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</w:tblGrid>
      <w:tr w:rsidR="00CD0CAF">
        <w:trPr>
          <w:trHeight w:val="2744"/>
        </w:trPr>
        <w:tc>
          <w:tcPr>
            <w:tcW w:w="6058" w:type="dxa"/>
            <w:shd w:val="clear" w:color="auto" w:fill="auto"/>
          </w:tcPr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_UnoMark__380_3527480605"/>
            <w:bookmarkStart w:id="1" w:name="__UnoMark__378_3527480605"/>
            <w:bookmarkEnd w:id="0"/>
            <w:bookmarkEnd w:id="1"/>
            <w:r>
              <w:rPr>
                <w:noProof/>
                <w:lang w:eastAsia="ru-RU"/>
              </w:rPr>
              <w:drawing>
                <wp:inline distT="0" distB="0" distL="0" distR="0" wp14:anchorId="3AC40AEE" wp14:editId="0DE421BC">
                  <wp:extent cx="495300" cy="74295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D0CAF" w:rsidRDefault="00C04B81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CD0CAF" w:rsidRDefault="00C04B81">
            <w:pPr>
              <w:tabs>
                <w:tab w:val="left" w:pos="709"/>
                <w:tab w:val="left" w:pos="147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CD0CAF" w:rsidRDefault="00C04B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835D17" w:rsidRPr="000E7974" w:rsidRDefault="000E7974" w:rsidP="00835D17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__UnoMark__151_845814290"/>
            <w:bookmarkEnd w:id="2"/>
            <w:r w:rsidRPr="000E79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05.04.2024 № 999-п</w:t>
            </w:r>
          </w:p>
          <w:p w:rsidR="00CD0CAF" w:rsidRDefault="00C04B81">
            <w:pPr>
              <w:spacing w:after="0" w:line="240" w:lineRule="auto"/>
              <w:ind w:left="567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tbl>
            <w:tblPr>
              <w:tblStyle w:val="a9"/>
              <w:tblW w:w="4531" w:type="dxa"/>
              <w:tblInd w:w="567" w:type="dxa"/>
              <w:tblLook w:val="04A0" w:firstRow="1" w:lastRow="0" w:firstColumn="1" w:lastColumn="0" w:noHBand="0" w:noVBand="1"/>
            </w:tblPr>
            <w:tblGrid>
              <w:gridCol w:w="4531"/>
            </w:tblGrid>
            <w:tr w:rsidR="00CD0CAF">
              <w:trPr>
                <w:trHeight w:val="963"/>
              </w:trPr>
              <w:tc>
                <w:tcPr>
                  <w:tcW w:w="4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CAF" w:rsidRDefault="00C04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 установлении   муниципального маршрута    регулярных   перевозок</w:t>
                  </w:r>
                </w:p>
                <w:p w:rsidR="00CD0CAF" w:rsidRDefault="00C04B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Соль-Илецкого   городского  округа</w:t>
                  </w:r>
                </w:p>
                <w:p w:rsidR="00CD0CAF" w:rsidRDefault="00CD0C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0CAF" w:rsidRDefault="00CD0C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CAF" w:rsidRDefault="00CD0CA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D0CAF" w:rsidRDefault="00C04B81">
      <w:pPr>
        <w:spacing w:after="0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>
        <w:r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транспортного обслуживания жителей, оптимизации маршрутной 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Соль-Илецкого городского округа постановляю:</w:t>
      </w:r>
    </w:p>
    <w:p w:rsidR="00CD0CAF" w:rsidRDefault="00C04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муниципальный маршрут: </w:t>
      </w:r>
    </w:p>
    <w:p w:rsidR="00CD0CAF" w:rsidRDefault="00C04B8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маршрута: </w:t>
      </w:r>
      <w:r w:rsidR="002B7B5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</w:t>
      </w:r>
      <w:r w:rsidR="000E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C457C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CAF" w:rsidRDefault="00C04B8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наименование промежуточных остановочных пунктов </w:t>
      </w:r>
      <w:proofErr w:type="spellStart"/>
      <w:r w:rsid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</w:t>
      </w:r>
      <w:proofErr w:type="spellEnd"/>
      <w:r w:rsid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РБ, Районный суд, </w:t>
      </w:r>
      <w:proofErr w:type="gram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Елшанка, п. </w:t>
      </w:r>
      <w:proofErr w:type="spell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Маякское</w:t>
      </w:r>
      <w:proofErr w:type="spellEnd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Малопрудное</w:t>
      </w:r>
      <w:proofErr w:type="spellEnd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Ащебутак</w:t>
      </w:r>
      <w:proofErr w:type="spellEnd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Мещеряковка</w:t>
      </w:r>
      <w:proofErr w:type="spellEnd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64474C" w:rsidRPr="00644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CAF" w:rsidRDefault="00C04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улиц:</w:t>
      </w:r>
      <w:r w:rsidR="00C457CB" w:rsidRPr="00C457CB">
        <w:t xml:space="preserve"> </w:t>
      </w:r>
      <w:r w:rsidR="00C457CB" w:rsidRPr="00C457CB">
        <w:rPr>
          <w:rFonts w:ascii="Times New Roman" w:hAnsi="Times New Roman" w:cs="Times New Roman"/>
          <w:sz w:val="28"/>
          <w:szCs w:val="28"/>
        </w:rPr>
        <w:t>ул. Вокзальная</w:t>
      </w:r>
      <w:r w:rsidR="00C457CB">
        <w:rPr>
          <w:rFonts w:ascii="Times New Roman" w:hAnsi="Times New Roman" w:cs="Times New Roman"/>
          <w:sz w:val="28"/>
          <w:szCs w:val="28"/>
        </w:rPr>
        <w:t xml:space="preserve">, ул. Советская, ул. </w:t>
      </w:r>
      <w:proofErr w:type="spellStart"/>
      <w:r w:rsidR="00C457CB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C457CB">
        <w:rPr>
          <w:rFonts w:ascii="Times New Roman" w:hAnsi="Times New Roman" w:cs="Times New Roman"/>
          <w:sz w:val="28"/>
          <w:szCs w:val="28"/>
        </w:rPr>
        <w:t xml:space="preserve">, ул. Ленинградская, ул. Уральская, ул. </w:t>
      </w:r>
      <w:proofErr w:type="spellStart"/>
      <w:r w:rsidR="00C457CB">
        <w:rPr>
          <w:rFonts w:ascii="Times New Roman" w:hAnsi="Times New Roman" w:cs="Times New Roman"/>
          <w:sz w:val="28"/>
          <w:szCs w:val="28"/>
        </w:rPr>
        <w:t>Персиянова</w:t>
      </w:r>
      <w:proofErr w:type="spellEnd"/>
      <w:r w:rsidR="00C457CB">
        <w:rPr>
          <w:rFonts w:ascii="Times New Roman" w:hAnsi="Times New Roman" w:cs="Times New Roman"/>
          <w:sz w:val="28"/>
          <w:szCs w:val="28"/>
        </w:rPr>
        <w:t xml:space="preserve">, ул. Вокзальная, </w:t>
      </w:r>
      <w:r w:rsidR="00C457CB">
        <w:t xml:space="preserve"> </w:t>
      </w:r>
      <w:r w:rsidR="00C457CB" w:rsidRPr="00C4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а/д Р-239, а/д Боевая Гора - Пугачевский, </w:t>
      </w:r>
      <w:proofErr w:type="gramEnd"/>
    </w:p>
    <w:p w:rsidR="00CD0CAF" w:rsidRDefault="006447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протяженность маршрута: 61</w:t>
      </w:r>
      <w:r w:rsidR="00C04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км;</w:t>
      </w:r>
    </w:p>
    <w:p w:rsidR="00CD0CAF" w:rsidRDefault="00C04B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порядок посадки и высадки пассажиров: только в установленных остановочных пунктах;</w:t>
      </w:r>
    </w:p>
    <w:p w:rsidR="00CD0CAF" w:rsidRDefault="00C04B81">
      <w:p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регулярных перевозок:  по регулируемым тарифам;</w:t>
      </w:r>
    </w:p>
    <w:p w:rsidR="0064474C" w:rsidRDefault="00C04B81">
      <w:pPr>
        <w:tabs>
          <w:tab w:val="left" w:pos="-426"/>
        </w:tabs>
        <w:spacing w:after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график движения: ежедневно с начальной точки маршрута в прямом направлении</w:t>
      </w:r>
      <w:r w:rsid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Михайловка 7:00; с </w:t>
      </w:r>
      <w:proofErr w:type="spellStart"/>
      <w:r w:rsidR="00633C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Мещеряковка</w:t>
      </w:r>
      <w:proofErr w:type="spellEnd"/>
      <w:r w:rsidR="0063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7:20; с </w:t>
      </w:r>
      <w:proofErr w:type="spellStart"/>
      <w:r w:rsidR="0063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Перовка</w:t>
      </w:r>
      <w:proofErr w:type="spellEnd"/>
      <w:r w:rsidR="0063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7:30</w:t>
      </w:r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 </w:t>
      </w:r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Ащибутак 7:50; п. </w:t>
      </w:r>
      <w:proofErr w:type="spellStart"/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Малопрудное</w:t>
      </w:r>
      <w:proofErr w:type="spellEnd"/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7:55; с </w:t>
      </w:r>
      <w:proofErr w:type="spellStart"/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Маякское</w:t>
      </w:r>
      <w:proofErr w:type="spellEnd"/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8:00; с Елшанка 8:15; с г. Соль-</w:t>
      </w:r>
      <w:r w:rsidR="00633C9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Илецк, ул. Вокзальная 83/4) 12:3</w:t>
      </w:r>
      <w:r w:rsidR="00263159" w:rsidRPr="002631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CD0CAF" w:rsidRDefault="00C04B81">
      <w:pPr>
        <w:tabs>
          <w:tab w:val="left" w:pos="-426"/>
        </w:tabs>
        <w:spacing w:after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виды ТС и классы ТС, максимальное количество ТС: автобус, класс малый, 1 ед</w:t>
      </w:r>
      <w:r w:rsidR="009B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CAF" w:rsidRDefault="00C04B81">
      <w:pPr>
        <w:tabs>
          <w:tab w:val="left" w:pos="-426"/>
        </w:tabs>
        <w:spacing w:after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экологические и качественные х</w:t>
      </w:r>
      <w:r w:rsidR="00015F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арактеристики ТС</w:t>
      </w:r>
      <w:proofErr w:type="gramStart"/>
      <w:r w:rsidR="00015F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18 сидячих мест помимо водителя.</w:t>
      </w:r>
    </w:p>
    <w:p w:rsidR="00CD0CAF" w:rsidRDefault="00C04B81">
      <w:pPr>
        <w:tabs>
          <w:tab w:val="left" w:pos="-426"/>
          <w:tab w:val="left" w:pos="709"/>
        </w:tabs>
        <w:spacing w:after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 Отделу по строительству, транспорту, ЖКХ, дорожному хозяйству, газификации и связи внести соответствующие изменения в реестр маршрутов регулярных перевозок Соль-Илецкого городского округа.</w:t>
      </w:r>
    </w:p>
    <w:p w:rsidR="00CD0CAF" w:rsidRDefault="00C04B81">
      <w:pPr>
        <w:tabs>
          <w:tab w:val="left" w:pos="-426"/>
        </w:tabs>
        <w:spacing w:after="0"/>
        <w:ind w:right="-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="00835D17" w:rsidRPr="008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35D17" w:rsidRPr="0083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835D17" w:rsidRPr="00835D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 w:rsidR="00835D17" w:rsidRPr="00835D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CAF" w:rsidRDefault="00C04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Постановление вступает в силу после его официального опубликования.</w:t>
      </w:r>
    </w:p>
    <w:p w:rsidR="00CD0CAF" w:rsidRDefault="00CD0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AF" w:rsidRDefault="00C04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D0CAF" w:rsidRDefault="00C04B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Соль-Илецкий городской округ                                                  В.И. Дубровин </w:t>
      </w:r>
    </w:p>
    <w:p w:rsidR="00CD0CAF" w:rsidRDefault="00CD0C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CAF" w:rsidRDefault="00835D17" w:rsidP="000E7974">
      <w:pPr>
        <w:tabs>
          <w:tab w:val="left" w:pos="3450"/>
          <w:tab w:val="center" w:pos="4677"/>
          <w:tab w:val="left" w:pos="6195"/>
        </w:tabs>
        <w:spacing w:after="0" w:line="240" w:lineRule="auto"/>
      </w:pPr>
      <w:r w:rsidRPr="00835D1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835D1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bookmarkStart w:id="3" w:name="_GoBack"/>
      <w:bookmarkEnd w:id="3"/>
      <w:r>
        <w:rPr>
          <w:rFonts w:ascii="Times New Roman" w:eastAsia="Times New Roman" w:hAnsi="Times New Roman" w:cs="Times New Roman"/>
        </w:rPr>
        <w:t xml:space="preserve"> </w:t>
      </w:r>
    </w:p>
    <w:sectPr w:rsidR="00CD0CA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AF"/>
    <w:rsid w:val="00015F37"/>
    <w:rsid w:val="000E7974"/>
    <w:rsid w:val="002437B6"/>
    <w:rsid w:val="00263159"/>
    <w:rsid w:val="002B7B58"/>
    <w:rsid w:val="00594148"/>
    <w:rsid w:val="00633C9F"/>
    <w:rsid w:val="0064474C"/>
    <w:rsid w:val="007B02D8"/>
    <w:rsid w:val="00835D17"/>
    <w:rsid w:val="008C3E3C"/>
    <w:rsid w:val="00911727"/>
    <w:rsid w:val="009B7F92"/>
    <w:rsid w:val="00C04B81"/>
    <w:rsid w:val="00C457CB"/>
    <w:rsid w:val="00CD0CAF"/>
    <w:rsid w:val="00F1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C0030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C003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7C0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C7C"/>
    <w:pPr>
      <w:ind w:left="720"/>
      <w:contextualSpacing/>
    </w:pPr>
  </w:style>
  <w:style w:type="table" w:styleId="a9">
    <w:name w:val="Table Grid"/>
    <w:basedOn w:val="a1"/>
    <w:rsid w:val="007C0030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C0030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C003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7C003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3C7C"/>
    <w:pPr>
      <w:ind w:left="720"/>
      <w:contextualSpacing/>
    </w:pPr>
  </w:style>
  <w:style w:type="table" w:styleId="a9">
    <w:name w:val="Table Grid"/>
    <w:basedOn w:val="a1"/>
    <w:rsid w:val="007C0030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3C72EF0283E4FB5EF948500ECE5EA1EFF9D16557A33065BADC6490E7630E1B98F484BD63EB26DIAV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Полякова</cp:lastModifiedBy>
  <cp:revision>17</cp:revision>
  <cp:lastPrinted>2022-02-08T11:02:00Z</cp:lastPrinted>
  <dcterms:created xsi:type="dcterms:W3CDTF">2022-02-08T11:02:00Z</dcterms:created>
  <dcterms:modified xsi:type="dcterms:W3CDTF">2024-04-08T06:08:00Z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