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96E" w:rsidRDefault="00A4296E"/>
    <w:tbl>
      <w:tblPr>
        <w:tblW w:w="9639" w:type="dxa"/>
        <w:tblInd w:w="140" w:type="dxa"/>
        <w:tblLayout w:type="fixed"/>
        <w:tblCellMar>
          <w:left w:w="70" w:type="dxa"/>
          <w:right w:w="70" w:type="dxa"/>
        </w:tblCellMar>
        <w:tblLook w:val="04A0" w:firstRow="1" w:lastRow="0" w:firstColumn="1" w:lastColumn="0" w:noHBand="0" w:noVBand="1"/>
      </w:tblPr>
      <w:tblGrid>
        <w:gridCol w:w="4252"/>
        <w:gridCol w:w="5387"/>
      </w:tblGrid>
      <w:tr w:rsidR="00A4296E">
        <w:trPr>
          <w:trHeight w:val="4110"/>
        </w:trPr>
        <w:tc>
          <w:tcPr>
            <w:tcW w:w="4252" w:type="dxa"/>
          </w:tcPr>
          <w:p w:rsidR="00A4296E" w:rsidRDefault="009A3C63">
            <w:pPr>
              <w:widowControl w:val="0"/>
              <w:jc w:val="center"/>
              <w:rPr>
                <w:szCs w:val="28"/>
              </w:rPr>
            </w:pPr>
            <w:r>
              <w:rPr>
                <w:noProof/>
              </w:rPr>
              <w:drawing>
                <wp:inline distT="0" distB="0" distL="0" distR="0">
                  <wp:extent cx="49530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9"/>
                          <a:stretch>
                            <a:fillRect/>
                          </a:stretch>
                        </pic:blipFill>
                        <pic:spPr bwMode="auto">
                          <a:xfrm>
                            <a:off x="0" y="0"/>
                            <a:ext cx="495300" cy="742950"/>
                          </a:xfrm>
                          <a:prstGeom prst="rect">
                            <a:avLst/>
                          </a:prstGeom>
                        </pic:spPr>
                      </pic:pic>
                    </a:graphicData>
                  </a:graphic>
                </wp:inline>
              </w:drawing>
            </w:r>
          </w:p>
          <w:p w:rsidR="00A4296E" w:rsidRDefault="009A3C63">
            <w:pPr>
              <w:widowControl w:val="0"/>
              <w:jc w:val="center"/>
              <w:rPr>
                <w:b/>
                <w:szCs w:val="28"/>
              </w:rPr>
            </w:pPr>
            <w:r>
              <w:rPr>
                <w:b/>
                <w:szCs w:val="28"/>
              </w:rPr>
              <w:t>АДМИНИСТРАЦИЯ</w:t>
            </w:r>
          </w:p>
          <w:p w:rsidR="00A4296E" w:rsidRDefault="009A3C63">
            <w:pPr>
              <w:widowControl w:val="0"/>
              <w:jc w:val="center"/>
              <w:rPr>
                <w:b/>
                <w:bCs/>
                <w:szCs w:val="28"/>
              </w:rPr>
            </w:pPr>
            <w:r>
              <w:rPr>
                <w:b/>
                <w:bCs/>
                <w:szCs w:val="28"/>
              </w:rPr>
              <w:t>МУНИЦИПАЛЬНОГО ОБРАЗОВАНИЯ</w:t>
            </w:r>
          </w:p>
          <w:p w:rsidR="00A4296E" w:rsidRDefault="009A3C63">
            <w:pPr>
              <w:widowControl w:val="0"/>
              <w:jc w:val="center"/>
              <w:rPr>
                <w:b/>
                <w:szCs w:val="28"/>
              </w:rPr>
            </w:pPr>
            <w:r>
              <w:rPr>
                <w:b/>
                <w:szCs w:val="28"/>
              </w:rPr>
              <w:t xml:space="preserve">СОЛЬ-ИЛЕЦКИЙ </w:t>
            </w:r>
          </w:p>
          <w:p w:rsidR="00A4296E" w:rsidRDefault="009A3C63">
            <w:pPr>
              <w:widowControl w:val="0"/>
              <w:jc w:val="center"/>
              <w:rPr>
                <w:szCs w:val="28"/>
              </w:rPr>
            </w:pPr>
            <w:r>
              <w:rPr>
                <w:b/>
                <w:szCs w:val="28"/>
              </w:rPr>
              <w:t>ГОРОДСКОЙ ОКРУГ</w:t>
            </w:r>
          </w:p>
          <w:p w:rsidR="00A4296E" w:rsidRDefault="009A3C63">
            <w:pPr>
              <w:widowControl w:val="0"/>
              <w:jc w:val="center"/>
              <w:rPr>
                <w:b/>
                <w:szCs w:val="28"/>
              </w:rPr>
            </w:pPr>
            <w:r>
              <w:rPr>
                <w:b/>
                <w:szCs w:val="28"/>
              </w:rPr>
              <w:t>ОРЕНБУРГСКОЙ ОБЛАСТИ</w:t>
            </w:r>
          </w:p>
          <w:p w:rsidR="00A4296E" w:rsidRDefault="009A3C63">
            <w:pPr>
              <w:widowControl w:val="0"/>
              <w:jc w:val="center"/>
              <w:rPr>
                <w:b/>
                <w:szCs w:val="28"/>
              </w:rPr>
            </w:pPr>
            <w:r>
              <w:rPr>
                <w:b/>
                <w:szCs w:val="28"/>
              </w:rPr>
              <w:t>ПОСТАНОВЛЕНИЕ</w:t>
            </w:r>
          </w:p>
          <w:p w:rsidR="000B4253" w:rsidRDefault="000B4253" w:rsidP="000B4253">
            <w:pPr>
              <w:widowControl w:val="0"/>
              <w:rPr>
                <w:sz w:val="26"/>
                <w:szCs w:val="26"/>
              </w:rPr>
            </w:pPr>
            <w:r>
              <w:rPr>
                <w:sz w:val="26"/>
                <w:szCs w:val="26"/>
              </w:rPr>
              <w:t xml:space="preserve">          </w:t>
            </w:r>
          </w:p>
          <w:p w:rsidR="00A4296E" w:rsidRDefault="000B4253" w:rsidP="000B4253">
            <w:pPr>
              <w:widowControl w:val="0"/>
              <w:rPr>
                <w:sz w:val="22"/>
                <w:szCs w:val="22"/>
              </w:rPr>
            </w:pPr>
            <w:r>
              <w:rPr>
                <w:sz w:val="26"/>
                <w:szCs w:val="26"/>
              </w:rPr>
              <w:t xml:space="preserve">         </w:t>
            </w:r>
            <w:r w:rsidR="00E87B9A">
              <w:rPr>
                <w:noProof/>
              </w:rPr>
              <w:t>08.02.2024 № 319-п</w:t>
            </w:r>
          </w:p>
          <w:p w:rsidR="00A4296E" w:rsidRDefault="00A4296E">
            <w:pPr>
              <w:widowControl w:val="0"/>
              <w:jc w:val="center"/>
              <w:rPr>
                <w:sz w:val="2"/>
              </w:rPr>
            </w:pPr>
          </w:p>
          <w:p w:rsidR="00A4296E" w:rsidRDefault="00A4296E">
            <w:pPr>
              <w:widowControl w:val="0"/>
              <w:jc w:val="center"/>
              <w:rPr>
                <w:sz w:val="26"/>
                <w:szCs w:val="26"/>
              </w:rPr>
            </w:pPr>
          </w:p>
          <w:p w:rsidR="00A4296E" w:rsidRDefault="00A4296E">
            <w:pPr>
              <w:widowControl w:val="0"/>
              <w:jc w:val="center"/>
              <w:rPr>
                <w:sz w:val="26"/>
                <w:szCs w:val="26"/>
              </w:rPr>
            </w:pPr>
          </w:p>
        </w:tc>
        <w:tc>
          <w:tcPr>
            <w:tcW w:w="5386" w:type="dxa"/>
          </w:tcPr>
          <w:p w:rsidR="00A4296E" w:rsidRDefault="00A4296E">
            <w:pPr>
              <w:widowControl w:val="0"/>
              <w:tabs>
                <w:tab w:val="left" w:pos="3660"/>
                <w:tab w:val="left" w:pos="4155"/>
              </w:tabs>
              <w:jc w:val="right"/>
            </w:pPr>
          </w:p>
          <w:p w:rsidR="00A4296E" w:rsidRDefault="00A4296E">
            <w:pPr>
              <w:widowControl w:val="0"/>
              <w:tabs>
                <w:tab w:val="left" w:pos="3660"/>
                <w:tab w:val="left" w:pos="4155"/>
              </w:tabs>
              <w:jc w:val="center"/>
            </w:pPr>
          </w:p>
          <w:p w:rsidR="00A4296E" w:rsidRDefault="00A4296E">
            <w:pPr>
              <w:widowControl w:val="0"/>
              <w:rPr>
                <w:iCs/>
                <w:szCs w:val="28"/>
                <w:lang w:eastAsia="en-US"/>
              </w:rPr>
            </w:pPr>
          </w:p>
        </w:tc>
      </w:tr>
    </w:tbl>
    <w:p w:rsidR="00A4296E" w:rsidRDefault="009A3C63">
      <w:pPr>
        <w:rPr>
          <w:szCs w:val="28"/>
        </w:rPr>
      </w:pPr>
      <w:r>
        <w:rPr>
          <w:szCs w:val="28"/>
        </w:rPr>
        <w:t xml:space="preserve">О </w:t>
      </w:r>
      <w:proofErr w:type="spellStart"/>
      <w:r>
        <w:rPr>
          <w:szCs w:val="28"/>
        </w:rPr>
        <w:t>перезакладке</w:t>
      </w:r>
      <w:proofErr w:type="spellEnd"/>
      <w:r>
        <w:rPr>
          <w:szCs w:val="28"/>
        </w:rPr>
        <w:t xml:space="preserve"> книг </w:t>
      </w:r>
      <w:proofErr w:type="spellStart"/>
      <w:r>
        <w:rPr>
          <w:szCs w:val="28"/>
        </w:rPr>
        <w:t>похозяйственного</w:t>
      </w:r>
      <w:proofErr w:type="spellEnd"/>
    </w:p>
    <w:p w:rsidR="00A4296E" w:rsidRDefault="009A3C63">
      <w:pPr>
        <w:rPr>
          <w:szCs w:val="28"/>
        </w:rPr>
      </w:pPr>
      <w:r>
        <w:rPr>
          <w:szCs w:val="28"/>
        </w:rPr>
        <w:t xml:space="preserve">учёта в электронной форме  с использованием </w:t>
      </w:r>
    </w:p>
    <w:p w:rsidR="00A4296E" w:rsidRDefault="009A3C63">
      <w:pPr>
        <w:rPr>
          <w:szCs w:val="28"/>
        </w:rPr>
      </w:pPr>
      <w:r>
        <w:rPr>
          <w:szCs w:val="28"/>
        </w:rPr>
        <w:t>подсистемы «</w:t>
      </w:r>
      <w:proofErr w:type="gramStart"/>
      <w:r>
        <w:rPr>
          <w:szCs w:val="28"/>
        </w:rPr>
        <w:t>Электронная</w:t>
      </w:r>
      <w:proofErr w:type="gramEnd"/>
      <w:r>
        <w:rPr>
          <w:szCs w:val="28"/>
        </w:rPr>
        <w:t xml:space="preserve"> </w:t>
      </w:r>
      <w:proofErr w:type="spellStart"/>
      <w:r>
        <w:rPr>
          <w:szCs w:val="28"/>
        </w:rPr>
        <w:t>похозяйственная</w:t>
      </w:r>
      <w:proofErr w:type="spellEnd"/>
    </w:p>
    <w:p w:rsidR="00A4296E" w:rsidRDefault="009A3C63">
      <w:pPr>
        <w:rPr>
          <w:szCs w:val="28"/>
        </w:rPr>
      </w:pPr>
      <w:r>
        <w:rPr>
          <w:szCs w:val="28"/>
        </w:rPr>
        <w:t>книга» на период  2024 – 2028 годов</w:t>
      </w:r>
    </w:p>
    <w:p w:rsidR="00A4296E" w:rsidRDefault="00A4296E">
      <w:pPr>
        <w:tabs>
          <w:tab w:val="left" w:pos="5812"/>
          <w:tab w:val="left" w:pos="5954"/>
        </w:tabs>
        <w:ind w:right="4808"/>
        <w:rPr>
          <w:i/>
          <w:sz w:val="26"/>
          <w:szCs w:val="26"/>
        </w:rPr>
      </w:pPr>
    </w:p>
    <w:p w:rsidR="00A4296E" w:rsidRDefault="009A3C63">
      <w:pPr>
        <w:ind w:firstLine="720"/>
        <w:rPr>
          <w:szCs w:val="28"/>
        </w:rPr>
      </w:pPr>
      <w:r>
        <w:rPr>
          <w:szCs w:val="28"/>
        </w:rPr>
        <w:t xml:space="preserve">В соответствии с Приказом Министерства сельского хозяйства Российской Федерации от 27 сентября 2022 № 629 «Об утверждении формы и порядка ведения </w:t>
      </w:r>
      <w:proofErr w:type="spellStart"/>
      <w:r>
        <w:rPr>
          <w:szCs w:val="28"/>
        </w:rPr>
        <w:t>похозяйственных</w:t>
      </w:r>
      <w:proofErr w:type="spellEnd"/>
      <w:r>
        <w:rPr>
          <w:szCs w:val="28"/>
        </w:rPr>
        <w:t xml:space="preserve"> </w:t>
      </w:r>
      <w:proofErr w:type="spellStart"/>
      <w:r>
        <w:rPr>
          <w:szCs w:val="28"/>
        </w:rPr>
        <w:t>книг</w:t>
      </w:r>
      <w:proofErr w:type="gramStart"/>
      <w:r>
        <w:rPr>
          <w:szCs w:val="28"/>
        </w:rPr>
        <w:t>»п</w:t>
      </w:r>
      <w:proofErr w:type="gramEnd"/>
      <w:r>
        <w:rPr>
          <w:szCs w:val="28"/>
        </w:rPr>
        <w:t>остановляю</w:t>
      </w:r>
      <w:proofErr w:type="spellEnd"/>
      <w:r>
        <w:rPr>
          <w:szCs w:val="28"/>
        </w:rPr>
        <w:t>:</w:t>
      </w:r>
    </w:p>
    <w:p w:rsidR="00A4296E" w:rsidRDefault="009A3C63">
      <w:pPr>
        <w:pStyle w:val="aff0"/>
        <w:numPr>
          <w:ilvl w:val="0"/>
          <w:numId w:val="2"/>
        </w:numPr>
        <w:ind w:left="0" w:firstLine="720"/>
        <w:rPr>
          <w:szCs w:val="28"/>
        </w:rPr>
      </w:pPr>
      <w:r>
        <w:rPr>
          <w:szCs w:val="28"/>
        </w:rPr>
        <w:t xml:space="preserve">Организовать </w:t>
      </w:r>
      <w:proofErr w:type="spellStart"/>
      <w:r>
        <w:rPr>
          <w:szCs w:val="28"/>
        </w:rPr>
        <w:t>перезакладку</w:t>
      </w:r>
      <w:proofErr w:type="spellEnd"/>
      <w:r>
        <w:rPr>
          <w:szCs w:val="28"/>
        </w:rPr>
        <w:t xml:space="preserve"> новых </w:t>
      </w:r>
      <w:proofErr w:type="spellStart"/>
      <w:r>
        <w:rPr>
          <w:szCs w:val="28"/>
        </w:rPr>
        <w:t>похозяйственных</w:t>
      </w:r>
      <w:proofErr w:type="spellEnd"/>
      <w:r>
        <w:rPr>
          <w:szCs w:val="28"/>
        </w:rPr>
        <w:t xml:space="preserve"> книг на период 01.01.2024 –31.12.2028 годов в электронной форме с использованием подсистемы «Электронная </w:t>
      </w:r>
      <w:proofErr w:type="spellStart"/>
      <w:r>
        <w:rPr>
          <w:szCs w:val="28"/>
        </w:rPr>
        <w:t>похозяйственная</w:t>
      </w:r>
      <w:proofErr w:type="spellEnd"/>
      <w:r>
        <w:rPr>
          <w:szCs w:val="28"/>
        </w:rPr>
        <w:t xml:space="preserve"> книга» федеральной государственной информационной системы "Единая система идентификац</w:t>
      </w:r>
      <w:proofErr w:type="gramStart"/>
      <w:r>
        <w:rPr>
          <w:szCs w:val="28"/>
        </w:rPr>
        <w:t>ии и ау</w:t>
      </w:r>
      <w:proofErr w:type="gramEnd"/>
      <w:r>
        <w:rPr>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A4296E" w:rsidRDefault="009A3C63">
      <w:pPr>
        <w:pStyle w:val="aff0"/>
        <w:numPr>
          <w:ilvl w:val="0"/>
          <w:numId w:val="2"/>
        </w:numPr>
        <w:ind w:left="0" w:firstLine="720"/>
        <w:rPr>
          <w:szCs w:val="28"/>
        </w:rPr>
      </w:pPr>
      <w:r>
        <w:rPr>
          <w:szCs w:val="28"/>
        </w:rPr>
        <w:t xml:space="preserve">Утвердить Положение о порядке ведения </w:t>
      </w:r>
      <w:proofErr w:type="spellStart"/>
      <w:r>
        <w:rPr>
          <w:szCs w:val="28"/>
        </w:rPr>
        <w:t>похозяйственных</w:t>
      </w:r>
      <w:proofErr w:type="spellEnd"/>
      <w:r>
        <w:rPr>
          <w:szCs w:val="28"/>
        </w:rPr>
        <w:t xml:space="preserve"> книг в администрации муниципального образования Соль-</w:t>
      </w:r>
      <w:proofErr w:type="spellStart"/>
      <w:r>
        <w:rPr>
          <w:szCs w:val="28"/>
        </w:rPr>
        <w:t>Илецкий</w:t>
      </w:r>
      <w:proofErr w:type="spellEnd"/>
      <w:r>
        <w:rPr>
          <w:szCs w:val="28"/>
        </w:rPr>
        <w:t xml:space="preserve">  городской округ согласно приложению № 1 к настоящему постановлению.</w:t>
      </w:r>
    </w:p>
    <w:p w:rsidR="00A4296E" w:rsidRDefault="009A3C63">
      <w:pPr>
        <w:pStyle w:val="aff0"/>
        <w:numPr>
          <w:ilvl w:val="0"/>
          <w:numId w:val="2"/>
        </w:numPr>
        <w:ind w:left="0" w:firstLine="720"/>
        <w:rPr>
          <w:szCs w:val="28"/>
        </w:rPr>
      </w:pPr>
      <w:r>
        <w:rPr>
          <w:szCs w:val="28"/>
        </w:rPr>
        <w:t>Постановление администрации муниципального образования Соль-</w:t>
      </w:r>
      <w:proofErr w:type="spellStart"/>
      <w:r>
        <w:rPr>
          <w:szCs w:val="28"/>
        </w:rPr>
        <w:t>Илецкий</w:t>
      </w:r>
      <w:proofErr w:type="spellEnd"/>
      <w:r>
        <w:rPr>
          <w:szCs w:val="28"/>
        </w:rPr>
        <w:t xml:space="preserve"> городской округ  от 20.02.2020 № 310-п «О </w:t>
      </w:r>
      <w:proofErr w:type="spellStart"/>
      <w:r>
        <w:rPr>
          <w:szCs w:val="28"/>
        </w:rPr>
        <w:t>перезакладке</w:t>
      </w:r>
      <w:proofErr w:type="spellEnd"/>
      <w:r>
        <w:rPr>
          <w:szCs w:val="28"/>
        </w:rPr>
        <w:t xml:space="preserve"> книг </w:t>
      </w:r>
      <w:proofErr w:type="spellStart"/>
      <w:r>
        <w:rPr>
          <w:szCs w:val="28"/>
        </w:rPr>
        <w:t>похозяйственного</w:t>
      </w:r>
      <w:proofErr w:type="spellEnd"/>
      <w:r>
        <w:rPr>
          <w:szCs w:val="28"/>
        </w:rPr>
        <w:t xml:space="preserve"> учета на период 2020-2025 годы» признать утратившим силу.</w:t>
      </w:r>
    </w:p>
    <w:p w:rsidR="00A4296E" w:rsidRDefault="009A3C63">
      <w:pPr>
        <w:pStyle w:val="aff0"/>
        <w:numPr>
          <w:ilvl w:val="0"/>
          <w:numId w:val="2"/>
        </w:numPr>
        <w:ind w:left="0" w:firstLine="720"/>
        <w:rPr>
          <w:szCs w:val="28"/>
        </w:rPr>
      </w:pPr>
      <w:bookmarkStart w:id="0" w:name="sub_4"/>
      <w:bookmarkEnd w:id="0"/>
      <w:r>
        <w:rPr>
          <w:szCs w:val="28"/>
        </w:rPr>
        <w:t xml:space="preserve">Ответственность за организацию </w:t>
      </w:r>
      <w:proofErr w:type="spellStart"/>
      <w:r>
        <w:rPr>
          <w:szCs w:val="28"/>
        </w:rPr>
        <w:t>перезакладки</w:t>
      </w:r>
      <w:proofErr w:type="spellEnd"/>
      <w:r>
        <w:rPr>
          <w:szCs w:val="28"/>
        </w:rPr>
        <w:t xml:space="preserve"> </w:t>
      </w:r>
      <w:proofErr w:type="spellStart"/>
      <w:r>
        <w:rPr>
          <w:szCs w:val="28"/>
        </w:rPr>
        <w:t>похозяйственных</w:t>
      </w:r>
      <w:proofErr w:type="spellEnd"/>
      <w:r>
        <w:rPr>
          <w:szCs w:val="28"/>
        </w:rPr>
        <w:t xml:space="preserve"> книг на электронном носителе информации в администрации муниципального образования  Соль-</w:t>
      </w:r>
      <w:proofErr w:type="spellStart"/>
      <w:r>
        <w:rPr>
          <w:szCs w:val="28"/>
        </w:rPr>
        <w:t>Илецкий</w:t>
      </w:r>
      <w:proofErr w:type="spellEnd"/>
      <w:r>
        <w:rPr>
          <w:szCs w:val="28"/>
        </w:rPr>
        <w:t xml:space="preserve"> городской округ возложить на заместителя главы администрации городского округа - начальника  управления сельского хозяйства.</w:t>
      </w:r>
    </w:p>
    <w:p w:rsidR="00A4296E" w:rsidRDefault="009A3C63">
      <w:pPr>
        <w:ind w:firstLine="720"/>
        <w:rPr>
          <w:szCs w:val="28"/>
        </w:rPr>
      </w:pPr>
      <w:r>
        <w:rPr>
          <w:szCs w:val="28"/>
        </w:rPr>
        <w:lastRenderedPageBreak/>
        <w:t xml:space="preserve">5. Ответственность за сохранность (резервные копии) </w:t>
      </w:r>
      <w:proofErr w:type="spellStart"/>
      <w:r>
        <w:rPr>
          <w:szCs w:val="28"/>
        </w:rPr>
        <w:t>похозяйственных</w:t>
      </w:r>
      <w:proofErr w:type="spellEnd"/>
      <w:r>
        <w:rPr>
          <w:szCs w:val="28"/>
        </w:rPr>
        <w:t xml:space="preserve"> книг на электронном носителе информации, в администрации муниципального образования  Соль-</w:t>
      </w:r>
      <w:proofErr w:type="spellStart"/>
      <w:r>
        <w:rPr>
          <w:szCs w:val="28"/>
        </w:rPr>
        <w:t>Илецкий</w:t>
      </w:r>
      <w:proofErr w:type="spellEnd"/>
      <w:r>
        <w:rPr>
          <w:szCs w:val="28"/>
        </w:rPr>
        <w:t xml:space="preserve"> городской округ возложить начальника  отдела автоматизации и информационных технологий.</w:t>
      </w:r>
    </w:p>
    <w:p w:rsidR="00A4296E" w:rsidRDefault="009A3C63">
      <w:pPr>
        <w:tabs>
          <w:tab w:val="left" w:pos="5812"/>
          <w:tab w:val="left" w:pos="5954"/>
        </w:tabs>
        <w:ind w:right="-12" w:firstLine="567"/>
        <w:rPr>
          <w:szCs w:val="28"/>
        </w:rPr>
      </w:pPr>
      <w:r>
        <w:rPr>
          <w:szCs w:val="28"/>
        </w:rPr>
        <w:t>6. Настоящее постановление вступает в силу после его официального опубликования (обнародования).</w:t>
      </w:r>
    </w:p>
    <w:p w:rsidR="00A4296E" w:rsidRDefault="009A3C63">
      <w:pPr>
        <w:ind w:right="282"/>
        <w:rPr>
          <w:szCs w:val="28"/>
        </w:rPr>
      </w:pPr>
      <w:r>
        <w:rPr>
          <w:szCs w:val="28"/>
        </w:rPr>
        <w:t xml:space="preserve">7. </w:t>
      </w:r>
      <w:proofErr w:type="gramStart"/>
      <w:r>
        <w:rPr>
          <w:szCs w:val="28"/>
        </w:rPr>
        <w:t>Контроль  за</w:t>
      </w:r>
      <w:proofErr w:type="gramEnd"/>
      <w:r>
        <w:rPr>
          <w:szCs w:val="28"/>
        </w:rPr>
        <w:t xml:space="preserve"> исполнением настоящего постановления оставляю за собой.</w:t>
      </w:r>
    </w:p>
    <w:p w:rsidR="00A4296E" w:rsidRDefault="00A4296E">
      <w:pPr>
        <w:ind w:firstLine="708"/>
        <w:rPr>
          <w:szCs w:val="28"/>
        </w:rPr>
      </w:pPr>
    </w:p>
    <w:p w:rsidR="00A4296E" w:rsidRDefault="009A3C63">
      <w:pPr>
        <w:ind w:firstLine="360"/>
        <w:rPr>
          <w:szCs w:val="28"/>
        </w:rPr>
      </w:pPr>
      <w:r>
        <w:rPr>
          <w:szCs w:val="28"/>
        </w:rPr>
        <w:tab/>
      </w:r>
    </w:p>
    <w:p w:rsidR="00A4296E" w:rsidRDefault="00A4296E">
      <w:pPr>
        <w:ind w:firstLine="708"/>
        <w:rPr>
          <w:szCs w:val="28"/>
        </w:rPr>
      </w:pPr>
    </w:p>
    <w:p w:rsidR="00A4296E" w:rsidRDefault="00A4296E">
      <w:pPr>
        <w:ind w:right="282"/>
        <w:rPr>
          <w:sz w:val="29"/>
          <w:szCs w:val="29"/>
        </w:rPr>
      </w:pPr>
    </w:p>
    <w:p w:rsidR="00A4296E" w:rsidRDefault="009A3C63">
      <w:r>
        <w:t>Глава  муниципального образования</w:t>
      </w:r>
    </w:p>
    <w:p w:rsidR="00A4296E" w:rsidRDefault="009A3C63">
      <w:r>
        <w:t>Соль-</w:t>
      </w:r>
      <w:proofErr w:type="spellStart"/>
      <w:r>
        <w:t>Илецкий</w:t>
      </w:r>
      <w:proofErr w:type="spellEnd"/>
      <w:r>
        <w:t xml:space="preserve"> городской округ                                                   </w:t>
      </w:r>
      <w:proofErr w:type="spellStart"/>
      <w:r>
        <w:t>В.И.Дубровин</w:t>
      </w:r>
      <w:proofErr w:type="spellEnd"/>
    </w:p>
    <w:p w:rsidR="00A4296E" w:rsidRDefault="00A4296E">
      <w:pPr>
        <w:pStyle w:val="afa"/>
        <w:ind w:left="1416" w:firstLine="708"/>
        <w:rPr>
          <w:rFonts w:ascii="Tahoma" w:hAnsi="Tahoma" w:cs="Tahoma"/>
          <w:sz w:val="16"/>
          <w:szCs w:val="16"/>
        </w:rPr>
      </w:pPr>
    </w:p>
    <w:p w:rsidR="00A4296E" w:rsidRDefault="00A4296E">
      <w:pPr>
        <w:tabs>
          <w:tab w:val="left" w:pos="7515"/>
        </w:tabs>
        <w:ind w:right="284"/>
        <w:rPr>
          <w:sz w:val="29"/>
          <w:szCs w:val="29"/>
        </w:rPr>
      </w:pPr>
    </w:p>
    <w:p w:rsidR="00A4296E" w:rsidRDefault="00A4296E">
      <w:pPr>
        <w:tabs>
          <w:tab w:val="left" w:pos="7515"/>
        </w:tabs>
        <w:ind w:right="284"/>
        <w:rPr>
          <w:sz w:val="29"/>
          <w:szCs w:val="29"/>
        </w:rPr>
      </w:pPr>
    </w:p>
    <w:p w:rsidR="00A4296E" w:rsidRDefault="009A3C63">
      <w:pPr>
        <w:rPr>
          <w:color w:val="FFFFFF" w:themeColor="background1"/>
        </w:rPr>
      </w:pPr>
      <w:r>
        <w:rPr>
          <w:color w:val="FFFFFF" w:themeColor="background1"/>
        </w:rPr>
        <w:t>Верно</w:t>
      </w:r>
    </w:p>
    <w:p w:rsidR="00A4296E" w:rsidRDefault="009A3C63">
      <w:pPr>
        <w:rPr>
          <w:color w:val="FFFFFF" w:themeColor="background1"/>
        </w:rPr>
      </w:pPr>
      <w:r>
        <w:rPr>
          <w:color w:val="FFFFFF" w:themeColor="background1"/>
        </w:rPr>
        <w:t>Ведущий специалист организационного отдела        Е.В. Телушкина</w:t>
      </w:r>
    </w:p>
    <w:p w:rsidR="00A4296E" w:rsidRDefault="00A4296E">
      <w:pPr>
        <w:pStyle w:val="af8"/>
        <w:ind w:firstLine="709"/>
        <w:rPr>
          <w:sz w:val="20"/>
          <w:szCs w:val="20"/>
        </w:rPr>
      </w:pPr>
    </w:p>
    <w:p w:rsidR="00A4296E" w:rsidRDefault="00A4296E">
      <w:pPr>
        <w:tabs>
          <w:tab w:val="left" w:pos="7515"/>
        </w:tabs>
        <w:ind w:right="284"/>
        <w:rPr>
          <w:sz w:val="20"/>
          <w:szCs w:val="20"/>
        </w:rPr>
      </w:pPr>
    </w:p>
    <w:p w:rsidR="00E87B9A" w:rsidRDefault="00E87B9A">
      <w:pPr>
        <w:tabs>
          <w:tab w:val="left" w:pos="7515"/>
        </w:tabs>
        <w:ind w:right="284"/>
        <w:rPr>
          <w:sz w:val="20"/>
          <w:szCs w:val="20"/>
        </w:rPr>
      </w:pPr>
    </w:p>
    <w:p w:rsidR="00E87B9A" w:rsidRDefault="00E87B9A">
      <w:pPr>
        <w:tabs>
          <w:tab w:val="left" w:pos="7515"/>
        </w:tabs>
        <w:ind w:right="284"/>
        <w:rPr>
          <w:sz w:val="20"/>
          <w:szCs w:val="20"/>
        </w:rPr>
      </w:pPr>
    </w:p>
    <w:p w:rsidR="00E87B9A" w:rsidRDefault="00E87B9A">
      <w:pPr>
        <w:tabs>
          <w:tab w:val="left" w:pos="7515"/>
        </w:tabs>
        <w:ind w:right="284"/>
        <w:rPr>
          <w:sz w:val="20"/>
          <w:szCs w:val="20"/>
        </w:rPr>
      </w:pPr>
    </w:p>
    <w:p w:rsidR="00E87B9A" w:rsidRDefault="00E87B9A">
      <w:pPr>
        <w:tabs>
          <w:tab w:val="left" w:pos="7515"/>
        </w:tabs>
        <w:ind w:right="284"/>
        <w:rPr>
          <w:sz w:val="20"/>
          <w:szCs w:val="20"/>
        </w:rPr>
      </w:pPr>
    </w:p>
    <w:p w:rsidR="00E87B9A" w:rsidRDefault="00E87B9A">
      <w:pPr>
        <w:tabs>
          <w:tab w:val="left" w:pos="7515"/>
        </w:tabs>
        <w:ind w:right="284"/>
        <w:rPr>
          <w:sz w:val="20"/>
          <w:szCs w:val="20"/>
        </w:rPr>
      </w:pPr>
    </w:p>
    <w:p w:rsidR="00E87B9A" w:rsidRDefault="00E87B9A">
      <w:pPr>
        <w:tabs>
          <w:tab w:val="left" w:pos="7515"/>
        </w:tabs>
        <w:ind w:right="284"/>
        <w:rPr>
          <w:sz w:val="20"/>
          <w:szCs w:val="20"/>
        </w:rPr>
      </w:pPr>
    </w:p>
    <w:p w:rsidR="00E87B9A" w:rsidRDefault="00E87B9A">
      <w:pPr>
        <w:tabs>
          <w:tab w:val="left" w:pos="7515"/>
        </w:tabs>
        <w:ind w:right="284"/>
        <w:rPr>
          <w:sz w:val="20"/>
          <w:szCs w:val="20"/>
        </w:rPr>
      </w:pPr>
    </w:p>
    <w:p w:rsidR="00E87B9A" w:rsidRDefault="00E87B9A">
      <w:pPr>
        <w:tabs>
          <w:tab w:val="left" w:pos="7515"/>
        </w:tabs>
        <w:ind w:right="284"/>
        <w:rPr>
          <w:sz w:val="20"/>
          <w:szCs w:val="20"/>
        </w:rPr>
      </w:pPr>
    </w:p>
    <w:p w:rsidR="00E87B9A" w:rsidRDefault="00E87B9A">
      <w:pPr>
        <w:tabs>
          <w:tab w:val="left" w:pos="7515"/>
        </w:tabs>
        <w:ind w:right="284"/>
        <w:rPr>
          <w:sz w:val="20"/>
          <w:szCs w:val="20"/>
        </w:rPr>
      </w:pPr>
    </w:p>
    <w:p w:rsidR="00E87B9A" w:rsidRDefault="00E87B9A">
      <w:pPr>
        <w:tabs>
          <w:tab w:val="left" w:pos="7515"/>
        </w:tabs>
        <w:ind w:right="284"/>
        <w:rPr>
          <w:sz w:val="20"/>
          <w:szCs w:val="20"/>
        </w:rPr>
      </w:pPr>
    </w:p>
    <w:p w:rsidR="00E87B9A" w:rsidRDefault="00E87B9A">
      <w:pPr>
        <w:tabs>
          <w:tab w:val="left" w:pos="7515"/>
        </w:tabs>
        <w:ind w:right="284"/>
        <w:rPr>
          <w:sz w:val="20"/>
          <w:szCs w:val="20"/>
        </w:rPr>
      </w:pPr>
    </w:p>
    <w:p w:rsidR="00E87B9A" w:rsidRDefault="00E87B9A">
      <w:pPr>
        <w:tabs>
          <w:tab w:val="left" w:pos="7515"/>
        </w:tabs>
        <w:ind w:right="284"/>
        <w:rPr>
          <w:sz w:val="20"/>
          <w:szCs w:val="20"/>
        </w:rPr>
      </w:pPr>
    </w:p>
    <w:p w:rsidR="00E87B9A" w:rsidRDefault="00E87B9A">
      <w:pPr>
        <w:tabs>
          <w:tab w:val="left" w:pos="7515"/>
        </w:tabs>
        <w:ind w:right="284"/>
        <w:rPr>
          <w:sz w:val="20"/>
          <w:szCs w:val="20"/>
        </w:rPr>
      </w:pPr>
    </w:p>
    <w:p w:rsidR="00E87B9A" w:rsidRDefault="00E87B9A">
      <w:pPr>
        <w:tabs>
          <w:tab w:val="left" w:pos="7515"/>
        </w:tabs>
        <w:ind w:right="284"/>
        <w:rPr>
          <w:sz w:val="20"/>
          <w:szCs w:val="20"/>
        </w:rPr>
      </w:pPr>
    </w:p>
    <w:p w:rsidR="00E87B9A" w:rsidRDefault="00E87B9A">
      <w:pPr>
        <w:tabs>
          <w:tab w:val="left" w:pos="7515"/>
        </w:tabs>
        <w:ind w:right="284"/>
        <w:rPr>
          <w:sz w:val="20"/>
          <w:szCs w:val="20"/>
        </w:rPr>
      </w:pPr>
    </w:p>
    <w:p w:rsidR="00E87B9A" w:rsidRDefault="00E87B9A">
      <w:pPr>
        <w:tabs>
          <w:tab w:val="left" w:pos="7515"/>
        </w:tabs>
        <w:ind w:right="284"/>
        <w:rPr>
          <w:sz w:val="20"/>
          <w:szCs w:val="20"/>
        </w:rPr>
      </w:pPr>
    </w:p>
    <w:p w:rsidR="00E87B9A" w:rsidRDefault="00E87B9A">
      <w:pPr>
        <w:tabs>
          <w:tab w:val="left" w:pos="7515"/>
        </w:tabs>
        <w:ind w:right="284"/>
        <w:rPr>
          <w:sz w:val="20"/>
          <w:szCs w:val="20"/>
        </w:rPr>
      </w:pPr>
    </w:p>
    <w:p w:rsidR="00E87B9A" w:rsidRDefault="00E87B9A">
      <w:pPr>
        <w:tabs>
          <w:tab w:val="left" w:pos="7515"/>
        </w:tabs>
        <w:ind w:right="284"/>
        <w:rPr>
          <w:sz w:val="20"/>
          <w:szCs w:val="20"/>
        </w:rPr>
      </w:pPr>
    </w:p>
    <w:p w:rsidR="00E87B9A" w:rsidRDefault="00E87B9A">
      <w:pPr>
        <w:tabs>
          <w:tab w:val="left" w:pos="7515"/>
        </w:tabs>
        <w:ind w:right="284"/>
        <w:rPr>
          <w:sz w:val="20"/>
          <w:szCs w:val="20"/>
        </w:rPr>
      </w:pPr>
    </w:p>
    <w:p w:rsidR="00E87B9A" w:rsidRDefault="00E87B9A">
      <w:pPr>
        <w:tabs>
          <w:tab w:val="left" w:pos="7515"/>
        </w:tabs>
        <w:ind w:right="284"/>
        <w:rPr>
          <w:sz w:val="20"/>
          <w:szCs w:val="20"/>
        </w:rPr>
      </w:pPr>
    </w:p>
    <w:p w:rsidR="00E87B9A" w:rsidRDefault="00E87B9A">
      <w:pPr>
        <w:tabs>
          <w:tab w:val="left" w:pos="7515"/>
        </w:tabs>
        <w:ind w:right="284"/>
        <w:rPr>
          <w:sz w:val="20"/>
          <w:szCs w:val="20"/>
        </w:rPr>
      </w:pPr>
    </w:p>
    <w:p w:rsidR="00E87B9A" w:rsidRDefault="00E87B9A">
      <w:pPr>
        <w:tabs>
          <w:tab w:val="left" w:pos="7515"/>
        </w:tabs>
        <w:ind w:right="284"/>
        <w:rPr>
          <w:sz w:val="20"/>
          <w:szCs w:val="20"/>
        </w:rPr>
      </w:pPr>
    </w:p>
    <w:p w:rsidR="00E87B9A" w:rsidRDefault="00E87B9A">
      <w:pPr>
        <w:tabs>
          <w:tab w:val="left" w:pos="7515"/>
        </w:tabs>
        <w:ind w:right="284"/>
        <w:rPr>
          <w:sz w:val="20"/>
          <w:szCs w:val="20"/>
        </w:rPr>
      </w:pPr>
    </w:p>
    <w:p w:rsidR="00E87B9A" w:rsidRDefault="00E87B9A">
      <w:pPr>
        <w:tabs>
          <w:tab w:val="left" w:pos="7515"/>
        </w:tabs>
        <w:ind w:right="284"/>
        <w:rPr>
          <w:sz w:val="20"/>
          <w:szCs w:val="20"/>
        </w:rPr>
      </w:pPr>
    </w:p>
    <w:p w:rsidR="00E87B9A" w:rsidRDefault="00E87B9A">
      <w:pPr>
        <w:tabs>
          <w:tab w:val="left" w:pos="7515"/>
        </w:tabs>
        <w:ind w:right="284"/>
        <w:rPr>
          <w:sz w:val="20"/>
          <w:szCs w:val="20"/>
        </w:rPr>
      </w:pPr>
    </w:p>
    <w:p w:rsidR="00E87B9A" w:rsidRDefault="00E87B9A">
      <w:pPr>
        <w:tabs>
          <w:tab w:val="left" w:pos="7515"/>
        </w:tabs>
        <w:ind w:right="284"/>
        <w:rPr>
          <w:sz w:val="20"/>
          <w:szCs w:val="20"/>
        </w:rPr>
      </w:pPr>
    </w:p>
    <w:p w:rsidR="00E87B9A" w:rsidRDefault="00E87B9A">
      <w:pPr>
        <w:tabs>
          <w:tab w:val="left" w:pos="7515"/>
        </w:tabs>
        <w:ind w:right="284"/>
        <w:rPr>
          <w:sz w:val="20"/>
          <w:szCs w:val="20"/>
        </w:rPr>
      </w:pPr>
    </w:p>
    <w:p w:rsidR="00E87B9A" w:rsidRDefault="00E87B9A">
      <w:pPr>
        <w:tabs>
          <w:tab w:val="left" w:pos="7515"/>
        </w:tabs>
        <w:ind w:right="284"/>
        <w:rPr>
          <w:sz w:val="20"/>
          <w:szCs w:val="20"/>
        </w:rPr>
      </w:pPr>
    </w:p>
    <w:p w:rsidR="00E87B9A" w:rsidRDefault="00E87B9A">
      <w:pPr>
        <w:tabs>
          <w:tab w:val="left" w:pos="7515"/>
        </w:tabs>
        <w:ind w:right="284"/>
        <w:rPr>
          <w:sz w:val="20"/>
          <w:szCs w:val="20"/>
        </w:rPr>
      </w:pPr>
    </w:p>
    <w:p w:rsidR="00E87B9A" w:rsidRDefault="00E87B9A">
      <w:pPr>
        <w:tabs>
          <w:tab w:val="left" w:pos="7515"/>
        </w:tabs>
        <w:ind w:right="284"/>
        <w:rPr>
          <w:sz w:val="20"/>
          <w:szCs w:val="20"/>
        </w:rPr>
      </w:pPr>
    </w:p>
    <w:p w:rsidR="00E87B9A" w:rsidRDefault="00E87B9A">
      <w:pPr>
        <w:tabs>
          <w:tab w:val="left" w:pos="7515"/>
        </w:tabs>
        <w:ind w:right="284"/>
        <w:rPr>
          <w:sz w:val="20"/>
          <w:szCs w:val="20"/>
        </w:rPr>
      </w:pPr>
    </w:p>
    <w:p w:rsidR="00E87B9A" w:rsidRDefault="00E87B9A">
      <w:pPr>
        <w:tabs>
          <w:tab w:val="left" w:pos="7515"/>
        </w:tabs>
        <w:ind w:right="284"/>
        <w:rPr>
          <w:sz w:val="20"/>
          <w:szCs w:val="20"/>
        </w:rPr>
      </w:pPr>
    </w:p>
    <w:tbl>
      <w:tblPr>
        <w:tblStyle w:val="aff3"/>
        <w:tblW w:w="4500" w:type="dxa"/>
        <w:tblInd w:w="5178" w:type="dxa"/>
        <w:tblLayout w:type="fixed"/>
        <w:tblLook w:val="04A0" w:firstRow="1" w:lastRow="0" w:firstColumn="1" w:lastColumn="0" w:noHBand="0" w:noVBand="1"/>
      </w:tblPr>
      <w:tblGrid>
        <w:gridCol w:w="4500"/>
      </w:tblGrid>
      <w:tr w:rsidR="00A4296E">
        <w:tc>
          <w:tcPr>
            <w:tcW w:w="4500" w:type="dxa"/>
            <w:tcBorders>
              <w:top w:val="nil"/>
              <w:left w:val="nil"/>
              <w:bottom w:val="nil"/>
              <w:right w:val="nil"/>
            </w:tcBorders>
          </w:tcPr>
          <w:p w:rsidR="00A4296E" w:rsidRDefault="009A3C63">
            <w:pPr>
              <w:rPr>
                <w:szCs w:val="28"/>
              </w:rPr>
            </w:pPr>
            <w:r>
              <w:rPr>
                <w:szCs w:val="28"/>
              </w:rPr>
              <w:lastRenderedPageBreak/>
              <w:t>Приложение № 1</w:t>
            </w:r>
          </w:p>
          <w:p w:rsidR="00A4296E" w:rsidRDefault="009A3C63">
            <w:pPr>
              <w:rPr>
                <w:szCs w:val="28"/>
              </w:rPr>
            </w:pPr>
            <w:r>
              <w:rPr>
                <w:szCs w:val="28"/>
              </w:rPr>
              <w:t>к постановлению администрации</w:t>
            </w:r>
          </w:p>
          <w:p w:rsidR="00A4296E" w:rsidRDefault="009A3C63">
            <w:pPr>
              <w:rPr>
                <w:szCs w:val="28"/>
              </w:rPr>
            </w:pPr>
            <w:r>
              <w:rPr>
                <w:szCs w:val="28"/>
              </w:rPr>
              <w:t>муниципального образования</w:t>
            </w:r>
          </w:p>
          <w:p w:rsidR="00A4296E" w:rsidRDefault="009A3C63">
            <w:pPr>
              <w:rPr>
                <w:szCs w:val="28"/>
              </w:rPr>
            </w:pPr>
            <w:r>
              <w:rPr>
                <w:szCs w:val="28"/>
              </w:rPr>
              <w:t>Соль-</w:t>
            </w:r>
            <w:proofErr w:type="spellStart"/>
            <w:r>
              <w:rPr>
                <w:szCs w:val="28"/>
              </w:rPr>
              <w:t>Илецкий</w:t>
            </w:r>
            <w:proofErr w:type="spellEnd"/>
            <w:r>
              <w:rPr>
                <w:szCs w:val="28"/>
              </w:rPr>
              <w:t xml:space="preserve"> городской округ</w:t>
            </w:r>
          </w:p>
          <w:p w:rsidR="00A4296E" w:rsidRDefault="009A3C63">
            <w:pPr>
              <w:rPr>
                <w:szCs w:val="28"/>
              </w:rPr>
            </w:pPr>
            <w:r>
              <w:rPr>
                <w:szCs w:val="28"/>
              </w:rPr>
              <w:t xml:space="preserve">от </w:t>
            </w:r>
            <w:r w:rsidR="00E87B9A" w:rsidRPr="00E87B9A">
              <w:rPr>
                <w:szCs w:val="28"/>
              </w:rPr>
              <w:t>08.02.2024 № 319-п</w:t>
            </w:r>
            <w:bookmarkStart w:id="1" w:name="_GoBack"/>
            <w:bookmarkEnd w:id="1"/>
          </w:p>
        </w:tc>
      </w:tr>
    </w:tbl>
    <w:p w:rsidR="00A4296E" w:rsidRDefault="00A4296E">
      <w:pPr>
        <w:rPr>
          <w:szCs w:val="28"/>
        </w:rPr>
      </w:pPr>
    </w:p>
    <w:p w:rsidR="00A4296E" w:rsidRDefault="00A4296E">
      <w:pPr>
        <w:widowControl w:val="0"/>
      </w:pPr>
    </w:p>
    <w:p w:rsidR="00A4296E" w:rsidRDefault="009A3C63">
      <w:pPr>
        <w:jc w:val="center"/>
        <w:rPr>
          <w:szCs w:val="28"/>
        </w:rPr>
      </w:pPr>
      <w:r>
        <w:rPr>
          <w:szCs w:val="28"/>
        </w:rPr>
        <w:t>ПОЛОЖЕНИЕ</w:t>
      </w:r>
    </w:p>
    <w:p w:rsidR="00A4296E" w:rsidRDefault="009A3C63">
      <w:pPr>
        <w:jc w:val="center"/>
        <w:rPr>
          <w:szCs w:val="28"/>
        </w:rPr>
      </w:pPr>
      <w:r>
        <w:rPr>
          <w:szCs w:val="28"/>
        </w:rPr>
        <w:t xml:space="preserve">о порядке ведения </w:t>
      </w:r>
      <w:proofErr w:type="spellStart"/>
      <w:r>
        <w:rPr>
          <w:szCs w:val="28"/>
        </w:rPr>
        <w:t>похозяйственных</w:t>
      </w:r>
      <w:proofErr w:type="spellEnd"/>
      <w:r>
        <w:rPr>
          <w:szCs w:val="28"/>
        </w:rPr>
        <w:t xml:space="preserve"> книг в администрации</w:t>
      </w:r>
    </w:p>
    <w:p w:rsidR="00A4296E" w:rsidRDefault="009A3C63">
      <w:pPr>
        <w:jc w:val="center"/>
        <w:rPr>
          <w:szCs w:val="28"/>
        </w:rPr>
      </w:pPr>
      <w:r>
        <w:rPr>
          <w:szCs w:val="28"/>
        </w:rPr>
        <w:t>муниципального образования Соль-</w:t>
      </w:r>
      <w:proofErr w:type="spellStart"/>
      <w:r>
        <w:rPr>
          <w:szCs w:val="28"/>
        </w:rPr>
        <w:t>Илецкий</w:t>
      </w:r>
      <w:proofErr w:type="spellEnd"/>
      <w:r>
        <w:rPr>
          <w:szCs w:val="28"/>
        </w:rPr>
        <w:t xml:space="preserve"> городской округ</w:t>
      </w:r>
    </w:p>
    <w:p w:rsidR="00A4296E" w:rsidRDefault="00A4296E">
      <w:pPr>
        <w:jc w:val="center"/>
        <w:rPr>
          <w:szCs w:val="28"/>
        </w:rPr>
      </w:pPr>
    </w:p>
    <w:p w:rsidR="00A4296E" w:rsidRDefault="009A3C63">
      <w:pPr>
        <w:jc w:val="center"/>
        <w:rPr>
          <w:szCs w:val="28"/>
        </w:rPr>
      </w:pPr>
      <w:r>
        <w:rPr>
          <w:szCs w:val="28"/>
        </w:rPr>
        <w:t>1. Общие положения</w:t>
      </w:r>
    </w:p>
    <w:p w:rsidR="00A4296E" w:rsidRDefault="00A4296E">
      <w:pPr>
        <w:rPr>
          <w:szCs w:val="28"/>
        </w:rPr>
      </w:pPr>
    </w:p>
    <w:p w:rsidR="00A4296E" w:rsidRDefault="009A3C63">
      <w:pPr>
        <w:rPr>
          <w:szCs w:val="28"/>
        </w:rPr>
      </w:pPr>
      <w:r>
        <w:rPr>
          <w:szCs w:val="28"/>
        </w:rPr>
        <w:t xml:space="preserve">1.1. </w:t>
      </w:r>
      <w:proofErr w:type="gramStart"/>
      <w:r>
        <w:t xml:space="preserve">Настоящее Положение о порядке ведения </w:t>
      </w:r>
      <w:proofErr w:type="spellStart"/>
      <w:r>
        <w:t>похозяйственных</w:t>
      </w:r>
      <w:proofErr w:type="spellEnd"/>
      <w:r>
        <w:t xml:space="preserve"> книг (далее – Положение), разработанное в соответствии с Федеральными законами от 07 июля 2003 года № 112-ФЗ «О личном подсобном хозяйстве», приказом Минсельхоза России от 27 сентября 2022 года № 629, « Об утверждении формы и порядка веления </w:t>
      </w:r>
      <w:proofErr w:type="spellStart"/>
      <w:r>
        <w:t>похозяйственных</w:t>
      </w:r>
      <w:proofErr w:type="spellEnd"/>
      <w:r>
        <w:t xml:space="preserve"> книг» </w:t>
      </w:r>
      <w:r>
        <w:rPr>
          <w:szCs w:val="28"/>
        </w:rPr>
        <w:t xml:space="preserve">определяет порядок ведения  </w:t>
      </w:r>
      <w:proofErr w:type="spellStart"/>
      <w:r>
        <w:rPr>
          <w:szCs w:val="28"/>
        </w:rPr>
        <w:t>похозяйственных</w:t>
      </w:r>
      <w:proofErr w:type="spellEnd"/>
      <w:r>
        <w:rPr>
          <w:szCs w:val="28"/>
        </w:rPr>
        <w:t xml:space="preserve"> книг на территории  муниципального образования Соль-</w:t>
      </w:r>
      <w:proofErr w:type="spellStart"/>
      <w:r>
        <w:rPr>
          <w:szCs w:val="28"/>
        </w:rPr>
        <w:t>Илецкий</w:t>
      </w:r>
      <w:proofErr w:type="spellEnd"/>
      <w:r>
        <w:rPr>
          <w:szCs w:val="28"/>
        </w:rPr>
        <w:t xml:space="preserve"> городской округ.</w:t>
      </w:r>
      <w:proofErr w:type="gramEnd"/>
    </w:p>
    <w:p w:rsidR="00A4296E" w:rsidRDefault="009A3C63">
      <w:pPr>
        <w:rPr>
          <w:szCs w:val="28"/>
        </w:rPr>
      </w:pPr>
      <w:r>
        <w:rPr>
          <w:szCs w:val="28"/>
        </w:rPr>
        <w:t xml:space="preserve">1.2. </w:t>
      </w:r>
      <w:r>
        <w:t xml:space="preserve">Ведение </w:t>
      </w:r>
      <w:proofErr w:type="spellStart"/>
      <w:r>
        <w:t>похозяйственных</w:t>
      </w:r>
      <w:proofErr w:type="spellEnd"/>
      <w:r>
        <w:t xml:space="preserve"> книг (далее – книг) в целях учета личных подсобных хозяйств (далее – хозяйств) осуществляется </w:t>
      </w:r>
      <w:r>
        <w:rPr>
          <w:szCs w:val="28"/>
        </w:rPr>
        <w:t>администрацией муниципального образования Соль-</w:t>
      </w:r>
      <w:proofErr w:type="spellStart"/>
      <w:r>
        <w:rPr>
          <w:szCs w:val="28"/>
        </w:rPr>
        <w:t>Илецкий</w:t>
      </w:r>
      <w:proofErr w:type="spellEnd"/>
      <w:r>
        <w:rPr>
          <w:szCs w:val="28"/>
        </w:rPr>
        <w:t xml:space="preserve"> городской округ.</w:t>
      </w:r>
    </w:p>
    <w:p w:rsidR="00A4296E" w:rsidRDefault="009A3C63">
      <w:r>
        <w:rPr>
          <w:szCs w:val="28"/>
        </w:rPr>
        <w:t>1.3. Глава муниципального образования Соль-</w:t>
      </w:r>
      <w:proofErr w:type="spellStart"/>
      <w:r>
        <w:rPr>
          <w:szCs w:val="28"/>
        </w:rPr>
        <w:t>Илецкий</w:t>
      </w:r>
      <w:proofErr w:type="spellEnd"/>
      <w:r>
        <w:rPr>
          <w:szCs w:val="28"/>
        </w:rPr>
        <w:t xml:space="preserve"> городской округ </w:t>
      </w:r>
      <w:r>
        <w:t xml:space="preserve"> назначает должностных лиц, ответственных за ведение и сохранность книг (далее – должностное лицо).</w:t>
      </w:r>
    </w:p>
    <w:p w:rsidR="00A4296E" w:rsidRDefault="009A3C63">
      <w:r>
        <w:t xml:space="preserve">1.4 Начальник управления сельского хозяйства обеспечивает организацию </w:t>
      </w:r>
      <w:proofErr w:type="spellStart"/>
      <w:r>
        <w:t>перезакладки</w:t>
      </w:r>
      <w:proofErr w:type="spellEnd"/>
      <w:r>
        <w:t xml:space="preserve"> и ведения книг.</w:t>
      </w:r>
    </w:p>
    <w:p w:rsidR="00A4296E" w:rsidRDefault="009A3C63">
      <w:pPr>
        <w:widowControl w:val="0"/>
        <w:rPr>
          <w:szCs w:val="28"/>
        </w:rPr>
      </w:pPr>
      <w:r>
        <w:t>1.5.</w:t>
      </w:r>
      <w:r>
        <w:rPr>
          <w:szCs w:val="28"/>
        </w:rPr>
        <w:t>При ведении книг необходимо обеспечивать конфиденциальность информации, предоставляемой гражданами, которым предоставлен и (или) которыми приобретен земельный участок для ведения личного подсобного хозяйства (далее - глава ЛПХ), или иными членами ЛПХ, содержащейся в книгах, ее сохранность и защиту персональных данных в соответствии с законодательством Российской Федерации о персональных данных.</w:t>
      </w:r>
    </w:p>
    <w:p w:rsidR="00A4296E" w:rsidRDefault="009A3C63">
      <w:r>
        <w:t xml:space="preserve">1.6 Управление сельского хозяйства является органом, уполномоченным на выдачу выписки из </w:t>
      </w:r>
      <w:proofErr w:type="spellStart"/>
      <w:r>
        <w:t>похозяйственных</w:t>
      </w:r>
      <w:proofErr w:type="spellEnd"/>
      <w:r>
        <w:t xml:space="preserve"> книг на территории </w:t>
      </w:r>
      <w:proofErr w:type="spellStart"/>
      <w:r>
        <w:t>г</w:t>
      </w:r>
      <w:proofErr w:type="gramStart"/>
      <w:r>
        <w:t>.С</w:t>
      </w:r>
      <w:proofErr w:type="gramEnd"/>
      <w:r>
        <w:t>оль</w:t>
      </w:r>
      <w:proofErr w:type="spellEnd"/>
      <w:r>
        <w:t>-Илецка.</w:t>
      </w:r>
    </w:p>
    <w:p w:rsidR="00A4296E" w:rsidRDefault="009A3C63">
      <w:pPr>
        <w:rPr>
          <w:szCs w:val="28"/>
        </w:rPr>
      </w:pPr>
      <w:r>
        <w:t xml:space="preserve">1.7 Главные специалисты территориальных отделов уполномочены на выдачу выписок из </w:t>
      </w:r>
      <w:proofErr w:type="spellStart"/>
      <w:r>
        <w:t>похозяйственных</w:t>
      </w:r>
      <w:proofErr w:type="spellEnd"/>
      <w:r>
        <w:t xml:space="preserve"> книг гражданам, проживающим и ведущим личное подсобное хозяйство в соответствующем территориальном отделе. </w:t>
      </w:r>
    </w:p>
    <w:p w:rsidR="00A4296E" w:rsidRDefault="00A4296E">
      <w:pPr>
        <w:widowControl w:val="0"/>
      </w:pPr>
    </w:p>
    <w:p w:rsidR="00A4296E" w:rsidRDefault="009A3C63">
      <w:pPr>
        <w:widowControl w:val="0"/>
        <w:spacing w:after="150"/>
        <w:jc w:val="center"/>
        <w:rPr>
          <w:szCs w:val="28"/>
        </w:rPr>
      </w:pPr>
      <w:r>
        <w:rPr>
          <w:bCs/>
          <w:szCs w:val="28"/>
        </w:rPr>
        <w:t xml:space="preserve">2. Ведение </w:t>
      </w:r>
      <w:proofErr w:type="spellStart"/>
      <w:r>
        <w:rPr>
          <w:bCs/>
          <w:szCs w:val="28"/>
        </w:rPr>
        <w:t>похозяйственных</w:t>
      </w:r>
      <w:proofErr w:type="spellEnd"/>
      <w:r>
        <w:rPr>
          <w:bCs/>
          <w:szCs w:val="28"/>
        </w:rPr>
        <w:t xml:space="preserve"> книг</w:t>
      </w:r>
    </w:p>
    <w:p w:rsidR="00A4296E" w:rsidRDefault="009A3C63">
      <w:pPr>
        <w:widowControl w:val="0"/>
        <w:ind w:firstLine="708"/>
        <w:rPr>
          <w:szCs w:val="28"/>
        </w:rPr>
      </w:pPr>
      <w:r>
        <w:rPr>
          <w:szCs w:val="28"/>
        </w:rPr>
        <w:t xml:space="preserve">2.1. Учет ЛПХ осуществляется в книгах в электронной форме с </w:t>
      </w:r>
      <w:r>
        <w:rPr>
          <w:szCs w:val="28"/>
        </w:rPr>
        <w:lastRenderedPageBreak/>
        <w:t xml:space="preserve">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 формирования сводных отчетов, мониторинга, учета, контроля и анализа субсидий на поддержку агропромышленного комплекса (далее - информационная система) </w:t>
      </w:r>
    </w:p>
    <w:p w:rsidR="00A4296E" w:rsidRDefault="009A3C63">
      <w:pPr>
        <w:widowControl w:val="0"/>
        <w:ind w:firstLine="708"/>
        <w:rPr>
          <w:szCs w:val="28"/>
        </w:rPr>
      </w:pPr>
      <w:r>
        <w:rPr>
          <w:szCs w:val="28"/>
        </w:rPr>
        <w:t>2.2 Ведение книги в информационной системе осуществляется в течение пяти лет должностными лицами, уполномоченными на ее ведение (далее - должностные лица).</w:t>
      </w:r>
    </w:p>
    <w:p w:rsidR="00A4296E" w:rsidRDefault="009A3C63">
      <w:pPr>
        <w:widowControl w:val="0"/>
        <w:ind w:firstLine="708"/>
        <w:rPr>
          <w:szCs w:val="28"/>
        </w:rPr>
      </w:pPr>
      <w:proofErr w:type="gramStart"/>
      <w:r>
        <w:rPr>
          <w:szCs w:val="28"/>
        </w:rPr>
        <w:t>2.3 Ведение книг осуществляется зарегистрированными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должностными лицами (при условии идентификации и аутентификации) с использованием усиленных квалифицированных электронных подписей таких лиц, на основании сведений, предоставляемых на добровольной основе главой ЛПХ или иными</w:t>
      </w:r>
      <w:proofErr w:type="gramEnd"/>
      <w:r>
        <w:rPr>
          <w:szCs w:val="28"/>
        </w:rPr>
        <w:t xml:space="preserve"> членами ЛПХ.</w:t>
      </w:r>
    </w:p>
    <w:p w:rsidR="00A4296E" w:rsidRDefault="009A3C63">
      <w:pPr>
        <w:widowControl w:val="0"/>
        <w:ind w:firstLine="708"/>
        <w:rPr>
          <w:szCs w:val="28"/>
        </w:rPr>
      </w:pPr>
      <w:r>
        <w:rPr>
          <w:szCs w:val="28"/>
        </w:rPr>
        <w:t>2.4. Сведения о ЛПХ собираются органами местного самоуправления ежегодно по состоянию на 1 января путем сплошного обхода ЛПХ и опроса членов ЛПХ в период с 10 января по 15 февраля.</w:t>
      </w:r>
    </w:p>
    <w:p w:rsidR="00A4296E" w:rsidRDefault="009A3C63">
      <w:pPr>
        <w:widowControl w:val="0"/>
        <w:ind w:firstLine="708"/>
        <w:rPr>
          <w:szCs w:val="28"/>
        </w:rPr>
      </w:pPr>
      <w:r>
        <w:rPr>
          <w:szCs w:val="28"/>
        </w:rPr>
        <w:t>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A4296E" w:rsidRDefault="009A3C63">
      <w:pPr>
        <w:widowControl w:val="0"/>
        <w:ind w:firstLine="708"/>
        <w:rPr>
          <w:szCs w:val="28"/>
        </w:rPr>
      </w:pPr>
      <w:r>
        <w:rPr>
          <w:szCs w:val="28"/>
        </w:rPr>
        <w:t>2.5</w:t>
      </w:r>
      <w:proofErr w:type="gramStart"/>
      <w:r>
        <w:rPr>
          <w:szCs w:val="28"/>
        </w:rPr>
        <w:t xml:space="preserve"> В</w:t>
      </w:r>
      <w:proofErr w:type="gramEnd"/>
      <w:r>
        <w:rPr>
          <w:szCs w:val="28"/>
        </w:rPr>
        <w:t xml:space="preserve"> книгу вносятся следующие сводные основные сведения по ЛПХ, расположенным на территории муниципального образования Соль-</w:t>
      </w:r>
      <w:proofErr w:type="spellStart"/>
      <w:r>
        <w:rPr>
          <w:szCs w:val="28"/>
        </w:rPr>
        <w:t>Илецкий</w:t>
      </w:r>
      <w:proofErr w:type="spellEnd"/>
      <w:r>
        <w:rPr>
          <w:szCs w:val="28"/>
        </w:rPr>
        <w:t xml:space="preserve"> городской округ;</w:t>
      </w:r>
    </w:p>
    <w:p w:rsidR="00A4296E" w:rsidRDefault="009A3C63">
      <w:pPr>
        <w:widowControl w:val="0"/>
        <w:ind w:firstLine="708"/>
        <w:rPr>
          <w:szCs w:val="28"/>
        </w:rPr>
      </w:pPr>
      <w:r>
        <w:rPr>
          <w:szCs w:val="28"/>
        </w:rPr>
        <w:t>а) код населенного пункта, входящего в состав муниципального образования Соль-</w:t>
      </w:r>
      <w:proofErr w:type="spellStart"/>
      <w:r>
        <w:rPr>
          <w:szCs w:val="28"/>
        </w:rPr>
        <w:t>Илецкий</w:t>
      </w:r>
      <w:proofErr w:type="spellEnd"/>
      <w:r>
        <w:rPr>
          <w:szCs w:val="28"/>
        </w:rPr>
        <w:t xml:space="preserve"> городской округ в соответствии с Общероссийским </w:t>
      </w:r>
      <w:hyperlink r:id="rId10" w:anchor="l0" w:history="1">
        <w:r>
          <w:rPr>
            <w:szCs w:val="28"/>
            <w:u w:val="single"/>
          </w:rPr>
          <w:t>классификатором</w:t>
        </w:r>
      </w:hyperlink>
      <w:r>
        <w:rPr>
          <w:szCs w:val="28"/>
        </w:rPr>
        <w:t xml:space="preserve"> территорий муниципальных образований (далее - ОКТМО), на территории которого расположено ЛПХ;</w:t>
      </w:r>
    </w:p>
    <w:p w:rsidR="00A4296E" w:rsidRDefault="009A3C63">
      <w:pPr>
        <w:widowControl w:val="0"/>
        <w:ind w:firstLine="708"/>
        <w:rPr>
          <w:szCs w:val="28"/>
        </w:rPr>
      </w:pPr>
      <w:r>
        <w:rPr>
          <w:szCs w:val="28"/>
        </w:rPr>
        <w:t>б) наименование населенного пункта. В графе указывается наименование населенного пункта, на территории которого расположено ЛПХ;</w:t>
      </w:r>
    </w:p>
    <w:p w:rsidR="00A4296E" w:rsidRDefault="009A3C63">
      <w:pPr>
        <w:widowControl w:val="0"/>
        <w:ind w:firstLine="708"/>
        <w:rPr>
          <w:szCs w:val="28"/>
        </w:rPr>
      </w:pPr>
      <w:r>
        <w:rPr>
          <w:szCs w:val="28"/>
        </w:rPr>
        <w:t>в) количество ЛПХ в населенном пункте. В графе указывается количество ЛПХ, на которые открыты лицевые счета в книге;</w:t>
      </w:r>
    </w:p>
    <w:p w:rsidR="00A4296E" w:rsidRDefault="009A3C63">
      <w:pPr>
        <w:widowControl w:val="0"/>
        <w:ind w:firstLine="708"/>
        <w:rPr>
          <w:szCs w:val="28"/>
        </w:rPr>
      </w:pPr>
      <w:r>
        <w:rPr>
          <w:szCs w:val="28"/>
        </w:rPr>
        <w:t xml:space="preserve">г) количество </w:t>
      </w:r>
      <w:proofErr w:type="gramStart"/>
      <w:r>
        <w:rPr>
          <w:szCs w:val="28"/>
        </w:rPr>
        <w:t>заброшенных</w:t>
      </w:r>
      <w:proofErr w:type="gramEnd"/>
      <w:r>
        <w:rPr>
          <w:szCs w:val="28"/>
        </w:rPr>
        <w:t xml:space="preserve"> ЛПХ. В графе указывается количество ЛПХ в населенном пункте, на территории, которых более трех лет не обрабатываются земельные участки и постоянно не проживают граждане.</w:t>
      </w:r>
    </w:p>
    <w:p w:rsidR="00A4296E" w:rsidRDefault="009A3C63">
      <w:pPr>
        <w:widowControl w:val="0"/>
        <w:ind w:firstLine="708"/>
        <w:rPr>
          <w:szCs w:val="28"/>
        </w:rPr>
      </w:pPr>
      <w:r>
        <w:rPr>
          <w:szCs w:val="28"/>
        </w:rPr>
        <w:t xml:space="preserve">2.6. Для каждого ЛПХ в книге формируется учетная запись (лицевой счет), в которую в том числе включаются основные сведения о ЛПХ, доступ </w:t>
      </w:r>
      <w:r>
        <w:rPr>
          <w:szCs w:val="28"/>
        </w:rPr>
        <w:lastRenderedPageBreak/>
        <w:t>к которым имеют только должностные лица.</w:t>
      </w:r>
    </w:p>
    <w:p w:rsidR="00A4296E" w:rsidRDefault="009A3C63">
      <w:pPr>
        <w:widowControl w:val="0"/>
        <w:ind w:firstLine="708"/>
        <w:rPr>
          <w:szCs w:val="28"/>
        </w:rPr>
      </w:pPr>
      <w:r>
        <w:rPr>
          <w:szCs w:val="28"/>
        </w:rPr>
        <w:t xml:space="preserve">2.7. Книга содержит сведения о ЛПХ, учетные записи (лицевые счета) которых сформированы в период пяти лет </w:t>
      </w:r>
      <w:proofErr w:type="gramStart"/>
      <w:r>
        <w:rPr>
          <w:szCs w:val="28"/>
        </w:rPr>
        <w:t>с даты начала</w:t>
      </w:r>
      <w:proofErr w:type="gramEnd"/>
      <w:r>
        <w:rPr>
          <w:szCs w:val="28"/>
        </w:rPr>
        <w:t xml:space="preserve"> ее ведения.</w:t>
      </w:r>
    </w:p>
    <w:p w:rsidR="00A4296E" w:rsidRDefault="009A3C63">
      <w:pPr>
        <w:widowControl w:val="0"/>
        <w:ind w:firstLine="708"/>
        <w:rPr>
          <w:szCs w:val="28"/>
        </w:rPr>
      </w:pPr>
      <w:r>
        <w:rPr>
          <w:szCs w:val="28"/>
        </w:rPr>
        <w:t>2.8. Все изменения сведений, включенные в учетную запись (лицевой счет) ЛПХ, при ведении книги датируются, удостоверяются с использованием усиленной квалифицированной электронной подписи должностных лиц и отображаются в подразделе II.VI "Дополнительная информация" раздела II "Дополнительные сведения" книги.</w:t>
      </w:r>
    </w:p>
    <w:p w:rsidR="00A4296E" w:rsidRDefault="009A3C63">
      <w:pPr>
        <w:widowControl w:val="0"/>
        <w:ind w:firstLine="708"/>
        <w:rPr>
          <w:szCs w:val="28"/>
        </w:rPr>
      </w:pPr>
      <w:r>
        <w:rPr>
          <w:szCs w:val="28"/>
        </w:rPr>
        <w:t>2.9 Учетная запись (лицевой счет) ЛПХ формируется на предоставленный и (или) приобретенный земельный участок для ведения личного подсобного хозяйства, а также при переносе органами местного самоуправления сведений о ЛПХ из книг, которые велись до 1 января 2024 г.</w:t>
      </w:r>
    </w:p>
    <w:p w:rsidR="00A4296E" w:rsidRDefault="009A3C63">
      <w:pPr>
        <w:widowControl w:val="0"/>
        <w:ind w:firstLine="708"/>
        <w:rPr>
          <w:szCs w:val="28"/>
        </w:rPr>
      </w:pPr>
      <w:r>
        <w:rPr>
          <w:szCs w:val="28"/>
        </w:rPr>
        <w:t xml:space="preserve">Номер учетной записи (лицевого счета) ЛПХ состоит из кода населенного пункта, на территории которого расположено ЛПХ, по </w:t>
      </w:r>
      <w:hyperlink r:id="rId11" w:anchor="l0" w:history="1">
        <w:r>
          <w:rPr>
            <w:szCs w:val="28"/>
            <w:u w:val="single"/>
          </w:rPr>
          <w:t xml:space="preserve">ОКТМО </w:t>
        </w:r>
      </w:hyperlink>
      <w:r>
        <w:rPr>
          <w:szCs w:val="28"/>
        </w:rPr>
        <w:t>и порядкового номера, присваиваемого в информационной системе при формировании учетной записи (лицевого счета), указанного через дефис (например, "53725000236-1").</w:t>
      </w:r>
    </w:p>
    <w:p w:rsidR="00A4296E" w:rsidRDefault="009A3C63">
      <w:pPr>
        <w:widowControl w:val="0"/>
        <w:ind w:firstLine="708"/>
        <w:rPr>
          <w:szCs w:val="28"/>
        </w:rPr>
      </w:pPr>
      <w:r>
        <w:rPr>
          <w:szCs w:val="28"/>
        </w:rPr>
        <w:t>2.10. Ведение учетной записи (лицевого счета) ЛПХ в книге прекращается должностным лицом путем указания им в книге даты закрытия ведения учетной записи (лицевого счета).</w:t>
      </w:r>
    </w:p>
    <w:p w:rsidR="00A4296E" w:rsidRDefault="009A3C63">
      <w:pPr>
        <w:widowControl w:val="0"/>
        <w:ind w:firstLine="708"/>
        <w:rPr>
          <w:szCs w:val="28"/>
        </w:rPr>
      </w:pPr>
      <w:r>
        <w:rPr>
          <w:szCs w:val="28"/>
        </w:rPr>
        <w:t>Ведение учетной записи (лицевого счета) ЛПХ прекращается в случае прекращения прав на земельный участок, на котором ведется ЛПХ.</w:t>
      </w:r>
    </w:p>
    <w:p w:rsidR="00A4296E" w:rsidRDefault="009A3C63">
      <w:pPr>
        <w:widowControl w:val="0"/>
        <w:ind w:firstLine="708"/>
        <w:rPr>
          <w:szCs w:val="28"/>
        </w:rPr>
      </w:pPr>
      <w:r>
        <w:rPr>
          <w:szCs w:val="28"/>
        </w:rPr>
        <w:t>Номера закрытых учетных записей (лицевых счетов) другим ЛПХ не присваиваются.</w:t>
      </w:r>
    </w:p>
    <w:p w:rsidR="00A4296E" w:rsidRDefault="009A3C63">
      <w:pPr>
        <w:widowControl w:val="0"/>
        <w:ind w:firstLine="708"/>
        <w:rPr>
          <w:szCs w:val="28"/>
        </w:rPr>
      </w:pPr>
      <w:r>
        <w:rPr>
          <w:szCs w:val="28"/>
        </w:rPr>
        <w:t>2.11</w:t>
      </w:r>
      <w:proofErr w:type="gramStart"/>
      <w:r>
        <w:rPr>
          <w:szCs w:val="28"/>
        </w:rPr>
        <w:t xml:space="preserve"> В</w:t>
      </w:r>
      <w:proofErr w:type="gramEnd"/>
      <w:r>
        <w:rPr>
          <w:szCs w:val="28"/>
        </w:rPr>
        <w:t xml:space="preserve"> отношении ЛПХ, которое ведется на земельном участке новым правообладателем либо на участке, образованном путем раздела и (или) или объединения, должностным лицом в книге формируется новая учетная запись (лицевой счет) ЛПХ, в которую включаются сведения о ЛПХ в соответствии с настоящим порядком.</w:t>
      </w:r>
    </w:p>
    <w:p w:rsidR="00A4296E" w:rsidRDefault="009A3C63">
      <w:pPr>
        <w:widowControl w:val="0"/>
        <w:ind w:firstLine="708"/>
        <w:rPr>
          <w:szCs w:val="28"/>
        </w:rPr>
      </w:pPr>
      <w:r>
        <w:rPr>
          <w:szCs w:val="28"/>
        </w:rPr>
        <w:t>2.12</w:t>
      </w:r>
      <w:proofErr w:type="gramStart"/>
      <w:r>
        <w:rPr>
          <w:szCs w:val="28"/>
        </w:rPr>
        <w:t xml:space="preserve"> П</w:t>
      </w:r>
      <w:proofErr w:type="gramEnd"/>
      <w:r>
        <w:rPr>
          <w:szCs w:val="28"/>
        </w:rPr>
        <w:t>ри ведении книги должностным лицом вносятся сведения обо всех ЛПХ, находящихся на территории муниципального образования, в том числе тех, в которых отсутствуют жилые строения (например, ветхие, сгоревшие, обвалившиеся), но ведется ЛПХ.</w:t>
      </w:r>
    </w:p>
    <w:p w:rsidR="00A4296E" w:rsidRDefault="009A3C63">
      <w:pPr>
        <w:widowControl w:val="0"/>
        <w:ind w:firstLine="708"/>
        <w:rPr>
          <w:szCs w:val="28"/>
        </w:rPr>
      </w:pPr>
      <w:r>
        <w:rPr>
          <w:szCs w:val="28"/>
        </w:rPr>
        <w:t>2.13</w:t>
      </w:r>
      <w:proofErr w:type="gramStart"/>
      <w:r>
        <w:rPr>
          <w:szCs w:val="28"/>
        </w:rPr>
        <w:t xml:space="preserve"> П</w:t>
      </w:r>
      <w:proofErr w:type="gramEnd"/>
      <w:r>
        <w:rPr>
          <w:szCs w:val="28"/>
        </w:rPr>
        <w:t>ри ведении книги должностным лицом в подраздел I.I "Краткая информация о ЛПХ" раздела I "Основные сведения" учетной записи (лицевого счета) ЛПХ вносятся следующие сведения:</w:t>
      </w:r>
    </w:p>
    <w:p w:rsidR="00A4296E" w:rsidRDefault="009A3C63">
      <w:pPr>
        <w:widowControl w:val="0"/>
        <w:ind w:firstLine="708"/>
        <w:rPr>
          <w:szCs w:val="28"/>
        </w:rPr>
      </w:pPr>
      <w:r>
        <w:rPr>
          <w:szCs w:val="28"/>
        </w:rPr>
        <w:t>а) лицевой счет ЛПХ - в первых трех строках указывается номер лицевого счета, дата открытия, а в случае прекращения его ведения - дата закрытия с указанием причины прекращения прав на земельный участок (например: продажа участка, смерть (в случае единственного правообладателя земельного участка);</w:t>
      </w:r>
    </w:p>
    <w:p w:rsidR="00A4296E" w:rsidRDefault="009A3C63">
      <w:pPr>
        <w:widowControl w:val="0"/>
        <w:ind w:firstLine="708"/>
        <w:rPr>
          <w:szCs w:val="28"/>
        </w:rPr>
      </w:pPr>
      <w:r>
        <w:rPr>
          <w:szCs w:val="28"/>
        </w:rPr>
        <w:t xml:space="preserve">б) код населенного пункта, на территории которого расположено ЛПХ, в соответствии с </w:t>
      </w:r>
      <w:hyperlink r:id="rId12" w:anchor="l0" w:history="1">
        <w:r>
          <w:rPr>
            <w:szCs w:val="28"/>
            <w:u w:val="single"/>
          </w:rPr>
          <w:t>ОКТМО</w:t>
        </w:r>
      </w:hyperlink>
      <w:r>
        <w:rPr>
          <w:szCs w:val="28"/>
        </w:rPr>
        <w:t>;</w:t>
      </w:r>
    </w:p>
    <w:p w:rsidR="00A4296E" w:rsidRDefault="009A3C63">
      <w:pPr>
        <w:widowControl w:val="0"/>
        <w:ind w:firstLine="708"/>
        <w:rPr>
          <w:szCs w:val="28"/>
        </w:rPr>
      </w:pPr>
      <w:r>
        <w:rPr>
          <w:szCs w:val="28"/>
        </w:rPr>
        <w:lastRenderedPageBreak/>
        <w:t>в) адрес ЛПХ - название улицы, номер дома, квартиры. При необходимости в этой строке также указывают название населенного пункта или другую необходимую для идентификации ЛПХ информацию;</w:t>
      </w:r>
    </w:p>
    <w:p w:rsidR="00A4296E" w:rsidRDefault="009A3C63">
      <w:pPr>
        <w:widowControl w:val="0"/>
        <w:ind w:firstLine="708"/>
        <w:rPr>
          <w:szCs w:val="28"/>
        </w:rPr>
      </w:pPr>
      <w:r>
        <w:rPr>
          <w:szCs w:val="28"/>
        </w:rPr>
        <w:t>г) собственник земельного участка - указывается наименование лица (физическое или юридическое), которому земельный участок принадлежит на праве собственности;</w:t>
      </w:r>
    </w:p>
    <w:p w:rsidR="00A4296E" w:rsidRDefault="009A3C63">
      <w:pPr>
        <w:widowControl w:val="0"/>
        <w:ind w:firstLine="708"/>
        <w:rPr>
          <w:szCs w:val="28"/>
        </w:rPr>
      </w:pPr>
      <w:r>
        <w:rPr>
          <w:szCs w:val="28"/>
        </w:rPr>
        <w:t>д) кадастровый номер земельного участка (при наличии) - указывается номер земельного участка в соответствии со сведениями из Единого государственного реестра недвижимости (далее - ЕГРН) или иного документа, являющегося основанием возникновения права собственности;</w:t>
      </w:r>
    </w:p>
    <w:p w:rsidR="00A4296E" w:rsidRDefault="009A3C63">
      <w:pPr>
        <w:widowControl w:val="0"/>
        <w:ind w:firstLine="708"/>
        <w:rPr>
          <w:szCs w:val="28"/>
        </w:rPr>
      </w:pPr>
      <w:r>
        <w:rPr>
          <w:szCs w:val="28"/>
        </w:rPr>
        <w:t>е) категория земельного участка - указывается категория земельного участка в соответствии со сведениями из ЕГРН или иного документа, являющегося основанием возникновения права собственности;</w:t>
      </w:r>
    </w:p>
    <w:p w:rsidR="00A4296E" w:rsidRDefault="009A3C63">
      <w:pPr>
        <w:widowControl w:val="0"/>
        <w:ind w:firstLine="708"/>
        <w:rPr>
          <w:szCs w:val="28"/>
        </w:rPr>
      </w:pPr>
      <w:r>
        <w:rPr>
          <w:szCs w:val="28"/>
        </w:rPr>
        <w:t>ж) вид разрешенного использования земельного участка (при наличии) - указывается вид разрешенного использования земельного участка в соответствии со сведениями из ЕГРН или иного документа, являющегося основанием возникновения права собственности;</w:t>
      </w:r>
    </w:p>
    <w:p w:rsidR="00A4296E" w:rsidRDefault="009A3C63">
      <w:pPr>
        <w:widowControl w:val="0"/>
        <w:ind w:firstLine="708"/>
        <w:rPr>
          <w:szCs w:val="28"/>
        </w:rPr>
      </w:pPr>
      <w:r>
        <w:rPr>
          <w:szCs w:val="28"/>
        </w:rPr>
        <w:t>з) площадь земельного участка, кв. м - указывается площадь земельного участка в соответствии со сведениями из ЕГРН или иного документа, являющегося основанием возникновения права собственности;</w:t>
      </w:r>
    </w:p>
    <w:p w:rsidR="00A4296E" w:rsidRDefault="009A3C63">
      <w:pPr>
        <w:widowControl w:val="0"/>
        <w:ind w:firstLine="708"/>
        <w:rPr>
          <w:szCs w:val="28"/>
        </w:rPr>
      </w:pPr>
      <w:r>
        <w:rPr>
          <w:szCs w:val="28"/>
        </w:rPr>
        <w:t>и) фамилия, имя, отчество (последнее при наличии), дата рождения гражданина, которому предоставлен и (или) которым приобретен земельный участок для ведения ЛПХ (далее - глава ЛПХ). Фамилия, имя, отчество (последнее при наличии) указываются полностью, дата рождения главы ЛПХ цифровым способом (например: 01.01.1970);</w:t>
      </w:r>
    </w:p>
    <w:p w:rsidR="00A4296E" w:rsidRDefault="009A3C63">
      <w:pPr>
        <w:widowControl w:val="0"/>
        <w:ind w:firstLine="708"/>
        <w:rPr>
          <w:szCs w:val="28"/>
        </w:rPr>
      </w:pPr>
      <w:r>
        <w:rPr>
          <w:szCs w:val="28"/>
        </w:rPr>
        <w:t>к) данные документа, удостоверяющего личность главы ЛПХ (серия, номер и дата выдачи паспорта гражданина Российской Федерации или иного документа, удостоверяющего личность гражданина Российской Федерации на территории Российской Федерации);</w:t>
      </w:r>
    </w:p>
    <w:p w:rsidR="00A4296E" w:rsidRDefault="009A3C63">
      <w:pPr>
        <w:widowControl w:val="0"/>
        <w:ind w:firstLine="708"/>
        <w:rPr>
          <w:szCs w:val="28"/>
        </w:rPr>
      </w:pPr>
      <w:r>
        <w:rPr>
          <w:szCs w:val="28"/>
        </w:rPr>
        <w:t>л) идентификационный номер налогоплательщика (ИНН) - ИНН главы ЛПХ (при наличии);</w:t>
      </w:r>
    </w:p>
    <w:p w:rsidR="00A4296E" w:rsidRDefault="009A3C63">
      <w:pPr>
        <w:widowControl w:val="0"/>
        <w:ind w:firstLine="708"/>
        <w:rPr>
          <w:szCs w:val="28"/>
        </w:rPr>
      </w:pPr>
      <w:r>
        <w:rPr>
          <w:szCs w:val="28"/>
        </w:rPr>
        <w:t>м) вид права на земельный участок, предоставленный главе ЛПХ, - в соответствии с документом, указанным в подпункте "н" настоящего пункта;</w:t>
      </w:r>
    </w:p>
    <w:p w:rsidR="00A4296E" w:rsidRDefault="009A3C63">
      <w:pPr>
        <w:widowControl w:val="0"/>
        <w:ind w:firstLine="708"/>
        <w:rPr>
          <w:szCs w:val="28"/>
        </w:rPr>
      </w:pPr>
      <w:r>
        <w:rPr>
          <w:szCs w:val="28"/>
        </w:rPr>
        <w:t>н) свидетельство о государственной регистрации права на земельный участок (выписка из Единого государственного реестра недвижимости (ЕГРН) или иной документ, являющийся основанием возникновения права) - наименование и реквизиты документа, на основании которого возникло право на земельный участок.</w:t>
      </w:r>
    </w:p>
    <w:p w:rsidR="00A4296E" w:rsidRDefault="009A3C63">
      <w:pPr>
        <w:widowControl w:val="0"/>
        <w:ind w:firstLine="708"/>
        <w:rPr>
          <w:szCs w:val="28"/>
        </w:rPr>
      </w:pPr>
      <w:r>
        <w:rPr>
          <w:szCs w:val="28"/>
        </w:rPr>
        <w:t>В случае изменения данных документа, удостоверяющего личность главы ЛПХ, при ведении книги должностным лицом в учетную запись (лицевой счет) вносятся данные нового документа, удостоверяющего личность главы ЛПХ, с указанием даты и причины внесения изменений в сведения о ЛПХ (например, "по достижении 45 лет", "по утере").</w:t>
      </w:r>
    </w:p>
    <w:p w:rsidR="00A4296E" w:rsidRDefault="009A3C63">
      <w:pPr>
        <w:widowControl w:val="0"/>
        <w:ind w:firstLine="708"/>
        <w:rPr>
          <w:szCs w:val="28"/>
        </w:rPr>
      </w:pPr>
      <w:r>
        <w:rPr>
          <w:szCs w:val="28"/>
        </w:rPr>
        <w:lastRenderedPageBreak/>
        <w:t>2.14</w:t>
      </w:r>
      <w:proofErr w:type="gramStart"/>
      <w:r>
        <w:rPr>
          <w:szCs w:val="28"/>
        </w:rPr>
        <w:t xml:space="preserve"> В</w:t>
      </w:r>
      <w:proofErr w:type="gramEnd"/>
      <w:r>
        <w:rPr>
          <w:szCs w:val="28"/>
        </w:rPr>
        <w:t xml:space="preserve"> случае замены главы ЛПХ другим лицом из того же ЛПХ при ведении книги должностным лицом в учетную запись (лицевой счет) ЛПХ вносятся фамилия, имя и отчество (последнее при наличии) нового главы ЛПХ, а также данные документа, удостоверяющего личность нового главы ЛПХ.</w:t>
      </w:r>
    </w:p>
    <w:p w:rsidR="00A4296E" w:rsidRDefault="009A3C63">
      <w:pPr>
        <w:widowControl w:val="0"/>
        <w:ind w:firstLine="708"/>
        <w:rPr>
          <w:szCs w:val="28"/>
        </w:rPr>
      </w:pPr>
      <w:r>
        <w:rPr>
          <w:szCs w:val="28"/>
        </w:rPr>
        <w:t>2.15</w:t>
      </w:r>
      <w:proofErr w:type="gramStart"/>
      <w:r>
        <w:rPr>
          <w:szCs w:val="28"/>
        </w:rPr>
        <w:t xml:space="preserve"> П</w:t>
      </w:r>
      <w:proofErr w:type="gramEnd"/>
      <w:r>
        <w:rPr>
          <w:szCs w:val="28"/>
        </w:rPr>
        <w:t>ри ведении книги должностным лицом в подраздел I.II "Список членов ЛПХ" раздела I "Основные сведения" учетной записи (лицевого счета) ЛПХ вносятся сведения о лицах, совместно проживающих с главой ЛПХ и (или) совместно осуществляющих с ним ведение ЛПХ.</w:t>
      </w:r>
    </w:p>
    <w:p w:rsidR="00A4296E" w:rsidRDefault="009A3C63">
      <w:pPr>
        <w:widowControl w:val="0"/>
        <w:ind w:firstLine="708"/>
        <w:rPr>
          <w:szCs w:val="28"/>
        </w:rPr>
      </w:pPr>
      <w:r>
        <w:rPr>
          <w:szCs w:val="28"/>
        </w:rPr>
        <w:t xml:space="preserve">Сведения вносятся в учетную запись (лицевой счет) ЛПХ со слов главы ЛПХ или иного члена ЛПХ, достигшего совершеннолетия. При этом должностным лицом вносятся </w:t>
      </w:r>
      <w:proofErr w:type="gramStart"/>
      <w:r>
        <w:rPr>
          <w:szCs w:val="28"/>
        </w:rPr>
        <w:t>сведения</w:t>
      </w:r>
      <w:proofErr w:type="gramEnd"/>
      <w:r>
        <w:rPr>
          <w:szCs w:val="28"/>
        </w:rPr>
        <w:t xml:space="preserve"> как о присутствующих, так и о временно отсутствующих членах ЛПХ.</w:t>
      </w:r>
    </w:p>
    <w:p w:rsidR="00A4296E" w:rsidRDefault="009A3C63">
      <w:pPr>
        <w:widowControl w:val="0"/>
        <w:ind w:firstLine="708"/>
        <w:rPr>
          <w:szCs w:val="28"/>
        </w:rPr>
      </w:pPr>
      <w:r>
        <w:rPr>
          <w:szCs w:val="28"/>
        </w:rPr>
        <w:t>2.16</w:t>
      </w:r>
      <w:proofErr w:type="gramStart"/>
      <w:r>
        <w:rPr>
          <w:szCs w:val="28"/>
        </w:rPr>
        <w:t xml:space="preserve"> В</w:t>
      </w:r>
      <w:proofErr w:type="gramEnd"/>
      <w:r>
        <w:rPr>
          <w:szCs w:val="28"/>
        </w:rPr>
        <w:t xml:space="preserve"> отношении каждого члена ЛПХ должностным лицом в учетную запись (лицевой счет) ЛПХ должны быть внесены следующие сведения:</w:t>
      </w:r>
    </w:p>
    <w:p w:rsidR="00A4296E" w:rsidRDefault="009A3C63">
      <w:pPr>
        <w:widowControl w:val="0"/>
        <w:ind w:firstLine="708"/>
        <w:rPr>
          <w:szCs w:val="28"/>
        </w:rPr>
      </w:pPr>
      <w:r>
        <w:rPr>
          <w:szCs w:val="28"/>
        </w:rPr>
        <w:t>а) фамилия, имя, отчество (последнее при наличии);</w:t>
      </w:r>
    </w:p>
    <w:p w:rsidR="00A4296E" w:rsidRDefault="009A3C63">
      <w:pPr>
        <w:widowControl w:val="0"/>
        <w:ind w:firstLine="708"/>
        <w:rPr>
          <w:szCs w:val="28"/>
        </w:rPr>
      </w:pPr>
      <w:r>
        <w:rPr>
          <w:szCs w:val="28"/>
        </w:rPr>
        <w:t>б) отношение к главе ЛПХ;</w:t>
      </w:r>
    </w:p>
    <w:p w:rsidR="00A4296E" w:rsidRDefault="009A3C63">
      <w:pPr>
        <w:widowControl w:val="0"/>
        <w:ind w:firstLine="708"/>
        <w:rPr>
          <w:szCs w:val="28"/>
        </w:rPr>
      </w:pPr>
      <w:r>
        <w:rPr>
          <w:szCs w:val="28"/>
        </w:rPr>
        <w:t>в) пол;</w:t>
      </w:r>
    </w:p>
    <w:p w:rsidR="00A4296E" w:rsidRDefault="009A3C63">
      <w:pPr>
        <w:widowControl w:val="0"/>
        <w:ind w:firstLine="708"/>
        <w:rPr>
          <w:szCs w:val="28"/>
        </w:rPr>
      </w:pPr>
      <w:r>
        <w:rPr>
          <w:szCs w:val="28"/>
        </w:rPr>
        <w:t>г) число, месяц, год рождения;</w:t>
      </w:r>
    </w:p>
    <w:p w:rsidR="00A4296E" w:rsidRDefault="009A3C63">
      <w:pPr>
        <w:widowControl w:val="0"/>
        <w:ind w:firstLine="708"/>
        <w:rPr>
          <w:szCs w:val="28"/>
        </w:rPr>
      </w:pPr>
      <w:r>
        <w:rPr>
          <w:szCs w:val="28"/>
        </w:rPr>
        <w:t>д) отметка о применении специального налогового режима "Налог на профессиональный доход".</w:t>
      </w:r>
    </w:p>
    <w:p w:rsidR="00A4296E" w:rsidRDefault="009A3C63">
      <w:pPr>
        <w:widowControl w:val="0"/>
        <w:ind w:firstLine="708"/>
        <w:rPr>
          <w:szCs w:val="28"/>
        </w:rPr>
      </w:pPr>
      <w:r>
        <w:rPr>
          <w:szCs w:val="28"/>
        </w:rPr>
        <w:t>Сведения, установленные подпунктом "а" настоящего пункта, должны быть внесены полностью, без искажений и сокращений.</w:t>
      </w:r>
    </w:p>
    <w:p w:rsidR="00A4296E" w:rsidRDefault="009A3C63">
      <w:pPr>
        <w:widowControl w:val="0"/>
        <w:ind w:firstLine="708"/>
        <w:rPr>
          <w:szCs w:val="28"/>
        </w:rPr>
      </w:pPr>
      <w:proofErr w:type="gramStart"/>
      <w:r>
        <w:rPr>
          <w:szCs w:val="28"/>
        </w:rPr>
        <w:t>Сведения, установленные подпунктом "б" настоящего пункта, вносятся в отношении всех членов ЛПХ, кроме главы ЛПХ, с указанием отношения к нему (например: "мать", "отец", "жена", "муж", "сестра", "брат", "дочь", "сын", "зять", "теща").</w:t>
      </w:r>
      <w:proofErr w:type="gramEnd"/>
      <w:r>
        <w:rPr>
          <w:szCs w:val="28"/>
        </w:rPr>
        <w:t xml:space="preserve"> Указывать отношения членов ЛПХ следует только по отношению к главе ЛПХ, а не по отношению к другим членам ЛПХ.</w:t>
      </w:r>
    </w:p>
    <w:p w:rsidR="00A4296E" w:rsidRDefault="009A3C63">
      <w:pPr>
        <w:widowControl w:val="0"/>
        <w:ind w:firstLine="708"/>
        <w:rPr>
          <w:szCs w:val="28"/>
        </w:rPr>
      </w:pPr>
      <w:r>
        <w:rPr>
          <w:szCs w:val="28"/>
        </w:rPr>
        <w:t>При внесении сведений, установленных подпунктом "в" настоящего пункта, указывается пол (мужской или женский) для всех членов ЛПХ.</w:t>
      </w:r>
    </w:p>
    <w:p w:rsidR="00A4296E" w:rsidRDefault="009A3C63">
      <w:pPr>
        <w:widowControl w:val="0"/>
        <w:ind w:firstLine="708"/>
        <w:rPr>
          <w:szCs w:val="28"/>
        </w:rPr>
      </w:pPr>
      <w:r>
        <w:rPr>
          <w:szCs w:val="28"/>
        </w:rPr>
        <w:t>Внесение сведений, установленных подпунктом "г" настоящего пункта, производится в отношении всех членов ЛПХ цифровым способом (например: 01.01.1970).</w:t>
      </w:r>
    </w:p>
    <w:p w:rsidR="00A4296E" w:rsidRDefault="009A3C63">
      <w:pPr>
        <w:widowControl w:val="0"/>
        <w:ind w:firstLine="708"/>
        <w:rPr>
          <w:szCs w:val="28"/>
        </w:rPr>
      </w:pPr>
      <w:r>
        <w:rPr>
          <w:szCs w:val="28"/>
        </w:rPr>
        <w:t>Сведения, установленные подпунктом "д" настоящего пункта, вносятся в отношении членов ЛПХ, применяющих специальный налоговый режим "Налог на профессиональный доход" в целях реализации продукции, произведенной в ЛПХ, путем отметки "да" или "нет".</w:t>
      </w:r>
    </w:p>
    <w:p w:rsidR="00A4296E" w:rsidRDefault="009A3C63">
      <w:pPr>
        <w:widowControl w:val="0"/>
        <w:ind w:firstLine="708"/>
        <w:rPr>
          <w:szCs w:val="28"/>
        </w:rPr>
      </w:pPr>
      <w:r>
        <w:rPr>
          <w:szCs w:val="28"/>
        </w:rPr>
        <w:t>2.17</w:t>
      </w:r>
      <w:proofErr w:type="gramStart"/>
      <w:r>
        <w:rPr>
          <w:szCs w:val="28"/>
        </w:rPr>
        <w:t xml:space="preserve"> П</w:t>
      </w:r>
      <w:proofErr w:type="gramEnd"/>
      <w:r>
        <w:rPr>
          <w:szCs w:val="28"/>
        </w:rPr>
        <w:t xml:space="preserve">ри ведении книги должностным лицом в подраздел I.III "Площадь земельных участков ЛПХ, занятых посевами и посадками сельскохозяйственных культур, плодовыми, ягодными насаждениями" раздела I "Основные сведения" учетной записи (лицевого счета) ЛПХ вносятся сведения о площади земельных участков ЛПХ, занятых посевами и посадками сельскохозяйственных культур, плодовыми и ягодными </w:t>
      </w:r>
      <w:r>
        <w:rPr>
          <w:szCs w:val="28"/>
        </w:rPr>
        <w:lastRenderedPageBreak/>
        <w:t>насаждениями, с указанием сведений о кадастровом номере земельного участка.</w:t>
      </w:r>
    </w:p>
    <w:p w:rsidR="00A4296E" w:rsidRDefault="009A3C63">
      <w:pPr>
        <w:widowControl w:val="0"/>
        <w:ind w:firstLine="708"/>
        <w:rPr>
          <w:szCs w:val="28"/>
        </w:rPr>
      </w:pPr>
      <w:r>
        <w:rPr>
          <w:szCs w:val="28"/>
        </w:rPr>
        <w:t>В отношении земельных участков ЛПХ должны быть внесены сведения о категории земельного участка и его площадь.</w:t>
      </w:r>
    </w:p>
    <w:p w:rsidR="00A4296E" w:rsidRDefault="009A3C63">
      <w:pPr>
        <w:widowControl w:val="0"/>
        <w:ind w:firstLine="708"/>
        <w:rPr>
          <w:szCs w:val="28"/>
        </w:rPr>
      </w:pPr>
      <w:r>
        <w:rPr>
          <w:szCs w:val="28"/>
        </w:rPr>
        <w:t>При внесении сведений о земельном участке, занятом посевами и посадками, необходимо учесть, что посевы в междурядьях садов включаются в итог посевной площади соответствующей культуры и в итог всей посевной площади.</w:t>
      </w:r>
    </w:p>
    <w:p w:rsidR="00A4296E" w:rsidRDefault="009A3C63">
      <w:pPr>
        <w:widowControl w:val="0"/>
        <w:ind w:firstLine="708"/>
        <w:rPr>
          <w:szCs w:val="28"/>
        </w:rPr>
      </w:pPr>
      <w:r>
        <w:rPr>
          <w:szCs w:val="28"/>
        </w:rPr>
        <w:t>Не учитываются в посевной площади сады, ягодники, цветники (клумбы), зеленые газоны, дорожки и другие площади, не занятые посевами сельскохозяйственных культур.</w:t>
      </w:r>
    </w:p>
    <w:p w:rsidR="00A4296E" w:rsidRDefault="009A3C63">
      <w:pPr>
        <w:widowControl w:val="0"/>
        <w:ind w:firstLine="708"/>
        <w:rPr>
          <w:szCs w:val="28"/>
        </w:rPr>
      </w:pPr>
      <w:r>
        <w:rPr>
          <w:szCs w:val="28"/>
        </w:rPr>
        <w:t>2.18</w:t>
      </w:r>
      <w:proofErr w:type="gramStart"/>
      <w:r>
        <w:rPr>
          <w:szCs w:val="28"/>
        </w:rPr>
        <w:t xml:space="preserve"> П</w:t>
      </w:r>
      <w:proofErr w:type="gramEnd"/>
      <w:r>
        <w:rPr>
          <w:szCs w:val="28"/>
        </w:rPr>
        <w:t>ри ведении книги должностным лицом в подраздел I.IV "Количество сельскохозяйственных животных, птицы и пчелосемей" раздела I "Основные сведения" учетной записи (лицевого счета) ЛПХ вносятся сведения о количестве сельскохозяйственных животных, птицы и пчелосемей после их пересчета в натуре в присутствии главы и (или) члена ЛПХ, достигшего совершеннолетия. Пересчет сельскохозяйственных животных в натуре производится в то время дня, когда сельскохозяйственные животные находятся на территории ЛПХ.</w:t>
      </w:r>
    </w:p>
    <w:p w:rsidR="00A4296E" w:rsidRDefault="009A3C63">
      <w:pPr>
        <w:widowControl w:val="0"/>
        <w:ind w:firstLine="708"/>
        <w:rPr>
          <w:szCs w:val="28"/>
        </w:rPr>
      </w:pPr>
      <w:r>
        <w:rPr>
          <w:szCs w:val="28"/>
        </w:rPr>
        <w:t>Если ЛПХ имеет сельскохозяйственных животных, сведения о которых не перечислены в указанном подразделе, то сведения о птице (например, о голубях, фазанах) вносят по строке 1.8 "иные виды птицы", а других животных (например, верблюдах, лосях) вносят в свободные строки, следующие за строкой X "Иные виды животных</w:t>
      </w:r>
      <w:proofErr w:type="gramStart"/>
      <w:r>
        <w:rPr>
          <w:szCs w:val="28"/>
        </w:rPr>
        <w:t>:"</w:t>
      </w:r>
      <w:proofErr w:type="gramEnd"/>
      <w:r>
        <w:rPr>
          <w:szCs w:val="28"/>
        </w:rPr>
        <w:t>.</w:t>
      </w:r>
    </w:p>
    <w:p w:rsidR="00A4296E" w:rsidRDefault="009A3C63">
      <w:pPr>
        <w:widowControl w:val="0"/>
        <w:ind w:firstLine="708"/>
        <w:rPr>
          <w:szCs w:val="28"/>
        </w:rPr>
      </w:pPr>
      <w:r>
        <w:rPr>
          <w:szCs w:val="28"/>
        </w:rPr>
        <w:t>2.19</w:t>
      </w:r>
      <w:proofErr w:type="gramStart"/>
      <w:r>
        <w:rPr>
          <w:szCs w:val="28"/>
        </w:rPr>
        <w:t xml:space="preserve"> П</w:t>
      </w:r>
      <w:proofErr w:type="gramEnd"/>
      <w:r>
        <w:rPr>
          <w:szCs w:val="28"/>
        </w:rPr>
        <w:t xml:space="preserve">ри ведении книги должностным лицом в подраздел I.V "Сельскохозяйственная техника, оборудование, транспортные средства, принадлежащие на праве собственности или ином праве главе ЛПХ (или членам ЛПХ)" раздела I "Основные сведения" учетной записи (лицевого счета) ЛПХ вносятся сведения о количестве сельскохозяйственной техники, оборудования, транспортных средств (далее соответственно - оборудование, транспортные средства), принадлежащих на праве собственности или ином праве главе ЛПХ (или </w:t>
      </w:r>
      <w:proofErr w:type="spellStart"/>
      <w:proofErr w:type="gramStart"/>
      <w:r>
        <w:rPr>
          <w:szCs w:val="28"/>
        </w:rPr>
        <w:t>членамЛПХ</w:t>
      </w:r>
      <w:proofErr w:type="spellEnd"/>
      <w:r>
        <w:rPr>
          <w:szCs w:val="28"/>
        </w:rPr>
        <w:t>) и используемых на постоянной основе для целей ведения ЛПХ.</w:t>
      </w:r>
      <w:proofErr w:type="gramEnd"/>
    </w:p>
    <w:p w:rsidR="00A4296E" w:rsidRDefault="009A3C63">
      <w:pPr>
        <w:widowControl w:val="0"/>
        <w:ind w:firstLine="708"/>
        <w:rPr>
          <w:szCs w:val="28"/>
        </w:rPr>
      </w:pPr>
      <w:r>
        <w:rPr>
          <w:szCs w:val="28"/>
        </w:rPr>
        <w:t>В графе "Вид права/правообладатель" указывается вид права главы ЛПХ (или членов ЛПХ) на транспортные средства и на оборудование (например: собственность/глава ЛПХ, аренда/член ЛПХ, безвозмездное пользование/глава ЛПХ).</w:t>
      </w:r>
    </w:p>
    <w:p w:rsidR="00A4296E" w:rsidRDefault="009A3C63">
      <w:pPr>
        <w:widowControl w:val="0"/>
        <w:ind w:firstLine="708"/>
        <w:rPr>
          <w:szCs w:val="28"/>
        </w:rPr>
      </w:pPr>
      <w:r>
        <w:rPr>
          <w:szCs w:val="28"/>
        </w:rPr>
        <w:t>2.20</w:t>
      </w:r>
      <w:proofErr w:type="gramStart"/>
      <w:r>
        <w:rPr>
          <w:szCs w:val="28"/>
        </w:rPr>
        <w:t xml:space="preserve"> П</w:t>
      </w:r>
      <w:proofErr w:type="gramEnd"/>
      <w:r>
        <w:rPr>
          <w:szCs w:val="28"/>
        </w:rPr>
        <w:t xml:space="preserve">ри ведении книги должностным лицом в подраздел II.I "Сведения о домовладении и имеющихся коммуникациях" раздела II "Дополнительные сведения" учетной записи (лицевого счета) ЛПХ вносятся сведения о площади земельного участка, занятого домовладением, виде жилого помещения, в случае долевой собственности - о доле главы ЛПХ, а также об общей площади жилого помещения, площади подсобных </w:t>
      </w:r>
      <w:r>
        <w:rPr>
          <w:szCs w:val="28"/>
        </w:rPr>
        <w:lastRenderedPageBreak/>
        <w:t>(вспомогательных) помещений и наличии коммуникаций.</w:t>
      </w:r>
    </w:p>
    <w:p w:rsidR="00A4296E" w:rsidRDefault="009A3C63">
      <w:pPr>
        <w:widowControl w:val="0"/>
        <w:ind w:firstLine="708"/>
        <w:rPr>
          <w:szCs w:val="28"/>
        </w:rPr>
      </w:pPr>
      <w:r>
        <w:rPr>
          <w:szCs w:val="28"/>
        </w:rPr>
        <w:t>2.21</w:t>
      </w:r>
      <w:proofErr w:type="gramStart"/>
      <w:r>
        <w:rPr>
          <w:szCs w:val="28"/>
        </w:rPr>
        <w:t xml:space="preserve"> П</w:t>
      </w:r>
      <w:proofErr w:type="gramEnd"/>
      <w:r>
        <w:rPr>
          <w:szCs w:val="28"/>
        </w:rPr>
        <w:t>ри ведении книги должностным лицом в подраздел II.II "Сведения о деятельности в отрасли растениеводства" раздела II "Дополнительные сведения" учетной записи (лицевого счета) ЛПХ вносятся сведения об объеме реализованной ЛПХ продукции растениеводства и доходе от реализации указанной продукции в случае ее реализации в целях извлечения дополнительной прибыли ЛПХ.</w:t>
      </w:r>
    </w:p>
    <w:p w:rsidR="00A4296E" w:rsidRDefault="009A3C63">
      <w:pPr>
        <w:widowControl w:val="0"/>
        <w:ind w:firstLine="708"/>
        <w:rPr>
          <w:szCs w:val="28"/>
        </w:rPr>
      </w:pPr>
      <w:r>
        <w:rPr>
          <w:szCs w:val="28"/>
        </w:rPr>
        <w:t>2.22</w:t>
      </w:r>
      <w:proofErr w:type="gramStart"/>
      <w:r>
        <w:rPr>
          <w:szCs w:val="28"/>
        </w:rPr>
        <w:t xml:space="preserve"> П</w:t>
      </w:r>
      <w:proofErr w:type="gramEnd"/>
      <w:r>
        <w:rPr>
          <w:szCs w:val="28"/>
        </w:rPr>
        <w:t>ри ведении книги должностным лицом в подраздел II.III "Сведения о деятельности в отрасли животноводства" раздела II "Дополнительные сведения" учетной записи (лицевого счета) ЛПХ вносятся сведения об объеме реализованной ЛПХ продукции животноводства и доходе от реализации указанной продукции в случае ее реализации в целях извлечения дополнительной прибыли ЛПХ.</w:t>
      </w:r>
    </w:p>
    <w:p w:rsidR="00A4296E" w:rsidRDefault="009A3C63">
      <w:pPr>
        <w:widowControl w:val="0"/>
        <w:ind w:firstLine="708"/>
        <w:rPr>
          <w:szCs w:val="28"/>
        </w:rPr>
      </w:pPr>
      <w:r>
        <w:rPr>
          <w:szCs w:val="28"/>
        </w:rPr>
        <w:t>2.23</w:t>
      </w:r>
      <w:proofErr w:type="gramStart"/>
      <w:r>
        <w:rPr>
          <w:szCs w:val="28"/>
        </w:rPr>
        <w:t xml:space="preserve"> П</w:t>
      </w:r>
      <w:proofErr w:type="gramEnd"/>
      <w:r>
        <w:rPr>
          <w:szCs w:val="28"/>
        </w:rPr>
        <w:t>ри ведении книги должностным лицом подраздел II.IV "Экономические показатели деятельности ЛПХ" раздела II "Дополнительные сведения" учетной записи (лицевого счета) ЛПХ рекомендуется к заполнению в случае получения главой ЛПХ и (или) членами ЛПХ государственной поддержки на развитие ЛПХ.</w:t>
      </w:r>
    </w:p>
    <w:p w:rsidR="00A4296E" w:rsidRDefault="009A3C63">
      <w:pPr>
        <w:widowControl w:val="0"/>
        <w:ind w:firstLine="708"/>
        <w:rPr>
          <w:szCs w:val="28"/>
        </w:rPr>
      </w:pPr>
      <w:r>
        <w:rPr>
          <w:szCs w:val="28"/>
        </w:rPr>
        <w:t>2.24</w:t>
      </w:r>
      <w:proofErr w:type="gramStart"/>
      <w:r>
        <w:rPr>
          <w:szCs w:val="28"/>
        </w:rPr>
        <w:t xml:space="preserve"> П</w:t>
      </w:r>
      <w:proofErr w:type="gramEnd"/>
      <w:r>
        <w:rPr>
          <w:szCs w:val="28"/>
        </w:rPr>
        <w:t>ри ведении книги должностным лицом подраздел II.V "Информация о членстве ЛПХ в сельскохозяйственном потребительском кооперативе (</w:t>
      </w:r>
      <w:proofErr w:type="spellStart"/>
      <w:r>
        <w:rPr>
          <w:szCs w:val="28"/>
        </w:rPr>
        <w:t>СПоК</w:t>
      </w:r>
      <w:proofErr w:type="spellEnd"/>
      <w:r>
        <w:rPr>
          <w:szCs w:val="28"/>
        </w:rPr>
        <w:t>)" раздела II "Дополнительные сведения" учетной записи (лицевого счета) ЛПХ заполняется в случае, если ЛПХ входит в состав сельскохозяйственных потребительских кооперативов.</w:t>
      </w:r>
    </w:p>
    <w:p w:rsidR="00A4296E" w:rsidRDefault="009A3C63">
      <w:pPr>
        <w:widowControl w:val="0"/>
        <w:ind w:firstLine="708"/>
        <w:rPr>
          <w:szCs w:val="28"/>
        </w:rPr>
      </w:pPr>
      <w:r>
        <w:rPr>
          <w:szCs w:val="28"/>
        </w:rPr>
        <w:t>2.25</w:t>
      </w:r>
      <w:proofErr w:type="gramStart"/>
      <w:r>
        <w:rPr>
          <w:szCs w:val="28"/>
        </w:rPr>
        <w:t xml:space="preserve"> П</w:t>
      </w:r>
      <w:proofErr w:type="gramEnd"/>
      <w:r>
        <w:rPr>
          <w:szCs w:val="28"/>
        </w:rPr>
        <w:t xml:space="preserve">ри ведении книги должностным лицом в подраздел II.VI "Дополнительная информация" раздела II "Дополнительные сведения" учетной записи (лицевого счета) ЛПХ вносятся иные сведения, которые глава ЛПХ и (или) члены ЛПХ хотели бы внести (например: адрес электронной почты для взаимодействия главы ЛПХ и иных членов ЛПХ с органом местного самоуправления по вопросам ведения книги, информация о призыве члена ЛПХ в </w:t>
      </w:r>
      <w:proofErr w:type="spellStart"/>
      <w:proofErr w:type="gramStart"/>
      <w:r>
        <w:rPr>
          <w:szCs w:val="28"/>
        </w:rPr>
        <w:t>ВооруженныеСилы</w:t>
      </w:r>
      <w:proofErr w:type="spellEnd"/>
      <w:r>
        <w:rPr>
          <w:szCs w:val="28"/>
        </w:rPr>
        <w:t xml:space="preserve"> Российской Федерации или о его демобилизации), а также сведения о внесении изменений в учетную запись (лицевой счет) ЛПХ, предоставлении выписок из книги в отношении ЛПХ.</w:t>
      </w:r>
      <w:proofErr w:type="gramEnd"/>
    </w:p>
    <w:p w:rsidR="00A4296E" w:rsidRDefault="009A3C63">
      <w:pPr>
        <w:widowControl w:val="0"/>
        <w:ind w:firstLine="708"/>
        <w:rPr>
          <w:szCs w:val="28"/>
        </w:rPr>
      </w:pPr>
      <w:r>
        <w:rPr>
          <w:szCs w:val="28"/>
        </w:rPr>
        <w:t>2.26</w:t>
      </w:r>
      <w:proofErr w:type="gramStart"/>
      <w:r>
        <w:rPr>
          <w:szCs w:val="28"/>
        </w:rPr>
        <w:t xml:space="preserve"> В</w:t>
      </w:r>
      <w:proofErr w:type="gramEnd"/>
      <w:r>
        <w:rPr>
          <w:szCs w:val="28"/>
        </w:rPr>
        <w:t xml:space="preserve"> течение всего срока ведения книги, в том числе при передаче ее в архив информационной системы, администрация муниципального образования Соль-</w:t>
      </w:r>
      <w:proofErr w:type="spellStart"/>
      <w:r>
        <w:rPr>
          <w:szCs w:val="28"/>
        </w:rPr>
        <w:t>Илецкий</w:t>
      </w:r>
      <w:proofErr w:type="spellEnd"/>
      <w:r>
        <w:rPr>
          <w:szCs w:val="28"/>
        </w:rPr>
        <w:t xml:space="preserve"> городской округ должна иметь резервную копию (резервные копии) такой книги на электронном носителе информации.</w:t>
      </w:r>
    </w:p>
    <w:p w:rsidR="00A4296E" w:rsidRDefault="009A3C63">
      <w:pPr>
        <w:widowControl w:val="0"/>
        <w:ind w:firstLine="708"/>
        <w:rPr>
          <w:szCs w:val="28"/>
        </w:rPr>
      </w:pPr>
      <w:r>
        <w:rPr>
          <w:szCs w:val="28"/>
        </w:rPr>
        <w:t>2.27</w:t>
      </w:r>
      <w:proofErr w:type="gramStart"/>
      <w:r>
        <w:rPr>
          <w:szCs w:val="28"/>
        </w:rPr>
        <w:t xml:space="preserve"> П</w:t>
      </w:r>
      <w:proofErr w:type="gramEnd"/>
      <w:r>
        <w:rPr>
          <w:szCs w:val="28"/>
        </w:rPr>
        <w:t>о истечении пятилетнего периода сведения о ЛПХ, включенные в книгу, передаются в электронный архив информационной системы, а дальнейший учет ЛПХ осуществляется в новой книге в информационной системе.</w:t>
      </w:r>
    </w:p>
    <w:p w:rsidR="00A4296E" w:rsidRDefault="009A3C63">
      <w:pPr>
        <w:widowControl w:val="0"/>
        <w:ind w:firstLine="708"/>
        <w:rPr>
          <w:szCs w:val="28"/>
        </w:rPr>
      </w:pPr>
      <w:r>
        <w:rPr>
          <w:szCs w:val="28"/>
        </w:rPr>
        <w:t xml:space="preserve">2.28 Информационная система обеспечивает хранение сведений об учетных записях (лицевых счетах) ЛПХ, переданных в электронный архив, в течение 75 лет </w:t>
      </w:r>
      <w:proofErr w:type="gramStart"/>
      <w:r>
        <w:rPr>
          <w:szCs w:val="28"/>
        </w:rPr>
        <w:t>с даты внесения</w:t>
      </w:r>
      <w:proofErr w:type="gramEnd"/>
      <w:r>
        <w:rPr>
          <w:szCs w:val="28"/>
        </w:rPr>
        <w:t xml:space="preserve"> последних изменений в сведения о ЛПХ.</w:t>
      </w:r>
    </w:p>
    <w:p w:rsidR="00A4296E" w:rsidRDefault="009A3C63">
      <w:pPr>
        <w:widowControl w:val="0"/>
        <w:ind w:firstLine="708"/>
        <w:rPr>
          <w:szCs w:val="28"/>
        </w:rPr>
      </w:pPr>
      <w:proofErr w:type="gramStart"/>
      <w:r>
        <w:rPr>
          <w:szCs w:val="28"/>
        </w:rPr>
        <w:lastRenderedPageBreak/>
        <w:t>2.29 Сведения о ЛПХ, содержащиеся в иных информационных системах органов государственной власти, могут быть получены и внесены в книгу с согласия главы ЛПХ или иного члена ЛПХ путем обеспечения взаимодействия информационной системы с иными государственными информационными системами с использованием интерфейсов обмена и (или) сервисов, предусмотренных в ней, а также с использованием единой системы межведомственного электронного взаимодействия, кроме сведений, относящихся к</w:t>
      </w:r>
      <w:proofErr w:type="gramEnd"/>
      <w:r>
        <w:rPr>
          <w:szCs w:val="28"/>
        </w:rPr>
        <w:t xml:space="preserve"> </w:t>
      </w:r>
      <w:proofErr w:type="gramStart"/>
      <w:r>
        <w:rPr>
          <w:szCs w:val="28"/>
        </w:rPr>
        <w:t>ограниченным</w:t>
      </w:r>
      <w:proofErr w:type="gramEnd"/>
      <w:r>
        <w:rPr>
          <w:szCs w:val="28"/>
        </w:rPr>
        <w:t>, в силу действующего законодательства Российской Федерации.</w:t>
      </w:r>
    </w:p>
    <w:p w:rsidR="00A4296E" w:rsidRDefault="009A3C63">
      <w:pPr>
        <w:widowControl w:val="0"/>
        <w:ind w:firstLine="708"/>
        <w:rPr>
          <w:szCs w:val="28"/>
        </w:rPr>
      </w:pPr>
      <w:r>
        <w:rPr>
          <w:szCs w:val="28"/>
        </w:rPr>
        <w:t>2.30 Должностное лицо обеспечивает предоставление главой ЛПХ или иным членом ЛПХ письменного согласия со сведениями, внесенными в книгу в информационной системе, согласно приложению к настоящему порядку, с последующим внесением в подраздел II.VI "Дополнительная информация" раздела II "Дополнительные сведения" учетной записи (лицевого счета) ЛПХ соответствующей записи. Должностное лицо обеспечивает хранение письменного согласия со сведениями, внесенными в книгу в информационной системе, в течение всего срока ведения книги.</w:t>
      </w:r>
    </w:p>
    <w:p w:rsidR="00A4296E" w:rsidRDefault="009A3C63">
      <w:pPr>
        <w:widowControl w:val="0"/>
        <w:ind w:firstLine="708"/>
        <w:rPr>
          <w:szCs w:val="28"/>
        </w:rPr>
      </w:pPr>
      <w:r>
        <w:rPr>
          <w:szCs w:val="28"/>
        </w:rPr>
        <w:t>2.31 Доступ к сведениям, внесенным в учетную запись (лицевой счет) ЛПХ, имеют лица, указанные в пункте 2.2 настоящего порядка, а также должностные лица федеральных органов исполнительной власти и государственных органов субъектов Российской Федерации, зарегистрированные в ЕСИА (при условии их идентификац</w:t>
      </w:r>
      <w:proofErr w:type="gramStart"/>
      <w:r>
        <w:rPr>
          <w:szCs w:val="28"/>
        </w:rPr>
        <w:t>ии и ау</w:t>
      </w:r>
      <w:proofErr w:type="gramEnd"/>
      <w:r>
        <w:rPr>
          <w:szCs w:val="28"/>
        </w:rPr>
        <w:t>тентификации).</w:t>
      </w:r>
    </w:p>
    <w:p w:rsidR="00A4296E" w:rsidRDefault="009A3C63">
      <w:pPr>
        <w:widowControl w:val="0"/>
        <w:ind w:firstLine="708"/>
        <w:rPr>
          <w:szCs w:val="28"/>
        </w:rPr>
      </w:pPr>
      <w:r>
        <w:rPr>
          <w:szCs w:val="28"/>
        </w:rPr>
        <w:t>2.32 Глава ЛПХ имеет право получить выписку из книги только в отношении своего ЛПХ в любом объеме, по любому перечню сведений и для любых целей.</w:t>
      </w:r>
    </w:p>
    <w:p w:rsidR="00A4296E" w:rsidRDefault="009A3C63">
      <w:pPr>
        <w:widowControl w:val="0"/>
        <w:ind w:firstLine="708"/>
        <w:rPr>
          <w:szCs w:val="28"/>
        </w:rPr>
      </w:pPr>
      <w:r>
        <w:rPr>
          <w:szCs w:val="28"/>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A4296E" w:rsidRDefault="009A3C63">
      <w:pPr>
        <w:widowControl w:val="0"/>
        <w:ind w:firstLine="708"/>
        <w:rPr>
          <w:szCs w:val="28"/>
        </w:rPr>
      </w:pPr>
      <w:r>
        <w:rPr>
          <w:szCs w:val="28"/>
        </w:rPr>
        <w:t>2.33 Заявление о предоставлении выписки из книги направляется в орган местного самоуправления и подлежит регистрации с присвоением регистрационного номера в день поступления.</w:t>
      </w:r>
    </w:p>
    <w:p w:rsidR="00A4296E" w:rsidRDefault="009A3C63">
      <w:pPr>
        <w:widowControl w:val="0"/>
        <w:ind w:firstLine="708"/>
        <w:rPr>
          <w:szCs w:val="28"/>
        </w:rPr>
      </w:pPr>
      <w:r>
        <w:rPr>
          <w:szCs w:val="28"/>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w:t>
      </w:r>
      <w:proofErr w:type="gramStart"/>
      <w:r>
        <w:rPr>
          <w:szCs w:val="28"/>
        </w:rPr>
        <w:t>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roofErr w:type="gramEnd"/>
    </w:p>
    <w:p w:rsidR="00A4296E" w:rsidRDefault="009A3C63">
      <w:pPr>
        <w:widowControl w:val="0"/>
        <w:ind w:firstLine="708"/>
        <w:rPr>
          <w:szCs w:val="28"/>
        </w:rPr>
      </w:pPr>
      <w:r>
        <w:rPr>
          <w:szCs w:val="28"/>
        </w:rPr>
        <w:lastRenderedPageBreak/>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A4296E" w:rsidRDefault="009A3C63">
      <w:pPr>
        <w:widowControl w:val="0"/>
        <w:ind w:firstLine="708"/>
        <w:rPr>
          <w:szCs w:val="28"/>
        </w:rPr>
      </w:pPr>
      <w:r>
        <w:rPr>
          <w:szCs w:val="28"/>
        </w:rPr>
        <w:t>2.34 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A4296E" w:rsidRDefault="009A3C63">
      <w:pPr>
        <w:widowControl w:val="0"/>
        <w:ind w:firstLine="708"/>
        <w:rPr>
          <w:szCs w:val="28"/>
        </w:rPr>
      </w:pPr>
      <w:r>
        <w:rPr>
          <w:szCs w:val="28"/>
        </w:rPr>
        <w:t>Выписка из книги в форме электронного документа подписывается усиленной квалифицированной электронной подписью уполномоченного должностного лица.</w:t>
      </w:r>
    </w:p>
    <w:p w:rsidR="00A4296E" w:rsidRDefault="009A3C63">
      <w:pPr>
        <w:widowControl w:val="0"/>
        <w:ind w:firstLine="708"/>
        <w:rPr>
          <w:szCs w:val="28"/>
        </w:rPr>
      </w:pPr>
      <w:r>
        <w:rPr>
          <w:szCs w:val="28"/>
        </w:rPr>
        <w:t>2.35 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w:t>
      </w:r>
    </w:p>
    <w:p w:rsidR="00A4296E" w:rsidRDefault="009A3C63">
      <w:pPr>
        <w:widowControl w:val="0"/>
        <w:ind w:firstLine="708"/>
        <w:rPr>
          <w:szCs w:val="28"/>
        </w:rPr>
      </w:pPr>
      <w:r>
        <w:rPr>
          <w:szCs w:val="28"/>
        </w:rPr>
        <w:t>2.36 Выписка из книги в форме электронного документа предоставляется в личном кабинете на Едином портале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A4296E" w:rsidRDefault="009A3C63">
      <w:pPr>
        <w:widowControl w:val="0"/>
        <w:ind w:firstLine="708"/>
        <w:rPr>
          <w:szCs w:val="28"/>
        </w:rPr>
      </w:pPr>
      <w:r>
        <w:rPr>
          <w:szCs w:val="28"/>
        </w:rPr>
        <w:t xml:space="preserve">2.37. </w:t>
      </w:r>
      <w:proofErr w:type="gramStart"/>
      <w:r>
        <w:rPr>
          <w:szCs w:val="28"/>
        </w:rPr>
        <w:t>В случае невозможности формирования выписки из книги в форме электронного документа выписка из книги на бумажном носителе</w:t>
      </w:r>
      <w:proofErr w:type="gramEnd"/>
      <w:r>
        <w:rPr>
          <w:szCs w:val="28"/>
        </w:rPr>
        <w:t xml:space="preserve"> составляется в двух экземплярах. Оба экземпляра являются подлинными, подписываются уполномоченным должностным лицом и заверяются печатью администрации муниципального образования Соль-</w:t>
      </w:r>
      <w:proofErr w:type="spellStart"/>
      <w:r>
        <w:rPr>
          <w:szCs w:val="28"/>
        </w:rPr>
        <w:t>Илецкий</w:t>
      </w:r>
      <w:proofErr w:type="spellEnd"/>
      <w:r>
        <w:rPr>
          <w:szCs w:val="28"/>
        </w:rPr>
        <w:t xml:space="preserve"> городской округ. </w:t>
      </w:r>
    </w:p>
    <w:p w:rsidR="00A4296E" w:rsidRDefault="009A3C63">
      <w:pPr>
        <w:widowControl w:val="0"/>
        <w:ind w:firstLine="708"/>
        <w:rPr>
          <w:szCs w:val="28"/>
        </w:rPr>
      </w:pPr>
      <w:r>
        <w:rPr>
          <w:szCs w:val="28"/>
        </w:rPr>
        <w:t>В случае, когда выписка изложена на нескольких листах, они должны быть прошиты и пронумерованы. Запись о количестве прошитых листов (</w:t>
      </w:r>
      <w:proofErr w:type="spellStart"/>
      <w:r>
        <w:rPr>
          <w:szCs w:val="28"/>
        </w:rPr>
        <w:t>например</w:t>
      </w:r>
      <w:proofErr w:type="gramStart"/>
      <w:r>
        <w:rPr>
          <w:szCs w:val="28"/>
        </w:rPr>
        <w:t>:"</w:t>
      </w:r>
      <w:proofErr w:type="gramEnd"/>
      <w:r>
        <w:rPr>
          <w:szCs w:val="28"/>
        </w:rPr>
        <w:t>Всего</w:t>
      </w:r>
      <w:proofErr w:type="spellEnd"/>
      <w:r>
        <w:rPr>
          <w:szCs w:val="28"/>
        </w:rPr>
        <w:t xml:space="preserve"> прошито, пронумеровано и скреплено печатью десять листов") заверяется подписью должностного лица и оттиском печати.</w:t>
      </w:r>
    </w:p>
    <w:p w:rsidR="00A4296E" w:rsidRDefault="009A3C63">
      <w:pPr>
        <w:widowControl w:val="0"/>
        <w:ind w:firstLine="708"/>
        <w:rPr>
          <w:szCs w:val="28"/>
        </w:rPr>
      </w:pPr>
      <w:r>
        <w:rPr>
          <w:szCs w:val="28"/>
        </w:rPr>
        <w:t>Выписка выдается главе ЛПХ или иному члену ЛПХ по предъявлении документа, удостоверяющего личность, под личную подпись.</w:t>
      </w:r>
    </w:p>
    <w:p w:rsidR="00A4296E" w:rsidRDefault="009A3C63">
      <w:pPr>
        <w:widowControl w:val="0"/>
        <w:ind w:firstLine="708"/>
        <w:rPr>
          <w:szCs w:val="28"/>
        </w:rPr>
      </w:pPr>
      <w:r>
        <w:rPr>
          <w:szCs w:val="28"/>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A4296E" w:rsidRDefault="009A3C63">
      <w:pPr>
        <w:widowControl w:val="0"/>
        <w:ind w:firstLine="708"/>
        <w:rPr>
          <w:vanish/>
        </w:rPr>
      </w:pPr>
      <w:r>
        <w:rPr>
          <w:szCs w:val="28"/>
        </w:rPr>
        <w:t>2.38</w:t>
      </w:r>
      <w:proofErr w:type="gramStart"/>
      <w:r>
        <w:rPr>
          <w:szCs w:val="28"/>
        </w:rPr>
        <w:t xml:space="preserve"> П</w:t>
      </w:r>
      <w:proofErr w:type="gramEnd"/>
      <w:r>
        <w:rPr>
          <w:szCs w:val="28"/>
        </w:rPr>
        <w:t>о всем сведениям, указанным в книге, администрация муниципального образования Соль-</w:t>
      </w:r>
      <w:proofErr w:type="spellStart"/>
      <w:r>
        <w:rPr>
          <w:szCs w:val="28"/>
        </w:rPr>
        <w:t>Илецкий</w:t>
      </w:r>
      <w:proofErr w:type="spellEnd"/>
      <w:r>
        <w:rPr>
          <w:szCs w:val="28"/>
        </w:rPr>
        <w:t xml:space="preserve"> городской округ, с использованием информационной системы не позднее 1 марта составляет обобщенные сведения по форме подраздела I.II "Список членов ЛПХ" раздела I "Основные сведения" и подраздела II.V "Информация о членстве ЛПХ в сельскохозяйственном потребительском кооперативе (</w:t>
      </w:r>
      <w:proofErr w:type="spellStart"/>
      <w:r>
        <w:rPr>
          <w:szCs w:val="28"/>
        </w:rPr>
        <w:t>СПоК</w:t>
      </w:r>
      <w:proofErr w:type="spellEnd"/>
      <w:r>
        <w:rPr>
          <w:szCs w:val="28"/>
        </w:rPr>
        <w:t xml:space="preserve">)" </w:t>
      </w:r>
      <w:proofErr w:type="spellStart"/>
      <w:r>
        <w:rPr>
          <w:szCs w:val="28"/>
        </w:rPr>
        <w:t>разделаII«Дополнительныесведения</w:t>
      </w:r>
      <w:proofErr w:type="spellEnd"/>
      <w:r>
        <w:rPr>
          <w:szCs w:val="28"/>
        </w:rPr>
        <w:t>».</w:t>
      </w:r>
    </w:p>
    <w:p w:rsidR="00A4296E" w:rsidRDefault="00A4296E"/>
    <w:p w:rsidR="00A4296E" w:rsidRDefault="00A4296E"/>
    <w:p w:rsidR="00A4296E" w:rsidRDefault="00A4296E">
      <w:pPr>
        <w:tabs>
          <w:tab w:val="left" w:pos="1038"/>
        </w:tabs>
      </w:pPr>
    </w:p>
    <w:tbl>
      <w:tblPr>
        <w:tblStyle w:val="aff3"/>
        <w:tblpPr w:leftFromText="180" w:rightFromText="180" w:vertAnchor="text" w:horzAnchor="margin" w:tblpXSpec="right" w:tblpY="-157"/>
        <w:tblW w:w="3118" w:type="dxa"/>
        <w:jc w:val="right"/>
        <w:tblLayout w:type="fixed"/>
        <w:tblLook w:val="04A0" w:firstRow="1" w:lastRow="0" w:firstColumn="1" w:lastColumn="0" w:noHBand="0" w:noVBand="1"/>
      </w:tblPr>
      <w:tblGrid>
        <w:gridCol w:w="3118"/>
      </w:tblGrid>
      <w:tr w:rsidR="00A4296E">
        <w:trPr>
          <w:jc w:val="right"/>
        </w:trPr>
        <w:tc>
          <w:tcPr>
            <w:tcW w:w="3118" w:type="dxa"/>
            <w:tcBorders>
              <w:top w:val="nil"/>
              <w:left w:val="nil"/>
              <w:bottom w:val="nil"/>
              <w:right w:val="nil"/>
            </w:tcBorders>
          </w:tcPr>
          <w:p w:rsidR="00A4296E" w:rsidRDefault="009A3C63">
            <w:pPr>
              <w:rPr>
                <w:szCs w:val="28"/>
              </w:rPr>
            </w:pPr>
            <w:r>
              <w:rPr>
                <w:szCs w:val="28"/>
              </w:rPr>
              <w:t>Приложение</w:t>
            </w:r>
          </w:p>
          <w:p w:rsidR="00A4296E" w:rsidRDefault="009A3C63">
            <w:pPr>
              <w:rPr>
                <w:szCs w:val="28"/>
              </w:rPr>
            </w:pPr>
            <w:r>
              <w:rPr>
                <w:szCs w:val="28"/>
              </w:rPr>
              <w:t>к порядку ведения</w:t>
            </w:r>
          </w:p>
          <w:p w:rsidR="00A4296E" w:rsidRDefault="009A3C63">
            <w:pPr>
              <w:rPr>
                <w:szCs w:val="28"/>
              </w:rPr>
            </w:pPr>
            <w:proofErr w:type="spellStart"/>
            <w:r>
              <w:rPr>
                <w:szCs w:val="28"/>
              </w:rPr>
              <w:t>похозяйственных</w:t>
            </w:r>
            <w:proofErr w:type="spellEnd"/>
            <w:r>
              <w:rPr>
                <w:szCs w:val="28"/>
              </w:rPr>
              <w:t xml:space="preserve"> книг</w:t>
            </w:r>
          </w:p>
          <w:p w:rsidR="00A4296E" w:rsidRDefault="00A4296E">
            <w:pPr>
              <w:jc w:val="right"/>
            </w:pPr>
          </w:p>
        </w:tc>
      </w:tr>
    </w:tbl>
    <w:p w:rsidR="00A4296E" w:rsidRDefault="00A4296E"/>
    <w:p w:rsidR="00A4296E" w:rsidRDefault="00A4296E">
      <w:pPr>
        <w:jc w:val="right"/>
      </w:pPr>
    </w:p>
    <w:p w:rsidR="00A4296E" w:rsidRDefault="00A4296E"/>
    <w:p w:rsidR="00A4296E" w:rsidRDefault="00A4296E"/>
    <w:p w:rsidR="00A4296E" w:rsidRDefault="00A4296E"/>
    <w:p w:rsidR="00A4296E" w:rsidRDefault="009A3C63">
      <w:pPr>
        <w:tabs>
          <w:tab w:val="left" w:pos="3450"/>
        </w:tabs>
        <w:jc w:val="center"/>
        <w:rPr>
          <w:szCs w:val="28"/>
        </w:rPr>
      </w:pPr>
      <w:r>
        <w:rPr>
          <w:szCs w:val="28"/>
        </w:rPr>
        <w:t>СОГЛАСИЕ</w:t>
      </w:r>
    </w:p>
    <w:p w:rsidR="00A4296E" w:rsidRDefault="009A3C63">
      <w:pPr>
        <w:tabs>
          <w:tab w:val="left" w:pos="3450"/>
        </w:tabs>
        <w:jc w:val="center"/>
        <w:rPr>
          <w:szCs w:val="28"/>
        </w:rPr>
      </w:pPr>
      <w:r>
        <w:rPr>
          <w:szCs w:val="28"/>
        </w:rPr>
        <w:t xml:space="preserve">со сведениями, внесенными в </w:t>
      </w:r>
      <w:proofErr w:type="spellStart"/>
      <w:r>
        <w:rPr>
          <w:szCs w:val="28"/>
        </w:rPr>
        <w:t>похозяйственную</w:t>
      </w:r>
      <w:proofErr w:type="spellEnd"/>
      <w:r>
        <w:rPr>
          <w:szCs w:val="28"/>
        </w:rPr>
        <w:t xml:space="preserve"> книгу</w:t>
      </w:r>
    </w:p>
    <w:p w:rsidR="00A4296E" w:rsidRDefault="009A3C63">
      <w:pPr>
        <w:tabs>
          <w:tab w:val="left" w:pos="3450"/>
        </w:tabs>
        <w:jc w:val="center"/>
        <w:rPr>
          <w:szCs w:val="28"/>
        </w:rPr>
      </w:pPr>
      <w:r>
        <w:rPr>
          <w:szCs w:val="28"/>
        </w:rPr>
        <w:t>в информационной системе</w:t>
      </w:r>
    </w:p>
    <w:p w:rsidR="00A4296E" w:rsidRDefault="00A4296E">
      <w:pPr>
        <w:tabs>
          <w:tab w:val="left" w:pos="3450"/>
        </w:tabs>
        <w:jc w:val="center"/>
        <w:rPr>
          <w:szCs w:val="28"/>
        </w:rPr>
      </w:pPr>
    </w:p>
    <w:p w:rsidR="00A4296E" w:rsidRDefault="009A3C63">
      <w:pPr>
        <w:tabs>
          <w:tab w:val="left" w:pos="3450"/>
        </w:tabs>
        <w:rPr>
          <w:sz w:val="24"/>
        </w:rPr>
      </w:pPr>
      <w:r>
        <w:rPr>
          <w:sz w:val="24"/>
        </w:rPr>
        <w:t>Я,___________________________________________________________________________,</w:t>
      </w:r>
    </w:p>
    <w:p w:rsidR="00A4296E" w:rsidRDefault="009A3C63">
      <w:pPr>
        <w:tabs>
          <w:tab w:val="left" w:pos="3450"/>
        </w:tabs>
        <w:rPr>
          <w:sz w:val="24"/>
        </w:rPr>
      </w:pPr>
      <w:r>
        <w:rPr>
          <w:sz w:val="24"/>
        </w:rPr>
        <w:t>Паспорт ________________выдан________________________________________________</w:t>
      </w:r>
    </w:p>
    <w:p w:rsidR="00A4296E" w:rsidRDefault="009A3C63">
      <w:pPr>
        <w:tabs>
          <w:tab w:val="left" w:pos="3450"/>
        </w:tabs>
        <w:rPr>
          <w:sz w:val="24"/>
        </w:rPr>
      </w:pPr>
      <w:r>
        <w:rPr>
          <w:sz w:val="24"/>
        </w:rPr>
        <w:t>_____________________________________________________________________________,</w:t>
      </w:r>
    </w:p>
    <w:p w:rsidR="00A4296E" w:rsidRDefault="009A3C63">
      <w:pPr>
        <w:tabs>
          <w:tab w:val="left" w:pos="3450"/>
        </w:tabs>
        <w:rPr>
          <w:sz w:val="24"/>
        </w:rPr>
      </w:pPr>
      <w:r>
        <w:rPr>
          <w:sz w:val="24"/>
        </w:rPr>
        <w:t>адрес регистрации:_____________________________________________________________,</w:t>
      </w:r>
    </w:p>
    <w:p w:rsidR="00A4296E" w:rsidRDefault="009A3C63">
      <w:pPr>
        <w:rPr>
          <w:sz w:val="24"/>
        </w:rPr>
      </w:pPr>
      <w:r>
        <w:rPr>
          <w:sz w:val="24"/>
        </w:rPr>
        <w:t xml:space="preserve">подтверждаю, что по состоянию на _______________    сведения в </w:t>
      </w:r>
      <w:proofErr w:type="spellStart"/>
      <w:r>
        <w:rPr>
          <w:sz w:val="24"/>
        </w:rPr>
        <w:t>похозяйственную</w:t>
      </w:r>
      <w:proofErr w:type="spellEnd"/>
      <w:r>
        <w:rPr>
          <w:sz w:val="24"/>
        </w:rPr>
        <w:t xml:space="preserve"> книгу</w:t>
      </w:r>
    </w:p>
    <w:p w:rsidR="00A4296E" w:rsidRDefault="009A3C63">
      <w:pPr>
        <w:rPr>
          <w:sz w:val="24"/>
        </w:rPr>
      </w:pPr>
      <w:r>
        <w:rPr>
          <w:sz w:val="24"/>
        </w:rPr>
        <w:t>№ _________________________ лицевой счет ЛПХ №_______________________________</w:t>
      </w:r>
    </w:p>
    <w:p w:rsidR="00A4296E" w:rsidRDefault="009A3C63">
      <w:pPr>
        <w:rPr>
          <w:sz w:val="24"/>
          <w:u w:val="single"/>
        </w:rPr>
      </w:pPr>
      <w:r>
        <w:rPr>
          <w:sz w:val="24"/>
        </w:rPr>
        <w:t>Внесены органом местного самоуправления     _____________________________________</w:t>
      </w:r>
    </w:p>
    <w:p w:rsidR="00A4296E" w:rsidRDefault="009A3C63">
      <w:pPr>
        <w:rPr>
          <w:sz w:val="24"/>
          <w:vertAlign w:val="subscript"/>
        </w:rPr>
      </w:pPr>
      <w:proofErr w:type="gramStart"/>
      <w:r>
        <w:rPr>
          <w:sz w:val="24"/>
          <w:vertAlign w:val="subscript"/>
        </w:rPr>
        <w:t xml:space="preserve">(наименование органа местного  самоуправления, </w:t>
      </w:r>
      <w:proofErr w:type="gramEnd"/>
    </w:p>
    <w:p w:rsidR="00A4296E" w:rsidRDefault="009A3C63">
      <w:pPr>
        <w:rPr>
          <w:sz w:val="24"/>
          <w:u w:val="single"/>
        </w:rPr>
      </w:pPr>
      <w:r>
        <w:rPr>
          <w:sz w:val="24"/>
        </w:rPr>
        <w:t>___________________________________________________________________________</w:t>
      </w:r>
    </w:p>
    <w:p w:rsidR="00A4296E" w:rsidRDefault="009A3C63">
      <w:pPr>
        <w:jc w:val="center"/>
        <w:rPr>
          <w:sz w:val="24"/>
          <w:u w:val="single"/>
          <w:vertAlign w:val="subscript"/>
        </w:rPr>
      </w:pPr>
      <w:proofErr w:type="gramStart"/>
      <w:r>
        <w:rPr>
          <w:sz w:val="24"/>
          <w:u w:val="single"/>
          <w:vertAlign w:val="subscript"/>
        </w:rPr>
        <w:t xml:space="preserve">Ф.И.О. и должность лица, вносившего сведения в </w:t>
      </w:r>
      <w:proofErr w:type="spellStart"/>
      <w:r>
        <w:rPr>
          <w:sz w:val="24"/>
          <w:u w:val="single"/>
          <w:vertAlign w:val="subscript"/>
        </w:rPr>
        <w:t>похозяйственную</w:t>
      </w:r>
      <w:proofErr w:type="spellEnd"/>
      <w:r>
        <w:rPr>
          <w:sz w:val="24"/>
          <w:u w:val="single"/>
          <w:vertAlign w:val="subscript"/>
        </w:rPr>
        <w:t xml:space="preserve"> книгу)</w:t>
      </w:r>
      <w:proofErr w:type="gramEnd"/>
    </w:p>
    <w:p w:rsidR="00A4296E" w:rsidRDefault="00A4296E">
      <w:pPr>
        <w:rPr>
          <w:sz w:val="24"/>
          <w:u w:val="single"/>
        </w:rPr>
      </w:pPr>
    </w:p>
    <w:p w:rsidR="00A4296E" w:rsidRDefault="00A4296E">
      <w:pPr>
        <w:jc w:val="center"/>
        <w:rPr>
          <w:sz w:val="24"/>
          <w:u w:val="single"/>
          <w:vertAlign w:val="subscript"/>
        </w:rPr>
      </w:pPr>
    </w:p>
    <w:p w:rsidR="00A4296E" w:rsidRDefault="009A3C63">
      <w:pPr>
        <w:rPr>
          <w:sz w:val="24"/>
        </w:rPr>
      </w:pPr>
      <w:r>
        <w:rPr>
          <w:sz w:val="24"/>
        </w:rPr>
        <w:t>в полном объеме с моих слов и являются верными.</w:t>
      </w:r>
    </w:p>
    <w:p w:rsidR="00A4296E" w:rsidRDefault="009A3C63">
      <w:pPr>
        <w:rPr>
          <w:sz w:val="24"/>
        </w:rPr>
      </w:pPr>
      <w:r>
        <w:rPr>
          <w:sz w:val="24"/>
        </w:rPr>
        <w:t xml:space="preserve">Настоящим также выражаю свое согласие/несогласие на обработку </w:t>
      </w:r>
      <w:proofErr w:type="gramStart"/>
      <w:r>
        <w:rPr>
          <w:sz w:val="24"/>
        </w:rPr>
        <w:t>моих</w:t>
      </w:r>
      <w:proofErr w:type="gramEnd"/>
      <w:r>
        <w:rPr>
          <w:sz w:val="24"/>
        </w:rPr>
        <w:t xml:space="preserve"> персональных </w:t>
      </w:r>
    </w:p>
    <w:p w:rsidR="00A4296E" w:rsidRDefault="009A3C63">
      <w:pPr>
        <w:jc w:val="center"/>
        <w:rPr>
          <w:sz w:val="24"/>
          <w:vertAlign w:val="subscript"/>
        </w:rPr>
      </w:pPr>
      <w:r>
        <w:rPr>
          <w:sz w:val="24"/>
          <w:vertAlign w:val="subscript"/>
        </w:rPr>
        <w:t>(ненужное вычеркнуть)</w:t>
      </w:r>
    </w:p>
    <w:p w:rsidR="00A4296E" w:rsidRDefault="009A3C63">
      <w:pPr>
        <w:rPr>
          <w:sz w:val="24"/>
        </w:rPr>
      </w:pPr>
      <w:r>
        <w:rPr>
          <w:sz w:val="24"/>
        </w:rPr>
        <w:t xml:space="preserve">данных, содержащихся в иных информационных системах и полученных в целях внесения в </w:t>
      </w:r>
      <w:proofErr w:type="spellStart"/>
      <w:r>
        <w:rPr>
          <w:sz w:val="24"/>
        </w:rPr>
        <w:t>похозяйственную</w:t>
      </w:r>
      <w:proofErr w:type="spellEnd"/>
      <w:r>
        <w:rPr>
          <w:sz w:val="24"/>
        </w:rPr>
        <w:t xml:space="preserve"> книгу посредством единой системы межведомственного электронного взаимодействия для целей ведения </w:t>
      </w:r>
      <w:proofErr w:type="spellStart"/>
      <w:r>
        <w:rPr>
          <w:sz w:val="24"/>
        </w:rPr>
        <w:t>похозяйственной</w:t>
      </w:r>
      <w:proofErr w:type="spellEnd"/>
      <w:r>
        <w:rPr>
          <w:sz w:val="24"/>
        </w:rPr>
        <w:t xml:space="preserve"> книги, в соответствии с перечнем данных, отраженных в приложении №1 к настоящему приказу.</w:t>
      </w:r>
    </w:p>
    <w:p w:rsidR="00A4296E" w:rsidRDefault="00A4296E">
      <w:pPr>
        <w:rPr>
          <w:sz w:val="20"/>
          <w:szCs w:val="20"/>
          <w:u w:val="single"/>
        </w:rPr>
      </w:pPr>
    </w:p>
    <w:p w:rsidR="00A4296E" w:rsidRDefault="00A4296E">
      <w:pPr>
        <w:rPr>
          <w:sz w:val="20"/>
          <w:szCs w:val="20"/>
          <w:u w:val="single"/>
        </w:rPr>
      </w:pPr>
    </w:p>
    <w:p w:rsidR="00A4296E" w:rsidRDefault="009A3C63">
      <w:pPr>
        <w:rPr>
          <w:sz w:val="20"/>
          <w:szCs w:val="20"/>
        </w:rPr>
      </w:pPr>
      <w:r>
        <w:rPr>
          <w:sz w:val="24"/>
        </w:rPr>
        <w:t>«________»_____________20____ года</w:t>
      </w:r>
      <w:proofErr w:type="gramStart"/>
      <w:r>
        <w:rPr>
          <w:sz w:val="20"/>
          <w:szCs w:val="20"/>
        </w:rPr>
        <w:t xml:space="preserve">                       ___________________ (_____________________)</w:t>
      </w:r>
      <w:proofErr w:type="gramEnd"/>
    </w:p>
    <w:p w:rsidR="00A4296E" w:rsidRDefault="009A3C63">
      <w:pPr>
        <w:rPr>
          <w:sz w:val="24"/>
          <w:vertAlign w:val="subscript"/>
        </w:rPr>
      </w:pPr>
      <w:r>
        <w:rPr>
          <w:sz w:val="20"/>
          <w:szCs w:val="20"/>
        </w:rPr>
        <w:tab/>
      </w:r>
      <w:r>
        <w:rPr>
          <w:sz w:val="24"/>
          <w:vertAlign w:val="subscript"/>
        </w:rPr>
        <w:t>Подпись                             Расшифровка подписи</w:t>
      </w:r>
    </w:p>
    <w:p w:rsidR="00A4296E" w:rsidRDefault="00A4296E">
      <w:pPr>
        <w:tabs>
          <w:tab w:val="left" w:pos="5880"/>
        </w:tabs>
        <w:rPr>
          <w:sz w:val="20"/>
          <w:szCs w:val="20"/>
        </w:rPr>
      </w:pPr>
    </w:p>
    <w:p w:rsidR="00A4296E" w:rsidRDefault="00A4296E">
      <w:pPr>
        <w:tabs>
          <w:tab w:val="left" w:pos="1038"/>
        </w:tabs>
      </w:pPr>
    </w:p>
    <w:sectPr w:rsidR="00A4296E" w:rsidSect="00A4296E">
      <w:headerReference w:type="even" r:id="rId13"/>
      <w:headerReference w:type="default" r:id="rId14"/>
      <w:footerReference w:type="default" r:id="rId15"/>
      <w:pgSz w:w="11906" w:h="16838"/>
      <w:pgMar w:top="1418" w:right="851" w:bottom="1247" w:left="1701" w:header="709" w:footer="709"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FBB" w:rsidRDefault="002B4FBB" w:rsidP="00A4296E">
      <w:r>
        <w:separator/>
      </w:r>
    </w:p>
  </w:endnote>
  <w:endnote w:type="continuationSeparator" w:id="0">
    <w:p w:rsidR="002B4FBB" w:rsidRDefault="002B4FBB" w:rsidP="00A4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96E" w:rsidRDefault="00A4296E">
    <w:pPr>
      <w:pStyle w:val="14"/>
    </w:pPr>
  </w:p>
  <w:p w:rsidR="00A4296E" w:rsidRDefault="00A4296E">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FBB" w:rsidRDefault="002B4FBB" w:rsidP="00A4296E">
      <w:r>
        <w:separator/>
      </w:r>
    </w:p>
  </w:footnote>
  <w:footnote w:type="continuationSeparator" w:id="0">
    <w:p w:rsidR="002B4FBB" w:rsidRDefault="002B4FBB" w:rsidP="00A42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96E" w:rsidRDefault="002B4FBB">
    <w:pPr>
      <w:pStyle w:val="10"/>
      <w:ind w:right="360"/>
    </w:pPr>
    <w:r>
      <w:pict>
        <v:rect id="_x0000_s2049" style="position:absolute;left:0;text-align:left;margin-left:-138.95pt;margin-top:.05pt;width:1.15pt;height:1.15pt;z-index:251657728;mso-wrap-distance-left:0;mso-wrap-distance-right:0;mso-position-horizontal:right;mso-position-horizontal-relative:margin">
          <v:fill opacity="0"/>
          <v:textbox inset="0,0,0,0">
            <w:txbxContent>
              <w:p w:rsidR="00A4296E" w:rsidRDefault="00A4296E">
                <w:pPr>
                  <w:pStyle w:val="10"/>
                  <w:rPr>
                    <w:rStyle w:val="a3"/>
                  </w:rPr>
                </w:pPr>
                <w:r>
                  <w:rPr>
                    <w:rStyle w:val="a3"/>
                  </w:rPr>
                  <w:fldChar w:fldCharType="begin"/>
                </w:r>
                <w:r w:rsidR="009A3C63">
                  <w:rPr>
                    <w:rStyle w:val="a3"/>
                  </w:rPr>
                  <w:instrText xml:space="preserve"> PAGE </w:instrText>
                </w:r>
                <w:r>
                  <w:rPr>
                    <w:rStyle w:val="a3"/>
                  </w:rPr>
                  <w:fldChar w:fldCharType="separate"/>
                </w:r>
                <w:r w:rsidR="009A3C63">
                  <w:rPr>
                    <w:rStyle w:val="a3"/>
                  </w:rPr>
                  <w:t>0</w:t>
                </w:r>
                <w:r>
                  <w:rPr>
                    <w:rStyle w:val="a3"/>
                  </w:rPr>
                  <w:fldChar w:fldCharType="end"/>
                </w:r>
              </w:p>
            </w:txbxContent>
          </v:textbox>
          <w10:wrap type="square" anchorx="margin"/>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96E" w:rsidRDefault="00A4296E">
    <w:pPr>
      <w:pStyle w:val="1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D4A69"/>
    <w:multiLevelType w:val="multilevel"/>
    <w:tmpl w:val="C39E1BAA"/>
    <w:lvl w:ilvl="0">
      <w:start w:val="1"/>
      <w:numFmt w:val="decimal"/>
      <w:lvlText w:val="%1."/>
      <w:lvlJc w:val="left"/>
      <w:pPr>
        <w:tabs>
          <w:tab w:val="num" w:pos="0"/>
        </w:tabs>
        <w:ind w:left="2070" w:hanging="135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nsid w:val="33E469E7"/>
    <w:multiLevelType w:val="multilevel"/>
    <w:tmpl w:val="4AB09D40"/>
    <w:lvl w:ilvl="0">
      <w:start w:val="1"/>
      <w:numFmt w:val="none"/>
      <w:suff w:val="nothing"/>
      <w:lvlText w:val=""/>
      <w:lvlJc w:val="left"/>
      <w:pPr>
        <w:tabs>
          <w:tab w:val="num" w:pos="0"/>
        </w:tabs>
        <w:ind w:left="-418" w:hanging="432"/>
      </w:pPr>
    </w:lvl>
    <w:lvl w:ilvl="1">
      <w:start w:val="1"/>
      <w:numFmt w:val="none"/>
      <w:suff w:val="nothing"/>
      <w:lvlText w:val=""/>
      <w:lvlJc w:val="left"/>
      <w:pPr>
        <w:tabs>
          <w:tab w:val="num" w:pos="0"/>
        </w:tabs>
        <w:ind w:left="-274" w:hanging="576"/>
      </w:pPr>
    </w:lvl>
    <w:lvl w:ilvl="2">
      <w:start w:val="1"/>
      <w:numFmt w:val="none"/>
      <w:suff w:val="nothing"/>
      <w:lvlText w:val=""/>
      <w:lvlJc w:val="left"/>
      <w:pPr>
        <w:tabs>
          <w:tab w:val="num" w:pos="0"/>
        </w:tabs>
        <w:ind w:left="-130" w:hanging="720"/>
      </w:pPr>
    </w:lvl>
    <w:lvl w:ilvl="3">
      <w:start w:val="1"/>
      <w:numFmt w:val="none"/>
      <w:suff w:val="nothing"/>
      <w:lvlText w:val=""/>
      <w:lvlJc w:val="left"/>
      <w:pPr>
        <w:tabs>
          <w:tab w:val="num" w:pos="0"/>
        </w:tabs>
        <w:ind w:left="14" w:hanging="864"/>
      </w:pPr>
    </w:lvl>
    <w:lvl w:ilvl="4">
      <w:start w:val="1"/>
      <w:numFmt w:val="none"/>
      <w:suff w:val="nothing"/>
      <w:lvlText w:val=""/>
      <w:lvlJc w:val="left"/>
      <w:pPr>
        <w:tabs>
          <w:tab w:val="num" w:pos="0"/>
        </w:tabs>
        <w:ind w:left="158" w:hanging="1008"/>
      </w:pPr>
    </w:lvl>
    <w:lvl w:ilvl="5">
      <w:start w:val="1"/>
      <w:numFmt w:val="none"/>
      <w:suff w:val="nothing"/>
      <w:lvlText w:val=""/>
      <w:lvlJc w:val="left"/>
      <w:pPr>
        <w:tabs>
          <w:tab w:val="num" w:pos="0"/>
        </w:tabs>
        <w:ind w:left="302" w:hanging="1152"/>
      </w:pPr>
    </w:lvl>
    <w:lvl w:ilvl="6">
      <w:start w:val="1"/>
      <w:numFmt w:val="none"/>
      <w:suff w:val="nothing"/>
      <w:lvlText w:val=""/>
      <w:lvlJc w:val="left"/>
      <w:pPr>
        <w:tabs>
          <w:tab w:val="num" w:pos="0"/>
        </w:tabs>
        <w:ind w:left="446" w:hanging="1296"/>
      </w:pPr>
    </w:lvl>
    <w:lvl w:ilvl="7">
      <w:start w:val="1"/>
      <w:numFmt w:val="none"/>
      <w:suff w:val="nothing"/>
      <w:lvlText w:val=""/>
      <w:lvlJc w:val="left"/>
      <w:pPr>
        <w:tabs>
          <w:tab w:val="num" w:pos="0"/>
        </w:tabs>
        <w:ind w:left="590" w:hanging="1440"/>
      </w:pPr>
    </w:lvl>
    <w:lvl w:ilvl="8">
      <w:start w:val="1"/>
      <w:numFmt w:val="none"/>
      <w:suff w:val="nothing"/>
      <w:lvlText w:val=""/>
      <w:lvlJc w:val="left"/>
      <w:pPr>
        <w:tabs>
          <w:tab w:val="num" w:pos="0"/>
        </w:tabs>
        <w:ind w:left="734" w:hanging="1584"/>
      </w:pPr>
    </w:lvl>
  </w:abstractNum>
  <w:abstractNum w:abstractNumId="2">
    <w:nsid w:val="52C06111"/>
    <w:multiLevelType w:val="multilevel"/>
    <w:tmpl w:val="33BE4C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08"/>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4296E"/>
    <w:rsid w:val="000B4253"/>
    <w:rsid w:val="002B4FBB"/>
    <w:rsid w:val="005C3BCC"/>
    <w:rsid w:val="009A3C63"/>
    <w:rsid w:val="00A4296E"/>
    <w:rsid w:val="00AF1703"/>
    <w:rsid w:val="00DD5D98"/>
    <w:rsid w:val="00E87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qFormat/>
    <w:rsid w:val="00A50DA8"/>
    <w:pPr>
      <w:widowControl w:val="0"/>
      <w:tabs>
        <w:tab w:val="num" w:pos="0"/>
      </w:tabs>
      <w:spacing w:before="108" w:after="108"/>
      <w:ind w:left="-418" w:hanging="432"/>
      <w:jc w:val="center"/>
      <w:outlineLvl w:val="0"/>
    </w:pPr>
    <w:rPr>
      <w:rFonts w:cs="Arial"/>
      <w:b/>
      <w:bCs/>
      <w:lang w:eastAsia="ar-SA"/>
    </w:rPr>
  </w:style>
  <w:style w:type="paragraph" w:customStyle="1" w:styleId="21">
    <w:name w:val="Заголовок 21"/>
    <w:basedOn w:val="a"/>
    <w:next w:val="a"/>
    <w:link w:val="2"/>
    <w:unhideWhenUsed/>
    <w:qFormat/>
    <w:rsid w:val="00037049"/>
    <w:pPr>
      <w:keepNext/>
      <w:spacing w:before="240" w:after="60"/>
      <w:jc w:val="left"/>
      <w:outlineLvl w:val="1"/>
    </w:pPr>
    <w:rPr>
      <w:rFonts w:ascii="Cambria" w:hAnsi="Cambria"/>
      <w:b/>
      <w:bCs/>
      <w:i/>
      <w:iCs/>
      <w:szCs w:val="28"/>
    </w:rPr>
  </w:style>
  <w:style w:type="paragraph" w:customStyle="1" w:styleId="31">
    <w:name w:val="Заголовок 31"/>
    <w:basedOn w:val="a"/>
    <w:next w:val="a"/>
    <w:link w:val="3"/>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paragraph" w:customStyle="1" w:styleId="41">
    <w:name w:val="Заголовок 41"/>
    <w:basedOn w:val="a"/>
    <w:next w:val="a"/>
    <w:link w:val="4"/>
    <w:uiPriority w:val="9"/>
    <w:unhideWhenUsed/>
    <w:qFormat/>
    <w:rsid w:val="00037049"/>
    <w:pPr>
      <w:keepNext/>
      <w:spacing w:before="240" w:after="60"/>
      <w:jc w:val="left"/>
      <w:outlineLvl w:val="3"/>
    </w:pPr>
    <w:rPr>
      <w:rFonts w:ascii="Calibri" w:hAnsi="Calibri"/>
      <w:b/>
      <w:bCs/>
      <w:szCs w:val="28"/>
    </w:rPr>
  </w:style>
  <w:style w:type="character" w:customStyle="1" w:styleId="FontStyle32">
    <w:name w:val="Font Style32"/>
    <w:basedOn w:val="a0"/>
    <w:qFormat/>
    <w:rsid w:val="00121447"/>
    <w:rPr>
      <w:rFonts w:ascii="Times New Roman" w:hAnsi="Times New Roman" w:cs="Times New Roman"/>
      <w:sz w:val="22"/>
      <w:szCs w:val="22"/>
    </w:rPr>
  </w:style>
  <w:style w:type="character" w:customStyle="1" w:styleId="spell">
    <w:name w:val="spell"/>
    <w:basedOn w:val="a0"/>
    <w:qFormat/>
    <w:rsid w:val="00121447"/>
  </w:style>
  <w:style w:type="character" w:styleId="a3">
    <w:name w:val="page number"/>
    <w:basedOn w:val="a0"/>
    <w:qFormat/>
    <w:rsid w:val="00966DA7"/>
  </w:style>
  <w:style w:type="character" w:customStyle="1" w:styleId="a4">
    <w:name w:val="Схема документа Знак"/>
    <w:basedOn w:val="a0"/>
    <w:link w:val="a5"/>
    <w:qFormat/>
    <w:rsid w:val="00014EF0"/>
    <w:rPr>
      <w:rFonts w:ascii="Tahoma" w:hAnsi="Tahoma" w:cs="Tahoma"/>
      <w:sz w:val="16"/>
      <w:szCs w:val="16"/>
    </w:rPr>
  </w:style>
  <w:style w:type="character" w:styleId="a6">
    <w:name w:val="Hyperlink"/>
    <w:basedOn w:val="a0"/>
    <w:uiPriority w:val="99"/>
    <w:rsid w:val="00A50DA8"/>
    <w:rPr>
      <w:color w:val="0000FF"/>
      <w:u w:val="single"/>
    </w:rPr>
  </w:style>
  <w:style w:type="character" w:customStyle="1" w:styleId="a7">
    <w:name w:val="Текст выноски Знак"/>
    <w:basedOn w:val="a0"/>
    <w:link w:val="a8"/>
    <w:qFormat/>
    <w:rsid w:val="00E8627F"/>
    <w:rPr>
      <w:rFonts w:ascii="Tahoma" w:hAnsi="Tahoma" w:cs="Tahoma"/>
      <w:sz w:val="16"/>
      <w:szCs w:val="16"/>
    </w:rPr>
  </w:style>
  <w:style w:type="character" w:styleId="a9">
    <w:name w:val="annotation reference"/>
    <w:basedOn w:val="a0"/>
    <w:uiPriority w:val="99"/>
    <w:qFormat/>
    <w:rsid w:val="00591E7A"/>
    <w:rPr>
      <w:sz w:val="16"/>
      <w:szCs w:val="16"/>
    </w:rPr>
  </w:style>
  <w:style w:type="character" w:customStyle="1" w:styleId="aa">
    <w:name w:val="Текст примечания Знак"/>
    <w:basedOn w:val="a0"/>
    <w:link w:val="ab"/>
    <w:uiPriority w:val="99"/>
    <w:qFormat/>
    <w:rsid w:val="00591E7A"/>
  </w:style>
  <w:style w:type="character" w:customStyle="1" w:styleId="ac">
    <w:name w:val="Тема примечания Знак"/>
    <w:basedOn w:val="aa"/>
    <w:link w:val="ad"/>
    <w:qFormat/>
    <w:rsid w:val="00591E7A"/>
    <w:rPr>
      <w:b/>
      <w:bCs/>
    </w:rPr>
  </w:style>
  <w:style w:type="character" w:customStyle="1" w:styleId="1">
    <w:name w:val="Заголовок 1 Знак"/>
    <w:basedOn w:val="a0"/>
    <w:link w:val="11"/>
    <w:qFormat/>
    <w:rsid w:val="000E1519"/>
    <w:rPr>
      <w:rFonts w:cs="Arial"/>
      <w:b/>
      <w:bCs/>
      <w:sz w:val="28"/>
      <w:szCs w:val="24"/>
      <w:lang w:eastAsia="ar-SA"/>
    </w:rPr>
  </w:style>
  <w:style w:type="character" w:customStyle="1" w:styleId="ae">
    <w:name w:val="Основной текст с отступом Знак"/>
    <w:basedOn w:val="a0"/>
    <w:link w:val="af"/>
    <w:qFormat/>
    <w:rsid w:val="00777C2A"/>
    <w:rPr>
      <w:sz w:val="24"/>
      <w:szCs w:val="24"/>
    </w:rPr>
  </w:style>
  <w:style w:type="character" w:customStyle="1" w:styleId="af0">
    <w:name w:val="Верхний колонтитул Знак"/>
    <w:basedOn w:val="a0"/>
    <w:link w:val="10"/>
    <w:uiPriority w:val="99"/>
    <w:qFormat/>
    <w:rsid w:val="00F221BA"/>
    <w:rPr>
      <w:sz w:val="24"/>
      <w:szCs w:val="24"/>
    </w:rPr>
  </w:style>
  <w:style w:type="character" w:customStyle="1" w:styleId="3">
    <w:name w:val="Заголовок 3 Знак"/>
    <w:basedOn w:val="a0"/>
    <w:link w:val="31"/>
    <w:semiHidden/>
    <w:qFormat/>
    <w:rsid w:val="00A83C88"/>
    <w:rPr>
      <w:rFonts w:asciiTheme="majorHAnsi" w:eastAsiaTheme="majorEastAsia" w:hAnsiTheme="majorHAnsi" w:cstheme="majorBidi"/>
      <w:b/>
      <w:bCs/>
      <w:color w:val="4F81BD" w:themeColor="accent1"/>
      <w:sz w:val="24"/>
      <w:szCs w:val="24"/>
    </w:rPr>
  </w:style>
  <w:style w:type="character" w:styleId="af1">
    <w:name w:val="Strong"/>
    <w:qFormat/>
    <w:rsid w:val="001C23F1"/>
    <w:rPr>
      <w:b/>
      <w:bCs/>
    </w:rPr>
  </w:style>
  <w:style w:type="character" w:customStyle="1" w:styleId="af2">
    <w:name w:val="Основной текст_"/>
    <w:basedOn w:val="a0"/>
    <w:link w:val="20"/>
    <w:qFormat/>
    <w:rsid w:val="00605FB9"/>
    <w:rPr>
      <w:spacing w:val="-5"/>
      <w:sz w:val="27"/>
      <w:szCs w:val="27"/>
      <w:shd w:val="clear" w:color="auto" w:fill="FFFFFF"/>
    </w:rPr>
  </w:style>
  <w:style w:type="character" w:customStyle="1" w:styleId="22">
    <w:name w:val="Основной текст (2)_"/>
    <w:basedOn w:val="a0"/>
    <w:link w:val="23"/>
    <w:qFormat/>
    <w:rsid w:val="009C1ED6"/>
    <w:rPr>
      <w:b/>
      <w:bCs/>
      <w:spacing w:val="-5"/>
      <w:sz w:val="27"/>
      <w:szCs w:val="27"/>
      <w:shd w:val="clear" w:color="auto" w:fill="FFFFFF"/>
    </w:rPr>
  </w:style>
  <w:style w:type="character" w:customStyle="1" w:styleId="24">
    <w:name w:val="Основной текст (2) + Не полужирный"/>
    <w:basedOn w:val="22"/>
    <w:qFormat/>
    <w:rsid w:val="009C1ED6"/>
    <w:rPr>
      <w:b/>
      <w:bCs/>
      <w:color w:val="000000"/>
      <w:spacing w:val="-5"/>
      <w:w w:val="100"/>
      <w:sz w:val="27"/>
      <w:szCs w:val="27"/>
      <w:shd w:val="clear" w:color="auto" w:fill="FFFFFF"/>
      <w:lang w:val="ru-RU"/>
    </w:rPr>
  </w:style>
  <w:style w:type="character" w:customStyle="1" w:styleId="125pt0pt">
    <w:name w:val="Основной текст + 12;5 pt;Интервал 0 pt"/>
    <w:basedOn w:val="af2"/>
    <w:qFormat/>
    <w:rsid w:val="009C1ED6"/>
    <w:rPr>
      <w:rFonts w:ascii="Times New Roman" w:eastAsia="Times New Roman" w:hAnsi="Times New Roman" w:cs="Times New Roman"/>
      <w:b w:val="0"/>
      <w:bCs w:val="0"/>
      <w:i w:val="0"/>
      <w:iCs w:val="0"/>
      <w:caps w:val="0"/>
      <w:smallCaps w:val="0"/>
      <w:strike w:val="0"/>
      <w:dstrike w:val="0"/>
      <w:color w:val="000000"/>
      <w:spacing w:val="-3"/>
      <w:w w:val="100"/>
      <w:sz w:val="25"/>
      <w:szCs w:val="25"/>
      <w:u w:val="none"/>
      <w:shd w:val="clear" w:color="auto" w:fill="FFFFFF"/>
      <w:lang w:val="ru-RU"/>
    </w:rPr>
  </w:style>
  <w:style w:type="character" w:customStyle="1" w:styleId="12">
    <w:name w:val="Заголовок №1_"/>
    <w:basedOn w:val="a0"/>
    <w:link w:val="13"/>
    <w:qFormat/>
    <w:rsid w:val="009C1ED6"/>
    <w:rPr>
      <w:spacing w:val="-5"/>
      <w:sz w:val="27"/>
      <w:szCs w:val="27"/>
      <w:shd w:val="clear" w:color="auto" w:fill="FFFFFF"/>
    </w:rPr>
  </w:style>
  <w:style w:type="character" w:styleId="af3">
    <w:name w:val="FollowedHyperlink"/>
    <w:basedOn w:val="a0"/>
    <w:rsid w:val="00181572"/>
    <w:rPr>
      <w:color w:val="800080" w:themeColor="followedHyperlink"/>
      <w:u w:val="single"/>
    </w:rPr>
  </w:style>
  <w:style w:type="character" w:customStyle="1" w:styleId="af4">
    <w:name w:val="Гипертекстовая ссылка"/>
    <w:uiPriority w:val="99"/>
    <w:qFormat/>
    <w:rsid w:val="00363E24"/>
    <w:rPr>
      <w:color w:val="106BBE"/>
    </w:rPr>
  </w:style>
  <w:style w:type="character" w:customStyle="1" w:styleId="af5">
    <w:name w:val="Нижний колонтитул Знак"/>
    <w:basedOn w:val="a0"/>
    <w:link w:val="14"/>
    <w:qFormat/>
    <w:rsid w:val="00AE2505"/>
    <w:rPr>
      <w:sz w:val="28"/>
      <w:szCs w:val="24"/>
    </w:rPr>
  </w:style>
  <w:style w:type="character" w:customStyle="1" w:styleId="HTML">
    <w:name w:val="Стандартный HTML Знак"/>
    <w:basedOn w:val="a0"/>
    <w:link w:val="HTML0"/>
    <w:uiPriority w:val="99"/>
    <w:qFormat/>
    <w:rsid w:val="00B676F2"/>
    <w:rPr>
      <w:rFonts w:ascii="Courier New" w:hAnsi="Courier New" w:cs="Courier New"/>
    </w:rPr>
  </w:style>
  <w:style w:type="character" w:customStyle="1" w:styleId="blk">
    <w:name w:val="blk"/>
    <w:basedOn w:val="a0"/>
    <w:qFormat/>
    <w:rsid w:val="00B676F2"/>
  </w:style>
  <w:style w:type="character" w:customStyle="1" w:styleId="ConsPlusNormal">
    <w:name w:val="ConsPlusNormal Знак"/>
    <w:link w:val="ConsPlusNormal0"/>
    <w:qFormat/>
    <w:locked/>
    <w:rsid w:val="00660447"/>
    <w:rPr>
      <w:rFonts w:ascii="Arial" w:hAnsi="Arial" w:cs="Arial"/>
    </w:rPr>
  </w:style>
  <w:style w:type="character" w:customStyle="1" w:styleId="2">
    <w:name w:val="Заголовок 2 Знак"/>
    <w:basedOn w:val="a0"/>
    <w:link w:val="21"/>
    <w:qFormat/>
    <w:rsid w:val="00037049"/>
    <w:rPr>
      <w:rFonts w:ascii="Cambria" w:hAnsi="Cambria"/>
      <w:b/>
      <w:bCs/>
      <w:i/>
      <w:iCs/>
      <w:sz w:val="28"/>
      <w:szCs w:val="28"/>
    </w:rPr>
  </w:style>
  <w:style w:type="character" w:customStyle="1" w:styleId="4">
    <w:name w:val="Заголовок 4 Знак"/>
    <w:basedOn w:val="a0"/>
    <w:link w:val="41"/>
    <w:uiPriority w:val="9"/>
    <w:qFormat/>
    <w:rsid w:val="00037049"/>
    <w:rPr>
      <w:rFonts w:ascii="Calibri" w:hAnsi="Calibri"/>
      <w:b/>
      <w:bCs/>
      <w:sz w:val="28"/>
      <w:szCs w:val="28"/>
    </w:rPr>
  </w:style>
  <w:style w:type="character" w:customStyle="1" w:styleId="af6">
    <w:name w:val="Текст сноски Знак"/>
    <w:basedOn w:val="a0"/>
    <w:link w:val="15"/>
    <w:qFormat/>
    <w:rsid w:val="00037049"/>
  </w:style>
  <w:style w:type="character" w:customStyle="1" w:styleId="FootnoteCharacters">
    <w:name w:val="Footnote Characters"/>
    <w:qFormat/>
    <w:rsid w:val="00037049"/>
    <w:rPr>
      <w:vertAlign w:val="superscript"/>
    </w:rPr>
  </w:style>
  <w:style w:type="character" w:customStyle="1" w:styleId="16">
    <w:name w:val="Знак сноски1"/>
    <w:rsid w:val="00A4296E"/>
    <w:rPr>
      <w:vertAlign w:val="superscript"/>
    </w:rPr>
  </w:style>
  <w:style w:type="character" w:customStyle="1" w:styleId="30">
    <w:name w:val="Основной текст с отступом 3 Знак"/>
    <w:basedOn w:val="a0"/>
    <w:link w:val="32"/>
    <w:qFormat/>
    <w:rsid w:val="00037049"/>
    <w:rPr>
      <w:sz w:val="28"/>
      <w:szCs w:val="24"/>
    </w:rPr>
  </w:style>
  <w:style w:type="character" w:customStyle="1" w:styleId="af7">
    <w:name w:val="Без интервала Знак"/>
    <w:basedOn w:val="a0"/>
    <w:link w:val="af8"/>
    <w:uiPriority w:val="99"/>
    <w:qFormat/>
    <w:rsid w:val="00D302C1"/>
    <w:rPr>
      <w:sz w:val="28"/>
      <w:szCs w:val="24"/>
    </w:rPr>
  </w:style>
  <w:style w:type="character" w:customStyle="1" w:styleId="af9">
    <w:name w:val="Основной текст Знак"/>
    <w:basedOn w:val="a0"/>
    <w:link w:val="afa"/>
    <w:qFormat/>
    <w:rsid w:val="003D2F9D"/>
    <w:rPr>
      <w:sz w:val="28"/>
      <w:szCs w:val="24"/>
    </w:rPr>
  </w:style>
  <w:style w:type="paragraph" w:customStyle="1" w:styleId="Heading">
    <w:name w:val="Heading"/>
    <w:basedOn w:val="a"/>
    <w:next w:val="afa"/>
    <w:qFormat/>
    <w:rsid w:val="00A4296E"/>
    <w:pPr>
      <w:keepNext/>
      <w:spacing w:before="240" w:after="120"/>
    </w:pPr>
    <w:rPr>
      <w:rFonts w:ascii="Liberation Sans" w:eastAsia="DejaVu Sans" w:hAnsi="Liberation Sans" w:cs="DejaVu Sans"/>
      <w:szCs w:val="28"/>
    </w:rPr>
  </w:style>
  <w:style w:type="paragraph" w:styleId="afa">
    <w:name w:val="Body Text"/>
    <w:basedOn w:val="a"/>
    <w:link w:val="af9"/>
    <w:rsid w:val="003D2F9D"/>
    <w:pPr>
      <w:spacing w:after="120"/>
    </w:pPr>
  </w:style>
  <w:style w:type="paragraph" w:styleId="afb">
    <w:name w:val="List"/>
    <w:basedOn w:val="afa"/>
    <w:rsid w:val="00A4296E"/>
  </w:style>
  <w:style w:type="paragraph" w:customStyle="1" w:styleId="17">
    <w:name w:val="Название объекта1"/>
    <w:basedOn w:val="a"/>
    <w:qFormat/>
    <w:rsid w:val="00A4296E"/>
    <w:pPr>
      <w:suppressLineNumbers/>
      <w:spacing w:before="120" w:after="120"/>
    </w:pPr>
    <w:rPr>
      <w:i/>
      <w:iCs/>
      <w:sz w:val="24"/>
    </w:rPr>
  </w:style>
  <w:style w:type="paragraph" w:customStyle="1" w:styleId="Index">
    <w:name w:val="Index"/>
    <w:basedOn w:val="a"/>
    <w:qFormat/>
    <w:rsid w:val="00A4296E"/>
    <w:pPr>
      <w:suppressLineNumbers/>
    </w:pPr>
  </w:style>
  <w:style w:type="paragraph" w:customStyle="1" w:styleId="afc">
    <w:name w:val="Знак"/>
    <w:basedOn w:val="a"/>
    <w:qFormat/>
    <w:rsid w:val="00E56F40"/>
    <w:pPr>
      <w:spacing w:beforeAutospacing="1" w:afterAutospacing="1"/>
    </w:pPr>
    <w:rPr>
      <w:rFonts w:ascii="Tahoma" w:hAnsi="Tahoma"/>
      <w:sz w:val="20"/>
      <w:szCs w:val="20"/>
      <w:lang w:val="en-US" w:eastAsia="en-US"/>
    </w:rPr>
  </w:style>
  <w:style w:type="paragraph" w:customStyle="1" w:styleId="afd">
    <w:name w:val="Стиль"/>
    <w:basedOn w:val="a"/>
    <w:autoRedefine/>
    <w:qFormat/>
    <w:rsid w:val="00E56F40"/>
    <w:pPr>
      <w:tabs>
        <w:tab w:val="left" w:pos="2160"/>
      </w:tabs>
      <w:spacing w:before="120" w:line="240" w:lineRule="exact"/>
    </w:pPr>
    <w:rPr>
      <w:color w:val="000000"/>
    </w:rPr>
  </w:style>
  <w:style w:type="paragraph" w:customStyle="1" w:styleId="afe">
    <w:name w:val="Нормальный (таблица)"/>
    <w:basedOn w:val="a"/>
    <w:next w:val="a"/>
    <w:uiPriority w:val="99"/>
    <w:qFormat/>
    <w:rsid w:val="00121447"/>
    <w:pPr>
      <w:widowControl w:val="0"/>
    </w:pPr>
    <w:rPr>
      <w:rFonts w:ascii="Arial" w:hAnsi="Arial" w:cs="Arial"/>
      <w:lang w:eastAsia="ar-SA"/>
    </w:rPr>
  </w:style>
  <w:style w:type="paragraph" w:customStyle="1" w:styleId="HeaderandFooter">
    <w:name w:val="Header and Footer"/>
    <w:basedOn w:val="a"/>
    <w:qFormat/>
    <w:rsid w:val="00A4296E"/>
  </w:style>
  <w:style w:type="paragraph" w:customStyle="1" w:styleId="10">
    <w:name w:val="Верхний колонтитул1"/>
    <w:basedOn w:val="a"/>
    <w:link w:val="af0"/>
    <w:uiPriority w:val="99"/>
    <w:rsid w:val="00966DA7"/>
    <w:pPr>
      <w:tabs>
        <w:tab w:val="center" w:pos="4677"/>
        <w:tab w:val="right" w:pos="9355"/>
      </w:tabs>
    </w:pPr>
  </w:style>
  <w:style w:type="paragraph" w:styleId="a5">
    <w:name w:val="Document Map"/>
    <w:basedOn w:val="a"/>
    <w:link w:val="a4"/>
    <w:qFormat/>
    <w:rsid w:val="00014EF0"/>
    <w:rPr>
      <w:rFonts w:ascii="Tahoma" w:hAnsi="Tahoma" w:cs="Tahoma"/>
      <w:sz w:val="16"/>
      <w:szCs w:val="16"/>
    </w:rPr>
  </w:style>
  <w:style w:type="paragraph" w:styleId="a8">
    <w:name w:val="Balloon Text"/>
    <w:basedOn w:val="a"/>
    <w:link w:val="a7"/>
    <w:qFormat/>
    <w:rsid w:val="00E8627F"/>
    <w:rPr>
      <w:rFonts w:ascii="Tahoma" w:hAnsi="Tahoma" w:cs="Tahoma"/>
      <w:sz w:val="16"/>
      <w:szCs w:val="16"/>
    </w:rPr>
  </w:style>
  <w:style w:type="paragraph" w:styleId="ab">
    <w:name w:val="annotation text"/>
    <w:basedOn w:val="a"/>
    <w:link w:val="aa"/>
    <w:uiPriority w:val="99"/>
    <w:qFormat/>
    <w:rsid w:val="00591E7A"/>
    <w:rPr>
      <w:sz w:val="20"/>
      <w:szCs w:val="20"/>
    </w:rPr>
  </w:style>
  <w:style w:type="paragraph" w:styleId="ad">
    <w:name w:val="annotation subject"/>
    <w:basedOn w:val="ab"/>
    <w:next w:val="ab"/>
    <w:link w:val="ac"/>
    <w:qFormat/>
    <w:rsid w:val="00591E7A"/>
    <w:rPr>
      <w:b/>
      <w:bCs/>
    </w:rPr>
  </w:style>
  <w:style w:type="paragraph" w:styleId="aff">
    <w:name w:val="Revision"/>
    <w:uiPriority w:val="99"/>
    <w:semiHidden/>
    <w:qFormat/>
    <w:rsid w:val="00D53C98"/>
    <w:rPr>
      <w:sz w:val="24"/>
      <w:szCs w:val="24"/>
    </w:rPr>
  </w:style>
  <w:style w:type="paragraph" w:styleId="aff0">
    <w:name w:val="List Paragraph"/>
    <w:basedOn w:val="a"/>
    <w:uiPriority w:val="34"/>
    <w:qFormat/>
    <w:rsid w:val="002E38B7"/>
    <w:pPr>
      <w:ind w:left="720"/>
      <w:contextualSpacing/>
    </w:pPr>
  </w:style>
  <w:style w:type="paragraph" w:customStyle="1" w:styleId="ConsPlusNonformat">
    <w:name w:val="ConsPlusNonformat"/>
    <w:qFormat/>
    <w:rsid w:val="004F44FC"/>
    <w:rPr>
      <w:rFonts w:ascii="Courier New" w:hAnsi="Courier New" w:cs="Courier New"/>
    </w:rPr>
  </w:style>
  <w:style w:type="paragraph" w:customStyle="1" w:styleId="ConsPlusNormal0">
    <w:name w:val="ConsPlusNormal"/>
    <w:link w:val="ConsPlusNormal"/>
    <w:qFormat/>
    <w:rsid w:val="00782B1B"/>
    <w:pPr>
      <w:ind w:firstLine="720"/>
    </w:pPr>
    <w:rPr>
      <w:rFonts w:ascii="Arial" w:hAnsi="Arial" w:cs="Arial"/>
    </w:rPr>
  </w:style>
  <w:style w:type="paragraph" w:styleId="af">
    <w:name w:val="Body Text Indent"/>
    <w:basedOn w:val="a"/>
    <w:link w:val="ae"/>
    <w:rsid w:val="00777C2A"/>
    <w:pPr>
      <w:spacing w:after="120"/>
      <w:ind w:left="283"/>
    </w:pPr>
  </w:style>
  <w:style w:type="paragraph" w:customStyle="1" w:styleId="3TimesNewRoman14075">
    <w:name w:val="Заголовок 3 + Times New Roman 14 пт Первая строка:  075 см"/>
    <w:basedOn w:val="31"/>
    <w:qFormat/>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qFormat/>
    <w:rsid w:val="001C23F1"/>
    <w:pPr>
      <w:spacing w:beforeAutospacing="1" w:afterAutospacing="1"/>
      <w:jc w:val="left"/>
    </w:pPr>
    <w:rPr>
      <w:sz w:val="24"/>
    </w:rPr>
  </w:style>
  <w:style w:type="paragraph" w:styleId="aff1">
    <w:name w:val="Normal (Web)"/>
    <w:basedOn w:val="a"/>
    <w:uiPriority w:val="99"/>
    <w:unhideWhenUsed/>
    <w:qFormat/>
    <w:rsid w:val="001C23F1"/>
    <w:pPr>
      <w:spacing w:beforeAutospacing="1"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F92369"/>
    <w:pPr>
      <w:spacing w:beforeAutospacing="1" w:afterAutospacing="1"/>
      <w:jc w:val="left"/>
    </w:pPr>
    <w:rPr>
      <w:rFonts w:ascii="Tahoma" w:hAnsi="Tahoma"/>
      <w:sz w:val="20"/>
      <w:szCs w:val="20"/>
      <w:lang w:val="en-US" w:eastAsia="en-US"/>
    </w:rPr>
  </w:style>
  <w:style w:type="paragraph" w:customStyle="1" w:styleId="20">
    <w:name w:val="Основной текст2"/>
    <w:basedOn w:val="a"/>
    <w:link w:val="af2"/>
    <w:qFormat/>
    <w:rsid w:val="00605FB9"/>
    <w:pPr>
      <w:widowControl w:val="0"/>
      <w:shd w:val="clear" w:color="auto" w:fill="FFFFFF"/>
      <w:spacing w:after="540" w:line="324" w:lineRule="exact"/>
      <w:ind w:hanging="240"/>
      <w:jc w:val="left"/>
    </w:pPr>
    <w:rPr>
      <w:spacing w:val="-5"/>
      <w:sz w:val="27"/>
      <w:szCs w:val="27"/>
    </w:rPr>
  </w:style>
  <w:style w:type="paragraph" w:customStyle="1" w:styleId="23">
    <w:name w:val="Основной текст (2)"/>
    <w:basedOn w:val="a"/>
    <w:link w:val="22"/>
    <w:qFormat/>
    <w:rsid w:val="009C1ED6"/>
    <w:pPr>
      <w:widowControl w:val="0"/>
      <w:shd w:val="clear" w:color="auto" w:fill="FFFFFF"/>
      <w:spacing w:line="317" w:lineRule="exact"/>
      <w:ind w:firstLine="540"/>
    </w:pPr>
    <w:rPr>
      <w:b/>
      <w:bCs/>
      <w:spacing w:val="-5"/>
      <w:sz w:val="27"/>
      <w:szCs w:val="27"/>
    </w:rPr>
  </w:style>
  <w:style w:type="paragraph" w:customStyle="1" w:styleId="13">
    <w:name w:val="Заголовок №1"/>
    <w:basedOn w:val="a"/>
    <w:link w:val="12"/>
    <w:qFormat/>
    <w:rsid w:val="009C1ED6"/>
    <w:pPr>
      <w:widowControl w:val="0"/>
      <w:shd w:val="clear" w:color="auto" w:fill="FFFFFF"/>
      <w:spacing w:line="310" w:lineRule="exact"/>
      <w:ind w:firstLine="1260"/>
      <w:jc w:val="left"/>
      <w:outlineLvl w:val="0"/>
    </w:pPr>
    <w:rPr>
      <w:spacing w:val="-5"/>
      <w:sz w:val="27"/>
      <w:szCs w:val="27"/>
    </w:rPr>
  </w:style>
  <w:style w:type="paragraph" w:customStyle="1" w:styleId="aff2">
    <w:name w:val="Прижатый влево"/>
    <w:basedOn w:val="a"/>
    <w:next w:val="a"/>
    <w:uiPriority w:val="99"/>
    <w:qFormat/>
    <w:rsid w:val="00363E24"/>
    <w:pPr>
      <w:jc w:val="left"/>
    </w:pPr>
    <w:rPr>
      <w:rFonts w:ascii="Arial" w:hAnsi="Arial" w:cs="Arial"/>
      <w:sz w:val="24"/>
    </w:rPr>
  </w:style>
  <w:style w:type="paragraph" w:customStyle="1" w:styleId="formattext">
    <w:name w:val="formattext"/>
    <w:basedOn w:val="a"/>
    <w:qFormat/>
    <w:rsid w:val="00746866"/>
    <w:pPr>
      <w:spacing w:beforeAutospacing="1" w:afterAutospacing="1"/>
      <w:jc w:val="left"/>
    </w:pPr>
    <w:rPr>
      <w:sz w:val="24"/>
    </w:rPr>
  </w:style>
  <w:style w:type="paragraph" w:customStyle="1" w:styleId="unformattext">
    <w:name w:val="unformattext"/>
    <w:basedOn w:val="a"/>
    <w:qFormat/>
    <w:rsid w:val="00746866"/>
    <w:pPr>
      <w:spacing w:beforeAutospacing="1" w:afterAutospacing="1"/>
      <w:jc w:val="left"/>
    </w:pPr>
    <w:rPr>
      <w:sz w:val="24"/>
    </w:rPr>
  </w:style>
  <w:style w:type="paragraph" w:customStyle="1" w:styleId="14">
    <w:name w:val="Нижний колонтитул1"/>
    <w:basedOn w:val="a"/>
    <w:link w:val="af5"/>
    <w:rsid w:val="00AE2505"/>
    <w:pPr>
      <w:tabs>
        <w:tab w:val="center" w:pos="4677"/>
        <w:tab w:val="right" w:pos="9355"/>
      </w:tabs>
    </w:pPr>
  </w:style>
  <w:style w:type="paragraph" w:styleId="HTML0">
    <w:name w:val="HTML Preformatted"/>
    <w:basedOn w:val="a"/>
    <w:link w:val="HTML"/>
    <w:uiPriority w:val="99"/>
    <w:unhideWhenUsed/>
    <w:qFormat/>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paragraph" w:customStyle="1" w:styleId="ConsPlusCell">
    <w:name w:val="ConsPlusCell"/>
    <w:qFormat/>
    <w:rsid w:val="001A550E"/>
    <w:pPr>
      <w:widowControl w:val="0"/>
    </w:pPr>
    <w:rPr>
      <w:rFonts w:ascii="Arial" w:hAnsi="Arial" w:cs="Arial"/>
    </w:rPr>
  </w:style>
  <w:style w:type="paragraph" w:styleId="af8">
    <w:name w:val="No Spacing"/>
    <w:link w:val="af7"/>
    <w:uiPriority w:val="99"/>
    <w:qFormat/>
    <w:rsid w:val="00A45680"/>
    <w:pPr>
      <w:jc w:val="both"/>
    </w:pPr>
    <w:rPr>
      <w:sz w:val="28"/>
      <w:szCs w:val="24"/>
    </w:rPr>
  </w:style>
  <w:style w:type="paragraph" w:customStyle="1" w:styleId="15">
    <w:name w:val="Текст сноски1"/>
    <w:basedOn w:val="a"/>
    <w:link w:val="af6"/>
    <w:rsid w:val="00037049"/>
    <w:pPr>
      <w:jc w:val="left"/>
    </w:pPr>
    <w:rPr>
      <w:sz w:val="20"/>
      <w:szCs w:val="20"/>
    </w:rPr>
  </w:style>
  <w:style w:type="paragraph" w:styleId="32">
    <w:name w:val="Body Text Indent 3"/>
    <w:basedOn w:val="a"/>
    <w:link w:val="30"/>
    <w:qFormat/>
    <w:rsid w:val="00037049"/>
    <w:pPr>
      <w:ind w:firstLine="709"/>
    </w:pPr>
  </w:style>
  <w:style w:type="paragraph" w:customStyle="1" w:styleId="s1">
    <w:name w:val="s_1"/>
    <w:basedOn w:val="a"/>
    <w:qFormat/>
    <w:rsid w:val="00037049"/>
    <w:pPr>
      <w:spacing w:beforeAutospacing="1" w:afterAutospacing="1"/>
      <w:jc w:val="left"/>
    </w:pPr>
    <w:rPr>
      <w:sz w:val="24"/>
    </w:rPr>
  </w:style>
  <w:style w:type="paragraph" w:customStyle="1" w:styleId="s22">
    <w:name w:val="s_22"/>
    <w:basedOn w:val="a"/>
    <w:qFormat/>
    <w:rsid w:val="00037049"/>
    <w:pPr>
      <w:spacing w:beforeAutospacing="1" w:afterAutospacing="1"/>
      <w:jc w:val="left"/>
    </w:pPr>
    <w:rPr>
      <w:sz w:val="24"/>
    </w:rPr>
  </w:style>
  <w:style w:type="paragraph" w:customStyle="1" w:styleId="FrameContents">
    <w:name w:val="Frame Contents"/>
    <w:basedOn w:val="a"/>
    <w:qFormat/>
    <w:rsid w:val="00A4296E"/>
  </w:style>
  <w:style w:type="numbering" w:customStyle="1" w:styleId="18">
    <w:name w:val="Нет списка1"/>
    <w:uiPriority w:val="99"/>
    <w:semiHidden/>
    <w:unhideWhenUsed/>
    <w:qFormat/>
    <w:rsid w:val="00037049"/>
  </w:style>
  <w:style w:type="numbering" w:customStyle="1" w:styleId="25">
    <w:name w:val="Нет списка2"/>
    <w:uiPriority w:val="99"/>
    <w:semiHidden/>
    <w:unhideWhenUsed/>
    <w:qFormat/>
    <w:rsid w:val="00037049"/>
  </w:style>
  <w:style w:type="table" w:styleId="aff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ormativ.kontur.ru/document?moduleid=1&amp;documentid=22298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rmativ.kontur.ru/document?moduleid=1&amp;documentid=22298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normativ.kontur.ru/document?moduleid=1&amp;documentid=22298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CFB80-62D0-417A-8DDA-E8062535F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3982</Words>
  <Characters>22703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Полякова</cp:lastModifiedBy>
  <cp:revision>4</cp:revision>
  <cp:lastPrinted>2024-03-05T04:52:00Z</cp:lastPrinted>
  <dcterms:created xsi:type="dcterms:W3CDTF">2024-02-09T07:49:00Z</dcterms:created>
  <dcterms:modified xsi:type="dcterms:W3CDTF">2024-03-05T04:55:00Z</dcterms:modified>
  <dc:language>ru-RU</dc:language>
</cp:coreProperties>
</file>