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D4" w:rsidRDefault="004D370C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D14C8E" wp14:editId="3672CA2A">
            <wp:extent cx="501015" cy="73977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CD4" w:rsidRDefault="004D370C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301CD4" w:rsidRDefault="004D370C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301CD4" w:rsidRDefault="004D370C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301CD4" w:rsidRDefault="004D370C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301CD4" w:rsidRDefault="004D370C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301CD4" w:rsidRDefault="004D370C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301CD4" w:rsidRDefault="004D370C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262A54" w:rsidRPr="00385B4A" w:rsidRDefault="00385B4A" w:rsidP="00262A54">
      <w:pPr>
        <w:autoSpaceDE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85B4A">
        <w:rPr>
          <w:rFonts w:ascii="Times New Roman" w:hAnsi="Times New Roman" w:cs="Times New Roman"/>
          <w:sz w:val="28"/>
          <w:szCs w:val="28"/>
        </w:rPr>
        <w:t>08.02.2024 № 315-п</w:t>
      </w:r>
    </w:p>
    <w:p w:rsidR="00301CD4" w:rsidRDefault="004D370C">
      <w:pPr>
        <w:tabs>
          <w:tab w:val="left" w:pos="426"/>
          <w:tab w:val="left" w:pos="709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09.11.2022 №2228-п «О расходных обязательствах</w:t>
      </w:r>
    </w:p>
    <w:p w:rsidR="00301CD4" w:rsidRDefault="004D370C">
      <w:pPr>
        <w:tabs>
          <w:tab w:val="left" w:pos="426"/>
          <w:tab w:val="left" w:pos="709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CD4" w:rsidRDefault="004D370C">
      <w:pPr>
        <w:tabs>
          <w:tab w:val="left" w:pos="426"/>
          <w:tab w:val="left" w:pos="709"/>
        </w:tabs>
        <w:spacing w:after="0"/>
        <w:ind w:right="28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 в рамках муниципальн</w:t>
      </w:r>
      <w:r w:rsidR="0033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351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системы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</w:t>
      </w:r>
    </w:p>
    <w:p w:rsidR="00301CD4" w:rsidRDefault="00301CD4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D4" w:rsidRDefault="004D370C">
      <w:pPr>
        <w:tabs>
          <w:tab w:val="left" w:pos="567"/>
        </w:tabs>
        <w:spacing w:after="0"/>
        <w:ind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301CD4" w:rsidRDefault="004D370C">
      <w:pPr>
        <w:tabs>
          <w:tab w:val="left" w:pos="567"/>
          <w:tab w:val="left" w:pos="709"/>
        </w:tabs>
        <w:suppressAutoHyphens w:val="0"/>
        <w:spacing w:after="0"/>
        <w:ind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1. 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09.11.2022 № 2228-п «О расходных обязательствах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рамках муниципальн</w:t>
      </w:r>
      <w:r w:rsidR="0033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351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системы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(далее – постановление) следующие изменения:</w:t>
      </w:r>
    </w:p>
    <w:p w:rsidR="00301CD4" w:rsidRDefault="004D370C">
      <w:pPr>
        <w:pStyle w:val="a9"/>
        <w:tabs>
          <w:tab w:val="left" w:pos="567"/>
        </w:tabs>
        <w:spacing w:after="0"/>
        <w:ind w:left="142" w:right="-142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="001F46E7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1 постановления изложить в следующей редакции:</w:t>
      </w:r>
    </w:p>
    <w:p w:rsidR="00301CD4" w:rsidRDefault="004D370C">
      <w:pPr>
        <w:tabs>
          <w:tab w:val="left" w:pos="426"/>
          <w:tab w:val="left" w:pos="709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«1. Установить, что к расходным обязательствам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«Развитие системы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относятся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следующие расходные обязательства:</w:t>
      </w:r>
    </w:p>
    <w:p w:rsidR="00301CD4" w:rsidRDefault="004D370C">
      <w:pPr>
        <w:tabs>
          <w:tab w:val="left" w:pos="426"/>
          <w:tab w:val="left" w:pos="709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организациях; </w:t>
      </w:r>
    </w:p>
    <w:p w:rsidR="00301CD4" w:rsidRDefault="004D370C">
      <w:pPr>
        <w:tabs>
          <w:tab w:val="left" w:pos="709"/>
        </w:tabs>
        <w:spacing w:after="0"/>
        <w:ind w:right="-142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- 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301CD4" w:rsidRDefault="004D3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 м</w:t>
      </w:r>
      <w:r>
        <w:rPr>
          <w:rFonts w:ascii="Times New Roman" w:hAnsi="Times New Roman" w:cs="Times New Roman"/>
          <w:sz w:val="28"/>
          <w:szCs w:val="28"/>
        </w:rPr>
        <w:t>одернизация объектов муниципальной собственности для размещения дошкольных образовательных организаций;</w:t>
      </w:r>
    </w:p>
    <w:p w:rsidR="00301CD4" w:rsidRDefault="004D370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301CD4" w:rsidRDefault="004D370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обеспечение бесплатным двухразовым питанием лиц с ограниченными возможностями здоровья, обучающихся в муниципальных образовательных учреждениях;</w:t>
      </w:r>
    </w:p>
    <w:p w:rsidR="00301CD4" w:rsidRDefault="004D370C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организациях;</w:t>
      </w:r>
    </w:p>
    <w:p w:rsidR="00301CD4" w:rsidRDefault="004D370C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области;</w:t>
      </w:r>
    </w:p>
    <w:p w:rsidR="00301CD4" w:rsidRDefault="004D370C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социально значимых мероприятий.»</w:t>
      </w:r>
    </w:p>
    <w:p w:rsidR="003A5361" w:rsidRPr="00FD2724" w:rsidRDefault="004D370C">
      <w:pPr>
        <w:tabs>
          <w:tab w:val="left" w:pos="426"/>
          <w:tab w:val="left" w:pos="709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536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A53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272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F46E7" w:rsidRPr="00FD27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D272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A5361" w:rsidRPr="00FD2724">
        <w:rPr>
          <w:rFonts w:ascii="Times New Roman" w:hAnsi="Times New Roman" w:cs="Times New Roman"/>
          <w:sz w:val="28"/>
          <w:szCs w:val="28"/>
          <w:lang w:eastAsia="ru-RU"/>
        </w:rPr>
        <w:t>Пункт 3 постановления изложить в новой редакции:</w:t>
      </w:r>
    </w:p>
    <w:p w:rsidR="00301CD4" w:rsidRPr="003A5361" w:rsidRDefault="003A5361">
      <w:pPr>
        <w:tabs>
          <w:tab w:val="left" w:pos="426"/>
          <w:tab w:val="left" w:pos="709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D2724">
        <w:rPr>
          <w:rFonts w:ascii="Times New Roman" w:hAnsi="Times New Roman" w:cs="Times New Roman"/>
          <w:sz w:val="28"/>
          <w:szCs w:val="28"/>
          <w:lang w:eastAsia="ru-RU"/>
        </w:rPr>
        <w:t xml:space="preserve">        «3. </w:t>
      </w:r>
      <w:r w:rsidR="00F510E8" w:rsidRPr="00FD2724">
        <w:rPr>
          <w:rFonts w:ascii="Times New Roman" w:hAnsi="Times New Roman" w:cs="Times New Roman"/>
          <w:sz w:val="28"/>
          <w:szCs w:val="28"/>
          <w:lang w:eastAsia="ru-RU"/>
        </w:rPr>
        <w:t>Назначить уполномоченны</w:t>
      </w:r>
      <w:r w:rsidR="00E847BC" w:rsidRPr="00FD2724">
        <w:rPr>
          <w:rFonts w:ascii="Times New Roman" w:hAnsi="Times New Roman" w:cs="Times New Roman"/>
          <w:sz w:val="28"/>
          <w:szCs w:val="28"/>
          <w:lang w:eastAsia="ru-RU"/>
        </w:rPr>
        <w:t>х лиц</w:t>
      </w:r>
      <w:r w:rsidR="00F510E8" w:rsidRPr="00FD2724">
        <w:rPr>
          <w:rFonts w:ascii="Times New Roman" w:hAnsi="Times New Roman" w:cs="Times New Roman"/>
          <w:sz w:val="28"/>
          <w:szCs w:val="28"/>
          <w:lang w:eastAsia="ru-RU"/>
        </w:rPr>
        <w:t xml:space="preserve"> по исполнению расходных обязательств</w:t>
      </w:r>
      <w:r w:rsidR="00E847BC" w:rsidRPr="00FD27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510E8" w:rsidRPr="00FD27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370C" w:rsidRPr="00FD272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510E8" w:rsidRPr="00FD2724">
        <w:rPr>
          <w:rFonts w:ascii="Times New Roman" w:hAnsi="Times New Roman" w:cs="Times New Roman"/>
          <w:sz w:val="28"/>
          <w:szCs w:val="28"/>
        </w:rPr>
        <w:t>п</w:t>
      </w:r>
      <w:r w:rsidR="004D370C" w:rsidRPr="00FD2724">
        <w:rPr>
          <w:rFonts w:ascii="Times New Roman" w:hAnsi="Times New Roman" w:cs="Times New Roman"/>
          <w:sz w:val="28"/>
          <w:szCs w:val="28"/>
        </w:rPr>
        <w:t>риложению к настоящему постановлению</w:t>
      </w:r>
      <w:proofErr w:type="gramStart"/>
      <w:r w:rsidR="004D370C" w:rsidRPr="00FD2724">
        <w:rPr>
          <w:rFonts w:ascii="Times New Roman" w:hAnsi="Times New Roman" w:cs="Times New Roman"/>
          <w:sz w:val="28"/>
          <w:szCs w:val="28"/>
        </w:rPr>
        <w:t>.</w:t>
      </w:r>
      <w:r w:rsidRPr="00FD272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01CD4" w:rsidRDefault="004D370C">
      <w:pPr>
        <w:tabs>
          <w:tab w:val="left" w:pos="567"/>
          <w:tab w:val="left" w:pos="709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Контроль за исполнением настоящего постановления возложить на заместителя главы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Абубакирову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Л.А.</w:t>
      </w:r>
    </w:p>
    <w:p w:rsidR="00301CD4" w:rsidRDefault="004D37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подписания и распространяет свое действие на правоотношения, возникшие с 01 января 2024 года.           </w:t>
      </w:r>
    </w:p>
    <w:p w:rsidR="00301CD4" w:rsidRDefault="00301CD4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D4" w:rsidRDefault="004D370C">
      <w:pPr>
        <w:tabs>
          <w:tab w:val="left" w:pos="567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01CD4" w:rsidRDefault="004D370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_UnoMark__198_1234773916"/>
      <w:bookmarkStart w:id="1" w:name="__UnoMark__834_359512398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01CD4" w:rsidRDefault="004D370C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В.И.Дубровин</w:t>
      </w:r>
      <w:proofErr w:type="spellEnd"/>
    </w:p>
    <w:p w:rsidR="00BB364C" w:rsidRDefault="00BB364C">
      <w:pPr>
        <w:pStyle w:val="a4"/>
        <w:spacing w:line="276" w:lineRule="auto"/>
        <w:jc w:val="center"/>
      </w:pPr>
    </w:p>
    <w:p w:rsidR="00301CD4" w:rsidRDefault="004D370C">
      <w:pPr>
        <w:shd w:val="clear" w:color="auto" w:fill="FFFFFF"/>
        <w:spacing w:after="0" w:line="240" w:lineRule="auto"/>
        <w:ind w:right="-143"/>
        <w:jc w:val="both"/>
        <w:sectPr w:rsidR="00301CD4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13926"/>
        </w:sectPr>
      </w:pPr>
      <w:r>
        <w:rPr>
          <w:rFonts w:ascii="Times New Roman" w:eastAsia="Times New Roman" w:hAnsi="Times New Roman" w:cs="Times New Roman"/>
          <w:lang w:eastAsia="ru-RU"/>
        </w:rPr>
        <w:t>.</w:t>
      </w:r>
    </w:p>
    <w:p w:rsidR="00301CD4" w:rsidRDefault="004D370C">
      <w:pPr>
        <w:tabs>
          <w:tab w:val="left" w:pos="13608"/>
          <w:tab w:val="left" w:pos="14317"/>
        </w:tabs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</w:t>
      </w:r>
    </w:p>
    <w:p w:rsidR="00301CD4" w:rsidRDefault="004D370C">
      <w:pPr>
        <w:tabs>
          <w:tab w:val="left" w:pos="14317"/>
        </w:tabs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постановлению администрации муниципального образования</w:t>
      </w:r>
    </w:p>
    <w:p w:rsidR="00301CD4" w:rsidRDefault="004D370C">
      <w:pPr>
        <w:tabs>
          <w:tab w:val="left" w:pos="14317"/>
        </w:tabs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Соль-</w:t>
      </w:r>
      <w:proofErr w:type="spellStart"/>
      <w:r>
        <w:rPr>
          <w:rFonts w:ascii="Times New Roman" w:hAnsi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</w:p>
    <w:p w:rsidR="00301CD4" w:rsidRDefault="004D370C">
      <w:pPr>
        <w:tabs>
          <w:tab w:val="left" w:pos="13892"/>
          <w:tab w:val="left" w:pos="14601"/>
        </w:tabs>
        <w:spacing w:after="0" w:line="240" w:lineRule="auto"/>
        <w:ind w:right="253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85B4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r>
        <w:rPr>
          <w:rFonts w:ascii="Times New Roman" w:hAnsi="Times New Roman"/>
          <w:sz w:val="24"/>
          <w:szCs w:val="24"/>
        </w:rPr>
        <w:t xml:space="preserve">от </w:t>
      </w:r>
      <w:r w:rsidR="00385B4A" w:rsidRPr="00385B4A">
        <w:rPr>
          <w:rFonts w:ascii="Times New Roman" w:hAnsi="Times New Roman"/>
          <w:sz w:val="24"/>
          <w:szCs w:val="24"/>
        </w:rPr>
        <w:t>08.02.2024 № 315-п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 xml:space="preserve">    </w:t>
      </w:r>
    </w:p>
    <w:p w:rsidR="00301CD4" w:rsidRDefault="00301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CD4" w:rsidRDefault="004D3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:rsidR="00301CD4" w:rsidRDefault="00301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04" w:type="dxa"/>
        <w:tblInd w:w="-237" w:type="dxa"/>
        <w:tblLayout w:type="fixed"/>
        <w:tblCellMar>
          <w:left w:w="35" w:type="dxa"/>
          <w:right w:w="75" w:type="dxa"/>
        </w:tblCellMar>
        <w:tblLook w:val="0000" w:firstRow="0" w:lastRow="0" w:firstColumn="0" w:lastColumn="0" w:noHBand="0" w:noVBand="0"/>
      </w:tblPr>
      <w:tblGrid>
        <w:gridCol w:w="130"/>
        <w:gridCol w:w="681"/>
        <w:gridCol w:w="28"/>
        <w:gridCol w:w="4854"/>
        <w:gridCol w:w="27"/>
        <w:gridCol w:w="5503"/>
        <w:gridCol w:w="2851"/>
        <w:gridCol w:w="130"/>
      </w:tblGrid>
      <w:tr w:rsidR="00301CD4">
        <w:trPr>
          <w:trHeight w:val="276"/>
        </w:trPr>
        <w:tc>
          <w:tcPr>
            <w:tcW w:w="7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301CD4" w:rsidRDefault="004D3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</w:p>
          <w:p w:rsidR="00301CD4" w:rsidRDefault="004D3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объектов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Уполномоченный орган</w:t>
            </w:r>
          </w:p>
        </w:tc>
        <w:tc>
          <w:tcPr>
            <w:tcW w:w="29" w:type="dxa"/>
          </w:tcPr>
          <w:p w:rsidR="00301CD4" w:rsidRDefault="00301CD4">
            <w:pPr>
              <w:widowControl w:val="0"/>
            </w:pPr>
          </w:p>
        </w:tc>
      </w:tr>
      <w:tr w:rsidR="00301CD4">
        <w:trPr>
          <w:trHeight w:val="319"/>
        </w:trPr>
        <w:tc>
          <w:tcPr>
            <w:tcW w:w="71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301CD4" w:rsidRDefault="004D3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" w:type="dxa"/>
          </w:tcPr>
          <w:p w:rsidR="00301CD4" w:rsidRDefault="00301CD4">
            <w:pPr>
              <w:widowControl w:val="0"/>
            </w:pPr>
          </w:p>
        </w:tc>
      </w:tr>
      <w:tr w:rsidR="00301CD4">
        <w:trPr>
          <w:trHeight w:val="1656"/>
        </w:trPr>
        <w:tc>
          <w:tcPr>
            <w:tcW w:w="7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5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  <w:p w:rsidR="00301CD4" w:rsidRDefault="00301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спортивного зала здания МОАУ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СОШ», расположенного по адресу: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с.Ветлянка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зд.32/1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9" w:type="dxa"/>
          </w:tcPr>
          <w:p w:rsidR="00301CD4" w:rsidRDefault="00301CD4">
            <w:pPr>
              <w:widowControl w:val="0"/>
            </w:pPr>
          </w:p>
        </w:tc>
      </w:tr>
      <w:tr w:rsidR="00301CD4">
        <w:trPr>
          <w:trHeight w:val="1932"/>
        </w:trPr>
        <w:tc>
          <w:tcPr>
            <w:tcW w:w="7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5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tabs>
                <w:tab w:val="left" w:pos="709"/>
              </w:tabs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561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спортивного зала здания МОАУ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СОШ», расположенного по адресу: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с.Ветлянка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зд.32/1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9" w:type="dxa"/>
          </w:tcPr>
          <w:p w:rsidR="00301CD4" w:rsidRDefault="00301CD4">
            <w:pPr>
              <w:widowControl w:val="0"/>
            </w:pPr>
          </w:p>
        </w:tc>
      </w:tr>
      <w:tr w:rsidR="00301CD4">
        <w:trPr>
          <w:trHeight w:val="1104"/>
        </w:trPr>
        <w:tc>
          <w:tcPr>
            <w:tcW w:w="7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9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561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Замена оконных блоков в здании МДОБУ №6 «Малыш»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-Илецка, расположенного по адресу: Оренбургская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-Илецк,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, зд.88</w:t>
            </w:r>
          </w:p>
          <w:p w:rsidR="00301CD4" w:rsidRDefault="00301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МДОБУ №6 «Малыш»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-Илецка</w:t>
            </w:r>
          </w:p>
        </w:tc>
        <w:tc>
          <w:tcPr>
            <w:tcW w:w="29" w:type="dxa"/>
          </w:tcPr>
          <w:p w:rsidR="00301CD4" w:rsidRDefault="00301CD4">
            <w:pPr>
              <w:widowControl w:val="0"/>
            </w:pPr>
          </w:p>
        </w:tc>
      </w:tr>
      <w:tr w:rsidR="00301CD4">
        <w:trPr>
          <w:trHeight w:val="20"/>
        </w:trPr>
        <w:tc>
          <w:tcPr>
            <w:tcW w:w="7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301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301CD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Замена оконных блоков в здании МДОБУ №7 «Солнышко»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-Илецка, расположенного по адресу: Оренбургская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-Илецк,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lastRenderedPageBreak/>
              <w:t>ул.Вокзальная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, зд.104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lastRenderedPageBreak/>
              <w:t xml:space="preserve">МДОБУ №7 «Солнышко»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-Илецка</w:t>
            </w:r>
          </w:p>
        </w:tc>
        <w:tc>
          <w:tcPr>
            <w:tcW w:w="29" w:type="dxa"/>
          </w:tcPr>
          <w:p w:rsidR="00301CD4" w:rsidRDefault="00301CD4">
            <w:pPr>
              <w:widowControl w:val="0"/>
            </w:pPr>
          </w:p>
        </w:tc>
      </w:tr>
      <w:tr w:rsidR="00301CD4">
        <w:trPr>
          <w:trHeight w:val="20"/>
        </w:trPr>
        <w:tc>
          <w:tcPr>
            <w:tcW w:w="7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301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301CD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Замена оконных блоков в здании МДОБУ №10 «Светлячок»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-Илецка, расположенного по адресу: Оренбургская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-Илецк,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, зд.12</w:t>
            </w:r>
          </w:p>
        </w:tc>
        <w:tc>
          <w:tcPr>
            <w:tcW w:w="28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МДОБУ №10 «Светлячок»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-Илецка</w:t>
            </w:r>
          </w:p>
        </w:tc>
        <w:tc>
          <w:tcPr>
            <w:tcW w:w="29" w:type="dxa"/>
          </w:tcPr>
          <w:p w:rsidR="00301CD4" w:rsidRDefault="00301CD4">
            <w:pPr>
              <w:widowControl w:val="0"/>
            </w:pPr>
          </w:p>
        </w:tc>
      </w:tr>
      <w:tr w:rsidR="00301CD4">
        <w:trPr>
          <w:trHeight w:val="20"/>
        </w:trPr>
        <w:tc>
          <w:tcPr>
            <w:tcW w:w="71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301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301C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Ремонт кровли здания МДОБУ №10 «Светлячок»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-Илецка, расположенного по адресу: Оренбургская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-Илецк,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, зд.12</w:t>
            </w:r>
          </w:p>
        </w:tc>
        <w:tc>
          <w:tcPr>
            <w:tcW w:w="28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301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" w:type="dxa"/>
          </w:tcPr>
          <w:p w:rsidR="00301CD4" w:rsidRDefault="00301CD4">
            <w:pPr>
              <w:widowControl w:val="0"/>
            </w:pPr>
          </w:p>
        </w:tc>
      </w:tr>
      <w:tr w:rsidR="00301CD4">
        <w:trPr>
          <w:trHeight w:val="20"/>
        </w:trPr>
        <w:tc>
          <w:tcPr>
            <w:tcW w:w="71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301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301CD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Ремонт отопления в здании МДОБУ №10 «Светлячок»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-Илецка, расположенного по адресу: Оренбургская область,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 xml:space="preserve">-Илецк,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eastAsia="ru-RU"/>
              </w:rPr>
              <w:t>, зд.12</w:t>
            </w:r>
          </w:p>
        </w:tc>
        <w:tc>
          <w:tcPr>
            <w:tcW w:w="28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301CD4" w:rsidRDefault="00301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" w:type="dxa"/>
          </w:tcPr>
          <w:p w:rsidR="00301CD4" w:rsidRDefault="00301CD4">
            <w:pPr>
              <w:widowControl w:val="0"/>
            </w:pPr>
          </w:p>
        </w:tc>
      </w:tr>
      <w:tr w:rsidR="00301CD4">
        <w:trPr>
          <w:trHeight w:val="20"/>
        </w:trPr>
        <w:tc>
          <w:tcPr>
            <w:tcW w:w="28" w:type="dxa"/>
          </w:tcPr>
          <w:p w:rsidR="00301CD4" w:rsidRDefault="00301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1CD4" w:rsidRDefault="004D370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Выплата заработной платы педагогическим работникам и перечисление начислений на выплаты по оплате труда. 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учреждения</w:t>
            </w:r>
          </w:p>
        </w:tc>
      </w:tr>
      <w:tr w:rsidR="00301CD4">
        <w:trPr>
          <w:trHeight w:val="20"/>
        </w:trPr>
        <w:tc>
          <w:tcPr>
            <w:tcW w:w="28" w:type="dxa"/>
          </w:tcPr>
          <w:p w:rsidR="00301CD4" w:rsidRDefault="00301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бесплатным двухразовым питанием лиц с ограниченными возможностями здоровья, обучающихся в муниципальных образовательных учреждениях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по организации бесплатным двухразовым питанием лиц с ограниченными возможностями здоровья, обучающихся в муниципальных образовательных учреждениях;</w:t>
            </w:r>
          </w:p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Выплата ежемесячной денежной компенсации двухразового  питания обучающимся с ограниченными возможностями здоровья, осваивающим программы начального  общего, основного общего и среднего общего образования на дому.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учреждения</w:t>
            </w:r>
          </w:p>
        </w:tc>
      </w:tr>
      <w:tr w:rsidR="00301CD4">
        <w:trPr>
          <w:trHeight w:val="20"/>
        </w:trPr>
        <w:tc>
          <w:tcPr>
            <w:tcW w:w="28" w:type="dxa"/>
          </w:tcPr>
          <w:p w:rsidR="00301CD4" w:rsidRDefault="00301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организации бесплатного горячего питания обучающихся, получающих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Услуги по организации бесплатного горячего питания обучающихся, получающих начальное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общее образование в государственных и муниципальных образовательных организациях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</w:tr>
      <w:tr w:rsidR="00301CD4">
        <w:trPr>
          <w:trHeight w:val="20"/>
        </w:trPr>
        <w:tc>
          <w:tcPr>
            <w:tcW w:w="28" w:type="dxa"/>
          </w:tcPr>
          <w:p w:rsidR="00301CD4" w:rsidRDefault="00301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учреждения</w:t>
            </w:r>
          </w:p>
        </w:tc>
      </w:tr>
      <w:tr w:rsidR="00301CD4">
        <w:trPr>
          <w:trHeight w:val="20"/>
        </w:trPr>
        <w:tc>
          <w:tcPr>
            <w:tcW w:w="28" w:type="dxa"/>
          </w:tcPr>
          <w:p w:rsidR="00301CD4" w:rsidRDefault="00301C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1CD4" w:rsidRDefault="004D370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социально значимых мероприятий </w:t>
            </w:r>
          </w:p>
        </w:tc>
        <w:tc>
          <w:tcPr>
            <w:tcW w:w="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помещений для создания центра образования естественно-научной и технологической направленностей «Точка роста» </w:t>
            </w:r>
          </w:p>
        </w:tc>
        <w:tc>
          <w:tcPr>
            <w:tcW w:w="2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01CD4" w:rsidRDefault="004D370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МОБУ Саратовская СОШ, МОБУ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СОШ, МОБУ Тамар-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Уткульская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СОШ, МОБУ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СОШ, МОБУ Михайловская СОШ, МОБУ Перовская СОШ</w:t>
            </w:r>
          </w:p>
        </w:tc>
      </w:tr>
    </w:tbl>
    <w:p w:rsidR="00301CD4" w:rsidRDefault="00301CD4">
      <w:pPr>
        <w:spacing w:after="0" w:line="240" w:lineRule="auto"/>
        <w:jc w:val="center"/>
        <w:rPr>
          <w:color w:val="FF0000"/>
        </w:rPr>
      </w:pPr>
    </w:p>
    <w:sectPr w:rsidR="00301CD4">
      <w:pgSz w:w="16838" w:h="11906" w:orient="landscape"/>
      <w:pgMar w:top="1134" w:right="851" w:bottom="1134" w:left="1701" w:header="0" w:footer="0" w:gutter="0"/>
      <w:cols w:space="720"/>
      <w:formProt w:val="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4F7F"/>
    <w:multiLevelType w:val="multilevel"/>
    <w:tmpl w:val="0EF056DC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704" w:hanging="2160"/>
      </w:pPr>
    </w:lvl>
  </w:abstractNum>
  <w:abstractNum w:abstractNumId="1">
    <w:nsid w:val="4E96040D"/>
    <w:multiLevelType w:val="multilevel"/>
    <w:tmpl w:val="354E7B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D4"/>
    <w:rsid w:val="00044CD9"/>
    <w:rsid w:val="001F46E7"/>
    <w:rsid w:val="00262A54"/>
    <w:rsid w:val="002A5336"/>
    <w:rsid w:val="00301CD4"/>
    <w:rsid w:val="003163DB"/>
    <w:rsid w:val="003316FA"/>
    <w:rsid w:val="00335130"/>
    <w:rsid w:val="00385B4A"/>
    <w:rsid w:val="003A5361"/>
    <w:rsid w:val="004716C9"/>
    <w:rsid w:val="004D370C"/>
    <w:rsid w:val="00523140"/>
    <w:rsid w:val="00524401"/>
    <w:rsid w:val="00934D93"/>
    <w:rsid w:val="00BB364C"/>
    <w:rsid w:val="00E847BC"/>
    <w:rsid w:val="00F42C74"/>
    <w:rsid w:val="00F510E8"/>
    <w:rsid w:val="00F561A9"/>
    <w:rsid w:val="00FD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7D2F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qFormat/>
    <w:rsid w:val="00F81426"/>
    <w:rPr>
      <w:rFonts w:ascii="Times New Roman" w:hAnsi="Times New Roman"/>
      <w:sz w:val="2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0226"/>
  </w:style>
  <w:style w:type="paragraph" w:styleId="a9">
    <w:name w:val="List Paragraph"/>
    <w:basedOn w:val="a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7D2F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qFormat/>
    <w:rsid w:val="00F81426"/>
    <w:rPr>
      <w:rFonts w:ascii="Times New Roman" w:hAnsi="Times New Roman"/>
      <w:sz w:val="2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0226"/>
  </w:style>
  <w:style w:type="paragraph" w:styleId="a9">
    <w:name w:val="List Paragraph"/>
    <w:basedOn w:val="a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E7F9-30FB-48A0-A2A8-AC2F6FA0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Полякова</cp:lastModifiedBy>
  <cp:revision>23</cp:revision>
  <cp:lastPrinted>2024-02-06T12:05:00Z</cp:lastPrinted>
  <dcterms:created xsi:type="dcterms:W3CDTF">2024-01-22T12:12:00Z</dcterms:created>
  <dcterms:modified xsi:type="dcterms:W3CDTF">2024-02-08T13:17:00Z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