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527" w:rsidRPr="00953527" w:rsidRDefault="00424450" w:rsidP="00953527">
      <w:pPr>
        <w:widowControl w:val="0"/>
        <w:autoSpaceDE w:val="0"/>
        <w:autoSpaceDN w:val="0"/>
        <w:adjustRightInd w:val="0"/>
        <w:spacing w:after="0" w:line="240" w:lineRule="auto"/>
        <w:ind w:left="7797"/>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2937510</wp:posOffset>
                </wp:positionH>
                <wp:positionV relativeFrom="paragraph">
                  <wp:posOffset>-690391</wp:posOffset>
                </wp:positionV>
                <wp:extent cx="224852" cy="239843"/>
                <wp:effectExtent l="0" t="0" r="22860" b="27305"/>
                <wp:wrapNone/>
                <wp:docPr id="1" name="Прямоугольник 1"/>
                <wp:cNvGraphicFramePr/>
                <a:graphic xmlns:a="http://schemas.openxmlformats.org/drawingml/2006/main">
                  <a:graphicData uri="http://schemas.microsoft.com/office/word/2010/wordprocessingShape">
                    <wps:wsp>
                      <wps:cNvSpPr/>
                      <wps:spPr>
                        <a:xfrm>
                          <a:off x="0" y="0"/>
                          <a:ext cx="224852" cy="2398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31.3pt;margin-top:-54.35pt;width:17.7pt;height:18.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" fillcolor="white [3212]" strokecolor="white [3212]" strokeweight="2pt"/>
            </w:pict>
          </mc:Fallback>
        </mc:AlternateConten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95300" cy="74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742950"/>
                    </a:xfrm>
                    <a:prstGeom prst="rect">
                      <a:avLst/>
                    </a:prstGeom>
                    <a:noFill/>
                    <a:ln>
                      <a:noFill/>
                    </a:ln>
                  </pic:spPr>
                </pic:pic>
              </a:graphicData>
            </a:graphic>
          </wp:inline>
        </w:drawing>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 xml:space="preserve">СОВЕТ ДЕПУТАТОВ </w: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МУНИЦИПАЛЬНОГО ОБРАЗОВАНИЯ</w: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СОЛЬ-ИЛЕЦКИЙ ГОРОДСКОЙ ОКРУГ</w: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 xml:space="preserve">ОРЕНБУРГСКОЙ ОБЛАСТИ </w: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 xml:space="preserve">                                                                                         </w:t>
      </w:r>
    </w:p>
    <w:tbl>
      <w:tblPr>
        <w:tblW w:w="9462" w:type="dxa"/>
        <w:tblLook w:val="00A0" w:firstRow="1" w:lastRow="0" w:firstColumn="1" w:lastColumn="0" w:noHBand="0" w:noVBand="0"/>
      </w:tblPr>
      <w:tblGrid>
        <w:gridCol w:w="4501"/>
        <w:gridCol w:w="4961"/>
      </w:tblGrid>
      <w:tr w:rsidR="00953527" w:rsidRPr="00953527" w:rsidTr="00953527">
        <w:tc>
          <w:tcPr>
            <w:tcW w:w="4501" w:type="dxa"/>
          </w:tcPr>
          <w:p w:rsidR="00953527" w:rsidRPr="00953527" w:rsidRDefault="00554113" w:rsidP="0095352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 xml:space="preserve">38 </w:t>
            </w:r>
            <w:r w:rsidR="00953527" w:rsidRPr="00953527">
              <w:rPr>
                <w:rFonts w:ascii="Times New Roman" w:eastAsia="Times New Roman" w:hAnsi="Times New Roman" w:cs="Times New Roman"/>
                <w:b/>
                <w:bCs/>
                <w:sz w:val="28"/>
                <w:szCs w:val="28"/>
                <w:lang w:eastAsia="ru-RU"/>
              </w:rPr>
              <w:t>заседание</w:t>
            </w:r>
          </w:p>
        </w:tc>
        <w:tc>
          <w:tcPr>
            <w:tcW w:w="4961" w:type="dxa"/>
          </w:tcPr>
          <w:p w:rsidR="00953527" w:rsidRPr="00953527" w:rsidRDefault="00953527" w:rsidP="00953527">
            <w:pPr>
              <w:spacing w:after="0" w:line="240" w:lineRule="auto"/>
              <w:jc w:val="center"/>
              <w:rPr>
                <w:rFonts w:ascii="Times New Roman" w:eastAsia="Times New Roman" w:hAnsi="Times New Roman" w:cs="Times New Roman"/>
                <w:b/>
                <w:bCs/>
                <w:sz w:val="24"/>
                <w:szCs w:val="24"/>
                <w:lang w:eastAsia="ru-RU"/>
              </w:rPr>
            </w:pPr>
            <w:r w:rsidRPr="00953527">
              <w:rPr>
                <w:rFonts w:ascii="Times New Roman" w:eastAsia="Times New Roman" w:hAnsi="Times New Roman" w:cs="Times New Roman"/>
                <w:b/>
                <w:bCs/>
                <w:sz w:val="28"/>
                <w:szCs w:val="28"/>
                <w:lang w:eastAsia="ru-RU"/>
              </w:rPr>
              <w:t xml:space="preserve">                      </w:t>
            </w:r>
            <w:r w:rsidRPr="00192712">
              <w:rPr>
                <w:rFonts w:ascii="Times New Roman" w:eastAsia="Times New Roman" w:hAnsi="Times New Roman" w:cs="Times New Roman"/>
                <w:b/>
                <w:bCs/>
                <w:sz w:val="28"/>
                <w:szCs w:val="28"/>
                <w:lang w:val="en-US" w:eastAsia="ru-RU"/>
              </w:rPr>
              <w:t>I</w:t>
            </w:r>
            <w:r w:rsidR="00D76E5D" w:rsidRPr="00192712">
              <w:rPr>
                <w:rFonts w:ascii="Times New Roman" w:eastAsia="Times New Roman" w:hAnsi="Times New Roman" w:cs="Times New Roman"/>
                <w:b/>
                <w:bCs/>
                <w:sz w:val="28"/>
                <w:szCs w:val="28"/>
                <w:lang w:val="en-US" w:eastAsia="ru-RU"/>
              </w:rPr>
              <w:t>I</w:t>
            </w:r>
            <w:r w:rsidRPr="00192712">
              <w:rPr>
                <w:rFonts w:ascii="Times New Roman" w:eastAsia="Times New Roman" w:hAnsi="Times New Roman" w:cs="Times New Roman"/>
                <w:b/>
                <w:bCs/>
                <w:sz w:val="28"/>
                <w:szCs w:val="28"/>
                <w:lang w:eastAsia="ru-RU"/>
              </w:rPr>
              <w:t xml:space="preserve"> созыв</w:t>
            </w:r>
          </w:p>
        </w:tc>
      </w:tr>
      <w:tr w:rsidR="00953527" w:rsidRPr="00953527" w:rsidTr="00953527">
        <w:tc>
          <w:tcPr>
            <w:tcW w:w="4501" w:type="dxa"/>
          </w:tcPr>
          <w:p w:rsidR="00953527" w:rsidRPr="00953527" w:rsidRDefault="00554113" w:rsidP="0095352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20.12.</w:t>
            </w:r>
            <w:r w:rsidR="00953527" w:rsidRPr="00953527">
              <w:rPr>
                <w:rFonts w:ascii="Times New Roman" w:eastAsia="Times New Roman" w:hAnsi="Times New Roman" w:cs="Times New Roman"/>
                <w:b/>
                <w:bCs/>
                <w:sz w:val="28"/>
                <w:szCs w:val="28"/>
                <w:lang w:eastAsia="ru-RU"/>
              </w:rPr>
              <w:t xml:space="preserve">2023                                                         </w:t>
            </w:r>
          </w:p>
        </w:tc>
        <w:tc>
          <w:tcPr>
            <w:tcW w:w="4961" w:type="dxa"/>
          </w:tcPr>
          <w:p w:rsidR="00953527" w:rsidRPr="00953527" w:rsidRDefault="00953527" w:rsidP="00953527">
            <w:pPr>
              <w:spacing w:after="0" w:line="240" w:lineRule="auto"/>
              <w:jc w:val="center"/>
              <w:rPr>
                <w:rFonts w:ascii="Times New Roman" w:eastAsia="Times New Roman" w:hAnsi="Times New Roman" w:cs="Times New Roman"/>
                <w:b/>
                <w:bCs/>
                <w:sz w:val="24"/>
                <w:szCs w:val="24"/>
                <w:lang w:eastAsia="ru-RU"/>
              </w:rPr>
            </w:pPr>
            <w:r w:rsidRPr="00953527">
              <w:rPr>
                <w:rFonts w:ascii="Times New Roman" w:eastAsia="Times New Roman" w:hAnsi="Times New Roman" w:cs="Times New Roman"/>
                <w:b/>
                <w:bCs/>
                <w:sz w:val="28"/>
                <w:szCs w:val="28"/>
                <w:lang w:eastAsia="ru-RU"/>
              </w:rPr>
              <w:t xml:space="preserve">                                    г. Соль - Илецк</w:t>
            </w:r>
          </w:p>
        </w:tc>
      </w:tr>
    </w:tbl>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527">
        <w:rPr>
          <w:rFonts w:ascii="Times New Roman" w:eastAsia="Times New Roman" w:hAnsi="Times New Roman" w:cs="Times New Roman"/>
          <w:b/>
          <w:sz w:val="28"/>
          <w:szCs w:val="28"/>
          <w:lang w:eastAsia="ru-RU"/>
        </w:rPr>
        <w:t>РЕШЕНИЕ №</w:t>
      </w:r>
      <w:r w:rsidR="00554113">
        <w:rPr>
          <w:rFonts w:ascii="Times New Roman" w:eastAsia="Times New Roman" w:hAnsi="Times New Roman" w:cs="Times New Roman"/>
          <w:b/>
          <w:sz w:val="28"/>
          <w:szCs w:val="28"/>
          <w:lang w:eastAsia="ru-RU"/>
        </w:rPr>
        <w:t xml:space="preserve"> 310</w:t>
      </w: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53527" w:rsidRPr="00953527" w:rsidRDefault="00953527" w:rsidP="00953527">
      <w:pPr>
        <w:widowControl w:val="0"/>
        <w:tabs>
          <w:tab w:val="left" w:pos="2880"/>
        </w:tabs>
        <w:autoSpaceDE w:val="0"/>
        <w:autoSpaceDN w:val="0"/>
        <w:adjustRightInd w:val="0"/>
        <w:spacing w:after="0" w:line="240" w:lineRule="auto"/>
        <w:ind w:right="4225"/>
        <w:jc w:val="both"/>
        <w:rPr>
          <w:rFonts w:ascii="Times New Roman" w:eastAsia="Times New Roman" w:hAnsi="Times New Roman" w:cs="Times New Roman"/>
          <w:sz w:val="28"/>
          <w:szCs w:val="28"/>
          <w:lang w:eastAsia="ru-RU"/>
        </w:rPr>
      </w:pPr>
    </w:p>
    <w:p w:rsidR="00953527" w:rsidRPr="00554113" w:rsidRDefault="00953527" w:rsidP="00953527">
      <w:pPr>
        <w:widowControl w:val="0"/>
        <w:autoSpaceDE w:val="0"/>
        <w:autoSpaceDN w:val="0"/>
        <w:adjustRightInd w:val="0"/>
        <w:spacing w:after="0" w:line="240" w:lineRule="auto"/>
        <w:ind w:right="4252"/>
        <w:jc w:val="both"/>
        <w:rPr>
          <w:rFonts w:ascii="Times New Roman" w:eastAsia="Times New Roman" w:hAnsi="Times New Roman" w:cs="Times New Roman"/>
          <w:b/>
          <w:sz w:val="28"/>
          <w:szCs w:val="28"/>
          <w:lang w:eastAsia="ru-RU"/>
        </w:rPr>
      </w:pPr>
      <w:r w:rsidRPr="00554113">
        <w:rPr>
          <w:rFonts w:ascii="Times New Roman" w:eastAsia="Times New Roman" w:hAnsi="Times New Roman" w:cs="Times New Roman"/>
          <w:b/>
          <w:sz w:val="28"/>
          <w:szCs w:val="28"/>
          <w:lang w:eastAsia="ru-RU"/>
        </w:rPr>
        <w:t>Об утверждении Генерального плана  муниципального образования Соль-Илецкий городской округ Оренбургской области</w:t>
      </w:r>
    </w:p>
    <w:p w:rsidR="00953527" w:rsidRPr="00953527" w:rsidRDefault="00953527" w:rsidP="00953527">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953527" w:rsidRPr="00953527" w:rsidRDefault="00953527" w:rsidP="009535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53527">
        <w:rPr>
          <w:rFonts w:ascii="Times New Roman" w:eastAsia="Times New Roman" w:hAnsi="Times New Roman" w:cs="Times New Roman"/>
          <w:sz w:val="28"/>
          <w:szCs w:val="28"/>
          <w:lang w:eastAsia="ru-RU"/>
        </w:rPr>
        <w:t>В соответствии со с</w:t>
      </w:r>
      <w:r w:rsidRPr="00192712">
        <w:rPr>
          <w:rFonts w:ascii="Times New Roman" w:eastAsia="Times New Roman" w:hAnsi="Times New Roman" w:cs="Times New Roman"/>
          <w:sz w:val="28"/>
          <w:szCs w:val="28"/>
          <w:lang w:eastAsia="ru-RU"/>
        </w:rPr>
        <w:t>т</w:t>
      </w:r>
      <w:r w:rsidR="00D76E5D" w:rsidRPr="00192712">
        <w:rPr>
          <w:rFonts w:ascii="Times New Roman" w:eastAsia="Times New Roman" w:hAnsi="Times New Roman" w:cs="Times New Roman"/>
          <w:sz w:val="28"/>
          <w:szCs w:val="28"/>
          <w:lang w:eastAsia="ru-RU"/>
        </w:rPr>
        <w:t>атьей</w:t>
      </w:r>
      <w:r w:rsidRPr="00192712">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 xml:space="preserve">28 Федерального закона от 06.10.2003 № 131-ФЗ «Об общих принципах организации местного самоуправления в Российской Федерации», статьями </w:t>
      </w:r>
      <w:r w:rsidRPr="00953527">
        <w:rPr>
          <w:rFonts w:ascii="Times New Roman" w:eastAsia="Times New Roman" w:hAnsi="Times New Roman" w:cs="Times New Roman"/>
          <w:color w:val="000000"/>
          <w:sz w:val="28"/>
          <w:szCs w:val="28"/>
          <w:lang w:eastAsia="ru-RU"/>
        </w:rPr>
        <w:t>23,24,25</w:t>
      </w:r>
      <w:r w:rsidRPr="00953527">
        <w:rPr>
          <w:rFonts w:ascii="Times New Roman" w:eastAsia="Times New Roman" w:hAnsi="Times New Roman" w:cs="Times New Roman"/>
          <w:sz w:val="28"/>
          <w:szCs w:val="28"/>
          <w:lang w:eastAsia="ru-RU"/>
        </w:rPr>
        <w:t xml:space="preserve"> Градостроительного кодекса Российской Федерации, Уставом муниципального образования Соль-Илецкий городской округ, руководствуясь положительным заключением Правительства Оренбургской области от   31.10.2023 г</w:t>
      </w:r>
      <w:r w:rsidR="00D76E5D">
        <w:rPr>
          <w:rFonts w:ascii="Times New Roman" w:eastAsia="Times New Roman" w:hAnsi="Times New Roman" w:cs="Times New Roman"/>
          <w:sz w:val="28"/>
          <w:szCs w:val="28"/>
          <w:lang w:eastAsia="ru-RU"/>
        </w:rPr>
        <w:t>.</w:t>
      </w:r>
      <w:r w:rsidRPr="00953527">
        <w:rPr>
          <w:rFonts w:ascii="Times New Roman" w:eastAsia="Times New Roman" w:hAnsi="Times New Roman" w:cs="Times New Roman"/>
          <w:sz w:val="28"/>
          <w:szCs w:val="28"/>
          <w:lang w:eastAsia="ru-RU"/>
        </w:rPr>
        <w:t xml:space="preserve">,  протоколом публичных слушаний от 15.11.2023 </w:t>
      </w:r>
      <w:r w:rsidR="00D76E5D">
        <w:rPr>
          <w:rFonts w:ascii="Times New Roman" w:eastAsia="Times New Roman" w:hAnsi="Times New Roman" w:cs="Times New Roman"/>
          <w:sz w:val="28"/>
          <w:szCs w:val="28"/>
          <w:lang w:eastAsia="ru-RU"/>
        </w:rPr>
        <w:t xml:space="preserve">г. </w:t>
      </w:r>
      <w:r w:rsidRPr="00953527">
        <w:rPr>
          <w:rFonts w:ascii="Times New Roman" w:eastAsia="Times New Roman" w:hAnsi="Times New Roman" w:cs="Times New Roman"/>
          <w:bCs/>
          <w:sz w:val="28"/>
          <w:szCs w:val="28"/>
          <w:lang w:eastAsia="ru-RU"/>
        </w:rPr>
        <w:t xml:space="preserve">по рассмотрению проекта генерального плана муниципального образования Соль-Илецкий городской округ Оренбургской области, </w:t>
      </w:r>
      <w:r w:rsidRPr="00953527">
        <w:rPr>
          <w:rFonts w:ascii="Times New Roman" w:eastAsia="Times New Roman" w:hAnsi="Times New Roman" w:cs="Times New Roman"/>
          <w:spacing w:val="-11"/>
          <w:sz w:val="28"/>
          <w:szCs w:val="28"/>
          <w:lang w:eastAsia="ru-RU"/>
        </w:rPr>
        <w:t>Совет депутатов муниципального образования Соль-Илецкий городской округ решил</w:t>
      </w:r>
      <w:r w:rsidRPr="00953527">
        <w:rPr>
          <w:rFonts w:ascii="Times New Roman" w:eastAsia="Times New Roman" w:hAnsi="Times New Roman" w:cs="Times New Roman"/>
          <w:bCs/>
          <w:spacing w:val="-8"/>
          <w:sz w:val="28"/>
          <w:szCs w:val="28"/>
          <w:lang w:eastAsia="ru-RU"/>
        </w:rPr>
        <w:t>:</w:t>
      </w:r>
    </w:p>
    <w:p w:rsidR="00A755BA" w:rsidRPr="00A755BA" w:rsidRDefault="00953527" w:rsidP="00A755BA">
      <w:pPr>
        <w:widowControl w:val="0"/>
        <w:numPr>
          <w:ilvl w:val="0"/>
          <w:numId w:val="14"/>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953527">
        <w:rPr>
          <w:rFonts w:ascii="Times New Roman" w:eastAsia="Calibri" w:hAnsi="Times New Roman" w:cs="Times New Roman"/>
          <w:sz w:val="28"/>
          <w:szCs w:val="28"/>
        </w:rPr>
        <w:t xml:space="preserve">Утвердить </w:t>
      </w:r>
      <w:r w:rsidRPr="00953527">
        <w:rPr>
          <w:rFonts w:ascii="Times New Roman" w:eastAsia="Calibri" w:hAnsi="Times New Roman" w:cs="Times New Roman"/>
          <w:bCs/>
          <w:sz w:val="28"/>
          <w:szCs w:val="28"/>
        </w:rPr>
        <w:t>генеральный план муниципального образования Соль-Илецкий городской округ Оренбургской области</w:t>
      </w:r>
      <w:r w:rsidR="00A755BA">
        <w:rPr>
          <w:rFonts w:ascii="Times New Roman" w:eastAsia="Calibri" w:hAnsi="Times New Roman" w:cs="Times New Roman"/>
          <w:sz w:val="28"/>
          <w:szCs w:val="28"/>
        </w:rPr>
        <w:t xml:space="preserve"> в составе:</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xml:space="preserve">- Положение о территориальном планировании Том 1, согласно приложению </w:t>
      </w:r>
      <w:r>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1;</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Материалы по обоснованию в текстовой форме Том 2, согласно приложению № 2;</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Сведения, предусмотренные п.3.1 ст.19, п.5.1 ст.23 и п.6.1 ст.30 Градостроительного кодекса, согласно приложению № 3.</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xml:space="preserve">- </w:t>
      </w:r>
      <w:r w:rsidR="00192712">
        <w:rPr>
          <w:rFonts w:ascii="Times New Roman" w:eastAsia="Times New Roman" w:hAnsi="Times New Roman" w:cs="Times New Roman"/>
          <w:sz w:val="28"/>
          <w:szCs w:val="28"/>
          <w:lang w:eastAsia="ru-RU"/>
        </w:rPr>
        <w:t>К</w:t>
      </w:r>
      <w:r w:rsidRPr="00953527">
        <w:rPr>
          <w:rFonts w:ascii="Times New Roman" w:eastAsia="Times New Roman" w:hAnsi="Times New Roman" w:cs="Times New Roman"/>
          <w:sz w:val="28"/>
          <w:szCs w:val="28"/>
          <w:lang w:eastAsia="ru-RU"/>
        </w:rPr>
        <w:t>арт</w:t>
      </w:r>
      <w:r w:rsidR="00192712">
        <w:rPr>
          <w:rFonts w:ascii="Times New Roman" w:eastAsia="Times New Roman" w:hAnsi="Times New Roman" w:cs="Times New Roman"/>
          <w:sz w:val="28"/>
          <w:szCs w:val="28"/>
          <w:lang w:eastAsia="ru-RU"/>
        </w:rPr>
        <w:t>а</w:t>
      </w:r>
      <w:r w:rsidRPr="00953527">
        <w:rPr>
          <w:rFonts w:ascii="Times New Roman" w:eastAsia="Times New Roman" w:hAnsi="Times New Roman" w:cs="Times New Roman"/>
          <w:sz w:val="28"/>
          <w:szCs w:val="28"/>
          <w:lang w:eastAsia="ru-RU"/>
        </w:rPr>
        <w:t xml:space="preserve"> границ населенных пунктов</w:t>
      </w:r>
      <w:r w:rsidR="00192712">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 xml:space="preserve"> согласно приложению №</w:t>
      </w:r>
      <w:r w:rsidR="00A755BA">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4;</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xml:space="preserve">- </w:t>
      </w:r>
      <w:r w:rsidR="00192712">
        <w:rPr>
          <w:rFonts w:ascii="Times New Roman" w:eastAsia="Times New Roman" w:hAnsi="Times New Roman" w:cs="Times New Roman"/>
          <w:sz w:val="28"/>
          <w:szCs w:val="28"/>
          <w:lang w:eastAsia="ru-RU"/>
        </w:rPr>
        <w:t>К</w:t>
      </w:r>
      <w:r w:rsidR="00192712" w:rsidRPr="00953527">
        <w:rPr>
          <w:rFonts w:ascii="Times New Roman" w:eastAsia="Times New Roman" w:hAnsi="Times New Roman" w:cs="Times New Roman"/>
          <w:sz w:val="28"/>
          <w:szCs w:val="28"/>
          <w:lang w:eastAsia="ru-RU"/>
        </w:rPr>
        <w:t>арт</w:t>
      </w:r>
      <w:r w:rsidR="00192712">
        <w:rPr>
          <w:rFonts w:ascii="Times New Roman" w:eastAsia="Times New Roman" w:hAnsi="Times New Roman" w:cs="Times New Roman"/>
          <w:sz w:val="28"/>
          <w:szCs w:val="28"/>
          <w:lang w:eastAsia="ru-RU"/>
        </w:rPr>
        <w:t>а</w:t>
      </w:r>
      <w:r w:rsidR="00192712" w:rsidRPr="00953527">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планируемого размещения объектов</w:t>
      </w:r>
      <w:r w:rsidR="00192712">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согласно приложению № 5;</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w:t>
      </w:r>
      <w:r w:rsidR="00192712" w:rsidRPr="00192712">
        <w:rPr>
          <w:rFonts w:ascii="Times New Roman" w:eastAsia="Times New Roman" w:hAnsi="Times New Roman" w:cs="Times New Roman"/>
          <w:sz w:val="28"/>
          <w:szCs w:val="28"/>
          <w:lang w:eastAsia="ru-RU"/>
        </w:rPr>
        <w:t xml:space="preserve"> </w:t>
      </w:r>
      <w:r w:rsidR="00192712">
        <w:rPr>
          <w:rFonts w:ascii="Times New Roman" w:eastAsia="Times New Roman" w:hAnsi="Times New Roman" w:cs="Times New Roman"/>
          <w:sz w:val="28"/>
          <w:szCs w:val="28"/>
          <w:lang w:eastAsia="ru-RU"/>
        </w:rPr>
        <w:t>К</w:t>
      </w:r>
      <w:r w:rsidR="00192712" w:rsidRPr="00953527">
        <w:rPr>
          <w:rFonts w:ascii="Times New Roman" w:eastAsia="Times New Roman" w:hAnsi="Times New Roman" w:cs="Times New Roman"/>
          <w:sz w:val="28"/>
          <w:szCs w:val="28"/>
          <w:lang w:eastAsia="ru-RU"/>
        </w:rPr>
        <w:t>арт</w:t>
      </w:r>
      <w:r w:rsidR="00192712">
        <w:rPr>
          <w:rFonts w:ascii="Times New Roman" w:eastAsia="Times New Roman" w:hAnsi="Times New Roman" w:cs="Times New Roman"/>
          <w:sz w:val="28"/>
          <w:szCs w:val="28"/>
          <w:lang w:eastAsia="ru-RU"/>
        </w:rPr>
        <w:t>а</w:t>
      </w:r>
      <w:r w:rsidR="00192712" w:rsidRPr="00953527">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функциональных зон согласно приложению №</w:t>
      </w:r>
      <w:r w:rsidR="001469E2">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6;</w:t>
      </w:r>
    </w:p>
    <w:p w:rsidR="00953527" w:rsidRPr="00953527" w:rsidRDefault="00953527" w:rsidP="0095352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w:t>
      </w:r>
      <w:r w:rsidR="00192712" w:rsidRPr="00192712">
        <w:rPr>
          <w:rFonts w:ascii="Times New Roman" w:eastAsia="Times New Roman" w:hAnsi="Times New Roman" w:cs="Times New Roman"/>
          <w:sz w:val="28"/>
          <w:szCs w:val="28"/>
          <w:lang w:eastAsia="ru-RU"/>
        </w:rPr>
        <w:t xml:space="preserve"> </w:t>
      </w:r>
      <w:r w:rsidR="00192712">
        <w:rPr>
          <w:rFonts w:ascii="Times New Roman" w:eastAsia="Times New Roman" w:hAnsi="Times New Roman" w:cs="Times New Roman"/>
          <w:sz w:val="28"/>
          <w:szCs w:val="28"/>
          <w:lang w:eastAsia="ru-RU"/>
        </w:rPr>
        <w:t>К</w:t>
      </w:r>
      <w:r w:rsidR="00192712" w:rsidRPr="00953527">
        <w:rPr>
          <w:rFonts w:ascii="Times New Roman" w:eastAsia="Times New Roman" w:hAnsi="Times New Roman" w:cs="Times New Roman"/>
          <w:sz w:val="28"/>
          <w:szCs w:val="28"/>
          <w:lang w:eastAsia="ru-RU"/>
        </w:rPr>
        <w:t>арт</w:t>
      </w:r>
      <w:r w:rsidR="00192712">
        <w:rPr>
          <w:rFonts w:ascii="Times New Roman" w:eastAsia="Times New Roman" w:hAnsi="Times New Roman" w:cs="Times New Roman"/>
          <w:sz w:val="28"/>
          <w:szCs w:val="28"/>
          <w:lang w:eastAsia="ru-RU"/>
        </w:rPr>
        <w:t>а</w:t>
      </w:r>
      <w:r w:rsidRPr="00953527">
        <w:rPr>
          <w:rFonts w:ascii="Times New Roman" w:eastAsia="Times New Roman" w:hAnsi="Times New Roman" w:cs="Times New Roman"/>
          <w:sz w:val="28"/>
          <w:szCs w:val="28"/>
          <w:lang w:eastAsia="ru-RU"/>
        </w:rPr>
        <w:t xml:space="preserve"> материалов по обоснованию согласно приложению №</w:t>
      </w:r>
      <w:r w:rsidR="001B3855">
        <w:rPr>
          <w:rFonts w:ascii="Times New Roman" w:eastAsia="Times New Roman" w:hAnsi="Times New Roman" w:cs="Times New Roman"/>
          <w:sz w:val="28"/>
          <w:szCs w:val="28"/>
          <w:lang w:eastAsia="ru-RU"/>
        </w:rPr>
        <w:t xml:space="preserve"> </w:t>
      </w:r>
      <w:r w:rsidRPr="00953527">
        <w:rPr>
          <w:rFonts w:ascii="Times New Roman" w:eastAsia="Times New Roman" w:hAnsi="Times New Roman" w:cs="Times New Roman"/>
          <w:sz w:val="28"/>
          <w:szCs w:val="28"/>
          <w:lang w:eastAsia="ru-RU"/>
        </w:rPr>
        <w:t>7.</w:t>
      </w:r>
    </w:p>
    <w:p w:rsidR="00953527" w:rsidRPr="00953527" w:rsidRDefault="00953527" w:rsidP="00953527">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953527">
        <w:rPr>
          <w:rFonts w:ascii="Times New Roman" w:eastAsia="Times New Roman" w:hAnsi="Times New Roman" w:cs="Times New Roman"/>
          <w:spacing w:val="-10"/>
          <w:sz w:val="28"/>
          <w:szCs w:val="28"/>
          <w:lang w:eastAsia="ru-RU"/>
        </w:rPr>
        <w:t xml:space="preserve">2. </w:t>
      </w:r>
      <w:r w:rsidRPr="00953527">
        <w:rPr>
          <w:rFonts w:ascii="Times New Roman" w:eastAsia="Times New Roman" w:hAnsi="Times New Roman" w:cs="Times New Roman"/>
          <w:sz w:val="28"/>
          <w:szCs w:val="28"/>
          <w:lang w:eastAsia="ru-RU"/>
        </w:rPr>
        <w:t xml:space="preserve">Установить, что настоящее решение вступает в силу  после </w:t>
      </w:r>
      <w:r w:rsidRPr="00953527">
        <w:rPr>
          <w:rFonts w:ascii="Times New Roman" w:eastAsia="Times New Roman" w:hAnsi="Times New Roman" w:cs="Times New Roman"/>
          <w:sz w:val="28"/>
          <w:szCs w:val="28"/>
          <w:lang w:eastAsia="ru-RU"/>
        </w:rPr>
        <w:lastRenderedPageBreak/>
        <w:t>официального опубликования.</w:t>
      </w:r>
    </w:p>
    <w:p w:rsidR="00953527" w:rsidRPr="00953527" w:rsidRDefault="00953527" w:rsidP="00953527">
      <w:pPr>
        <w:widowControl w:val="0"/>
        <w:autoSpaceDE w:val="0"/>
        <w:autoSpaceDN w:val="0"/>
        <w:adjustRightInd w:val="0"/>
        <w:spacing w:after="0"/>
        <w:ind w:firstLine="709"/>
        <w:jc w:val="both"/>
        <w:rPr>
          <w:rFonts w:ascii="Times New Roman" w:eastAsia="Times New Roman" w:hAnsi="Times New Roman" w:cs="Times New Roman"/>
          <w:bCs/>
          <w:spacing w:val="-2"/>
          <w:sz w:val="28"/>
          <w:szCs w:val="28"/>
          <w:lang w:eastAsia="ru-RU"/>
        </w:rPr>
      </w:pPr>
      <w:r w:rsidRPr="00953527">
        <w:rPr>
          <w:rFonts w:ascii="Times New Roman" w:eastAsia="Times New Roman" w:hAnsi="Times New Roman" w:cs="Times New Roman"/>
          <w:spacing w:val="-8"/>
          <w:sz w:val="28"/>
          <w:szCs w:val="28"/>
          <w:lang w:eastAsia="ru-RU"/>
        </w:rPr>
        <w:t xml:space="preserve">3. </w:t>
      </w:r>
      <w:proofErr w:type="gramStart"/>
      <w:r w:rsidRPr="00953527">
        <w:rPr>
          <w:rFonts w:ascii="Times New Roman" w:eastAsia="Times New Roman" w:hAnsi="Times New Roman" w:cs="Times New Roman"/>
          <w:spacing w:val="-8"/>
          <w:sz w:val="28"/>
          <w:szCs w:val="28"/>
          <w:lang w:eastAsia="ru-RU"/>
        </w:rPr>
        <w:t xml:space="preserve">Контроль </w:t>
      </w:r>
      <w:r w:rsidRPr="00953527">
        <w:rPr>
          <w:rFonts w:ascii="Times New Roman" w:eastAsia="Times New Roman" w:hAnsi="Times New Roman" w:cs="Times New Roman"/>
          <w:sz w:val="28"/>
          <w:szCs w:val="28"/>
          <w:lang w:eastAsia="ru-RU"/>
        </w:rPr>
        <w:t>за</w:t>
      </w:r>
      <w:proofErr w:type="gramEnd"/>
      <w:r w:rsidRPr="00953527">
        <w:rPr>
          <w:rFonts w:ascii="Times New Roman" w:eastAsia="Times New Roman" w:hAnsi="Times New Roman" w:cs="Times New Roman"/>
          <w:sz w:val="28"/>
          <w:szCs w:val="28"/>
          <w:lang w:eastAsia="ru-RU"/>
        </w:rPr>
        <w:t xml:space="preserve"> исполнением настоящего решения возложить на </w:t>
      </w:r>
      <w:r w:rsidRPr="00953527">
        <w:rPr>
          <w:rFonts w:ascii="Times New Roman" w:eastAsia="Times New Roman" w:hAnsi="Times New Roman" w:cs="Times New Roman"/>
          <w:bCs/>
          <w:color w:val="000000"/>
          <w:spacing w:val="-2"/>
          <w:sz w:val="28"/>
          <w:szCs w:val="28"/>
          <w:lang w:eastAsia="ru-RU"/>
        </w:rPr>
        <w:t xml:space="preserve">постоянную   комиссию   </w:t>
      </w:r>
      <w:r w:rsidRPr="00953527">
        <w:rPr>
          <w:rFonts w:ascii="Times New Roman" w:eastAsia="Times New Roman" w:hAnsi="Times New Roman" w:cs="Times New Roman"/>
          <w:bCs/>
          <w:spacing w:val="-2"/>
          <w:sz w:val="28"/>
          <w:szCs w:val="28"/>
          <w:lang w:eastAsia="ru-RU"/>
        </w:rPr>
        <w:t>по промышленности, строительству, агропромышленному комплексу</w:t>
      </w:r>
      <w:r w:rsidRPr="00953527">
        <w:rPr>
          <w:rFonts w:ascii="Times New Roman" w:eastAsia="Times New Roman" w:hAnsi="Times New Roman" w:cs="Times New Roman"/>
          <w:bCs/>
          <w:spacing w:val="1"/>
          <w:sz w:val="28"/>
          <w:szCs w:val="28"/>
          <w:lang w:eastAsia="ru-RU"/>
        </w:rPr>
        <w:t>.</w:t>
      </w:r>
    </w:p>
    <w:p w:rsidR="00953527" w:rsidRPr="00953527" w:rsidRDefault="00953527" w:rsidP="00953527">
      <w:pPr>
        <w:widowControl w:val="0"/>
        <w:autoSpaceDE w:val="0"/>
        <w:autoSpaceDN w:val="0"/>
        <w:adjustRightInd w:val="0"/>
        <w:spacing w:after="0"/>
        <w:jc w:val="both"/>
        <w:rPr>
          <w:rFonts w:ascii="Times New Roman" w:eastAsia="Times New Roman" w:hAnsi="Times New Roman" w:cs="Times New Roman"/>
          <w:bCs/>
          <w:spacing w:val="1"/>
          <w:sz w:val="28"/>
          <w:szCs w:val="28"/>
          <w:lang w:eastAsia="ru-RU"/>
        </w:rPr>
      </w:pPr>
    </w:p>
    <w:tbl>
      <w:tblPr>
        <w:tblW w:w="9464" w:type="dxa"/>
        <w:tblLook w:val="04A0" w:firstRow="1" w:lastRow="0" w:firstColumn="1" w:lastColumn="0" w:noHBand="0" w:noVBand="1"/>
      </w:tblPr>
      <w:tblGrid>
        <w:gridCol w:w="5025"/>
        <w:gridCol w:w="4439"/>
      </w:tblGrid>
      <w:tr w:rsidR="00953527" w:rsidRPr="00953527" w:rsidTr="00953527">
        <w:tc>
          <w:tcPr>
            <w:tcW w:w="5025" w:type="dxa"/>
          </w:tcPr>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xml:space="preserve">Председатель Совета депутатов муниципального образования </w:t>
            </w: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Соль-Илецкий городской округ</w:t>
            </w: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_________________ Н.А.Кузьмин</w:t>
            </w:r>
          </w:p>
        </w:tc>
        <w:tc>
          <w:tcPr>
            <w:tcW w:w="4439" w:type="dxa"/>
          </w:tcPr>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Глава</w:t>
            </w: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 xml:space="preserve">муниципального образования </w:t>
            </w: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3527">
              <w:rPr>
                <w:rFonts w:ascii="Times New Roman" w:eastAsia="Times New Roman" w:hAnsi="Times New Roman" w:cs="Times New Roman"/>
                <w:sz w:val="28"/>
                <w:szCs w:val="28"/>
                <w:lang w:eastAsia="ru-RU"/>
              </w:rPr>
              <w:t>Соль-Илецкий городской округ</w:t>
            </w: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pacing w:val="-8"/>
                <w:sz w:val="28"/>
                <w:szCs w:val="28"/>
                <w:lang w:eastAsia="ru-RU"/>
              </w:rPr>
            </w:pPr>
            <w:r w:rsidRPr="00953527">
              <w:rPr>
                <w:rFonts w:ascii="Times New Roman" w:eastAsia="Times New Roman" w:hAnsi="Times New Roman" w:cs="Times New Roman"/>
                <w:sz w:val="28"/>
                <w:szCs w:val="28"/>
                <w:lang w:eastAsia="ru-RU"/>
              </w:rPr>
              <w:t>_________________ В.И.Дубровин</w:t>
            </w:r>
          </w:p>
        </w:tc>
      </w:tr>
    </w:tbl>
    <w:p w:rsidR="00953527" w:rsidRPr="00953527" w:rsidRDefault="00953527" w:rsidP="00953527">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p>
    <w:p w:rsid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4B18" w:rsidRPr="00953527" w:rsidRDefault="009A4B18"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53527" w:rsidRPr="00953527"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53527">
        <w:rPr>
          <w:rFonts w:ascii="Times New Roman" w:eastAsia="Times New Roman" w:hAnsi="Times New Roman" w:cs="Times New Roman"/>
          <w:sz w:val="24"/>
          <w:szCs w:val="24"/>
          <w:lang w:eastAsia="ru-RU"/>
        </w:rPr>
        <w:t xml:space="preserve">Разослано: депутатам Совета депутатов Соль-Илецкого городского округа - 20 экз., прокуратура Соль-Илецкого района - 1 экз.; в дело - 1 экз., администрация Соль-Илецкого городского округа –1 экз., </w:t>
      </w:r>
    </w:p>
    <w:p w:rsidR="00953527" w:rsidRPr="00953527" w:rsidRDefault="00953527" w:rsidP="0095352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53527" w:rsidRDefault="00953527"/>
    <w:p w:rsidR="00953527" w:rsidRDefault="00953527"/>
    <w:tbl>
      <w:tblPr>
        <w:tblStyle w:val="a4"/>
        <w:tblW w:w="411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287791" w:rsidTr="00155EB0">
        <w:trPr>
          <w:trHeight w:val="1847"/>
        </w:trPr>
        <w:tc>
          <w:tcPr>
            <w:tcW w:w="4110" w:type="dxa"/>
          </w:tcPr>
          <w:p w:rsidR="00DC4A7F" w:rsidRPr="00DC4A7F" w:rsidRDefault="00DC4A7F" w:rsidP="00DC4A7F">
            <w:pPr>
              <w:rPr>
                <w:rFonts w:ascii="Times New Roman" w:hAnsi="Times New Roman" w:cs="Times New Roman"/>
                <w:sz w:val="28"/>
                <w:szCs w:val="28"/>
              </w:rPr>
            </w:pPr>
            <w:r w:rsidRPr="00DC4A7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1</w:t>
            </w:r>
            <w:r w:rsidRPr="00DC4A7F">
              <w:rPr>
                <w:rFonts w:ascii="Times New Roman" w:hAnsi="Times New Roman" w:cs="Times New Roman"/>
                <w:sz w:val="28"/>
                <w:szCs w:val="28"/>
              </w:rPr>
              <w:t xml:space="preserve"> </w:t>
            </w:r>
          </w:p>
          <w:p w:rsidR="00DC4A7F" w:rsidRDefault="00DC4A7F" w:rsidP="00DC4A7F">
            <w:pPr>
              <w:rPr>
                <w:rFonts w:ascii="Times New Roman" w:hAnsi="Times New Roman" w:cs="Times New Roman"/>
                <w:sz w:val="28"/>
                <w:szCs w:val="28"/>
              </w:rPr>
            </w:pPr>
            <w:r w:rsidRPr="00DC4A7F">
              <w:rPr>
                <w:rFonts w:ascii="Times New Roman" w:hAnsi="Times New Roman" w:cs="Times New Roman"/>
                <w:sz w:val="28"/>
                <w:szCs w:val="28"/>
              </w:rPr>
              <w:t xml:space="preserve"> </w:t>
            </w:r>
            <w:r w:rsidR="001B3855" w:rsidRPr="001B3855">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w:t>
            </w:r>
          </w:p>
          <w:p w:rsidR="00DC4A7F" w:rsidRPr="00DC4A7F" w:rsidRDefault="00DC4A7F" w:rsidP="00DC4A7F">
            <w:pPr>
              <w:rPr>
                <w:rFonts w:ascii="Times New Roman" w:hAnsi="Times New Roman" w:cs="Times New Roman"/>
                <w:sz w:val="28"/>
                <w:szCs w:val="28"/>
              </w:rPr>
            </w:pPr>
            <w:r>
              <w:rPr>
                <w:rFonts w:ascii="Times New Roman" w:hAnsi="Times New Roman" w:cs="Times New Roman"/>
                <w:sz w:val="28"/>
                <w:szCs w:val="28"/>
              </w:rPr>
              <w:t>Соль-Илецкий г</w:t>
            </w:r>
            <w:r w:rsidRPr="00DC4A7F">
              <w:rPr>
                <w:rFonts w:ascii="Times New Roman" w:hAnsi="Times New Roman" w:cs="Times New Roman"/>
                <w:sz w:val="28"/>
                <w:szCs w:val="28"/>
              </w:rPr>
              <w:t xml:space="preserve">ородской округ </w:t>
            </w:r>
          </w:p>
          <w:p w:rsidR="00287791" w:rsidRPr="00287791" w:rsidRDefault="00DC4A7F" w:rsidP="00155EB0">
            <w:pPr>
              <w:rPr>
                <w:rFonts w:ascii="Times New Roman" w:hAnsi="Times New Roman" w:cs="Times New Roman"/>
                <w:sz w:val="28"/>
                <w:szCs w:val="28"/>
              </w:rPr>
            </w:pPr>
            <w:r w:rsidRPr="00DC4A7F">
              <w:rPr>
                <w:rFonts w:ascii="Times New Roman" w:hAnsi="Times New Roman" w:cs="Times New Roman"/>
                <w:sz w:val="28"/>
                <w:szCs w:val="28"/>
              </w:rPr>
              <w:t xml:space="preserve">от </w:t>
            </w:r>
            <w:r w:rsidR="009A4B18">
              <w:rPr>
                <w:rFonts w:ascii="Times New Roman" w:hAnsi="Times New Roman" w:cs="Times New Roman"/>
                <w:sz w:val="28"/>
                <w:szCs w:val="28"/>
              </w:rPr>
              <w:t>20.12.2023</w:t>
            </w:r>
            <w:r w:rsidR="00155EB0">
              <w:rPr>
                <w:rFonts w:ascii="Times New Roman" w:hAnsi="Times New Roman" w:cs="Times New Roman"/>
                <w:sz w:val="28"/>
                <w:szCs w:val="28"/>
              </w:rPr>
              <w:t xml:space="preserve"> </w:t>
            </w:r>
            <w:r w:rsidRPr="00DC4A7F">
              <w:rPr>
                <w:rFonts w:ascii="Times New Roman" w:hAnsi="Times New Roman" w:cs="Times New Roman"/>
                <w:sz w:val="28"/>
                <w:szCs w:val="28"/>
              </w:rPr>
              <w:t>№</w:t>
            </w:r>
            <w:r w:rsidR="00155EB0">
              <w:rPr>
                <w:rFonts w:ascii="Times New Roman" w:hAnsi="Times New Roman" w:cs="Times New Roman"/>
                <w:sz w:val="28"/>
                <w:szCs w:val="28"/>
              </w:rPr>
              <w:t xml:space="preserve"> </w:t>
            </w:r>
            <w:r w:rsidR="009A4B18">
              <w:rPr>
                <w:rFonts w:ascii="Times New Roman" w:hAnsi="Times New Roman" w:cs="Times New Roman"/>
                <w:sz w:val="28"/>
                <w:szCs w:val="28"/>
              </w:rPr>
              <w:t>310</w:t>
            </w:r>
            <w:bookmarkStart w:id="0" w:name="_GoBack"/>
            <w:bookmarkEnd w:id="0"/>
          </w:p>
        </w:tc>
      </w:tr>
    </w:tbl>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287791">
      <w:pPr>
        <w:autoSpaceDE w:val="0"/>
        <w:autoSpaceDN w:val="0"/>
        <w:adjustRightInd w:val="0"/>
        <w:spacing w:after="0" w:line="240" w:lineRule="auto"/>
        <w:ind w:right="142"/>
        <w:jc w:val="center"/>
        <w:rPr>
          <w:rFonts w:ascii="Times New Roman" w:hAnsi="Times New Roman" w:cs="Times New Roman"/>
          <w:b/>
          <w:sz w:val="28"/>
          <w:szCs w:val="28"/>
        </w:rPr>
      </w:pPr>
    </w:p>
    <w:p w:rsidR="00287791" w:rsidRPr="00167DCF" w:rsidRDefault="00287791" w:rsidP="00287791">
      <w:pPr>
        <w:autoSpaceDE w:val="0"/>
        <w:autoSpaceDN w:val="0"/>
        <w:adjustRightInd w:val="0"/>
        <w:spacing w:after="0" w:line="240" w:lineRule="auto"/>
        <w:ind w:right="142"/>
        <w:jc w:val="center"/>
        <w:rPr>
          <w:rFonts w:ascii="Times New Roman" w:hAnsi="Times New Roman" w:cs="Times New Roman"/>
          <w:b/>
          <w:sz w:val="28"/>
          <w:szCs w:val="28"/>
        </w:rPr>
      </w:pPr>
      <w:r w:rsidRPr="00167DCF">
        <w:rPr>
          <w:rFonts w:ascii="Times New Roman" w:hAnsi="Times New Roman" w:cs="Times New Roman"/>
          <w:b/>
          <w:sz w:val="28"/>
          <w:szCs w:val="28"/>
        </w:rPr>
        <w:t>ГЕНЕРАЛЬНЫЙ ПЛАН</w:t>
      </w:r>
    </w:p>
    <w:p w:rsidR="00287791" w:rsidRDefault="00287791" w:rsidP="00287791">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СОЛЬ-ИЛЕКЦИЙ ГОРОДСКОЙ ОКРУГ </w:t>
      </w:r>
    </w:p>
    <w:p w:rsidR="00287791" w:rsidRPr="00167DCF" w:rsidRDefault="00287791" w:rsidP="00287791">
      <w:pPr>
        <w:autoSpaceDE w:val="0"/>
        <w:autoSpaceDN w:val="0"/>
        <w:adjustRightInd w:val="0"/>
        <w:spacing w:after="0" w:line="240" w:lineRule="auto"/>
        <w:ind w:right="142"/>
        <w:jc w:val="center"/>
        <w:rPr>
          <w:rFonts w:ascii="Times New Roman" w:hAnsi="Times New Roman" w:cs="Times New Roman"/>
          <w:b/>
          <w:sz w:val="28"/>
          <w:szCs w:val="28"/>
        </w:rPr>
      </w:pPr>
      <w:r w:rsidRPr="00167DCF">
        <w:rPr>
          <w:rFonts w:ascii="Times New Roman" w:hAnsi="Times New Roman" w:cs="Times New Roman"/>
          <w:b/>
          <w:sz w:val="28"/>
          <w:szCs w:val="28"/>
        </w:rPr>
        <w:t>ОРЕНБУРГСКОЙ ОБЛАСТИ</w:t>
      </w:r>
    </w:p>
    <w:p w:rsidR="00287791" w:rsidRPr="00167DCF" w:rsidRDefault="00287791" w:rsidP="00287791">
      <w:pPr>
        <w:autoSpaceDE w:val="0"/>
        <w:autoSpaceDN w:val="0"/>
        <w:adjustRightInd w:val="0"/>
        <w:spacing w:after="0" w:line="240" w:lineRule="auto"/>
        <w:ind w:right="142"/>
        <w:jc w:val="right"/>
        <w:rPr>
          <w:rFonts w:ascii="Times New Roman" w:hAnsi="Times New Roman" w:cs="Times New Roman"/>
          <w:sz w:val="28"/>
          <w:szCs w:val="28"/>
        </w:rPr>
      </w:pPr>
    </w:p>
    <w:p w:rsidR="00287791" w:rsidRPr="00167DCF" w:rsidRDefault="00287791" w:rsidP="00287791">
      <w:pPr>
        <w:autoSpaceDE w:val="0"/>
        <w:autoSpaceDN w:val="0"/>
        <w:adjustRightInd w:val="0"/>
        <w:spacing w:after="0" w:line="240" w:lineRule="auto"/>
        <w:ind w:right="142"/>
        <w:jc w:val="right"/>
        <w:rPr>
          <w:rFonts w:ascii="Times New Roman" w:hAnsi="Times New Roman" w:cs="Times New Roman"/>
          <w:sz w:val="28"/>
          <w:szCs w:val="28"/>
        </w:rPr>
      </w:pPr>
    </w:p>
    <w:p w:rsidR="00287791" w:rsidRPr="00167DCF" w:rsidRDefault="00287791" w:rsidP="00287791">
      <w:pPr>
        <w:autoSpaceDE w:val="0"/>
        <w:autoSpaceDN w:val="0"/>
        <w:adjustRightInd w:val="0"/>
        <w:spacing w:after="0" w:line="240" w:lineRule="auto"/>
        <w:ind w:right="142"/>
        <w:jc w:val="center"/>
        <w:rPr>
          <w:rFonts w:ascii="Times New Roman" w:hAnsi="Times New Roman" w:cs="Times New Roman"/>
          <w:sz w:val="28"/>
          <w:szCs w:val="28"/>
        </w:rPr>
      </w:pPr>
      <w:r w:rsidRPr="00167DCF">
        <w:rPr>
          <w:rFonts w:ascii="Times New Roman" w:hAnsi="Times New Roman" w:cs="Times New Roman"/>
          <w:b/>
          <w:sz w:val="28"/>
          <w:szCs w:val="28"/>
        </w:rPr>
        <w:t>ТОМ 1</w:t>
      </w:r>
    </w:p>
    <w:p w:rsidR="00287791" w:rsidRPr="00167DCF" w:rsidRDefault="00287791" w:rsidP="00287791">
      <w:pPr>
        <w:ind w:right="142"/>
        <w:jc w:val="center"/>
        <w:rPr>
          <w:rFonts w:ascii="Times New Roman" w:hAnsi="Times New Roman" w:cs="Times New Roman"/>
          <w:sz w:val="28"/>
          <w:szCs w:val="28"/>
        </w:rPr>
      </w:pPr>
      <w:r w:rsidRPr="00167DCF">
        <w:rPr>
          <w:rFonts w:ascii="Times New Roman" w:hAnsi="Times New Roman" w:cs="Times New Roman"/>
          <w:bCs/>
          <w:sz w:val="28"/>
          <w:szCs w:val="28"/>
        </w:rPr>
        <w:t>ПОЛОЖЕНИЕ О ТЕРРИТОРИАЛЬНОМ ПЛАНИРОВАНИИ</w:t>
      </w:r>
    </w:p>
    <w:p w:rsidR="00287791" w:rsidRPr="00247868" w:rsidRDefault="00287791" w:rsidP="00287791">
      <w:pPr>
        <w:autoSpaceDE w:val="0"/>
        <w:autoSpaceDN w:val="0"/>
        <w:adjustRightInd w:val="0"/>
        <w:spacing w:after="0" w:line="240" w:lineRule="auto"/>
        <w:ind w:right="142"/>
        <w:rPr>
          <w:rFonts w:ascii="Times New Roman" w:hAnsi="Times New Roman" w:cs="Times New Roman"/>
          <w:color w:val="000000"/>
          <w:sz w:val="28"/>
          <w:szCs w:val="28"/>
        </w:rPr>
      </w:pPr>
    </w:p>
    <w:p w:rsidR="00287791" w:rsidRDefault="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Pr="00287791" w:rsidRDefault="00287791" w:rsidP="00287791"/>
    <w:p w:rsidR="00287791" w:rsidRDefault="00287791" w:rsidP="00287791"/>
    <w:p w:rsidR="00E42DD8" w:rsidRDefault="00287791" w:rsidP="0028779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Оренбург 2023</w:t>
      </w:r>
    </w:p>
    <w:p w:rsidR="00835AD0" w:rsidRDefault="00835AD0" w:rsidP="00287791">
      <w:pPr>
        <w:jc w:val="center"/>
        <w:rPr>
          <w:rFonts w:ascii="Times New Roman" w:eastAsia="Times New Roman" w:hAnsi="Times New Roman" w:cs="Times New Roman"/>
          <w:b/>
          <w:color w:val="000000"/>
          <w:sz w:val="24"/>
          <w:szCs w:val="24"/>
        </w:rPr>
      </w:pPr>
    </w:p>
    <w:p w:rsidR="00192712" w:rsidRPr="00247868" w:rsidRDefault="00192712" w:rsidP="00192712">
      <w:pPr>
        <w:shd w:val="clear" w:color="auto" w:fill="FFFFFF"/>
        <w:tabs>
          <w:tab w:val="left" w:pos="7513"/>
        </w:tabs>
        <w:spacing w:after="0" w:line="480" w:lineRule="auto"/>
        <w:ind w:firstLine="720"/>
        <w:jc w:val="center"/>
        <w:rPr>
          <w:rFonts w:ascii="Times New Roman" w:eastAsia="Times New Roman" w:hAnsi="Times New Roman" w:cs="Times New Roman"/>
          <w:b/>
          <w:color w:val="000000"/>
          <w:sz w:val="28"/>
          <w:szCs w:val="28"/>
        </w:rPr>
      </w:pPr>
      <w:r w:rsidRPr="00247868">
        <w:rPr>
          <w:rFonts w:ascii="Times New Roman" w:hAnsi="Times New Roman" w:cs="Times New Roman"/>
          <w:b/>
          <w:color w:val="000000"/>
          <w:sz w:val="24"/>
          <w:szCs w:val="24"/>
        </w:rPr>
        <w:t>СОСТАВ ПРОЕКТА «ГЕНЕРАЛЬНЫЙ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7740"/>
      </w:tblGrid>
      <w:tr w:rsidR="00192712" w:rsidRPr="00247868" w:rsidTr="00783B36">
        <w:trPr>
          <w:trHeight w:val="717"/>
        </w:trPr>
        <w:tc>
          <w:tcPr>
            <w:tcW w:w="9498" w:type="dxa"/>
            <w:gridSpan w:val="2"/>
            <w:shd w:val="clear" w:color="auto" w:fill="auto"/>
          </w:tcPr>
          <w:p w:rsidR="00192712" w:rsidRPr="004A2860" w:rsidRDefault="00192712" w:rsidP="00192712">
            <w:pPr>
              <w:autoSpaceDE w:val="0"/>
              <w:spacing w:before="120" w:after="120" w:line="240" w:lineRule="auto"/>
              <w:jc w:val="center"/>
              <w:rPr>
                <w:rFonts w:ascii="Times New Roman" w:eastAsia="Times New Roman" w:hAnsi="Times New Roman" w:cs="Times New Roman"/>
                <w:b/>
                <w:color w:val="000000"/>
                <w:sz w:val="28"/>
                <w:szCs w:val="28"/>
              </w:rPr>
            </w:pPr>
            <w:r w:rsidRPr="004A2860">
              <w:rPr>
                <w:rFonts w:ascii="Times New Roman" w:eastAsia="Times New Roman" w:hAnsi="Times New Roman" w:cs="Times New Roman"/>
                <w:b/>
                <w:color w:val="000000"/>
                <w:sz w:val="28"/>
                <w:szCs w:val="28"/>
              </w:rPr>
              <w:t>Том 1</w:t>
            </w:r>
          </w:p>
          <w:p w:rsidR="00192712" w:rsidRPr="004A2860" w:rsidRDefault="00192712" w:rsidP="00192712">
            <w:pPr>
              <w:shd w:val="clear" w:color="auto" w:fill="FFFFFF"/>
              <w:tabs>
                <w:tab w:val="left" w:pos="7513"/>
              </w:tabs>
              <w:spacing w:before="120" w:after="120" w:line="240" w:lineRule="auto"/>
              <w:ind w:firstLine="720"/>
              <w:jc w:val="center"/>
              <w:rPr>
                <w:rFonts w:ascii="Times New Roman" w:eastAsia="Times New Roman" w:hAnsi="Times New Roman" w:cs="Times New Roman"/>
                <w:color w:val="000000"/>
                <w:sz w:val="24"/>
                <w:szCs w:val="24"/>
              </w:rPr>
            </w:pPr>
            <w:r w:rsidRPr="004A2860">
              <w:rPr>
                <w:rFonts w:ascii="Times New Roman" w:eastAsia="Times New Roman" w:hAnsi="Times New Roman" w:cs="Times New Roman"/>
                <w:color w:val="000000"/>
                <w:sz w:val="24"/>
                <w:szCs w:val="24"/>
              </w:rPr>
              <w:t>ПОЛОЖЕНИЕ О ТЕРРИТОРИАЛЬНОМ ПЛАНИРОВАНИИ</w:t>
            </w:r>
          </w:p>
        </w:tc>
      </w:tr>
      <w:tr w:rsidR="00192712" w:rsidRPr="00247868" w:rsidTr="00783B36">
        <w:tc>
          <w:tcPr>
            <w:tcW w:w="1758"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b/>
                <w:color w:val="000000"/>
                <w:sz w:val="28"/>
                <w:szCs w:val="28"/>
              </w:rPr>
            </w:pPr>
            <w:r w:rsidRPr="00247868">
              <w:rPr>
                <w:rFonts w:ascii="Times New Roman" w:eastAsia="Times New Roman" w:hAnsi="Times New Roman" w:cs="Times New Roman"/>
                <w:color w:val="000000"/>
                <w:sz w:val="28"/>
                <w:szCs w:val="28"/>
              </w:rPr>
              <w:t>Часть</w:t>
            </w:r>
            <w:proofErr w:type="gramStart"/>
            <w:r w:rsidRPr="00247868">
              <w:rPr>
                <w:rFonts w:ascii="Times New Roman" w:eastAsia="Times New Roman" w:hAnsi="Times New Roman" w:cs="Times New Roman"/>
                <w:color w:val="000000"/>
                <w:sz w:val="28"/>
                <w:szCs w:val="28"/>
              </w:rPr>
              <w:t xml:space="preserve"> </w:t>
            </w:r>
            <w:r w:rsidRPr="00247868">
              <w:rPr>
                <w:rFonts w:ascii="Times New Roman" w:eastAsia="Times New Roman" w:hAnsi="Times New Roman" w:cs="Times New Roman"/>
                <w:b/>
                <w:color w:val="000000"/>
                <w:sz w:val="28"/>
                <w:szCs w:val="28"/>
              </w:rPr>
              <w:t>А</w:t>
            </w:r>
            <w:proofErr w:type="gramEnd"/>
          </w:p>
        </w:tc>
        <w:tc>
          <w:tcPr>
            <w:tcW w:w="7740"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color w:val="000000"/>
                <w:sz w:val="28"/>
                <w:szCs w:val="28"/>
              </w:rPr>
            </w:pPr>
            <w:r w:rsidRPr="00247868">
              <w:rPr>
                <w:rFonts w:ascii="Times New Roman" w:eastAsia="Times New Roman" w:hAnsi="Times New Roman" w:cs="Times New Roman"/>
                <w:color w:val="000000"/>
                <w:sz w:val="28"/>
                <w:szCs w:val="28"/>
              </w:rPr>
              <w:t>Пояснительная записка (текстовая)</w:t>
            </w:r>
          </w:p>
        </w:tc>
      </w:tr>
      <w:tr w:rsidR="00192712" w:rsidRPr="00247868" w:rsidTr="00783B36">
        <w:tc>
          <w:tcPr>
            <w:tcW w:w="1758"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b/>
                <w:color w:val="000000"/>
                <w:sz w:val="28"/>
                <w:szCs w:val="28"/>
              </w:rPr>
            </w:pPr>
            <w:r w:rsidRPr="00247868">
              <w:rPr>
                <w:rFonts w:ascii="Times New Roman" w:eastAsia="Times New Roman" w:hAnsi="Times New Roman" w:cs="Times New Roman"/>
                <w:color w:val="000000"/>
                <w:sz w:val="28"/>
                <w:szCs w:val="28"/>
              </w:rPr>
              <w:t>Часть</w:t>
            </w:r>
            <w:proofErr w:type="gramStart"/>
            <w:r w:rsidRPr="00247868">
              <w:rPr>
                <w:rFonts w:ascii="Times New Roman" w:eastAsia="Times New Roman" w:hAnsi="Times New Roman" w:cs="Times New Roman"/>
                <w:color w:val="000000"/>
                <w:sz w:val="28"/>
                <w:szCs w:val="28"/>
              </w:rPr>
              <w:t xml:space="preserve"> </w:t>
            </w:r>
            <w:r w:rsidRPr="00247868">
              <w:rPr>
                <w:rFonts w:ascii="Times New Roman" w:eastAsia="Times New Roman" w:hAnsi="Times New Roman" w:cs="Times New Roman"/>
                <w:b/>
                <w:color w:val="000000"/>
                <w:sz w:val="28"/>
                <w:szCs w:val="28"/>
              </w:rPr>
              <w:t>Б</w:t>
            </w:r>
            <w:proofErr w:type="gramEnd"/>
          </w:p>
        </w:tc>
        <w:tc>
          <w:tcPr>
            <w:tcW w:w="7740"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color w:val="000000"/>
                <w:sz w:val="28"/>
                <w:szCs w:val="28"/>
              </w:rPr>
            </w:pPr>
            <w:r w:rsidRPr="00247868">
              <w:rPr>
                <w:rFonts w:ascii="Times New Roman" w:eastAsia="Times New Roman" w:hAnsi="Times New Roman" w:cs="Times New Roman"/>
                <w:color w:val="000000"/>
                <w:sz w:val="28"/>
                <w:szCs w:val="28"/>
              </w:rPr>
              <w:t>Графические материалы</w:t>
            </w:r>
          </w:p>
        </w:tc>
      </w:tr>
      <w:tr w:rsidR="00192712" w:rsidRPr="00247868" w:rsidTr="00783B36">
        <w:tc>
          <w:tcPr>
            <w:tcW w:w="9498" w:type="dxa"/>
            <w:gridSpan w:val="2"/>
            <w:shd w:val="clear" w:color="auto" w:fill="auto"/>
          </w:tcPr>
          <w:p w:rsidR="00192712" w:rsidRPr="004A2860" w:rsidRDefault="00192712" w:rsidP="00192712">
            <w:pPr>
              <w:autoSpaceDE w:val="0"/>
              <w:spacing w:before="120" w:after="120" w:line="240" w:lineRule="auto"/>
              <w:jc w:val="center"/>
              <w:rPr>
                <w:rFonts w:ascii="Times New Roman" w:eastAsia="Times New Roman" w:hAnsi="Times New Roman" w:cs="Times New Roman"/>
                <w:b/>
                <w:color w:val="000000"/>
                <w:sz w:val="28"/>
                <w:szCs w:val="28"/>
              </w:rPr>
            </w:pPr>
            <w:r w:rsidRPr="004A2860">
              <w:rPr>
                <w:rFonts w:ascii="Times New Roman" w:eastAsia="Times New Roman" w:hAnsi="Times New Roman" w:cs="Times New Roman"/>
                <w:b/>
                <w:color w:val="000000"/>
                <w:sz w:val="28"/>
                <w:szCs w:val="28"/>
              </w:rPr>
              <w:t>Том 2</w:t>
            </w:r>
          </w:p>
          <w:p w:rsidR="00192712" w:rsidRPr="004A2860" w:rsidRDefault="00192712" w:rsidP="00192712">
            <w:pPr>
              <w:shd w:val="clear" w:color="auto" w:fill="FFFFFF"/>
              <w:tabs>
                <w:tab w:val="left" w:pos="7513"/>
              </w:tabs>
              <w:spacing w:before="120" w:after="120" w:line="240" w:lineRule="auto"/>
              <w:ind w:firstLine="720"/>
              <w:jc w:val="center"/>
              <w:rPr>
                <w:rFonts w:ascii="Times New Roman" w:eastAsia="Times New Roman" w:hAnsi="Times New Roman" w:cs="Times New Roman"/>
                <w:color w:val="000000"/>
                <w:sz w:val="24"/>
                <w:szCs w:val="24"/>
              </w:rPr>
            </w:pPr>
            <w:r w:rsidRPr="004A2860">
              <w:rPr>
                <w:rFonts w:ascii="Times New Roman" w:eastAsia="Times New Roman" w:hAnsi="Times New Roman" w:cs="Times New Roman"/>
                <w:color w:val="000000"/>
                <w:sz w:val="24"/>
                <w:szCs w:val="24"/>
              </w:rPr>
              <w:t xml:space="preserve">МАТЕРИАЛЫ ПО ОБОСНОВАНИЮ ГЕНЕРАЛЬНОГО ПЛАНА </w:t>
            </w:r>
          </w:p>
        </w:tc>
      </w:tr>
      <w:tr w:rsidR="00192712" w:rsidRPr="00247868" w:rsidTr="00783B36">
        <w:tc>
          <w:tcPr>
            <w:tcW w:w="1758"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b/>
                <w:color w:val="000000"/>
                <w:sz w:val="28"/>
                <w:szCs w:val="28"/>
              </w:rPr>
            </w:pPr>
            <w:r w:rsidRPr="00247868">
              <w:rPr>
                <w:rFonts w:ascii="Times New Roman" w:eastAsia="Times New Roman" w:hAnsi="Times New Roman" w:cs="Times New Roman"/>
                <w:color w:val="000000"/>
                <w:sz w:val="28"/>
                <w:szCs w:val="28"/>
              </w:rPr>
              <w:t>Часть</w:t>
            </w:r>
            <w:proofErr w:type="gramStart"/>
            <w:r w:rsidRPr="00247868">
              <w:rPr>
                <w:rFonts w:ascii="Times New Roman" w:eastAsia="Times New Roman" w:hAnsi="Times New Roman" w:cs="Times New Roman"/>
                <w:b/>
                <w:color w:val="000000"/>
                <w:sz w:val="28"/>
                <w:szCs w:val="28"/>
              </w:rPr>
              <w:t xml:space="preserve"> А</w:t>
            </w:r>
            <w:proofErr w:type="gramEnd"/>
          </w:p>
        </w:tc>
        <w:tc>
          <w:tcPr>
            <w:tcW w:w="7740"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color w:val="000000"/>
                <w:sz w:val="28"/>
                <w:szCs w:val="28"/>
              </w:rPr>
            </w:pPr>
            <w:r w:rsidRPr="00247868">
              <w:rPr>
                <w:rFonts w:ascii="Times New Roman" w:eastAsia="Times New Roman" w:hAnsi="Times New Roman" w:cs="Times New Roman"/>
                <w:color w:val="000000"/>
                <w:sz w:val="28"/>
                <w:szCs w:val="28"/>
              </w:rPr>
              <w:t>Пояснительная записка (текстовая)</w:t>
            </w:r>
          </w:p>
        </w:tc>
      </w:tr>
      <w:tr w:rsidR="00192712" w:rsidRPr="00247868" w:rsidTr="00783B36">
        <w:tc>
          <w:tcPr>
            <w:tcW w:w="1758"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b/>
                <w:color w:val="000000"/>
                <w:sz w:val="28"/>
                <w:szCs w:val="28"/>
              </w:rPr>
            </w:pPr>
            <w:r w:rsidRPr="00247868">
              <w:rPr>
                <w:rFonts w:ascii="Times New Roman" w:eastAsia="Times New Roman" w:hAnsi="Times New Roman" w:cs="Times New Roman"/>
                <w:color w:val="000000"/>
                <w:sz w:val="28"/>
                <w:szCs w:val="28"/>
              </w:rPr>
              <w:t>Часть</w:t>
            </w:r>
            <w:proofErr w:type="gramStart"/>
            <w:r w:rsidRPr="00247868">
              <w:rPr>
                <w:rFonts w:ascii="Times New Roman" w:eastAsia="Times New Roman" w:hAnsi="Times New Roman" w:cs="Times New Roman"/>
                <w:color w:val="000000"/>
                <w:sz w:val="28"/>
                <w:szCs w:val="28"/>
              </w:rPr>
              <w:t xml:space="preserve"> </w:t>
            </w:r>
            <w:r w:rsidRPr="00247868">
              <w:rPr>
                <w:rFonts w:ascii="Times New Roman" w:eastAsia="Times New Roman" w:hAnsi="Times New Roman" w:cs="Times New Roman"/>
                <w:b/>
                <w:color w:val="000000"/>
                <w:sz w:val="28"/>
                <w:szCs w:val="28"/>
              </w:rPr>
              <w:t>Б</w:t>
            </w:r>
            <w:proofErr w:type="gramEnd"/>
          </w:p>
        </w:tc>
        <w:tc>
          <w:tcPr>
            <w:tcW w:w="7740" w:type="dxa"/>
            <w:shd w:val="clear" w:color="auto" w:fill="auto"/>
          </w:tcPr>
          <w:p w:rsidR="00192712" w:rsidRPr="00247868" w:rsidRDefault="00192712" w:rsidP="00192712">
            <w:pPr>
              <w:tabs>
                <w:tab w:val="left" w:pos="7513"/>
              </w:tabs>
              <w:snapToGrid w:val="0"/>
              <w:spacing w:before="120" w:after="120" w:line="240" w:lineRule="auto"/>
              <w:jc w:val="both"/>
              <w:rPr>
                <w:rFonts w:ascii="Times New Roman" w:eastAsia="Times New Roman" w:hAnsi="Times New Roman" w:cs="Times New Roman"/>
                <w:color w:val="000000"/>
                <w:sz w:val="28"/>
                <w:szCs w:val="28"/>
              </w:rPr>
            </w:pPr>
            <w:r w:rsidRPr="00247868">
              <w:rPr>
                <w:rFonts w:ascii="Times New Roman" w:eastAsia="Times New Roman" w:hAnsi="Times New Roman" w:cs="Times New Roman"/>
                <w:color w:val="000000"/>
                <w:sz w:val="28"/>
                <w:szCs w:val="28"/>
              </w:rPr>
              <w:t>Графические материалы</w:t>
            </w:r>
          </w:p>
        </w:tc>
      </w:tr>
    </w:tbl>
    <w:p w:rsidR="00192712" w:rsidRPr="00247868" w:rsidRDefault="00192712" w:rsidP="00192712">
      <w:pPr>
        <w:rPr>
          <w:rFonts w:ascii="Times New Roman" w:eastAsia="Times New Roman" w:hAnsi="Times New Roman" w:cs="Times New Roman"/>
        </w:rPr>
      </w:pPr>
    </w:p>
    <w:p w:rsidR="00192712" w:rsidRPr="00247868" w:rsidRDefault="00192712" w:rsidP="00192712">
      <w:pPr>
        <w:autoSpaceDE w:val="0"/>
        <w:ind w:firstLine="720"/>
        <w:jc w:val="both"/>
        <w:rPr>
          <w:rFonts w:ascii="Times New Roman" w:eastAsia="Times New Roman" w:hAnsi="Times New Roman" w:cs="Times New Roman"/>
          <w:sz w:val="28"/>
          <w:szCs w:val="28"/>
        </w:rPr>
      </w:pPr>
      <w:r w:rsidRPr="00247868">
        <w:rPr>
          <w:rFonts w:ascii="Times New Roman" w:eastAsia="Times New Roman" w:hAnsi="Times New Roman" w:cs="Times New Roman"/>
          <w:sz w:val="28"/>
          <w:szCs w:val="28"/>
        </w:rPr>
        <w:t>Генеральный план состоит из 2-х томов: «Положения о территориальном планировании» (Том 1), «Материалы по обоснованию проекта» (Том 2).</w:t>
      </w:r>
    </w:p>
    <w:p w:rsidR="00192712" w:rsidRPr="00247868" w:rsidRDefault="00192712" w:rsidP="00192712">
      <w:pPr>
        <w:jc w:val="center"/>
        <w:rPr>
          <w:rFonts w:ascii="Times New Roman" w:eastAsia="Times New Roman" w:hAnsi="Times New Roman" w:cs="Times New Roman"/>
          <w:b/>
          <w:sz w:val="28"/>
          <w:szCs w:val="28"/>
        </w:rPr>
      </w:pPr>
      <w:r w:rsidRPr="00247868">
        <w:rPr>
          <w:rFonts w:ascii="Times New Roman" w:eastAsia="Times New Roman" w:hAnsi="Times New Roman" w:cs="Times New Roman"/>
          <w:b/>
          <w:sz w:val="28"/>
          <w:szCs w:val="28"/>
        </w:rPr>
        <w:t>СОСТАВ ГРАФИЧЕСКИХ МАТЕРИАЛОВ</w:t>
      </w:r>
    </w:p>
    <w:tbl>
      <w:tblPr>
        <w:tblW w:w="9496" w:type="dxa"/>
        <w:tblInd w:w="108" w:type="dxa"/>
        <w:tblLayout w:type="fixed"/>
        <w:tblLook w:val="0000" w:firstRow="0" w:lastRow="0" w:firstColumn="0" w:lastColumn="0" w:noHBand="0" w:noVBand="0"/>
      </w:tblPr>
      <w:tblGrid>
        <w:gridCol w:w="694"/>
        <w:gridCol w:w="6961"/>
        <w:gridCol w:w="1841"/>
      </w:tblGrid>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b/>
                <w:sz w:val="24"/>
                <w:szCs w:val="24"/>
              </w:rPr>
            </w:pPr>
            <w:r w:rsidRPr="00F86604">
              <w:rPr>
                <w:rFonts w:ascii="Times New Roman" w:eastAsia="Times New Roman" w:hAnsi="Times New Roman" w:cs="Times New Roman"/>
                <w:b/>
                <w:sz w:val="24"/>
                <w:szCs w:val="24"/>
              </w:rPr>
              <w:t xml:space="preserve">№ </w:t>
            </w:r>
            <w:proofErr w:type="gramStart"/>
            <w:r w:rsidRPr="00F86604">
              <w:rPr>
                <w:rFonts w:ascii="Times New Roman" w:eastAsia="Times New Roman" w:hAnsi="Times New Roman" w:cs="Times New Roman"/>
                <w:b/>
                <w:sz w:val="24"/>
                <w:szCs w:val="24"/>
              </w:rPr>
              <w:t>п</w:t>
            </w:r>
            <w:proofErr w:type="gramEnd"/>
            <w:r w:rsidRPr="00F86604">
              <w:rPr>
                <w:rFonts w:ascii="Times New Roman" w:eastAsia="Times New Roman" w:hAnsi="Times New Roman" w:cs="Times New Roman"/>
                <w:b/>
                <w:sz w:val="24"/>
                <w:szCs w:val="24"/>
              </w:rPr>
              <w:t>/п</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b/>
                <w:sz w:val="24"/>
                <w:szCs w:val="24"/>
              </w:rPr>
            </w:pPr>
            <w:r w:rsidRPr="00F86604">
              <w:rPr>
                <w:rFonts w:ascii="Times New Roman" w:eastAsia="Times New Roman" w:hAnsi="Times New Roman" w:cs="Times New Roman"/>
                <w:b/>
                <w:sz w:val="24"/>
                <w:szCs w:val="24"/>
              </w:rPr>
              <w:t>Наименование схемы</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b/>
                <w:sz w:val="24"/>
                <w:szCs w:val="24"/>
              </w:rPr>
            </w:pPr>
            <w:r w:rsidRPr="00F86604">
              <w:rPr>
                <w:rFonts w:ascii="Times New Roman" w:eastAsia="Times New Roman" w:hAnsi="Times New Roman" w:cs="Times New Roman"/>
                <w:b/>
                <w:sz w:val="24"/>
                <w:szCs w:val="24"/>
              </w:rPr>
              <w:t>Масштаб</w:t>
            </w:r>
          </w:p>
        </w:tc>
      </w:tr>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sidRPr="00F86604">
              <w:rPr>
                <w:rFonts w:ascii="Times New Roman" w:eastAsia="Times New Roman" w:hAnsi="Times New Roman" w:cs="Times New Roman"/>
                <w:sz w:val="24"/>
                <w:szCs w:val="24"/>
              </w:rPr>
              <w:t>1.</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границ населенных пунктов, входящих в состав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1:125 000</w:t>
            </w:r>
          </w:p>
        </w:tc>
      </w:tr>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границ населенных пунктов, входящих в состав поселения (фрагмент)</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1:15 000</w:t>
            </w:r>
          </w:p>
        </w:tc>
      </w:tr>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86604">
              <w:rPr>
                <w:rFonts w:ascii="Times New Roman" w:eastAsia="Times New Roman" w:hAnsi="Times New Roman" w:cs="Times New Roman"/>
                <w:sz w:val="24"/>
                <w:szCs w:val="24"/>
              </w:rPr>
              <w:t>.</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планируемого размещения объектов местного значения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1:125 000</w:t>
            </w:r>
          </w:p>
        </w:tc>
      </w:tr>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планируемого размещения объектов местного значения поселения (фрагмент)</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1:15 000</w:t>
            </w:r>
          </w:p>
        </w:tc>
      </w:tr>
      <w:tr w:rsidR="00192712" w:rsidRPr="00F86604"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86604">
              <w:rPr>
                <w:rFonts w:ascii="Times New Roman" w:eastAsia="Times New Roman" w:hAnsi="Times New Roman" w:cs="Times New Roman"/>
                <w:sz w:val="24"/>
                <w:szCs w:val="24"/>
              </w:rPr>
              <w:t>.</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функциональных зон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1:125 000</w:t>
            </w:r>
          </w:p>
        </w:tc>
      </w:tr>
      <w:tr w:rsidR="00192712" w:rsidRPr="00247868" w:rsidTr="00192712">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61" w:type="dxa"/>
            <w:tcBorders>
              <w:top w:val="single" w:sz="4" w:space="0" w:color="000000"/>
              <w:left w:val="single" w:sz="4" w:space="0" w:color="000000"/>
              <w:bottom w:val="single" w:sz="4" w:space="0" w:color="000000"/>
            </w:tcBorders>
            <w:shd w:val="clear" w:color="auto" w:fill="auto"/>
            <w:vAlign w:val="center"/>
          </w:tcPr>
          <w:p w:rsidR="00192712" w:rsidRPr="00F86604" w:rsidRDefault="00192712" w:rsidP="00192712">
            <w:pPr>
              <w:snapToGrid w:val="0"/>
              <w:spacing w:before="120" w:after="120" w:line="240" w:lineRule="auto"/>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Карта функциональных зон поселения (фрагмент)</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712" w:rsidRPr="00F86604" w:rsidRDefault="00192712" w:rsidP="00192712">
            <w:pPr>
              <w:snapToGrid w:val="0"/>
              <w:spacing w:before="120" w:after="120" w:line="240" w:lineRule="auto"/>
              <w:jc w:val="center"/>
              <w:rPr>
                <w:rFonts w:ascii="Times New Roman" w:eastAsia="Times New Roman" w:hAnsi="Times New Roman" w:cs="Times New Roman"/>
                <w:sz w:val="28"/>
                <w:szCs w:val="28"/>
              </w:rPr>
            </w:pPr>
            <w:r w:rsidRPr="00F86604">
              <w:rPr>
                <w:rFonts w:ascii="Times New Roman" w:eastAsia="Times New Roman" w:hAnsi="Times New Roman" w:cs="Times New Roman"/>
                <w:sz w:val="28"/>
                <w:szCs w:val="28"/>
              </w:rPr>
              <w:t>1:15 000</w:t>
            </w:r>
          </w:p>
        </w:tc>
      </w:tr>
    </w:tbl>
    <w:p w:rsidR="00192712" w:rsidRPr="00247868" w:rsidRDefault="00192712" w:rsidP="00192712">
      <w:pPr>
        <w:spacing w:after="0" w:line="240" w:lineRule="auto"/>
        <w:rPr>
          <w:rFonts w:ascii="Times New Roman" w:hAnsi="Times New Roman" w:cs="Times New Roman"/>
        </w:rPr>
      </w:pPr>
    </w:p>
    <w:p w:rsidR="00192712" w:rsidRPr="00247868" w:rsidRDefault="00192712" w:rsidP="00192712">
      <w:pPr>
        <w:spacing w:after="0" w:line="240" w:lineRule="auto"/>
        <w:rPr>
          <w:rFonts w:ascii="Times New Roman" w:hAnsi="Times New Roman" w:cs="Times New Roman"/>
        </w:rPr>
      </w:pPr>
    </w:p>
    <w:p w:rsidR="00192712" w:rsidRDefault="00192712" w:rsidP="00C03A7F"/>
    <w:p w:rsidR="00287791" w:rsidRDefault="00287791" w:rsidP="00287791">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1247"/>
      </w:tblGrid>
      <w:tr w:rsidR="00EB3CB1" w:rsidTr="00332CAC">
        <w:tc>
          <w:tcPr>
            <w:tcW w:w="8455" w:type="dxa"/>
          </w:tcPr>
          <w:p w:rsidR="00EB3CB1" w:rsidRPr="00EB3CB1" w:rsidRDefault="00EB3CB1" w:rsidP="00287791">
            <w:pPr>
              <w:jc w:val="both"/>
              <w:rPr>
                <w:rFonts w:ascii="Times New Roman" w:eastAsia="Times New Roman" w:hAnsi="Times New Roman" w:cs="Times New Roman"/>
                <w:sz w:val="28"/>
                <w:szCs w:val="28"/>
              </w:rPr>
            </w:pPr>
            <w:r w:rsidRPr="00EB3CB1">
              <w:rPr>
                <w:rFonts w:ascii="Times New Roman" w:eastAsia="Times New Roman" w:hAnsi="Times New Roman" w:cs="Times New Roman"/>
                <w:sz w:val="28"/>
                <w:szCs w:val="28"/>
              </w:rPr>
              <w:lastRenderedPageBreak/>
              <w:t>Оглавление</w:t>
            </w:r>
          </w:p>
        </w:tc>
        <w:tc>
          <w:tcPr>
            <w:tcW w:w="1399" w:type="dxa"/>
          </w:tcPr>
          <w:p w:rsidR="00EB3CB1" w:rsidRDefault="00EB3CB1" w:rsidP="00287791">
            <w:pPr>
              <w:jc w:val="both"/>
              <w:rPr>
                <w:rFonts w:ascii="Times New Roman" w:eastAsia="Times New Roman" w:hAnsi="Times New Roman" w:cs="Times New Roman"/>
              </w:rPr>
            </w:pPr>
          </w:p>
        </w:tc>
      </w:tr>
      <w:tr w:rsidR="00EB3CB1" w:rsidTr="00332CAC">
        <w:tc>
          <w:tcPr>
            <w:tcW w:w="8455" w:type="dxa"/>
          </w:tcPr>
          <w:p w:rsidR="00EB3CB1" w:rsidRPr="00332CAC" w:rsidRDefault="00EB3CB1" w:rsidP="00684BFF">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1.</w:t>
            </w:r>
            <w:r w:rsidRPr="00332CAC">
              <w:rPr>
                <w:rFonts w:ascii="Times New Roman" w:eastAsia="Times New Roman" w:hAnsi="Times New Roman" w:cs="Times New Roman"/>
                <w:sz w:val="28"/>
                <w:szCs w:val="28"/>
              </w:rPr>
              <w:tab/>
              <w:t>Общие полож</w:t>
            </w:r>
            <w:r w:rsidR="00684BFF" w:rsidRPr="00332CAC">
              <w:rPr>
                <w:rFonts w:ascii="Times New Roman" w:eastAsia="Times New Roman" w:hAnsi="Times New Roman" w:cs="Times New Roman"/>
                <w:sz w:val="28"/>
                <w:szCs w:val="28"/>
              </w:rPr>
              <w:t>ения………………………………………………….</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6</w:t>
            </w:r>
          </w:p>
        </w:tc>
      </w:tr>
      <w:tr w:rsidR="00EB3CB1" w:rsidTr="00332CAC">
        <w:tc>
          <w:tcPr>
            <w:tcW w:w="8455" w:type="dxa"/>
          </w:tcPr>
          <w:p w:rsidR="00EB3CB1" w:rsidRPr="00332CAC" w:rsidRDefault="00EB3CB1" w:rsidP="00684BFF">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2.</w:t>
            </w:r>
            <w:r w:rsidRPr="00332CAC">
              <w:rPr>
                <w:rFonts w:ascii="Times New Roman" w:eastAsia="Times New Roman" w:hAnsi="Times New Roman" w:cs="Times New Roman"/>
                <w:sz w:val="28"/>
                <w:szCs w:val="28"/>
              </w:rPr>
              <w:tab/>
              <w:t>Сведения о видах, назначении и наименовании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r w:rsidR="00684BFF" w:rsidRPr="00332CAC">
              <w:rPr>
                <w:rFonts w:ascii="Times New Roman" w:eastAsia="Times New Roman" w:hAnsi="Times New Roman" w:cs="Times New Roman"/>
                <w:sz w:val="28"/>
                <w:szCs w:val="28"/>
              </w:rPr>
              <w:t>…….</w:t>
            </w:r>
          </w:p>
        </w:tc>
        <w:tc>
          <w:tcPr>
            <w:tcW w:w="1399" w:type="dxa"/>
          </w:tcPr>
          <w:p w:rsidR="00EB3CB1" w:rsidRDefault="00EB3CB1"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332CAC" w:rsidRPr="00332CAC" w:rsidRDefault="00332CAC" w:rsidP="002877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B3CB1" w:rsidTr="00332CAC">
        <w:tc>
          <w:tcPr>
            <w:tcW w:w="8455" w:type="dxa"/>
          </w:tcPr>
          <w:p w:rsidR="00EB3CB1" w:rsidRPr="00332CAC" w:rsidRDefault="00EB3CB1" w:rsidP="00684BFF">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3.</w:t>
            </w:r>
            <w:r w:rsidRPr="00332CAC">
              <w:rPr>
                <w:rFonts w:ascii="Times New Roman" w:eastAsia="Times New Roman" w:hAnsi="Times New Roman" w:cs="Times New Roman"/>
                <w:sz w:val="28"/>
                <w:szCs w:val="28"/>
              </w:rPr>
              <w:tab/>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r w:rsidR="00684BFF" w:rsidRPr="00332CAC">
              <w:rPr>
                <w:rFonts w:ascii="Times New Roman" w:eastAsia="Times New Roman" w:hAnsi="Times New Roman" w:cs="Times New Roman"/>
                <w:sz w:val="28"/>
                <w:szCs w:val="28"/>
              </w:rPr>
              <w:t>…………………………………………………………………..</w:t>
            </w:r>
          </w:p>
        </w:tc>
        <w:tc>
          <w:tcPr>
            <w:tcW w:w="1399" w:type="dxa"/>
          </w:tcPr>
          <w:p w:rsidR="00332CAC" w:rsidRDefault="00332CAC"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332CAC" w:rsidRDefault="00332CAC" w:rsidP="00287791">
            <w:pPr>
              <w:jc w:val="both"/>
              <w:rPr>
                <w:rFonts w:ascii="Times New Roman" w:eastAsia="Times New Roman" w:hAnsi="Times New Roman" w:cs="Times New Roman"/>
                <w:sz w:val="28"/>
                <w:szCs w:val="28"/>
              </w:rPr>
            </w:pPr>
          </w:p>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11</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Жилая зона</w:t>
            </w:r>
            <w:r w:rsidR="00684BFF" w:rsidRPr="00332CAC">
              <w:rPr>
                <w:rFonts w:ascii="Times New Roman" w:hAnsi="Times New Roman" w:cs="Times New Roman"/>
                <w:sz w:val="28"/>
                <w:szCs w:val="28"/>
              </w:rPr>
              <w:t>…………………………………………………………………</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11</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Общественно-деловая зона……………………</w:t>
            </w:r>
            <w:r w:rsidR="00684BFF" w:rsidRPr="00332CAC">
              <w:rPr>
                <w:rFonts w:ascii="Times New Roman" w:hAnsi="Times New Roman" w:cs="Times New Roman"/>
                <w:sz w:val="28"/>
                <w:szCs w:val="28"/>
              </w:rPr>
              <w:t>………………………….</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17</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Зона рекреационног</w:t>
            </w:r>
            <w:r w:rsidR="00684BFF" w:rsidRPr="00332CAC">
              <w:rPr>
                <w:rFonts w:ascii="Times New Roman" w:hAnsi="Times New Roman" w:cs="Times New Roman"/>
                <w:sz w:val="28"/>
                <w:szCs w:val="28"/>
              </w:rPr>
              <w:t>о назначения………………………………………..</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20</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proofErr w:type="gramStart"/>
            <w:r w:rsidRPr="00332CAC">
              <w:rPr>
                <w:rFonts w:ascii="Times New Roman" w:hAnsi="Times New Roman" w:cs="Times New Roman"/>
                <w:sz w:val="28"/>
                <w:szCs w:val="28"/>
              </w:rPr>
              <w:t>Производственные зоны, инженерной и транспортной инфраструктур………</w:t>
            </w:r>
            <w:r w:rsidR="00684BFF" w:rsidRPr="00332CAC">
              <w:rPr>
                <w:rFonts w:ascii="Times New Roman" w:hAnsi="Times New Roman" w:cs="Times New Roman"/>
                <w:sz w:val="28"/>
                <w:szCs w:val="28"/>
              </w:rPr>
              <w:t>……………………………………………………..</w:t>
            </w:r>
            <w:proofErr w:type="gramEnd"/>
          </w:p>
        </w:tc>
        <w:tc>
          <w:tcPr>
            <w:tcW w:w="1399" w:type="dxa"/>
          </w:tcPr>
          <w:p w:rsidR="00332CAC" w:rsidRDefault="00332CAC" w:rsidP="00287791">
            <w:pPr>
              <w:jc w:val="both"/>
              <w:rPr>
                <w:rFonts w:ascii="Times New Roman" w:eastAsia="Times New Roman" w:hAnsi="Times New Roman" w:cs="Times New Roman"/>
                <w:sz w:val="28"/>
                <w:szCs w:val="28"/>
              </w:rPr>
            </w:pPr>
          </w:p>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22</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Зона сельскохозяйствен</w:t>
            </w:r>
            <w:r w:rsidR="00684BFF" w:rsidRPr="00332CAC">
              <w:rPr>
                <w:rFonts w:ascii="Times New Roman" w:hAnsi="Times New Roman" w:cs="Times New Roman"/>
                <w:sz w:val="28"/>
                <w:szCs w:val="28"/>
              </w:rPr>
              <w:t>ного использования…………………………....</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37</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Зоны специального</w:t>
            </w:r>
            <w:r w:rsidR="00684BFF" w:rsidRPr="00332CAC">
              <w:rPr>
                <w:rFonts w:ascii="Times New Roman" w:hAnsi="Times New Roman" w:cs="Times New Roman"/>
                <w:sz w:val="28"/>
                <w:szCs w:val="28"/>
              </w:rPr>
              <w:t xml:space="preserve"> назначения…………………………………………..</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37</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Зоны режимных т</w:t>
            </w:r>
            <w:r w:rsidR="00684BFF" w:rsidRPr="00332CAC">
              <w:rPr>
                <w:rFonts w:ascii="Times New Roman" w:hAnsi="Times New Roman" w:cs="Times New Roman"/>
                <w:sz w:val="28"/>
                <w:szCs w:val="28"/>
              </w:rPr>
              <w:t>ерриторий……………………………………………...</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39</w:t>
            </w:r>
          </w:p>
        </w:tc>
      </w:tr>
      <w:tr w:rsidR="00EB3CB1" w:rsidTr="00332CAC">
        <w:tc>
          <w:tcPr>
            <w:tcW w:w="8455" w:type="dxa"/>
          </w:tcPr>
          <w:p w:rsidR="00EB3CB1" w:rsidRPr="00332CAC" w:rsidRDefault="00EB3CB1" w:rsidP="00684BFF">
            <w:pPr>
              <w:jc w:val="both"/>
              <w:rPr>
                <w:rFonts w:ascii="Times New Roman" w:hAnsi="Times New Roman" w:cs="Times New Roman"/>
                <w:sz w:val="28"/>
                <w:szCs w:val="28"/>
              </w:rPr>
            </w:pPr>
            <w:r w:rsidRPr="00332CAC">
              <w:rPr>
                <w:rFonts w:ascii="Times New Roman" w:hAnsi="Times New Roman" w:cs="Times New Roman"/>
                <w:sz w:val="28"/>
                <w:szCs w:val="28"/>
              </w:rPr>
              <w:t>Иные зоны…………………………………………………………</w:t>
            </w:r>
            <w:r w:rsidR="00684BFF" w:rsidRPr="00332CAC">
              <w:rPr>
                <w:rFonts w:ascii="Times New Roman" w:hAnsi="Times New Roman" w:cs="Times New Roman"/>
                <w:sz w:val="28"/>
                <w:szCs w:val="28"/>
              </w:rPr>
              <w:t>………</w:t>
            </w:r>
          </w:p>
        </w:tc>
        <w:tc>
          <w:tcPr>
            <w:tcW w:w="1399" w:type="dxa"/>
          </w:tcPr>
          <w:p w:rsidR="00EB3CB1" w:rsidRPr="00332CAC" w:rsidRDefault="00332CAC" w:rsidP="00287791">
            <w:pPr>
              <w:jc w:val="both"/>
              <w:rPr>
                <w:rFonts w:ascii="Times New Roman" w:eastAsia="Times New Roman" w:hAnsi="Times New Roman" w:cs="Times New Roman"/>
                <w:sz w:val="28"/>
                <w:szCs w:val="28"/>
              </w:rPr>
            </w:pPr>
            <w:r w:rsidRPr="00332CAC">
              <w:rPr>
                <w:rFonts w:ascii="Times New Roman" w:eastAsia="Times New Roman" w:hAnsi="Times New Roman" w:cs="Times New Roman"/>
                <w:sz w:val="28"/>
                <w:szCs w:val="28"/>
              </w:rPr>
              <w:t>39</w:t>
            </w:r>
          </w:p>
        </w:tc>
      </w:tr>
    </w:tbl>
    <w:p w:rsidR="00287791" w:rsidRDefault="00287791" w:rsidP="00287791">
      <w:pPr>
        <w:jc w:val="both"/>
        <w:rPr>
          <w:rFonts w:ascii="Times New Roman" w:eastAsia="Times New Roman" w:hAnsi="Times New Roman" w:cs="Times New Roman"/>
        </w:rPr>
      </w:pPr>
    </w:p>
    <w:p w:rsidR="00287791" w:rsidRDefault="00287791" w:rsidP="00287791">
      <w:pPr>
        <w:jc w:val="center"/>
      </w:pPr>
    </w:p>
    <w:p w:rsidR="00287791" w:rsidRDefault="00287791" w:rsidP="00287791">
      <w:pPr>
        <w:jc w:val="center"/>
      </w:pPr>
    </w:p>
    <w:p w:rsidR="00287791" w:rsidRDefault="00287791" w:rsidP="0047551F">
      <w:pPr>
        <w:tabs>
          <w:tab w:val="left" w:pos="9356"/>
        </w:tabs>
        <w:jc w:val="center"/>
      </w:pPr>
    </w:p>
    <w:p w:rsidR="00287791" w:rsidRDefault="00287791" w:rsidP="00287791">
      <w:pPr>
        <w:jc w:val="center"/>
      </w:pPr>
    </w:p>
    <w:p w:rsidR="00287791" w:rsidRDefault="00287791" w:rsidP="00287791">
      <w:pPr>
        <w:jc w:val="center"/>
      </w:pPr>
    </w:p>
    <w:p w:rsidR="00287791" w:rsidRDefault="00287791" w:rsidP="00287791">
      <w:pPr>
        <w:jc w:val="center"/>
      </w:pPr>
    </w:p>
    <w:p w:rsidR="00287791" w:rsidRDefault="00287791" w:rsidP="00287791">
      <w:pPr>
        <w:jc w:val="center"/>
      </w:pPr>
    </w:p>
    <w:p w:rsidR="00287791" w:rsidRDefault="00287791" w:rsidP="00287791">
      <w:pPr>
        <w:jc w:val="center"/>
      </w:pPr>
    </w:p>
    <w:p w:rsidR="00684BFF" w:rsidRDefault="00684BFF" w:rsidP="00287791">
      <w:pPr>
        <w:jc w:val="center"/>
      </w:pPr>
    </w:p>
    <w:p w:rsidR="00684BFF" w:rsidRDefault="00684BFF" w:rsidP="00287791">
      <w:pPr>
        <w:jc w:val="center"/>
      </w:pPr>
    </w:p>
    <w:p w:rsidR="00BF65B9" w:rsidRDefault="00BF65B9" w:rsidP="00287791">
      <w:pPr>
        <w:jc w:val="center"/>
      </w:pPr>
    </w:p>
    <w:p w:rsidR="00287791" w:rsidRDefault="00287791" w:rsidP="00287791">
      <w:pPr>
        <w:jc w:val="center"/>
      </w:pPr>
    </w:p>
    <w:p w:rsidR="00287791" w:rsidRPr="0047551F" w:rsidRDefault="00287791" w:rsidP="0047551F">
      <w:pPr>
        <w:keepNext/>
        <w:keepLines/>
        <w:numPr>
          <w:ilvl w:val="0"/>
          <w:numId w:val="1"/>
        </w:numPr>
        <w:spacing w:after="0" w:line="240" w:lineRule="auto"/>
        <w:ind w:left="0" w:firstLine="709"/>
        <w:jc w:val="both"/>
        <w:outlineLvl w:val="0"/>
        <w:rPr>
          <w:rFonts w:ascii="Times New Roman" w:eastAsiaTheme="majorEastAsia" w:hAnsi="Times New Roman" w:cs="Times New Roman"/>
          <w:b/>
          <w:bCs/>
          <w:sz w:val="28"/>
          <w:szCs w:val="28"/>
        </w:rPr>
      </w:pPr>
      <w:bookmarkStart w:id="1" w:name="_Toc148605987"/>
      <w:r w:rsidRPr="0047551F">
        <w:rPr>
          <w:rFonts w:ascii="Times New Roman" w:eastAsiaTheme="majorEastAsia" w:hAnsi="Times New Roman" w:cs="Times New Roman"/>
          <w:b/>
          <w:bCs/>
          <w:sz w:val="28"/>
          <w:szCs w:val="28"/>
        </w:rPr>
        <w:lastRenderedPageBreak/>
        <w:t>Общие положения</w:t>
      </w:r>
      <w:bookmarkEnd w:id="1"/>
    </w:p>
    <w:p w:rsidR="00287791" w:rsidRPr="0047551F" w:rsidRDefault="00287791" w:rsidP="0047551F">
      <w:pPr>
        <w:spacing w:after="0" w:line="240" w:lineRule="auto"/>
        <w:ind w:firstLine="709"/>
        <w:jc w:val="both"/>
        <w:rPr>
          <w:rFonts w:ascii="Times New Roman" w:hAnsi="Times New Roman" w:cs="Times New Roman"/>
          <w:sz w:val="28"/>
          <w:szCs w:val="28"/>
        </w:rPr>
      </w:pPr>
      <w:proofErr w:type="gramStart"/>
      <w:r w:rsidRPr="0047551F">
        <w:rPr>
          <w:rFonts w:ascii="Times New Roman" w:eastAsia="Calibri" w:hAnsi="Times New Roman" w:cs="Times New Roman"/>
          <w:sz w:val="28"/>
          <w:szCs w:val="28"/>
        </w:rPr>
        <w:t>Генеральный план муниципального образования Соль-Илецкий городской округ</w:t>
      </w:r>
      <w:r w:rsidRPr="0047551F">
        <w:rPr>
          <w:rFonts w:ascii="Times New Roman" w:hAnsi="Times New Roman" w:cs="Times New Roman"/>
          <w:sz w:val="28"/>
          <w:szCs w:val="28"/>
        </w:rPr>
        <w:t xml:space="preserve"> подготовлен в соответствии с Градостроительным кодексом Российской Федерации от 29.12.2004 N 190-ФЗ и в соответствии с Приказом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proofErr w:type="gramEnd"/>
      <w:r w:rsidRPr="0047551F">
        <w:rPr>
          <w:rFonts w:ascii="Times New Roman" w:hAnsi="Times New Roman" w:cs="Times New Roman"/>
          <w:sz w:val="28"/>
          <w:szCs w:val="28"/>
        </w:rPr>
        <w:t xml:space="preserve"> декабря 2016 г. N 793» и </w:t>
      </w:r>
      <w:r w:rsidRPr="0047551F">
        <w:rPr>
          <w:rFonts w:ascii="Times New Roman" w:eastAsia="Calibri" w:hAnsi="Times New Roman" w:cs="Times New Roman"/>
          <w:sz w:val="28"/>
          <w:szCs w:val="28"/>
        </w:rPr>
        <w:t>Приказом Министерства экономического развития Российской Федерации от 28.02.2023 № 123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r w:rsidRPr="0047551F">
        <w:rPr>
          <w:rFonts w:ascii="Times New Roman" w:hAnsi="Times New Roman" w:cs="Times New Roman"/>
          <w:sz w:val="28"/>
          <w:szCs w:val="28"/>
        </w:rPr>
        <w:t xml:space="preserve">. </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Проект разработан на основании </w:t>
      </w:r>
      <w:r w:rsidRPr="0047551F">
        <w:rPr>
          <w:rFonts w:ascii="Times New Roman" w:eastAsia="Calibri" w:hAnsi="Times New Roman" w:cs="Times New Roman"/>
          <w:sz w:val="28"/>
          <w:szCs w:val="28"/>
        </w:rPr>
        <w:t xml:space="preserve">Постановления администрации Соль-Илецкого городского округа №927-п от 02.05.2023: «О подготовке проекта по внесению изменений в генеральный план и правила землепользования и застройки муниципального образования Соль-Илецкий городской округ Оренбургской области». </w:t>
      </w:r>
    </w:p>
    <w:p w:rsidR="00287791" w:rsidRPr="0047551F" w:rsidRDefault="00287791" w:rsidP="0047551F">
      <w:pPr>
        <w:spacing w:after="0" w:line="240" w:lineRule="auto"/>
        <w:ind w:firstLine="709"/>
        <w:jc w:val="both"/>
        <w:rPr>
          <w:rFonts w:ascii="Times New Roman" w:hAnsi="Times New Roman" w:cs="Times New Roman"/>
          <w:sz w:val="28"/>
          <w:szCs w:val="28"/>
        </w:rPr>
      </w:pPr>
    </w:p>
    <w:p w:rsidR="00287791" w:rsidRPr="0047551F" w:rsidRDefault="00287791" w:rsidP="0047551F">
      <w:pPr>
        <w:spacing w:after="0" w:line="240" w:lineRule="auto"/>
        <w:ind w:firstLine="709"/>
        <w:jc w:val="both"/>
        <w:rPr>
          <w:rFonts w:ascii="Times New Roman" w:eastAsia="Calibri" w:hAnsi="Times New Roman" w:cs="Times New Roman"/>
          <w:sz w:val="28"/>
          <w:szCs w:val="28"/>
        </w:rPr>
      </w:pPr>
      <w:r w:rsidRPr="0047551F">
        <w:rPr>
          <w:rFonts w:ascii="Times New Roman" w:hAnsi="Times New Roman" w:cs="Times New Roman"/>
          <w:sz w:val="28"/>
          <w:szCs w:val="28"/>
        </w:rPr>
        <w:t>Целями</w:t>
      </w:r>
      <w:r w:rsidRPr="0047551F">
        <w:rPr>
          <w:rFonts w:ascii="Times New Roman" w:eastAsia="Calibri" w:hAnsi="Times New Roman" w:cs="Times New Roman"/>
          <w:sz w:val="28"/>
          <w:szCs w:val="28"/>
        </w:rPr>
        <w:t xml:space="preserve"> проведения работ являются:</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определение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 экологическому и санитарному благополучию, обеспечения учета интересов граждан и их объединений, интересов Российской Федерации, Оренбургской области, Соль-Илецкого городского округа;</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размещение объектов федерального значения, регионального значения, объектов местного значения;</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обеспечение комплексного развития территорий;</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обоснование необходимости резервирования и изъятия земельных участков для размещения объектов федерального значения, регионального значения, местного значения.</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eastAsia="Calibri" w:hAnsi="Times New Roman" w:cs="Times New Roman"/>
          <w:sz w:val="28"/>
          <w:szCs w:val="28"/>
        </w:rPr>
        <w:t>Для достижения целей необходимо выполнение следующих задач</w:t>
      </w:r>
      <w:r w:rsidRPr="0047551F">
        <w:rPr>
          <w:rFonts w:ascii="Times New Roman" w:hAnsi="Times New Roman" w:cs="Times New Roman"/>
          <w:sz w:val="28"/>
          <w:szCs w:val="28"/>
        </w:rPr>
        <w:t>:</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определение долгосрочной стратегии и этапов развития городского округа и населенных пунктов, входящих в его состав, с учетом ресурсного потенциала и ограничений развития территории городского округа;</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обоснование размещения объектов, необходимых для реализации полномочий органов местного самоуправления городского округа;</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обеспечение условий для повышения инвестиционной привлекательности городского округа, стимулирования жилищного и коммунального строительства, деловой активности и производства, а также обеспечение реализации мероприятий по развитию транспортной инфраструктуры;</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lastRenderedPageBreak/>
        <w:t>-</w:t>
      </w:r>
      <w:r w:rsidRPr="0047551F">
        <w:rPr>
          <w:rFonts w:ascii="Times New Roman" w:hAnsi="Times New Roman" w:cs="Times New Roman"/>
          <w:sz w:val="28"/>
          <w:szCs w:val="28"/>
        </w:rPr>
        <w:tab/>
        <w:t>обоснование размещения объектов федерального значения, объектов регионального значения, объектов местного значения;</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подготовка проекта изменений в генеральный план и материалов по обоснованию с учетом действующего законодательства;</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разработка мероприятий по минимизации последствий чрезвычайных ситуаций природного характера с учетом предупреждения чрезвычайных ситуаций;</w:t>
      </w:r>
    </w:p>
    <w:p w:rsidR="00287791" w:rsidRPr="0047551F" w:rsidRDefault="00287791" w:rsidP="00EB3CB1">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подготовка предложений по размещению объектов, оказывающих влияние на социально-экономическое развитие городского округа предусмотренных инвестиционными проектами;</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создание условий для планировки территории городского округа.</w:t>
      </w:r>
    </w:p>
    <w:p w:rsidR="00287791" w:rsidRPr="0047551F" w:rsidRDefault="00287791" w:rsidP="0047551F">
      <w:pPr>
        <w:autoSpaceDE w:val="0"/>
        <w:autoSpaceDN w:val="0"/>
        <w:adjustRightInd w:val="0"/>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Нормативная и правовая база выполнения работ:</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Градостроительный кодекс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 Земельный кодекс Российской Федерации; </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Лесной кодекс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Водный кодекс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25.06.2002 № 73-ФЗ «Об объектах культурного наследия (памятника истории и культуры) народов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-Федеральный закон от 10.01.2002 № 7-ФЗ «Об охране окружающей среды»;</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-Федеральный закон от 30.03.1999 № 52-ФЗ «О санитарно-эпидемиологическом благополучии населения»; </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-Федеральный закон от 22.07.2008 № 123-ФЗ «Технический регламент о требованиях пожарной безопасности»;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-Федеральный закон от 27.12.2002 № 184-ФЗ «О техническом регулировании»; </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28.06.2014 № 172-ФЗ «О стратегическом планировании в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14.03.1995 № 33-ФЗ «Об особо охраняемых природных территориях»;</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23.08.1996 N 127-ФЗ "О науке и государственной научно-технической политике";</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 -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w:t>
      </w:r>
      <w:r w:rsidRPr="0047551F">
        <w:rPr>
          <w:rFonts w:ascii="Times New Roman" w:eastAsia="Calibri" w:hAnsi="Times New Roman" w:cs="Times New Roman"/>
          <w:sz w:val="28"/>
          <w:szCs w:val="28"/>
        </w:rPr>
        <w:lastRenderedPageBreak/>
        <w:t>утратившим силу приказа Минэкономразвития России от 7 декабря 2016 г. № 793» (далее – Требования к описанию объектов);</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Приказ Министерства экономического развития Российской Федерации от 28.02.2023 № 123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Федеральный закон от 27.07.2006 № 149-ФЗ «Об информации, информационных технологиях и о защите информации»;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47551F">
        <w:rPr>
          <w:rFonts w:ascii="Times New Roman" w:eastAsia="Calibri" w:hAnsi="Times New Roman" w:cs="Times New Roman"/>
          <w:sz w:val="28"/>
          <w:szCs w:val="28"/>
        </w:rPr>
        <w:t>- 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47551F">
        <w:rPr>
          <w:rFonts w:ascii="Times New Roman" w:eastAsia="Calibri" w:hAnsi="Times New Roman" w:cs="Times New Roman"/>
          <w:sz w:val="28"/>
          <w:szCs w:val="28"/>
        </w:rPr>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w:t>
      </w:r>
      <w:r w:rsidR="0047551F">
        <w:rPr>
          <w:rFonts w:ascii="Times New Roman" w:eastAsia="Calibri" w:hAnsi="Times New Roman" w:cs="Times New Roman"/>
          <w:sz w:val="28"/>
          <w:szCs w:val="28"/>
        </w:rPr>
        <w:t xml:space="preserve"> 163 и от 4 мая 2018 г. № 236»;</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 Приказ Минэкономразвития России от 21.07.2016 № 460 «Об утверждении </w:t>
      </w:r>
      <w:proofErr w:type="gramStart"/>
      <w:r w:rsidRPr="0047551F">
        <w:rPr>
          <w:rFonts w:ascii="Times New Roman" w:eastAsia="Calibri" w:hAnsi="Times New Roman" w:cs="Times New Roman"/>
          <w:sz w:val="28"/>
          <w:szCs w:val="28"/>
        </w:rPr>
        <w:t>порядка согласования проектов документов территориального планирования муниципальных</w:t>
      </w:r>
      <w:proofErr w:type="gramEnd"/>
      <w:r w:rsidRPr="0047551F">
        <w:rPr>
          <w:rFonts w:ascii="Times New Roman" w:eastAsia="Calibri" w:hAnsi="Times New Roman" w:cs="Times New Roman"/>
          <w:sz w:val="28"/>
          <w:szCs w:val="28"/>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Распоряжение Правительства РФ от 01.08.2016 №1634-р «Об утверждении схемы территориального планирования Российской Федерации в области энергетики»;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lastRenderedPageBreak/>
        <w:t>-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СП 31.13330.2012 Свод правил. Водоснабжение. Наружные сети и сооружения. Актуализированная редакция СНиП 2.04.02-84*. С изменением № 1;</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СП 32.13330.2018 Свод правил. Канализация. Наружные сети и сооружения. Актуализированная редакция СНиП 2.04.03-85;</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-СП 124.13330.2012. Свод правил. Тепловые сети. Актуализированная редакция СНиП 41-02-2003; </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СП 113.13330.2012 Свод правил. Стоянки автомобилей. Актуализированная редакция СНиП 21-02-99*;</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СП 34.13330.2012 Свод правил. Автомобильные дороги. Актуализированная редакция СНиП 2.05.02-85*;</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СанПиН 2.2.1/2.1.1.1200-03 «Санитарно-защитные зоны и санитарная классификация предприятий, сооружений и иных объектов»;</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Постановление правительства РФ от 12.04.2012 № 289 «О федеральной государственной информационной системе территориального планирования»;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Иные нормативные документы и правовые акты, необходимые для разработки градостроительной документации.</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pacing w:val="-6"/>
          <w:sz w:val="28"/>
          <w:szCs w:val="28"/>
        </w:rPr>
      </w:pP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pacing w:val="-6"/>
          <w:sz w:val="28"/>
          <w:szCs w:val="28"/>
        </w:rPr>
        <w:t>Настоящий проект внесения изменений в Генеральный</w:t>
      </w:r>
      <w:r w:rsidRPr="0047551F">
        <w:rPr>
          <w:rFonts w:ascii="Times New Roman" w:eastAsia="Calibri" w:hAnsi="Times New Roman" w:cs="Times New Roman"/>
          <w:sz w:val="28"/>
          <w:szCs w:val="28"/>
        </w:rPr>
        <w:t xml:space="preserve"> план ГО Соль-Илецкий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городского округа.</w:t>
      </w:r>
    </w:p>
    <w:p w:rsidR="00287791" w:rsidRPr="0047551F" w:rsidRDefault="00287791" w:rsidP="0047551F">
      <w:pPr>
        <w:spacing w:after="0" w:line="240" w:lineRule="auto"/>
        <w:ind w:firstLine="709"/>
        <w:jc w:val="both"/>
        <w:rPr>
          <w:rFonts w:ascii="Times New Roman" w:eastAsia="Times New Roman" w:hAnsi="Times New Roman" w:cs="Times New Roman"/>
          <w:sz w:val="28"/>
          <w:szCs w:val="28"/>
        </w:rPr>
      </w:pPr>
      <w:r w:rsidRPr="0047551F">
        <w:rPr>
          <w:rFonts w:ascii="Times New Roman" w:eastAsia="Calibri" w:hAnsi="Times New Roman" w:cs="Times New Roman"/>
          <w:sz w:val="28"/>
          <w:szCs w:val="28"/>
        </w:rPr>
        <w:t>В настоящем проекте учитываются все мероприятия, запланированные в ранее утвержденном (действующем) Генеральном плане.</w:t>
      </w:r>
    </w:p>
    <w:p w:rsidR="00287791" w:rsidRDefault="00287791" w:rsidP="0047551F">
      <w:pPr>
        <w:keepNext/>
        <w:keepLines/>
        <w:numPr>
          <w:ilvl w:val="0"/>
          <w:numId w:val="1"/>
        </w:numPr>
        <w:spacing w:after="0" w:line="240" w:lineRule="auto"/>
        <w:ind w:left="0" w:firstLine="709"/>
        <w:jc w:val="both"/>
        <w:outlineLvl w:val="0"/>
        <w:rPr>
          <w:rFonts w:ascii="Times New Roman" w:eastAsiaTheme="majorEastAsia" w:hAnsi="Times New Roman" w:cs="Times New Roman"/>
          <w:b/>
          <w:sz w:val="28"/>
          <w:szCs w:val="28"/>
        </w:rPr>
      </w:pPr>
      <w:bookmarkStart w:id="2" w:name="_Toc148605988"/>
      <w:r w:rsidRPr="0047551F">
        <w:rPr>
          <w:rFonts w:ascii="Times New Roman" w:eastAsiaTheme="majorEastAsia" w:hAnsi="Times New Roman" w:cs="Times New Roman"/>
          <w:b/>
          <w:sz w:val="28"/>
          <w:szCs w:val="28"/>
        </w:rPr>
        <w:lastRenderedPageBreak/>
        <w:t>Сведения о видах, назначении и наименовании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bookmarkEnd w:id="2"/>
    </w:p>
    <w:p w:rsidR="00684BFF" w:rsidRPr="0047551F" w:rsidRDefault="00684BFF" w:rsidP="00684BFF">
      <w:pPr>
        <w:keepNext/>
        <w:keepLines/>
        <w:spacing w:after="0" w:line="240" w:lineRule="auto"/>
        <w:ind w:left="709"/>
        <w:jc w:val="both"/>
        <w:outlineLvl w:val="0"/>
        <w:rPr>
          <w:rFonts w:ascii="Times New Roman" w:eastAsiaTheme="majorEastAsia" w:hAnsi="Times New Roman" w:cs="Times New Roman"/>
          <w:b/>
          <w:sz w:val="28"/>
          <w:szCs w:val="28"/>
        </w:rPr>
      </w:pP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Учитывая динамику численности населения, данным проектом предлагается новое строительство объектов капитального строительства местного значения. </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-Дошкольные образовательные организации;</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-Общеобразовательные организации;</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-Лечебно-профилактические медицинские организации, оказывающие медицинскую помощь в амбулаторных условиях;</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-Обособленные структурные подразделения медицинской организации, оказывающие медицинскую помощь в стационарных условиях;</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-Объекты спорта;</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-Объекты санаторно-курортного назначения;</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-Объекты информирования и оповещения;</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-Объект по обработке, утилизации, обезвреживанию отходов.</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Так же необходимо проводить плановые ремонты и реконструкцию существующих объектов местного значения с целью поддержания, и доведения их параметров до требований действующих местных нормативов градостроительного проектирования.</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7551F">
        <w:rPr>
          <w:rFonts w:ascii="Times New Roman" w:eastAsia="Calibri" w:hAnsi="Times New Roman" w:cs="Times New Roman"/>
          <w:sz w:val="28"/>
          <w:szCs w:val="28"/>
        </w:rPr>
        <w:t xml:space="preserve"> </w:t>
      </w:r>
    </w:p>
    <w:p w:rsidR="00287791" w:rsidRPr="0047551F" w:rsidRDefault="00287791" w:rsidP="0047551F">
      <w:pPr>
        <w:autoSpaceDE w:val="0"/>
        <w:autoSpaceDN w:val="0"/>
        <w:adjustRightInd w:val="0"/>
        <w:spacing w:after="0" w:line="240" w:lineRule="auto"/>
        <w:ind w:firstLine="709"/>
        <w:jc w:val="both"/>
        <w:rPr>
          <w:rFonts w:ascii="Times New Roman" w:eastAsia="Calibri" w:hAnsi="Times New Roman" w:cs="Times New Roman"/>
          <w:sz w:val="28"/>
          <w:szCs w:val="28"/>
        </w:rPr>
      </w:pPr>
    </w:p>
    <w:p w:rsidR="00287791" w:rsidRDefault="00287791" w:rsidP="00287791"/>
    <w:p w:rsidR="00287791" w:rsidRDefault="00287791" w:rsidP="00287791"/>
    <w:p w:rsidR="00287791" w:rsidRDefault="00287791" w:rsidP="00287791"/>
    <w:p w:rsidR="00287791" w:rsidRDefault="00287791" w:rsidP="00287791"/>
    <w:p w:rsidR="00287791" w:rsidRDefault="00287791" w:rsidP="00287791"/>
    <w:p w:rsidR="00287791" w:rsidRDefault="00287791" w:rsidP="00287791"/>
    <w:p w:rsidR="00287791" w:rsidRDefault="00287791" w:rsidP="00287791"/>
    <w:p w:rsidR="00287791" w:rsidRDefault="00287791" w:rsidP="00287791"/>
    <w:p w:rsidR="0047551F" w:rsidRDefault="0047551F" w:rsidP="00287791"/>
    <w:p w:rsidR="00287791" w:rsidRPr="0047551F" w:rsidRDefault="00287791" w:rsidP="00A755BA">
      <w:pPr>
        <w:keepNext/>
        <w:keepLines/>
        <w:numPr>
          <w:ilvl w:val="0"/>
          <w:numId w:val="1"/>
        </w:numPr>
        <w:spacing w:before="100" w:beforeAutospacing="1" w:after="100" w:afterAutospacing="1"/>
        <w:ind w:left="0" w:firstLine="709"/>
        <w:jc w:val="both"/>
        <w:outlineLvl w:val="0"/>
        <w:rPr>
          <w:rFonts w:ascii="Times New Roman" w:eastAsiaTheme="majorEastAsia" w:hAnsi="Times New Roman" w:cs="Times New Roman"/>
          <w:b/>
          <w:sz w:val="28"/>
          <w:szCs w:val="28"/>
        </w:rPr>
      </w:pPr>
      <w:bookmarkStart w:id="3" w:name="_Toc338604162"/>
      <w:bookmarkStart w:id="4" w:name="_Toc342651756"/>
      <w:bookmarkStart w:id="5" w:name="_Toc351042772"/>
      <w:bookmarkStart w:id="6" w:name="_Toc148605989"/>
      <w:r w:rsidRPr="0047551F">
        <w:rPr>
          <w:rFonts w:ascii="Times New Roman" w:eastAsiaTheme="majorEastAsia" w:hAnsi="Times New Roman" w:cs="Times New Roman"/>
          <w:b/>
          <w:sz w:val="28"/>
          <w:szCs w:val="28"/>
        </w:rPr>
        <w:lastRenderedPageBreak/>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bookmarkEnd w:id="3"/>
      <w:bookmarkEnd w:id="4"/>
      <w:bookmarkEnd w:id="5"/>
      <w:bookmarkEnd w:id="6"/>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Генеральный план муниципального образования Соль-Илецкий городской округ – документ территориального планирования, определяющий стратегию градостроительного развития </w:t>
      </w:r>
      <w:r w:rsidR="00192712" w:rsidRPr="0047551F">
        <w:rPr>
          <w:rFonts w:ascii="Times New Roman" w:hAnsi="Times New Roman"/>
          <w:sz w:val="28"/>
          <w:szCs w:val="28"/>
        </w:rPr>
        <w:t>городско</w:t>
      </w:r>
      <w:r w:rsidR="00192712">
        <w:rPr>
          <w:rFonts w:ascii="Times New Roman" w:hAnsi="Times New Roman"/>
          <w:sz w:val="28"/>
          <w:szCs w:val="28"/>
        </w:rPr>
        <w:t>го</w:t>
      </w:r>
      <w:r w:rsidR="00192712" w:rsidRPr="0047551F">
        <w:rPr>
          <w:rFonts w:ascii="Times New Roman" w:hAnsi="Times New Roman"/>
          <w:sz w:val="28"/>
          <w:szCs w:val="28"/>
        </w:rPr>
        <w:t xml:space="preserve"> округ</w:t>
      </w:r>
      <w:r w:rsidR="00192712">
        <w:rPr>
          <w:rFonts w:ascii="Times New Roman" w:hAnsi="Times New Roman"/>
          <w:sz w:val="28"/>
          <w:szCs w:val="28"/>
        </w:rPr>
        <w:t>а</w:t>
      </w:r>
      <w:r w:rsidRPr="0047551F">
        <w:rPr>
          <w:rFonts w:ascii="Times New Roman" w:hAnsi="Times New Roman"/>
          <w:sz w:val="28"/>
          <w:szCs w:val="28"/>
        </w:rPr>
        <w:t>.</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w:t>
      </w:r>
      <w:r w:rsidRPr="002D48C5">
        <w:rPr>
          <w:rFonts w:ascii="Times New Roman" w:hAnsi="Times New Roman"/>
          <w:sz w:val="28"/>
          <w:szCs w:val="28"/>
        </w:rPr>
        <w:t>территорий,</w:t>
      </w:r>
      <w:r w:rsidRPr="0047551F">
        <w:rPr>
          <w:rFonts w:ascii="Times New Roman" w:hAnsi="Times New Roman"/>
          <w:sz w:val="28"/>
          <w:szCs w:val="28"/>
        </w:rPr>
        <w:t xml:space="preserve"> зонирование территорий, развитие инженерной, транспортной и социальной инфраструктур, градостроительные требования к сохранению объектов историк</w:t>
      </w:r>
      <w:proofErr w:type="gramStart"/>
      <w:r w:rsidRPr="0047551F">
        <w:rPr>
          <w:rFonts w:ascii="Times New Roman" w:hAnsi="Times New Roman"/>
          <w:sz w:val="28"/>
          <w:szCs w:val="28"/>
        </w:rPr>
        <w:t>о-</w:t>
      </w:r>
      <w:proofErr w:type="gramEnd"/>
      <w:r w:rsidRPr="0047551F">
        <w:rPr>
          <w:rFonts w:ascii="Times New Roman" w:hAnsi="Times New Roman"/>
          <w:sz w:val="28"/>
          <w:szCs w:val="28"/>
        </w:rPr>
        <w:t xml:space="preserve"> культурного наследия и особо охраняемых природных территорий, экологическому и санитарному благополучию.</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Генеральный план разработан на следующие временные сроки его реализации:</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Первая очередь, на которую определены первоочередные мероприятия по реализации проекта Генерального плана – до 2031 года.</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Расчетный срок, на который запланированы все основные проектные решения проекта Генерального плана – до 2041 года.</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В Генеральном плане определены основные параметры развития: перспективная численность населения, объемы жилищного строительства, основные направления развития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округа. 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различных урбанизированных систем.</w:t>
      </w:r>
    </w:p>
    <w:p w:rsidR="00287791" w:rsidRPr="0047551F" w:rsidRDefault="00287791" w:rsidP="00287791">
      <w:pPr>
        <w:spacing w:after="0" w:line="240" w:lineRule="auto"/>
        <w:ind w:firstLine="709"/>
        <w:jc w:val="both"/>
        <w:rPr>
          <w:rFonts w:ascii="Times New Roman" w:hAnsi="Times New Roman"/>
          <w:sz w:val="28"/>
          <w:szCs w:val="28"/>
        </w:rPr>
      </w:pP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Проектом предусмотрены следующие зоны:</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 жилая зона; </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общественно-деловая зона;</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зона рекреационного назначения;</w:t>
      </w:r>
    </w:p>
    <w:p w:rsidR="00287791" w:rsidRPr="0047551F" w:rsidRDefault="00287791" w:rsidP="00287791">
      <w:pPr>
        <w:spacing w:after="0" w:line="240" w:lineRule="auto"/>
        <w:ind w:firstLine="709"/>
        <w:jc w:val="both"/>
        <w:rPr>
          <w:rFonts w:ascii="Times New Roman" w:hAnsi="Times New Roman"/>
          <w:sz w:val="28"/>
          <w:szCs w:val="28"/>
        </w:rPr>
      </w:pPr>
      <w:proofErr w:type="gramStart"/>
      <w:r w:rsidRPr="0047551F">
        <w:rPr>
          <w:rFonts w:ascii="Times New Roman" w:hAnsi="Times New Roman"/>
          <w:sz w:val="28"/>
          <w:szCs w:val="28"/>
        </w:rPr>
        <w:t>- производственные зоны, инженерной и транспортной инфраструктур;</w:t>
      </w:r>
      <w:proofErr w:type="gramEnd"/>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зоны сельскохозяйственного использования;</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зона специального назначения.</w:t>
      </w:r>
    </w:p>
    <w:p w:rsidR="00287791" w:rsidRPr="0047551F" w:rsidRDefault="00287791" w:rsidP="00287791">
      <w:pPr>
        <w:pStyle w:val="3"/>
        <w:spacing w:before="100" w:beforeAutospacing="1" w:after="100" w:afterAutospacing="1" w:line="240" w:lineRule="auto"/>
        <w:ind w:firstLine="709"/>
        <w:rPr>
          <w:rFonts w:ascii="Times New Roman" w:hAnsi="Times New Roman"/>
          <w:sz w:val="28"/>
          <w:szCs w:val="28"/>
        </w:rPr>
      </w:pPr>
      <w:bookmarkStart w:id="7" w:name="_Toc148605990"/>
      <w:r w:rsidRPr="0047551F">
        <w:rPr>
          <w:rFonts w:ascii="Times New Roman" w:hAnsi="Times New Roman"/>
          <w:sz w:val="28"/>
          <w:szCs w:val="28"/>
        </w:rPr>
        <w:t>Жилая зона</w:t>
      </w:r>
      <w:bookmarkEnd w:id="7"/>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w:t>
      </w:r>
      <w:r w:rsidRPr="0047551F">
        <w:rPr>
          <w:rFonts w:ascii="Times New Roman" w:hAnsi="Times New Roman"/>
          <w:sz w:val="28"/>
          <w:szCs w:val="28"/>
        </w:rPr>
        <w:lastRenderedPageBreak/>
        <w:t>«Градостроительство. Планировка и застройка городских и сельских поселений», не допускается размещать в жилых зонах.</w:t>
      </w:r>
    </w:p>
    <w:p w:rsidR="00287791" w:rsidRPr="0047551F" w:rsidRDefault="00287791" w:rsidP="00684BFF">
      <w:pPr>
        <w:spacing w:after="0" w:line="240" w:lineRule="auto"/>
        <w:ind w:firstLine="709"/>
        <w:jc w:val="both"/>
        <w:rPr>
          <w:rFonts w:ascii="Times New Roman" w:hAnsi="Times New Roman"/>
          <w:sz w:val="28"/>
          <w:szCs w:val="28"/>
        </w:rPr>
      </w:pPr>
      <w:proofErr w:type="gramStart"/>
      <w:r w:rsidRPr="0047551F">
        <w:rPr>
          <w:rFonts w:ascii="Times New Roman" w:hAnsi="Times New Roman"/>
          <w:sz w:val="28"/>
          <w:szCs w:val="28"/>
        </w:rPr>
        <w:t>В жилых зонах размещаются объекты среднеэтажной жилой застройки, индивидуальные жилые домами с приусадебными земельными участкам,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w:t>
      </w:r>
      <w:proofErr w:type="gramEnd"/>
      <w:r w:rsidRPr="0047551F">
        <w:rPr>
          <w:rFonts w:ascii="Times New Roman" w:hAnsi="Times New Roman"/>
          <w:sz w:val="28"/>
          <w:szCs w:val="28"/>
        </w:rPr>
        <w:t xml:space="preserve"> культовые объекты.</w:t>
      </w:r>
    </w:p>
    <w:p w:rsidR="00287791" w:rsidRPr="00684BFF" w:rsidRDefault="00287791" w:rsidP="00C75B4D">
      <w:pPr>
        <w:spacing w:after="0"/>
        <w:ind w:firstLine="709"/>
        <w:jc w:val="both"/>
        <w:rPr>
          <w:sz w:val="28"/>
          <w:szCs w:val="28"/>
        </w:rPr>
      </w:pPr>
      <w:r w:rsidRPr="0047551F">
        <w:rPr>
          <w:rFonts w:ascii="Times New Roman" w:hAnsi="Times New Roman"/>
          <w:sz w:val="28"/>
          <w:szCs w:val="28"/>
        </w:rPr>
        <w:t>Во встроенных или пристроенных к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w:t>
      </w:r>
      <w:r w:rsidR="00684BFF">
        <w:rPr>
          <w:sz w:val="28"/>
          <w:szCs w:val="28"/>
        </w:rPr>
        <w:t xml:space="preserve"> </w:t>
      </w:r>
      <w:r w:rsidRPr="0047551F">
        <w:rPr>
          <w:rFonts w:ascii="Times New Roman" w:hAnsi="Times New Roman"/>
          <w:sz w:val="28"/>
          <w:szCs w:val="28"/>
        </w:rPr>
        <w:t>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287791" w:rsidRPr="0047551F" w:rsidRDefault="00287791" w:rsidP="00684BFF">
      <w:pPr>
        <w:spacing w:after="0" w:line="240" w:lineRule="auto"/>
        <w:ind w:firstLine="709"/>
        <w:jc w:val="both"/>
        <w:rPr>
          <w:rFonts w:ascii="Times New Roman" w:hAnsi="Times New Roman"/>
          <w:sz w:val="28"/>
          <w:szCs w:val="28"/>
        </w:rPr>
      </w:pPr>
      <w:r w:rsidRPr="0047551F">
        <w:rPr>
          <w:rFonts w:ascii="Times New Roman" w:hAnsi="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В основе проектных решений по формированию жилой среды использовались следующие принципы:</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w:t>
      </w:r>
      <w:proofErr w:type="gramStart"/>
      <w:r w:rsidRPr="0047551F">
        <w:rPr>
          <w:rFonts w:ascii="Times New Roman" w:hAnsi="Times New Roman"/>
          <w:sz w:val="28"/>
          <w:szCs w:val="28"/>
        </w:rPr>
        <w:t>дств гр</w:t>
      </w:r>
      <w:proofErr w:type="gramEnd"/>
      <w:r w:rsidRPr="0047551F">
        <w:rPr>
          <w:rFonts w:ascii="Times New Roman" w:hAnsi="Times New Roman"/>
          <w:sz w:val="28"/>
          <w:szCs w:val="28"/>
        </w:rPr>
        <w:t>аждан и за счёт участия в государственных и областных целевых программах;</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 выход на показатель обеспеченности не менее 30 м кв. общей площади на человека.</w:t>
      </w:r>
    </w:p>
    <w:p w:rsidR="00287791" w:rsidRPr="0047551F" w:rsidRDefault="00287791" w:rsidP="0047551F">
      <w:pPr>
        <w:spacing w:after="0" w:line="240" w:lineRule="auto"/>
        <w:ind w:firstLine="709"/>
        <w:jc w:val="both"/>
        <w:rPr>
          <w:rFonts w:ascii="Times New Roman" w:hAnsi="Times New Roman"/>
          <w:sz w:val="28"/>
          <w:szCs w:val="28"/>
        </w:rPr>
      </w:pPr>
      <w:r w:rsidRPr="0047551F">
        <w:rPr>
          <w:rFonts w:ascii="Times New Roman" w:hAnsi="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Объем жилищного фонда муниципального образования Соль-Илецкий городской округ Оренбургской области составляет 1584,17 га общей площади жилья.</w:t>
      </w:r>
    </w:p>
    <w:p w:rsidR="00287791" w:rsidRPr="0047551F" w:rsidRDefault="00287791" w:rsidP="00287791">
      <w:pPr>
        <w:spacing w:after="0" w:line="240" w:lineRule="auto"/>
        <w:ind w:firstLine="709"/>
        <w:jc w:val="both"/>
        <w:rPr>
          <w:rFonts w:ascii="Times New Roman" w:hAnsi="Times New Roman"/>
          <w:sz w:val="28"/>
          <w:szCs w:val="28"/>
        </w:rPr>
      </w:pPr>
      <w:r w:rsidRPr="0047551F">
        <w:rPr>
          <w:rFonts w:ascii="Times New Roman" w:hAnsi="Times New Roman"/>
          <w:sz w:val="28"/>
          <w:szCs w:val="28"/>
        </w:rPr>
        <w:t>Большая часть жилищного фонда города находится в личной собственности населения и представляет собой 1-</w:t>
      </w:r>
      <w:r w:rsidR="0047551F">
        <w:rPr>
          <w:rFonts w:ascii="Times New Roman" w:hAnsi="Times New Roman"/>
          <w:sz w:val="28"/>
          <w:szCs w:val="28"/>
        </w:rPr>
        <w:t xml:space="preserve"> </w:t>
      </w:r>
      <w:r w:rsidRPr="0047551F">
        <w:rPr>
          <w:rFonts w:ascii="Times New Roman" w:hAnsi="Times New Roman"/>
          <w:sz w:val="28"/>
          <w:szCs w:val="28"/>
        </w:rPr>
        <w:t xml:space="preserve">этажные дома усадебного </w:t>
      </w:r>
      <w:r w:rsidRPr="0047551F">
        <w:rPr>
          <w:rFonts w:ascii="Times New Roman" w:hAnsi="Times New Roman"/>
          <w:sz w:val="28"/>
          <w:szCs w:val="28"/>
        </w:rPr>
        <w:lastRenderedPageBreak/>
        <w:t xml:space="preserve">типа с приусадебными участками. Средний размер индивидуального дома   с приусадебным участком – 112 </w:t>
      </w:r>
      <w:r w:rsidR="0047551F">
        <w:rPr>
          <w:rFonts w:ascii="Times New Roman" w:hAnsi="Times New Roman"/>
          <w:sz w:val="28"/>
          <w:szCs w:val="28"/>
        </w:rPr>
        <w:t>кв.</w:t>
      </w:r>
      <w:r w:rsidRPr="0047551F">
        <w:rPr>
          <w:rFonts w:ascii="Times New Roman" w:hAnsi="Times New Roman"/>
          <w:sz w:val="28"/>
          <w:szCs w:val="28"/>
        </w:rPr>
        <w:t>м.</w:t>
      </w:r>
    </w:p>
    <w:p w:rsidR="00684BFF" w:rsidRDefault="00287791" w:rsidP="00684BFF">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Многоквартирная жилая застройка представлена домами до 8 этажей, включая </w:t>
      </w:r>
      <w:proofErr w:type="gramStart"/>
      <w:r w:rsidRPr="0047551F">
        <w:rPr>
          <w:rFonts w:ascii="Times New Roman" w:hAnsi="Times New Roman"/>
          <w:sz w:val="28"/>
          <w:szCs w:val="28"/>
        </w:rPr>
        <w:t>мансардный</w:t>
      </w:r>
      <w:proofErr w:type="gramEnd"/>
      <w:r w:rsidRPr="0047551F">
        <w:rPr>
          <w:rFonts w:ascii="Times New Roman" w:hAnsi="Times New Roman"/>
          <w:sz w:val="28"/>
          <w:szCs w:val="28"/>
        </w:rPr>
        <w:t>, общей площадью:</w:t>
      </w:r>
    </w:p>
    <w:p w:rsidR="00684BFF" w:rsidRDefault="00684BFF" w:rsidP="00684BFF">
      <w:pPr>
        <w:spacing w:after="0" w:line="240" w:lineRule="auto"/>
        <w:ind w:firstLine="709"/>
        <w:jc w:val="both"/>
        <w:rPr>
          <w:rFonts w:ascii="Times New Roman" w:hAnsi="Times New Roman"/>
          <w:sz w:val="28"/>
          <w:szCs w:val="28"/>
        </w:rPr>
      </w:pPr>
    </w:p>
    <w:p w:rsidR="00287791" w:rsidRDefault="00287791" w:rsidP="00684BFF">
      <w:pPr>
        <w:spacing w:after="0" w:line="240" w:lineRule="auto"/>
        <w:ind w:firstLine="709"/>
        <w:jc w:val="both"/>
        <w:rPr>
          <w:rFonts w:ascii="Times New Roman" w:hAnsi="Times New Roman"/>
          <w:sz w:val="28"/>
          <w:szCs w:val="28"/>
        </w:rPr>
      </w:pPr>
      <w:r w:rsidRPr="0047551F">
        <w:rPr>
          <w:rFonts w:ascii="Times New Roman" w:hAnsi="Times New Roman"/>
          <w:sz w:val="28"/>
          <w:szCs w:val="28"/>
        </w:rPr>
        <w:t xml:space="preserve">Таблица «Характеристика многоквартирной (многоэтажной) жилой застройки муниципального образования Соль-Илецкий городской округ на начало 2023 года» </w:t>
      </w:r>
    </w:p>
    <w:p w:rsidR="00684BFF" w:rsidRPr="0047551F" w:rsidRDefault="00684BFF" w:rsidP="00684BFF">
      <w:pPr>
        <w:spacing w:after="0" w:line="240" w:lineRule="auto"/>
        <w:ind w:firstLine="709"/>
        <w:jc w:val="both"/>
        <w:rPr>
          <w:rFonts w:ascii="Times New Roman" w:hAnsi="Times New Roman"/>
          <w:sz w:val="28"/>
          <w:szCs w:val="28"/>
        </w:rPr>
      </w:pPr>
    </w:p>
    <w:tbl>
      <w:tblPr>
        <w:tblW w:w="9055" w:type="dxa"/>
        <w:jc w:val="center"/>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3111"/>
        <w:gridCol w:w="2038"/>
        <w:gridCol w:w="1833"/>
      </w:tblGrid>
      <w:tr w:rsidR="00287791" w:rsidRPr="0047551F" w:rsidTr="00684BFF">
        <w:trPr>
          <w:trHeight w:val="20"/>
          <w:jc w:val="center"/>
        </w:trPr>
        <w:tc>
          <w:tcPr>
            <w:tcW w:w="2073" w:type="dxa"/>
            <w:vAlign w:val="center"/>
          </w:tcPr>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 xml:space="preserve">№ </w:t>
            </w:r>
            <w:proofErr w:type="gramStart"/>
            <w:r w:rsidRPr="0047551F">
              <w:rPr>
                <w:rFonts w:ascii="Times New Roman" w:hAnsi="Times New Roman" w:cs="Times New Roman"/>
                <w:b/>
                <w:sz w:val="24"/>
                <w:szCs w:val="24"/>
              </w:rPr>
              <w:t>п</w:t>
            </w:r>
            <w:proofErr w:type="gramEnd"/>
            <w:r w:rsidRPr="0047551F">
              <w:rPr>
                <w:rFonts w:ascii="Times New Roman" w:hAnsi="Times New Roman" w:cs="Times New Roman"/>
                <w:b/>
                <w:sz w:val="24"/>
                <w:szCs w:val="24"/>
              </w:rPr>
              <w:t>/п</w:t>
            </w:r>
          </w:p>
        </w:tc>
        <w:tc>
          <w:tcPr>
            <w:tcW w:w="3111" w:type="dxa"/>
            <w:vAlign w:val="center"/>
          </w:tcPr>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Адрес</w:t>
            </w:r>
          </w:p>
        </w:tc>
        <w:tc>
          <w:tcPr>
            <w:tcW w:w="2038" w:type="dxa"/>
            <w:vAlign w:val="center"/>
          </w:tcPr>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Количество квартир, единиц</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Общая</w:t>
            </w:r>
          </w:p>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площадь</w:t>
            </w:r>
          </w:p>
          <w:p w:rsidR="00287791" w:rsidRPr="0047551F" w:rsidRDefault="00287791" w:rsidP="00287791">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квартир, кв</w:t>
            </w:r>
            <w:proofErr w:type="gramStart"/>
            <w:r w:rsidRPr="0047551F">
              <w:rPr>
                <w:rFonts w:ascii="Times New Roman" w:hAnsi="Times New Roman" w:cs="Times New Roman"/>
                <w:b/>
                <w:sz w:val="24"/>
                <w:szCs w:val="24"/>
              </w:rPr>
              <w:t>.м</w:t>
            </w:r>
            <w:proofErr w:type="gramEnd"/>
          </w:p>
        </w:tc>
      </w:tr>
      <w:tr w:rsidR="00287791" w:rsidRPr="0047551F" w:rsidTr="00684BFF">
        <w:trPr>
          <w:trHeight w:val="20"/>
          <w:jc w:val="center"/>
        </w:trPr>
        <w:tc>
          <w:tcPr>
            <w:tcW w:w="207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79А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3389,6</w:t>
            </w:r>
          </w:p>
        </w:tc>
      </w:tr>
      <w:tr w:rsidR="00287791" w:rsidRPr="0047551F" w:rsidTr="00684BFF">
        <w:trPr>
          <w:trHeight w:val="20"/>
          <w:jc w:val="center"/>
        </w:trPr>
        <w:tc>
          <w:tcPr>
            <w:tcW w:w="207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2030,1</w:t>
            </w:r>
          </w:p>
        </w:tc>
      </w:tr>
      <w:tr w:rsidR="00287791" w:rsidRPr="0047551F" w:rsidTr="00684BFF">
        <w:trPr>
          <w:trHeight w:val="20"/>
          <w:jc w:val="center"/>
        </w:trPr>
        <w:tc>
          <w:tcPr>
            <w:tcW w:w="207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1517,2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83/1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45</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2032,2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867,2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609,2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617,6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89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617,1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110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974,5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110а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840,8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86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416,3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105а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839,3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107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992,3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109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1024,4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113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2629,9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102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726,9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104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717,9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106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347,0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 110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709,4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 157а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556,5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 163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712,1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Гонтаренко, 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625,6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Железнодорожная, 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854,1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858,2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1б</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566,0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1в</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1130,5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100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872,0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102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803,5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Илецкая, 104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574,3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74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1086,3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76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984,8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78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893,5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870,6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854,6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969,5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988,7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1.37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88а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1106,8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88б</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845,8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88в</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854,7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88г</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1138,8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121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845,8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123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840,8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Калинина, 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226,4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Калинина, 14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505,5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Ленина, 15А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872,0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Ленина, 126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870,4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ЛТЦ-12, дом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859,8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ЛТЦ-12, дом 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572,6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Ленинградская , 15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1315,1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Ленинградская , 17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390,6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Ленинградская,  19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394,1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Ленинградская , 21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1772,9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Менделеева, 55/1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3583,0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Менделеева, 55</w:t>
            </w:r>
            <w:proofErr w:type="gramStart"/>
            <w:r w:rsidRPr="0047551F">
              <w:rPr>
                <w:rFonts w:ascii="Times New Roman" w:hAnsi="Times New Roman" w:cs="Times New Roman"/>
                <w:sz w:val="24"/>
                <w:szCs w:val="24"/>
              </w:rPr>
              <w:t>/А</w:t>
            </w:r>
            <w:proofErr w:type="gramEnd"/>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2138,7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Менделеева, 55</w:t>
            </w:r>
            <w:proofErr w:type="gramStart"/>
            <w:r w:rsidRPr="0047551F">
              <w:rPr>
                <w:rFonts w:ascii="Times New Roman" w:hAnsi="Times New Roman" w:cs="Times New Roman"/>
                <w:sz w:val="24"/>
                <w:szCs w:val="24"/>
              </w:rPr>
              <w:t>/Б</w:t>
            </w:r>
            <w:proofErr w:type="gramEnd"/>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2449,6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86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369,0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88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367,1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84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1048,2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90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716,2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92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717,6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149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849,9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151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613,8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153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606,1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155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356,7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157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268,3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159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Московская, 163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619,9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66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716,8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68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714,6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70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719,9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109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551,0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20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734,2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28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939,5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30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951,6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764,9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19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734,2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Победы-5, 31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945,7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105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108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855,6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108а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733,3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109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373,5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843,1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111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711,4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112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734,6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114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970,4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1.86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155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856,8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159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1150,6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161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1119,8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167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3100,5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169/10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720,3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Октябрьская,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312,2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Оренбургская, 18а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567,2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Персиянова, 127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576,3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Персиянова, 127а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868,5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Персиянова, 131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45</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2515,6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2/2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841,3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2а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537,7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364,0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93а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865,8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95а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834,0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95б</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843,7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104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275,4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106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281,9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110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362,4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114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368,4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116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720,7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145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370,8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П.Коммунаров, 147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687,8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Пер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удничный, 16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397,5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Советская, 12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950,2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Советская, 104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823,8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Свердлова, 1/1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2738,7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66а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68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370,6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74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397,8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123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424,6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26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1517,4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Уральская, 26а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2422,0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Урицкого, 36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1131,4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Урицкого, 45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844,5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Урицкого, 47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831,5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Урицкого, 49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1111,3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Украинская, 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552,1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Украинская, 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550,3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Цвиллинга, 18/1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828,9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Цвиллинга, 70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408,3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Цвиллинга, 107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403,6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Чапаева, 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351,9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Чайковского,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721,0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Чайковского, 19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2059,2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Шевченко, 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579,9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Шевченко,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1127,4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551,8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1.135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26/1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551,8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27а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568,3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Южная, 33/2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25</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742,4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Южная, 35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561,3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1.139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Южная, 35а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1635,7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Южная, 37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537,7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Южная, 39а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1661,8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51</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1493,6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1009,2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32/2а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370,2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418,9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32/3а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417,0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999,7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w:t>
            </w:r>
            <w:proofErr w:type="gramStart"/>
            <w:r w:rsidRPr="0047551F">
              <w:rPr>
                <w:rFonts w:ascii="Times New Roman" w:hAnsi="Times New Roman" w:cs="Times New Roman"/>
                <w:sz w:val="24"/>
                <w:szCs w:val="24"/>
              </w:rPr>
              <w:t>.р</w:t>
            </w:r>
            <w:proofErr w:type="gramEnd"/>
            <w:r w:rsidRPr="0047551F">
              <w:rPr>
                <w:rFonts w:ascii="Times New Roman" w:hAnsi="Times New Roman" w:cs="Times New Roman"/>
                <w:sz w:val="24"/>
                <w:szCs w:val="24"/>
              </w:rPr>
              <w:t>удника, 20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1456,6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1.149</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Центральная, 3</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1107,2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1.150</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Центральная, 4</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441,6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1.151</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Центральная, 5</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1337,7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1.152</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Центральная, 10</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1.153</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Центральная, 12</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301,4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1.154</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Солженицина, 4</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720,1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1.155</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Солженицина, 6</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719,4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1.156</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Жукова, 2</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1.157</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Жукова, 6</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659,3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1.158</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Мирная, 2</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658,9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1.159</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Мирная, 6</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366,9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1.160</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Зеленый клин, 52</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389,3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1.161</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Сиреневая, 35а</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521,2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1.162</w:t>
            </w:r>
          </w:p>
        </w:tc>
        <w:tc>
          <w:tcPr>
            <w:tcW w:w="311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Промышленная, 32/4</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w:t>
            </w:r>
          </w:p>
        </w:tc>
        <w:tc>
          <w:tcPr>
            <w:tcW w:w="1833" w:type="dxa"/>
            <w:shd w:val="clear" w:color="auto" w:fill="auto"/>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2257,9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Володарского, 115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5365,9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116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47</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3881,6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729,2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709,2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93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310,4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Вокзальная, 95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718,1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1.169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Гонтаренко, 19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689,8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Гор. Рудника, 12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382,3</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Красноармейская, 92б</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429,8</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Крюковская, 30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341,7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Пар. Коммун, 145 «А»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Персиянова, 133</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731,4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870,4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105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391,0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107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488,1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111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722,6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1.179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95</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488,6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97</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469,6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Победы, 99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488,1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Пригородная, 32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367,0</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Саратовская, 124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394,9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1.184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Саратовская, 126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404,1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Саратовская, 159</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402,2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Саратовская, 161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382,1</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 xml:space="preserve">Советская,  6, </w:t>
            </w:r>
            <w:proofErr w:type="gramStart"/>
            <w:r w:rsidRPr="0047551F">
              <w:rPr>
                <w:rFonts w:ascii="Times New Roman" w:hAnsi="Times New Roman" w:cs="Times New Roman"/>
                <w:sz w:val="24"/>
                <w:szCs w:val="24"/>
              </w:rPr>
              <w:t>корп</w:t>
            </w:r>
            <w:proofErr w:type="gramEnd"/>
            <w:r w:rsidRPr="0047551F">
              <w:rPr>
                <w:rFonts w:ascii="Times New Roman" w:hAnsi="Times New Roman" w:cs="Times New Roman"/>
                <w:sz w:val="24"/>
                <w:szCs w:val="24"/>
              </w:rPr>
              <w:t xml:space="preserve"> .1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1031,6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 xml:space="preserve">Советская,  6, </w:t>
            </w:r>
            <w:proofErr w:type="gramStart"/>
            <w:r w:rsidRPr="0047551F">
              <w:rPr>
                <w:rFonts w:ascii="Times New Roman" w:hAnsi="Times New Roman" w:cs="Times New Roman"/>
                <w:sz w:val="24"/>
                <w:szCs w:val="24"/>
              </w:rPr>
              <w:t>корп</w:t>
            </w:r>
            <w:proofErr w:type="gramEnd"/>
            <w:r w:rsidRPr="0047551F">
              <w:rPr>
                <w:rFonts w:ascii="Times New Roman" w:hAnsi="Times New Roman" w:cs="Times New Roman"/>
                <w:sz w:val="24"/>
                <w:szCs w:val="24"/>
              </w:rPr>
              <w:t xml:space="preserve">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1000,5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1.189</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Сорокинская, 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370,2</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1.190</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Чайковского, 40</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616,7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1.191</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Герасимовская, 159а</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556,5</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1.192</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Железнодорожная, 18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27</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1273,6</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1.193</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Орская, 169/11</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341,7</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1.194</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8-е Марта, 18</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386,4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1.195</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8-е Марта, 22</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391,9</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1.196</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8-е Марта, 24</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390,4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1.197</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8-е Марта, 26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376,4</w:t>
            </w:r>
          </w:p>
        </w:tc>
      </w:tr>
      <w:tr w:rsidR="00287791" w:rsidRPr="0047551F" w:rsidTr="00684BFF">
        <w:trPr>
          <w:trHeight w:val="20"/>
          <w:jc w:val="center"/>
        </w:trPr>
        <w:tc>
          <w:tcPr>
            <w:tcW w:w="2073"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1.198</w:t>
            </w:r>
          </w:p>
        </w:tc>
        <w:tc>
          <w:tcPr>
            <w:tcW w:w="3111"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Липовая, 6</w:t>
            </w:r>
          </w:p>
        </w:tc>
        <w:tc>
          <w:tcPr>
            <w:tcW w:w="2038" w:type="dxa"/>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209,4</w:t>
            </w:r>
          </w:p>
        </w:tc>
      </w:tr>
      <w:tr w:rsidR="00287791" w:rsidRPr="0047551F" w:rsidTr="00684BFF">
        <w:trPr>
          <w:trHeight w:val="20"/>
          <w:jc w:val="center"/>
        </w:trPr>
        <w:tc>
          <w:tcPr>
            <w:tcW w:w="5184" w:type="dxa"/>
            <w:gridSpan w:val="2"/>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Всего по населенному пункту</w:t>
            </w:r>
          </w:p>
        </w:tc>
        <w:tc>
          <w:tcPr>
            <w:tcW w:w="2038" w:type="dxa"/>
            <w:vAlign w:val="center"/>
          </w:tcPr>
          <w:p w:rsidR="00287791" w:rsidRPr="0047551F" w:rsidRDefault="00287791" w:rsidP="00287791">
            <w:pPr>
              <w:spacing w:after="0" w:line="240" w:lineRule="auto"/>
              <w:rPr>
                <w:rFonts w:ascii="Times New Roman" w:hAnsi="Times New Roman" w:cs="Times New Roman"/>
                <w:sz w:val="24"/>
                <w:szCs w:val="24"/>
              </w:rPr>
            </w:pPr>
          </w:p>
        </w:tc>
        <w:tc>
          <w:tcPr>
            <w:tcW w:w="1833" w:type="dxa"/>
            <w:shd w:val="clear" w:color="auto" w:fill="auto"/>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170086,1</w:t>
            </w:r>
          </w:p>
        </w:tc>
      </w:tr>
    </w:tbl>
    <w:p w:rsidR="00287791" w:rsidRPr="0047551F" w:rsidRDefault="00287791" w:rsidP="00287791">
      <w:pPr>
        <w:pStyle w:val="3"/>
        <w:spacing w:before="100" w:beforeAutospacing="1" w:after="100" w:afterAutospacing="1" w:line="240" w:lineRule="auto"/>
        <w:ind w:firstLine="709"/>
        <w:rPr>
          <w:rFonts w:ascii="Times New Roman" w:hAnsi="Times New Roman"/>
          <w:sz w:val="28"/>
          <w:szCs w:val="28"/>
        </w:rPr>
      </w:pPr>
      <w:bookmarkStart w:id="8" w:name="_Toc148605991"/>
      <w:r w:rsidRPr="0047551F">
        <w:rPr>
          <w:rFonts w:ascii="Times New Roman" w:hAnsi="Times New Roman"/>
          <w:sz w:val="28"/>
          <w:szCs w:val="28"/>
        </w:rPr>
        <w:t>Общественно-деловая зона</w:t>
      </w:r>
      <w:bookmarkEnd w:id="8"/>
    </w:p>
    <w:p w:rsidR="00287791" w:rsidRPr="0047551F" w:rsidRDefault="00287791" w:rsidP="00287791">
      <w:pPr>
        <w:spacing w:after="0" w:line="240" w:lineRule="auto"/>
        <w:ind w:firstLine="709"/>
        <w:jc w:val="both"/>
        <w:rPr>
          <w:rFonts w:ascii="Times New Roman" w:hAnsi="Times New Roman" w:cs="Times New Roman"/>
          <w:sz w:val="28"/>
          <w:szCs w:val="28"/>
        </w:rPr>
      </w:pPr>
      <w:proofErr w:type="gramStart"/>
      <w:r w:rsidRPr="0047551F">
        <w:rPr>
          <w:rFonts w:ascii="Times New Roman" w:hAnsi="Times New Roman" w:cs="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47551F">
        <w:rPr>
          <w:rFonts w:ascii="Times New Roman" w:hAnsi="Times New Roman" w:cs="Times New Roman"/>
          <w:sz w:val="28"/>
          <w:szCs w:val="28"/>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Общественно-деловые зоны формируются как центры деловой, финансовой и общественной активности в центральных частях населенных пунктов, на территориях, прилегающих к главным улицам и объектам массового посещения. </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Образовательные организации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В Муниципальном образовании Соль-Илецкий городской округ имеются следующие образовательные организации (детские сады, школы):</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Город Соль-Илецк:</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Детский сад на 140 мест в микрорайоне «Северный» МДОБУ Арбузенок №13» расположен по адресу: г. Соль-Илецк, Юбилейная, 17, общей площадью 1990,2 кв.м.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2. МДОБУ «Детский сад №12 «Звездочка» здание на 48 мест, расположен по адресу: г. Соль-Илецк, ул. Промышленная 32/5, общей площадью 726,7 кв.м.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3. ДОБУ «Детский сад 7 «Солнышко», расположен по адресу: г. Соль-Илецк, ул. Вокзальная, 104.</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4. «Детский сад №5 «Радуга», расположен по адресу: г. Соль-Илецк, ул. Ленинградская, 45, общей площадью 2233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lastRenderedPageBreak/>
        <w:t>5.  МДОБУ «Детский сад №1 «Ромашка», расположен по адресу: г. Соль-Илецк, ул. Кирова, 52, общей площадью 4704 +/- 22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6. </w:t>
      </w:r>
      <w:proofErr w:type="gramStart"/>
      <w:r w:rsidRPr="0047551F">
        <w:rPr>
          <w:rFonts w:ascii="Times New Roman" w:hAnsi="Times New Roman" w:cs="Times New Roman"/>
          <w:sz w:val="28"/>
          <w:szCs w:val="28"/>
        </w:rPr>
        <w:t xml:space="preserve">МДОАУ «Детский сад №11 «Пчелка» г. Соль-Илецк, расположен по адресу: г. Соль-Илецк, ул. Пригородная, 1, </w:t>
      </w:r>
      <w:proofErr w:type="gramEnd"/>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7. МДОБУ «Детский сад №10 «Светлячек», расположен по адресу: г. Соль-Илецк, ул. Южная, 12, общей площадью 5470+/- 26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8. МДОБУ «Детский сад №9 «Огонек», расположен по адресу: г. Соль-Илецк, ул. Володарского, 109, общей площадью 5761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9. МДОАУ «Детский сад №8, расположен по адресу: г. Соль-Илецк, ул. Жукова, 1, общей площадью 2547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10. МДОБУ «Детский сад общеобразовательного вида №6 «Малыш», расположен по адресу: г. Соль-Илецк, ул. Зеленый Клин 4/1, общей площадью 1026 кв</w:t>
      </w:r>
      <w:proofErr w:type="gramStart"/>
      <w:r w:rsidRPr="0047551F">
        <w:rPr>
          <w:rFonts w:ascii="Times New Roman" w:hAnsi="Times New Roman" w:cs="Times New Roman"/>
          <w:sz w:val="28"/>
          <w:szCs w:val="28"/>
        </w:rPr>
        <w:t>.м</w:t>
      </w:r>
      <w:proofErr w:type="gramEnd"/>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11. МДОБУ «Детский сад №4 «Лукоморье», расположен по адресу: г. Соль-Илецк, ул. Чайковского, 4, общей площадью 3817 кв.м.,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12. МДОБУ «Детский сад №2 «Тополек», расположен по адресу: г. Соль-Илецк, ул. Победы,1, общей площадью 3871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13. МДОБУ «Детский сад №3 «Буратино», расположен по адресу: г. Соль-Илецк, ул. Уральская, 32, общей площадью 3679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14. МОБУ «СОШ №1» г. Соль-Илецк, расположена по адресу: г</w:t>
      </w:r>
      <w:proofErr w:type="gramStart"/>
      <w:r w:rsidRPr="0047551F">
        <w:rPr>
          <w:rFonts w:ascii="Times New Roman" w:hAnsi="Times New Roman" w:cs="Times New Roman"/>
          <w:sz w:val="28"/>
          <w:szCs w:val="28"/>
        </w:rPr>
        <w:t>.С</w:t>
      </w:r>
      <w:proofErr w:type="gramEnd"/>
      <w:r w:rsidRPr="0047551F">
        <w:rPr>
          <w:rFonts w:ascii="Times New Roman" w:hAnsi="Times New Roman" w:cs="Times New Roman"/>
          <w:sz w:val="28"/>
          <w:szCs w:val="28"/>
        </w:rPr>
        <w:t xml:space="preserve">оль-Илецк, ул. Орджоникидзе,7, общей площадью 1755,5 кв.м,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15. МОБУ «СОШ №2» г. Соль-Илецк, расположена по адресу: г. Соль-Илецк, ул. Цвиллинга, 18, общей площадью 2296,1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16. МОАУ «СОШ № 5» г. Соль-Илецк, расположена по адресу: г. Соль-Илецк, ул. Челкарская, 9, общей площадью 3455,8 кв</w:t>
      </w:r>
      <w:proofErr w:type="gramStart"/>
      <w:r w:rsidRPr="0047551F">
        <w:rPr>
          <w:rFonts w:ascii="Times New Roman" w:hAnsi="Times New Roman" w:cs="Times New Roman"/>
          <w:sz w:val="28"/>
          <w:szCs w:val="28"/>
        </w:rPr>
        <w:t>.м</w:t>
      </w:r>
      <w:proofErr w:type="gramEnd"/>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17. МОБУ СОШ №7 г. Соль-Илецка, расположена по адресу: г. Соль-Илецк, ул. Вокзальная, 79, общей площадью 2177,3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18. МОБУ «СОШ №3» г. Соль-Илецка, расположена по адресу: г. Соль-Илецк, ул. Орская, 107, общей площадью 833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19. МОБУ «Лицей», расположена по адресу: г. Соль-Илецк, ул. Шевченко, д.1/1, д. 2, общей площадью 1865,4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20. МОАУ «СОШ №4» г. Соль-Илецка, расположена по адресу: г. Соль-Илецк, ул. Володарского, 111, общей площадью 5575,5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 xml:space="preserve">Организации дополнительного образования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МБОУ ДОД «ДШИ», расположенный по адресу: г. Соль-Илецк, ул. Орская,99, общей площадью 1178,2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xml:space="preserve">,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2. МОБУ «ДЮШС» Самбо-85», расположенный по адресу: г. Соль-Илецк, ул. Московская,82/1, общей площадью 973,7 кв</w:t>
      </w:r>
      <w:proofErr w:type="gramStart"/>
      <w:r w:rsidRPr="0047551F">
        <w:rPr>
          <w:rFonts w:ascii="Times New Roman" w:hAnsi="Times New Roman" w:cs="Times New Roman"/>
          <w:sz w:val="28"/>
          <w:szCs w:val="28"/>
        </w:rPr>
        <w:t>.м</w:t>
      </w:r>
      <w:proofErr w:type="gramEnd"/>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3. МОБУ ДОД Центр детского творчества г. Соль-Илецк, расположенный по адресу: г. Соль-Илецк, ул. Гонтаренко, №1.</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Лечебно-профилактические медицинские организации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ГБУЗ "Городская больница" города Соль-Илецк расположена по адресу Оренбургская обл., р-н Соль-Илецкий, г. Соль-Илецк, ул. Ленинградская, дом 1 56:47:0101060:174, имеет площадь 2 072 кв.м.</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lastRenderedPageBreak/>
        <w:t xml:space="preserve">Культурно-досуговые учреждения </w:t>
      </w:r>
    </w:p>
    <w:p w:rsidR="00287791" w:rsidRPr="0047551F" w:rsidRDefault="00287791" w:rsidP="00287791">
      <w:pPr>
        <w:spacing w:after="0" w:line="240" w:lineRule="auto"/>
        <w:ind w:firstLine="709"/>
        <w:jc w:val="both"/>
        <w:rPr>
          <w:rFonts w:ascii="Times New Roman" w:hAnsi="Times New Roman" w:cs="Times New Roman"/>
          <w:sz w:val="28"/>
          <w:szCs w:val="28"/>
        </w:rPr>
      </w:pPr>
      <w:proofErr w:type="gramStart"/>
      <w:r w:rsidRPr="0047551F">
        <w:rPr>
          <w:rFonts w:ascii="Times New Roman" w:hAnsi="Times New Roman" w:cs="Times New Roman"/>
          <w:sz w:val="28"/>
          <w:szCs w:val="28"/>
        </w:rPr>
        <w:t>В</w:t>
      </w:r>
      <w:proofErr w:type="gramEnd"/>
      <w:r w:rsidRPr="0047551F">
        <w:rPr>
          <w:rFonts w:ascii="Times New Roman" w:hAnsi="Times New Roman" w:cs="Times New Roman"/>
          <w:sz w:val="28"/>
          <w:szCs w:val="28"/>
        </w:rPr>
        <w:t xml:space="preserve"> </w:t>
      </w:r>
      <w:proofErr w:type="gramStart"/>
      <w:r w:rsidRPr="0047551F">
        <w:rPr>
          <w:rFonts w:ascii="Times New Roman" w:hAnsi="Times New Roman" w:cs="Times New Roman"/>
          <w:sz w:val="28"/>
          <w:szCs w:val="28"/>
        </w:rPr>
        <w:t>Соль-Илецком</w:t>
      </w:r>
      <w:proofErr w:type="gramEnd"/>
      <w:r w:rsidRPr="0047551F">
        <w:rPr>
          <w:rFonts w:ascii="Times New Roman" w:hAnsi="Times New Roman" w:cs="Times New Roman"/>
          <w:sz w:val="28"/>
          <w:szCs w:val="28"/>
        </w:rPr>
        <w:t xml:space="preserve"> ГО функционируют следующие культурно-досуговые учреждения: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МБУК «Краееведческий музей», расположенный по адресу: г. Соль-Илецк, ул. Цвиллинга, 18 пом. 2;</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2. МБУК «Межпоселенческая центральная библиотека», расположенная по адресу: г. Соль-Илецк, ул. Уральская, 24;</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3. МБУК «РДК» Оренбургской области, </w:t>
      </w:r>
      <w:proofErr w:type="gramStart"/>
      <w:r w:rsidRPr="0047551F">
        <w:rPr>
          <w:rFonts w:ascii="Times New Roman" w:hAnsi="Times New Roman" w:cs="Times New Roman"/>
          <w:sz w:val="28"/>
          <w:szCs w:val="28"/>
        </w:rPr>
        <w:t>расположенный</w:t>
      </w:r>
      <w:proofErr w:type="gramEnd"/>
      <w:r w:rsidRPr="0047551F">
        <w:rPr>
          <w:rFonts w:ascii="Times New Roman" w:hAnsi="Times New Roman" w:cs="Times New Roman"/>
          <w:sz w:val="28"/>
          <w:szCs w:val="28"/>
        </w:rPr>
        <w:t xml:space="preserve"> по адресу г. Соль-Илецк, ул. Уральская, 34.</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Объекты культового назначения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-Церковь Георгия Победоносца, г. Соль-Илецк, ул. Советская, д. 13А</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-Церковь Казанской иконы Божией Матери, г. Соль-Илецк, квартал «Ташкент»</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-Мечеть г. Соль-Илецк, ул. Степана Разина, 2А, Соль-Илецк</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Объекты физической культуры и спорта</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Одноэтажное здание, строение-трибуна, подтрибунные помещения, судейские помещения г. Соль-Илецк, расположено по адресу: г. Соль-Илецк, ул. Московская, стадион «Юность», общая площадь 169,9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 площадь трибун 676,2 кв.м;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2. Хоккейная коробка, расположена по адресу: г. Соль-Илецк, ул. Орджоникидзе, 7, общей площадью 1,403 кв</w:t>
      </w:r>
      <w:proofErr w:type="gramStart"/>
      <w:r w:rsidRPr="0047551F">
        <w:rPr>
          <w:rFonts w:ascii="Times New Roman" w:hAnsi="Times New Roman" w:cs="Times New Roman"/>
          <w:sz w:val="28"/>
          <w:szCs w:val="28"/>
        </w:rPr>
        <w:t>.м</w:t>
      </w:r>
      <w:proofErr w:type="gramEnd"/>
      <w:r w:rsidRPr="0047551F">
        <w:rPr>
          <w:rFonts w:ascii="Times New Roman" w:hAnsi="Times New Roman" w:cs="Times New Roman"/>
          <w:sz w:val="28"/>
          <w:szCs w:val="28"/>
        </w:rPr>
        <w:t>;</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3. </w:t>
      </w:r>
      <w:proofErr w:type="gramStart"/>
      <w:r w:rsidRPr="0047551F">
        <w:rPr>
          <w:rFonts w:ascii="Times New Roman" w:hAnsi="Times New Roman" w:cs="Times New Roman"/>
          <w:sz w:val="28"/>
          <w:szCs w:val="28"/>
        </w:rPr>
        <w:t>Спортивный зал ДЮСШ г. Соль-Илецк, расположен по адресу: г. Соль-Илецк, ул. Московская, 82/1, общей площадью 1476 кв.м.</w:t>
      </w:r>
      <w:proofErr w:type="gramEnd"/>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 xml:space="preserve">Предприятия торговли </w:t>
      </w:r>
      <w:r w:rsidRPr="0047551F">
        <w:rPr>
          <w:rFonts w:ascii="Times New Roman" w:hAnsi="Times New Roman" w:cs="Times New Roman"/>
          <w:b/>
          <w:sz w:val="28"/>
          <w:szCs w:val="28"/>
        </w:rPr>
        <w:tab/>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Количество предприятий розничной торговли растет (наибольший удельный вес приходится </w:t>
      </w:r>
      <w:proofErr w:type="gramStart"/>
      <w:r w:rsidRPr="0047551F">
        <w:rPr>
          <w:rFonts w:ascii="Times New Roman" w:hAnsi="Times New Roman" w:cs="Times New Roman"/>
          <w:sz w:val="28"/>
          <w:szCs w:val="28"/>
        </w:rPr>
        <w:t>на</w:t>
      </w:r>
      <w:proofErr w:type="gramEnd"/>
      <w:r w:rsidRPr="0047551F">
        <w:rPr>
          <w:rFonts w:ascii="Times New Roman" w:hAnsi="Times New Roman" w:cs="Times New Roman"/>
          <w:sz w:val="28"/>
          <w:szCs w:val="28"/>
        </w:rPr>
        <w:t xml:space="preserve"> продовольственные и смешанные). По количеству торговых объектов Соль-Илецк занимает 5-е место в Оренбургской области и 7-е по величине общей торговой площади.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По обороту розничной торговли и общественного питания в расчете на душу населения городской округ отстает от среднеобластных показателей. Несовременные торговые помещения и плохо оборудованные места общественного питания снижают привлекательность городского округа как центра туризма.</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В результате сокращения объектов социально-культурной инфраструктуры в сельской местности отсутствуют необходимые условия для развития торговли. Около половины (43%, или 25 с.н.п.) сельских населенных пунктов являются отдаленными, труднодоступными и малонаселенными, в них проживает 36,4 процентов населения муниципального образования. В 8 населенных пунктах отсутствуют торговые объекты.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В городском округе работают федеральные и региональные сетевые компании: «Магнит», «Магнат», «Мегафон», «Билайн», «МТС», «Пятёрочка», «DNS». </w:t>
      </w:r>
    </w:p>
    <w:p w:rsidR="00684BFF" w:rsidRDefault="00684BFF" w:rsidP="00287791">
      <w:pPr>
        <w:spacing w:after="0" w:line="240" w:lineRule="auto"/>
        <w:ind w:firstLine="709"/>
        <w:jc w:val="both"/>
        <w:rPr>
          <w:rFonts w:ascii="Times New Roman" w:hAnsi="Times New Roman" w:cs="Times New Roman"/>
          <w:b/>
          <w:sz w:val="28"/>
          <w:szCs w:val="28"/>
        </w:rPr>
      </w:pPr>
    </w:p>
    <w:p w:rsidR="00684BFF" w:rsidRDefault="00684BFF" w:rsidP="00287791">
      <w:pPr>
        <w:spacing w:after="0" w:line="240" w:lineRule="auto"/>
        <w:ind w:firstLine="709"/>
        <w:jc w:val="both"/>
        <w:rPr>
          <w:rFonts w:ascii="Times New Roman" w:hAnsi="Times New Roman" w:cs="Times New Roman"/>
          <w:b/>
          <w:sz w:val="28"/>
          <w:szCs w:val="28"/>
        </w:rPr>
      </w:pP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lastRenderedPageBreak/>
        <w:t>Кредитно-финансовые учреждения и предприятия связи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На территории муниципального образования Соль-Илецкий городской округ в настоящее время расчетно-кассовое обслуживание предприятий и организаций осуществляют: операционный офис – кассовый центр №8623-0287(Сбербанк), операционный офис «Соль-Илецкий» Приволжского филиала ОАО «Промсвязьбанк», дополнительный офис Оренбургского регионального филиала ОАО «Россельхозбанк», дополнительный офис «Соль-Илецкий» АКБ «Форштадт» (ЗАО), дополнительный офис ОАО «Банк Оренбург». Расчетно-кассовые центры г. Соль-Илецка предоставляют широкий спектр услуг населению муниципального образования.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При предоставлении банковских услуг учитываются потребности различных социальных и возрастных групп населения. Банки проводят активную кредитную политику, нацеленную на кредитование реального сектора экономики и физических лиц.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Работа кредитных организаций направлена на повышение качества обслуживания клиентов. На территории муниципального образования функционирует 36 банкоматов, работают 25 пунктов выдачи наличных денег. Наличие развитой системы финансовых институтов позволяет выстраивать политику экономического развития муниципального образования.</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Объекты административно-делового назначения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Администрация муниципального образования Соль-Илецкий городской округ: Оренбургская область, г. Соль-Илецк, ул. Карла Маркса, д.6.</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Объекты опорного пункта полиции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-ОМВД обл. Оренбургская, р-н Соль-Илецкий, г. Соль-Илецк, ул. Вокзальная, дом 119;</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-МРЭО ГИБДД № 1 УМВД России по Оренбургской области в г. Соль-Илецк обл. Оренбургская, р-н Соль-Илецкий, г. </w:t>
      </w:r>
      <w:r w:rsidR="00684BFF">
        <w:rPr>
          <w:rFonts w:ascii="Times New Roman" w:hAnsi="Times New Roman" w:cs="Times New Roman"/>
          <w:sz w:val="28"/>
          <w:szCs w:val="28"/>
        </w:rPr>
        <w:t>Соль-Илецк, ул</w:t>
      </w:r>
      <w:proofErr w:type="gramStart"/>
      <w:r w:rsidR="00684BFF">
        <w:rPr>
          <w:rFonts w:ascii="Times New Roman" w:hAnsi="Times New Roman" w:cs="Times New Roman"/>
          <w:sz w:val="28"/>
          <w:szCs w:val="28"/>
        </w:rPr>
        <w:t>.С</w:t>
      </w:r>
      <w:proofErr w:type="gramEnd"/>
      <w:r w:rsidR="00684BFF">
        <w:rPr>
          <w:rFonts w:ascii="Times New Roman" w:hAnsi="Times New Roman" w:cs="Times New Roman"/>
          <w:sz w:val="28"/>
          <w:szCs w:val="28"/>
        </w:rPr>
        <w:t>адовая, дом 24.</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Предприятия связи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Услуги сотовой связи на территории Муниципального образования Соль-Илецкий городской округ предоставляют ОАО «Мобильные ТелеСистемы» («МТС»), ОАО «ВымпелКом» («Beeline»), ОАО «Мегафон», ЗАО Оренбург GSM.</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На территории Муниципального образования Соль-Илецкий городской округ 12 базовых станций сотовой связи. В настоящее время сотовой связью </w:t>
      </w:r>
      <w:proofErr w:type="gramStart"/>
      <w:r w:rsidRPr="0047551F">
        <w:rPr>
          <w:rFonts w:ascii="Times New Roman" w:hAnsi="Times New Roman" w:cs="Times New Roman"/>
          <w:sz w:val="28"/>
          <w:szCs w:val="28"/>
        </w:rPr>
        <w:t>охвачен</w:t>
      </w:r>
      <w:proofErr w:type="gramEnd"/>
      <w:r w:rsidRPr="0047551F">
        <w:rPr>
          <w:rFonts w:ascii="Times New Roman" w:hAnsi="Times New Roman" w:cs="Times New Roman"/>
          <w:sz w:val="28"/>
          <w:szCs w:val="28"/>
        </w:rPr>
        <w:t xml:space="preserve"> все муниципальное образование.</w:t>
      </w:r>
    </w:p>
    <w:p w:rsidR="00287791" w:rsidRPr="0047551F" w:rsidRDefault="00287791" w:rsidP="00287791">
      <w:pPr>
        <w:pStyle w:val="3"/>
        <w:spacing w:before="100" w:beforeAutospacing="1" w:after="100" w:afterAutospacing="1" w:line="240" w:lineRule="auto"/>
        <w:ind w:firstLine="709"/>
        <w:rPr>
          <w:rFonts w:ascii="Times New Roman" w:hAnsi="Times New Roman"/>
          <w:sz w:val="28"/>
          <w:szCs w:val="28"/>
        </w:rPr>
      </w:pPr>
      <w:bookmarkStart w:id="9" w:name="_Toc148605992"/>
      <w:r w:rsidRPr="0047551F">
        <w:rPr>
          <w:rFonts w:ascii="Times New Roman" w:hAnsi="Times New Roman"/>
          <w:sz w:val="28"/>
          <w:szCs w:val="28"/>
        </w:rPr>
        <w:t>Зона рекреационного назначения</w:t>
      </w:r>
      <w:bookmarkEnd w:id="9"/>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В границах населенного пункта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lastRenderedPageBreak/>
        <w:t>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При размещении скверов и садов следует максимально сохранять участки с существующими насаждениями и водоемами.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2. </w:t>
      </w:r>
      <w:proofErr w:type="gramStart"/>
      <w:r w:rsidRPr="0047551F">
        <w:rPr>
          <w:rFonts w:ascii="Times New Roman" w:hAnsi="Times New Roman" w:cs="Times New Roman"/>
          <w:sz w:val="28"/>
          <w:szCs w:val="28"/>
        </w:rPr>
        <w:t>За границами населенных пунктов 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w:t>
      </w:r>
      <w:proofErr w:type="gramEnd"/>
      <w:r w:rsidRPr="0047551F">
        <w:rPr>
          <w:rFonts w:ascii="Times New Roman" w:hAnsi="Times New Roman" w:cs="Times New Roman"/>
          <w:sz w:val="28"/>
          <w:szCs w:val="28"/>
        </w:rPr>
        <w:t>, микрозаповедники и другие объекты.</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287791" w:rsidRPr="0047551F" w:rsidRDefault="00287791" w:rsidP="00684BF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На землях рекреационного назначения запрещается деятельность, не соответств</w:t>
      </w:r>
      <w:r w:rsidR="00684BFF">
        <w:rPr>
          <w:rFonts w:ascii="Times New Roman" w:hAnsi="Times New Roman" w:cs="Times New Roman"/>
          <w:sz w:val="28"/>
          <w:szCs w:val="28"/>
        </w:rPr>
        <w:t>ующая их целевому назначению.</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Рекреационный потенциал Муниципального образования Соль-Илецкий городской округ представлен:</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наличием водных ресурсов (река Илек, речки Елшанка, Песчанка, водоемы), наличием водоемов для разведения рыбы;</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наличием высокоплодородных сельскохозяйственных земель благоприятных для производства бахчевых культур, большая доля пашен, сенокосов и лугов;</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наличием свободных территорий для расширения хозяйственной деятельности;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богатством минеральных ресурсов, наличие уникальных месторождений поваренной соли, месторождений глины, песка, мела, известняка, мергеля.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lastRenderedPageBreak/>
        <w:t xml:space="preserve">Муниципальное образование Соль-Илецкий городской округ является развивающимся округом Оренбургской области, обладает большим ресурсным и экономическим потенциалом. Наиболее перспективными направлениями развития муниципального образования являются сельское хозяйство, в том числе бахчевое хозяйство, туризм, соледобывающая промышленность.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На территории МО расположено очень много уникальных лечебных ресурсов (соленые и грязевые озера), известных во всем мире, которые привлекают наибольший поток туристов.</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Таким образом, Муниципальное образование Соль-Илецкий городской округ имеет высокий рекреационный потенциал. Необходимо отметить, что территории и объекты туристско-рекреационной системы используются для отдыха не только местным населением, но в большей части жителями соседних регионов (Саратовская, Самарская области, Башкортостан, Казахстан).</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Рекреационный потенциал городского округа представлен парками, скверами, бульварами и набережными. Город имеет выраженный ландшафт, свободная от застройки территория также представлена лесопарковой зоной, водным пространством.</w:t>
      </w:r>
    </w:p>
    <w:p w:rsidR="00287791" w:rsidRPr="0047551F" w:rsidRDefault="00287791" w:rsidP="0047551F">
      <w:pPr>
        <w:pStyle w:val="3"/>
        <w:spacing w:before="100" w:beforeAutospacing="1" w:after="100" w:afterAutospacing="1" w:line="240" w:lineRule="auto"/>
        <w:jc w:val="center"/>
        <w:rPr>
          <w:rFonts w:ascii="Times New Roman" w:hAnsi="Times New Roman"/>
          <w:sz w:val="28"/>
          <w:szCs w:val="28"/>
        </w:rPr>
      </w:pPr>
      <w:bookmarkStart w:id="10" w:name="_Toc148605993"/>
      <w:proofErr w:type="gramStart"/>
      <w:r w:rsidRPr="0047551F">
        <w:rPr>
          <w:rFonts w:ascii="Times New Roman" w:hAnsi="Times New Roman"/>
          <w:sz w:val="28"/>
          <w:szCs w:val="28"/>
        </w:rPr>
        <w:t>Производственные зон</w:t>
      </w:r>
      <w:r w:rsidR="0047551F">
        <w:rPr>
          <w:rFonts w:ascii="Times New Roman" w:hAnsi="Times New Roman"/>
          <w:sz w:val="28"/>
          <w:szCs w:val="28"/>
        </w:rPr>
        <w:t xml:space="preserve">ы, инженерной и транспортной </w:t>
      </w:r>
      <w:r w:rsidRPr="0047551F">
        <w:rPr>
          <w:rFonts w:ascii="Times New Roman" w:hAnsi="Times New Roman"/>
          <w:sz w:val="28"/>
          <w:szCs w:val="28"/>
        </w:rPr>
        <w:t>инфраструктур</w:t>
      </w:r>
      <w:bookmarkEnd w:id="10"/>
      <w:proofErr w:type="gramEnd"/>
    </w:p>
    <w:p w:rsidR="00287791" w:rsidRPr="0047551F" w:rsidRDefault="00287791" w:rsidP="00332CAC">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В состав производственных зон могут включаться: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иные виды производственной, инженерной и транспортной инфраструктур.</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w:t>
      </w:r>
      <w:r w:rsidR="00251900" w:rsidRPr="00C75B4D">
        <w:rPr>
          <w:rFonts w:ascii="Times New Roman" w:hAnsi="Times New Roman" w:cs="Times New Roman"/>
          <w:sz w:val="28"/>
          <w:szCs w:val="28"/>
        </w:rPr>
        <w:t>населенн</w:t>
      </w:r>
      <w:r w:rsidR="00C75B4D" w:rsidRPr="00C75B4D">
        <w:rPr>
          <w:rFonts w:ascii="Times New Roman" w:hAnsi="Times New Roman" w:cs="Times New Roman"/>
          <w:sz w:val="28"/>
          <w:szCs w:val="28"/>
        </w:rPr>
        <w:t>ых</w:t>
      </w:r>
      <w:r w:rsidR="00251900" w:rsidRPr="00C75B4D">
        <w:rPr>
          <w:rFonts w:ascii="Times New Roman" w:hAnsi="Times New Roman" w:cs="Times New Roman"/>
          <w:sz w:val="28"/>
          <w:szCs w:val="28"/>
        </w:rPr>
        <w:t xml:space="preserve"> пункт</w:t>
      </w:r>
      <w:r w:rsidR="00C75B4D" w:rsidRPr="00C75B4D">
        <w:rPr>
          <w:rFonts w:ascii="Times New Roman" w:hAnsi="Times New Roman" w:cs="Times New Roman"/>
          <w:sz w:val="28"/>
          <w:szCs w:val="28"/>
        </w:rPr>
        <w:t>ов</w:t>
      </w:r>
      <w:r w:rsidRPr="0047551F">
        <w:rPr>
          <w:rFonts w:ascii="Times New Roman" w:hAnsi="Times New Roman" w:cs="Times New Roman"/>
          <w:sz w:val="28"/>
          <w:szCs w:val="28"/>
        </w:rPr>
        <w:t xml:space="preserve"> расстояния между сельскохозяйственными предприятиями, зданиями и сооружениями следует предусматривать минимально допустимые исходя из санитарных, </w:t>
      </w:r>
      <w:r w:rsidRPr="0047551F">
        <w:rPr>
          <w:rFonts w:ascii="Times New Roman" w:hAnsi="Times New Roman" w:cs="Times New Roman"/>
          <w:sz w:val="28"/>
          <w:szCs w:val="28"/>
        </w:rPr>
        <w:lastRenderedPageBreak/>
        <w:t>ветеринарных, противопожарных требований и норм технологического проектирования.</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На территории Муниципального образования Соль-Илецкий городской округ расположены производственные территории:</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 xml:space="preserve"> соледобывающие предприятие ООО «Руссоль» расположено по адресу Оренбургская обл., р-н Соль-Илецкий, г. Соль-Илецк, ул. Южная, д.1/1;</w:t>
      </w:r>
    </w:p>
    <w:p w:rsidR="00287791" w:rsidRP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w:t>
      </w:r>
      <w:r w:rsidRPr="0047551F">
        <w:rPr>
          <w:rFonts w:ascii="Times New Roman" w:hAnsi="Times New Roman" w:cs="Times New Roman"/>
          <w:sz w:val="28"/>
          <w:szCs w:val="28"/>
        </w:rPr>
        <w:tab/>
        <w:t xml:space="preserve"> ООО «Соль-Илецкий машиностроительный завод» расположен по адресу Оренбургская обл., р-н Соль-Илецкий, г. Соль-Илецк, ул. Гонтаренко, д. 1А.</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Жилищно-коммунальное хозяйство муниципального образования Соль-Илецкий городской округ Оренбургской области представляет собой комплекс систем жизнеобеспечения поселения. Отрасль жилищно-коммунального хозяйства в настоящее время находится в неудовлетворительном состоянии по причине физического и морального износа технологического оборудования, применения устаревших технологий, не сбалансированной ценовой политики и неэффективной системы управления.</w:t>
      </w:r>
    </w:p>
    <w:p w:rsidR="00287791" w:rsidRPr="0047551F" w:rsidRDefault="00287791" w:rsidP="00287791">
      <w:pPr>
        <w:spacing w:after="0" w:line="240" w:lineRule="auto"/>
        <w:ind w:firstLine="709"/>
        <w:jc w:val="both"/>
        <w:rPr>
          <w:rFonts w:ascii="Times New Roman" w:hAnsi="Times New Roman" w:cs="Times New Roman"/>
          <w:b/>
          <w:sz w:val="28"/>
          <w:szCs w:val="28"/>
        </w:rPr>
      </w:pPr>
      <w:r w:rsidRPr="0047551F">
        <w:rPr>
          <w:rFonts w:ascii="Times New Roman" w:hAnsi="Times New Roman" w:cs="Times New Roman"/>
          <w:b/>
          <w:sz w:val="28"/>
          <w:szCs w:val="28"/>
        </w:rPr>
        <w:t>Водоснабжение</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Ресурсоснабжающими организациями в сфере водоснабжения на территории муниципального образования Соль-Илецкий городской округ Оренбургской области является «Соль-Илецкое ММПП ЖКХ».</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Для водоснабжения г. Соль-Илецк используются 33 скважины водозаборов.</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Большая часть водопроводных сетей на территории муниципального образования Соль-Илецкий городской округ Оренбургской области находится в неудовлетворительном состоянии, это вызывает значительный уровень аварийности.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Оборудование артезианских скважин эксплуатируются более 30 </w:t>
      </w:r>
      <w:proofErr w:type="gramStart"/>
      <w:r w:rsidRPr="0047551F">
        <w:rPr>
          <w:rFonts w:ascii="Times New Roman" w:hAnsi="Times New Roman" w:cs="Times New Roman"/>
          <w:sz w:val="28"/>
          <w:szCs w:val="28"/>
        </w:rPr>
        <w:t>лет</w:t>
      </w:r>
      <w:proofErr w:type="gramEnd"/>
      <w:r w:rsidRPr="0047551F">
        <w:rPr>
          <w:rFonts w:ascii="Times New Roman" w:hAnsi="Times New Roman" w:cs="Times New Roman"/>
          <w:sz w:val="28"/>
          <w:szCs w:val="28"/>
        </w:rPr>
        <w:t xml:space="preserve"> и требует замены на современное энергосберегающее.</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Объем воды, подаваемой в сеть, зима – 211,4 тыс. куб. 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Объем воды, подаваемой в сеть, лето – 153,7 тыс. куб. м.</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Забор воды из сети населением, в том числе: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через колонки (% от общего числа домов); - 7 %;</w:t>
      </w:r>
    </w:p>
    <w:p w:rsidR="00287791" w:rsidRPr="0047551F" w:rsidRDefault="00287791" w:rsidP="00287791">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введено в дом (% от общего числа домов). – 93 %.</w:t>
      </w:r>
    </w:p>
    <w:p w:rsidR="0047551F" w:rsidRDefault="00287791" w:rsidP="0047551F">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Наличие на сети водоснаб</w:t>
      </w:r>
      <w:r w:rsidR="0047551F">
        <w:rPr>
          <w:rFonts w:ascii="Times New Roman" w:hAnsi="Times New Roman" w:cs="Times New Roman"/>
          <w:sz w:val="28"/>
          <w:szCs w:val="28"/>
        </w:rPr>
        <w:t>жения пожарных гидрантов - 141.</w:t>
      </w:r>
    </w:p>
    <w:p w:rsidR="00835AD0" w:rsidRDefault="00835AD0" w:rsidP="0047551F">
      <w:pPr>
        <w:spacing w:after="0" w:line="240" w:lineRule="auto"/>
        <w:ind w:firstLine="709"/>
        <w:jc w:val="both"/>
        <w:rPr>
          <w:rFonts w:ascii="Times New Roman" w:hAnsi="Times New Roman" w:cs="Times New Roman"/>
          <w:sz w:val="28"/>
          <w:szCs w:val="28"/>
        </w:rPr>
      </w:pPr>
    </w:p>
    <w:p w:rsidR="00287791" w:rsidRDefault="00287791" w:rsidP="00192712">
      <w:pPr>
        <w:spacing w:after="0" w:line="240" w:lineRule="auto"/>
        <w:ind w:firstLine="709"/>
        <w:jc w:val="center"/>
        <w:rPr>
          <w:rFonts w:ascii="Times New Roman" w:hAnsi="Times New Roman" w:cs="Times New Roman"/>
          <w:sz w:val="28"/>
          <w:szCs w:val="28"/>
        </w:rPr>
      </w:pPr>
      <w:r w:rsidRPr="0047551F">
        <w:rPr>
          <w:rFonts w:ascii="Times New Roman" w:hAnsi="Times New Roman" w:cs="Times New Roman"/>
          <w:sz w:val="28"/>
          <w:szCs w:val="28"/>
        </w:rPr>
        <w:t>Таблица «Объекты водоснабжения, расположенные на территории муниципального образования Соль-Илецкий городской округ Оренбургской области»</w:t>
      </w:r>
    </w:p>
    <w:p w:rsidR="00835AD0" w:rsidRPr="0047551F" w:rsidRDefault="00835AD0" w:rsidP="0047551F">
      <w:pPr>
        <w:spacing w:after="0" w:line="240" w:lineRule="auto"/>
        <w:ind w:firstLine="709"/>
        <w:jc w:val="both"/>
        <w:rPr>
          <w:rFonts w:ascii="Times New Roman" w:hAnsi="Times New Roman" w:cs="Times New Roman"/>
          <w:sz w:val="28"/>
          <w:szCs w:val="28"/>
        </w:rPr>
      </w:pPr>
    </w:p>
    <w:tbl>
      <w:tblPr>
        <w:tblW w:w="10003"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026"/>
        <w:gridCol w:w="2410"/>
        <w:gridCol w:w="1701"/>
        <w:gridCol w:w="2023"/>
        <w:gridCol w:w="1134"/>
      </w:tblGrid>
      <w:tr w:rsidR="00287791" w:rsidRPr="0047551F" w:rsidTr="00332CAC">
        <w:trPr>
          <w:trHeight w:val="1091"/>
          <w:jc w:val="center"/>
        </w:trPr>
        <w:tc>
          <w:tcPr>
            <w:tcW w:w="709"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w:t>
            </w:r>
          </w:p>
          <w:p w:rsidR="00287791" w:rsidRPr="0047551F" w:rsidRDefault="00287791" w:rsidP="00332CAC">
            <w:pPr>
              <w:spacing w:after="0" w:line="240" w:lineRule="auto"/>
              <w:jc w:val="center"/>
              <w:rPr>
                <w:rFonts w:ascii="Times New Roman" w:hAnsi="Times New Roman" w:cs="Times New Roman"/>
                <w:b/>
                <w:sz w:val="24"/>
                <w:szCs w:val="24"/>
              </w:rPr>
            </w:pPr>
            <w:proofErr w:type="gramStart"/>
            <w:r w:rsidRPr="0047551F">
              <w:rPr>
                <w:rFonts w:ascii="Times New Roman" w:hAnsi="Times New Roman" w:cs="Times New Roman"/>
                <w:b/>
                <w:sz w:val="24"/>
                <w:szCs w:val="24"/>
              </w:rPr>
              <w:t>п</w:t>
            </w:r>
            <w:proofErr w:type="gramEnd"/>
            <w:r w:rsidRPr="0047551F">
              <w:rPr>
                <w:rFonts w:ascii="Times New Roman" w:hAnsi="Times New Roman" w:cs="Times New Roman"/>
                <w:b/>
                <w:sz w:val="24"/>
                <w:szCs w:val="24"/>
              </w:rPr>
              <w:t>/п</w:t>
            </w:r>
          </w:p>
        </w:tc>
        <w:tc>
          <w:tcPr>
            <w:tcW w:w="2026"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Наименование объекта</w:t>
            </w:r>
          </w:p>
        </w:tc>
        <w:tc>
          <w:tcPr>
            <w:tcW w:w="2410"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Кадастровый номер зем</w:t>
            </w:r>
            <w:proofErr w:type="gramStart"/>
            <w:r w:rsidRPr="0047551F">
              <w:rPr>
                <w:rFonts w:ascii="Times New Roman" w:hAnsi="Times New Roman" w:cs="Times New Roman"/>
                <w:b/>
                <w:sz w:val="24"/>
                <w:szCs w:val="24"/>
              </w:rPr>
              <w:t>.у</w:t>
            </w:r>
            <w:proofErr w:type="gramEnd"/>
            <w:r w:rsidRPr="0047551F">
              <w:rPr>
                <w:rFonts w:ascii="Times New Roman" w:hAnsi="Times New Roman" w:cs="Times New Roman"/>
                <w:b/>
                <w:sz w:val="24"/>
                <w:szCs w:val="24"/>
              </w:rPr>
              <w:t>частка или координаты местоположения (с.ш., в.д.)</w:t>
            </w:r>
          </w:p>
        </w:tc>
        <w:tc>
          <w:tcPr>
            <w:tcW w:w="1701"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Эксплуатирующая организация</w:t>
            </w:r>
          </w:p>
        </w:tc>
        <w:tc>
          <w:tcPr>
            <w:tcW w:w="2023"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Тип водозабора по характеристикам источника (поверхностный/подземный)</w:t>
            </w:r>
          </w:p>
        </w:tc>
        <w:tc>
          <w:tcPr>
            <w:tcW w:w="1134" w:type="dxa"/>
            <w:vAlign w:val="center"/>
          </w:tcPr>
          <w:p w:rsidR="00287791" w:rsidRPr="0047551F" w:rsidRDefault="00287791" w:rsidP="00332CAC">
            <w:pPr>
              <w:spacing w:after="0" w:line="240" w:lineRule="auto"/>
              <w:jc w:val="center"/>
              <w:rPr>
                <w:rFonts w:ascii="Times New Roman" w:hAnsi="Times New Roman" w:cs="Times New Roman"/>
                <w:b/>
                <w:sz w:val="24"/>
                <w:szCs w:val="24"/>
              </w:rPr>
            </w:pPr>
            <w:r w:rsidRPr="0047551F">
              <w:rPr>
                <w:rFonts w:ascii="Times New Roman" w:hAnsi="Times New Roman" w:cs="Times New Roman"/>
                <w:b/>
                <w:sz w:val="24"/>
                <w:szCs w:val="24"/>
              </w:rPr>
              <w:t>Процент износа</w:t>
            </w:r>
            <w:proofErr w:type="gramStart"/>
            <w:r w:rsidRPr="0047551F">
              <w:rPr>
                <w:rFonts w:ascii="Times New Roman" w:hAnsi="Times New Roman" w:cs="Times New Roman"/>
                <w:b/>
                <w:sz w:val="24"/>
                <w:szCs w:val="24"/>
              </w:rPr>
              <w:t xml:space="preserve"> (%)</w:t>
            </w:r>
            <w:proofErr w:type="gramEnd"/>
          </w:p>
        </w:tc>
      </w:tr>
      <w:tr w:rsidR="00287791" w:rsidRPr="0047551F" w:rsidTr="00332CAC">
        <w:trPr>
          <w:trHeight w:val="357"/>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1</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56:47:0403002:145</w:t>
            </w:r>
            <w:r w:rsidRPr="0047551F">
              <w:rPr>
                <w:rFonts w:ascii="Times New Roman" w:hAnsi="Times New Roman" w:cs="Times New Roman"/>
                <w:sz w:val="24"/>
                <w:szCs w:val="24"/>
              </w:rPr>
              <w:br/>
              <w:t>56:47:0403002:204</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56:47:0403002:194</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90</w:t>
            </w:r>
          </w:p>
        </w:tc>
      </w:tr>
      <w:tr w:rsidR="00287791" w:rsidRPr="0047551F" w:rsidTr="00332CAC">
        <w:trPr>
          <w:trHeight w:val="357"/>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56:47:0403002:207</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№4</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56:47:0403002:143</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№5</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56:47:0403002:196</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№6</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56:47:0403002:142</w:t>
            </w:r>
          </w:p>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56:47:0403002:198</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№8</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56:29:2008025:22</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№8а</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43</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№9</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с.ш. 51° 09' 44,1“</w:t>
            </w:r>
          </w:p>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в.д. 055°05' 18,4“</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№10</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56:29:2008025:26</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56:29:2005001:6</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56:47:0403002:210</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№12/1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№12/2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№14</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№14/1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17</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№14/2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18</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№18</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19</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№19</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№20</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21</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23</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№25</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№26</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25</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№27</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26</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№28</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27</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№29</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28</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№31</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29</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№32</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30</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№34</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95</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№34а</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32</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№35</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w:t>
            </w:r>
          </w:p>
        </w:tc>
      </w:tr>
      <w:tr w:rsidR="00287791" w:rsidRPr="0047551F" w:rsidTr="00332CAC">
        <w:trPr>
          <w:trHeight w:val="358"/>
          <w:jc w:val="center"/>
        </w:trPr>
        <w:tc>
          <w:tcPr>
            <w:tcW w:w="709"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w:t>
            </w:r>
          </w:p>
        </w:tc>
        <w:tc>
          <w:tcPr>
            <w:tcW w:w="2026"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Скважина №36</w:t>
            </w:r>
          </w:p>
        </w:tc>
        <w:tc>
          <w:tcPr>
            <w:tcW w:w="2410"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нет</w:t>
            </w:r>
          </w:p>
        </w:tc>
        <w:tc>
          <w:tcPr>
            <w:tcW w:w="1701"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Соль-Илецкое ММПП ЖКХ</w:t>
            </w:r>
          </w:p>
        </w:tc>
        <w:tc>
          <w:tcPr>
            <w:tcW w:w="2023"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подземный</w:t>
            </w:r>
          </w:p>
        </w:tc>
        <w:tc>
          <w:tcPr>
            <w:tcW w:w="1134" w:type="dxa"/>
            <w:vAlign w:val="center"/>
          </w:tcPr>
          <w:p w:rsidR="00287791" w:rsidRPr="0047551F" w:rsidRDefault="00287791" w:rsidP="00287791">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70</w:t>
            </w:r>
          </w:p>
        </w:tc>
      </w:tr>
    </w:tbl>
    <w:p w:rsidR="0047551F" w:rsidRDefault="0047551F" w:rsidP="0047551F">
      <w:pPr>
        <w:spacing w:after="0" w:line="240" w:lineRule="auto"/>
        <w:jc w:val="both"/>
        <w:rPr>
          <w:rFonts w:ascii="Times New Roman" w:hAnsi="Times New Roman"/>
          <w:sz w:val="24"/>
          <w:szCs w:val="24"/>
        </w:rPr>
      </w:pPr>
    </w:p>
    <w:p w:rsidR="00287791" w:rsidRDefault="00287791" w:rsidP="00192712">
      <w:pPr>
        <w:spacing w:after="0" w:line="240" w:lineRule="auto"/>
        <w:ind w:firstLine="709"/>
        <w:jc w:val="center"/>
        <w:rPr>
          <w:rFonts w:ascii="Times New Roman" w:hAnsi="Times New Roman"/>
          <w:sz w:val="28"/>
          <w:szCs w:val="28"/>
        </w:rPr>
      </w:pPr>
      <w:r w:rsidRPr="0047551F">
        <w:rPr>
          <w:rFonts w:ascii="Times New Roman" w:hAnsi="Times New Roman"/>
          <w:sz w:val="28"/>
          <w:szCs w:val="28"/>
        </w:rPr>
        <w:t>Таблица «Сети водоснабжения в границах муниципального образования Соль-Илецкий городской округ Оренбургской области»</w:t>
      </w:r>
    </w:p>
    <w:p w:rsidR="00835AD0" w:rsidRPr="0047551F" w:rsidRDefault="00835AD0" w:rsidP="0047551F">
      <w:pPr>
        <w:spacing w:after="0" w:line="240" w:lineRule="auto"/>
        <w:ind w:firstLine="709"/>
        <w:jc w:val="both"/>
        <w:rPr>
          <w:rFonts w:ascii="Times New Roman" w:hAnsi="Times New Roman"/>
          <w:sz w:val="28"/>
          <w:szCs w:val="28"/>
        </w:rPr>
      </w:pPr>
    </w:p>
    <w:tbl>
      <w:tblPr>
        <w:tblW w:w="10491" w:type="dxa"/>
        <w:tblInd w:w="-318" w:type="dxa"/>
        <w:tblLayout w:type="fixed"/>
        <w:tblLook w:val="04A0" w:firstRow="1" w:lastRow="0" w:firstColumn="1" w:lastColumn="0" w:noHBand="0" w:noVBand="1"/>
      </w:tblPr>
      <w:tblGrid>
        <w:gridCol w:w="2234"/>
        <w:gridCol w:w="2303"/>
        <w:gridCol w:w="1418"/>
        <w:gridCol w:w="2078"/>
        <w:gridCol w:w="2458"/>
      </w:tblGrid>
      <w:tr w:rsidR="003A5A48" w:rsidRPr="006058AE" w:rsidTr="003A5A48">
        <w:trPr>
          <w:trHeight w:val="717"/>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Наименование объекта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Эксплуатирующая организация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Материал труб</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Год строительства</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Процент износа</w:t>
            </w:r>
            <w:proofErr w:type="gramStart"/>
            <w:r w:rsidRPr="006058AE">
              <w:rPr>
                <w:rFonts w:ascii="Times New Roman" w:hAnsi="Times New Roman"/>
                <w:b/>
              </w:rPr>
              <w:t xml:space="preserve"> (%)</w:t>
            </w:r>
            <w:proofErr w:type="gramEnd"/>
          </w:p>
        </w:tc>
      </w:tr>
      <w:tr w:rsidR="003A5A48" w:rsidRPr="00CA22C9" w:rsidTr="003A5A48">
        <w:trPr>
          <w:trHeight w:val="613"/>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Водопроводная сеть</w:t>
            </w:r>
          </w:p>
        </w:tc>
        <w:tc>
          <w:tcPr>
            <w:tcW w:w="2303"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418"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Сталь, чугун</w:t>
            </w:r>
          </w:p>
        </w:tc>
        <w:tc>
          <w:tcPr>
            <w:tcW w:w="2078"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1936 г. - 2016 г.</w:t>
            </w:r>
          </w:p>
        </w:tc>
        <w:tc>
          <w:tcPr>
            <w:tcW w:w="2458"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80</w:t>
            </w:r>
          </w:p>
        </w:tc>
      </w:tr>
    </w:tbl>
    <w:p w:rsidR="00287791" w:rsidRDefault="00287791" w:rsidP="00287791"/>
    <w:p w:rsidR="003A5A48" w:rsidRDefault="003A5A48" w:rsidP="00251900">
      <w:pPr>
        <w:pStyle w:val="aa"/>
        <w:spacing w:after="0" w:line="240" w:lineRule="auto"/>
        <w:ind w:left="0" w:firstLine="709"/>
        <w:jc w:val="center"/>
        <w:rPr>
          <w:rFonts w:ascii="Times New Roman" w:hAnsi="Times New Roman"/>
          <w:sz w:val="28"/>
          <w:szCs w:val="28"/>
        </w:rPr>
      </w:pPr>
      <w:r w:rsidRPr="0047551F">
        <w:rPr>
          <w:rFonts w:ascii="Times New Roman" w:hAnsi="Times New Roman"/>
          <w:sz w:val="28"/>
          <w:szCs w:val="28"/>
        </w:rPr>
        <w:t>Таблица «Характеристика водоснабжения и водопотребления»</w:t>
      </w:r>
    </w:p>
    <w:p w:rsidR="0047551F" w:rsidRPr="0047551F" w:rsidRDefault="0047551F" w:rsidP="003A5A48">
      <w:pPr>
        <w:pStyle w:val="aa"/>
        <w:spacing w:after="0" w:line="240" w:lineRule="auto"/>
        <w:ind w:left="0" w:firstLine="709"/>
        <w:jc w:val="both"/>
        <w:rPr>
          <w:rFonts w:ascii="Times New Roman" w:hAnsi="Times New Roman"/>
          <w:sz w:val="28"/>
          <w:szCs w:val="28"/>
        </w:rPr>
      </w:pPr>
    </w:p>
    <w:tbl>
      <w:tblPr>
        <w:tblW w:w="10253"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4066"/>
        <w:gridCol w:w="2192"/>
        <w:gridCol w:w="2614"/>
      </w:tblGrid>
      <w:tr w:rsidR="003A5A48" w:rsidRPr="0047551F" w:rsidTr="0047551F">
        <w:trPr>
          <w:trHeight w:val="179"/>
          <w:tblHeader/>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 xml:space="preserve">№ </w:t>
            </w:r>
            <w:proofErr w:type="gramStart"/>
            <w:r w:rsidRPr="0047551F">
              <w:rPr>
                <w:rFonts w:ascii="Times New Roman" w:hAnsi="Times New Roman" w:cs="Times New Roman"/>
                <w:b/>
                <w:sz w:val="24"/>
                <w:szCs w:val="24"/>
              </w:rPr>
              <w:t>п</w:t>
            </w:r>
            <w:proofErr w:type="gramEnd"/>
            <w:r w:rsidRPr="0047551F">
              <w:rPr>
                <w:rFonts w:ascii="Times New Roman" w:hAnsi="Times New Roman" w:cs="Times New Roman"/>
                <w:b/>
                <w:sz w:val="24"/>
                <w:szCs w:val="24"/>
              </w:rPr>
              <w:t>/п</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Наименование</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Ед. изм.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2021 г.</w:t>
            </w:r>
          </w:p>
        </w:tc>
      </w:tr>
      <w:tr w:rsidR="003A5A48" w:rsidRPr="0047551F" w:rsidTr="0047551F">
        <w:trPr>
          <w:trHeight w:val="16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Водоподготовка</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1146,57</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воды из источников водоснабжения:</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1146,57</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из поверхностных источников</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из подземных источников</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1146,57</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питьевой воды, поданной в сеть</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1146,57</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Транспортировка питьевой воды</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воды, поступившей в сеть:</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1300</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2.1.1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из собственных источников</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1262</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2.1.2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от других операторов</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38</w:t>
            </w:r>
          </w:p>
        </w:tc>
      </w:tr>
      <w:tr w:rsidR="003A5A48" w:rsidRPr="0047551F" w:rsidTr="0047551F">
        <w:trPr>
          <w:trHeight w:val="16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Потери воды</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100</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2.3</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Потребление на собственные нужды</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86</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2.4</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воды, отпущенной из сети:</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1200</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Отпуск питьевой воды</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1143</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воды, отпущенной абонентам:</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1143</w:t>
            </w:r>
          </w:p>
        </w:tc>
      </w:tr>
      <w:tr w:rsidR="003A5A48" w:rsidRPr="0047551F" w:rsidTr="0047551F">
        <w:trPr>
          <w:trHeight w:val="537"/>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На нужды холодного водоснабжения (по приборам учета)</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575</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lastRenderedPageBreak/>
              <w:t>3.1.2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 нормативам</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539</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3.1.3</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Для приготовления горячей воды (по приборам учета)</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29</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Доля воды, отпущенной по показаниям приборов учета</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52,8</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По категориям потребителей</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47551F">
        <w:trPr>
          <w:trHeight w:val="16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3.3.1</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Населению</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847</w:t>
            </w:r>
          </w:p>
        </w:tc>
      </w:tr>
      <w:tr w:rsidR="003A5A48" w:rsidRPr="0047551F" w:rsidTr="0047551F">
        <w:trPr>
          <w:trHeight w:val="179"/>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3.3.2</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Бюджетным потребителям</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127</w:t>
            </w:r>
          </w:p>
        </w:tc>
      </w:tr>
      <w:tr w:rsidR="003A5A48" w:rsidRPr="0047551F" w:rsidTr="0047551F">
        <w:trPr>
          <w:trHeight w:val="537"/>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3.3.3</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Прочим потребителям, в том числе для приготовления горячей воды</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169</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Удельное потребление воды населением</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куб. м в мес.</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4,11</w:t>
            </w:r>
          </w:p>
        </w:tc>
      </w:tr>
      <w:tr w:rsidR="003A5A48" w:rsidRPr="0047551F" w:rsidTr="0047551F">
        <w:trPr>
          <w:trHeight w:val="35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отпущенной воды на 1 человека</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roofErr w:type="gramStart"/>
            <w:r w:rsidRPr="0047551F">
              <w:rPr>
                <w:rFonts w:ascii="Times New Roman" w:hAnsi="Times New Roman" w:cs="Times New Roman"/>
                <w:sz w:val="24"/>
                <w:szCs w:val="24"/>
              </w:rPr>
              <w:t>л</w:t>
            </w:r>
            <w:proofErr w:type="gramEnd"/>
            <w:r w:rsidRPr="0047551F">
              <w:rPr>
                <w:rFonts w:ascii="Times New Roman" w:hAnsi="Times New Roman" w:cs="Times New Roman"/>
                <w:sz w:val="24"/>
                <w:szCs w:val="24"/>
              </w:rPr>
              <w:t>/сут</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137</w:t>
            </w:r>
          </w:p>
        </w:tc>
      </w:tr>
      <w:tr w:rsidR="003A5A48" w:rsidRPr="0047551F" w:rsidTr="0047551F">
        <w:trPr>
          <w:trHeight w:val="368"/>
          <w:jc w:val="center"/>
        </w:trPr>
        <w:tc>
          <w:tcPr>
            <w:tcW w:w="1381"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6.</w:t>
            </w:r>
          </w:p>
        </w:tc>
        <w:tc>
          <w:tcPr>
            <w:tcW w:w="4066"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Среднесуточная производительность</w:t>
            </w:r>
          </w:p>
        </w:tc>
        <w:tc>
          <w:tcPr>
            <w:tcW w:w="2192"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Куб. в сутки</w:t>
            </w:r>
          </w:p>
        </w:tc>
        <w:tc>
          <w:tcPr>
            <w:tcW w:w="261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3457</w:t>
            </w:r>
          </w:p>
        </w:tc>
      </w:tr>
    </w:tbl>
    <w:p w:rsidR="00684BFF" w:rsidRDefault="00684BFF" w:rsidP="00684BFF">
      <w:pPr>
        <w:spacing w:after="0" w:line="240" w:lineRule="auto"/>
        <w:jc w:val="both"/>
      </w:pPr>
    </w:p>
    <w:p w:rsidR="003A5A48" w:rsidRPr="00684BFF" w:rsidRDefault="00684BFF" w:rsidP="00684BFF">
      <w:pPr>
        <w:spacing w:after="0" w:line="240" w:lineRule="auto"/>
        <w:jc w:val="both"/>
        <w:rPr>
          <w:rFonts w:ascii="Times New Roman" w:hAnsi="Times New Roman"/>
          <w:b/>
          <w:sz w:val="28"/>
          <w:szCs w:val="28"/>
        </w:rPr>
      </w:pPr>
      <w:r>
        <w:t xml:space="preserve">              </w:t>
      </w:r>
      <w:r w:rsidR="003A5A48" w:rsidRPr="00684BFF">
        <w:rPr>
          <w:rFonts w:ascii="Times New Roman" w:hAnsi="Times New Roman"/>
          <w:b/>
          <w:sz w:val="28"/>
          <w:szCs w:val="28"/>
        </w:rPr>
        <w:t>Канализация</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Вид водоотведения с территории жилой застройки населенных </w:t>
      </w:r>
      <w:proofErr w:type="gramStart"/>
      <w:r w:rsidRPr="0047551F">
        <w:rPr>
          <w:rFonts w:ascii="Times New Roman" w:hAnsi="Times New Roman"/>
          <w:sz w:val="28"/>
          <w:szCs w:val="28"/>
        </w:rPr>
        <w:t>пунктах</w:t>
      </w:r>
      <w:proofErr w:type="gramEnd"/>
      <w:r w:rsidRPr="0047551F">
        <w:rPr>
          <w:rFonts w:ascii="Times New Roman" w:hAnsi="Times New Roman"/>
          <w:sz w:val="28"/>
          <w:szCs w:val="28"/>
        </w:rPr>
        <w:t>:</w:t>
      </w:r>
    </w:p>
    <w:p w:rsidR="003A5A48" w:rsidRPr="0047551F" w:rsidRDefault="003A5A48" w:rsidP="003A5A48">
      <w:pPr>
        <w:pStyle w:val="aa"/>
        <w:spacing w:after="0" w:line="240" w:lineRule="auto"/>
        <w:ind w:left="0" w:firstLine="709"/>
        <w:jc w:val="both"/>
        <w:rPr>
          <w:rFonts w:ascii="Times New Roman" w:hAnsi="Times New Roman"/>
          <w:sz w:val="28"/>
          <w:szCs w:val="28"/>
        </w:rPr>
      </w:pPr>
      <w:proofErr w:type="gramStart"/>
      <w:r w:rsidRPr="0047551F">
        <w:rPr>
          <w:rFonts w:ascii="Times New Roman" w:hAnsi="Times New Roman"/>
          <w:sz w:val="28"/>
          <w:szCs w:val="28"/>
        </w:rPr>
        <w:t>централизованное</w:t>
      </w:r>
      <w:proofErr w:type="gramEnd"/>
      <w:r w:rsidRPr="0047551F">
        <w:rPr>
          <w:rFonts w:ascii="Times New Roman" w:hAnsi="Times New Roman"/>
          <w:sz w:val="28"/>
          <w:szCs w:val="28"/>
        </w:rPr>
        <w:t>, в очистные сооружения населенного пункта;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локальные очистные сооружения на один или несколько объектов;</w:t>
      </w:r>
    </w:p>
    <w:p w:rsidR="003A5A48" w:rsidRPr="0047551F" w:rsidRDefault="003A5A48" w:rsidP="003A5A48">
      <w:pPr>
        <w:pStyle w:val="aa"/>
        <w:spacing w:after="0" w:line="240" w:lineRule="auto"/>
        <w:ind w:left="0" w:firstLine="709"/>
        <w:jc w:val="both"/>
        <w:rPr>
          <w:rFonts w:ascii="Times New Roman" w:hAnsi="Times New Roman"/>
          <w:sz w:val="28"/>
          <w:szCs w:val="28"/>
        </w:rPr>
      </w:pPr>
      <w:proofErr w:type="gramStart"/>
      <w:r w:rsidRPr="0047551F">
        <w:rPr>
          <w:rFonts w:ascii="Times New Roman" w:hAnsi="Times New Roman"/>
          <w:sz w:val="28"/>
          <w:szCs w:val="28"/>
        </w:rPr>
        <w:t>автономное</w:t>
      </w:r>
      <w:proofErr w:type="gramEnd"/>
      <w:r w:rsidRPr="0047551F">
        <w:rPr>
          <w:rFonts w:ascii="Times New Roman" w:hAnsi="Times New Roman"/>
          <w:sz w:val="28"/>
          <w:szCs w:val="28"/>
        </w:rPr>
        <w:t xml:space="preserve"> – в водонепроницаемые септики или выгребные ямы.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Информация о системах водоотведения предприятий населённого пункта, на которых, помимо бытовых сточных вод, образуются производственные сточные воды: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 наличие </w:t>
      </w:r>
      <w:proofErr w:type="gramStart"/>
      <w:r w:rsidRPr="0047551F">
        <w:rPr>
          <w:rFonts w:ascii="Times New Roman" w:hAnsi="Times New Roman"/>
          <w:sz w:val="28"/>
          <w:szCs w:val="28"/>
        </w:rPr>
        <w:t>собственных</w:t>
      </w:r>
      <w:proofErr w:type="gramEnd"/>
      <w:r w:rsidRPr="0047551F">
        <w:rPr>
          <w:rFonts w:ascii="Times New Roman" w:hAnsi="Times New Roman"/>
          <w:sz w:val="28"/>
          <w:szCs w:val="28"/>
        </w:rPr>
        <w:t xml:space="preserve"> очистных сооружений10000 м3/час</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сточные воды сбрасываются в общую канализационную сеть населенного пункта.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Общий объем водоотведения сточных вод, тыс. м3/сут. - 2260;</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Имеет недостаточное качество очистки сточных вод, технологическая схема очистки сточных вод, применяемая на существующих очистных сооружениях канализации, а также обработки осадка;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Централизованной системой канализации охвачена малая часть муниципального образования. Хозяйственно-бытовые сточные воды собираются самотечной канализационной сетью и подаются на канализационные насосные станции, а затем под напором на очистные сооружения. </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Сточные воды от малоэтажной и общественной застройки, оснащенной выгребами и септиками, специализированным автотранспортом вывозятся также на очистные сооружения.</w:t>
      </w:r>
    </w:p>
    <w:p w:rsidR="003A5A48" w:rsidRPr="0047551F" w:rsidRDefault="003A5A48" w:rsidP="003A5A48">
      <w:pPr>
        <w:pStyle w:val="aa"/>
        <w:spacing w:after="0" w:line="240" w:lineRule="auto"/>
        <w:ind w:left="0" w:firstLine="709"/>
        <w:jc w:val="both"/>
        <w:rPr>
          <w:rFonts w:ascii="Times New Roman" w:hAnsi="Times New Roman"/>
          <w:sz w:val="28"/>
          <w:szCs w:val="28"/>
        </w:rPr>
      </w:pPr>
      <w:proofErr w:type="gramStart"/>
      <w:r w:rsidRPr="0047551F">
        <w:rPr>
          <w:rFonts w:ascii="Times New Roman" w:hAnsi="Times New Roman"/>
          <w:sz w:val="28"/>
          <w:szCs w:val="28"/>
        </w:rPr>
        <w:t>Сточные воды собираются системой канализации от жилых районов и промышленных предприятий города и направляются в главную канализационную насосную, откуда двумя напорными коллекторами диаметром 400 мм подаются в приемную камеру очистных сооружений, куда также по самотечному коллектору диаметром 100 мм подаются стоки от «Доповских» очистных сооружений.</w:t>
      </w:r>
      <w:proofErr w:type="gramEnd"/>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lastRenderedPageBreak/>
        <w:t>Ресурсоснабжающей организацией в сфере водоотведения на территории муниципального образования Соль-Илецкий городской округ Оренбургской области является Соль-Илецкое ММПП ЖКХ.</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Общая протяженность коллекторов и сетей водоотведения – </w:t>
      </w:r>
      <w:r w:rsidRPr="0047551F">
        <w:rPr>
          <w:rFonts w:ascii="Times New Roman" w:hAnsi="Times New Roman"/>
          <w:sz w:val="28"/>
          <w:szCs w:val="28"/>
        </w:rPr>
        <w:tab/>
        <w:t>35 км из чугунных, стальных, керамических, асбестоцементных и полиэтиленовых труб их износ равен 85%.</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Система водоотведения муниципального образования Соль-Илецкий городской округ Оренбургской области включает:</w:t>
      </w:r>
    </w:p>
    <w:p w:rsidR="003A5A48" w:rsidRPr="0047551F" w:rsidRDefault="001E3B95" w:rsidP="003A5A48">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8 КНС</w:t>
      </w:r>
      <w:r w:rsidR="003A5A48" w:rsidRPr="0047551F">
        <w:rPr>
          <w:rFonts w:ascii="Times New Roman" w:hAnsi="Times New Roman"/>
          <w:sz w:val="28"/>
          <w:szCs w:val="28"/>
        </w:rPr>
        <w:t>;</w:t>
      </w:r>
    </w:p>
    <w:p w:rsidR="003A5A48" w:rsidRPr="0047551F" w:rsidRDefault="001E3B95" w:rsidP="003A5A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ГНС</w:t>
      </w:r>
      <w:r w:rsidR="003A5A48" w:rsidRPr="0047551F">
        <w:rPr>
          <w:rFonts w:ascii="Times New Roman" w:hAnsi="Times New Roman" w:cs="Times New Roman"/>
          <w:sz w:val="28"/>
          <w:szCs w:val="28"/>
        </w:rPr>
        <w:t>;</w:t>
      </w:r>
    </w:p>
    <w:p w:rsidR="003A5A48" w:rsidRPr="0047551F" w:rsidRDefault="003A5A48" w:rsidP="003A5A48">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1 ОСК.</w:t>
      </w:r>
    </w:p>
    <w:p w:rsidR="003A5A48" w:rsidRPr="0047551F" w:rsidRDefault="003A5A48" w:rsidP="003A5A48">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Основной существующей проблемой системы водоотведения муниципального образования является высокий износ существующих канализационных сетей. 29,7 км напорной и самотечной канализации нуждается в замене. Канализационные насосные станции требуют ремонта и реконструкции.</w:t>
      </w:r>
    </w:p>
    <w:p w:rsidR="003A5A48" w:rsidRPr="0047551F" w:rsidRDefault="003A5A48" w:rsidP="003A5A48">
      <w:pPr>
        <w:spacing w:after="0" w:line="240" w:lineRule="auto"/>
        <w:ind w:firstLine="709"/>
        <w:jc w:val="both"/>
        <w:rPr>
          <w:rFonts w:ascii="Times New Roman" w:hAnsi="Times New Roman" w:cs="Times New Roman"/>
          <w:sz w:val="28"/>
          <w:szCs w:val="28"/>
        </w:rPr>
      </w:pPr>
    </w:p>
    <w:p w:rsidR="003A5A48" w:rsidRPr="0047551F" w:rsidRDefault="003A5A48" w:rsidP="003A5A48">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Таблица «Баланс подачи и реализации питьевой воды за 2021 г.»</w:t>
      </w:r>
    </w:p>
    <w:tbl>
      <w:tblPr>
        <w:tblpPr w:leftFromText="180" w:rightFromText="180" w:vertAnchor="text" w:horzAnchor="margin" w:tblpXSpec="center" w:tblpY="38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64"/>
        <w:gridCol w:w="2440"/>
        <w:gridCol w:w="2127"/>
      </w:tblGrid>
      <w:tr w:rsidR="003A5A48" w:rsidRPr="0047551F" w:rsidTr="00684BFF">
        <w:trPr>
          <w:trHeight w:val="982"/>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w:t>
            </w:r>
          </w:p>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 xml:space="preserve"> </w:t>
            </w:r>
            <w:proofErr w:type="gramStart"/>
            <w:r w:rsidRPr="0047551F">
              <w:rPr>
                <w:rFonts w:ascii="Times New Roman" w:hAnsi="Times New Roman" w:cs="Times New Roman"/>
                <w:b/>
                <w:sz w:val="24"/>
                <w:szCs w:val="24"/>
              </w:rPr>
              <w:t>п</w:t>
            </w:r>
            <w:proofErr w:type="gramEnd"/>
            <w:r w:rsidRPr="0047551F">
              <w:rPr>
                <w:rFonts w:ascii="Times New Roman" w:hAnsi="Times New Roman" w:cs="Times New Roman"/>
                <w:b/>
                <w:sz w:val="24"/>
                <w:szCs w:val="24"/>
              </w:rPr>
              <w:t>/п</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Наименование</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Ед</w:t>
            </w:r>
            <w:proofErr w:type="gramStart"/>
            <w:r w:rsidRPr="0047551F">
              <w:rPr>
                <w:rFonts w:ascii="Times New Roman" w:hAnsi="Times New Roman" w:cs="Times New Roman"/>
                <w:b/>
                <w:sz w:val="24"/>
                <w:szCs w:val="24"/>
              </w:rPr>
              <w:t>.и</w:t>
            </w:r>
            <w:proofErr w:type="gramEnd"/>
            <w:r w:rsidRPr="0047551F">
              <w:rPr>
                <w:rFonts w:ascii="Times New Roman" w:hAnsi="Times New Roman" w:cs="Times New Roman"/>
                <w:b/>
                <w:sz w:val="24"/>
                <w:szCs w:val="24"/>
              </w:rPr>
              <w:t>зм.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b/>
                <w:sz w:val="24"/>
                <w:szCs w:val="24"/>
              </w:rPr>
            </w:pPr>
            <w:r w:rsidRPr="0047551F">
              <w:rPr>
                <w:rFonts w:ascii="Times New Roman" w:hAnsi="Times New Roman" w:cs="Times New Roman"/>
                <w:b/>
                <w:sz w:val="24"/>
                <w:szCs w:val="24"/>
              </w:rPr>
              <w:t>За 2021 г.</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Прием сточных вод</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1.1</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roofErr w:type="gramStart"/>
            <w:r w:rsidRPr="0047551F">
              <w:rPr>
                <w:rFonts w:ascii="Times New Roman" w:hAnsi="Times New Roman" w:cs="Times New Roman"/>
                <w:sz w:val="24"/>
                <w:szCs w:val="24"/>
              </w:rPr>
              <w:t>Принятых у абонентов (реализация потребителям)</w:t>
            </w:r>
            <w:proofErr w:type="gramEnd"/>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1.2</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Технологические нужды предприятия</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1.3</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Хозяйственные нужды предприятия</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1.4</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Неорганизованный приток сточных вод</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Прием сточных вод по категориям абонентов</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Население</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400</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Бюджетные потребители</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205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Предприятия</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Прочие</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220</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сточных вод, поступивших на очистные сооружения</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3.1.</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сточных вод, прошедших очистку</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3.2.</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Сбросы сточных вод в пределах нормативов и лимитов</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тыс. куб. м</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825</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Объем отведенных стоков на 1 человека</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куб. м в мес.</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4,11</w:t>
            </w:r>
          </w:p>
        </w:tc>
      </w:tr>
      <w:tr w:rsidR="003A5A48" w:rsidRPr="0047551F" w:rsidTr="00684BFF">
        <w:trPr>
          <w:trHeight w:val="329"/>
        </w:trPr>
        <w:tc>
          <w:tcPr>
            <w:tcW w:w="675"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5</w:t>
            </w:r>
          </w:p>
        </w:tc>
        <w:tc>
          <w:tcPr>
            <w:tcW w:w="4364"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Среднесуточный объем сточной воды, поступившей на очистку</w:t>
            </w:r>
          </w:p>
        </w:tc>
        <w:tc>
          <w:tcPr>
            <w:tcW w:w="2440"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куб. в сутки</w:t>
            </w:r>
          </w:p>
        </w:tc>
        <w:tc>
          <w:tcPr>
            <w:tcW w:w="2127" w:type="dxa"/>
            <w:shd w:val="clear" w:color="auto" w:fill="auto"/>
            <w:vAlign w:val="center"/>
          </w:tcPr>
          <w:p w:rsidR="003A5A48" w:rsidRPr="0047551F" w:rsidRDefault="003A5A48" w:rsidP="003A5A48">
            <w:pPr>
              <w:spacing w:after="0" w:line="240" w:lineRule="auto"/>
              <w:rPr>
                <w:rFonts w:ascii="Times New Roman" w:hAnsi="Times New Roman" w:cs="Times New Roman"/>
                <w:sz w:val="24"/>
                <w:szCs w:val="24"/>
              </w:rPr>
            </w:pPr>
            <w:r w:rsidRPr="0047551F">
              <w:rPr>
                <w:rFonts w:ascii="Times New Roman" w:hAnsi="Times New Roman" w:cs="Times New Roman"/>
                <w:sz w:val="24"/>
                <w:szCs w:val="24"/>
              </w:rPr>
              <w:t>2260</w:t>
            </w:r>
          </w:p>
        </w:tc>
      </w:tr>
    </w:tbl>
    <w:p w:rsidR="003A5A48" w:rsidRDefault="003A5A48" w:rsidP="00287791">
      <w:pPr>
        <w:sectPr w:rsidR="003A5A48" w:rsidSect="00424450">
          <w:headerReference w:type="default" r:id="rId10"/>
          <w:headerReference w:type="first" r:id="rId11"/>
          <w:pgSz w:w="11906" w:h="16838" w:code="9"/>
          <w:pgMar w:top="1701" w:right="1134" w:bottom="851" w:left="1134" w:header="709" w:footer="709" w:gutter="0"/>
          <w:cols w:space="708"/>
          <w:docGrid w:linePitch="360"/>
        </w:sectPr>
      </w:pPr>
    </w:p>
    <w:p w:rsidR="00287791" w:rsidRDefault="00287791" w:rsidP="00287791"/>
    <w:p w:rsidR="003A5A48" w:rsidRDefault="003A5A48" w:rsidP="00251900">
      <w:pPr>
        <w:spacing w:after="0" w:line="240" w:lineRule="auto"/>
        <w:ind w:firstLine="709"/>
        <w:jc w:val="center"/>
        <w:rPr>
          <w:rFonts w:ascii="Times New Roman" w:hAnsi="Times New Roman" w:cs="Times New Roman"/>
          <w:sz w:val="28"/>
          <w:szCs w:val="28"/>
        </w:rPr>
      </w:pPr>
      <w:r w:rsidRPr="0047551F">
        <w:rPr>
          <w:rFonts w:ascii="Times New Roman" w:hAnsi="Times New Roman" w:cs="Times New Roman"/>
          <w:sz w:val="28"/>
          <w:szCs w:val="28"/>
        </w:rPr>
        <w:t>Таблица «Объекты водоотведения, расположенные на территории муниципального образования Соль-Илецкий городс</w:t>
      </w:r>
      <w:r w:rsidR="0047551F">
        <w:rPr>
          <w:rFonts w:ascii="Times New Roman" w:hAnsi="Times New Roman" w:cs="Times New Roman"/>
          <w:sz w:val="28"/>
          <w:szCs w:val="28"/>
        </w:rPr>
        <w:t>кой округ Оренбургской области»</w:t>
      </w:r>
    </w:p>
    <w:p w:rsidR="0047551F" w:rsidRPr="0047551F" w:rsidRDefault="0047551F" w:rsidP="0047551F">
      <w:pPr>
        <w:spacing w:after="0" w:line="240" w:lineRule="auto"/>
        <w:ind w:firstLine="709"/>
        <w:jc w:val="both"/>
        <w:rPr>
          <w:rFonts w:ascii="Times New Roman" w:hAnsi="Times New Roman" w:cs="Times New Roman"/>
          <w:sz w:val="28"/>
          <w:szCs w:val="28"/>
        </w:rPr>
      </w:pPr>
    </w:p>
    <w:tbl>
      <w:tblPr>
        <w:tblW w:w="15239" w:type="dxa"/>
        <w:jc w:val="center"/>
        <w:tblLook w:val="04A0" w:firstRow="1" w:lastRow="0" w:firstColumn="1" w:lastColumn="0" w:noHBand="0" w:noVBand="1"/>
      </w:tblPr>
      <w:tblGrid>
        <w:gridCol w:w="560"/>
        <w:gridCol w:w="2066"/>
        <w:gridCol w:w="2358"/>
        <w:gridCol w:w="1922"/>
        <w:gridCol w:w="1793"/>
        <w:gridCol w:w="1759"/>
        <w:gridCol w:w="1793"/>
        <w:gridCol w:w="1158"/>
        <w:gridCol w:w="1830"/>
      </w:tblGrid>
      <w:tr w:rsidR="003A5A48" w:rsidRPr="006058AE" w:rsidTr="003A5A48">
        <w:trPr>
          <w:trHeight w:val="1047"/>
          <w:jc w:val="center"/>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 xml:space="preserve">№ </w:t>
            </w:r>
            <w:proofErr w:type="gramStart"/>
            <w:r w:rsidRPr="0047551F">
              <w:rPr>
                <w:rFonts w:ascii="Times New Roman" w:hAnsi="Times New Roman"/>
                <w:b/>
                <w:sz w:val="24"/>
                <w:szCs w:val="24"/>
              </w:rPr>
              <w:t>п</w:t>
            </w:r>
            <w:proofErr w:type="gramEnd"/>
            <w:r w:rsidRPr="0047551F">
              <w:rPr>
                <w:rFonts w:ascii="Times New Roman" w:hAnsi="Times New Roman"/>
                <w:b/>
                <w:sz w:val="24"/>
                <w:szCs w:val="24"/>
              </w:rPr>
              <w:t>/п</w:t>
            </w:r>
          </w:p>
        </w:tc>
        <w:tc>
          <w:tcPr>
            <w:tcW w:w="2341"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Наименование объекта</w:t>
            </w:r>
          </w:p>
        </w:tc>
        <w:tc>
          <w:tcPr>
            <w:tcW w:w="2453"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Эксплуатирующая организация</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Мощность существующая, м3/сут</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Год строительства</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proofErr w:type="gramStart"/>
            <w:r w:rsidRPr="0047551F">
              <w:rPr>
                <w:rFonts w:ascii="Times New Roman" w:hAnsi="Times New Roman"/>
                <w:b/>
                <w:sz w:val="24"/>
                <w:szCs w:val="24"/>
              </w:rPr>
              <w:t>Качество очистки (достаточно/</w:t>
            </w:r>
            <w:proofErr w:type="gramEnd"/>
          </w:p>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недостаточно)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Год строительства</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Процент износа</w:t>
            </w:r>
            <w:proofErr w:type="gramStart"/>
            <w:r w:rsidRPr="0047551F">
              <w:rPr>
                <w:rFonts w:ascii="Times New Roman" w:hAnsi="Times New Roman"/>
                <w:b/>
                <w:sz w:val="24"/>
                <w:szCs w:val="24"/>
              </w:rPr>
              <w:t xml:space="preserve"> (%)</w:t>
            </w:r>
            <w:proofErr w:type="gramEnd"/>
          </w:p>
        </w:tc>
        <w:tc>
          <w:tcPr>
            <w:tcW w:w="1766" w:type="dxa"/>
            <w:tcBorders>
              <w:top w:val="single" w:sz="4" w:space="0" w:color="auto"/>
              <w:left w:val="nil"/>
              <w:bottom w:val="single" w:sz="4" w:space="0" w:color="auto"/>
              <w:right w:val="single" w:sz="4" w:space="0" w:color="auto"/>
            </w:tcBorders>
            <w:vAlign w:val="center"/>
          </w:tcPr>
          <w:p w:rsidR="003A5A48" w:rsidRPr="0047551F" w:rsidRDefault="003A5A48" w:rsidP="003A5A48">
            <w:pPr>
              <w:spacing w:after="0" w:line="240" w:lineRule="auto"/>
              <w:rPr>
                <w:rFonts w:ascii="Times New Roman" w:hAnsi="Times New Roman"/>
                <w:b/>
                <w:sz w:val="24"/>
                <w:szCs w:val="24"/>
              </w:rPr>
            </w:pPr>
            <w:r w:rsidRPr="0047551F">
              <w:rPr>
                <w:rFonts w:ascii="Times New Roman" w:hAnsi="Times New Roman"/>
                <w:b/>
                <w:sz w:val="24"/>
                <w:szCs w:val="24"/>
              </w:rPr>
              <w:t>Фактическое использование объекта, %</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КНС№1 (ул</w:t>
            </w:r>
            <w:proofErr w:type="gramStart"/>
            <w:r w:rsidRPr="0047551F">
              <w:rPr>
                <w:rFonts w:ascii="Times New Roman" w:hAnsi="Times New Roman"/>
                <w:sz w:val="24"/>
                <w:szCs w:val="24"/>
              </w:rPr>
              <w:t>.В</w:t>
            </w:r>
            <w:proofErr w:type="gramEnd"/>
            <w:r w:rsidRPr="0047551F">
              <w:rPr>
                <w:rFonts w:ascii="Times New Roman" w:hAnsi="Times New Roman"/>
                <w:sz w:val="24"/>
                <w:szCs w:val="24"/>
              </w:rPr>
              <w:t>окзальная)</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1100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1976</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1987</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75</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100</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КНС№2 (ул</w:t>
            </w:r>
            <w:proofErr w:type="gramStart"/>
            <w:r w:rsidRPr="0047551F">
              <w:rPr>
                <w:rFonts w:ascii="Times New Roman" w:hAnsi="Times New Roman"/>
                <w:sz w:val="24"/>
                <w:szCs w:val="24"/>
              </w:rPr>
              <w:t>.В</w:t>
            </w:r>
            <w:proofErr w:type="gramEnd"/>
            <w:r w:rsidRPr="0047551F">
              <w:rPr>
                <w:rFonts w:ascii="Times New Roman" w:hAnsi="Times New Roman"/>
                <w:sz w:val="24"/>
                <w:szCs w:val="24"/>
              </w:rPr>
              <w:t>окзальная)</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550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1978</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1989</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75</w:t>
            </w:r>
          </w:p>
        </w:tc>
        <w:tc>
          <w:tcPr>
            <w:tcW w:w="1766" w:type="dxa"/>
            <w:tcBorders>
              <w:top w:val="nil"/>
              <w:left w:val="nil"/>
              <w:bottom w:val="single" w:sz="4" w:space="0" w:color="auto"/>
              <w:right w:val="single" w:sz="4" w:space="0" w:color="auto"/>
            </w:tcBorders>
            <w:vAlign w:val="center"/>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50</w:t>
            </w:r>
          </w:p>
        </w:tc>
      </w:tr>
      <w:tr w:rsidR="003A5A48" w:rsidRPr="00CA22C9" w:rsidTr="003A5A48">
        <w:trPr>
          <w:trHeight w:val="562"/>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3</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КНС№3 (СПТУ)</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450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1979</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1995</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85</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25</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4</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КНС№4 (ул</w:t>
            </w:r>
            <w:proofErr w:type="gramStart"/>
            <w:r w:rsidRPr="0047551F">
              <w:rPr>
                <w:rFonts w:ascii="Times New Roman" w:hAnsi="Times New Roman"/>
                <w:sz w:val="24"/>
                <w:szCs w:val="24"/>
              </w:rPr>
              <w:t>.Л</w:t>
            </w:r>
            <w:proofErr w:type="gramEnd"/>
            <w:r w:rsidRPr="0047551F">
              <w:rPr>
                <w:rFonts w:ascii="Times New Roman" w:hAnsi="Times New Roman"/>
                <w:sz w:val="24"/>
                <w:szCs w:val="24"/>
              </w:rPr>
              <w:t>уговая)</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100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1979</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1990</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80</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15</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 ЛТЦ</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1978</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1996</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80</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10</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6</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 Мирный</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1976</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85</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w:t>
            </w:r>
          </w:p>
        </w:tc>
      </w:tr>
      <w:tr w:rsidR="003A5A48" w:rsidRPr="00CA22C9" w:rsidTr="003A5A48">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7</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 ул</w:t>
            </w:r>
            <w:proofErr w:type="gramStart"/>
            <w:r w:rsidRPr="0047551F">
              <w:rPr>
                <w:rFonts w:ascii="Times New Roman" w:hAnsi="Times New Roman"/>
                <w:sz w:val="24"/>
                <w:szCs w:val="24"/>
              </w:rPr>
              <w:t>.П</w:t>
            </w:r>
            <w:proofErr w:type="gramEnd"/>
            <w:r w:rsidRPr="0047551F">
              <w:rPr>
                <w:rFonts w:ascii="Times New Roman" w:hAnsi="Times New Roman"/>
                <w:sz w:val="24"/>
                <w:szCs w:val="24"/>
              </w:rPr>
              <w:t>ерсиянова</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200</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1996</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2016</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100</w:t>
            </w:r>
          </w:p>
        </w:tc>
      </w:tr>
      <w:tr w:rsidR="003A5A48" w:rsidRPr="00CA22C9" w:rsidTr="003A5A48">
        <w:trPr>
          <w:trHeight w:val="493"/>
          <w:jc w:val="cent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8</w:t>
            </w:r>
          </w:p>
        </w:tc>
        <w:tc>
          <w:tcPr>
            <w:tcW w:w="2341"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КНС ул</w:t>
            </w:r>
            <w:proofErr w:type="gramStart"/>
            <w:r w:rsidRPr="0047551F">
              <w:rPr>
                <w:rFonts w:ascii="Times New Roman" w:hAnsi="Times New Roman"/>
                <w:sz w:val="24"/>
                <w:szCs w:val="24"/>
              </w:rPr>
              <w:t>.П</w:t>
            </w:r>
            <w:proofErr w:type="gramEnd"/>
            <w:r w:rsidRPr="0047551F">
              <w:rPr>
                <w:rFonts w:ascii="Times New Roman" w:hAnsi="Times New Roman"/>
                <w:sz w:val="24"/>
                <w:szCs w:val="24"/>
              </w:rPr>
              <w:t>ушкина</w:t>
            </w:r>
          </w:p>
        </w:tc>
        <w:tc>
          <w:tcPr>
            <w:tcW w:w="2453"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1976</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2016</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w:t>
            </w:r>
          </w:p>
        </w:tc>
        <w:tc>
          <w:tcPr>
            <w:tcW w:w="1766" w:type="dxa"/>
            <w:tcBorders>
              <w:top w:val="single" w:sz="4" w:space="0" w:color="auto"/>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42</w:t>
            </w:r>
          </w:p>
        </w:tc>
      </w:tr>
      <w:tr w:rsidR="003A5A48" w:rsidRPr="00CA22C9" w:rsidTr="003A5A48">
        <w:trPr>
          <w:trHeight w:val="70"/>
          <w:jc w:val="cent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9</w:t>
            </w:r>
          </w:p>
        </w:tc>
        <w:tc>
          <w:tcPr>
            <w:tcW w:w="2341"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ГНС</w:t>
            </w:r>
          </w:p>
        </w:tc>
        <w:tc>
          <w:tcPr>
            <w:tcW w:w="2453"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single" w:sz="4" w:space="0" w:color="auto"/>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2500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1976</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1975г.,</w:t>
            </w:r>
          </w:p>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Реконструкция в 2018г.</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20</w:t>
            </w:r>
          </w:p>
        </w:tc>
        <w:tc>
          <w:tcPr>
            <w:tcW w:w="1766" w:type="dxa"/>
            <w:tcBorders>
              <w:top w:val="single" w:sz="4" w:space="0" w:color="auto"/>
              <w:left w:val="nil"/>
              <w:bottom w:val="single" w:sz="4" w:space="0" w:color="auto"/>
              <w:right w:val="single" w:sz="4" w:space="0" w:color="auto"/>
            </w:tcBorders>
          </w:tcPr>
          <w:p w:rsidR="0047551F" w:rsidRDefault="0047551F" w:rsidP="003A5A48">
            <w:pPr>
              <w:spacing w:after="0" w:line="240" w:lineRule="auto"/>
              <w:rPr>
                <w:rFonts w:ascii="Times New Roman" w:hAnsi="Times New Roman"/>
                <w:sz w:val="24"/>
                <w:szCs w:val="24"/>
              </w:rPr>
            </w:pPr>
          </w:p>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40</w:t>
            </w:r>
          </w:p>
        </w:tc>
      </w:tr>
      <w:tr w:rsidR="003A5A48" w:rsidRPr="00CA22C9" w:rsidTr="003A5A48">
        <w:trPr>
          <w:trHeight w:val="416"/>
          <w:jc w:val="center"/>
        </w:trPr>
        <w:tc>
          <w:tcPr>
            <w:tcW w:w="546" w:type="dxa"/>
            <w:tcBorders>
              <w:top w:val="nil"/>
              <w:left w:val="single" w:sz="4" w:space="0" w:color="auto"/>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10</w:t>
            </w:r>
          </w:p>
        </w:tc>
        <w:tc>
          <w:tcPr>
            <w:tcW w:w="2341"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ОСК</w:t>
            </w:r>
          </w:p>
        </w:tc>
        <w:tc>
          <w:tcPr>
            <w:tcW w:w="2453"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w:t>
            </w: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1978</w:t>
            </w:r>
          </w:p>
        </w:tc>
        <w:tc>
          <w:tcPr>
            <w:tcW w:w="1698"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Недостаточно</w:t>
            </w:r>
          </w:p>
          <w:p w:rsidR="003A5A48" w:rsidRPr="0047551F" w:rsidRDefault="003A5A48" w:rsidP="003A5A48">
            <w:pPr>
              <w:spacing w:after="0" w:line="240" w:lineRule="auto"/>
              <w:rPr>
                <w:rFonts w:ascii="Times New Roman" w:hAnsi="Times New Roman"/>
                <w:sz w:val="24"/>
                <w:szCs w:val="24"/>
              </w:rPr>
            </w:pPr>
          </w:p>
        </w:tc>
        <w:tc>
          <w:tcPr>
            <w:tcW w:w="1730"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1986</w:t>
            </w:r>
          </w:p>
        </w:tc>
        <w:tc>
          <w:tcPr>
            <w:tcW w:w="1121" w:type="dxa"/>
            <w:tcBorders>
              <w:top w:val="nil"/>
              <w:left w:val="nil"/>
              <w:bottom w:val="single" w:sz="4" w:space="0" w:color="auto"/>
              <w:right w:val="single" w:sz="4" w:space="0" w:color="auto"/>
            </w:tcBorders>
            <w:shd w:val="clear" w:color="auto" w:fill="auto"/>
            <w:vAlign w:val="center"/>
            <w:hideMark/>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90</w:t>
            </w:r>
          </w:p>
        </w:tc>
        <w:tc>
          <w:tcPr>
            <w:tcW w:w="1766" w:type="dxa"/>
            <w:tcBorders>
              <w:top w:val="nil"/>
              <w:left w:val="nil"/>
              <w:bottom w:val="single" w:sz="4" w:space="0" w:color="auto"/>
              <w:right w:val="single" w:sz="4" w:space="0" w:color="auto"/>
            </w:tcBorders>
          </w:tcPr>
          <w:p w:rsidR="003A5A48" w:rsidRPr="0047551F" w:rsidRDefault="003A5A48" w:rsidP="003A5A48">
            <w:pPr>
              <w:spacing w:after="0" w:line="240" w:lineRule="auto"/>
              <w:rPr>
                <w:rFonts w:ascii="Times New Roman" w:hAnsi="Times New Roman"/>
                <w:sz w:val="24"/>
                <w:szCs w:val="24"/>
              </w:rPr>
            </w:pPr>
            <w:r w:rsidRPr="0047551F">
              <w:rPr>
                <w:rFonts w:ascii="Times New Roman" w:hAnsi="Times New Roman"/>
                <w:sz w:val="24"/>
                <w:szCs w:val="24"/>
              </w:rPr>
              <w:t>50</w:t>
            </w:r>
          </w:p>
        </w:tc>
      </w:tr>
    </w:tbl>
    <w:p w:rsidR="003A5A48" w:rsidRDefault="003A5A48" w:rsidP="00287791">
      <w:pPr>
        <w:sectPr w:rsidR="003A5A48" w:rsidSect="005614E1">
          <w:pgSz w:w="16838" w:h="11906" w:orient="landscape" w:code="9"/>
          <w:pgMar w:top="1134" w:right="851" w:bottom="1134" w:left="1701" w:header="709" w:footer="709" w:gutter="0"/>
          <w:cols w:space="708"/>
          <w:docGrid w:linePitch="360"/>
        </w:sectPr>
      </w:pPr>
    </w:p>
    <w:p w:rsidR="003A5A48" w:rsidRDefault="003A5A48" w:rsidP="00251900">
      <w:pPr>
        <w:spacing w:after="0" w:line="240" w:lineRule="auto"/>
        <w:ind w:firstLine="709"/>
        <w:jc w:val="center"/>
        <w:rPr>
          <w:rFonts w:ascii="Times New Roman" w:hAnsi="Times New Roman" w:cs="Times New Roman"/>
          <w:sz w:val="28"/>
          <w:szCs w:val="28"/>
        </w:rPr>
      </w:pPr>
      <w:r w:rsidRPr="0047551F">
        <w:rPr>
          <w:rFonts w:ascii="Times New Roman" w:hAnsi="Times New Roman" w:cs="Times New Roman"/>
          <w:sz w:val="28"/>
          <w:szCs w:val="28"/>
        </w:rPr>
        <w:lastRenderedPageBreak/>
        <w:t>Таблица «Сети водоотведения»</w:t>
      </w:r>
    </w:p>
    <w:p w:rsidR="0047551F" w:rsidRPr="0047551F" w:rsidRDefault="0047551F" w:rsidP="003A5A48">
      <w:pPr>
        <w:spacing w:after="0" w:line="240" w:lineRule="auto"/>
        <w:ind w:firstLine="709"/>
        <w:jc w:val="both"/>
        <w:rPr>
          <w:rFonts w:ascii="Times New Roman" w:hAnsi="Times New Roman" w:cs="Times New Roman"/>
          <w:sz w:val="28"/>
          <w:szCs w:val="28"/>
        </w:rPr>
      </w:pPr>
    </w:p>
    <w:tbl>
      <w:tblPr>
        <w:tblW w:w="10136" w:type="dxa"/>
        <w:tblInd w:w="-176" w:type="dxa"/>
        <w:tblLayout w:type="fixed"/>
        <w:tblLook w:val="04A0" w:firstRow="1" w:lastRow="0" w:firstColumn="1" w:lastColumn="0" w:noHBand="0" w:noVBand="1"/>
      </w:tblPr>
      <w:tblGrid>
        <w:gridCol w:w="1418"/>
        <w:gridCol w:w="1525"/>
        <w:gridCol w:w="1768"/>
        <w:gridCol w:w="1714"/>
        <w:gridCol w:w="1206"/>
        <w:gridCol w:w="1352"/>
        <w:gridCol w:w="1153"/>
      </w:tblGrid>
      <w:tr w:rsidR="003A5A48" w:rsidRPr="006058AE" w:rsidTr="003A5A48">
        <w:trPr>
          <w:trHeight w:val="37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Наименование объекта</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Эксплуатирующая организация</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proofErr w:type="gramStart"/>
            <w:r w:rsidRPr="006058AE">
              <w:rPr>
                <w:rFonts w:ascii="Times New Roman" w:hAnsi="Times New Roman"/>
                <w:b/>
              </w:rPr>
              <w:t>Вид расположения трубопровода (надземный/ наземный/ подземны)</w:t>
            </w:r>
            <w:proofErr w:type="gramEnd"/>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Материал труб</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Диаметр</w:t>
            </w:r>
            <w:proofErr w:type="gramStart"/>
            <w:r w:rsidRPr="006058AE">
              <w:rPr>
                <w:rFonts w:ascii="Times New Roman" w:hAnsi="Times New Roman"/>
                <w:b/>
              </w:rPr>
              <w:t>,м</w:t>
            </w:r>
            <w:proofErr w:type="gramEnd"/>
            <w:r w:rsidRPr="006058AE">
              <w:rPr>
                <w:rFonts w:ascii="Times New Roman" w:hAnsi="Times New Roman"/>
                <w:b/>
              </w:rPr>
              <w:t>м</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 xml:space="preserve">Протяженность, </w:t>
            </w:r>
            <w:proofErr w:type="gramStart"/>
            <w:r w:rsidRPr="006058AE">
              <w:rPr>
                <w:rFonts w:ascii="Times New Roman" w:hAnsi="Times New Roman"/>
                <w:b/>
              </w:rPr>
              <w:t>км</w:t>
            </w:r>
            <w:proofErr w:type="gramEnd"/>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3A5A48" w:rsidRPr="006058AE" w:rsidRDefault="003A5A48" w:rsidP="003A5A48">
            <w:pPr>
              <w:spacing w:after="0" w:line="240" w:lineRule="auto"/>
              <w:rPr>
                <w:rFonts w:ascii="Times New Roman" w:hAnsi="Times New Roman"/>
                <w:b/>
              </w:rPr>
            </w:pPr>
            <w:r w:rsidRPr="006058AE">
              <w:rPr>
                <w:rFonts w:ascii="Times New Roman" w:hAnsi="Times New Roman"/>
                <w:b/>
              </w:rPr>
              <w:t>Процент износа</w:t>
            </w:r>
            <w:proofErr w:type="gramStart"/>
            <w:r w:rsidRPr="006058AE">
              <w:rPr>
                <w:rFonts w:ascii="Times New Roman" w:hAnsi="Times New Roman"/>
                <w:b/>
              </w:rPr>
              <w:t xml:space="preserve"> (%)</w:t>
            </w:r>
            <w:proofErr w:type="gramEnd"/>
          </w:p>
        </w:tc>
      </w:tr>
      <w:tr w:rsidR="003A5A48" w:rsidRPr="00CA22C9" w:rsidTr="003A5A48">
        <w:trPr>
          <w:trHeight w:val="37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Канализация самотечная</w:t>
            </w:r>
          </w:p>
        </w:tc>
        <w:tc>
          <w:tcPr>
            <w:tcW w:w="1525"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768"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714"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206"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100-400</w:t>
            </w:r>
          </w:p>
        </w:tc>
        <w:tc>
          <w:tcPr>
            <w:tcW w:w="1352"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35</w:t>
            </w:r>
          </w:p>
        </w:tc>
        <w:tc>
          <w:tcPr>
            <w:tcW w:w="1153" w:type="dxa"/>
            <w:tcBorders>
              <w:top w:val="nil"/>
              <w:left w:val="nil"/>
              <w:bottom w:val="single" w:sz="4" w:space="0" w:color="auto"/>
              <w:right w:val="single" w:sz="4" w:space="0" w:color="auto"/>
            </w:tcBorders>
            <w:shd w:val="clear" w:color="auto" w:fill="auto"/>
            <w:vAlign w:val="center"/>
            <w:hideMark/>
          </w:tcPr>
          <w:p w:rsidR="003A5A48" w:rsidRPr="00CA22C9" w:rsidRDefault="003A5A48" w:rsidP="003A5A48">
            <w:pPr>
              <w:spacing w:after="0" w:line="240" w:lineRule="auto"/>
              <w:rPr>
                <w:rFonts w:ascii="Times New Roman" w:hAnsi="Times New Roman"/>
              </w:rPr>
            </w:pPr>
            <w:r w:rsidRPr="00CA22C9">
              <w:rPr>
                <w:rFonts w:ascii="Times New Roman" w:hAnsi="Times New Roman"/>
              </w:rPr>
              <w:t>85</w:t>
            </w:r>
          </w:p>
        </w:tc>
      </w:tr>
    </w:tbl>
    <w:p w:rsidR="0047551F" w:rsidRDefault="0047551F" w:rsidP="003A5A48">
      <w:pPr>
        <w:pStyle w:val="aa"/>
        <w:spacing w:after="0" w:line="240" w:lineRule="auto"/>
        <w:ind w:left="0" w:firstLine="709"/>
        <w:jc w:val="both"/>
        <w:rPr>
          <w:rFonts w:ascii="Times New Roman" w:hAnsi="Times New Roman"/>
          <w:b/>
          <w:sz w:val="28"/>
          <w:szCs w:val="28"/>
        </w:rPr>
      </w:pPr>
    </w:p>
    <w:p w:rsidR="003A5A48" w:rsidRDefault="003A5A48" w:rsidP="003A5A48">
      <w:pPr>
        <w:pStyle w:val="aa"/>
        <w:spacing w:after="0" w:line="240" w:lineRule="auto"/>
        <w:ind w:left="0" w:firstLine="709"/>
        <w:jc w:val="both"/>
        <w:rPr>
          <w:rFonts w:ascii="Times New Roman" w:hAnsi="Times New Roman"/>
          <w:b/>
          <w:sz w:val="28"/>
          <w:szCs w:val="28"/>
        </w:rPr>
      </w:pPr>
      <w:r w:rsidRPr="0047551F">
        <w:rPr>
          <w:rFonts w:ascii="Times New Roman" w:hAnsi="Times New Roman"/>
          <w:b/>
          <w:sz w:val="28"/>
          <w:szCs w:val="28"/>
        </w:rPr>
        <w:t>Санитарная очистка территории</w:t>
      </w:r>
    </w:p>
    <w:p w:rsidR="00251900" w:rsidRPr="0047551F" w:rsidRDefault="00251900" w:rsidP="003A5A48">
      <w:pPr>
        <w:pStyle w:val="aa"/>
        <w:spacing w:after="0" w:line="240" w:lineRule="auto"/>
        <w:ind w:left="0" w:firstLine="709"/>
        <w:jc w:val="both"/>
        <w:rPr>
          <w:rFonts w:ascii="Times New Roman" w:hAnsi="Times New Roman"/>
          <w:b/>
          <w:sz w:val="28"/>
          <w:szCs w:val="28"/>
        </w:rPr>
      </w:pPr>
    </w:p>
    <w:p w:rsidR="003A5A48" w:rsidRPr="0047551F" w:rsidRDefault="003A5A48" w:rsidP="00251900">
      <w:pPr>
        <w:pStyle w:val="aa"/>
        <w:spacing w:after="0" w:line="240" w:lineRule="auto"/>
        <w:ind w:left="0" w:firstLine="709"/>
        <w:jc w:val="center"/>
        <w:rPr>
          <w:rFonts w:ascii="Times New Roman" w:hAnsi="Times New Roman"/>
          <w:b/>
          <w:sz w:val="28"/>
          <w:szCs w:val="28"/>
        </w:rPr>
      </w:pPr>
      <w:r w:rsidRPr="0047551F">
        <w:rPr>
          <w:rFonts w:ascii="Times New Roman" w:eastAsia="Calibri" w:hAnsi="Times New Roman"/>
          <w:sz w:val="28"/>
          <w:szCs w:val="28"/>
        </w:rPr>
        <w:t>Таблица «Характеристика водоотведения»</w:t>
      </w:r>
    </w:p>
    <w:tbl>
      <w:tblPr>
        <w:tblStyle w:val="17"/>
        <w:tblpPr w:leftFromText="180" w:rightFromText="180" w:vertAnchor="text" w:horzAnchor="margin" w:tblpXSpec="center" w:tblpY="383"/>
        <w:tblW w:w="9978" w:type="dxa"/>
        <w:tblLayout w:type="fixed"/>
        <w:tblLook w:val="04A0" w:firstRow="1" w:lastRow="0" w:firstColumn="1" w:lastColumn="0" w:noHBand="0" w:noVBand="1"/>
      </w:tblPr>
      <w:tblGrid>
        <w:gridCol w:w="675"/>
        <w:gridCol w:w="5812"/>
        <w:gridCol w:w="1843"/>
        <w:gridCol w:w="1648"/>
      </w:tblGrid>
      <w:tr w:rsidR="003A5A48" w:rsidRPr="002370E0" w:rsidTr="003A5A48">
        <w:trPr>
          <w:trHeight w:val="402"/>
        </w:trPr>
        <w:tc>
          <w:tcPr>
            <w:tcW w:w="675" w:type="dxa"/>
            <w:vAlign w:val="center"/>
          </w:tcPr>
          <w:p w:rsidR="003A5A48" w:rsidRPr="002370E0" w:rsidRDefault="003A5A48" w:rsidP="003A5A48">
            <w:pPr>
              <w:jc w:val="center"/>
              <w:rPr>
                <w:b/>
                <w:sz w:val="22"/>
              </w:rPr>
            </w:pPr>
            <w:r w:rsidRPr="002370E0">
              <w:rPr>
                <w:b/>
                <w:sz w:val="22"/>
              </w:rPr>
              <w:t xml:space="preserve">№ </w:t>
            </w:r>
            <w:proofErr w:type="gramStart"/>
            <w:r w:rsidRPr="002370E0">
              <w:rPr>
                <w:b/>
                <w:sz w:val="22"/>
              </w:rPr>
              <w:t>п</w:t>
            </w:r>
            <w:proofErr w:type="gramEnd"/>
            <w:r w:rsidRPr="002370E0">
              <w:rPr>
                <w:b/>
                <w:sz w:val="22"/>
              </w:rPr>
              <w:t>/п</w:t>
            </w:r>
          </w:p>
        </w:tc>
        <w:tc>
          <w:tcPr>
            <w:tcW w:w="5812" w:type="dxa"/>
            <w:vAlign w:val="center"/>
          </w:tcPr>
          <w:p w:rsidR="003A5A48" w:rsidRPr="002370E0" w:rsidRDefault="003A5A48" w:rsidP="003A5A48">
            <w:pPr>
              <w:jc w:val="center"/>
              <w:rPr>
                <w:b/>
                <w:sz w:val="22"/>
              </w:rPr>
            </w:pPr>
            <w:r w:rsidRPr="002370E0">
              <w:rPr>
                <w:b/>
                <w:sz w:val="22"/>
              </w:rPr>
              <w:t>Наименование</w:t>
            </w:r>
          </w:p>
        </w:tc>
        <w:tc>
          <w:tcPr>
            <w:tcW w:w="1843" w:type="dxa"/>
            <w:vAlign w:val="center"/>
          </w:tcPr>
          <w:p w:rsidR="003A5A48" w:rsidRPr="002370E0" w:rsidRDefault="003A5A48" w:rsidP="003A5A48">
            <w:pPr>
              <w:jc w:val="center"/>
              <w:rPr>
                <w:b/>
                <w:sz w:val="22"/>
              </w:rPr>
            </w:pPr>
            <w:r w:rsidRPr="002370E0">
              <w:rPr>
                <w:b/>
                <w:sz w:val="22"/>
              </w:rPr>
              <w:t>Ед</w:t>
            </w:r>
            <w:proofErr w:type="gramStart"/>
            <w:r w:rsidRPr="002370E0">
              <w:rPr>
                <w:b/>
                <w:sz w:val="22"/>
              </w:rPr>
              <w:t>.и</w:t>
            </w:r>
            <w:proofErr w:type="gramEnd"/>
            <w:r w:rsidRPr="002370E0">
              <w:rPr>
                <w:b/>
                <w:sz w:val="22"/>
              </w:rPr>
              <w:t>зм.</w:t>
            </w:r>
          </w:p>
        </w:tc>
        <w:tc>
          <w:tcPr>
            <w:tcW w:w="1648" w:type="dxa"/>
            <w:vAlign w:val="center"/>
          </w:tcPr>
          <w:p w:rsidR="003A5A48" w:rsidRPr="002370E0" w:rsidRDefault="003A5A48" w:rsidP="003A5A48">
            <w:pPr>
              <w:jc w:val="center"/>
              <w:rPr>
                <w:b/>
                <w:sz w:val="22"/>
              </w:rPr>
            </w:pPr>
            <w:r w:rsidRPr="002370E0">
              <w:rPr>
                <w:b/>
                <w:sz w:val="22"/>
              </w:rPr>
              <w:t>2021 г.</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1.</w:t>
            </w:r>
          </w:p>
        </w:tc>
        <w:tc>
          <w:tcPr>
            <w:tcW w:w="5812" w:type="dxa"/>
          </w:tcPr>
          <w:p w:rsidR="003A5A48" w:rsidRPr="002370E0" w:rsidRDefault="003A5A48" w:rsidP="003A5A48">
            <w:pPr>
              <w:rPr>
                <w:sz w:val="22"/>
              </w:rPr>
            </w:pPr>
            <w:r w:rsidRPr="002370E0">
              <w:rPr>
                <w:sz w:val="22"/>
              </w:rPr>
              <w:t>Прием сточных вод</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323"/>
        </w:trPr>
        <w:tc>
          <w:tcPr>
            <w:tcW w:w="675" w:type="dxa"/>
          </w:tcPr>
          <w:p w:rsidR="003A5A48" w:rsidRPr="002370E0" w:rsidRDefault="003A5A48" w:rsidP="003A5A48">
            <w:pPr>
              <w:rPr>
                <w:sz w:val="22"/>
              </w:rPr>
            </w:pPr>
            <w:r w:rsidRPr="002370E0">
              <w:rPr>
                <w:sz w:val="22"/>
              </w:rPr>
              <w:t>1.1</w:t>
            </w:r>
          </w:p>
        </w:tc>
        <w:tc>
          <w:tcPr>
            <w:tcW w:w="5812" w:type="dxa"/>
          </w:tcPr>
          <w:p w:rsidR="003A5A48" w:rsidRPr="002370E0" w:rsidRDefault="003A5A48" w:rsidP="003A5A48">
            <w:pPr>
              <w:rPr>
                <w:sz w:val="22"/>
              </w:rPr>
            </w:pPr>
            <w:proofErr w:type="gramStart"/>
            <w:r w:rsidRPr="002370E0">
              <w:rPr>
                <w:sz w:val="22"/>
              </w:rPr>
              <w:t>Принятых у абонентов (реализация потребителям)</w:t>
            </w:r>
            <w:proofErr w:type="gramEnd"/>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1.2</w:t>
            </w:r>
          </w:p>
        </w:tc>
        <w:tc>
          <w:tcPr>
            <w:tcW w:w="5812" w:type="dxa"/>
          </w:tcPr>
          <w:p w:rsidR="003A5A48" w:rsidRPr="002370E0" w:rsidRDefault="003A5A48" w:rsidP="003A5A48">
            <w:pPr>
              <w:rPr>
                <w:sz w:val="22"/>
              </w:rPr>
            </w:pPr>
            <w:r w:rsidRPr="002370E0">
              <w:rPr>
                <w:sz w:val="22"/>
              </w:rPr>
              <w:t>Технологические нужды предприятия</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1.3</w:t>
            </w:r>
          </w:p>
        </w:tc>
        <w:tc>
          <w:tcPr>
            <w:tcW w:w="5812" w:type="dxa"/>
          </w:tcPr>
          <w:p w:rsidR="003A5A48" w:rsidRPr="002370E0" w:rsidRDefault="003A5A48" w:rsidP="003A5A48">
            <w:pPr>
              <w:rPr>
                <w:sz w:val="22"/>
              </w:rPr>
            </w:pPr>
            <w:r w:rsidRPr="002370E0">
              <w:rPr>
                <w:sz w:val="22"/>
              </w:rPr>
              <w:t>Хозяйственные нужды предприятия</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1.4</w:t>
            </w:r>
          </w:p>
        </w:tc>
        <w:tc>
          <w:tcPr>
            <w:tcW w:w="5812" w:type="dxa"/>
          </w:tcPr>
          <w:p w:rsidR="003A5A48" w:rsidRPr="002370E0" w:rsidRDefault="003A5A48" w:rsidP="003A5A48">
            <w:pPr>
              <w:rPr>
                <w:sz w:val="22"/>
              </w:rPr>
            </w:pPr>
            <w:r w:rsidRPr="002370E0">
              <w:rPr>
                <w:sz w:val="22"/>
              </w:rPr>
              <w:t>Неорганизованный приток сточных вод</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w:t>
            </w:r>
          </w:p>
        </w:tc>
      </w:tr>
      <w:tr w:rsidR="003A5A48" w:rsidRPr="002370E0" w:rsidTr="003A5A48">
        <w:trPr>
          <w:trHeight w:val="333"/>
        </w:trPr>
        <w:tc>
          <w:tcPr>
            <w:tcW w:w="675" w:type="dxa"/>
          </w:tcPr>
          <w:p w:rsidR="003A5A48" w:rsidRPr="002370E0" w:rsidRDefault="003A5A48" w:rsidP="003A5A48">
            <w:pPr>
              <w:rPr>
                <w:sz w:val="22"/>
              </w:rPr>
            </w:pPr>
            <w:r w:rsidRPr="002370E0">
              <w:rPr>
                <w:sz w:val="22"/>
              </w:rPr>
              <w:t>2.</w:t>
            </w:r>
          </w:p>
        </w:tc>
        <w:tc>
          <w:tcPr>
            <w:tcW w:w="5812" w:type="dxa"/>
          </w:tcPr>
          <w:p w:rsidR="003A5A48" w:rsidRPr="002370E0" w:rsidRDefault="003A5A48" w:rsidP="003A5A48">
            <w:pPr>
              <w:rPr>
                <w:sz w:val="22"/>
              </w:rPr>
            </w:pPr>
            <w:r w:rsidRPr="002370E0">
              <w:rPr>
                <w:sz w:val="22"/>
              </w:rPr>
              <w:t>Прием сточных вод по категориям абонентов</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2.1</w:t>
            </w:r>
          </w:p>
        </w:tc>
        <w:tc>
          <w:tcPr>
            <w:tcW w:w="5812" w:type="dxa"/>
          </w:tcPr>
          <w:p w:rsidR="003A5A48" w:rsidRPr="002370E0" w:rsidRDefault="003A5A48" w:rsidP="003A5A48">
            <w:pPr>
              <w:rPr>
                <w:sz w:val="22"/>
              </w:rPr>
            </w:pPr>
            <w:r w:rsidRPr="002370E0">
              <w:rPr>
                <w:sz w:val="22"/>
              </w:rPr>
              <w:t>Население</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400</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2.2</w:t>
            </w:r>
          </w:p>
        </w:tc>
        <w:tc>
          <w:tcPr>
            <w:tcW w:w="5812" w:type="dxa"/>
          </w:tcPr>
          <w:p w:rsidR="003A5A48" w:rsidRPr="002370E0" w:rsidRDefault="003A5A48" w:rsidP="003A5A48">
            <w:pPr>
              <w:rPr>
                <w:sz w:val="22"/>
              </w:rPr>
            </w:pPr>
            <w:r w:rsidRPr="002370E0">
              <w:rPr>
                <w:sz w:val="22"/>
              </w:rPr>
              <w:t>Бюджетные потребители</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205</w:t>
            </w:r>
          </w:p>
        </w:tc>
      </w:tr>
      <w:tr w:rsidR="003A5A48" w:rsidRPr="002370E0" w:rsidTr="003A5A48">
        <w:trPr>
          <w:trHeight w:val="161"/>
        </w:trPr>
        <w:tc>
          <w:tcPr>
            <w:tcW w:w="675" w:type="dxa"/>
          </w:tcPr>
          <w:p w:rsidR="003A5A48" w:rsidRPr="002370E0" w:rsidRDefault="003A5A48" w:rsidP="003A5A48">
            <w:pPr>
              <w:rPr>
                <w:sz w:val="22"/>
              </w:rPr>
            </w:pPr>
            <w:r w:rsidRPr="002370E0">
              <w:rPr>
                <w:sz w:val="22"/>
              </w:rPr>
              <w:t>2.3</w:t>
            </w:r>
          </w:p>
        </w:tc>
        <w:tc>
          <w:tcPr>
            <w:tcW w:w="5812" w:type="dxa"/>
          </w:tcPr>
          <w:p w:rsidR="003A5A48" w:rsidRPr="002370E0" w:rsidRDefault="003A5A48" w:rsidP="003A5A48">
            <w:pPr>
              <w:rPr>
                <w:sz w:val="22"/>
              </w:rPr>
            </w:pPr>
            <w:r w:rsidRPr="002370E0">
              <w:rPr>
                <w:sz w:val="22"/>
              </w:rPr>
              <w:t>Предприятия</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p>
        </w:tc>
      </w:tr>
      <w:tr w:rsidR="003A5A48" w:rsidRPr="002370E0" w:rsidTr="003A5A48">
        <w:trPr>
          <w:trHeight w:val="161"/>
        </w:trPr>
        <w:tc>
          <w:tcPr>
            <w:tcW w:w="675" w:type="dxa"/>
          </w:tcPr>
          <w:p w:rsidR="003A5A48" w:rsidRPr="002370E0" w:rsidRDefault="003A5A48" w:rsidP="003A5A48">
            <w:pPr>
              <w:rPr>
                <w:sz w:val="22"/>
              </w:rPr>
            </w:pPr>
            <w:r w:rsidRPr="002370E0">
              <w:rPr>
                <w:sz w:val="22"/>
              </w:rPr>
              <w:t>2.4</w:t>
            </w:r>
          </w:p>
        </w:tc>
        <w:tc>
          <w:tcPr>
            <w:tcW w:w="5812" w:type="dxa"/>
          </w:tcPr>
          <w:p w:rsidR="003A5A48" w:rsidRPr="002370E0" w:rsidRDefault="003A5A48" w:rsidP="003A5A48">
            <w:pPr>
              <w:rPr>
                <w:sz w:val="22"/>
              </w:rPr>
            </w:pPr>
            <w:r w:rsidRPr="002370E0">
              <w:rPr>
                <w:sz w:val="22"/>
              </w:rPr>
              <w:t>Прочие</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220</w:t>
            </w:r>
          </w:p>
        </w:tc>
      </w:tr>
      <w:tr w:rsidR="003A5A48" w:rsidRPr="002370E0" w:rsidTr="003A5A48">
        <w:trPr>
          <w:trHeight w:val="323"/>
        </w:trPr>
        <w:tc>
          <w:tcPr>
            <w:tcW w:w="675" w:type="dxa"/>
          </w:tcPr>
          <w:p w:rsidR="003A5A48" w:rsidRPr="002370E0" w:rsidRDefault="003A5A48" w:rsidP="003A5A48">
            <w:pPr>
              <w:rPr>
                <w:sz w:val="22"/>
              </w:rPr>
            </w:pPr>
            <w:r w:rsidRPr="002370E0">
              <w:rPr>
                <w:sz w:val="22"/>
              </w:rPr>
              <w:t>3.</w:t>
            </w:r>
          </w:p>
        </w:tc>
        <w:tc>
          <w:tcPr>
            <w:tcW w:w="5812" w:type="dxa"/>
          </w:tcPr>
          <w:p w:rsidR="003A5A48" w:rsidRPr="002370E0" w:rsidRDefault="003A5A48" w:rsidP="003A5A48">
            <w:pPr>
              <w:rPr>
                <w:sz w:val="22"/>
              </w:rPr>
            </w:pPr>
            <w:r w:rsidRPr="002370E0">
              <w:rPr>
                <w:sz w:val="22"/>
              </w:rPr>
              <w:t>Объем сточных вод, поступивших на очистные сооружения</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170"/>
        </w:trPr>
        <w:tc>
          <w:tcPr>
            <w:tcW w:w="675" w:type="dxa"/>
          </w:tcPr>
          <w:p w:rsidR="003A5A48" w:rsidRPr="002370E0" w:rsidRDefault="003A5A48" w:rsidP="003A5A48">
            <w:pPr>
              <w:rPr>
                <w:sz w:val="22"/>
              </w:rPr>
            </w:pPr>
            <w:r w:rsidRPr="002370E0">
              <w:rPr>
                <w:sz w:val="22"/>
              </w:rPr>
              <w:t>3.1.</w:t>
            </w:r>
          </w:p>
        </w:tc>
        <w:tc>
          <w:tcPr>
            <w:tcW w:w="5812" w:type="dxa"/>
          </w:tcPr>
          <w:p w:rsidR="003A5A48" w:rsidRPr="002370E0" w:rsidRDefault="003A5A48" w:rsidP="003A5A48">
            <w:pPr>
              <w:rPr>
                <w:sz w:val="22"/>
              </w:rPr>
            </w:pPr>
            <w:r w:rsidRPr="002370E0">
              <w:rPr>
                <w:sz w:val="22"/>
              </w:rPr>
              <w:t>Объем сточных вод, прошедших очистку</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323"/>
        </w:trPr>
        <w:tc>
          <w:tcPr>
            <w:tcW w:w="675" w:type="dxa"/>
          </w:tcPr>
          <w:p w:rsidR="003A5A48" w:rsidRPr="002370E0" w:rsidRDefault="003A5A48" w:rsidP="003A5A48">
            <w:pPr>
              <w:rPr>
                <w:sz w:val="22"/>
              </w:rPr>
            </w:pPr>
            <w:r w:rsidRPr="002370E0">
              <w:rPr>
                <w:sz w:val="22"/>
              </w:rPr>
              <w:t>3.2.</w:t>
            </w:r>
          </w:p>
        </w:tc>
        <w:tc>
          <w:tcPr>
            <w:tcW w:w="5812" w:type="dxa"/>
          </w:tcPr>
          <w:p w:rsidR="003A5A48" w:rsidRPr="002370E0" w:rsidRDefault="003A5A48" w:rsidP="003A5A48">
            <w:pPr>
              <w:rPr>
                <w:sz w:val="22"/>
              </w:rPr>
            </w:pPr>
            <w:r w:rsidRPr="002370E0">
              <w:rPr>
                <w:sz w:val="22"/>
              </w:rPr>
              <w:t>Сбросы сточных вод в пределах нормативов и лимитов</w:t>
            </w:r>
          </w:p>
        </w:tc>
        <w:tc>
          <w:tcPr>
            <w:tcW w:w="1843" w:type="dxa"/>
          </w:tcPr>
          <w:p w:rsidR="003A5A48" w:rsidRPr="002370E0" w:rsidRDefault="003A5A48" w:rsidP="003A5A48">
            <w:pPr>
              <w:rPr>
                <w:sz w:val="22"/>
              </w:rPr>
            </w:pPr>
            <w:r w:rsidRPr="002370E0">
              <w:rPr>
                <w:sz w:val="22"/>
              </w:rPr>
              <w:t>тыс. куб. м</w:t>
            </w:r>
          </w:p>
        </w:tc>
        <w:tc>
          <w:tcPr>
            <w:tcW w:w="1648" w:type="dxa"/>
          </w:tcPr>
          <w:p w:rsidR="003A5A48" w:rsidRPr="002370E0" w:rsidRDefault="003A5A48" w:rsidP="003A5A48">
            <w:pPr>
              <w:rPr>
                <w:sz w:val="22"/>
              </w:rPr>
            </w:pPr>
            <w:r w:rsidRPr="002370E0">
              <w:rPr>
                <w:sz w:val="22"/>
              </w:rPr>
              <w:t>825</w:t>
            </w:r>
          </w:p>
        </w:tc>
      </w:tr>
      <w:tr w:rsidR="003A5A48" w:rsidRPr="002370E0" w:rsidTr="003A5A48">
        <w:trPr>
          <w:trHeight w:val="323"/>
        </w:trPr>
        <w:tc>
          <w:tcPr>
            <w:tcW w:w="675" w:type="dxa"/>
          </w:tcPr>
          <w:p w:rsidR="003A5A48" w:rsidRPr="002370E0" w:rsidRDefault="003A5A48" w:rsidP="003A5A48">
            <w:pPr>
              <w:rPr>
                <w:sz w:val="22"/>
              </w:rPr>
            </w:pPr>
            <w:r w:rsidRPr="002370E0">
              <w:rPr>
                <w:sz w:val="22"/>
              </w:rPr>
              <w:t>4.</w:t>
            </w:r>
          </w:p>
        </w:tc>
        <w:tc>
          <w:tcPr>
            <w:tcW w:w="5812" w:type="dxa"/>
          </w:tcPr>
          <w:p w:rsidR="003A5A48" w:rsidRPr="002370E0" w:rsidRDefault="003A5A48" w:rsidP="003A5A48">
            <w:pPr>
              <w:rPr>
                <w:sz w:val="22"/>
              </w:rPr>
            </w:pPr>
            <w:r w:rsidRPr="002370E0">
              <w:rPr>
                <w:sz w:val="22"/>
              </w:rPr>
              <w:t>Объем отведенных стоков на 1 человека</w:t>
            </w:r>
          </w:p>
        </w:tc>
        <w:tc>
          <w:tcPr>
            <w:tcW w:w="1843" w:type="dxa"/>
          </w:tcPr>
          <w:p w:rsidR="003A5A48" w:rsidRPr="002370E0" w:rsidRDefault="003A5A48" w:rsidP="003A5A48">
            <w:pPr>
              <w:rPr>
                <w:sz w:val="22"/>
              </w:rPr>
            </w:pPr>
            <w:r w:rsidRPr="002370E0">
              <w:rPr>
                <w:sz w:val="22"/>
              </w:rPr>
              <w:t>куб. м в мес.</w:t>
            </w:r>
          </w:p>
        </w:tc>
        <w:tc>
          <w:tcPr>
            <w:tcW w:w="1648" w:type="dxa"/>
          </w:tcPr>
          <w:p w:rsidR="003A5A48" w:rsidRPr="002370E0" w:rsidRDefault="003A5A48" w:rsidP="003A5A48">
            <w:pPr>
              <w:rPr>
                <w:sz w:val="22"/>
              </w:rPr>
            </w:pPr>
            <w:r w:rsidRPr="002370E0">
              <w:rPr>
                <w:sz w:val="22"/>
              </w:rPr>
              <w:t>4,11</w:t>
            </w:r>
          </w:p>
        </w:tc>
      </w:tr>
      <w:tr w:rsidR="003A5A48" w:rsidRPr="002370E0" w:rsidTr="003A5A48">
        <w:trPr>
          <w:trHeight w:val="70"/>
        </w:trPr>
        <w:tc>
          <w:tcPr>
            <w:tcW w:w="675" w:type="dxa"/>
          </w:tcPr>
          <w:p w:rsidR="003A5A48" w:rsidRPr="002370E0" w:rsidRDefault="003A5A48" w:rsidP="003A5A48">
            <w:pPr>
              <w:rPr>
                <w:sz w:val="22"/>
              </w:rPr>
            </w:pPr>
            <w:r w:rsidRPr="002370E0">
              <w:rPr>
                <w:sz w:val="22"/>
              </w:rPr>
              <w:t>5.</w:t>
            </w:r>
          </w:p>
        </w:tc>
        <w:tc>
          <w:tcPr>
            <w:tcW w:w="5812" w:type="dxa"/>
          </w:tcPr>
          <w:p w:rsidR="003A5A48" w:rsidRPr="002370E0" w:rsidRDefault="003A5A48" w:rsidP="003A5A48">
            <w:pPr>
              <w:rPr>
                <w:sz w:val="22"/>
              </w:rPr>
            </w:pPr>
            <w:r w:rsidRPr="002370E0">
              <w:rPr>
                <w:sz w:val="22"/>
              </w:rPr>
              <w:t>Среднесуточный объем сточной воды, поступившей на очистку</w:t>
            </w:r>
          </w:p>
        </w:tc>
        <w:tc>
          <w:tcPr>
            <w:tcW w:w="1843" w:type="dxa"/>
          </w:tcPr>
          <w:p w:rsidR="003A5A48" w:rsidRPr="002370E0" w:rsidRDefault="003A5A48" w:rsidP="003A5A48">
            <w:pPr>
              <w:rPr>
                <w:sz w:val="22"/>
              </w:rPr>
            </w:pPr>
            <w:r w:rsidRPr="002370E0">
              <w:rPr>
                <w:sz w:val="22"/>
              </w:rPr>
              <w:t>куб. в сутки</w:t>
            </w:r>
          </w:p>
        </w:tc>
        <w:tc>
          <w:tcPr>
            <w:tcW w:w="1648" w:type="dxa"/>
          </w:tcPr>
          <w:p w:rsidR="003A5A48" w:rsidRPr="002370E0" w:rsidRDefault="003A5A48" w:rsidP="003A5A48">
            <w:pPr>
              <w:rPr>
                <w:sz w:val="22"/>
              </w:rPr>
            </w:pPr>
            <w:r w:rsidRPr="002370E0">
              <w:rPr>
                <w:sz w:val="22"/>
              </w:rPr>
              <w:t>2260</w:t>
            </w:r>
          </w:p>
        </w:tc>
      </w:tr>
    </w:tbl>
    <w:p w:rsidR="0047551F" w:rsidRPr="0047551F" w:rsidRDefault="0047551F" w:rsidP="0047551F">
      <w:pPr>
        <w:spacing w:after="0" w:line="240" w:lineRule="auto"/>
        <w:jc w:val="both"/>
        <w:rPr>
          <w:rFonts w:ascii="Times New Roman" w:hAnsi="Times New Roman"/>
          <w:b/>
          <w:sz w:val="24"/>
          <w:szCs w:val="24"/>
        </w:rPr>
      </w:pPr>
    </w:p>
    <w:p w:rsidR="0047551F" w:rsidRDefault="0047551F" w:rsidP="003A5A48">
      <w:pPr>
        <w:spacing w:after="0" w:line="240" w:lineRule="auto"/>
        <w:ind w:firstLine="709"/>
        <w:jc w:val="both"/>
        <w:rPr>
          <w:rFonts w:ascii="Times New Roman" w:hAnsi="Times New Roman" w:cs="Times New Roman"/>
          <w:sz w:val="24"/>
          <w:szCs w:val="24"/>
        </w:rPr>
      </w:pPr>
    </w:p>
    <w:p w:rsidR="0047551F" w:rsidRPr="0047551F" w:rsidRDefault="0047551F" w:rsidP="0047551F">
      <w:pPr>
        <w:pStyle w:val="aa"/>
        <w:spacing w:after="0" w:line="240" w:lineRule="auto"/>
        <w:ind w:left="0" w:firstLine="709"/>
        <w:jc w:val="both"/>
        <w:rPr>
          <w:rFonts w:ascii="Times New Roman" w:hAnsi="Times New Roman"/>
          <w:b/>
          <w:sz w:val="28"/>
          <w:szCs w:val="28"/>
        </w:rPr>
      </w:pPr>
      <w:r w:rsidRPr="0047551F">
        <w:rPr>
          <w:rFonts w:ascii="Times New Roman" w:hAnsi="Times New Roman"/>
          <w:b/>
          <w:sz w:val="28"/>
          <w:szCs w:val="28"/>
        </w:rPr>
        <w:t>Теплоснабжение</w:t>
      </w:r>
    </w:p>
    <w:p w:rsidR="0047551F" w:rsidRDefault="0047551F" w:rsidP="003A5A48">
      <w:pPr>
        <w:spacing w:after="0" w:line="240" w:lineRule="auto"/>
        <w:ind w:firstLine="709"/>
        <w:jc w:val="both"/>
        <w:rPr>
          <w:rFonts w:ascii="Times New Roman" w:hAnsi="Times New Roman" w:cs="Times New Roman"/>
          <w:sz w:val="24"/>
          <w:szCs w:val="24"/>
        </w:rPr>
      </w:pPr>
    </w:p>
    <w:p w:rsidR="003A5A48" w:rsidRPr="0047551F" w:rsidRDefault="003A5A48" w:rsidP="003A5A48">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 xml:space="preserve">Централизованная система муниципального образования Соль-Илецкий городской округ Оренбургской области обеспечивает поставку тепловой энергии потребителям для нужд отопления, вентиляции и горячего водоснабжения, а также обеспечивает тепловой энергией технологические процессы промышленных предприятий. </w:t>
      </w:r>
    </w:p>
    <w:p w:rsidR="00287791" w:rsidRDefault="00287791" w:rsidP="00287791"/>
    <w:p w:rsidR="003A5A48" w:rsidRDefault="003A5A48" w:rsidP="00287791"/>
    <w:p w:rsidR="003A5A48" w:rsidRDefault="003A5A48" w:rsidP="00287791"/>
    <w:p w:rsidR="003A5A48" w:rsidRDefault="003A5A48" w:rsidP="00287791"/>
    <w:p w:rsidR="003A5A48" w:rsidRDefault="003A5A48" w:rsidP="00287791">
      <w:pPr>
        <w:sectPr w:rsidR="003A5A48" w:rsidSect="005614E1">
          <w:pgSz w:w="11906" w:h="16838" w:code="9"/>
          <w:pgMar w:top="1701" w:right="1134" w:bottom="851" w:left="1134" w:header="709" w:footer="709" w:gutter="0"/>
          <w:cols w:space="708"/>
          <w:docGrid w:linePitch="360"/>
        </w:sectPr>
      </w:pPr>
    </w:p>
    <w:tbl>
      <w:tblPr>
        <w:tblpPr w:leftFromText="180" w:rightFromText="180" w:horzAnchor="margin" w:tblpY="855"/>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1776"/>
        <w:gridCol w:w="1734"/>
        <w:gridCol w:w="1791"/>
        <w:gridCol w:w="2183"/>
        <w:gridCol w:w="1349"/>
        <w:gridCol w:w="1679"/>
        <w:gridCol w:w="1985"/>
        <w:gridCol w:w="1844"/>
      </w:tblGrid>
      <w:tr w:rsidR="003A5A48" w:rsidRPr="00F91875" w:rsidTr="0047551F">
        <w:trPr>
          <w:trHeight w:val="20"/>
        </w:trPr>
        <w:tc>
          <w:tcPr>
            <w:tcW w:w="459"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lastRenderedPageBreak/>
              <w:t>№</w:t>
            </w:r>
          </w:p>
          <w:p w:rsidR="003A5A48" w:rsidRPr="00F91875" w:rsidRDefault="003A5A48" w:rsidP="0047551F">
            <w:pPr>
              <w:spacing w:after="0" w:line="240" w:lineRule="auto"/>
              <w:jc w:val="center"/>
              <w:rPr>
                <w:rFonts w:ascii="Times New Roman" w:hAnsi="Times New Roman"/>
                <w:b/>
              </w:rPr>
            </w:pPr>
            <w:proofErr w:type="gramStart"/>
            <w:r w:rsidRPr="00F91875">
              <w:rPr>
                <w:rFonts w:ascii="Times New Roman" w:hAnsi="Times New Roman"/>
                <w:b/>
              </w:rPr>
              <w:t>п</w:t>
            </w:r>
            <w:proofErr w:type="gramEnd"/>
            <w:r w:rsidRPr="00F91875">
              <w:rPr>
                <w:rFonts w:ascii="Times New Roman" w:hAnsi="Times New Roman"/>
                <w:b/>
              </w:rPr>
              <w:t>/п</w:t>
            </w:r>
          </w:p>
        </w:tc>
        <w:tc>
          <w:tcPr>
            <w:tcW w:w="1776"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Наименование объекта</w:t>
            </w:r>
          </w:p>
        </w:tc>
        <w:tc>
          <w:tcPr>
            <w:tcW w:w="1734"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Статус</w:t>
            </w:r>
          </w:p>
        </w:tc>
        <w:tc>
          <w:tcPr>
            <w:tcW w:w="1791"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Кадастровый номер зем</w:t>
            </w:r>
            <w:proofErr w:type="gramStart"/>
            <w:r w:rsidRPr="00F91875">
              <w:rPr>
                <w:rFonts w:ascii="Times New Roman" w:hAnsi="Times New Roman"/>
                <w:b/>
              </w:rPr>
              <w:t>.у</w:t>
            </w:r>
            <w:proofErr w:type="gramEnd"/>
            <w:r w:rsidRPr="00F91875">
              <w:rPr>
                <w:rFonts w:ascii="Times New Roman" w:hAnsi="Times New Roman"/>
                <w:b/>
              </w:rPr>
              <w:t>частка или координаты местоположения (с.ш., в.д.)</w:t>
            </w:r>
          </w:p>
        </w:tc>
        <w:tc>
          <w:tcPr>
            <w:tcW w:w="2183"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Эксплуатирующая организация</w:t>
            </w:r>
          </w:p>
        </w:tc>
        <w:tc>
          <w:tcPr>
            <w:tcW w:w="1349"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Основной вид топлива</w:t>
            </w:r>
          </w:p>
        </w:tc>
        <w:tc>
          <w:tcPr>
            <w:tcW w:w="1679"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Тепловая мощность, Гкал/</w:t>
            </w:r>
            <w:proofErr w:type="gramStart"/>
            <w:r w:rsidRPr="00F91875">
              <w:rPr>
                <w:rFonts w:ascii="Times New Roman" w:hAnsi="Times New Roman"/>
                <w:b/>
              </w:rPr>
              <w:t>ч</w:t>
            </w:r>
            <w:proofErr w:type="gramEnd"/>
          </w:p>
        </w:tc>
        <w:tc>
          <w:tcPr>
            <w:tcW w:w="1985"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Присоединенная нагрузка (Гкал/час)</w:t>
            </w:r>
          </w:p>
        </w:tc>
        <w:tc>
          <w:tcPr>
            <w:tcW w:w="1844" w:type="dxa"/>
            <w:vAlign w:val="center"/>
          </w:tcPr>
          <w:p w:rsidR="003A5A48" w:rsidRPr="00F91875" w:rsidRDefault="003A5A48" w:rsidP="0047551F">
            <w:pPr>
              <w:spacing w:after="0" w:line="240" w:lineRule="auto"/>
              <w:jc w:val="center"/>
              <w:rPr>
                <w:rFonts w:ascii="Times New Roman" w:hAnsi="Times New Roman"/>
                <w:b/>
              </w:rPr>
            </w:pPr>
            <w:r w:rsidRPr="00F91875">
              <w:rPr>
                <w:rFonts w:ascii="Times New Roman" w:hAnsi="Times New Roman"/>
                <w:b/>
              </w:rPr>
              <w:t>Фактическое использование объекта, %</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56-56-32/008/2010-318</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4,253</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1,469</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18,489</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№2</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56-56-10/021/2011-007</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1,548</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1,217</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31,288</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№3</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56-56-10/021/2011-008</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24,282</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3,764</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32,823</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4.</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№4</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3,956</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3,755</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16,656</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№5</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56-56-10/021/2011-006</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0,258</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0,243</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49,201</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6.</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№6</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56-56-10/019/2010-472</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5,14</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0,975</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5,045</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7.</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№7</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56-56-10/021/2011-012</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3,956</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2,869</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40,216</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8.</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№8</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1,032</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0,813</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22,653</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9.</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№9</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56-56-10/021/2011-011</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2,963</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1,784</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31,294</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10</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№10</w:t>
            </w:r>
          </w:p>
        </w:tc>
        <w:tc>
          <w:tcPr>
            <w:tcW w:w="1734" w:type="dxa"/>
          </w:tcPr>
          <w:p w:rsidR="003A5A48" w:rsidRPr="00CA22C9" w:rsidRDefault="003A5A48" w:rsidP="0047551F">
            <w:pPr>
              <w:spacing w:after="0" w:line="240" w:lineRule="auto"/>
              <w:rPr>
                <w:rFonts w:ascii="Times New Roman" w:hAnsi="Times New Roman"/>
              </w:rPr>
            </w:pPr>
            <w:proofErr w:type="gramStart"/>
            <w:r w:rsidRPr="00CA22C9">
              <w:rPr>
                <w:rFonts w:ascii="Times New Roman" w:hAnsi="Times New Roman"/>
              </w:rPr>
              <w:t>Планируемый</w:t>
            </w:r>
            <w:proofErr w:type="gramEnd"/>
            <w:r w:rsidRPr="00CA22C9">
              <w:rPr>
                <w:rFonts w:ascii="Times New Roman" w:hAnsi="Times New Roman"/>
              </w:rPr>
              <w:t xml:space="preserve"> к реконструкции</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56-56-10/015/2012-113</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мазут</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0,860</w:t>
            </w:r>
          </w:p>
        </w:tc>
        <w:tc>
          <w:tcPr>
            <w:tcW w:w="1985" w:type="dxa"/>
          </w:tcPr>
          <w:p w:rsidR="003A5A48" w:rsidRPr="00CA22C9" w:rsidRDefault="003A5A48" w:rsidP="0047551F">
            <w:pPr>
              <w:spacing w:after="0" w:line="240" w:lineRule="auto"/>
              <w:rPr>
                <w:rFonts w:ascii="Times New Roman" w:hAnsi="Times New Roman"/>
              </w:rPr>
            </w:pP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11</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№12</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56:47:0101063:152</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0,034</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12</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№13</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56-56-10/021/2011-010</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0,086</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0,074</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66,978</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13</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№14</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56:47:0101022:109</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9,804</w:t>
            </w:r>
          </w:p>
        </w:tc>
        <w:tc>
          <w:tcPr>
            <w:tcW w:w="1985"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7,132</w:t>
            </w: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28,711</w:t>
            </w:r>
          </w:p>
        </w:tc>
      </w:tr>
      <w:tr w:rsidR="003A5A48" w:rsidRPr="00CA22C9" w:rsidTr="0047551F">
        <w:trPr>
          <w:trHeight w:val="20"/>
        </w:trPr>
        <w:tc>
          <w:tcPr>
            <w:tcW w:w="45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14</w:t>
            </w:r>
          </w:p>
        </w:tc>
        <w:tc>
          <w:tcPr>
            <w:tcW w:w="1776"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Котельная №16</w:t>
            </w:r>
          </w:p>
        </w:tc>
        <w:tc>
          <w:tcPr>
            <w:tcW w:w="173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существующий</w:t>
            </w:r>
          </w:p>
        </w:tc>
        <w:tc>
          <w:tcPr>
            <w:tcW w:w="1791"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c>
          <w:tcPr>
            <w:tcW w:w="2183"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Соль-Илецкое ММПП ЖКХ</w:t>
            </w:r>
          </w:p>
        </w:tc>
        <w:tc>
          <w:tcPr>
            <w:tcW w:w="134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газ</w:t>
            </w:r>
          </w:p>
        </w:tc>
        <w:tc>
          <w:tcPr>
            <w:tcW w:w="1679"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0,258</w:t>
            </w:r>
          </w:p>
        </w:tc>
        <w:tc>
          <w:tcPr>
            <w:tcW w:w="1985" w:type="dxa"/>
          </w:tcPr>
          <w:p w:rsidR="003A5A48" w:rsidRPr="00CA22C9" w:rsidRDefault="003A5A48" w:rsidP="0047551F">
            <w:pPr>
              <w:spacing w:after="0" w:line="240" w:lineRule="auto"/>
              <w:rPr>
                <w:rFonts w:ascii="Times New Roman" w:hAnsi="Times New Roman"/>
              </w:rPr>
            </w:pPr>
          </w:p>
        </w:tc>
        <w:tc>
          <w:tcPr>
            <w:tcW w:w="1844" w:type="dxa"/>
          </w:tcPr>
          <w:p w:rsidR="003A5A48" w:rsidRPr="00CA22C9" w:rsidRDefault="003A5A48" w:rsidP="0047551F">
            <w:pPr>
              <w:spacing w:after="0" w:line="240" w:lineRule="auto"/>
              <w:rPr>
                <w:rFonts w:ascii="Times New Roman" w:hAnsi="Times New Roman"/>
              </w:rPr>
            </w:pPr>
            <w:r w:rsidRPr="00CA22C9">
              <w:rPr>
                <w:rFonts w:ascii="Times New Roman" w:hAnsi="Times New Roman"/>
              </w:rPr>
              <w:t>-</w:t>
            </w:r>
          </w:p>
        </w:tc>
      </w:tr>
    </w:tbl>
    <w:p w:rsidR="003A5A48" w:rsidRPr="0047551F" w:rsidRDefault="0047551F" w:rsidP="00332CAC">
      <w:pPr>
        <w:spacing w:after="0" w:line="240" w:lineRule="auto"/>
        <w:ind w:firstLine="709"/>
        <w:jc w:val="center"/>
        <w:rPr>
          <w:rFonts w:ascii="Times New Roman" w:hAnsi="Times New Roman" w:cs="Times New Roman"/>
          <w:sz w:val="28"/>
          <w:szCs w:val="28"/>
        </w:rPr>
      </w:pPr>
      <w:r w:rsidRPr="0047551F">
        <w:rPr>
          <w:rFonts w:ascii="Times New Roman" w:hAnsi="Times New Roman" w:cs="Times New Roman"/>
          <w:sz w:val="28"/>
          <w:szCs w:val="28"/>
        </w:rPr>
        <w:t>Таблица «Объекты теплоснабжения</w:t>
      </w:r>
      <w:r w:rsidR="00684BFF">
        <w:rPr>
          <w:rFonts w:ascii="Times New Roman" w:hAnsi="Times New Roman" w:cs="Times New Roman"/>
          <w:sz w:val="28"/>
          <w:szCs w:val="28"/>
        </w:rPr>
        <w:t>»</w:t>
      </w:r>
    </w:p>
    <w:p w:rsidR="003A5A48" w:rsidRDefault="003A5A48" w:rsidP="00287791"/>
    <w:p w:rsidR="003A5A48" w:rsidRPr="0047551F" w:rsidRDefault="003A5A48" w:rsidP="00332CAC">
      <w:pPr>
        <w:spacing w:after="0" w:line="240" w:lineRule="auto"/>
        <w:ind w:firstLine="709"/>
        <w:jc w:val="center"/>
        <w:rPr>
          <w:rFonts w:ascii="Times New Roman" w:hAnsi="Times New Roman" w:cs="Times New Roman"/>
          <w:sz w:val="28"/>
          <w:szCs w:val="28"/>
        </w:rPr>
      </w:pPr>
      <w:r w:rsidRPr="0047551F">
        <w:rPr>
          <w:rFonts w:ascii="Times New Roman" w:hAnsi="Times New Roman" w:cs="Times New Roman"/>
          <w:sz w:val="28"/>
          <w:szCs w:val="28"/>
        </w:rPr>
        <w:t>Таблица «Сети теплоснабжения»</w:t>
      </w:r>
    </w:p>
    <w:p w:rsidR="003A5A48" w:rsidRDefault="003A5A48" w:rsidP="002877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98"/>
        <w:gridCol w:w="2410"/>
        <w:gridCol w:w="3118"/>
        <w:gridCol w:w="1843"/>
        <w:gridCol w:w="1984"/>
        <w:gridCol w:w="1276"/>
        <w:gridCol w:w="1341"/>
      </w:tblGrid>
      <w:tr w:rsidR="003A5A48" w:rsidRPr="00F91875" w:rsidTr="003A5A48">
        <w:trPr>
          <w:trHeight w:val="20"/>
          <w:jc w:val="center"/>
        </w:trPr>
        <w:tc>
          <w:tcPr>
            <w:tcW w:w="709"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w:t>
            </w:r>
          </w:p>
          <w:p w:rsidR="003A5A48" w:rsidRPr="00F91875" w:rsidRDefault="003A5A48" w:rsidP="003A5A48">
            <w:pPr>
              <w:spacing w:after="0" w:line="240" w:lineRule="auto"/>
              <w:jc w:val="center"/>
              <w:rPr>
                <w:rFonts w:ascii="Times New Roman" w:hAnsi="Times New Roman"/>
                <w:b/>
              </w:rPr>
            </w:pPr>
            <w:proofErr w:type="gramStart"/>
            <w:r w:rsidRPr="00F91875">
              <w:rPr>
                <w:rFonts w:ascii="Times New Roman" w:hAnsi="Times New Roman"/>
                <w:b/>
              </w:rPr>
              <w:t>п</w:t>
            </w:r>
            <w:proofErr w:type="gramEnd"/>
            <w:r w:rsidRPr="00F91875">
              <w:rPr>
                <w:rFonts w:ascii="Times New Roman" w:hAnsi="Times New Roman"/>
                <w:b/>
              </w:rPr>
              <w:t>/п</w:t>
            </w:r>
          </w:p>
        </w:tc>
        <w:tc>
          <w:tcPr>
            <w:tcW w:w="1798"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Наименование объекта</w:t>
            </w:r>
          </w:p>
        </w:tc>
        <w:tc>
          <w:tcPr>
            <w:tcW w:w="2410"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Статус</w:t>
            </w:r>
          </w:p>
        </w:tc>
        <w:tc>
          <w:tcPr>
            <w:tcW w:w="3118"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Эксплуатирующая организация</w:t>
            </w:r>
          </w:p>
        </w:tc>
        <w:tc>
          <w:tcPr>
            <w:tcW w:w="1843"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Вид расположения трубопровода (надземный/ подземный)</w:t>
            </w:r>
          </w:p>
        </w:tc>
        <w:tc>
          <w:tcPr>
            <w:tcW w:w="1984"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 xml:space="preserve">Протяженность </w:t>
            </w:r>
            <w:proofErr w:type="gramStart"/>
            <w:r w:rsidRPr="00F91875">
              <w:rPr>
                <w:rFonts w:ascii="Times New Roman" w:hAnsi="Times New Roman"/>
                <w:b/>
              </w:rPr>
              <w:t>км</w:t>
            </w:r>
            <w:proofErr w:type="gramEnd"/>
          </w:p>
        </w:tc>
        <w:tc>
          <w:tcPr>
            <w:tcW w:w="1276"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Процент износа</w:t>
            </w:r>
            <w:proofErr w:type="gramStart"/>
            <w:r w:rsidRPr="00F91875">
              <w:rPr>
                <w:rFonts w:ascii="Times New Roman" w:hAnsi="Times New Roman"/>
                <w:b/>
              </w:rPr>
              <w:t xml:space="preserve"> (%)</w:t>
            </w:r>
            <w:proofErr w:type="gramEnd"/>
          </w:p>
        </w:tc>
        <w:tc>
          <w:tcPr>
            <w:tcW w:w="1341" w:type="dxa"/>
            <w:vAlign w:val="center"/>
          </w:tcPr>
          <w:p w:rsidR="003A5A48" w:rsidRPr="00F91875" w:rsidRDefault="003A5A48" w:rsidP="003A5A48">
            <w:pPr>
              <w:spacing w:after="0" w:line="240" w:lineRule="auto"/>
              <w:jc w:val="center"/>
              <w:rPr>
                <w:rFonts w:ascii="Times New Roman" w:hAnsi="Times New Roman"/>
                <w:b/>
              </w:rPr>
            </w:pPr>
            <w:r w:rsidRPr="00F91875">
              <w:rPr>
                <w:rFonts w:ascii="Times New Roman" w:hAnsi="Times New Roman"/>
                <w:b/>
              </w:rPr>
              <w:t xml:space="preserve">Размер охранной зоны, </w:t>
            </w:r>
            <w:proofErr w:type="gramStart"/>
            <w:r w:rsidRPr="00F91875">
              <w:rPr>
                <w:rFonts w:ascii="Times New Roman" w:hAnsi="Times New Roman"/>
                <w:b/>
              </w:rPr>
              <w:t>м</w:t>
            </w:r>
            <w:proofErr w:type="gramEnd"/>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Наземный/ 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1,296</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58</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2</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№2</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1,212</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№3</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Наземный/ 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4,662</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4</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№4</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4,000</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5</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№5</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0,120</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45</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6</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№6</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1,166</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73</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№7</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2,811</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65</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8</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№8</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0,578</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66</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9</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№9</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1,688</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78</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№10</w:t>
            </w:r>
          </w:p>
        </w:tc>
        <w:tc>
          <w:tcPr>
            <w:tcW w:w="2410" w:type="dxa"/>
          </w:tcPr>
          <w:p w:rsidR="003A5A48" w:rsidRPr="00CA22C9" w:rsidRDefault="003A5A48" w:rsidP="003A5A48">
            <w:pPr>
              <w:spacing w:after="0" w:line="240" w:lineRule="auto"/>
              <w:rPr>
                <w:rFonts w:ascii="Times New Roman" w:hAnsi="Times New Roman"/>
              </w:rPr>
            </w:pPr>
            <w:proofErr w:type="gramStart"/>
            <w:r w:rsidRPr="00CA22C9">
              <w:rPr>
                <w:rFonts w:ascii="Times New Roman" w:hAnsi="Times New Roman"/>
              </w:rPr>
              <w:t>Планируемый</w:t>
            </w:r>
            <w:proofErr w:type="gramEnd"/>
            <w:r w:rsidRPr="00CA22C9">
              <w:rPr>
                <w:rFonts w:ascii="Times New Roman" w:hAnsi="Times New Roman"/>
              </w:rPr>
              <w:t xml:space="preserve"> к реконструкции</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11</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№12</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12</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№13</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0,074</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13</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№14</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Наземный/ 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4,348</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71</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14</w:t>
            </w: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№16</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Соль-Илецкое ММПП ЖКХ</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0,173</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25</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ЮК 25/6</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ЮК 25/6</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наземный/</w:t>
            </w:r>
          </w:p>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0,950</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60</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r w:rsidR="003A5A48" w:rsidRPr="00CA22C9" w:rsidTr="003A5A48">
        <w:trPr>
          <w:trHeight w:val="20"/>
          <w:jc w:val="center"/>
        </w:trPr>
        <w:tc>
          <w:tcPr>
            <w:tcW w:w="709" w:type="dxa"/>
          </w:tcPr>
          <w:p w:rsidR="003A5A48" w:rsidRPr="00CA22C9" w:rsidRDefault="003A5A48" w:rsidP="003A5A48">
            <w:pPr>
              <w:spacing w:after="0" w:line="240" w:lineRule="auto"/>
              <w:rPr>
                <w:rFonts w:ascii="Times New Roman" w:hAnsi="Times New Roman"/>
              </w:rPr>
            </w:pPr>
          </w:p>
        </w:tc>
        <w:tc>
          <w:tcPr>
            <w:tcW w:w="179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Котельная в/</w:t>
            </w:r>
            <w:proofErr w:type="gramStart"/>
            <w:r w:rsidRPr="00CA22C9">
              <w:rPr>
                <w:rFonts w:ascii="Times New Roman" w:hAnsi="Times New Roman"/>
              </w:rPr>
              <w:t>ч</w:t>
            </w:r>
            <w:proofErr w:type="gramEnd"/>
            <w:r w:rsidRPr="00CA22C9">
              <w:rPr>
                <w:rFonts w:ascii="Times New Roman" w:hAnsi="Times New Roman"/>
              </w:rPr>
              <w:t xml:space="preserve"> 67707</w:t>
            </w:r>
          </w:p>
        </w:tc>
        <w:tc>
          <w:tcPr>
            <w:tcW w:w="2410"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существующий</w:t>
            </w:r>
          </w:p>
        </w:tc>
        <w:tc>
          <w:tcPr>
            <w:tcW w:w="3118"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МО РФ в/ч 67707</w:t>
            </w:r>
          </w:p>
        </w:tc>
        <w:tc>
          <w:tcPr>
            <w:tcW w:w="1843"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подземный</w:t>
            </w:r>
          </w:p>
        </w:tc>
        <w:tc>
          <w:tcPr>
            <w:tcW w:w="1984"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0,302</w:t>
            </w:r>
          </w:p>
        </w:tc>
        <w:tc>
          <w:tcPr>
            <w:tcW w:w="1276"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69</w:t>
            </w:r>
          </w:p>
        </w:tc>
        <w:tc>
          <w:tcPr>
            <w:tcW w:w="1341"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r>
    </w:tbl>
    <w:p w:rsidR="003A5A48" w:rsidRDefault="003A5A48" w:rsidP="00287791">
      <w:pPr>
        <w:sectPr w:rsidR="003A5A48" w:rsidSect="005614E1">
          <w:pgSz w:w="16838" w:h="11906" w:orient="landscape" w:code="9"/>
          <w:pgMar w:top="1134" w:right="851" w:bottom="1134" w:left="1701" w:header="709" w:footer="709" w:gutter="0"/>
          <w:cols w:space="708"/>
          <w:docGrid w:linePitch="360"/>
        </w:sectPr>
      </w:pPr>
    </w:p>
    <w:p w:rsidR="003A5A48" w:rsidRPr="0047551F" w:rsidRDefault="003A5A48" w:rsidP="003A5A48">
      <w:pPr>
        <w:pStyle w:val="aa"/>
        <w:spacing w:after="0" w:line="240" w:lineRule="auto"/>
        <w:ind w:left="0" w:firstLine="709"/>
        <w:jc w:val="both"/>
        <w:rPr>
          <w:rFonts w:ascii="Times New Roman" w:hAnsi="Times New Roman"/>
          <w:b/>
          <w:sz w:val="28"/>
          <w:szCs w:val="28"/>
        </w:rPr>
      </w:pPr>
      <w:r w:rsidRPr="0047551F">
        <w:rPr>
          <w:rFonts w:ascii="Times New Roman" w:hAnsi="Times New Roman"/>
          <w:b/>
          <w:sz w:val="28"/>
          <w:szCs w:val="28"/>
        </w:rPr>
        <w:lastRenderedPageBreak/>
        <w:t>Газоснабжение</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В границах </w:t>
      </w:r>
      <w:r w:rsidR="001E3B95">
        <w:rPr>
          <w:rFonts w:ascii="Times New Roman" w:hAnsi="Times New Roman"/>
          <w:sz w:val="28"/>
          <w:szCs w:val="28"/>
        </w:rPr>
        <w:t>городского округа</w:t>
      </w:r>
      <w:r w:rsidRPr="0047551F">
        <w:rPr>
          <w:rFonts w:ascii="Times New Roman" w:hAnsi="Times New Roman"/>
          <w:sz w:val="28"/>
          <w:szCs w:val="28"/>
        </w:rPr>
        <w:t xml:space="preserve"> общая протяженность сетей газоснабжения составляет 23,4 км.</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Газоснабжение потребителей </w:t>
      </w:r>
      <w:r w:rsidR="001E3B95">
        <w:rPr>
          <w:rFonts w:ascii="Times New Roman" w:hAnsi="Times New Roman"/>
          <w:sz w:val="28"/>
          <w:szCs w:val="28"/>
        </w:rPr>
        <w:t>городского округа</w:t>
      </w:r>
      <w:r w:rsidRPr="0047551F">
        <w:rPr>
          <w:rFonts w:ascii="Times New Roman" w:hAnsi="Times New Roman"/>
          <w:sz w:val="28"/>
          <w:szCs w:val="28"/>
        </w:rPr>
        <w:t>, наряду с проводимой газификацией, продолжает осуществляться и сжиженным газом. Газ используется на индивидуально-бытовые нужды населения. Распределение газа производится от баллонных (рамповых) установок в индивидуальных частных домовладениях.</w:t>
      </w:r>
    </w:p>
    <w:p w:rsidR="0047551F" w:rsidRPr="0047551F" w:rsidRDefault="0047551F" w:rsidP="003A5A48">
      <w:pPr>
        <w:pStyle w:val="aa"/>
        <w:spacing w:after="0" w:line="240" w:lineRule="auto"/>
        <w:ind w:left="0" w:firstLine="709"/>
        <w:jc w:val="both"/>
        <w:rPr>
          <w:rFonts w:ascii="Times New Roman" w:hAnsi="Times New Roman"/>
          <w:sz w:val="28"/>
          <w:szCs w:val="28"/>
        </w:rPr>
      </w:pPr>
    </w:p>
    <w:p w:rsidR="003A5A48" w:rsidRPr="0047551F" w:rsidRDefault="003A5A48" w:rsidP="00192712">
      <w:pPr>
        <w:pStyle w:val="aa"/>
        <w:spacing w:after="0" w:line="240" w:lineRule="auto"/>
        <w:ind w:left="0" w:firstLine="709"/>
        <w:jc w:val="center"/>
        <w:rPr>
          <w:rFonts w:ascii="Times New Roman" w:hAnsi="Times New Roman"/>
          <w:sz w:val="28"/>
          <w:szCs w:val="28"/>
        </w:rPr>
      </w:pPr>
      <w:r w:rsidRPr="0047551F">
        <w:rPr>
          <w:rFonts w:ascii="Times New Roman" w:hAnsi="Times New Roman"/>
          <w:sz w:val="28"/>
          <w:szCs w:val="28"/>
        </w:rPr>
        <w:t>Таблица «Характеристика газоснабжения и газопотребления»</w:t>
      </w:r>
    </w:p>
    <w:p w:rsidR="0047551F" w:rsidRPr="002C6760" w:rsidRDefault="0047551F" w:rsidP="003A5A48">
      <w:pPr>
        <w:pStyle w:val="aa"/>
        <w:spacing w:after="0" w:line="240" w:lineRule="auto"/>
        <w:ind w:left="0" w:firstLine="709"/>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9"/>
        <w:gridCol w:w="2475"/>
      </w:tblGrid>
      <w:tr w:rsidR="003A5A48" w:rsidRPr="002C6760" w:rsidTr="003A5A48">
        <w:trPr>
          <w:cantSplit/>
          <w:tblHeader/>
          <w:jc w:val="center"/>
        </w:trPr>
        <w:tc>
          <w:tcPr>
            <w:tcW w:w="3744" w:type="pct"/>
            <w:vMerge w:val="restart"/>
            <w:vAlign w:val="center"/>
          </w:tcPr>
          <w:p w:rsidR="003A5A48" w:rsidRPr="002C6760" w:rsidRDefault="003A5A48" w:rsidP="003A5A48">
            <w:pPr>
              <w:spacing w:after="0" w:line="240" w:lineRule="auto"/>
              <w:jc w:val="center"/>
              <w:rPr>
                <w:rFonts w:ascii="Times New Roman" w:hAnsi="Times New Roman"/>
                <w:b/>
              </w:rPr>
            </w:pPr>
            <w:r w:rsidRPr="002C6760">
              <w:rPr>
                <w:rFonts w:ascii="Times New Roman" w:hAnsi="Times New Roman"/>
                <w:b/>
              </w:rPr>
              <w:t>Наименование</w:t>
            </w:r>
          </w:p>
        </w:tc>
        <w:tc>
          <w:tcPr>
            <w:tcW w:w="1256" w:type="pct"/>
            <w:vAlign w:val="center"/>
          </w:tcPr>
          <w:p w:rsidR="003A5A48" w:rsidRPr="002C6760" w:rsidRDefault="003A5A48" w:rsidP="003A5A48">
            <w:pPr>
              <w:spacing w:after="0" w:line="240" w:lineRule="auto"/>
              <w:jc w:val="center"/>
              <w:rPr>
                <w:rFonts w:ascii="Times New Roman" w:hAnsi="Times New Roman"/>
                <w:b/>
              </w:rPr>
            </w:pPr>
            <w:r w:rsidRPr="002C6760">
              <w:rPr>
                <w:rFonts w:ascii="Times New Roman" w:hAnsi="Times New Roman"/>
                <w:b/>
              </w:rPr>
              <w:t>Расход газа</w:t>
            </w:r>
          </w:p>
        </w:tc>
      </w:tr>
      <w:tr w:rsidR="003A5A48" w:rsidRPr="002C6760" w:rsidTr="003A5A48">
        <w:trPr>
          <w:cantSplit/>
          <w:trHeight w:val="397"/>
          <w:tblHeader/>
          <w:jc w:val="center"/>
        </w:trPr>
        <w:tc>
          <w:tcPr>
            <w:tcW w:w="3744" w:type="pct"/>
            <w:vMerge/>
            <w:vAlign w:val="center"/>
          </w:tcPr>
          <w:p w:rsidR="003A5A48" w:rsidRPr="002C6760" w:rsidRDefault="003A5A48" w:rsidP="003A5A48">
            <w:pPr>
              <w:spacing w:after="0" w:line="240" w:lineRule="auto"/>
              <w:jc w:val="center"/>
              <w:rPr>
                <w:rFonts w:ascii="Times New Roman" w:hAnsi="Times New Roman"/>
                <w:b/>
              </w:rPr>
            </w:pPr>
          </w:p>
        </w:tc>
        <w:tc>
          <w:tcPr>
            <w:tcW w:w="1256" w:type="pct"/>
            <w:vAlign w:val="center"/>
          </w:tcPr>
          <w:p w:rsidR="003A5A48" w:rsidRPr="002C6760" w:rsidRDefault="003A5A48" w:rsidP="003A5A48">
            <w:pPr>
              <w:spacing w:after="0" w:line="240" w:lineRule="auto"/>
              <w:jc w:val="center"/>
              <w:rPr>
                <w:rFonts w:ascii="Times New Roman" w:hAnsi="Times New Roman"/>
                <w:b/>
              </w:rPr>
            </w:pPr>
            <w:r w:rsidRPr="002C6760">
              <w:rPr>
                <w:rFonts w:ascii="Times New Roman" w:hAnsi="Times New Roman"/>
                <w:b/>
              </w:rPr>
              <w:t>(м3/год)</w:t>
            </w:r>
          </w:p>
        </w:tc>
      </w:tr>
      <w:tr w:rsidR="003A5A48" w:rsidRPr="00CA22C9" w:rsidTr="003A5A48">
        <w:trPr>
          <w:cantSplit/>
          <w:jc w:val="center"/>
        </w:trPr>
        <w:tc>
          <w:tcPr>
            <w:tcW w:w="3744" w:type="pct"/>
          </w:tcPr>
          <w:p w:rsidR="003A5A48" w:rsidRPr="00BB2CF7" w:rsidRDefault="003A5A48" w:rsidP="003A5A48">
            <w:pPr>
              <w:spacing w:after="0" w:line="240" w:lineRule="auto"/>
              <w:rPr>
                <w:rFonts w:ascii="Times New Roman" w:hAnsi="Times New Roman"/>
              </w:rPr>
            </w:pPr>
            <w:r w:rsidRPr="00BB2CF7">
              <w:rPr>
                <w:rFonts w:ascii="Times New Roman" w:hAnsi="Times New Roman"/>
              </w:rPr>
              <w:t>Коммунально-бытовые нужды населения</w:t>
            </w:r>
          </w:p>
        </w:tc>
        <w:tc>
          <w:tcPr>
            <w:tcW w:w="1256" w:type="pct"/>
          </w:tcPr>
          <w:p w:rsidR="003A5A48" w:rsidRPr="00CA22C9" w:rsidRDefault="003A5A48" w:rsidP="003A5A48">
            <w:pPr>
              <w:spacing w:after="0" w:line="240" w:lineRule="auto"/>
              <w:rPr>
                <w:rFonts w:ascii="Times New Roman" w:hAnsi="Times New Roman"/>
              </w:rPr>
            </w:pPr>
            <w:r w:rsidRPr="00CA22C9">
              <w:rPr>
                <w:rFonts w:ascii="Times New Roman" w:hAnsi="Times New Roman"/>
              </w:rPr>
              <w:t>23761379</w:t>
            </w:r>
          </w:p>
        </w:tc>
      </w:tr>
      <w:tr w:rsidR="003A5A48" w:rsidRPr="00CA22C9" w:rsidTr="003A5A48">
        <w:trPr>
          <w:cantSplit/>
          <w:jc w:val="center"/>
        </w:trPr>
        <w:tc>
          <w:tcPr>
            <w:tcW w:w="3744" w:type="pct"/>
          </w:tcPr>
          <w:p w:rsidR="003A5A48" w:rsidRPr="00BB2CF7" w:rsidRDefault="003A5A48" w:rsidP="003A5A48">
            <w:pPr>
              <w:spacing w:after="0" w:line="240" w:lineRule="auto"/>
              <w:rPr>
                <w:rFonts w:ascii="Times New Roman" w:hAnsi="Times New Roman"/>
              </w:rPr>
            </w:pPr>
            <w:r w:rsidRPr="00BB2CF7">
              <w:rPr>
                <w:rFonts w:ascii="Times New Roman" w:hAnsi="Times New Roman"/>
              </w:rPr>
              <w:t>Отопление от местных генераторов</w:t>
            </w:r>
          </w:p>
        </w:tc>
        <w:tc>
          <w:tcPr>
            <w:tcW w:w="1256" w:type="pct"/>
          </w:tcPr>
          <w:p w:rsidR="003A5A48" w:rsidRPr="00CA22C9" w:rsidRDefault="003A5A48" w:rsidP="003A5A48">
            <w:pPr>
              <w:spacing w:after="0" w:line="240" w:lineRule="auto"/>
              <w:rPr>
                <w:rFonts w:ascii="Times New Roman" w:hAnsi="Times New Roman"/>
              </w:rPr>
            </w:pPr>
            <w:r w:rsidRPr="00CA22C9">
              <w:rPr>
                <w:rFonts w:ascii="Times New Roman" w:hAnsi="Times New Roman"/>
              </w:rPr>
              <w:t>0</w:t>
            </w:r>
          </w:p>
        </w:tc>
      </w:tr>
      <w:tr w:rsidR="003A5A48" w:rsidRPr="00CA22C9" w:rsidTr="003A5A48">
        <w:trPr>
          <w:cantSplit/>
          <w:jc w:val="center"/>
        </w:trPr>
        <w:tc>
          <w:tcPr>
            <w:tcW w:w="3744" w:type="pct"/>
          </w:tcPr>
          <w:p w:rsidR="003A5A48" w:rsidRPr="00BB2CF7" w:rsidRDefault="003A5A48" w:rsidP="003A5A48">
            <w:pPr>
              <w:spacing w:after="0" w:line="240" w:lineRule="auto"/>
              <w:rPr>
                <w:rFonts w:ascii="Times New Roman" w:hAnsi="Times New Roman"/>
              </w:rPr>
            </w:pPr>
            <w:r w:rsidRPr="00BB2CF7">
              <w:rPr>
                <w:rFonts w:ascii="Times New Roman" w:hAnsi="Times New Roman"/>
              </w:rPr>
              <w:t>Коммунально-бытовые нужды предприятий бытового обслуживания</w:t>
            </w:r>
          </w:p>
        </w:tc>
        <w:tc>
          <w:tcPr>
            <w:tcW w:w="1256" w:type="pct"/>
          </w:tcPr>
          <w:p w:rsidR="003A5A48" w:rsidRPr="00CA22C9" w:rsidRDefault="003A5A48" w:rsidP="003A5A48">
            <w:pPr>
              <w:spacing w:after="0" w:line="240" w:lineRule="auto"/>
              <w:rPr>
                <w:rFonts w:ascii="Times New Roman" w:hAnsi="Times New Roman"/>
              </w:rPr>
            </w:pPr>
            <w:r w:rsidRPr="00CA22C9">
              <w:rPr>
                <w:rFonts w:ascii="Times New Roman" w:hAnsi="Times New Roman"/>
              </w:rPr>
              <w:t>5918607</w:t>
            </w:r>
          </w:p>
        </w:tc>
      </w:tr>
      <w:tr w:rsidR="003A5A48" w:rsidRPr="00CA22C9" w:rsidTr="003A5A48">
        <w:trPr>
          <w:cantSplit/>
          <w:jc w:val="center"/>
        </w:trPr>
        <w:tc>
          <w:tcPr>
            <w:tcW w:w="3744" w:type="pct"/>
          </w:tcPr>
          <w:p w:rsidR="003A5A48" w:rsidRPr="00BB2CF7" w:rsidRDefault="003A5A48" w:rsidP="003A5A48">
            <w:pPr>
              <w:spacing w:after="0" w:line="240" w:lineRule="auto"/>
              <w:rPr>
                <w:rFonts w:ascii="Times New Roman" w:hAnsi="Times New Roman"/>
              </w:rPr>
            </w:pPr>
            <w:r w:rsidRPr="00BB2CF7">
              <w:rPr>
                <w:rFonts w:ascii="Times New Roman" w:hAnsi="Times New Roman"/>
              </w:rPr>
              <w:t>Централизованное теплоснабжение, горячее водоснабжение, вентиляция жилищно-коммунального сектора и общественной застройки</w:t>
            </w:r>
          </w:p>
        </w:tc>
        <w:tc>
          <w:tcPr>
            <w:tcW w:w="1256" w:type="pct"/>
          </w:tcPr>
          <w:p w:rsidR="003A5A48" w:rsidRPr="00CA22C9" w:rsidRDefault="003A5A48" w:rsidP="003A5A48">
            <w:pPr>
              <w:spacing w:after="0" w:line="240" w:lineRule="auto"/>
              <w:rPr>
                <w:rFonts w:ascii="Times New Roman" w:hAnsi="Times New Roman"/>
              </w:rPr>
            </w:pPr>
            <w:r w:rsidRPr="00CA22C9">
              <w:rPr>
                <w:rFonts w:ascii="Times New Roman" w:hAnsi="Times New Roman"/>
              </w:rPr>
              <w:t>6349708</w:t>
            </w:r>
          </w:p>
        </w:tc>
      </w:tr>
      <w:tr w:rsidR="003A5A48" w:rsidRPr="00CA22C9" w:rsidTr="003A5A48">
        <w:trPr>
          <w:cantSplit/>
          <w:jc w:val="center"/>
        </w:trPr>
        <w:tc>
          <w:tcPr>
            <w:tcW w:w="3744" w:type="pct"/>
          </w:tcPr>
          <w:p w:rsidR="003A5A48" w:rsidRPr="00BB2CF7" w:rsidRDefault="003A5A48" w:rsidP="003A5A48">
            <w:pPr>
              <w:spacing w:after="0" w:line="240" w:lineRule="auto"/>
              <w:rPr>
                <w:rFonts w:ascii="Times New Roman" w:hAnsi="Times New Roman"/>
              </w:rPr>
            </w:pPr>
            <w:r w:rsidRPr="00BB2CF7">
              <w:rPr>
                <w:rFonts w:ascii="Times New Roman" w:hAnsi="Times New Roman"/>
              </w:rPr>
              <w:t>Итого:</w:t>
            </w:r>
          </w:p>
        </w:tc>
        <w:tc>
          <w:tcPr>
            <w:tcW w:w="1256" w:type="pct"/>
          </w:tcPr>
          <w:p w:rsidR="003A5A48" w:rsidRPr="00CA22C9" w:rsidRDefault="003A5A48" w:rsidP="003A5A48">
            <w:pPr>
              <w:spacing w:after="0" w:line="240" w:lineRule="auto"/>
              <w:rPr>
                <w:rFonts w:ascii="Times New Roman" w:hAnsi="Times New Roman"/>
              </w:rPr>
            </w:pPr>
            <w:r w:rsidRPr="00CA22C9">
              <w:rPr>
                <w:rFonts w:ascii="Times New Roman" w:hAnsi="Times New Roman"/>
              </w:rPr>
              <w:t>36029694</w:t>
            </w:r>
          </w:p>
        </w:tc>
      </w:tr>
    </w:tbl>
    <w:p w:rsidR="0047551F" w:rsidRDefault="0047551F" w:rsidP="003A5A48">
      <w:pPr>
        <w:pStyle w:val="aa"/>
        <w:spacing w:after="0" w:line="240" w:lineRule="auto"/>
        <w:ind w:left="0" w:firstLine="709"/>
        <w:jc w:val="both"/>
        <w:rPr>
          <w:rFonts w:ascii="Times New Roman" w:hAnsi="Times New Roman"/>
          <w:b/>
          <w:sz w:val="24"/>
          <w:szCs w:val="24"/>
        </w:rPr>
      </w:pPr>
    </w:p>
    <w:p w:rsidR="003A5A48" w:rsidRPr="0047551F" w:rsidRDefault="003A5A48" w:rsidP="003A5A48">
      <w:pPr>
        <w:pStyle w:val="aa"/>
        <w:spacing w:after="0" w:line="240" w:lineRule="auto"/>
        <w:ind w:left="0" w:firstLine="709"/>
        <w:jc w:val="both"/>
        <w:rPr>
          <w:rFonts w:ascii="Times New Roman" w:hAnsi="Times New Roman"/>
          <w:b/>
          <w:sz w:val="28"/>
          <w:szCs w:val="28"/>
        </w:rPr>
      </w:pPr>
      <w:r w:rsidRPr="0047551F">
        <w:rPr>
          <w:rFonts w:ascii="Times New Roman" w:hAnsi="Times New Roman"/>
          <w:b/>
          <w:sz w:val="28"/>
          <w:szCs w:val="28"/>
        </w:rPr>
        <w:t>Электроснабжение</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Энергоснабжение на территории Муниципального образования Соль-Илецкий городской округ осуществляется</w:t>
      </w:r>
      <w:r w:rsidR="00251900">
        <w:rPr>
          <w:rFonts w:ascii="Times New Roman" w:hAnsi="Times New Roman"/>
          <w:sz w:val="28"/>
          <w:szCs w:val="28"/>
        </w:rPr>
        <w:t>:</w:t>
      </w:r>
      <w:r w:rsidRPr="0047551F">
        <w:rPr>
          <w:rFonts w:ascii="Times New Roman" w:hAnsi="Times New Roman"/>
          <w:sz w:val="28"/>
          <w:szCs w:val="28"/>
        </w:rPr>
        <w:t xml:space="preserve"> Соль-Илецким РЭС Центральных электрических сетей филиала ОАО «МРСК Волги» - «Оренбургэнерго», Соль-Илецким филиалом РУЭС ГУП «Оренбургкоммунэлектросеть». Потребляемая электрическая энергия по муниципальному</w:t>
      </w:r>
      <w:r w:rsidR="00251900">
        <w:rPr>
          <w:rFonts w:ascii="Times New Roman" w:hAnsi="Times New Roman"/>
          <w:sz w:val="28"/>
          <w:szCs w:val="28"/>
        </w:rPr>
        <w:t xml:space="preserve"> образованию составляет 41 МВт.</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На территории муниципального образования Соль-Илецкий городской округ расположена электрическая подстанция «ПС 110/35/10кВ Соль-Илецкая», по адресу г. Соль-Илецк, ул. Орская, д. 120.</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 Протяжённость электрических сетей составляет более </w:t>
      </w:r>
      <w:smartTag w:uri="urn:schemas-microsoft-com:office:smarttags" w:element="metricconverter">
        <w:smartTagPr>
          <w:attr w:name="ProductID" w:val="1050 км"/>
        </w:smartTagPr>
        <w:r w:rsidRPr="0047551F">
          <w:rPr>
            <w:rFonts w:ascii="Times New Roman" w:hAnsi="Times New Roman"/>
            <w:sz w:val="28"/>
            <w:szCs w:val="28"/>
          </w:rPr>
          <w:t>1050 км</w:t>
        </w:r>
      </w:smartTag>
      <w:r w:rsidRPr="0047551F">
        <w:rPr>
          <w:rFonts w:ascii="Times New Roman" w:hAnsi="Times New Roman"/>
          <w:sz w:val="28"/>
          <w:szCs w:val="28"/>
        </w:rPr>
        <w:t xml:space="preserve">. Трансформаторных и распределительных подстанций – 450 шт. Все населённые пункты муниципального образования электрифицированы. Ведётся планомерная работа по установке изолированных, самонесущих проводов на 0,4кВ и 10кВ и приборов учёта с дистанционным показанием.  </w:t>
      </w:r>
    </w:p>
    <w:p w:rsidR="00835AD0" w:rsidRDefault="00835AD0" w:rsidP="003A5A48">
      <w:pPr>
        <w:pStyle w:val="aa"/>
        <w:spacing w:after="0" w:line="240" w:lineRule="auto"/>
        <w:ind w:left="0" w:firstLine="709"/>
        <w:jc w:val="both"/>
        <w:rPr>
          <w:rFonts w:ascii="Times New Roman" w:hAnsi="Times New Roman"/>
          <w:b/>
          <w:sz w:val="28"/>
          <w:szCs w:val="28"/>
        </w:rPr>
      </w:pPr>
    </w:p>
    <w:p w:rsidR="003A5A48" w:rsidRPr="0047551F" w:rsidRDefault="003A5A48" w:rsidP="003A5A48">
      <w:pPr>
        <w:pStyle w:val="aa"/>
        <w:spacing w:after="0" w:line="240" w:lineRule="auto"/>
        <w:ind w:left="0" w:firstLine="709"/>
        <w:jc w:val="both"/>
        <w:rPr>
          <w:rFonts w:ascii="Times New Roman" w:hAnsi="Times New Roman"/>
          <w:b/>
          <w:sz w:val="28"/>
          <w:szCs w:val="28"/>
        </w:rPr>
      </w:pPr>
      <w:r w:rsidRPr="0047551F">
        <w:rPr>
          <w:rFonts w:ascii="Times New Roman" w:hAnsi="Times New Roman"/>
          <w:b/>
          <w:sz w:val="28"/>
          <w:szCs w:val="28"/>
        </w:rPr>
        <w:t>Слаботочные сети</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Услуги сотовой связи на территории муниципального образования Соль-Илецкий городской округ предоставляют ОАО «Мобильные ТелеСистемы» («МТС»), ОАО «ВымпелКом» («Beeline»), ОАО «Мегафон», ЗАО Оренбург GSM.</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На территории Муниципального образования Соль-Илецкий городской округ 12 базовых станций сотовой связи. В настоящее время сотовой связью охвачен все муниципальное образование.</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lastRenderedPageBreak/>
        <w:t>Для операторов сотовой связи на первое место выходят задачи по улучшению качества, предложению высокотехнологичных и дополнительных услуг клиентам.</w:t>
      </w:r>
    </w:p>
    <w:p w:rsidR="00287791" w:rsidRPr="0047551F" w:rsidRDefault="00287791" w:rsidP="00287791">
      <w:pPr>
        <w:rPr>
          <w:sz w:val="28"/>
          <w:szCs w:val="28"/>
        </w:rPr>
      </w:pPr>
    </w:p>
    <w:p w:rsidR="003A5A48" w:rsidRPr="0047551F" w:rsidRDefault="003A5A48" w:rsidP="00287791">
      <w:pPr>
        <w:rPr>
          <w:sz w:val="28"/>
          <w:szCs w:val="28"/>
        </w:rPr>
      </w:pPr>
    </w:p>
    <w:p w:rsidR="003A5A48" w:rsidRPr="0047551F" w:rsidRDefault="003A5A48" w:rsidP="00287791">
      <w:pPr>
        <w:rPr>
          <w:sz w:val="28"/>
          <w:szCs w:val="28"/>
        </w:rPr>
      </w:pPr>
    </w:p>
    <w:p w:rsidR="003A5A48" w:rsidRDefault="003A5A48" w:rsidP="00287791"/>
    <w:p w:rsidR="003A5A48" w:rsidRDefault="003A5A48" w:rsidP="00287791"/>
    <w:p w:rsidR="003A5A48" w:rsidRDefault="003A5A48" w:rsidP="00287791"/>
    <w:p w:rsidR="003A5A48" w:rsidRDefault="003A5A48" w:rsidP="00287791"/>
    <w:p w:rsidR="003A5A48" w:rsidRDefault="003A5A48" w:rsidP="00287791">
      <w:pPr>
        <w:sectPr w:rsidR="003A5A48" w:rsidSect="005614E1">
          <w:pgSz w:w="11906" w:h="16838" w:code="9"/>
          <w:pgMar w:top="1701" w:right="1134" w:bottom="851" w:left="1134" w:header="709" w:footer="709" w:gutter="0"/>
          <w:cols w:space="708"/>
          <w:docGrid w:linePitch="360"/>
        </w:sectPr>
      </w:pPr>
    </w:p>
    <w:p w:rsidR="003A5A48" w:rsidRPr="0047551F" w:rsidRDefault="003A5A48" w:rsidP="00251900">
      <w:pPr>
        <w:pStyle w:val="aa"/>
        <w:spacing w:after="0" w:line="240" w:lineRule="auto"/>
        <w:ind w:left="0" w:firstLine="709"/>
        <w:jc w:val="center"/>
        <w:rPr>
          <w:rFonts w:ascii="Times New Roman" w:hAnsi="Times New Roman"/>
          <w:sz w:val="28"/>
          <w:szCs w:val="28"/>
        </w:rPr>
      </w:pPr>
      <w:r w:rsidRPr="0047551F">
        <w:rPr>
          <w:rFonts w:ascii="Times New Roman" w:hAnsi="Times New Roman"/>
          <w:sz w:val="28"/>
          <w:szCs w:val="28"/>
        </w:rPr>
        <w:lastRenderedPageBreak/>
        <w:t>Таблица «Характеристика автоматических телефонных станций, расположенных на территории муниципального образования Соль-Илецкий городской округ»</w:t>
      </w:r>
    </w:p>
    <w:p w:rsidR="003A5A48" w:rsidRDefault="003A5A48" w:rsidP="00287791"/>
    <w:tbl>
      <w:tblPr>
        <w:tblW w:w="14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3117"/>
        <w:gridCol w:w="1241"/>
        <w:gridCol w:w="2053"/>
        <w:gridCol w:w="2087"/>
        <w:gridCol w:w="1554"/>
        <w:gridCol w:w="1366"/>
        <w:gridCol w:w="1641"/>
        <w:gridCol w:w="1345"/>
      </w:tblGrid>
      <w:tr w:rsidR="003A5A48" w:rsidRPr="00352A0B" w:rsidTr="003A5A48">
        <w:trPr>
          <w:trHeight w:val="1165"/>
          <w:jc w:val="center"/>
        </w:trPr>
        <w:tc>
          <w:tcPr>
            <w:tcW w:w="548"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w:t>
            </w:r>
          </w:p>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п/п</w:t>
            </w:r>
          </w:p>
        </w:tc>
        <w:tc>
          <w:tcPr>
            <w:tcW w:w="3117"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Наименование объекта</w:t>
            </w:r>
          </w:p>
        </w:tc>
        <w:tc>
          <w:tcPr>
            <w:tcW w:w="1241"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Статус</w:t>
            </w:r>
          </w:p>
        </w:tc>
        <w:tc>
          <w:tcPr>
            <w:tcW w:w="2053"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Кадастровый номер зем.участка или координаты местоположения (с.ш., в.д.)</w:t>
            </w:r>
          </w:p>
        </w:tc>
        <w:tc>
          <w:tcPr>
            <w:tcW w:w="2087"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Эксплуатирующая организация</w:t>
            </w:r>
          </w:p>
        </w:tc>
        <w:tc>
          <w:tcPr>
            <w:tcW w:w="1554"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Используемая емкость</w:t>
            </w:r>
          </w:p>
        </w:tc>
        <w:tc>
          <w:tcPr>
            <w:tcW w:w="1366"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Скорость передачи данных, Гбит/с</w:t>
            </w:r>
          </w:p>
        </w:tc>
        <w:tc>
          <w:tcPr>
            <w:tcW w:w="1641"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Год строительства</w:t>
            </w:r>
          </w:p>
        </w:tc>
        <w:tc>
          <w:tcPr>
            <w:tcW w:w="1345" w:type="dxa"/>
            <w:vAlign w:val="center"/>
          </w:tcPr>
          <w:p w:rsidR="003A5A48" w:rsidRPr="00352A0B" w:rsidRDefault="003A5A48" w:rsidP="003A5A48">
            <w:pPr>
              <w:spacing w:after="0" w:line="240" w:lineRule="auto"/>
              <w:jc w:val="center"/>
              <w:rPr>
                <w:rFonts w:ascii="Times New Roman" w:hAnsi="Times New Roman"/>
                <w:b/>
              </w:rPr>
            </w:pPr>
            <w:r w:rsidRPr="00352A0B">
              <w:rPr>
                <w:rFonts w:ascii="Times New Roman" w:hAnsi="Times New Roman"/>
                <w:b/>
              </w:rPr>
              <w:t>Процент износа (%)</w:t>
            </w:r>
          </w:p>
        </w:tc>
      </w:tr>
      <w:tr w:rsidR="003A5A48" w:rsidRPr="00CA22C9" w:rsidTr="003A5A48">
        <w:trPr>
          <w:trHeight w:val="358"/>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г.Соль-Илецк ОПТС 2 - ИлецкСоль</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51.158078, 54.981477</w:t>
            </w: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2645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58"/>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ПСЭ-2/2</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51.159186, 55.017812</w:t>
            </w: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928</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58"/>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ПСЭ-2/1</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51.169316, 54.985744</w:t>
            </w: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1120</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4</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ПСЭ-2/3(ЭЛЕВАТОР)</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51.177959, 54.999984</w:t>
            </w: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288</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2010</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ПСЭ-2/4(ЗЕЛ.КЛИН)</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75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2013</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с.Боевая Гора автоматическая телефонная станция (АТС);</w:t>
            </w:r>
          </w:p>
          <w:p w:rsidR="003A5A48" w:rsidRPr="00CA22C9" w:rsidRDefault="003A5A48" w:rsidP="003A5A48">
            <w:pPr>
              <w:spacing w:after="0" w:line="240" w:lineRule="auto"/>
              <w:rPr>
                <w:rFonts w:ascii="Times New Roman" w:hAnsi="Times New Roman"/>
              </w:rPr>
            </w:pP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51.277807, 54.903091</w:t>
            </w:r>
          </w:p>
        </w:tc>
        <w:tc>
          <w:tcPr>
            <w:tcW w:w="208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2019</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7</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с.Буранное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8</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с.Ветлянка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51.082211, 54.794488</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42</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2016</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lastRenderedPageBreak/>
              <w:t>9</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с.Григорьевка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51.101736, 55.304278</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144</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с.Дивнополье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2020</w:t>
            </w:r>
          </w:p>
        </w:tc>
        <w:tc>
          <w:tcPr>
            <w:tcW w:w="1345" w:type="dxa"/>
            <w:vAlign w:val="center"/>
          </w:tcPr>
          <w:p w:rsidR="003A5A48" w:rsidRPr="00CA22C9" w:rsidRDefault="003A5A48" w:rsidP="003A5A48">
            <w:pPr>
              <w:spacing w:after="0" w:line="240" w:lineRule="auto"/>
              <w:rPr>
                <w:rFonts w:ascii="Times New Roman" w:hAnsi="Times New Roman"/>
              </w:rPr>
            </w:pP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11</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Дружба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51.422768, 55.049821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2007</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12</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Егинсай</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50.960244, 55.109657</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15</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2014</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13</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Елшанка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51.318457, 55.014153</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60</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1983</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80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14</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с.Изобильное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15</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п.Кирпичный завод</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51.177853, 54.919713</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68</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2008</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16</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п. Красномаякское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51.351728, 55.143141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175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2004</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18</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с.Линевка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195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2004</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19</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ст Маячная</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51.325859, 54.956936</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54</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2009</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автоматическая телефонная станция (АТС);Мещеряковка</w:t>
            </w:r>
          </w:p>
          <w:p w:rsidR="003A5A48" w:rsidRPr="00CA22C9" w:rsidRDefault="003A5A48" w:rsidP="003A5A48">
            <w:pPr>
              <w:spacing w:after="0" w:line="240" w:lineRule="auto"/>
              <w:rPr>
                <w:rFonts w:ascii="Times New Roman" w:hAnsi="Times New Roman"/>
              </w:rPr>
            </w:pP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51.388175, 55.275945</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45</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2011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21</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Михайловка автоматическая телефонная станция (АТС);</w:t>
            </w:r>
          </w:p>
          <w:p w:rsidR="003A5A48" w:rsidRPr="00CA22C9" w:rsidRDefault="003A5A48" w:rsidP="003A5A48">
            <w:pPr>
              <w:spacing w:after="0" w:line="240" w:lineRule="auto"/>
              <w:rPr>
                <w:rFonts w:ascii="Times New Roman" w:hAnsi="Times New Roman"/>
              </w:rPr>
            </w:pP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lastRenderedPageBreak/>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51.433892, 55.395195</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64</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2008</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lastRenderedPageBreak/>
              <w:t>22</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Новоилецк</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256</w:t>
            </w: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23</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Первомайское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50.973643, 55.006681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208</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24</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Перовка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51.356560, 55.304811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48</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25</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с.Покровка</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112</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26</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 xml:space="preserve">АТС  с Саратовка </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51.193423, 54.911871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68</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1974</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80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27</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Тамар-Уткуль автоматическая телефонная станция (АТС);</w:t>
            </w:r>
          </w:p>
          <w:p w:rsidR="003A5A48" w:rsidRPr="00CA22C9" w:rsidRDefault="003A5A48" w:rsidP="003A5A48">
            <w:pPr>
              <w:spacing w:after="0" w:line="240" w:lineRule="auto"/>
              <w:rPr>
                <w:rFonts w:ascii="Times New Roman" w:hAnsi="Times New Roman"/>
              </w:rPr>
            </w:pP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51.086972, 55.016281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128</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2008</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28</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Троицк</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64</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2009</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29</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Трудовое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51.086633, 54.880871</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44</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1980</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70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30</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с Угольное</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51.110138, 55.179202</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112</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2005</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r w:rsidR="003A5A48" w:rsidRPr="00CA22C9" w:rsidTr="003A5A48">
        <w:trPr>
          <w:trHeight w:val="374"/>
          <w:jc w:val="center"/>
        </w:trPr>
        <w:tc>
          <w:tcPr>
            <w:tcW w:w="548"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31</w:t>
            </w:r>
          </w:p>
        </w:tc>
        <w:tc>
          <w:tcPr>
            <w:tcW w:w="3117"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АТС  п Шахтный</w:t>
            </w:r>
          </w:p>
          <w:p w:rsidR="003A5A48" w:rsidRPr="00CA22C9" w:rsidRDefault="003A5A48" w:rsidP="003A5A48">
            <w:pPr>
              <w:spacing w:after="0" w:line="240" w:lineRule="auto"/>
              <w:rPr>
                <w:rFonts w:ascii="Times New Roman" w:hAnsi="Times New Roman"/>
              </w:rPr>
            </w:pPr>
            <w:r w:rsidRPr="00CA22C9">
              <w:rPr>
                <w:rFonts w:ascii="Times New Roman" w:hAnsi="Times New Roman"/>
              </w:rPr>
              <w:t>автоматическая телефонная станция (АТС);</w:t>
            </w:r>
          </w:p>
        </w:tc>
        <w:tc>
          <w:tcPr>
            <w:tcW w:w="12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существующая</w:t>
            </w:r>
          </w:p>
        </w:tc>
        <w:tc>
          <w:tcPr>
            <w:tcW w:w="205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51.194394, 55.105509</w:t>
            </w:r>
          </w:p>
        </w:tc>
        <w:tc>
          <w:tcPr>
            <w:tcW w:w="2087" w:type="dxa"/>
          </w:tcPr>
          <w:p w:rsidR="003A5A48" w:rsidRPr="00CA22C9" w:rsidRDefault="003A5A48" w:rsidP="003A5A48">
            <w:pPr>
              <w:spacing w:after="0" w:line="240" w:lineRule="auto"/>
              <w:rPr>
                <w:rFonts w:ascii="Times New Roman" w:hAnsi="Times New Roman"/>
              </w:rPr>
            </w:pPr>
            <w:r w:rsidRPr="00CA22C9">
              <w:rPr>
                <w:rFonts w:ascii="Times New Roman" w:hAnsi="Times New Roman"/>
              </w:rPr>
              <w:t>РТК (ПАО РОСТЕЛЕКОМ</w:t>
            </w:r>
          </w:p>
        </w:tc>
        <w:tc>
          <w:tcPr>
            <w:tcW w:w="1554"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128</w:t>
            </w:r>
          </w:p>
          <w:p w:rsidR="003A5A48" w:rsidRPr="00CA22C9" w:rsidRDefault="003A5A48" w:rsidP="003A5A48">
            <w:pPr>
              <w:spacing w:after="0" w:line="240" w:lineRule="auto"/>
              <w:rPr>
                <w:rFonts w:ascii="Times New Roman" w:hAnsi="Times New Roman"/>
              </w:rPr>
            </w:pPr>
          </w:p>
        </w:tc>
        <w:tc>
          <w:tcPr>
            <w:tcW w:w="1366"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2007</w:t>
            </w:r>
          </w:p>
        </w:tc>
        <w:tc>
          <w:tcPr>
            <w:tcW w:w="1641"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345"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r>
    </w:tbl>
    <w:p w:rsidR="003A5A48" w:rsidRDefault="003A5A48" w:rsidP="00287791">
      <w:pPr>
        <w:sectPr w:rsidR="003A5A48" w:rsidSect="005614E1">
          <w:pgSz w:w="16838" w:h="11906" w:orient="landscape" w:code="9"/>
          <w:pgMar w:top="1134" w:right="851" w:bottom="1134" w:left="1701" w:header="709" w:footer="709" w:gutter="0"/>
          <w:cols w:space="708"/>
          <w:docGrid w:linePitch="360"/>
        </w:sectPr>
      </w:pPr>
    </w:p>
    <w:p w:rsidR="003A5A48" w:rsidRPr="0047551F" w:rsidRDefault="003A5A48" w:rsidP="003A5A48">
      <w:pPr>
        <w:pStyle w:val="3"/>
        <w:spacing w:before="100" w:beforeAutospacing="1" w:after="100" w:afterAutospacing="1" w:line="240" w:lineRule="auto"/>
        <w:ind w:firstLine="709"/>
        <w:rPr>
          <w:rFonts w:ascii="Times New Roman" w:hAnsi="Times New Roman"/>
          <w:sz w:val="28"/>
          <w:szCs w:val="28"/>
        </w:rPr>
      </w:pPr>
      <w:bookmarkStart w:id="11" w:name="_Toc148605994"/>
      <w:r w:rsidRPr="0047551F">
        <w:rPr>
          <w:rFonts w:ascii="Times New Roman" w:hAnsi="Times New Roman"/>
          <w:sz w:val="28"/>
          <w:szCs w:val="28"/>
        </w:rPr>
        <w:lastRenderedPageBreak/>
        <w:t>Зона сельскохозяйственного использования</w:t>
      </w:r>
      <w:bookmarkEnd w:id="11"/>
    </w:p>
    <w:p w:rsidR="003A5A48" w:rsidRPr="0047551F" w:rsidRDefault="003A5A48" w:rsidP="003A5A48">
      <w:pPr>
        <w:spacing w:after="0" w:line="240" w:lineRule="auto"/>
        <w:ind w:firstLine="709"/>
        <w:jc w:val="both"/>
        <w:rPr>
          <w:rFonts w:ascii="Times New Roman" w:hAnsi="Times New Roman" w:cs="Times New Roman"/>
          <w:sz w:val="28"/>
          <w:szCs w:val="28"/>
        </w:rPr>
      </w:pPr>
      <w:r w:rsidRPr="0047551F">
        <w:rPr>
          <w:rFonts w:ascii="Times New Roman" w:hAnsi="Times New Roman" w:cs="Times New Roman"/>
          <w:sz w:val="28"/>
          <w:szCs w:val="28"/>
        </w:rPr>
        <w:t>Зоны сельскохозяйственного использования выделяются на территории МО в границах и вне границ населенного пунктов, вне земель лесного фонда.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В состав зон сельскохозяйственного использования могут включаться: </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 зоны сельскохозяйственных угодий – пашни, сенокосы, пастбища, залежи, земли, занятые многолетними насаждениями (садами, виноградниками и другими); </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3A5A48" w:rsidRPr="00251900" w:rsidRDefault="003A5A48" w:rsidP="00251900">
      <w:pPr>
        <w:pStyle w:val="aa"/>
        <w:spacing w:after="0" w:line="240" w:lineRule="auto"/>
        <w:ind w:left="0" w:firstLine="709"/>
        <w:jc w:val="both"/>
        <w:rPr>
          <w:rFonts w:ascii="Times New Roman" w:hAnsi="Times New Roman"/>
          <w:sz w:val="28"/>
          <w:szCs w:val="28"/>
        </w:rPr>
      </w:pPr>
      <w:proofErr w:type="gramStart"/>
      <w:r w:rsidRPr="0047551F">
        <w:rPr>
          <w:rFonts w:ascii="Times New Roman" w:hAnsi="Times New Roman"/>
          <w:sz w:val="28"/>
          <w:szCs w:val="28"/>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w:t>
      </w:r>
      <w:r w:rsidR="00251900">
        <w:rPr>
          <w:rFonts w:ascii="Times New Roman" w:hAnsi="Times New Roman"/>
          <w:sz w:val="28"/>
          <w:szCs w:val="28"/>
        </w:rPr>
        <w:t>яйственного назначения.</w:t>
      </w:r>
      <w:proofErr w:type="gramEnd"/>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В настоящее время на территории муниципального образования Соль-Илецкий городской округ Оренбургской области располагается 5 садоводческих некоммерческих товарищества (СНТ): </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«Заря»;</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«Дружба»;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«Рассвет»;</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«Светлый»;</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«Локомотив-2».</w:t>
      </w:r>
    </w:p>
    <w:p w:rsidR="003A5A48" w:rsidRPr="0047551F" w:rsidRDefault="003A5A48" w:rsidP="003A5A48">
      <w:pPr>
        <w:pStyle w:val="3"/>
        <w:spacing w:before="100" w:beforeAutospacing="1" w:after="100" w:afterAutospacing="1" w:line="240" w:lineRule="auto"/>
        <w:ind w:firstLine="709"/>
        <w:rPr>
          <w:rFonts w:ascii="Times New Roman" w:hAnsi="Times New Roman"/>
          <w:sz w:val="28"/>
          <w:szCs w:val="28"/>
        </w:rPr>
      </w:pPr>
      <w:bookmarkStart w:id="12" w:name="_Toc148605995"/>
      <w:r w:rsidRPr="0047551F">
        <w:rPr>
          <w:rFonts w:ascii="Times New Roman" w:hAnsi="Times New Roman"/>
          <w:sz w:val="28"/>
          <w:szCs w:val="28"/>
        </w:rPr>
        <w:t>Зоны специального назначения</w:t>
      </w:r>
      <w:bookmarkEnd w:id="12"/>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5A48" w:rsidRPr="00251900" w:rsidRDefault="003A5A48" w:rsidP="00251900">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Для объектов, расположенных на территориях специального назначения, в зависимости от мощности, характера и </w:t>
      </w:r>
      <w:proofErr w:type="gramStart"/>
      <w:r w:rsidRPr="0047551F">
        <w:rPr>
          <w:rFonts w:ascii="Times New Roman" w:hAnsi="Times New Roman"/>
          <w:sz w:val="28"/>
          <w:szCs w:val="28"/>
        </w:rPr>
        <w:t>количества</w:t>
      </w:r>
      <w:proofErr w:type="gramEnd"/>
      <w:r w:rsidRPr="0047551F">
        <w:rPr>
          <w:rFonts w:ascii="Times New Roman" w:hAnsi="Times New Roman"/>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w:t>
      </w:r>
      <w:r w:rsidR="00251900">
        <w:rPr>
          <w:rFonts w:ascii="Times New Roman" w:hAnsi="Times New Roman"/>
          <w:sz w:val="28"/>
          <w:szCs w:val="28"/>
        </w:rPr>
        <w:t>ваются санитарно-защитные зоны.</w:t>
      </w:r>
    </w:p>
    <w:p w:rsidR="003A5A48"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На территории города Соль-Илецк муниципального образования Соль-Илецкий городской округ расположено три действующих кладбища. </w:t>
      </w:r>
    </w:p>
    <w:p w:rsidR="0047551F" w:rsidRPr="0047551F" w:rsidRDefault="0047551F" w:rsidP="003A5A48">
      <w:pPr>
        <w:pStyle w:val="aa"/>
        <w:spacing w:after="0" w:line="240" w:lineRule="auto"/>
        <w:ind w:left="0" w:firstLine="709"/>
        <w:jc w:val="both"/>
        <w:rPr>
          <w:rFonts w:ascii="Times New Roman" w:hAnsi="Times New Roman"/>
          <w:sz w:val="28"/>
          <w:szCs w:val="28"/>
        </w:rPr>
      </w:pPr>
    </w:p>
    <w:p w:rsidR="003A5A48" w:rsidRDefault="003A5A48" w:rsidP="00251900">
      <w:pPr>
        <w:pStyle w:val="aa"/>
        <w:spacing w:after="0" w:line="240" w:lineRule="auto"/>
        <w:ind w:left="0" w:firstLine="709"/>
        <w:jc w:val="center"/>
        <w:rPr>
          <w:rFonts w:ascii="Times New Roman" w:hAnsi="Times New Roman"/>
          <w:sz w:val="28"/>
          <w:szCs w:val="28"/>
        </w:rPr>
      </w:pPr>
      <w:r w:rsidRPr="0047551F">
        <w:rPr>
          <w:rFonts w:ascii="Times New Roman" w:hAnsi="Times New Roman"/>
          <w:sz w:val="28"/>
          <w:szCs w:val="28"/>
        </w:rPr>
        <w:lastRenderedPageBreak/>
        <w:t>Таблица «Характеристика кладбищ на территории муниципального образования Соль-Илецкий городской округ Оренбургской области»</w:t>
      </w:r>
    </w:p>
    <w:p w:rsidR="0047551F" w:rsidRPr="0047551F" w:rsidRDefault="0047551F" w:rsidP="003A5A48">
      <w:pPr>
        <w:pStyle w:val="aa"/>
        <w:spacing w:after="0" w:line="240" w:lineRule="auto"/>
        <w:ind w:left="0" w:firstLine="709"/>
        <w:jc w:val="both"/>
        <w:rPr>
          <w:rFonts w:ascii="Times New Roman" w:hAnsi="Times New Roman"/>
          <w:sz w:val="28"/>
          <w:szCs w:val="28"/>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513"/>
        <w:gridCol w:w="1600"/>
        <w:gridCol w:w="2000"/>
        <w:gridCol w:w="1780"/>
        <w:gridCol w:w="1210"/>
        <w:gridCol w:w="1203"/>
      </w:tblGrid>
      <w:tr w:rsidR="003A5A48" w:rsidRPr="00CA22C9" w:rsidTr="003A5A48">
        <w:trPr>
          <w:trHeight w:val="1102"/>
          <w:jc w:val="center"/>
        </w:trPr>
        <w:tc>
          <w:tcPr>
            <w:tcW w:w="5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w:t>
            </w:r>
          </w:p>
          <w:p w:rsidR="003A5A48" w:rsidRPr="00CA22C9" w:rsidRDefault="003A5A48" w:rsidP="003A5A48">
            <w:pPr>
              <w:spacing w:after="0" w:line="240" w:lineRule="auto"/>
              <w:rPr>
                <w:rFonts w:ascii="Times New Roman" w:hAnsi="Times New Roman"/>
              </w:rPr>
            </w:pPr>
            <w:r w:rsidRPr="00CA22C9">
              <w:rPr>
                <w:rFonts w:ascii="Times New Roman" w:hAnsi="Times New Roman"/>
              </w:rPr>
              <w:t>п/п</w:t>
            </w:r>
          </w:p>
        </w:tc>
        <w:tc>
          <w:tcPr>
            <w:tcW w:w="151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Наименование объекта</w:t>
            </w:r>
          </w:p>
        </w:tc>
        <w:tc>
          <w:tcPr>
            <w:tcW w:w="16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Статус</w:t>
            </w:r>
            <w:r w:rsidRPr="00CA22C9">
              <w:rPr>
                <w:rFonts w:ascii="Times New Roman" w:hAnsi="Times New Roman"/>
              </w:rPr>
              <w:footnoteReference w:id="1"/>
            </w:r>
          </w:p>
        </w:tc>
        <w:tc>
          <w:tcPr>
            <w:tcW w:w="20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Кадастровый номер зем.участка или координаты местоположения (с.ш., в.д.)</w:t>
            </w:r>
          </w:p>
        </w:tc>
        <w:tc>
          <w:tcPr>
            <w:tcW w:w="178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Тип кладбища</w:t>
            </w:r>
            <w:r w:rsidRPr="00CA22C9">
              <w:rPr>
                <w:rFonts w:ascii="Times New Roman" w:hAnsi="Times New Roman"/>
              </w:rPr>
              <w:footnoteReference w:id="2"/>
            </w:r>
          </w:p>
        </w:tc>
        <w:tc>
          <w:tcPr>
            <w:tcW w:w="121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Заполненность (%)</w:t>
            </w:r>
          </w:p>
        </w:tc>
        <w:tc>
          <w:tcPr>
            <w:tcW w:w="120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Площадь территории, кв.м</w:t>
            </w:r>
          </w:p>
        </w:tc>
      </w:tr>
      <w:tr w:rsidR="003A5A48" w:rsidRPr="00CA22C9" w:rsidTr="003A5A48">
        <w:trPr>
          <w:trHeight w:val="360"/>
          <w:jc w:val="center"/>
        </w:trPr>
        <w:tc>
          <w:tcPr>
            <w:tcW w:w="5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w:t>
            </w:r>
          </w:p>
        </w:tc>
        <w:tc>
          <w:tcPr>
            <w:tcW w:w="151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Христианское кладбище</w:t>
            </w:r>
          </w:p>
        </w:tc>
        <w:tc>
          <w:tcPr>
            <w:tcW w:w="16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действующее</w:t>
            </w:r>
          </w:p>
        </w:tc>
        <w:tc>
          <w:tcPr>
            <w:tcW w:w="20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56:47:0503001:88</w:t>
            </w:r>
          </w:p>
        </w:tc>
        <w:tc>
          <w:tcPr>
            <w:tcW w:w="178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общественное</w:t>
            </w:r>
          </w:p>
        </w:tc>
        <w:tc>
          <w:tcPr>
            <w:tcW w:w="121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80</w:t>
            </w:r>
          </w:p>
        </w:tc>
        <w:tc>
          <w:tcPr>
            <w:tcW w:w="120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303 124</w:t>
            </w:r>
          </w:p>
        </w:tc>
      </w:tr>
      <w:tr w:rsidR="003A5A48" w:rsidRPr="00CA22C9" w:rsidTr="003A5A48">
        <w:trPr>
          <w:trHeight w:val="360"/>
          <w:jc w:val="center"/>
        </w:trPr>
        <w:tc>
          <w:tcPr>
            <w:tcW w:w="5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2</w:t>
            </w:r>
          </w:p>
        </w:tc>
        <w:tc>
          <w:tcPr>
            <w:tcW w:w="151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Мусульманское кладбище</w:t>
            </w:r>
          </w:p>
        </w:tc>
        <w:tc>
          <w:tcPr>
            <w:tcW w:w="16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действующее</w:t>
            </w:r>
          </w:p>
        </w:tc>
        <w:tc>
          <w:tcPr>
            <w:tcW w:w="20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56:47:0101020:203</w:t>
            </w:r>
          </w:p>
        </w:tc>
        <w:tc>
          <w:tcPr>
            <w:tcW w:w="178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общественное</w:t>
            </w:r>
          </w:p>
        </w:tc>
        <w:tc>
          <w:tcPr>
            <w:tcW w:w="121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50</w:t>
            </w:r>
          </w:p>
        </w:tc>
        <w:tc>
          <w:tcPr>
            <w:tcW w:w="120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172 622</w:t>
            </w:r>
          </w:p>
        </w:tc>
      </w:tr>
      <w:tr w:rsidR="003A5A48" w:rsidRPr="00CA22C9" w:rsidTr="003A5A48">
        <w:trPr>
          <w:trHeight w:val="360"/>
          <w:jc w:val="center"/>
        </w:trPr>
        <w:tc>
          <w:tcPr>
            <w:tcW w:w="5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3</w:t>
            </w:r>
          </w:p>
        </w:tc>
        <w:tc>
          <w:tcPr>
            <w:tcW w:w="151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Христианское кладбище</w:t>
            </w:r>
          </w:p>
        </w:tc>
        <w:tc>
          <w:tcPr>
            <w:tcW w:w="16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недействую-щее</w:t>
            </w:r>
          </w:p>
        </w:tc>
        <w:tc>
          <w:tcPr>
            <w:tcW w:w="200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56:47:0101062:205</w:t>
            </w:r>
          </w:p>
        </w:tc>
        <w:tc>
          <w:tcPr>
            <w:tcW w:w="178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общественное</w:t>
            </w:r>
          </w:p>
        </w:tc>
        <w:tc>
          <w:tcPr>
            <w:tcW w:w="1210"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100</w:t>
            </w:r>
          </w:p>
        </w:tc>
        <w:tc>
          <w:tcPr>
            <w:tcW w:w="1203" w:type="dxa"/>
            <w:vAlign w:val="center"/>
          </w:tcPr>
          <w:p w:rsidR="003A5A48" w:rsidRPr="00CA22C9" w:rsidRDefault="003A5A48" w:rsidP="003A5A48">
            <w:pPr>
              <w:spacing w:after="0" w:line="240" w:lineRule="auto"/>
              <w:rPr>
                <w:rFonts w:ascii="Times New Roman" w:hAnsi="Times New Roman"/>
              </w:rPr>
            </w:pPr>
            <w:r w:rsidRPr="00CA22C9">
              <w:rPr>
                <w:rFonts w:ascii="Times New Roman" w:hAnsi="Times New Roman"/>
              </w:rPr>
              <w:t>51 099</w:t>
            </w:r>
          </w:p>
        </w:tc>
      </w:tr>
    </w:tbl>
    <w:p w:rsidR="003A5A48" w:rsidRDefault="003A5A48" w:rsidP="003A5A48">
      <w:pPr>
        <w:pStyle w:val="aa"/>
        <w:spacing w:after="0" w:line="240" w:lineRule="auto"/>
        <w:ind w:left="0" w:firstLine="709"/>
        <w:jc w:val="both"/>
        <w:rPr>
          <w:rFonts w:ascii="Times New Roman" w:hAnsi="Times New Roman"/>
          <w:sz w:val="24"/>
          <w:szCs w:val="24"/>
        </w:rPr>
      </w:pP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Таким образом, площадь незаполненных территорий кладбищ городского округа составляет 32,88 га.</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Потребность существующего населения муниципального образования Соль-Илецкий городской округ Оренбургской области в территориях кладбищ рассчитывалась в соответствии с нормативами, рекомендуемыми Сводом правил СП 42.13330.2016 «СНиП 2.07.01-89. Градостроительство. Планировка и застройка городских и сельских поселений» (0,24 га на 1000 человек).</w:t>
      </w:r>
    </w:p>
    <w:p w:rsidR="003A5A48" w:rsidRPr="0047551F" w:rsidRDefault="003A5A48" w:rsidP="0047551F">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Таким образом, нормативная потребность населения городского округа в кладбищах традиционного захоронения составляет 6,4 га. Обеспеченность кладбищами традиционного захоронения городского округа составляет 51,4 % от нормативной потребности населения.</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Существующая застройка Муниципального образования Соль-Илецкий городской округ является источником образования твердых коммунальных отходов. Согласно статье 4.1. «Классы опасности отходов», Федерального закона от 30.12.2008г. №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I класс - чрезвычайно опасные отходы;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II класс - высокоопасные отходы;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III класс - умеренно опасные отходы;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IV класс - малоопасные отходы;</w:t>
      </w:r>
    </w:p>
    <w:p w:rsidR="003A5A48" w:rsidRPr="0047551F"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V класс - практически неопасные отходы. </w:t>
      </w:r>
      <w:r w:rsidRPr="0047551F">
        <w:rPr>
          <w:rFonts w:ascii="Times New Roman" w:hAnsi="Times New Roman"/>
          <w:sz w:val="28"/>
          <w:szCs w:val="28"/>
        </w:rPr>
        <w:tab/>
      </w:r>
    </w:p>
    <w:p w:rsidR="003A5A48" w:rsidRPr="00835AD0" w:rsidRDefault="003A5A48" w:rsidP="003A5A48">
      <w:pPr>
        <w:pStyle w:val="aa"/>
        <w:spacing w:after="0" w:line="240" w:lineRule="auto"/>
        <w:ind w:left="0" w:firstLine="709"/>
        <w:jc w:val="both"/>
        <w:rPr>
          <w:rFonts w:ascii="Times New Roman" w:hAnsi="Times New Roman"/>
          <w:sz w:val="28"/>
          <w:szCs w:val="28"/>
        </w:rPr>
      </w:pPr>
      <w:r w:rsidRPr="0047551F">
        <w:rPr>
          <w:rFonts w:ascii="Times New Roman" w:hAnsi="Times New Roman"/>
          <w:sz w:val="28"/>
          <w:szCs w:val="28"/>
        </w:rPr>
        <w:t xml:space="preserve">Твердые коммунальные отходы Муниципального образования Соль-Илецкий городской округ условно можно отнести к отходам 4-го и 5-го классов опасности. Отходы 4 и 5 класса опасности – это твердые коммунальные отходы, образуются в жилом секторе и административных зданиях, в учебных </w:t>
      </w:r>
      <w:r w:rsidRPr="00835AD0">
        <w:rPr>
          <w:rFonts w:ascii="Times New Roman" w:hAnsi="Times New Roman"/>
          <w:sz w:val="28"/>
          <w:szCs w:val="28"/>
        </w:rPr>
        <w:t xml:space="preserve">заведениях </w:t>
      </w:r>
      <w:r w:rsidRPr="00835AD0">
        <w:rPr>
          <w:rFonts w:ascii="Times New Roman" w:hAnsi="Times New Roman"/>
          <w:sz w:val="28"/>
          <w:szCs w:val="28"/>
        </w:rPr>
        <w:lastRenderedPageBreak/>
        <w:t>и торговых центрах. Кроме того, к ним относят дорожный мусор и крупногабаритные отходы, это могут быть мебель и вещи, стекло, бумага, пластмасса, пищевые отходы.</w:t>
      </w:r>
    </w:p>
    <w:p w:rsidR="003A5A48" w:rsidRPr="00835AD0" w:rsidRDefault="003A5A48" w:rsidP="003A5A48">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Источником образования ТКО в муниципальном образовании Соль-Илецкий городской округ являются индивидуальные дома, социально-бытовой сектор, объекты торговли. В настоящее время имеются контейнеры для сбора твердых коммунальных отходов.</w:t>
      </w:r>
    </w:p>
    <w:p w:rsidR="003A5A48" w:rsidRPr="00835AD0" w:rsidRDefault="003A5A48" w:rsidP="003A5A48">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На территории муниципального образования Соль-Илецкий городской округ Оренбургской области всего расположено 126 контейнеров емкостью 0,75 м3.</w:t>
      </w:r>
    </w:p>
    <w:p w:rsidR="003A5A48" w:rsidRPr="00835AD0" w:rsidRDefault="003A5A48" w:rsidP="003A5A48">
      <w:pPr>
        <w:pStyle w:val="3"/>
        <w:spacing w:before="100" w:beforeAutospacing="1" w:after="100" w:afterAutospacing="1" w:line="240" w:lineRule="auto"/>
        <w:ind w:firstLine="709"/>
        <w:rPr>
          <w:rFonts w:ascii="Times New Roman" w:hAnsi="Times New Roman"/>
          <w:sz w:val="28"/>
          <w:szCs w:val="28"/>
        </w:rPr>
      </w:pPr>
      <w:bookmarkStart w:id="13" w:name="_Toc148605996"/>
      <w:r w:rsidRPr="00835AD0">
        <w:rPr>
          <w:rFonts w:ascii="Times New Roman" w:hAnsi="Times New Roman"/>
          <w:sz w:val="28"/>
          <w:szCs w:val="28"/>
        </w:rPr>
        <w:t>Зоны режимных территорий</w:t>
      </w:r>
      <w:bookmarkEnd w:id="13"/>
    </w:p>
    <w:p w:rsidR="003A5A48" w:rsidRPr="00835AD0" w:rsidRDefault="003A5A48" w:rsidP="003A5A48">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Зона режимных объектов включает военные и другие объекты, в отношении которых устанавливается особый режим использования. В границы зоны режимных территорий включаются санитарно-защитные территории (зоны) от объектов специального назначения, которые могут представлять угрозу безопасности проживания и здоровью населения.</w:t>
      </w:r>
    </w:p>
    <w:p w:rsidR="003A5A48" w:rsidRPr="00835AD0" w:rsidRDefault="003A5A48" w:rsidP="003A5A48">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 xml:space="preserve">В пределах границ (черты) </w:t>
      </w:r>
      <w:r w:rsidRPr="001E3B95">
        <w:rPr>
          <w:rFonts w:ascii="Times New Roman" w:hAnsi="Times New Roman"/>
          <w:sz w:val="28"/>
          <w:szCs w:val="28"/>
        </w:rPr>
        <w:t>городск</w:t>
      </w:r>
      <w:r w:rsidR="001E3B95" w:rsidRPr="001E3B95">
        <w:rPr>
          <w:rFonts w:ascii="Times New Roman" w:hAnsi="Times New Roman"/>
          <w:sz w:val="28"/>
          <w:szCs w:val="28"/>
        </w:rPr>
        <w:t>их округов</w:t>
      </w:r>
      <w:r w:rsidR="00251900">
        <w:rPr>
          <w:rFonts w:ascii="Times New Roman" w:hAnsi="Times New Roman"/>
          <w:sz w:val="28"/>
          <w:szCs w:val="28"/>
        </w:rPr>
        <w:t xml:space="preserve"> </w:t>
      </w:r>
      <w:r w:rsidRPr="00835AD0">
        <w:rPr>
          <w:rFonts w:ascii="Times New Roman" w:hAnsi="Times New Roman"/>
          <w:sz w:val="28"/>
          <w:szCs w:val="28"/>
        </w:rPr>
        <w:t>использование зон военных объектов и зон режимных территорий устанавливается федеральными органами власти и органами местного самоуправления в соответствии со специальными градостроительными нормативами и правилами застройки.</w:t>
      </w:r>
    </w:p>
    <w:p w:rsidR="003A5A48" w:rsidRPr="00835AD0" w:rsidRDefault="003A5A48" w:rsidP="003A5A48">
      <w:pPr>
        <w:pStyle w:val="3"/>
        <w:spacing w:before="100" w:beforeAutospacing="1" w:after="100" w:afterAutospacing="1" w:line="240" w:lineRule="auto"/>
        <w:ind w:firstLine="709"/>
        <w:rPr>
          <w:rFonts w:ascii="Times New Roman" w:hAnsi="Times New Roman"/>
          <w:sz w:val="28"/>
          <w:szCs w:val="28"/>
        </w:rPr>
      </w:pPr>
      <w:bookmarkStart w:id="14" w:name="_Toc148605997"/>
      <w:r w:rsidRPr="00835AD0">
        <w:rPr>
          <w:rFonts w:ascii="Times New Roman" w:hAnsi="Times New Roman"/>
          <w:sz w:val="28"/>
          <w:szCs w:val="28"/>
        </w:rPr>
        <w:t>Иные зоны</w:t>
      </w:r>
      <w:bookmarkEnd w:id="14"/>
    </w:p>
    <w:p w:rsidR="003A5A48" w:rsidRPr="00835AD0" w:rsidRDefault="003A5A48" w:rsidP="003A5A48">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Помимо предусмотренных настоящим пунктом, органом местного самоуправления устанавливаются иные виды функциональных зон, выделяемые с учетом особенностей использования земельных участков и объектов капитального строительства.</w:t>
      </w:r>
    </w:p>
    <w:p w:rsidR="003A5A48" w:rsidRPr="00835AD0" w:rsidRDefault="003A5A48" w:rsidP="003A5A48">
      <w:pPr>
        <w:pStyle w:val="aa"/>
        <w:spacing w:after="0" w:line="240" w:lineRule="auto"/>
        <w:ind w:left="0" w:firstLine="851"/>
        <w:jc w:val="both"/>
        <w:rPr>
          <w:rFonts w:ascii="Times New Roman" w:hAnsi="Times New Roman"/>
          <w:sz w:val="28"/>
          <w:szCs w:val="28"/>
        </w:rPr>
      </w:pPr>
    </w:p>
    <w:p w:rsidR="003A5A48" w:rsidRPr="00242BB8" w:rsidRDefault="003A5A48" w:rsidP="003A5A48">
      <w:pPr>
        <w:pStyle w:val="aa"/>
        <w:spacing w:after="0" w:line="240" w:lineRule="auto"/>
        <w:ind w:left="0" w:firstLine="851"/>
        <w:jc w:val="both"/>
        <w:rPr>
          <w:rFonts w:ascii="Times New Roman" w:hAnsi="Times New Roman"/>
          <w:sz w:val="24"/>
          <w:szCs w:val="24"/>
        </w:rPr>
      </w:pPr>
    </w:p>
    <w:p w:rsidR="003A5A48" w:rsidRPr="00242BB8" w:rsidRDefault="003A5A48" w:rsidP="003A5A48">
      <w:pPr>
        <w:pStyle w:val="aa"/>
        <w:spacing w:after="0" w:line="240" w:lineRule="auto"/>
        <w:ind w:left="0" w:firstLine="851"/>
        <w:jc w:val="both"/>
        <w:rPr>
          <w:rFonts w:ascii="Times New Roman" w:hAnsi="Times New Roman"/>
          <w:sz w:val="24"/>
          <w:szCs w:val="24"/>
        </w:rPr>
      </w:pPr>
    </w:p>
    <w:p w:rsidR="00287791" w:rsidRDefault="00287791" w:rsidP="00287791"/>
    <w:p w:rsidR="00287791" w:rsidRDefault="00287791" w:rsidP="00287791"/>
    <w:p w:rsidR="00835AD0" w:rsidRDefault="00835AD0" w:rsidP="00287791"/>
    <w:p w:rsidR="00835AD0" w:rsidRDefault="00835AD0" w:rsidP="00287791"/>
    <w:p w:rsidR="001469E2" w:rsidRDefault="001469E2" w:rsidP="00287791"/>
    <w:p w:rsidR="001469E2" w:rsidRDefault="001469E2" w:rsidP="00287791"/>
    <w:p w:rsidR="00835AD0" w:rsidRDefault="00835AD0" w:rsidP="00287791"/>
    <w:p w:rsidR="00251900" w:rsidRDefault="00251900" w:rsidP="00287791"/>
    <w:p w:rsidR="00251900" w:rsidRDefault="00251900" w:rsidP="00287791"/>
    <w:p w:rsidR="001B3855" w:rsidRPr="001B3855" w:rsidRDefault="001B3855" w:rsidP="001B3855">
      <w:pPr>
        <w:autoSpaceDE w:val="0"/>
        <w:autoSpaceDN w:val="0"/>
        <w:adjustRightInd w:val="0"/>
        <w:spacing w:after="0" w:line="240" w:lineRule="auto"/>
        <w:ind w:left="5670" w:right="142"/>
        <w:rPr>
          <w:rFonts w:ascii="Times New Roman" w:hAnsi="Times New Roman" w:cs="Times New Roman"/>
          <w:sz w:val="28"/>
          <w:szCs w:val="28"/>
        </w:rPr>
      </w:pPr>
      <w:r w:rsidRPr="001B3855">
        <w:rPr>
          <w:rFonts w:ascii="Times New Roman" w:hAnsi="Times New Roman" w:cs="Times New Roman"/>
          <w:sz w:val="28"/>
          <w:szCs w:val="28"/>
        </w:rPr>
        <w:lastRenderedPageBreak/>
        <w:t xml:space="preserve">Приложение № 2 </w:t>
      </w:r>
    </w:p>
    <w:p w:rsidR="001B3855" w:rsidRPr="001B3855" w:rsidRDefault="001B3855" w:rsidP="001B3855">
      <w:pPr>
        <w:autoSpaceDE w:val="0"/>
        <w:autoSpaceDN w:val="0"/>
        <w:adjustRightInd w:val="0"/>
        <w:spacing w:after="0" w:line="240" w:lineRule="auto"/>
        <w:ind w:left="5670" w:right="142"/>
        <w:rPr>
          <w:rFonts w:ascii="Times New Roman" w:hAnsi="Times New Roman" w:cs="Times New Roman"/>
          <w:sz w:val="28"/>
          <w:szCs w:val="28"/>
        </w:rPr>
      </w:pPr>
      <w:r w:rsidRPr="001B3855">
        <w:rPr>
          <w:rFonts w:ascii="Times New Roman" w:hAnsi="Times New Roman" w:cs="Times New Roman"/>
          <w:sz w:val="28"/>
          <w:szCs w:val="28"/>
        </w:rPr>
        <w:t xml:space="preserve"> </w:t>
      </w:r>
      <w:r>
        <w:rPr>
          <w:rFonts w:ascii="Times New Roman" w:hAnsi="Times New Roman" w:cs="Times New Roman"/>
          <w:sz w:val="28"/>
          <w:szCs w:val="28"/>
        </w:rPr>
        <w:t>к</w:t>
      </w:r>
      <w:r w:rsidRPr="001B3855">
        <w:rPr>
          <w:rFonts w:ascii="Times New Roman" w:hAnsi="Times New Roman" w:cs="Times New Roman"/>
          <w:sz w:val="28"/>
          <w:szCs w:val="28"/>
        </w:rPr>
        <w:t xml:space="preserve"> решению Совета депутатов муниципального образования </w:t>
      </w:r>
    </w:p>
    <w:p w:rsidR="001B3855" w:rsidRPr="001B3855" w:rsidRDefault="001B3855" w:rsidP="001B3855">
      <w:pPr>
        <w:autoSpaceDE w:val="0"/>
        <w:autoSpaceDN w:val="0"/>
        <w:adjustRightInd w:val="0"/>
        <w:spacing w:after="0" w:line="240" w:lineRule="auto"/>
        <w:ind w:left="5670" w:right="142"/>
        <w:rPr>
          <w:rFonts w:ascii="Times New Roman" w:hAnsi="Times New Roman" w:cs="Times New Roman"/>
          <w:sz w:val="28"/>
          <w:szCs w:val="28"/>
        </w:rPr>
      </w:pPr>
      <w:r w:rsidRPr="001B3855">
        <w:rPr>
          <w:rFonts w:ascii="Times New Roman" w:hAnsi="Times New Roman" w:cs="Times New Roman"/>
          <w:sz w:val="28"/>
          <w:szCs w:val="28"/>
        </w:rPr>
        <w:t xml:space="preserve">Соль-Илецкий городской округ </w:t>
      </w:r>
    </w:p>
    <w:p w:rsidR="00835AD0" w:rsidRDefault="00783B36" w:rsidP="00835AD0">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sz w:val="28"/>
          <w:szCs w:val="28"/>
        </w:rPr>
        <w:t xml:space="preserve">                                                    </w:t>
      </w:r>
      <w:r w:rsidRPr="00DC4A7F">
        <w:rPr>
          <w:rFonts w:ascii="Times New Roman" w:hAnsi="Times New Roman" w:cs="Times New Roman"/>
          <w:sz w:val="28"/>
          <w:szCs w:val="28"/>
        </w:rPr>
        <w:t xml:space="preserve">от </w:t>
      </w:r>
      <w:r>
        <w:rPr>
          <w:rFonts w:ascii="Times New Roman" w:hAnsi="Times New Roman" w:cs="Times New Roman"/>
          <w:sz w:val="28"/>
          <w:szCs w:val="28"/>
        </w:rPr>
        <w:t>20.12.2023</w:t>
      </w:r>
      <w:r w:rsidRPr="00DC4A7F">
        <w:rPr>
          <w:rFonts w:ascii="Times New Roman" w:hAnsi="Times New Roman" w:cs="Times New Roman"/>
          <w:sz w:val="28"/>
          <w:szCs w:val="28"/>
        </w:rPr>
        <w:t xml:space="preserve"> №</w:t>
      </w:r>
      <w:r>
        <w:rPr>
          <w:rFonts w:ascii="Times New Roman" w:hAnsi="Times New Roman" w:cs="Times New Roman"/>
          <w:sz w:val="28"/>
          <w:szCs w:val="28"/>
        </w:rPr>
        <w:t xml:space="preserve"> 310</w:t>
      </w: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Pr="00167DCF"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r w:rsidRPr="00167DCF">
        <w:rPr>
          <w:rFonts w:ascii="Times New Roman" w:hAnsi="Times New Roman" w:cs="Times New Roman"/>
          <w:b/>
          <w:sz w:val="28"/>
          <w:szCs w:val="28"/>
        </w:rPr>
        <w:t>ГЕНЕРАЛЬНЫЙ ПЛАН</w:t>
      </w:r>
    </w:p>
    <w:p w:rsidR="00835AD0"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СОЛЬ-ИЛЕКЦИЙ ГОРОДСКОЙ ОКРУГ </w:t>
      </w:r>
    </w:p>
    <w:p w:rsidR="00835AD0" w:rsidRPr="00167DCF"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r w:rsidRPr="00167DCF">
        <w:rPr>
          <w:rFonts w:ascii="Times New Roman" w:hAnsi="Times New Roman" w:cs="Times New Roman"/>
          <w:b/>
          <w:sz w:val="28"/>
          <w:szCs w:val="28"/>
        </w:rPr>
        <w:t>ОРЕНБУРГСКОЙ ОБЛАСТИ</w:t>
      </w:r>
    </w:p>
    <w:p w:rsidR="00835AD0" w:rsidRPr="00DA7EF2" w:rsidRDefault="00835AD0" w:rsidP="00835AD0">
      <w:pPr>
        <w:autoSpaceDE w:val="0"/>
        <w:autoSpaceDN w:val="0"/>
        <w:adjustRightInd w:val="0"/>
        <w:spacing w:after="0" w:line="240" w:lineRule="auto"/>
        <w:ind w:right="142"/>
        <w:jc w:val="center"/>
        <w:rPr>
          <w:rFonts w:ascii="Times New Roman" w:hAnsi="Times New Roman" w:cs="Times New Roman"/>
          <w:b/>
          <w:sz w:val="28"/>
          <w:szCs w:val="28"/>
        </w:rPr>
      </w:pPr>
    </w:p>
    <w:p w:rsidR="00835AD0" w:rsidRPr="00DA7EF2" w:rsidRDefault="00835AD0" w:rsidP="00835AD0">
      <w:pPr>
        <w:autoSpaceDE w:val="0"/>
        <w:autoSpaceDN w:val="0"/>
        <w:adjustRightInd w:val="0"/>
        <w:spacing w:after="0" w:line="240" w:lineRule="auto"/>
        <w:ind w:right="142"/>
        <w:jc w:val="right"/>
        <w:rPr>
          <w:rFonts w:ascii="Times New Roman" w:hAnsi="Times New Roman" w:cs="Times New Roman"/>
          <w:sz w:val="28"/>
          <w:szCs w:val="28"/>
        </w:rPr>
      </w:pPr>
    </w:p>
    <w:p w:rsidR="00835AD0" w:rsidRPr="00DA7EF2" w:rsidRDefault="00835AD0" w:rsidP="00835AD0">
      <w:pPr>
        <w:autoSpaceDE w:val="0"/>
        <w:autoSpaceDN w:val="0"/>
        <w:adjustRightInd w:val="0"/>
        <w:spacing w:after="0" w:line="240" w:lineRule="auto"/>
        <w:ind w:right="142"/>
        <w:jc w:val="center"/>
        <w:rPr>
          <w:rFonts w:ascii="Times New Roman" w:hAnsi="Times New Roman" w:cs="Times New Roman"/>
          <w:sz w:val="28"/>
          <w:szCs w:val="28"/>
        </w:rPr>
      </w:pPr>
    </w:p>
    <w:p w:rsidR="00835AD0" w:rsidRPr="00DA7EF2" w:rsidRDefault="00835AD0" w:rsidP="00835AD0">
      <w:pPr>
        <w:autoSpaceDE w:val="0"/>
        <w:autoSpaceDN w:val="0"/>
        <w:adjustRightInd w:val="0"/>
        <w:spacing w:after="0" w:line="240" w:lineRule="auto"/>
        <w:ind w:right="142"/>
        <w:jc w:val="center"/>
        <w:rPr>
          <w:rFonts w:ascii="Times New Roman" w:hAnsi="Times New Roman" w:cs="Times New Roman"/>
          <w:sz w:val="28"/>
          <w:szCs w:val="28"/>
        </w:rPr>
      </w:pPr>
      <w:r w:rsidRPr="00DA7EF2">
        <w:rPr>
          <w:rFonts w:ascii="Times New Roman" w:hAnsi="Times New Roman" w:cs="Times New Roman"/>
          <w:b/>
          <w:sz w:val="28"/>
          <w:szCs w:val="28"/>
        </w:rPr>
        <w:t>ТОМ</w:t>
      </w:r>
      <w:r w:rsidRPr="000131F5">
        <w:rPr>
          <w:rFonts w:ascii="Times New Roman" w:hAnsi="Times New Roman" w:cs="Times New Roman"/>
          <w:b/>
          <w:sz w:val="28"/>
          <w:szCs w:val="28"/>
        </w:rPr>
        <w:t xml:space="preserve"> 2</w:t>
      </w:r>
    </w:p>
    <w:p w:rsidR="00835AD0" w:rsidRPr="00347464" w:rsidRDefault="00835AD0" w:rsidP="00835AD0">
      <w:pPr>
        <w:pStyle w:val="a5"/>
        <w:ind w:right="142"/>
        <w:jc w:val="center"/>
        <w:rPr>
          <w:rFonts w:ascii="Times New Roman" w:hAnsi="Times New Roman" w:cs="Times New Roman"/>
          <w:b/>
          <w:color w:val="C0504D" w:themeColor="accent2"/>
          <w:sz w:val="28"/>
          <w:szCs w:val="28"/>
        </w:rPr>
      </w:pPr>
      <w:r w:rsidRPr="00DA7EF2">
        <w:rPr>
          <w:rFonts w:ascii="Times New Roman" w:hAnsi="Times New Roman" w:cs="Times New Roman"/>
          <w:bCs/>
          <w:sz w:val="28"/>
          <w:szCs w:val="28"/>
        </w:rPr>
        <w:t>МАТЕРИАЛЫ ПО ОБОСНОВАНИЮ</w:t>
      </w:r>
    </w:p>
    <w:p w:rsidR="00835AD0" w:rsidRPr="00347464" w:rsidRDefault="00835AD0" w:rsidP="00835AD0">
      <w:pPr>
        <w:autoSpaceDE w:val="0"/>
        <w:autoSpaceDN w:val="0"/>
        <w:adjustRightInd w:val="0"/>
        <w:spacing w:after="0" w:line="240" w:lineRule="auto"/>
        <w:ind w:right="142"/>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hAnsi="Times New Roman" w:cs="Times New Roman"/>
          <w:color w:val="000000"/>
          <w:sz w:val="28"/>
          <w:szCs w:val="28"/>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Pr="00347464" w:rsidRDefault="00835AD0" w:rsidP="00835AD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35AD0" w:rsidRDefault="00835AD0" w:rsidP="00835AD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Оренбург 2023</w:t>
      </w:r>
    </w:p>
    <w:p w:rsidR="0075639B" w:rsidRDefault="0075639B" w:rsidP="00835AD0">
      <w:pPr>
        <w:jc w:val="center"/>
      </w:pPr>
    </w:p>
    <w:p w:rsidR="00835AD0" w:rsidRPr="00347464" w:rsidRDefault="00835AD0" w:rsidP="00835AD0">
      <w:pPr>
        <w:autoSpaceDE w:val="0"/>
        <w:autoSpaceDN w:val="0"/>
        <w:adjustRightInd w:val="0"/>
        <w:spacing w:before="100" w:beforeAutospacing="1" w:after="100" w:afterAutospacing="1" w:line="240" w:lineRule="auto"/>
        <w:ind w:firstLine="709"/>
        <w:jc w:val="center"/>
        <w:rPr>
          <w:rFonts w:ascii="Times New Roman" w:hAnsi="Times New Roman" w:cs="Times New Roman"/>
          <w:b/>
          <w:color w:val="000000"/>
          <w:sz w:val="24"/>
          <w:szCs w:val="24"/>
        </w:rPr>
      </w:pPr>
      <w:r w:rsidRPr="00347464">
        <w:rPr>
          <w:rFonts w:ascii="Times New Roman" w:hAnsi="Times New Roman" w:cs="Times New Roman"/>
          <w:b/>
          <w:color w:val="000000"/>
          <w:sz w:val="24"/>
          <w:szCs w:val="24"/>
        </w:rPr>
        <w:t>СОСТАВ ПРОЕКТА «ГЕНЕРАЛЬНЫЙ ПЛАН»</w:t>
      </w:r>
    </w:p>
    <w:tbl>
      <w:tblPr>
        <w:tblW w:w="0" w:type="auto"/>
        <w:tblInd w:w="108" w:type="dxa"/>
        <w:tblLayout w:type="fixed"/>
        <w:tblLook w:val="0000" w:firstRow="0" w:lastRow="0" w:firstColumn="0" w:lastColumn="0" w:noHBand="0" w:noVBand="0"/>
      </w:tblPr>
      <w:tblGrid>
        <w:gridCol w:w="1675"/>
        <w:gridCol w:w="7741"/>
      </w:tblGrid>
      <w:tr w:rsidR="00835AD0" w:rsidRPr="00347464" w:rsidTr="00835AD0">
        <w:trPr>
          <w:trHeight w:val="57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835AD0" w:rsidRPr="006118CF" w:rsidRDefault="00835AD0" w:rsidP="00835AD0">
            <w:pPr>
              <w:tabs>
                <w:tab w:val="left" w:pos="7513"/>
              </w:tabs>
              <w:spacing w:before="120" w:after="120" w:line="240" w:lineRule="auto"/>
              <w:jc w:val="center"/>
              <w:rPr>
                <w:rFonts w:ascii="Times New Roman" w:hAnsi="Times New Roman" w:cs="Times New Roman"/>
                <w:color w:val="000000"/>
                <w:sz w:val="24"/>
                <w:szCs w:val="24"/>
              </w:rPr>
            </w:pPr>
            <w:r w:rsidRPr="006118CF">
              <w:rPr>
                <w:rFonts w:ascii="Times New Roman" w:hAnsi="Times New Roman" w:cs="Times New Roman"/>
                <w:b/>
                <w:color w:val="000000"/>
                <w:sz w:val="24"/>
                <w:szCs w:val="24"/>
              </w:rPr>
              <w:lastRenderedPageBreak/>
              <w:t>ТОМ 1</w:t>
            </w:r>
          </w:p>
          <w:p w:rsidR="00835AD0" w:rsidRPr="006118CF" w:rsidRDefault="00835AD0" w:rsidP="00835AD0">
            <w:pPr>
              <w:shd w:val="clear" w:color="auto" w:fill="FFFFFF"/>
              <w:tabs>
                <w:tab w:val="left" w:pos="7513"/>
              </w:tabs>
              <w:spacing w:before="120" w:after="120" w:line="240" w:lineRule="auto"/>
              <w:jc w:val="center"/>
              <w:rPr>
                <w:rFonts w:ascii="Times New Roman" w:hAnsi="Times New Roman" w:cs="Times New Roman"/>
                <w:sz w:val="24"/>
                <w:szCs w:val="24"/>
              </w:rPr>
            </w:pPr>
            <w:r w:rsidRPr="006118CF">
              <w:rPr>
                <w:rFonts w:ascii="Times New Roman" w:hAnsi="Times New Roman" w:cs="Times New Roman"/>
                <w:color w:val="000000"/>
                <w:sz w:val="24"/>
                <w:szCs w:val="24"/>
              </w:rPr>
              <w:t>ПОЛОЖЕНИЕ О ТЕРРИТОРИАЛЬНОМ ПЛАНИРОВАНИИ</w:t>
            </w:r>
          </w:p>
        </w:tc>
      </w:tr>
      <w:tr w:rsidR="00835AD0" w:rsidRPr="00347464" w:rsidTr="00835AD0">
        <w:tc>
          <w:tcPr>
            <w:tcW w:w="1675" w:type="dxa"/>
            <w:tcBorders>
              <w:top w:val="single" w:sz="4" w:space="0" w:color="000000"/>
              <w:left w:val="single" w:sz="4" w:space="0" w:color="000000"/>
              <w:bottom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color w:val="000000"/>
                <w:sz w:val="28"/>
                <w:szCs w:val="28"/>
              </w:rPr>
            </w:pPr>
            <w:r w:rsidRPr="00862755">
              <w:rPr>
                <w:rFonts w:ascii="Times New Roman" w:hAnsi="Times New Roman" w:cs="Times New Roman"/>
                <w:color w:val="000000"/>
                <w:sz w:val="28"/>
                <w:szCs w:val="28"/>
              </w:rPr>
              <w:t xml:space="preserve">Часть </w:t>
            </w:r>
            <w:r w:rsidRPr="00862755">
              <w:rPr>
                <w:rFonts w:ascii="Times New Roman" w:hAnsi="Times New Roman" w:cs="Times New Roman"/>
                <w:b/>
                <w:color w:val="000000"/>
                <w:sz w:val="28"/>
                <w:szCs w:val="28"/>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sz w:val="28"/>
                <w:szCs w:val="28"/>
              </w:rPr>
            </w:pPr>
            <w:r w:rsidRPr="00862755">
              <w:rPr>
                <w:rFonts w:ascii="Times New Roman" w:hAnsi="Times New Roman" w:cs="Times New Roman"/>
                <w:color w:val="000000"/>
                <w:sz w:val="28"/>
                <w:szCs w:val="28"/>
              </w:rPr>
              <w:t>Пояснительная записка (текстовая)</w:t>
            </w:r>
          </w:p>
        </w:tc>
      </w:tr>
      <w:tr w:rsidR="00835AD0" w:rsidRPr="00347464" w:rsidTr="00835AD0">
        <w:tc>
          <w:tcPr>
            <w:tcW w:w="1675" w:type="dxa"/>
            <w:tcBorders>
              <w:top w:val="single" w:sz="4" w:space="0" w:color="000000"/>
              <w:left w:val="single" w:sz="4" w:space="0" w:color="000000"/>
              <w:bottom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color w:val="000000"/>
                <w:sz w:val="28"/>
                <w:szCs w:val="28"/>
              </w:rPr>
            </w:pPr>
            <w:r w:rsidRPr="00862755">
              <w:rPr>
                <w:rFonts w:ascii="Times New Roman" w:hAnsi="Times New Roman" w:cs="Times New Roman"/>
                <w:color w:val="000000"/>
                <w:sz w:val="28"/>
                <w:szCs w:val="28"/>
              </w:rPr>
              <w:t xml:space="preserve">Часть </w:t>
            </w:r>
            <w:r w:rsidRPr="00862755">
              <w:rPr>
                <w:rFonts w:ascii="Times New Roman" w:hAnsi="Times New Roman" w:cs="Times New Roman"/>
                <w:b/>
                <w:color w:val="000000"/>
                <w:sz w:val="28"/>
                <w:szCs w:val="28"/>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sz w:val="28"/>
                <w:szCs w:val="28"/>
              </w:rPr>
            </w:pPr>
            <w:r w:rsidRPr="00862755">
              <w:rPr>
                <w:rFonts w:ascii="Times New Roman" w:hAnsi="Times New Roman" w:cs="Times New Roman"/>
                <w:color w:val="000000"/>
                <w:sz w:val="28"/>
                <w:szCs w:val="28"/>
              </w:rPr>
              <w:t>Графические материалы</w:t>
            </w:r>
          </w:p>
        </w:tc>
      </w:tr>
      <w:tr w:rsidR="00835AD0" w:rsidRPr="00347464" w:rsidTr="00835AD0">
        <w:trPr>
          <w:trHeight w:val="69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835AD0" w:rsidRPr="006118CF" w:rsidRDefault="00835AD0" w:rsidP="00835AD0">
            <w:pPr>
              <w:tabs>
                <w:tab w:val="left" w:pos="7513"/>
              </w:tabs>
              <w:spacing w:before="120" w:after="120" w:line="240" w:lineRule="auto"/>
              <w:jc w:val="center"/>
              <w:rPr>
                <w:rFonts w:ascii="Times New Roman" w:hAnsi="Times New Roman" w:cs="Times New Roman"/>
                <w:color w:val="000000"/>
                <w:sz w:val="24"/>
                <w:szCs w:val="24"/>
              </w:rPr>
            </w:pPr>
            <w:r w:rsidRPr="006118CF">
              <w:rPr>
                <w:rFonts w:ascii="Times New Roman" w:hAnsi="Times New Roman" w:cs="Times New Roman"/>
                <w:b/>
                <w:color w:val="000000"/>
                <w:sz w:val="24"/>
                <w:szCs w:val="24"/>
              </w:rPr>
              <w:t>ТОМ 2</w:t>
            </w:r>
          </w:p>
          <w:p w:rsidR="00835AD0" w:rsidRPr="006118CF" w:rsidRDefault="00835AD0" w:rsidP="00835AD0">
            <w:pPr>
              <w:shd w:val="clear" w:color="auto" w:fill="FFFFFF"/>
              <w:tabs>
                <w:tab w:val="left" w:pos="7513"/>
              </w:tabs>
              <w:spacing w:before="120" w:after="120" w:line="240" w:lineRule="auto"/>
              <w:jc w:val="center"/>
              <w:rPr>
                <w:rFonts w:ascii="Times New Roman" w:hAnsi="Times New Roman" w:cs="Times New Roman"/>
                <w:sz w:val="24"/>
                <w:szCs w:val="24"/>
              </w:rPr>
            </w:pPr>
            <w:r w:rsidRPr="006118CF">
              <w:rPr>
                <w:rFonts w:ascii="Times New Roman" w:hAnsi="Times New Roman" w:cs="Times New Roman"/>
                <w:color w:val="000000"/>
                <w:sz w:val="24"/>
                <w:szCs w:val="24"/>
              </w:rPr>
              <w:t>МАТЕРИАЛЫ ПО ОБОСНОВАНИЮ</w:t>
            </w:r>
          </w:p>
        </w:tc>
      </w:tr>
      <w:tr w:rsidR="00835AD0" w:rsidRPr="00347464" w:rsidTr="00835AD0">
        <w:tc>
          <w:tcPr>
            <w:tcW w:w="1675" w:type="dxa"/>
            <w:tcBorders>
              <w:top w:val="single" w:sz="4" w:space="0" w:color="000000"/>
              <w:left w:val="single" w:sz="4" w:space="0" w:color="000000"/>
              <w:bottom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color w:val="000000"/>
                <w:sz w:val="28"/>
                <w:szCs w:val="28"/>
              </w:rPr>
            </w:pPr>
            <w:r w:rsidRPr="00862755">
              <w:rPr>
                <w:rFonts w:ascii="Times New Roman" w:hAnsi="Times New Roman" w:cs="Times New Roman"/>
                <w:color w:val="000000"/>
                <w:sz w:val="28"/>
                <w:szCs w:val="28"/>
              </w:rPr>
              <w:t>Часть</w:t>
            </w:r>
            <w:r w:rsidRPr="00862755">
              <w:rPr>
                <w:rFonts w:ascii="Times New Roman" w:hAnsi="Times New Roman" w:cs="Times New Roman"/>
                <w:b/>
                <w:color w:val="000000"/>
                <w:sz w:val="28"/>
                <w:szCs w:val="28"/>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sz w:val="28"/>
                <w:szCs w:val="28"/>
              </w:rPr>
            </w:pPr>
            <w:r w:rsidRPr="00862755">
              <w:rPr>
                <w:rFonts w:ascii="Times New Roman" w:hAnsi="Times New Roman" w:cs="Times New Roman"/>
                <w:color w:val="000000"/>
                <w:sz w:val="28"/>
                <w:szCs w:val="28"/>
              </w:rPr>
              <w:t>Пояснительная записка (текстовая)</w:t>
            </w:r>
          </w:p>
        </w:tc>
      </w:tr>
      <w:tr w:rsidR="00835AD0" w:rsidRPr="00347464" w:rsidTr="00835AD0">
        <w:tc>
          <w:tcPr>
            <w:tcW w:w="1675" w:type="dxa"/>
            <w:tcBorders>
              <w:top w:val="single" w:sz="4" w:space="0" w:color="000000"/>
              <w:left w:val="single" w:sz="4" w:space="0" w:color="000000"/>
              <w:bottom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color w:val="000000"/>
                <w:sz w:val="28"/>
                <w:szCs w:val="28"/>
              </w:rPr>
            </w:pPr>
            <w:r w:rsidRPr="00862755">
              <w:rPr>
                <w:rFonts w:ascii="Times New Roman" w:hAnsi="Times New Roman" w:cs="Times New Roman"/>
                <w:color w:val="000000"/>
                <w:sz w:val="28"/>
                <w:szCs w:val="28"/>
              </w:rPr>
              <w:t xml:space="preserve">Часть </w:t>
            </w:r>
            <w:r w:rsidRPr="00862755">
              <w:rPr>
                <w:rFonts w:ascii="Times New Roman" w:hAnsi="Times New Roman" w:cs="Times New Roman"/>
                <w:b/>
                <w:color w:val="000000"/>
                <w:sz w:val="28"/>
                <w:szCs w:val="28"/>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835AD0" w:rsidRPr="00862755" w:rsidRDefault="00835AD0" w:rsidP="00835AD0">
            <w:pPr>
              <w:tabs>
                <w:tab w:val="left" w:pos="7513"/>
              </w:tabs>
              <w:spacing w:before="120" w:after="120" w:line="240" w:lineRule="auto"/>
              <w:jc w:val="both"/>
              <w:rPr>
                <w:rFonts w:ascii="Times New Roman" w:hAnsi="Times New Roman" w:cs="Times New Roman"/>
                <w:sz w:val="28"/>
                <w:szCs w:val="28"/>
              </w:rPr>
            </w:pPr>
            <w:r w:rsidRPr="00862755">
              <w:rPr>
                <w:rFonts w:ascii="Times New Roman" w:hAnsi="Times New Roman" w:cs="Times New Roman"/>
                <w:color w:val="000000"/>
                <w:sz w:val="28"/>
                <w:szCs w:val="28"/>
              </w:rPr>
              <w:t>Графические материалы</w:t>
            </w:r>
          </w:p>
        </w:tc>
      </w:tr>
    </w:tbl>
    <w:p w:rsidR="00835AD0" w:rsidRPr="00347464" w:rsidRDefault="00835AD0" w:rsidP="00835AD0">
      <w:pPr>
        <w:autoSpaceDE w:val="0"/>
        <w:spacing w:after="0"/>
        <w:ind w:firstLine="720"/>
        <w:jc w:val="both"/>
        <w:rPr>
          <w:rFonts w:ascii="Times New Roman" w:hAnsi="Times New Roman" w:cs="Times New Roman"/>
          <w:sz w:val="24"/>
          <w:szCs w:val="24"/>
        </w:rPr>
      </w:pPr>
    </w:p>
    <w:p w:rsidR="00835AD0" w:rsidRPr="00862755" w:rsidRDefault="00835AD0" w:rsidP="00835AD0">
      <w:pPr>
        <w:autoSpaceDE w:val="0"/>
        <w:spacing w:after="0"/>
        <w:ind w:firstLine="720"/>
        <w:jc w:val="both"/>
        <w:rPr>
          <w:rFonts w:ascii="Times New Roman" w:hAnsi="Times New Roman" w:cs="Times New Roman"/>
          <w:sz w:val="28"/>
          <w:szCs w:val="28"/>
        </w:rPr>
      </w:pPr>
      <w:r w:rsidRPr="00862755">
        <w:rPr>
          <w:rFonts w:ascii="Times New Roman" w:hAnsi="Times New Roman" w:cs="Times New Roman"/>
          <w:sz w:val="28"/>
          <w:szCs w:val="28"/>
        </w:rPr>
        <w:t>Документ состоит из 2-х томов: «Положение о территориальном планировании» (Том 1), «Материалы по обоснованию» (Том 2).</w:t>
      </w:r>
    </w:p>
    <w:p w:rsidR="00835AD0" w:rsidRPr="00862755" w:rsidRDefault="00835AD0" w:rsidP="00835AD0">
      <w:pPr>
        <w:autoSpaceDE w:val="0"/>
        <w:autoSpaceDN w:val="0"/>
        <w:adjustRightInd w:val="0"/>
        <w:spacing w:after="240" w:line="240" w:lineRule="auto"/>
        <w:ind w:firstLine="720"/>
        <w:jc w:val="both"/>
        <w:rPr>
          <w:rFonts w:ascii="Times New Roman" w:hAnsi="Times New Roman" w:cs="Times New Roman"/>
          <w:sz w:val="28"/>
          <w:szCs w:val="28"/>
        </w:rPr>
      </w:pPr>
      <w:r w:rsidRPr="00862755">
        <w:rPr>
          <w:rFonts w:ascii="Times New Roman" w:hAnsi="Times New Roman" w:cs="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835AD0" w:rsidRPr="005152B8" w:rsidRDefault="00835AD0" w:rsidP="00835AD0">
      <w:pPr>
        <w:autoSpaceDE w:val="0"/>
        <w:autoSpaceDN w:val="0"/>
        <w:adjustRightInd w:val="0"/>
        <w:spacing w:after="0" w:line="240" w:lineRule="auto"/>
        <w:jc w:val="center"/>
        <w:rPr>
          <w:rFonts w:ascii="Times New Roman" w:hAnsi="Times New Roman" w:cs="Times New Roman"/>
          <w:b/>
          <w:bCs/>
          <w:color w:val="943634" w:themeColor="accent2" w:themeShade="BF"/>
          <w:sz w:val="24"/>
          <w:szCs w:val="24"/>
        </w:rPr>
      </w:pPr>
      <w:r w:rsidRPr="005152B8">
        <w:rPr>
          <w:rFonts w:ascii="Times New Roman" w:hAnsi="Times New Roman" w:cs="Times New Roman"/>
          <w:b/>
          <w:bCs/>
          <w:sz w:val="24"/>
          <w:szCs w:val="24"/>
        </w:rPr>
        <w:t>2 ТОМ. Часть Б (графические материалы)</w:t>
      </w:r>
    </w:p>
    <w:p w:rsidR="00835AD0" w:rsidRPr="005152B8" w:rsidRDefault="00835AD0" w:rsidP="00835AD0">
      <w:pPr>
        <w:pStyle w:val="a5"/>
        <w:rPr>
          <w:rFonts w:ascii="Times New Roman" w:hAnsi="Times New Roman" w:cs="Times New Roman"/>
          <w:color w:val="000000" w:themeColor="text1"/>
          <w:sz w:val="24"/>
          <w:szCs w:val="24"/>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835AD0" w:rsidRPr="00120A93" w:rsidTr="00835AD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835AD0" w:rsidRPr="00120A93" w:rsidRDefault="00835AD0" w:rsidP="00835AD0">
            <w:pPr>
              <w:spacing w:before="120" w:after="120" w:line="240" w:lineRule="auto"/>
              <w:ind w:right="-108"/>
              <w:rPr>
                <w:rFonts w:ascii="Times New Roman" w:hAnsi="Times New Roman" w:cs="Times New Roman"/>
                <w:b/>
                <w:bCs/>
                <w:color w:val="000000" w:themeColor="text1"/>
                <w:sz w:val="24"/>
                <w:szCs w:val="24"/>
              </w:rPr>
            </w:pPr>
            <w:r w:rsidRPr="00120A93">
              <w:rPr>
                <w:rFonts w:ascii="Times New Roman" w:hAnsi="Times New Roman" w:cs="Times New Roman"/>
                <w:b/>
                <w:bCs/>
                <w:color w:val="000000" w:themeColor="text1"/>
                <w:sz w:val="24"/>
                <w:szCs w:val="24"/>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835AD0" w:rsidRPr="00120A93" w:rsidRDefault="00835AD0" w:rsidP="00835AD0">
            <w:pPr>
              <w:spacing w:before="120" w:after="120" w:line="240" w:lineRule="auto"/>
              <w:jc w:val="center"/>
              <w:rPr>
                <w:rFonts w:ascii="Times New Roman" w:hAnsi="Times New Roman" w:cs="Times New Roman"/>
                <w:b/>
                <w:bCs/>
                <w:color w:val="000000" w:themeColor="text1"/>
                <w:sz w:val="24"/>
                <w:szCs w:val="24"/>
              </w:rPr>
            </w:pPr>
            <w:r w:rsidRPr="00120A93">
              <w:rPr>
                <w:rFonts w:ascii="Times New Roman" w:hAnsi="Times New Roman" w:cs="Times New Roman"/>
                <w:b/>
                <w:bCs/>
                <w:color w:val="000000" w:themeColor="text1"/>
                <w:sz w:val="24"/>
                <w:szCs w:val="24"/>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835AD0" w:rsidRPr="00120A93" w:rsidRDefault="00835AD0" w:rsidP="00835AD0">
            <w:pPr>
              <w:spacing w:before="120" w:after="120" w:line="240" w:lineRule="auto"/>
              <w:jc w:val="center"/>
              <w:rPr>
                <w:rFonts w:ascii="Times New Roman" w:hAnsi="Times New Roman" w:cs="Times New Roman"/>
                <w:b/>
                <w:bCs/>
                <w:color w:val="000000" w:themeColor="text1"/>
                <w:sz w:val="24"/>
                <w:szCs w:val="24"/>
              </w:rPr>
            </w:pPr>
            <w:r w:rsidRPr="00120A93">
              <w:rPr>
                <w:rFonts w:ascii="Times New Roman" w:hAnsi="Times New Roman" w:cs="Times New Roman"/>
                <w:b/>
                <w:bCs/>
                <w:color w:val="000000" w:themeColor="text1"/>
                <w:sz w:val="24"/>
                <w:szCs w:val="24"/>
              </w:rPr>
              <w:t>МАСШТАБ</w:t>
            </w:r>
          </w:p>
        </w:tc>
      </w:tr>
      <w:tr w:rsidR="00835AD0" w:rsidRPr="00120A93" w:rsidTr="00835AD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835AD0" w:rsidRPr="00120A93" w:rsidRDefault="00835AD0" w:rsidP="00835AD0">
            <w:pPr>
              <w:numPr>
                <w:ilvl w:val="0"/>
                <w:numId w:val="2"/>
              </w:numPr>
              <w:spacing w:before="120" w:after="120" w:line="240" w:lineRule="auto"/>
              <w:ind w:left="34" w:right="-108" w:firstLine="0"/>
              <w:jc w:val="center"/>
              <w:rPr>
                <w:rFonts w:ascii="Times New Roman" w:hAnsi="Times New Roman" w:cs="Times New Roman"/>
                <w:color w:val="000000" w:themeColor="text1"/>
                <w:sz w:val="28"/>
                <w:szCs w:val="28"/>
              </w:rPr>
            </w:pPr>
          </w:p>
        </w:tc>
        <w:tc>
          <w:tcPr>
            <w:tcW w:w="6980" w:type="dxa"/>
            <w:tcBorders>
              <w:top w:val="single" w:sz="4" w:space="0" w:color="auto"/>
              <w:left w:val="single" w:sz="4" w:space="0" w:color="000000"/>
              <w:bottom w:val="single" w:sz="4" w:space="0" w:color="auto"/>
              <w:right w:val="single" w:sz="4" w:space="0" w:color="000000"/>
            </w:tcBorders>
            <w:vAlign w:val="center"/>
          </w:tcPr>
          <w:p w:rsidR="00835AD0" w:rsidRPr="00120A93" w:rsidRDefault="00835AD0" w:rsidP="00835AD0">
            <w:pPr>
              <w:spacing w:before="120" w:after="120" w:line="240" w:lineRule="auto"/>
              <w:jc w:val="both"/>
              <w:rPr>
                <w:rFonts w:ascii="Times New Roman" w:hAnsi="Times New Roman" w:cs="Times New Roman"/>
                <w:color w:val="000000" w:themeColor="text1"/>
                <w:sz w:val="28"/>
                <w:szCs w:val="28"/>
              </w:rPr>
            </w:pPr>
            <w:r w:rsidRPr="00120A93">
              <w:rPr>
                <w:rFonts w:ascii="Times New Roman" w:hAnsi="Times New Roman" w:cs="Times New Roman"/>
                <w:color w:val="000000" w:themeColor="text1"/>
                <w:sz w:val="28"/>
                <w:szCs w:val="28"/>
              </w:rPr>
              <w:t xml:space="preserve">Материалы по обоснованию генерального плана в виде карт </w:t>
            </w:r>
          </w:p>
        </w:tc>
        <w:tc>
          <w:tcPr>
            <w:tcW w:w="1809" w:type="dxa"/>
            <w:tcBorders>
              <w:top w:val="single" w:sz="4" w:space="0" w:color="auto"/>
              <w:left w:val="single" w:sz="4" w:space="0" w:color="000000"/>
              <w:bottom w:val="single" w:sz="4" w:space="0" w:color="auto"/>
              <w:right w:val="single" w:sz="4" w:space="0" w:color="000000"/>
            </w:tcBorders>
            <w:vAlign w:val="center"/>
          </w:tcPr>
          <w:p w:rsidR="00835AD0" w:rsidRPr="00120A93" w:rsidRDefault="00835AD0" w:rsidP="00835AD0">
            <w:pPr>
              <w:spacing w:before="120" w:after="120" w:line="240" w:lineRule="auto"/>
              <w:jc w:val="center"/>
              <w:rPr>
                <w:rFonts w:ascii="Times New Roman" w:hAnsi="Times New Roman" w:cs="Times New Roman"/>
                <w:color w:val="000000" w:themeColor="text1"/>
                <w:sz w:val="28"/>
                <w:szCs w:val="28"/>
              </w:rPr>
            </w:pPr>
            <w:r w:rsidRPr="00120A93">
              <w:rPr>
                <w:rFonts w:ascii="Times New Roman" w:hAnsi="Times New Roman" w:cs="Times New Roman"/>
                <w:color w:val="000000" w:themeColor="text1"/>
                <w:sz w:val="28"/>
                <w:szCs w:val="28"/>
              </w:rPr>
              <w:t>1:125 000</w:t>
            </w:r>
          </w:p>
        </w:tc>
      </w:tr>
      <w:tr w:rsidR="00835AD0" w:rsidRPr="005152B8" w:rsidTr="00835AD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835AD0" w:rsidRPr="00120A93" w:rsidRDefault="00835AD0" w:rsidP="00835AD0">
            <w:pPr>
              <w:numPr>
                <w:ilvl w:val="0"/>
                <w:numId w:val="2"/>
              </w:numPr>
              <w:spacing w:before="120" w:after="120" w:line="240" w:lineRule="auto"/>
              <w:ind w:left="34" w:right="-108" w:firstLine="0"/>
              <w:jc w:val="center"/>
              <w:rPr>
                <w:rFonts w:ascii="Times New Roman" w:hAnsi="Times New Roman" w:cs="Times New Roman"/>
                <w:color w:val="000000" w:themeColor="text1"/>
                <w:sz w:val="28"/>
                <w:szCs w:val="28"/>
              </w:rPr>
            </w:pPr>
          </w:p>
        </w:tc>
        <w:tc>
          <w:tcPr>
            <w:tcW w:w="6980" w:type="dxa"/>
            <w:tcBorders>
              <w:top w:val="single" w:sz="4" w:space="0" w:color="auto"/>
              <w:left w:val="single" w:sz="4" w:space="0" w:color="000000"/>
              <w:bottom w:val="single" w:sz="4" w:space="0" w:color="auto"/>
              <w:right w:val="single" w:sz="4" w:space="0" w:color="000000"/>
            </w:tcBorders>
            <w:vAlign w:val="center"/>
          </w:tcPr>
          <w:p w:rsidR="00835AD0" w:rsidRPr="00120A93" w:rsidRDefault="00835AD0" w:rsidP="00835AD0">
            <w:pPr>
              <w:spacing w:before="120" w:after="120" w:line="240" w:lineRule="auto"/>
              <w:jc w:val="both"/>
              <w:rPr>
                <w:rFonts w:ascii="Times New Roman" w:hAnsi="Times New Roman" w:cs="Times New Roman"/>
                <w:color w:val="000000" w:themeColor="text1"/>
                <w:sz w:val="28"/>
                <w:szCs w:val="28"/>
              </w:rPr>
            </w:pPr>
            <w:r w:rsidRPr="00120A93">
              <w:rPr>
                <w:rFonts w:ascii="Times New Roman" w:hAnsi="Times New Roman" w:cs="Times New Roman"/>
                <w:color w:val="000000" w:themeColor="text1"/>
                <w:sz w:val="28"/>
                <w:szCs w:val="28"/>
              </w:rPr>
              <w:t>Материалы по обоснованию генерального плана в виде карт (фрагмент)</w:t>
            </w:r>
          </w:p>
        </w:tc>
        <w:tc>
          <w:tcPr>
            <w:tcW w:w="1809" w:type="dxa"/>
            <w:tcBorders>
              <w:top w:val="single" w:sz="4" w:space="0" w:color="auto"/>
              <w:left w:val="single" w:sz="4" w:space="0" w:color="000000"/>
              <w:bottom w:val="single" w:sz="4" w:space="0" w:color="auto"/>
              <w:right w:val="single" w:sz="4" w:space="0" w:color="000000"/>
            </w:tcBorders>
            <w:vAlign w:val="center"/>
          </w:tcPr>
          <w:p w:rsidR="00835AD0" w:rsidRPr="00120A93" w:rsidRDefault="00835AD0" w:rsidP="00835AD0">
            <w:pPr>
              <w:spacing w:before="120" w:after="120" w:line="240" w:lineRule="auto"/>
              <w:jc w:val="center"/>
              <w:rPr>
                <w:rFonts w:ascii="Times New Roman" w:hAnsi="Times New Roman" w:cs="Times New Roman"/>
                <w:color w:val="000000" w:themeColor="text1"/>
                <w:sz w:val="28"/>
                <w:szCs w:val="28"/>
              </w:rPr>
            </w:pPr>
            <w:r w:rsidRPr="00120A93">
              <w:rPr>
                <w:rFonts w:ascii="Times New Roman" w:hAnsi="Times New Roman" w:cs="Times New Roman"/>
                <w:color w:val="000000" w:themeColor="text1"/>
                <w:sz w:val="28"/>
                <w:szCs w:val="28"/>
              </w:rPr>
              <w:t>1:15 000</w:t>
            </w:r>
          </w:p>
        </w:tc>
      </w:tr>
    </w:tbl>
    <w:p w:rsidR="00835AD0" w:rsidRPr="00347464" w:rsidRDefault="00835AD0" w:rsidP="00835AD0">
      <w:pPr>
        <w:spacing w:after="0"/>
        <w:jc w:val="center"/>
        <w:rPr>
          <w:rFonts w:ascii="Times New Roman" w:hAnsi="Times New Roman" w:cs="Times New Roman"/>
          <w:b/>
          <w:sz w:val="28"/>
          <w:szCs w:val="28"/>
        </w:rPr>
      </w:pPr>
    </w:p>
    <w:p w:rsidR="00835AD0" w:rsidRPr="00347464" w:rsidRDefault="00835AD0" w:rsidP="00835AD0">
      <w:pPr>
        <w:autoSpaceDE w:val="0"/>
        <w:autoSpaceDN w:val="0"/>
        <w:adjustRightInd w:val="0"/>
        <w:jc w:val="center"/>
        <w:rPr>
          <w:rFonts w:ascii="Times New Roman" w:hAnsi="Times New Roman" w:cs="Times New Roman"/>
          <w:highlight w:val="yellow"/>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Pr="00347464" w:rsidRDefault="00835AD0" w:rsidP="00835AD0">
      <w:pPr>
        <w:spacing w:after="0" w:line="240" w:lineRule="auto"/>
        <w:rPr>
          <w:rFonts w:ascii="Times New Roman" w:hAnsi="Times New Roman" w:cs="Times New Roman"/>
        </w:rPr>
      </w:pPr>
    </w:p>
    <w:p w:rsidR="00835AD0" w:rsidRDefault="00835AD0" w:rsidP="00835AD0">
      <w:pPr>
        <w:spacing w:after="0" w:line="240" w:lineRule="auto"/>
        <w:rPr>
          <w:rFonts w:ascii="Times New Roman" w:hAnsi="Times New Roman" w:cs="Times New Roman"/>
        </w:rPr>
      </w:pPr>
    </w:p>
    <w:p w:rsidR="00835AD0" w:rsidRDefault="00835AD0" w:rsidP="00835AD0">
      <w:pPr>
        <w:spacing w:after="0" w:line="240" w:lineRule="auto"/>
        <w:rPr>
          <w:rFonts w:ascii="Times New Roman" w:hAnsi="Times New Roman" w:cs="Times New Roman"/>
        </w:rPr>
      </w:pPr>
    </w:p>
    <w:p w:rsidR="00251900" w:rsidRDefault="00251900" w:rsidP="00835AD0">
      <w:pPr>
        <w:spacing w:after="0" w:line="240" w:lineRule="auto"/>
        <w:rPr>
          <w:rFonts w:ascii="Times New Roman" w:hAnsi="Times New Roman" w:cs="Times New Roman"/>
        </w:rPr>
      </w:pPr>
    </w:p>
    <w:p w:rsidR="00251900" w:rsidRDefault="00251900" w:rsidP="00835AD0">
      <w:pPr>
        <w:spacing w:after="0" w:line="240" w:lineRule="auto"/>
        <w:rPr>
          <w:rFonts w:ascii="Times New Roman" w:hAnsi="Times New Roman" w:cs="Times New Roman"/>
        </w:rPr>
      </w:pPr>
    </w:p>
    <w:p w:rsidR="00835AD0" w:rsidRDefault="00835AD0" w:rsidP="00835AD0">
      <w:pPr>
        <w:spacing w:after="0" w:line="240" w:lineRule="auto"/>
        <w:rPr>
          <w:rFonts w:ascii="Times New Roman" w:hAnsi="Times New Roman" w:cs="Times New Roman"/>
        </w:rPr>
      </w:pPr>
    </w:p>
    <w:p w:rsidR="00835AD0" w:rsidRDefault="00835AD0" w:rsidP="00835AD0">
      <w:pPr>
        <w:spacing w:after="0" w:line="240" w:lineRule="auto"/>
        <w:rPr>
          <w:rFonts w:ascii="Times New Roman" w:hAnsi="Times New Roman" w:cs="Times New Roman"/>
        </w:rPr>
      </w:pPr>
    </w:p>
    <w:p w:rsidR="00835AD0" w:rsidRDefault="00835AD0" w:rsidP="00835AD0">
      <w:pPr>
        <w:spacing w:after="0" w:line="240" w:lineRule="auto"/>
        <w:rPr>
          <w:rFonts w:ascii="Times New Roman" w:hAnsi="Times New Roman"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675"/>
      </w:tblGrid>
      <w:tr w:rsidR="00B71139" w:rsidTr="00DF5BF2">
        <w:tc>
          <w:tcPr>
            <w:tcW w:w="10139" w:type="dxa"/>
            <w:gridSpan w:val="2"/>
          </w:tcPr>
          <w:p w:rsidR="00B71139" w:rsidRPr="005D252F" w:rsidRDefault="00B71139" w:rsidP="00835AD0">
            <w:pPr>
              <w:tabs>
                <w:tab w:val="right" w:leader="dot" w:pos="9780"/>
              </w:tabs>
              <w:jc w:val="both"/>
              <w:rPr>
                <w:rFonts w:cs="Times New Roman"/>
                <w:b/>
                <w:sz w:val="28"/>
                <w:szCs w:val="28"/>
                <w:highlight w:val="yellow"/>
              </w:rPr>
            </w:pPr>
            <w:r w:rsidRPr="005D252F">
              <w:rPr>
                <w:rFonts w:ascii="Times New Roman" w:hAnsi="Times New Roman" w:cs="Times New Roman"/>
                <w:b/>
                <w:sz w:val="28"/>
                <w:szCs w:val="28"/>
              </w:rPr>
              <w:lastRenderedPageBreak/>
              <w:t>Содержание 2 тома (часть А)</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b/>
                <w:sz w:val="28"/>
                <w:szCs w:val="28"/>
              </w:rPr>
            </w:pPr>
            <w:r w:rsidRPr="00DF5BF2">
              <w:rPr>
                <w:rFonts w:ascii="Times New Roman" w:hAnsi="Times New Roman" w:cs="Times New Roman"/>
                <w:b/>
                <w:sz w:val="28"/>
                <w:szCs w:val="28"/>
              </w:rPr>
              <w:t>ВВЕДЕНИЕ</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44</w:t>
            </w:r>
          </w:p>
        </w:tc>
      </w:tr>
      <w:tr w:rsidR="00EB3CB1" w:rsidTr="00DF5BF2">
        <w:tc>
          <w:tcPr>
            <w:tcW w:w="9464" w:type="dxa"/>
          </w:tcPr>
          <w:p w:rsidR="00EB3CB1" w:rsidRPr="00DF5BF2" w:rsidRDefault="00EB3CB1" w:rsidP="0075639B">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 xml:space="preserve">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w:t>
            </w:r>
            <w:r w:rsidR="0075639B" w:rsidRPr="0075639B">
              <w:rPr>
                <w:rFonts w:ascii="Times New Roman" w:hAnsi="Times New Roman" w:cs="Times New Roman"/>
                <w:sz w:val="28"/>
                <w:szCs w:val="28"/>
              </w:rPr>
              <w:t xml:space="preserve">поселения, городского округа </w:t>
            </w:r>
            <w:r w:rsidR="0075639B">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48</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 xml:space="preserve">2. Обоснование выбранного варианта размещения объектов местного значения </w:t>
            </w:r>
            <w:r w:rsidR="0075639B" w:rsidRPr="0075639B">
              <w:rPr>
                <w:rFonts w:ascii="Times New Roman" w:hAnsi="Times New Roman" w:cs="Times New Roman"/>
                <w:sz w:val="28"/>
                <w:szCs w:val="28"/>
              </w:rPr>
              <w:t xml:space="preserve">поселения </w:t>
            </w:r>
            <w:r w:rsidRPr="00DF5BF2">
              <w:rPr>
                <w:rFonts w:ascii="Times New Roman" w:hAnsi="Times New Roman" w:cs="Times New Roman"/>
                <w:sz w:val="28"/>
                <w:szCs w:val="28"/>
              </w:rPr>
              <w:t xml:space="preserve">на основе анализа использования территорий </w:t>
            </w:r>
            <w:r w:rsidR="0075639B" w:rsidRPr="0075639B">
              <w:rPr>
                <w:rFonts w:ascii="Times New Roman" w:hAnsi="Times New Roman" w:cs="Times New Roman"/>
                <w:sz w:val="28"/>
                <w:szCs w:val="28"/>
              </w:rPr>
              <w:t>поселения</w:t>
            </w:r>
            <w:r w:rsidRPr="00DF5BF2">
              <w:rPr>
                <w:rFonts w:ascii="Times New Roman" w:hAnsi="Times New Roman" w:cs="Times New Roman"/>
                <w:sz w:val="28"/>
                <w:szCs w:val="28"/>
              </w:rPr>
              <w:t xml:space="preserve">, возможных направлений развития этих территорий и прогнозируемых ограничений их использования, </w:t>
            </w:r>
            <w:proofErr w:type="gramStart"/>
            <w:r w:rsidRPr="00DF5BF2">
              <w:rPr>
                <w:rFonts w:ascii="Times New Roman" w:hAnsi="Times New Roman" w:cs="Times New Roman"/>
                <w:sz w:val="28"/>
                <w:szCs w:val="28"/>
              </w:rPr>
              <w:t>определяемых</w:t>
            </w:r>
            <w:proofErr w:type="gramEnd"/>
            <w:r w:rsidRPr="00DF5BF2">
              <w:rPr>
                <w:rFonts w:ascii="Times New Roman" w:hAnsi="Times New Roman" w:cs="Times New Roman"/>
                <w:sz w:val="28"/>
                <w:szCs w:val="28"/>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DF5BF2">
              <w:rPr>
                <w:rFonts w:ascii="Times New Roman" w:hAnsi="Times New Roman" w:cs="Times New Roman"/>
                <w:sz w:val="28"/>
                <w:szCs w:val="28"/>
              </w:rPr>
              <w:tab/>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50</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2.2 Зоны с особыми условиями использования территории</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54</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2.3 Территории объектов культурного наследия</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54</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2.4 Особо охраняемые природные территории</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70</w:t>
            </w:r>
          </w:p>
        </w:tc>
      </w:tr>
      <w:tr w:rsidR="00EB3CB1" w:rsidTr="00DF5BF2">
        <w:tc>
          <w:tcPr>
            <w:tcW w:w="9464" w:type="dxa"/>
          </w:tcPr>
          <w:p w:rsidR="00EB3CB1" w:rsidRPr="00DF5BF2" w:rsidRDefault="00EB3CB1"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2.5 Архитектурно-планировочная организация и функциональное зонирование</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71</w:t>
            </w:r>
          </w:p>
        </w:tc>
      </w:tr>
      <w:tr w:rsidR="00EB3CB1" w:rsidTr="00DF5BF2">
        <w:tc>
          <w:tcPr>
            <w:tcW w:w="9464" w:type="dxa"/>
          </w:tcPr>
          <w:p w:rsidR="00EB3CB1" w:rsidRPr="00DF5BF2" w:rsidRDefault="00EB3CB1" w:rsidP="00EB3CB1">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Развитие и совершенствование</w:t>
            </w:r>
            <w:r w:rsidR="00DF5BF2">
              <w:rPr>
                <w:rFonts w:ascii="Times New Roman" w:hAnsi="Times New Roman" w:cs="Times New Roman"/>
                <w:sz w:val="28"/>
                <w:szCs w:val="28"/>
              </w:rPr>
              <w:t xml:space="preserve"> функционального зонирования</w:t>
            </w:r>
            <w:r w:rsidR="00DF5BF2">
              <w:rPr>
                <w:rFonts w:ascii="Times New Roman" w:hAnsi="Times New Roman" w:cs="Times New Roman"/>
                <w:sz w:val="28"/>
                <w:szCs w:val="28"/>
              </w:rPr>
              <w:tab/>
              <w:t>71</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71</w:t>
            </w:r>
          </w:p>
        </w:tc>
      </w:tr>
      <w:tr w:rsidR="00DF5BF2" w:rsidTr="00DF5BF2">
        <w:tc>
          <w:tcPr>
            <w:tcW w:w="9464" w:type="dxa"/>
          </w:tcPr>
          <w:p w:rsidR="00DF5BF2" w:rsidRPr="00DF5BF2" w:rsidRDefault="00DF5BF2" w:rsidP="00EB3CB1">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Жилая зона</w:t>
            </w:r>
            <w:r>
              <w:rPr>
                <w:rFonts w:ascii="Times New Roman" w:hAnsi="Times New Roman" w:cs="Times New Roman"/>
                <w:sz w:val="28"/>
                <w:szCs w:val="28"/>
              </w:rPr>
              <w:t>…………………………………………………………………………</w:t>
            </w:r>
          </w:p>
        </w:tc>
        <w:tc>
          <w:tcPr>
            <w:tcW w:w="675" w:type="dxa"/>
          </w:tcPr>
          <w:p w:rsidR="00DF5BF2"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71</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Общественно-деловая зона</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76</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Зона рекреационного назначения</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80</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Производственные зоны, инженерной и транспортной инфраструктур</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81</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Зона сельскохозяйственного использования</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95</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Зоны специального назначения</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95</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Зоны режимных территорий</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97</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Иные зоны</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97</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2.6 Транспортная инфраструктура</w:t>
            </w:r>
            <w:r w:rsidR="00DF5BF2">
              <w:rPr>
                <w:rFonts w:ascii="Times New Roman" w:hAnsi="Times New Roman" w:cs="Times New Roman"/>
                <w:sz w:val="28"/>
                <w:szCs w:val="28"/>
              </w:rPr>
              <w:t>……………………………………………….</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110</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 xml:space="preserve">3. Оценка возможного влияния планируемых для размещения объектов местного значения </w:t>
            </w:r>
            <w:r w:rsidRPr="0075639B">
              <w:rPr>
                <w:rFonts w:ascii="Times New Roman" w:hAnsi="Times New Roman" w:cs="Times New Roman"/>
                <w:sz w:val="28"/>
                <w:szCs w:val="28"/>
              </w:rPr>
              <w:t>поселения</w:t>
            </w:r>
            <w:r w:rsidRPr="00DF5BF2">
              <w:rPr>
                <w:rFonts w:ascii="Times New Roman" w:hAnsi="Times New Roman" w:cs="Times New Roman"/>
                <w:sz w:val="28"/>
                <w:szCs w:val="28"/>
              </w:rPr>
              <w:t xml:space="preserve"> на комплексное развитие территорий</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111</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наименовании планируемых для размещения на территориях </w:t>
            </w:r>
            <w:r w:rsidRPr="0075639B">
              <w:rPr>
                <w:rFonts w:ascii="Times New Roman" w:hAnsi="Times New Roman" w:cs="Times New Roman"/>
                <w:sz w:val="28"/>
                <w:szCs w:val="28"/>
              </w:rPr>
              <w:t>поселения</w:t>
            </w:r>
            <w:r w:rsidRPr="00DF5BF2">
              <w:rPr>
                <w:rFonts w:ascii="Times New Roman" w:hAnsi="Times New Roman" w:cs="Times New Roman"/>
                <w:sz w:val="28"/>
                <w:szCs w:val="28"/>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w:t>
            </w:r>
            <w:r w:rsidRPr="00DF5BF2">
              <w:rPr>
                <w:rFonts w:ascii="Times New Roman" w:hAnsi="Times New Roman" w:cs="Times New Roman"/>
                <w:sz w:val="28"/>
                <w:szCs w:val="28"/>
              </w:rPr>
              <w:lastRenderedPageBreak/>
              <w:t>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прогнозирование ограничений их использования</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117</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lastRenderedPageBreak/>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Pr="009E47E2">
              <w:rPr>
                <w:rFonts w:ascii="Times New Roman" w:hAnsi="Times New Roman" w:cs="Times New Roman"/>
                <w:sz w:val="28"/>
                <w:szCs w:val="28"/>
              </w:rPr>
              <w:t>поселения, входящего в состав муниципального района, объектов местного значения муниципального района</w:t>
            </w:r>
            <w:r w:rsidRPr="00DF5BF2">
              <w:rPr>
                <w:rFonts w:ascii="Times New Roman" w:hAnsi="Times New Roman" w:cs="Times New Roman"/>
                <w:sz w:val="28"/>
                <w:szCs w:val="28"/>
              </w:rPr>
              <w:t>,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117</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6.  Перечень и характеристика основных факторов риска возникновения чрезвычайных ситуаций природного и техногенного характера</w:t>
            </w:r>
          </w:p>
        </w:tc>
        <w:tc>
          <w:tcPr>
            <w:tcW w:w="675" w:type="dxa"/>
          </w:tcPr>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118</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 xml:space="preserve">7. Перечень земельных участков, которые включаются в границы населенных пунктов, входящих в состав </w:t>
            </w:r>
            <w:r w:rsidRPr="009E47E2">
              <w:rPr>
                <w:rFonts w:ascii="Times New Roman" w:hAnsi="Times New Roman" w:cs="Times New Roman"/>
                <w:sz w:val="28"/>
                <w:szCs w:val="28"/>
              </w:rPr>
              <w:t>поселения,</w:t>
            </w:r>
            <w:r w:rsidRPr="00DF5BF2">
              <w:rPr>
                <w:rFonts w:ascii="Times New Roman" w:hAnsi="Times New Roman" w:cs="Times New Roman"/>
                <w:sz w:val="28"/>
                <w:szCs w:val="28"/>
              </w:rPr>
              <w:t xml:space="preserve">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119</w:t>
            </w:r>
          </w:p>
        </w:tc>
      </w:tr>
      <w:tr w:rsidR="00EB3CB1" w:rsidTr="00DF5BF2">
        <w:tc>
          <w:tcPr>
            <w:tcW w:w="9464" w:type="dxa"/>
          </w:tcPr>
          <w:p w:rsidR="00EB3CB1" w:rsidRPr="00DF5BF2" w:rsidRDefault="00EB3CB1" w:rsidP="00EB3CB1">
            <w:pPr>
              <w:rPr>
                <w:rFonts w:ascii="Times New Roman" w:hAnsi="Times New Roman" w:cs="Times New Roman"/>
                <w:sz w:val="28"/>
                <w:szCs w:val="28"/>
              </w:rPr>
            </w:pPr>
            <w:r w:rsidRPr="00DF5BF2">
              <w:rPr>
                <w:rFonts w:ascii="Times New Roman" w:hAnsi="Times New Roman" w:cs="Times New Roman"/>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DF5BF2">
              <w:rPr>
                <w:rFonts w:ascii="Times New Roman" w:hAnsi="Times New Roman" w:cs="Times New Roman"/>
                <w:sz w:val="28"/>
                <w:szCs w:val="28"/>
              </w:rPr>
              <w:t>………………………………………………………….</w:t>
            </w:r>
          </w:p>
        </w:tc>
        <w:tc>
          <w:tcPr>
            <w:tcW w:w="675" w:type="dxa"/>
          </w:tcPr>
          <w:p w:rsidR="00DF5BF2" w:rsidRDefault="00DF5BF2" w:rsidP="00835AD0">
            <w:pPr>
              <w:tabs>
                <w:tab w:val="right" w:leader="dot" w:pos="9780"/>
              </w:tabs>
              <w:jc w:val="both"/>
              <w:rPr>
                <w:rFonts w:ascii="Times New Roman" w:hAnsi="Times New Roman" w:cs="Times New Roman"/>
                <w:sz w:val="28"/>
                <w:szCs w:val="28"/>
              </w:rPr>
            </w:pPr>
          </w:p>
          <w:p w:rsidR="00DF5BF2" w:rsidRDefault="00DF5BF2" w:rsidP="00835AD0">
            <w:pPr>
              <w:tabs>
                <w:tab w:val="right" w:leader="dot" w:pos="9780"/>
              </w:tabs>
              <w:jc w:val="both"/>
              <w:rPr>
                <w:rFonts w:ascii="Times New Roman" w:hAnsi="Times New Roman" w:cs="Times New Roman"/>
                <w:sz w:val="28"/>
                <w:szCs w:val="28"/>
              </w:rPr>
            </w:pPr>
          </w:p>
          <w:p w:rsidR="00EB3CB1" w:rsidRPr="00DF5BF2" w:rsidRDefault="00DF5BF2" w:rsidP="00835AD0">
            <w:pPr>
              <w:tabs>
                <w:tab w:val="right" w:leader="dot" w:pos="9780"/>
              </w:tabs>
              <w:jc w:val="both"/>
              <w:rPr>
                <w:rFonts w:ascii="Times New Roman" w:hAnsi="Times New Roman" w:cs="Times New Roman"/>
                <w:sz w:val="28"/>
                <w:szCs w:val="28"/>
              </w:rPr>
            </w:pPr>
            <w:r w:rsidRPr="00DF5BF2">
              <w:rPr>
                <w:rFonts w:ascii="Times New Roman" w:hAnsi="Times New Roman" w:cs="Times New Roman"/>
                <w:sz w:val="28"/>
                <w:szCs w:val="28"/>
              </w:rPr>
              <w:t>119</w:t>
            </w:r>
          </w:p>
        </w:tc>
      </w:tr>
    </w:tbl>
    <w:p w:rsidR="00835AD0" w:rsidRPr="00835AD0" w:rsidRDefault="00835AD0" w:rsidP="00835AD0">
      <w:pPr>
        <w:tabs>
          <w:tab w:val="right" w:leader="dot" w:pos="9780"/>
        </w:tabs>
        <w:jc w:val="both"/>
        <w:rPr>
          <w:rFonts w:cs="Times New Roman"/>
          <w:sz w:val="28"/>
          <w:szCs w:val="28"/>
          <w:highlight w:val="yellow"/>
        </w:rPr>
      </w:pPr>
    </w:p>
    <w:p w:rsidR="00835AD0" w:rsidRPr="00835AD0" w:rsidRDefault="00835AD0" w:rsidP="00835AD0">
      <w:pPr>
        <w:spacing w:after="0" w:line="240" w:lineRule="auto"/>
        <w:rPr>
          <w:rFonts w:ascii="Times New Roman" w:hAnsi="Times New Roman" w:cs="Times New Roman"/>
          <w:sz w:val="28"/>
          <w:szCs w:val="28"/>
        </w:rPr>
      </w:pPr>
    </w:p>
    <w:p w:rsidR="00835AD0" w:rsidRDefault="00835AD0" w:rsidP="00287791"/>
    <w:p w:rsidR="00835AD0" w:rsidRDefault="00835AD0" w:rsidP="00287791"/>
    <w:p w:rsidR="00835AD0" w:rsidRDefault="00835AD0" w:rsidP="00287791"/>
    <w:p w:rsidR="00835AD0" w:rsidRDefault="00835AD0" w:rsidP="00287791"/>
    <w:p w:rsidR="00835AD0" w:rsidRDefault="00835AD0" w:rsidP="00287791"/>
    <w:p w:rsidR="00835AD0" w:rsidRDefault="00835AD0" w:rsidP="00287791"/>
    <w:p w:rsidR="00835AD0" w:rsidRDefault="00835AD0" w:rsidP="00287791"/>
    <w:p w:rsidR="00835AD0" w:rsidRDefault="00835AD0" w:rsidP="00287791"/>
    <w:p w:rsidR="00835AD0" w:rsidRDefault="00835AD0" w:rsidP="00287791"/>
    <w:p w:rsidR="00835AD0" w:rsidRPr="00B71139" w:rsidRDefault="00835AD0" w:rsidP="00287791">
      <w:pPr>
        <w:rPr>
          <w:b/>
        </w:rPr>
      </w:pPr>
    </w:p>
    <w:p w:rsidR="00835AD0" w:rsidRPr="00835AD0" w:rsidRDefault="00835AD0" w:rsidP="00835AD0">
      <w:pPr>
        <w:pStyle w:val="10"/>
        <w:rPr>
          <w:rFonts w:ascii="Times New Roman" w:hAnsi="Times New Roman"/>
          <w:sz w:val="28"/>
          <w:szCs w:val="28"/>
        </w:rPr>
      </w:pPr>
      <w:bookmarkStart w:id="15" w:name="_Toc148611661"/>
      <w:r w:rsidRPr="00835AD0">
        <w:rPr>
          <w:rFonts w:ascii="Times New Roman" w:hAnsi="Times New Roman"/>
          <w:sz w:val="28"/>
          <w:szCs w:val="28"/>
        </w:rPr>
        <w:lastRenderedPageBreak/>
        <w:t>ВВЕДЕНИЕ</w:t>
      </w:r>
      <w:bookmarkEnd w:id="15"/>
    </w:p>
    <w:p w:rsidR="00835AD0" w:rsidRPr="00835AD0" w:rsidRDefault="00835AD0" w:rsidP="00835AD0">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Г</w:t>
      </w:r>
      <w:r w:rsidRPr="00835AD0">
        <w:rPr>
          <w:rFonts w:ascii="Times New Roman" w:eastAsia="Calibri" w:hAnsi="Times New Roman"/>
          <w:color w:val="000000"/>
          <w:sz w:val="28"/>
          <w:szCs w:val="28"/>
          <w:lang w:eastAsia="en-US"/>
        </w:rPr>
        <w:t>енеральный план муниципального образования Соль-Илецкий городской округ</w:t>
      </w:r>
      <w:r w:rsidRPr="00835AD0">
        <w:rPr>
          <w:rFonts w:ascii="Times New Roman" w:hAnsi="Times New Roman"/>
          <w:sz w:val="28"/>
          <w:szCs w:val="28"/>
        </w:rPr>
        <w:t xml:space="preserve"> подготовлен в соответствии с Градостроительным кодексом Российской Федерации от 29.12.2004 N 190-ФЗ и в соответствии с Приказом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и </w:t>
      </w:r>
      <w:r w:rsidRPr="00835AD0">
        <w:rPr>
          <w:rFonts w:ascii="Times New Roman" w:eastAsia="Calibri" w:hAnsi="Times New Roman"/>
          <w:color w:val="000000"/>
          <w:sz w:val="28"/>
          <w:szCs w:val="28"/>
          <w:lang w:eastAsia="en-US"/>
        </w:rPr>
        <w:t>Приказом Министерства экономического развития Российской Федерации от 28.02.2023 № 123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r w:rsidRPr="00835AD0">
        <w:rPr>
          <w:rFonts w:ascii="Times New Roman" w:hAnsi="Times New Roman"/>
          <w:sz w:val="28"/>
          <w:szCs w:val="28"/>
        </w:rPr>
        <w:t xml:space="preserve">. </w:t>
      </w:r>
    </w:p>
    <w:p w:rsidR="00835AD0" w:rsidRPr="00835AD0" w:rsidRDefault="00835AD0" w:rsidP="00835AD0">
      <w:pPr>
        <w:pStyle w:val="aa"/>
        <w:spacing w:after="0" w:line="240" w:lineRule="auto"/>
        <w:ind w:left="0" w:firstLine="709"/>
        <w:jc w:val="both"/>
        <w:rPr>
          <w:rFonts w:ascii="Times New Roman" w:hAnsi="Times New Roman"/>
          <w:sz w:val="28"/>
          <w:szCs w:val="28"/>
        </w:rPr>
      </w:pPr>
      <w:r w:rsidRPr="00835AD0">
        <w:rPr>
          <w:rFonts w:ascii="Times New Roman" w:hAnsi="Times New Roman"/>
          <w:sz w:val="28"/>
          <w:szCs w:val="28"/>
        </w:rPr>
        <w:t xml:space="preserve">Проект разработан на основании </w:t>
      </w:r>
      <w:r w:rsidRPr="00835AD0">
        <w:rPr>
          <w:rFonts w:ascii="Times New Roman" w:eastAsia="Calibri" w:hAnsi="Times New Roman"/>
          <w:sz w:val="28"/>
          <w:szCs w:val="28"/>
          <w:lang w:eastAsia="en-US"/>
        </w:rPr>
        <w:t xml:space="preserve">Постановления администрации </w:t>
      </w:r>
      <w:r w:rsidRPr="00835AD0">
        <w:rPr>
          <w:rFonts w:ascii="Times New Roman" w:eastAsia="Calibri" w:hAnsi="Times New Roman"/>
          <w:color w:val="000000"/>
          <w:sz w:val="28"/>
          <w:szCs w:val="28"/>
          <w:lang w:eastAsia="en-US"/>
        </w:rPr>
        <w:t>Соль-Илецкого городского округа</w:t>
      </w:r>
      <w:r w:rsidRPr="00835AD0">
        <w:rPr>
          <w:rFonts w:ascii="Times New Roman" w:eastAsia="Calibri" w:hAnsi="Times New Roman"/>
          <w:sz w:val="28"/>
          <w:szCs w:val="28"/>
          <w:lang w:eastAsia="en-US"/>
        </w:rPr>
        <w:t xml:space="preserve"> №927-п от 02.05.2023: «О подготовке проекта по внесению из</w:t>
      </w:r>
      <w:r w:rsidR="00D30D8D">
        <w:rPr>
          <w:rFonts w:ascii="Times New Roman" w:eastAsia="Calibri" w:hAnsi="Times New Roman"/>
          <w:sz w:val="28"/>
          <w:szCs w:val="28"/>
          <w:lang w:eastAsia="en-US"/>
        </w:rPr>
        <w:t>менений в генеральный план и пра</w:t>
      </w:r>
      <w:r w:rsidRPr="00835AD0">
        <w:rPr>
          <w:rFonts w:ascii="Times New Roman" w:eastAsia="Calibri" w:hAnsi="Times New Roman"/>
          <w:sz w:val="28"/>
          <w:szCs w:val="28"/>
          <w:lang w:eastAsia="en-US"/>
        </w:rPr>
        <w:t xml:space="preserve">вила землепользования и застройки муниципального образования Соль-Илецкий городской округ Оренбургской области». </w:t>
      </w:r>
    </w:p>
    <w:p w:rsidR="00835AD0" w:rsidRPr="00835AD0" w:rsidRDefault="00835AD0" w:rsidP="00835AD0">
      <w:pPr>
        <w:spacing w:after="0" w:line="240" w:lineRule="auto"/>
        <w:ind w:firstLine="709"/>
        <w:jc w:val="both"/>
        <w:rPr>
          <w:rFonts w:ascii="Times New Roman" w:eastAsia="Calibri" w:hAnsi="Times New Roman" w:cs="Times New Roman"/>
          <w:sz w:val="28"/>
          <w:szCs w:val="28"/>
          <w:u w:val="single"/>
        </w:rPr>
      </w:pPr>
      <w:r w:rsidRPr="00835AD0">
        <w:rPr>
          <w:rFonts w:ascii="Times New Roman" w:hAnsi="Times New Roman" w:cs="Times New Roman"/>
          <w:sz w:val="28"/>
          <w:szCs w:val="28"/>
          <w:u w:val="single"/>
        </w:rPr>
        <w:t>Целями</w:t>
      </w:r>
      <w:r w:rsidRPr="00835AD0">
        <w:rPr>
          <w:rFonts w:ascii="Times New Roman" w:eastAsia="Calibri" w:hAnsi="Times New Roman" w:cs="Times New Roman"/>
          <w:sz w:val="28"/>
          <w:szCs w:val="28"/>
          <w:u w:val="single"/>
        </w:rPr>
        <w:t xml:space="preserve"> проведения работ являются:</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определение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 экологическому и санитарному благополучию, обеспечения учета интересов граждан и их объединений, интересов Российской Федерации, Оренбургской области, Соль-Илецкого городского округа;</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размещение объектов федерального значения, регионального значения, объектов местного значения;</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обеспечение комплексного развития территорий;</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обоснование необходимости резервирования и изъятия земельных участков для размещения объектов федерального значения, регионального значения, местного значения.</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u w:val="single"/>
        </w:rPr>
      </w:pPr>
      <w:r w:rsidRPr="00835AD0">
        <w:rPr>
          <w:rFonts w:ascii="Times New Roman" w:eastAsia="Calibri" w:hAnsi="Times New Roman" w:cs="Times New Roman"/>
          <w:color w:val="000000"/>
          <w:sz w:val="28"/>
          <w:szCs w:val="28"/>
          <w:u w:val="single"/>
        </w:rPr>
        <w:t>Для достижения целей необходимо выполнение следующих задач</w:t>
      </w:r>
      <w:r w:rsidRPr="00835AD0">
        <w:rPr>
          <w:rFonts w:ascii="Times New Roman" w:hAnsi="Times New Roman" w:cs="Times New Roman"/>
          <w:sz w:val="28"/>
          <w:szCs w:val="28"/>
          <w:u w:val="single"/>
        </w:rPr>
        <w:t>:</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определение долгосрочной стратегии и этапов развития городского округа и населенных пунктов, входящих в его состав, с учетом ресурсного потенциала и ограничений развития территории городского округа;</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обоснование размещения объектов, необходимых для реализации полномочий органов местного самоуправления городского округа;</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обеспечение условий для повышения инвестиционной привлекательности городского округа, стимулирования жилищного и коммунального строительства, деловой активности и производства, а также обеспечение реализации мероприятий по развитию транспортной инфраструктуры;</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lastRenderedPageBreak/>
        <w:t>-</w:t>
      </w:r>
      <w:r w:rsidRPr="00835AD0">
        <w:rPr>
          <w:rFonts w:ascii="Times New Roman" w:hAnsi="Times New Roman" w:cs="Times New Roman"/>
          <w:sz w:val="28"/>
          <w:szCs w:val="28"/>
        </w:rPr>
        <w:tab/>
        <w:t>обоснование размещения объектов федерального значения, объектов регионального значения, объектов местного значения;</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подготовка проекта изменений в генеральный план и материалов по обоснованию с учетом действующего законодательства;</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разработка мероприятий по минимизации последствий чрезвычайных ситуаций природного характера с учетом предупреждения чрезвычайных ситуаций;</w:t>
      </w: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подготовка предложений по размещению объектов, оказывающих влияние на социально-экономическое развитие поселения, городского округа предусмотренных инвестиционными проектами;</w:t>
      </w:r>
    </w:p>
    <w:p w:rsidR="00835AD0" w:rsidRDefault="00835AD0" w:rsidP="00684BFF">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w:t>
      </w:r>
      <w:r w:rsidRPr="00835AD0">
        <w:rPr>
          <w:rFonts w:ascii="Times New Roman" w:hAnsi="Times New Roman" w:cs="Times New Roman"/>
          <w:sz w:val="28"/>
          <w:szCs w:val="28"/>
        </w:rPr>
        <w:tab/>
        <w:t>создание условий для планировк</w:t>
      </w:r>
      <w:r w:rsidR="00684BFF">
        <w:rPr>
          <w:rFonts w:ascii="Times New Roman" w:hAnsi="Times New Roman" w:cs="Times New Roman"/>
          <w:sz w:val="28"/>
          <w:szCs w:val="28"/>
        </w:rPr>
        <w:t>и территории городского округа.</w:t>
      </w:r>
    </w:p>
    <w:p w:rsidR="00684BFF" w:rsidRPr="00684BFF" w:rsidRDefault="00684BFF" w:rsidP="00684BFF">
      <w:pPr>
        <w:autoSpaceDE w:val="0"/>
        <w:autoSpaceDN w:val="0"/>
        <w:adjustRightInd w:val="0"/>
        <w:spacing w:after="0" w:line="240" w:lineRule="auto"/>
        <w:ind w:firstLine="709"/>
        <w:jc w:val="both"/>
        <w:rPr>
          <w:rFonts w:ascii="Times New Roman" w:hAnsi="Times New Roman" w:cs="Times New Roman"/>
          <w:sz w:val="28"/>
          <w:szCs w:val="28"/>
        </w:rPr>
      </w:pPr>
    </w:p>
    <w:p w:rsidR="00835AD0" w:rsidRPr="00835AD0" w:rsidRDefault="00835AD0" w:rsidP="00835AD0">
      <w:pPr>
        <w:autoSpaceDE w:val="0"/>
        <w:autoSpaceDN w:val="0"/>
        <w:adjustRightInd w:val="0"/>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Нормативная и правовая база выполнения работ:</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Градостроительный кодекс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xml:space="preserve">- Земельный кодекс Российской Федерации; </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Лесной кодекс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Водный кодекс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25.06.2002 № 73-ФЗ «Об объектах культурного наследия (памятника истории и культуры) народов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-Федеральный закон от 06.10.2003 № 131-ФЗ «Об общих принципах организации местного самоуправления в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-Федеральный закон от 10.01.2002 № 7-ФЗ «Об охране окружающей среды»;</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xml:space="preserve">-Федеральный закон от 30.03.1999 № 52-ФЗ «О санитарно-эпидемиологическом благополучии населения»; </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-Федеральный закон от 22.07.2008 № 123-ФЗ «Технический регламент о требованиях пожарной безопасности»;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xml:space="preserve">-Федеральный закон от 27.12.2002 № 184-ФЗ «О техническом регулировании»; </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28.06.2014 № 172-ФЗ «О стратегическом планировании в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14.03.1995 № 33-ФЗ «Об особо охраняемых природных территориях»;</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23.08.1996 N 127-ФЗ "О науке и государственной научно-технической политике";</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xml:space="preserve"> -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Pr="00835AD0">
        <w:rPr>
          <w:rFonts w:ascii="Times New Roman" w:eastAsia="Calibri" w:hAnsi="Times New Roman" w:cs="Times New Roman"/>
          <w:color w:val="000000"/>
          <w:sz w:val="28"/>
          <w:szCs w:val="28"/>
        </w:rPr>
        <w:lastRenderedPageBreak/>
        <w:t>Минэкономразвития России от 7 декабря 2016 г. № 793» (далее – Требования к описанию объектов);</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Приказ Министерства экономического развития Российской Федерации от 28.02.2023 № 123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Федеральный закон от 27.07.2006 № 149-ФЗ «Об информации, информационных технологиях и о защите информации»;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Распоряжение Правительства РФ от 01.08.2016 №1634-р «Об утверждении схемы территориального планирования Российской Федерации в области энергетики»;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lastRenderedPageBreak/>
        <w:t>-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СП 31.13330.2012 Свод правил. Водоснабжение. Наружные сети и сооружения. Актуализированная редакция СНиП 2.04.02-84*. С изменением № 1;</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СП 32.13330.2018 Свод правил. Канализация. Наружные сети и сооружения. Актуализированная редакция СНиП 2.04.03-85;</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xml:space="preserve">-СП 124.13330.2012. Свод правил. Тепловые сети. Актуализированная редакция СНиП 41-02-2003; </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СП 113.13330.2012 Свод правил. Стоянки автомобилей. Актуализированная редакция СНиП 21-02-99*;</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СП 34.13330.2012 Свод правил. Автомобильные дороги. Актуализированная редакция СНиП 2.05.02-85*;</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СанПиН 2.2.1/2.1.1.1200-03 «Санитарно-защитные зоны и санитарная классификация предприятий, сооружений и иных объектов»;</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Постановление правительства РФ от 12.04.2012 № 289 «О федеральной государственной информационной системе территориального планирования»;</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z w:val="28"/>
          <w:szCs w:val="28"/>
        </w:rPr>
        <w:t>- Иные нормативные документы и правовые акты, необходимые для разработки градостроительной документации.</w:t>
      </w: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835AD0" w:rsidRPr="00835AD0" w:rsidRDefault="00835AD0" w:rsidP="00835AD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5AD0">
        <w:rPr>
          <w:rFonts w:ascii="Times New Roman" w:eastAsia="Calibri" w:hAnsi="Times New Roman" w:cs="Times New Roman"/>
          <w:color w:val="000000"/>
          <w:spacing w:val="-6"/>
          <w:sz w:val="28"/>
          <w:szCs w:val="28"/>
        </w:rPr>
        <w:t>Настоящий проект внесения изменений в Генеральный</w:t>
      </w:r>
      <w:r w:rsidRPr="00835AD0">
        <w:rPr>
          <w:rFonts w:ascii="Times New Roman" w:eastAsia="Calibri" w:hAnsi="Times New Roman" w:cs="Times New Roman"/>
          <w:color w:val="000000"/>
          <w:sz w:val="28"/>
          <w:szCs w:val="28"/>
        </w:rPr>
        <w:t xml:space="preserve"> план ГО Соль-Илецкий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городского округа.</w:t>
      </w:r>
    </w:p>
    <w:p w:rsidR="00835AD0" w:rsidRPr="00835AD0" w:rsidRDefault="00835AD0" w:rsidP="00835AD0">
      <w:pPr>
        <w:spacing w:after="0" w:line="240" w:lineRule="auto"/>
        <w:ind w:firstLine="709"/>
        <w:jc w:val="both"/>
        <w:rPr>
          <w:rFonts w:ascii="Times New Roman" w:eastAsia="Times New Roman" w:hAnsi="Times New Roman" w:cs="Times New Roman"/>
          <w:sz w:val="28"/>
          <w:szCs w:val="28"/>
        </w:rPr>
      </w:pPr>
      <w:r w:rsidRPr="00835AD0">
        <w:rPr>
          <w:rFonts w:ascii="Times New Roman" w:eastAsia="Calibri" w:hAnsi="Times New Roman" w:cs="Times New Roman"/>
          <w:color w:val="000000"/>
          <w:sz w:val="28"/>
          <w:szCs w:val="28"/>
        </w:rPr>
        <w:t>В настоящем проекте учитываются все мероприятия, запланированные в ранее утвержденном (действующем) Генеральном плане.</w:t>
      </w:r>
    </w:p>
    <w:p w:rsidR="00835AD0" w:rsidRPr="00835AD0" w:rsidRDefault="00835AD0" w:rsidP="00835AD0">
      <w:pPr>
        <w:pStyle w:val="10"/>
        <w:jc w:val="both"/>
        <w:rPr>
          <w:rFonts w:ascii="Times New Roman" w:hAnsi="Times New Roman"/>
          <w:sz w:val="28"/>
          <w:szCs w:val="28"/>
          <w:shd w:val="clear" w:color="auto" w:fill="FFFFFF"/>
        </w:rPr>
      </w:pPr>
      <w:r w:rsidRPr="00835AD0">
        <w:rPr>
          <w:rFonts w:ascii="Times New Roman" w:hAnsi="Times New Roman"/>
          <w:sz w:val="28"/>
          <w:szCs w:val="28"/>
          <w:shd w:val="clear" w:color="auto" w:fill="FFFFFF"/>
        </w:rPr>
        <w:br w:type="page"/>
      </w:r>
    </w:p>
    <w:p w:rsidR="00835AD0" w:rsidRPr="00835AD0" w:rsidRDefault="00835AD0" w:rsidP="0075269F">
      <w:pPr>
        <w:pStyle w:val="10"/>
        <w:ind w:firstLine="709"/>
        <w:jc w:val="both"/>
        <w:rPr>
          <w:rFonts w:ascii="Times New Roman" w:hAnsi="Times New Roman"/>
          <w:sz w:val="28"/>
          <w:szCs w:val="28"/>
          <w:shd w:val="clear" w:color="auto" w:fill="FFFFFF"/>
        </w:rPr>
      </w:pPr>
      <w:bookmarkStart w:id="16" w:name="_Toc148611662"/>
      <w:r w:rsidRPr="00835AD0">
        <w:rPr>
          <w:rFonts w:ascii="Times New Roman" w:hAnsi="Times New Roman"/>
          <w:sz w:val="28"/>
          <w:szCs w:val="28"/>
          <w:shd w:val="clear" w:color="auto" w:fill="FFFFFF"/>
        </w:rPr>
        <w:lastRenderedPageBreak/>
        <w:t xml:space="preserve">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w:t>
      </w:r>
      <w:r w:rsidRPr="009E47E2">
        <w:rPr>
          <w:rFonts w:ascii="Times New Roman" w:hAnsi="Times New Roman"/>
          <w:sz w:val="28"/>
          <w:szCs w:val="28"/>
          <w:shd w:val="clear" w:color="auto" w:fill="FFFFFF"/>
        </w:rPr>
        <w:t>поселения,</w:t>
      </w:r>
      <w:r w:rsidRPr="00835AD0">
        <w:rPr>
          <w:rFonts w:ascii="Times New Roman" w:hAnsi="Times New Roman"/>
          <w:sz w:val="28"/>
          <w:szCs w:val="28"/>
          <w:shd w:val="clear" w:color="auto" w:fill="FFFFFF"/>
        </w:rPr>
        <w:t xml:space="preserve"> городского округа</w:t>
      </w:r>
      <w:bookmarkEnd w:id="16"/>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На территории городского округа действует:</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системы образования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23.01.2023 № 94-п;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«Благоустройство и озеленение на территории муниципального образования Соль-Илецкий городской округ», утвержденная постановлением администрации муниципального образования Соль-Илецкий городской округ Оренбургской области от 30.11.2022 № 2405-п;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«Формирование современной городской среды в Соль-Илецком городском округе Оренбургской области», утвержденная постановлением администрации муниципального образования Соль-Илецкий городской округ Оренбургской области от 06.12.2022 № 2446-п;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транспортной системы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14.12.2022 № 2510-п;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«О противодействии коррупции в Соль-Илецком городском округе», утвержденная постановлением администрации муниципального образования Соль-Илецкий городской округ Оренбургской области от 19.12.2022 № 2568-п</w:t>
      </w:r>
      <w:bookmarkStart w:id="17" w:name="__UnoMark__2798_2637057703"/>
      <w:bookmarkEnd w:id="17"/>
      <w:r w:rsidRPr="00835AD0">
        <w:rPr>
          <w:rFonts w:ascii="Times New Roman" w:hAnsi="Times New Roman" w:cs="Times New Roman"/>
          <w:sz w:val="28"/>
          <w:szCs w:val="28"/>
        </w:rPr>
        <w:t>;</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«Содержание и развитие жилищно – коммунального хозяйства муниципального образования Соль-Илецкий городской округ», утвержденная постановлением администрации муниципального образования Соль-Илецкий городской округ Оренбургской области от 19.12.2022 № 2575-п;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«Управление муниципальным имуществом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20.12.2022 № 2581-п;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муниципальной службы», утвержденная постановлением администрации муниципального образования Соль-Илецкий городской округ Оренбургской области от 22.12.2022 № 2604-п;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культуры и искусства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26.12.2022 № 2638-п;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xml:space="preserve">- Муниципальная программа «Экономическое развитие Соль-Илецкого городского округа», утвержденная постановлением администрации </w:t>
      </w:r>
      <w:r w:rsidRPr="00835AD0">
        <w:rPr>
          <w:rFonts w:ascii="Times New Roman" w:hAnsi="Times New Roman" w:cs="Times New Roman"/>
          <w:sz w:val="28"/>
          <w:szCs w:val="28"/>
        </w:rPr>
        <w:lastRenderedPageBreak/>
        <w:t>муниципального образования Соль-Илецкий городской округ Оренбургской области от 27.12.2022 № 2657-п;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«Повышение безопасности дорожного движения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27.12.2022 № 2658-п;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«Управление градостроительной деятельностью и землепользованием на территории муниципального образования Соль-Илецкий городской округ», утвержденная постановлением администрации муниципального образования Соль-Илецкий городской округ Оренбургской области от 28.12.2022 № 2680-п;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«Обеспечение жильем жителей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28.12.2022 № 2683-п;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«Патриотическое воспитание граждан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29.12.2022 № 2684-п;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«Молодёжь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29.12.2022 № 2685-п;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«Комплексное развитие сельских территорий, развитие сельского хозяйства и регулирование рынков сельскохозяйственной продукции, сырья и продовольствия Соль-Илецкого городского округа», утвержденная постановлением администрации муниципального образования Соль-Илецкий городской округ Оренбургской области от 29.12.2022 № 2686-п;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«Защита населения и территории Соль-Илецкого городского округа от чрезвычайных ситуаций, обеспечение пожарной безопасности и безопасности людей на водных объектах», утвержденная постановлением администрации муниципального образования Соль-Илецкий городской округ Оренбургской области от 29.12.2022 № 2689-п;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физической культуры и спорта в Соль-Илецком городском округе», утвержденная постановлением администрации муниципального образования Соль-Илецкий городской округ Оренбургской области от 29.12.2022 № 2694-п;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«Управление муниципальными финансами и муниципальным долгом муниципального образования Соль-Илецкий городской округ», утвержденная постановлением администрации муниципального образования Соль-Илецкий городской округ Оренбургской области от 29.12.2022 № 2695-п;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xml:space="preserve">- Муниципальная программа «Закрепление медицинских кадров в Соль-Илецком городском округе и обеспечение их жильем», утвержденная </w:t>
      </w:r>
      <w:r w:rsidRPr="00835AD0">
        <w:rPr>
          <w:rFonts w:ascii="Times New Roman" w:hAnsi="Times New Roman" w:cs="Times New Roman"/>
          <w:sz w:val="28"/>
          <w:szCs w:val="28"/>
        </w:rPr>
        <w:lastRenderedPageBreak/>
        <w:t>постановлением администрации муниципального образования Соль-Илецкий городской округ Оренбургской области от 29.12.2022 № 2699-п;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«Развитие туризма в Соль-Илецком городском округе», утвержденная постановлением администрации муниципального образования Соль-Илецкий городской округ Оренбургской области от 30.12.2022 № 2704-п;</w:t>
      </w:r>
    </w:p>
    <w:p w:rsidR="00835AD0" w:rsidRPr="00835AD0" w:rsidRDefault="00835AD0" w:rsidP="00835AD0">
      <w:pPr>
        <w:spacing w:after="0" w:line="240" w:lineRule="auto"/>
        <w:ind w:firstLine="709"/>
        <w:jc w:val="both"/>
        <w:rPr>
          <w:rFonts w:ascii="Times New Roman" w:hAnsi="Times New Roman" w:cs="Times New Roman"/>
          <w:sz w:val="28"/>
          <w:szCs w:val="28"/>
        </w:rPr>
      </w:pPr>
      <w:r w:rsidRPr="00835AD0">
        <w:rPr>
          <w:rFonts w:ascii="Times New Roman" w:hAnsi="Times New Roman" w:cs="Times New Roman"/>
          <w:sz w:val="28"/>
          <w:szCs w:val="28"/>
        </w:rPr>
        <w:t>- Муниципальная программа «Профилактика терроризма и экстремизма, развитие межнациональных и межконфессиональных отношений на территории муниципального образования Соль-Илецкий городской округ Оренбургской области», утвержденная постановлением администрации муниципального образования Соль-Илецкий городской округ Оренбургской области от 30.12.2022 № 2707-п.</w:t>
      </w:r>
    </w:p>
    <w:p w:rsidR="00835AD0" w:rsidRPr="009E47E2" w:rsidRDefault="00835AD0" w:rsidP="0075269F">
      <w:pPr>
        <w:pStyle w:val="10"/>
        <w:ind w:firstLine="709"/>
        <w:jc w:val="both"/>
        <w:rPr>
          <w:rFonts w:ascii="Times New Roman" w:hAnsi="Times New Roman"/>
          <w:sz w:val="28"/>
          <w:szCs w:val="28"/>
        </w:rPr>
      </w:pPr>
      <w:bookmarkStart w:id="18" w:name="_Toc148611663"/>
      <w:r w:rsidRPr="009E47E2">
        <w:rPr>
          <w:rFonts w:ascii="Times New Roman" w:hAnsi="Times New Roman"/>
          <w:sz w:val="28"/>
          <w:szCs w:val="28"/>
        </w:rPr>
        <w:t xml:space="preserve">2. Обоснование выбранного варианта размещения объектов местного значения </w:t>
      </w:r>
      <w:r w:rsidR="00D30D8D" w:rsidRPr="009E47E2">
        <w:rPr>
          <w:rFonts w:ascii="Times New Roman" w:hAnsi="Times New Roman"/>
          <w:bCs w:val="0"/>
          <w:sz w:val="28"/>
          <w:szCs w:val="28"/>
        </w:rPr>
        <w:t>городской округ</w:t>
      </w:r>
      <w:r w:rsidRPr="009E47E2">
        <w:rPr>
          <w:rFonts w:ascii="Times New Roman" w:hAnsi="Times New Roman"/>
          <w:sz w:val="28"/>
          <w:szCs w:val="28"/>
        </w:rPr>
        <w:t xml:space="preserve"> на основе анализа использования территорий </w:t>
      </w:r>
      <w:r w:rsidR="009E47E2" w:rsidRPr="009E47E2">
        <w:rPr>
          <w:rFonts w:ascii="Times New Roman" w:hAnsi="Times New Roman"/>
          <w:bCs w:val="0"/>
          <w:sz w:val="28"/>
          <w:szCs w:val="28"/>
        </w:rPr>
        <w:t xml:space="preserve">поселения, </w:t>
      </w:r>
      <w:r w:rsidRPr="009E47E2">
        <w:rPr>
          <w:rFonts w:ascii="Times New Roman" w:hAnsi="Times New Roman"/>
          <w:sz w:val="28"/>
          <w:szCs w:val="28"/>
        </w:rPr>
        <w:t xml:space="preserve">возможных направлений развития этих территорий и прогнозируемых ограничений их использования, </w:t>
      </w:r>
      <w:proofErr w:type="gramStart"/>
      <w:r w:rsidRPr="009E47E2">
        <w:rPr>
          <w:rFonts w:ascii="Times New Roman" w:hAnsi="Times New Roman"/>
          <w:sz w:val="28"/>
          <w:szCs w:val="28"/>
        </w:rPr>
        <w:t>определяемых</w:t>
      </w:r>
      <w:proofErr w:type="gramEnd"/>
      <w:r w:rsidRPr="009E47E2">
        <w:rPr>
          <w:rFonts w:ascii="Times New Roman" w:hAnsi="Times New Roman"/>
          <w:sz w:val="28"/>
          <w:szCs w:val="28"/>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w:t>
      </w:r>
      <w:proofErr w:type="gramStart"/>
      <w:r w:rsidRPr="009E47E2">
        <w:rPr>
          <w:rFonts w:ascii="Times New Roman" w:hAnsi="Times New Roman"/>
          <w:sz w:val="28"/>
          <w:szCs w:val="28"/>
        </w:rPr>
        <w:t>системах</w:t>
      </w:r>
      <w:proofErr w:type="gramEnd"/>
      <w:r w:rsidRPr="009E47E2">
        <w:rPr>
          <w:rFonts w:ascii="Times New Roman" w:hAnsi="Times New Roman"/>
          <w:sz w:val="28"/>
          <w:szCs w:val="28"/>
        </w:rPr>
        <w:t xml:space="preserve"> обеспечения градостроительной деятельности</w:t>
      </w:r>
      <w:bookmarkEnd w:id="18"/>
      <w:r w:rsidR="0075269F" w:rsidRPr="009E47E2">
        <w:rPr>
          <w:rFonts w:ascii="Times New Roman" w:hAnsi="Times New Roman"/>
          <w:sz w:val="28"/>
          <w:szCs w:val="28"/>
        </w:rPr>
        <w:t>.</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Муниципальное образование Соль-Илецкий городской округ (до 01.01.2016 года МО Соль-Илецкий район) образован в соответствии с постановлением ВЦИК «Об административном делении Оренбургской губернии на районы и сельсоветы» от 30 мая 1927 года.</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Муниципальное образование Соль-Илецкий городской округ располагается на юге области в 77 километрах от областного центра. На западе граничит с Илекским районом, на севере - с Оренбургским и Беляевским, на востоке - с Акбулакским районом. Муниципальное образование Соль-Илецкий городской округ имеет достаточно большую протяженность границ с Казахстаном.  Протяженность российско-казахстанского участка границы на территории муниципального образования составляет 284,5 километра.</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Общая площадь территории муниципального образования Соль-Илецкий городской округ 5,2 тыс. кв. км, что составляет около 4,2% площади Оренбургской области.</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  Через территорию муниципального образования проходят Западно-Казахстанская и Южно-Уральская железная дороги, а станция Илецк I Западно-Казахстанской железной дороги находится в г. Соль-Илецке и является по </w:t>
      </w:r>
      <w:r w:rsidRPr="00835AD0">
        <w:rPr>
          <w:rFonts w:ascii="Times New Roman" w:hAnsi="Times New Roman" w:cs="Times New Roman"/>
          <w:bCs/>
          <w:sz w:val="28"/>
          <w:szCs w:val="28"/>
        </w:rPr>
        <w:lastRenderedPageBreak/>
        <w:t xml:space="preserve">существу воротами в Азию, через которые идут поезда из Казахстана, Узбекистана и Таджикистана в Москву и обратно. </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Основное направление развития муниципального образования – сельское хозяйство: зерновое и мясомолочное направление, высокими темпами развивается туризм. </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Муниципальное образование Соль-Илецкий городской округ является бурно развивающимся округом Оренбургской области, обладает большим ресурсным и экономическим потенциалом. Наиболее перспективными направлениями развития муниципального образования являются сельское хозяйство, туризм, соледобывающая промышленность. </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Транспортная связь муниципального образования Соль-Илецкий городской округ Оренбургской области с другими районами Оренбургской области и </w:t>
      </w:r>
      <w:r w:rsidRPr="009E47E2">
        <w:rPr>
          <w:rFonts w:ascii="Times New Roman" w:hAnsi="Times New Roman" w:cs="Times New Roman"/>
          <w:bCs/>
          <w:sz w:val="28"/>
          <w:szCs w:val="28"/>
        </w:rPr>
        <w:t>поселениями</w:t>
      </w:r>
      <w:r w:rsidRPr="00835AD0">
        <w:rPr>
          <w:rFonts w:ascii="Times New Roman" w:hAnsi="Times New Roman" w:cs="Times New Roman"/>
          <w:bCs/>
          <w:sz w:val="28"/>
          <w:szCs w:val="28"/>
        </w:rPr>
        <w:t xml:space="preserve"> в настоящее время осуществляется через автомобильные дороги федерального и регионального или межмуниципального значения.</w:t>
      </w:r>
    </w:p>
    <w:p w:rsidR="00835AD0" w:rsidRPr="00835AD0" w:rsidRDefault="00835AD0" w:rsidP="00835AD0">
      <w:pPr>
        <w:spacing w:after="0"/>
        <w:ind w:firstLine="709"/>
        <w:jc w:val="both"/>
        <w:rPr>
          <w:rFonts w:ascii="Times New Roman" w:hAnsi="Times New Roman" w:cs="Times New Roman"/>
          <w:b/>
          <w:bCs/>
          <w:sz w:val="28"/>
          <w:szCs w:val="28"/>
        </w:rPr>
      </w:pPr>
      <w:r w:rsidRPr="00835AD0">
        <w:rPr>
          <w:rFonts w:ascii="Times New Roman" w:hAnsi="Times New Roman" w:cs="Times New Roman"/>
          <w:b/>
          <w:bCs/>
          <w:sz w:val="28"/>
          <w:szCs w:val="28"/>
        </w:rPr>
        <w:t>Роль в системе расселения</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Основным системообразующим фактором в системе расселения являются автомобильные дороги, по которым осуществляется связь населенных пунктов друг с другом.</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Состояние системы расселения характеризует показатель плотности населения. Средняя плотность населения Муниципального образования Соль-Илецкий городской округ составила 8,89 чел. на 1 кв. км.</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На территории Муниципального образования Соль-Илецкий городской округ по состоянию на 01.01.2023г. проживает 46208 человек. Постоянное население размещается на территории 1 городского округа.</w:t>
      </w:r>
    </w:p>
    <w:p w:rsidR="00835AD0" w:rsidRPr="00835AD0" w:rsidRDefault="00835AD0" w:rsidP="00835AD0">
      <w:pPr>
        <w:spacing w:after="0"/>
        <w:ind w:firstLine="709"/>
        <w:jc w:val="both"/>
        <w:rPr>
          <w:rFonts w:ascii="Times New Roman" w:hAnsi="Times New Roman" w:cs="Times New Roman"/>
          <w:b/>
          <w:bCs/>
          <w:sz w:val="28"/>
          <w:szCs w:val="28"/>
        </w:rPr>
      </w:pPr>
      <w:r w:rsidRPr="00835AD0">
        <w:rPr>
          <w:rFonts w:ascii="Times New Roman" w:hAnsi="Times New Roman" w:cs="Times New Roman"/>
          <w:b/>
          <w:bCs/>
          <w:sz w:val="28"/>
          <w:szCs w:val="28"/>
        </w:rPr>
        <w:t>Демографическая структура населения</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Демографический фактор оказывает наибольшее влияние на уровень хозяйственного освоения территории и экономического развития общества. </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По данным, предоставленным администрацией муниципального образования Соль-Илецкий городской округ Оренбургской области, численность населения г. Соль-Илецк на 01.01.2023 г. проживает 46208 человек.</w:t>
      </w:r>
    </w:p>
    <w:p w:rsidR="00835AD0" w:rsidRP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 xml:space="preserve">До 01.01.2016 г. в состав муниципального образования Соль-Илецкий район входило 22 муниципальных образования. </w:t>
      </w:r>
    </w:p>
    <w:p w:rsidR="00835AD0" w:rsidRDefault="00835AD0" w:rsidP="00835AD0">
      <w:pPr>
        <w:spacing w:after="0"/>
        <w:ind w:firstLine="709"/>
        <w:jc w:val="both"/>
        <w:rPr>
          <w:rFonts w:ascii="Times New Roman" w:hAnsi="Times New Roman" w:cs="Times New Roman"/>
          <w:bCs/>
          <w:sz w:val="28"/>
          <w:szCs w:val="28"/>
        </w:rPr>
      </w:pPr>
      <w:r w:rsidRPr="00835AD0">
        <w:rPr>
          <w:rFonts w:ascii="Times New Roman" w:hAnsi="Times New Roman" w:cs="Times New Roman"/>
          <w:bCs/>
          <w:sz w:val="28"/>
          <w:szCs w:val="28"/>
        </w:rPr>
        <w:t>В состав территории муниципального образования Соль-Илецкий городской округ входят земли города Соль-Илецк и 58 сельских населенных пунктов.</w:t>
      </w:r>
    </w:p>
    <w:p w:rsidR="0075269F" w:rsidRPr="00835AD0" w:rsidRDefault="0075269F" w:rsidP="00835AD0">
      <w:pPr>
        <w:spacing w:after="0"/>
        <w:ind w:firstLine="709"/>
        <w:jc w:val="both"/>
        <w:rPr>
          <w:rFonts w:ascii="Times New Roman" w:hAnsi="Times New Roman" w:cs="Times New Roman"/>
          <w:bCs/>
          <w:sz w:val="28"/>
          <w:szCs w:val="28"/>
        </w:rPr>
      </w:pPr>
    </w:p>
    <w:p w:rsidR="00835AD0" w:rsidRPr="00835AD0" w:rsidRDefault="00835AD0" w:rsidP="0075269F">
      <w:pPr>
        <w:spacing w:after="0"/>
        <w:ind w:firstLine="709"/>
        <w:jc w:val="center"/>
        <w:rPr>
          <w:rFonts w:ascii="Times New Roman" w:hAnsi="Times New Roman" w:cs="Times New Roman"/>
          <w:bCs/>
          <w:sz w:val="28"/>
          <w:szCs w:val="28"/>
        </w:rPr>
      </w:pPr>
      <w:r w:rsidRPr="00835AD0">
        <w:rPr>
          <w:rFonts w:ascii="Times New Roman" w:hAnsi="Times New Roman" w:cs="Times New Roman"/>
          <w:bCs/>
          <w:sz w:val="28"/>
          <w:szCs w:val="28"/>
        </w:rPr>
        <w:t>Таблица «Информация о численности населения»</w:t>
      </w:r>
    </w:p>
    <w:p w:rsidR="00835AD0" w:rsidRDefault="00835AD0" w:rsidP="00835AD0">
      <w:pPr>
        <w:spacing w:after="0" w:line="240" w:lineRule="auto"/>
        <w:ind w:firstLine="709"/>
        <w:jc w:val="both"/>
        <w:rPr>
          <w:rFonts w:ascii="Times New Roman" w:hAnsi="Times New Roman" w:cs="Times New Roman"/>
          <w:sz w:val="24"/>
          <w:szCs w:val="24"/>
        </w:rPr>
      </w:pPr>
    </w:p>
    <w:tbl>
      <w:tblPr>
        <w:tblW w:w="9540" w:type="dxa"/>
        <w:jc w:val="center"/>
        <w:tblInd w:w="-382" w:type="dxa"/>
        <w:tblLook w:val="04A0" w:firstRow="1" w:lastRow="0" w:firstColumn="1" w:lastColumn="0" w:noHBand="0" w:noVBand="1"/>
      </w:tblPr>
      <w:tblGrid>
        <w:gridCol w:w="950"/>
        <w:gridCol w:w="4423"/>
        <w:gridCol w:w="4167"/>
      </w:tblGrid>
      <w:tr w:rsidR="00835AD0" w:rsidRPr="00985954" w:rsidTr="0075269F">
        <w:trPr>
          <w:trHeight w:val="2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AD0" w:rsidRPr="00985954" w:rsidRDefault="00835AD0" w:rsidP="00835AD0">
            <w:pPr>
              <w:spacing w:after="0" w:line="240" w:lineRule="auto"/>
              <w:jc w:val="center"/>
              <w:rPr>
                <w:rFonts w:ascii="Times New Roman" w:hAnsi="Times New Roman"/>
                <w:b/>
                <w:color w:val="000000"/>
              </w:rPr>
            </w:pPr>
            <w:r w:rsidRPr="00985954">
              <w:rPr>
                <w:rFonts w:ascii="Times New Roman" w:hAnsi="Times New Roman"/>
                <w:b/>
                <w:color w:val="000000"/>
              </w:rPr>
              <w:t>№ п/п</w:t>
            </w:r>
          </w:p>
        </w:tc>
        <w:tc>
          <w:tcPr>
            <w:tcW w:w="4423" w:type="dxa"/>
            <w:tcBorders>
              <w:top w:val="single" w:sz="4" w:space="0" w:color="auto"/>
              <w:left w:val="nil"/>
              <w:bottom w:val="single" w:sz="4" w:space="0" w:color="auto"/>
              <w:right w:val="single" w:sz="4" w:space="0" w:color="auto"/>
            </w:tcBorders>
            <w:shd w:val="clear" w:color="auto" w:fill="auto"/>
            <w:vAlign w:val="center"/>
            <w:hideMark/>
          </w:tcPr>
          <w:p w:rsidR="00835AD0" w:rsidRPr="00985954" w:rsidRDefault="00835AD0" w:rsidP="00835AD0">
            <w:pPr>
              <w:spacing w:after="0" w:line="240" w:lineRule="auto"/>
              <w:jc w:val="center"/>
              <w:rPr>
                <w:rFonts w:ascii="Times New Roman" w:hAnsi="Times New Roman"/>
                <w:b/>
                <w:color w:val="000000"/>
              </w:rPr>
            </w:pPr>
            <w:r w:rsidRPr="00985954">
              <w:rPr>
                <w:rFonts w:ascii="Times New Roman" w:hAnsi="Times New Roman"/>
                <w:b/>
                <w:color w:val="000000"/>
              </w:rPr>
              <w:t>Наименование ПНП</w:t>
            </w:r>
          </w:p>
        </w:tc>
        <w:tc>
          <w:tcPr>
            <w:tcW w:w="4167" w:type="dxa"/>
            <w:tcBorders>
              <w:top w:val="single" w:sz="4" w:space="0" w:color="auto"/>
              <w:left w:val="nil"/>
              <w:bottom w:val="single" w:sz="4" w:space="0" w:color="auto"/>
              <w:right w:val="single" w:sz="4" w:space="0" w:color="auto"/>
            </w:tcBorders>
            <w:shd w:val="clear" w:color="auto" w:fill="auto"/>
            <w:vAlign w:val="center"/>
            <w:hideMark/>
          </w:tcPr>
          <w:p w:rsidR="00835AD0" w:rsidRPr="00985954" w:rsidRDefault="00835AD0" w:rsidP="00835AD0">
            <w:pPr>
              <w:spacing w:after="0" w:line="240" w:lineRule="auto"/>
              <w:jc w:val="center"/>
              <w:rPr>
                <w:rFonts w:ascii="Times New Roman" w:hAnsi="Times New Roman"/>
                <w:b/>
                <w:bCs/>
                <w:color w:val="000000"/>
              </w:rPr>
            </w:pPr>
            <w:r w:rsidRPr="00985954">
              <w:rPr>
                <w:rFonts w:ascii="Times New Roman" w:hAnsi="Times New Roman"/>
                <w:b/>
                <w:bCs/>
                <w:color w:val="000000"/>
              </w:rPr>
              <w:t>Численность населения на 01.01.2023, человек</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г.Соль-Илецк</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25754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lastRenderedPageBreak/>
              <w:t>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аул Талды-Кудук</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д Возрождение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132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Дивнополье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402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Дом инвалидов</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126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Землянский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Казанка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256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Кирпичный Завод</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254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Крутые Горки</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Малопрудное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268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Маякское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1083</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Ракитное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Чашкан</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284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п Шахтный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784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23 км</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25 км</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26 км</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Денной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Уютный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20</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Ащебутак</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542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Беляевка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98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Боевая Гора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564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Буранное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1108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Ветлянка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752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Григорьевка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1256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Дружба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504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Егинсай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240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Елшанка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390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Ивановка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30</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Изобильное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1108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Кумакское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885</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Линёвка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1085</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Мещеряковка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302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Михайловка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362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Новоилецк</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569</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Первомайское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856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Перовка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364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Покровка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672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Саратовка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1002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40</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Смирновка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76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Сухоречка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70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Тамар-Уткуль</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1102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Троицк</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206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Трудовое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648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 Угольное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682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ст Илецк Второй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ст Маячная</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402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ст Цвиллинга</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176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ст Чашкан</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112</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50</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х Запальное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51</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х Каблово</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20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52</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х Корольки</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4</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53</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х Роте Фане</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54</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х Чкаловский</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38</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55</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24 км</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16</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lastRenderedPageBreak/>
              <w:t>56</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 27км</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57</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Рзд.Розенберг</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58</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Рзд.Тираж</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0</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59</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Рзд.Базырово</w:t>
            </w:r>
          </w:p>
        </w:tc>
        <w:tc>
          <w:tcPr>
            <w:tcW w:w="4167"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color w:val="000000"/>
              </w:rPr>
            </w:pPr>
            <w:r w:rsidRPr="00441E94">
              <w:rPr>
                <w:rFonts w:ascii="Times New Roman" w:hAnsi="Times New Roman"/>
                <w:color w:val="000000"/>
              </w:rPr>
              <w:t>1</w:t>
            </w:r>
          </w:p>
        </w:tc>
      </w:tr>
      <w:tr w:rsidR="00835AD0" w:rsidRPr="00441E94" w:rsidTr="0075269F">
        <w:trPr>
          <w:trHeight w:val="20"/>
          <w:jc w:val="center"/>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835AD0" w:rsidRPr="00441E94" w:rsidRDefault="00835AD0" w:rsidP="00835AD0">
            <w:pPr>
              <w:spacing w:after="0" w:line="240" w:lineRule="auto"/>
              <w:jc w:val="center"/>
              <w:rPr>
                <w:rFonts w:ascii="Times New Roman" w:hAnsi="Times New Roman"/>
                <w:b/>
                <w:bCs/>
                <w:color w:val="000000"/>
              </w:rPr>
            </w:pPr>
            <w:r w:rsidRPr="00441E94">
              <w:rPr>
                <w:rFonts w:ascii="Times New Roman" w:hAnsi="Times New Roman"/>
                <w:b/>
                <w:bCs/>
                <w:color w:val="000000"/>
              </w:rPr>
              <w:t> </w:t>
            </w:r>
          </w:p>
        </w:tc>
        <w:tc>
          <w:tcPr>
            <w:tcW w:w="4423" w:type="dxa"/>
            <w:tcBorders>
              <w:top w:val="nil"/>
              <w:left w:val="nil"/>
              <w:bottom w:val="single" w:sz="4" w:space="0" w:color="auto"/>
              <w:right w:val="single" w:sz="4" w:space="0" w:color="auto"/>
            </w:tcBorders>
            <w:shd w:val="clear" w:color="auto" w:fill="auto"/>
            <w:vAlign w:val="center"/>
            <w:hideMark/>
          </w:tcPr>
          <w:p w:rsidR="00835AD0" w:rsidRPr="00441E94" w:rsidRDefault="00835AD0" w:rsidP="00835AD0">
            <w:pPr>
              <w:spacing w:after="0" w:line="240" w:lineRule="auto"/>
              <w:jc w:val="center"/>
              <w:rPr>
                <w:rFonts w:ascii="Times New Roman" w:hAnsi="Times New Roman"/>
                <w:b/>
                <w:bCs/>
                <w:color w:val="000000"/>
              </w:rPr>
            </w:pPr>
            <w:r w:rsidRPr="00441E94">
              <w:rPr>
                <w:rFonts w:ascii="Times New Roman" w:hAnsi="Times New Roman"/>
                <w:b/>
                <w:bCs/>
                <w:color w:val="000000"/>
              </w:rPr>
              <w:t>ИТОГО</w:t>
            </w:r>
          </w:p>
        </w:tc>
        <w:tc>
          <w:tcPr>
            <w:tcW w:w="4167" w:type="dxa"/>
            <w:tcBorders>
              <w:top w:val="nil"/>
              <w:left w:val="nil"/>
              <w:bottom w:val="single" w:sz="4" w:space="0" w:color="auto"/>
              <w:right w:val="single" w:sz="4" w:space="0" w:color="auto"/>
            </w:tcBorders>
            <w:shd w:val="clear" w:color="auto" w:fill="auto"/>
            <w:noWrap/>
            <w:vAlign w:val="center"/>
            <w:hideMark/>
          </w:tcPr>
          <w:p w:rsidR="00835AD0" w:rsidRPr="00441E94" w:rsidRDefault="00835AD0" w:rsidP="00835AD0">
            <w:pPr>
              <w:spacing w:after="0" w:line="240" w:lineRule="auto"/>
              <w:jc w:val="center"/>
              <w:rPr>
                <w:rFonts w:ascii="Times New Roman" w:hAnsi="Times New Roman"/>
                <w:b/>
                <w:bCs/>
                <w:color w:val="000000"/>
              </w:rPr>
            </w:pPr>
            <w:r w:rsidRPr="00441E94">
              <w:rPr>
                <w:rFonts w:ascii="Times New Roman" w:hAnsi="Times New Roman"/>
                <w:b/>
                <w:bCs/>
                <w:color w:val="000000"/>
              </w:rPr>
              <w:t>45870</w:t>
            </w:r>
          </w:p>
        </w:tc>
      </w:tr>
    </w:tbl>
    <w:p w:rsidR="0075269F" w:rsidRDefault="0075269F" w:rsidP="00835AD0">
      <w:pPr>
        <w:spacing w:after="0"/>
        <w:ind w:firstLine="709"/>
        <w:jc w:val="both"/>
        <w:rPr>
          <w:rFonts w:ascii="Times New Roman" w:hAnsi="Times New Roman"/>
          <w:sz w:val="24"/>
          <w:szCs w:val="28"/>
        </w:rPr>
      </w:pPr>
    </w:p>
    <w:p w:rsidR="00835AD0" w:rsidRPr="0075269F" w:rsidRDefault="00835AD0" w:rsidP="0075269F">
      <w:pPr>
        <w:spacing w:after="0"/>
        <w:ind w:firstLine="709"/>
        <w:jc w:val="center"/>
        <w:rPr>
          <w:rFonts w:ascii="Times New Roman" w:hAnsi="Times New Roman"/>
          <w:sz w:val="28"/>
          <w:szCs w:val="28"/>
        </w:rPr>
      </w:pPr>
      <w:r w:rsidRPr="0075269F">
        <w:rPr>
          <w:rFonts w:ascii="Times New Roman" w:hAnsi="Times New Roman"/>
          <w:sz w:val="28"/>
          <w:szCs w:val="28"/>
        </w:rPr>
        <w:t>Таблица «Основные характеристики территории и административно территориальное деление муниципального образования Соль-Илецкий городской округ»</w:t>
      </w:r>
    </w:p>
    <w:p w:rsidR="0075269F" w:rsidRPr="00733BFB" w:rsidRDefault="0075269F" w:rsidP="00835AD0">
      <w:pPr>
        <w:spacing w:after="0"/>
        <w:ind w:firstLine="709"/>
        <w:jc w:val="both"/>
        <w:rPr>
          <w:rFonts w:ascii="Times New Roman" w:hAnsi="Times New Roman"/>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3108"/>
        <w:gridCol w:w="3106"/>
      </w:tblGrid>
      <w:tr w:rsidR="00835AD0" w:rsidRPr="00B00634" w:rsidTr="00835AD0">
        <w:trPr>
          <w:jc w:val="center"/>
        </w:trPr>
        <w:tc>
          <w:tcPr>
            <w:tcW w:w="3131"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b/>
                <w:sz w:val="24"/>
                <w:szCs w:val="24"/>
              </w:rPr>
            </w:pPr>
            <w:r w:rsidRPr="00B00634">
              <w:rPr>
                <w:rFonts w:ascii="Times New Roman" w:hAnsi="Times New Roman"/>
                <w:b/>
                <w:sz w:val="24"/>
                <w:szCs w:val="24"/>
              </w:rPr>
              <w:t>Показатели</w:t>
            </w:r>
          </w:p>
        </w:tc>
        <w:tc>
          <w:tcPr>
            <w:tcW w:w="3108"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b/>
                <w:sz w:val="24"/>
                <w:szCs w:val="24"/>
              </w:rPr>
            </w:pPr>
            <w:r w:rsidRPr="00B00634">
              <w:rPr>
                <w:rFonts w:ascii="Times New Roman" w:hAnsi="Times New Roman"/>
                <w:b/>
                <w:sz w:val="24"/>
                <w:szCs w:val="24"/>
              </w:rPr>
              <w:t>Единица  измерения</w:t>
            </w:r>
          </w:p>
        </w:tc>
        <w:tc>
          <w:tcPr>
            <w:tcW w:w="3106"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b/>
                <w:sz w:val="24"/>
                <w:szCs w:val="24"/>
              </w:rPr>
            </w:pPr>
            <w:r w:rsidRPr="00B00634">
              <w:rPr>
                <w:rFonts w:ascii="Times New Roman" w:hAnsi="Times New Roman"/>
                <w:b/>
                <w:sz w:val="24"/>
                <w:szCs w:val="24"/>
              </w:rPr>
              <w:t>На 01.01.</w:t>
            </w:r>
            <w:r>
              <w:rPr>
                <w:rFonts w:ascii="Times New Roman" w:hAnsi="Times New Roman"/>
                <w:b/>
                <w:sz w:val="24"/>
                <w:szCs w:val="24"/>
              </w:rPr>
              <w:t>2015</w:t>
            </w:r>
            <w:r w:rsidRPr="00B00634">
              <w:rPr>
                <w:rFonts w:ascii="Times New Roman" w:hAnsi="Times New Roman"/>
                <w:b/>
                <w:sz w:val="24"/>
                <w:szCs w:val="24"/>
              </w:rPr>
              <w:t xml:space="preserve"> г.</w:t>
            </w:r>
          </w:p>
        </w:tc>
      </w:tr>
      <w:tr w:rsidR="00835AD0" w:rsidRPr="00B00634" w:rsidTr="00835AD0">
        <w:trPr>
          <w:trHeight w:val="70"/>
          <w:jc w:val="center"/>
        </w:trPr>
        <w:tc>
          <w:tcPr>
            <w:tcW w:w="3131"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Pr>
                <w:rFonts w:ascii="Times New Roman" w:hAnsi="Times New Roman"/>
                <w:sz w:val="24"/>
                <w:szCs w:val="24"/>
              </w:rPr>
              <w:t>Муниципальное образование</w:t>
            </w:r>
          </w:p>
        </w:tc>
        <w:tc>
          <w:tcPr>
            <w:tcW w:w="3108"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Pr>
                <w:rFonts w:ascii="Times New Roman" w:hAnsi="Times New Roman"/>
                <w:sz w:val="24"/>
                <w:szCs w:val="24"/>
              </w:rPr>
              <w:t>единиц</w:t>
            </w:r>
          </w:p>
        </w:tc>
        <w:tc>
          <w:tcPr>
            <w:tcW w:w="3106"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sz w:val="24"/>
                <w:szCs w:val="24"/>
              </w:rPr>
            </w:pPr>
            <w:r>
              <w:rPr>
                <w:rFonts w:ascii="Times New Roman" w:hAnsi="Times New Roman"/>
                <w:sz w:val="24"/>
                <w:szCs w:val="24"/>
              </w:rPr>
              <w:t>1</w:t>
            </w:r>
          </w:p>
        </w:tc>
      </w:tr>
      <w:tr w:rsidR="00835AD0" w:rsidRPr="00B00634" w:rsidTr="00835AD0">
        <w:trPr>
          <w:trHeight w:val="70"/>
          <w:jc w:val="center"/>
        </w:trPr>
        <w:tc>
          <w:tcPr>
            <w:tcW w:w="3131"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Территория</w:t>
            </w:r>
          </w:p>
        </w:tc>
        <w:tc>
          <w:tcPr>
            <w:tcW w:w="3108"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тыс. кв. км</w:t>
            </w:r>
          </w:p>
        </w:tc>
        <w:tc>
          <w:tcPr>
            <w:tcW w:w="3106"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sz w:val="24"/>
                <w:szCs w:val="24"/>
              </w:rPr>
            </w:pPr>
            <w:r>
              <w:rPr>
                <w:rFonts w:ascii="Times New Roman" w:hAnsi="Times New Roman"/>
                <w:sz w:val="24"/>
                <w:szCs w:val="24"/>
              </w:rPr>
              <w:t>5,2</w:t>
            </w:r>
          </w:p>
        </w:tc>
      </w:tr>
      <w:tr w:rsidR="00835AD0" w:rsidRPr="00B00634" w:rsidTr="00835AD0">
        <w:trPr>
          <w:jc w:val="center"/>
        </w:trPr>
        <w:tc>
          <w:tcPr>
            <w:tcW w:w="3131"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Плотность населения</w:t>
            </w:r>
          </w:p>
        </w:tc>
        <w:tc>
          <w:tcPr>
            <w:tcW w:w="3108"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человек на кв.км.</w:t>
            </w:r>
          </w:p>
        </w:tc>
        <w:tc>
          <w:tcPr>
            <w:tcW w:w="3106"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sz w:val="24"/>
                <w:szCs w:val="24"/>
              </w:rPr>
            </w:pPr>
            <w:r>
              <w:rPr>
                <w:rFonts w:ascii="Times New Roman" w:hAnsi="Times New Roman"/>
                <w:sz w:val="24"/>
                <w:szCs w:val="24"/>
              </w:rPr>
              <w:t>8,89</w:t>
            </w:r>
          </w:p>
        </w:tc>
      </w:tr>
      <w:tr w:rsidR="00835AD0" w:rsidRPr="00B00634" w:rsidTr="00835AD0">
        <w:trPr>
          <w:jc w:val="center"/>
        </w:trPr>
        <w:tc>
          <w:tcPr>
            <w:tcW w:w="3131"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Населенные пункты</w:t>
            </w:r>
          </w:p>
        </w:tc>
        <w:tc>
          <w:tcPr>
            <w:tcW w:w="3108"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rPr>
                <w:rFonts w:ascii="Times New Roman" w:hAnsi="Times New Roman"/>
                <w:sz w:val="24"/>
                <w:szCs w:val="24"/>
              </w:rPr>
            </w:pPr>
            <w:r w:rsidRPr="00B00634">
              <w:rPr>
                <w:rFonts w:ascii="Times New Roman" w:hAnsi="Times New Roman"/>
                <w:sz w:val="24"/>
                <w:szCs w:val="24"/>
              </w:rPr>
              <w:t>количество</w:t>
            </w:r>
          </w:p>
        </w:tc>
        <w:tc>
          <w:tcPr>
            <w:tcW w:w="3106" w:type="dxa"/>
            <w:tcBorders>
              <w:top w:val="single" w:sz="4" w:space="0" w:color="auto"/>
              <w:left w:val="single" w:sz="4" w:space="0" w:color="auto"/>
              <w:bottom w:val="single" w:sz="4" w:space="0" w:color="auto"/>
              <w:right w:val="single" w:sz="4" w:space="0" w:color="auto"/>
            </w:tcBorders>
          </w:tcPr>
          <w:p w:rsidR="00835AD0" w:rsidRPr="00B00634" w:rsidRDefault="00835AD0" w:rsidP="00835AD0">
            <w:pPr>
              <w:spacing w:after="0" w:line="240" w:lineRule="auto"/>
              <w:jc w:val="center"/>
              <w:rPr>
                <w:rFonts w:ascii="Times New Roman" w:hAnsi="Times New Roman"/>
                <w:sz w:val="24"/>
                <w:szCs w:val="24"/>
              </w:rPr>
            </w:pPr>
            <w:r w:rsidRPr="00B00634">
              <w:rPr>
                <w:rFonts w:ascii="Times New Roman" w:hAnsi="Times New Roman"/>
                <w:sz w:val="24"/>
                <w:szCs w:val="24"/>
              </w:rPr>
              <w:t>59</w:t>
            </w:r>
          </w:p>
        </w:tc>
      </w:tr>
    </w:tbl>
    <w:p w:rsidR="0075269F" w:rsidRDefault="0075269F" w:rsidP="00835AD0">
      <w:pPr>
        <w:spacing w:after="0"/>
        <w:ind w:firstLine="709"/>
        <w:jc w:val="both"/>
        <w:rPr>
          <w:rFonts w:ascii="Times New Roman" w:hAnsi="Times New Roman"/>
          <w:sz w:val="24"/>
          <w:szCs w:val="28"/>
        </w:rPr>
      </w:pPr>
    </w:p>
    <w:p w:rsidR="00835AD0" w:rsidRPr="0075269F" w:rsidRDefault="00835AD0" w:rsidP="0075269F">
      <w:pPr>
        <w:spacing w:after="0"/>
        <w:ind w:firstLine="709"/>
        <w:jc w:val="center"/>
        <w:rPr>
          <w:rFonts w:ascii="Times New Roman" w:hAnsi="Times New Roman"/>
          <w:sz w:val="28"/>
          <w:szCs w:val="28"/>
        </w:rPr>
      </w:pPr>
      <w:r w:rsidRPr="0075269F">
        <w:rPr>
          <w:rFonts w:ascii="Times New Roman" w:hAnsi="Times New Roman"/>
          <w:sz w:val="28"/>
          <w:szCs w:val="28"/>
        </w:rPr>
        <w:t>Таблица «Демографическая структура муниципального образования Соль-Илецкий городской округ Оренбургской области на начало 2023 года, человек»</w:t>
      </w:r>
    </w:p>
    <w:p w:rsidR="0075269F" w:rsidRDefault="0075269F" w:rsidP="00835AD0">
      <w:pPr>
        <w:spacing w:after="0"/>
        <w:ind w:firstLine="709"/>
        <w:jc w:val="both"/>
        <w:rPr>
          <w:rFonts w:ascii="Times New Roman" w:hAnsi="Times New Roman"/>
          <w:sz w:val="24"/>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
        <w:gridCol w:w="3398"/>
        <w:gridCol w:w="1615"/>
        <w:gridCol w:w="1375"/>
        <w:gridCol w:w="1375"/>
        <w:gridCol w:w="1153"/>
      </w:tblGrid>
      <w:tr w:rsidR="00835AD0" w:rsidRPr="0056034C" w:rsidTr="00835AD0">
        <w:trPr>
          <w:cantSplit/>
          <w:trHeight w:val="468"/>
          <w:jc w:val="center"/>
        </w:trPr>
        <w:tc>
          <w:tcPr>
            <w:tcW w:w="718" w:type="dxa"/>
            <w:vMerge w:val="restart"/>
            <w:vAlign w:val="center"/>
          </w:tcPr>
          <w:p w:rsidR="00835AD0" w:rsidRPr="0056034C" w:rsidRDefault="00835AD0" w:rsidP="00835AD0">
            <w:pPr>
              <w:spacing w:after="0" w:line="240" w:lineRule="auto"/>
              <w:rPr>
                <w:rFonts w:ascii="Times New Roman" w:hAnsi="Times New Roman"/>
                <w:b/>
              </w:rPr>
            </w:pPr>
            <w:r w:rsidRPr="0056034C">
              <w:rPr>
                <w:rFonts w:ascii="Times New Roman" w:hAnsi="Times New Roman"/>
                <w:b/>
              </w:rPr>
              <w:t>№ п/п</w:t>
            </w:r>
          </w:p>
        </w:tc>
        <w:tc>
          <w:tcPr>
            <w:tcW w:w="3398" w:type="dxa"/>
            <w:vMerge w:val="restart"/>
            <w:vAlign w:val="center"/>
          </w:tcPr>
          <w:p w:rsidR="00835AD0" w:rsidRPr="0056034C" w:rsidRDefault="00835AD0" w:rsidP="00835AD0">
            <w:pPr>
              <w:spacing w:after="0" w:line="240" w:lineRule="auto"/>
              <w:rPr>
                <w:rFonts w:ascii="Times New Roman" w:hAnsi="Times New Roman"/>
                <w:b/>
              </w:rPr>
            </w:pPr>
            <w:r w:rsidRPr="0056034C">
              <w:rPr>
                <w:rFonts w:ascii="Times New Roman" w:hAnsi="Times New Roman"/>
                <w:b/>
              </w:rPr>
              <w:t xml:space="preserve"> Показатели</w:t>
            </w:r>
          </w:p>
        </w:tc>
        <w:tc>
          <w:tcPr>
            <w:tcW w:w="5518" w:type="dxa"/>
            <w:gridSpan w:val="4"/>
            <w:vAlign w:val="center"/>
          </w:tcPr>
          <w:p w:rsidR="00835AD0" w:rsidRPr="0056034C" w:rsidRDefault="00835AD0" w:rsidP="00835AD0">
            <w:pPr>
              <w:spacing w:after="0" w:line="240" w:lineRule="auto"/>
              <w:jc w:val="center"/>
              <w:rPr>
                <w:rFonts w:ascii="Times New Roman" w:hAnsi="Times New Roman"/>
                <w:b/>
              </w:rPr>
            </w:pPr>
          </w:p>
        </w:tc>
      </w:tr>
      <w:tr w:rsidR="00835AD0" w:rsidRPr="0056034C" w:rsidTr="00835AD0">
        <w:trPr>
          <w:cantSplit/>
          <w:trHeight w:val="277"/>
          <w:jc w:val="center"/>
        </w:trPr>
        <w:tc>
          <w:tcPr>
            <w:tcW w:w="718" w:type="dxa"/>
            <w:vMerge/>
            <w:vAlign w:val="center"/>
          </w:tcPr>
          <w:p w:rsidR="00835AD0" w:rsidRPr="0056034C" w:rsidRDefault="00835AD0" w:rsidP="00835AD0">
            <w:pPr>
              <w:spacing w:after="0" w:line="240" w:lineRule="auto"/>
              <w:rPr>
                <w:rFonts w:ascii="Times New Roman" w:hAnsi="Times New Roman"/>
                <w:b/>
              </w:rPr>
            </w:pPr>
          </w:p>
        </w:tc>
        <w:tc>
          <w:tcPr>
            <w:tcW w:w="3398" w:type="dxa"/>
            <w:vMerge/>
            <w:vAlign w:val="center"/>
          </w:tcPr>
          <w:p w:rsidR="00835AD0" w:rsidRPr="0056034C" w:rsidRDefault="00835AD0" w:rsidP="00835AD0">
            <w:pPr>
              <w:spacing w:after="0" w:line="240" w:lineRule="auto"/>
              <w:rPr>
                <w:rFonts w:ascii="Times New Roman" w:hAnsi="Times New Roman"/>
                <w:b/>
              </w:rPr>
            </w:pPr>
          </w:p>
        </w:tc>
        <w:tc>
          <w:tcPr>
            <w:tcW w:w="1615" w:type="dxa"/>
            <w:vAlign w:val="center"/>
          </w:tcPr>
          <w:p w:rsidR="00835AD0" w:rsidRPr="0056034C" w:rsidRDefault="00835AD0" w:rsidP="00835AD0">
            <w:pPr>
              <w:spacing w:after="0" w:line="240" w:lineRule="auto"/>
              <w:jc w:val="center"/>
              <w:rPr>
                <w:rFonts w:ascii="Times New Roman" w:hAnsi="Times New Roman"/>
                <w:b/>
              </w:rPr>
            </w:pPr>
            <w:r w:rsidRPr="0056034C">
              <w:rPr>
                <w:rFonts w:ascii="Times New Roman" w:hAnsi="Times New Roman"/>
                <w:b/>
              </w:rPr>
              <w:t>2018</w:t>
            </w:r>
          </w:p>
        </w:tc>
        <w:tc>
          <w:tcPr>
            <w:tcW w:w="1375" w:type="dxa"/>
            <w:vAlign w:val="center"/>
          </w:tcPr>
          <w:p w:rsidR="00835AD0" w:rsidRPr="0056034C" w:rsidRDefault="00835AD0" w:rsidP="00835AD0">
            <w:pPr>
              <w:spacing w:after="0" w:line="240" w:lineRule="auto"/>
              <w:jc w:val="center"/>
              <w:rPr>
                <w:rFonts w:ascii="Times New Roman" w:hAnsi="Times New Roman"/>
                <w:b/>
              </w:rPr>
            </w:pPr>
            <w:r w:rsidRPr="0056034C">
              <w:rPr>
                <w:rFonts w:ascii="Times New Roman" w:hAnsi="Times New Roman"/>
                <w:b/>
              </w:rPr>
              <w:t>2019</w:t>
            </w:r>
          </w:p>
        </w:tc>
        <w:tc>
          <w:tcPr>
            <w:tcW w:w="1375" w:type="dxa"/>
            <w:vAlign w:val="center"/>
          </w:tcPr>
          <w:p w:rsidR="00835AD0" w:rsidRPr="0056034C" w:rsidRDefault="00835AD0" w:rsidP="00835AD0">
            <w:pPr>
              <w:spacing w:after="0" w:line="240" w:lineRule="auto"/>
              <w:jc w:val="center"/>
              <w:rPr>
                <w:rFonts w:ascii="Times New Roman" w:hAnsi="Times New Roman"/>
                <w:b/>
              </w:rPr>
            </w:pPr>
            <w:r w:rsidRPr="0056034C">
              <w:rPr>
                <w:rFonts w:ascii="Times New Roman" w:hAnsi="Times New Roman"/>
                <w:b/>
              </w:rPr>
              <w:t>2020</w:t>
            </w:r>
          </w:p>
        </w:tc>
        <w:tc>
          <w:tcPr>
            <w:tcW w:w="1153" w:type="dxa"/>
            <w:vAlign w:val="center"/>
          </w:tcPr>
          <w:p w:rsidR="00835AD0" w:rsidRPr="0056034C" w:rsidRDefault="00835AD0" w:rsidP="00835AD0">
            <w:pPr>
              <w:spacing w:after="0" w:line="240" w:lineRule="auto"/>
              <w:jc w:val="center"/>
              <w:rPr>
                <w:rFonts w:ascii="Times New Roman" w:hAnsi="Times New Roman"/>
                <w:b/>
              </w:rPr>
            </w:pPr>
            <w:r w:rsidRPr="0056034C">
              <w:rPr>
                <w:rFonts w:ascii="Times New Roman" w:hAnsi="Times New Roman"/>
                <w:b/>
              </w:rPr>
              <w:t>2021</w:t>
            </w:r>
          </w:p>
        </w:tc>
      </w:tr>
      <w:tr w:rsidR="00835AD0" w:rsidRPr="00CA22C9" w:rsidTr="00835AD0">
        <w:trPr>
          <w:cantSplit/>
          <w:trHeight w:val="241"/>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w:t>
            </w:r>
          </w:p>
        </w:tc>
        <w:tc>
          <w:tcPr>
            <w:tcW w:w="339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Численность населения, всего</w:t>
            </w:r>
          </w:p>
        </w:tc>
        <w:tc>
          <w:tcPr>
            <w:tcW w:w="1615" w:type="dxa"/>
            <w:vAlign w:val="center"/>
          </w:tcPr>
          <w:p w:rsidR="00835AD0" w:rsidRPr="00CA22C9" w:rsidRDefault="00835AD0" w:rsidP="00835AD0">
            <w:pPr>
              <w:spacing w:after="0" w:line="240" w:lineRule="auto"/>
              <w:jc w:val="center"/>
              <w:rPr>
                <w:rFonts w:ascii="Times New Roman" w:hAnsi="Times New Roman"/>
              </w:rPr>
            </w:pPr>
            <w:r w:rsidRPr="00EF58E8">
              <w:rPr>
                <w:rFonts w:ascii="Times New Roman" w:hAnsi="Times New Roman"/>
              </w:rPr>
              <w:t>50963</w:t>
            </w:r>
          </w:p>
        </w:tc>
        <w:tc>
          <w:tcPr>
            <w:tcW w:w="1375"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50472</w:t>
            </w:r>
          </w:p>
        </w:tc>
        <w:tc>
          <w:tcPr>
            <w:tcW w:w="1375"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49733</w:t>
            </w:r>
          </w:p>
        </w:tc>
        <w:tc>
          <w:tcPr>
            <w:tcW w:w="1153"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48915</w:t>
            </w:r>
          </w:p>
        </w:tc>
      </w:tr>
      <w:tr w:rsidR="00835AD0" w:rsidRPr="00CA22C9" w:rsidTr="00835AD0">
        <w:trPr>
          <w:cantSplit/>
          <w:jc w:val="center"/>
        </w:trPr>
        <w:tc>
          <w:tcPr>
            <w:tcW w:w="9634" w:type="dxa"/>
            <w:gridSpan w:val="6"/>
          </w:tcPr>
          <w:p w:rsidR="00835AD0" w:rsidRPr="00CA22C9" w:rsidRDefault="00835AD0" w:rsidP="00835AD0">
            <w:pPr>
              <w:spacing w:after="0" w:line="240" w:lineRule="auto"/>
              <w:rPr>
                <w:rFonts w:ascii="Times New Roman" w:hAnsi="Times New Roman"/>
              </w:rPr>
            </w:pPr>
            <w:r w:rsidRPr="00CA22C9">
              <w:rPr>
                <w:rFonts w:ascii="Times New Roman" w:hAnsi="Times New Roman"/>
              </w:rPr>
              <w:t>В том числе:</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1.1</w:t>
            </w:r>
          </w:p>
        </w:tc>
        <w:tc>
          <w:tcPr>
            <w:tcW w:w="8916" w:type="dxa"/>
            <w:gridSpan w:val="5"/>
          </w:tcPr>
          <w:p w:rsidR="00835AD0" w:rsidRPr="00CA22C9" w:rsidRDefault="00835AD0" w:rsidP="00835AD0">
            <w:pPr>
              <w:spacing w:after="0" w:line="240" w:lineRule="auto"/>
              <w:rPr>
                <w:rFonts w:ascii="Times New Roman" w:hAnsi="Times New Roman"/>
              </w:rPr>
            </w:pPr>
            <w:r w:rsidRPr="00CA22C9">
              <w:rPr>
                <w:rFonts w:ascii="Times New Roman" w:hAnsi="Times New Roman"/>
              </w:rPr>
              <w:t>Детского возраста:</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1.1.1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детей в возрасте 0-7 лет</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6567</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6542</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6141</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5602</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1.1.2</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в т.ч. число детей в возрасте 0-3 лет</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3152</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3160</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2902</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2453</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1.1.3</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детей в возрасте 7-18 лет</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8055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7954</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7530</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8185</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1.1.4</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Численность населения моложе трудоспособного возраста на 1 января текущего года</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12110</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12125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12192</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12215</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1.2</w:t>
            </w:r>
          </w:p>
        </w:tc>
        <w:tc>
          <w:tcPr>
            <w:tcW w:w="8916" w:type="dxa"/>
            <w:gridSpan w:val="5"/>
          </w:tcPr>
          <w:p w:rsidR="00835AD0" w:rsidRPr="00CA22C9" w:rsidRDefault="00835AD0" w:rsidP="00835AD0">
            <w:pPr>
              <w:spacing w:after="0" w:line="240" w:lineRule="auto"/>
              <w:rPr>
                <w:rFonts w:ascii="Times New Roman" w:hAnsi="Times New Roman"/>
              </w:rPr>
            </w:pPr>
            <w:r w:rsidRPr="00CA22C9">
              <w:rPr>
                <w:rFonts w:ascii="Times New Roman" w:hAnsi="Times New Roman"/>
              </w:rPr>
              <w:t>Трудоспособного возраста:</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1.2.1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Численность населения трудоспособного возраста на 1 января текущего года</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27612</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27525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27214</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26903</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1.2.2</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Доля населения трудоспособного возраста на 1 января текущего года</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54,2</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54,5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54,7</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55,0</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Pr>
                <w:rFonts w:ascii="Times New Roman" w:hAnsi="Times New Roman"/>
              </w:rPr>
              <w:t>1.3</w:t>
            </w:r>
          </w:p>
        </w:tc>
        <w:tc>
          <w:tcPr>
            <w:tcW w:w="8916" w:type="dxa"/>
            <w:gridSpan w:val="5"/>
          </w:tcPr>
          <w:p w:rsidR="00835AD0" w:rsidRPr="00CA22C9" w:rsidRDefault="00835AD0" w:rsidP="00835AD0">
            <w:pPr>
              <w:spacing w:after="0" w:line="240" w:lineRule="auto"/>
              <w:rPr>
                <w:rFonts w:ascii="Times New Roman" w:hAnsi="Times New Roman"/>
              </w:rPr>
            </w:pPr>
            <w:r>
              <w:rPr>
                <w:rFonts w:ascii="Times New Roman" w:hAnsi="Times New Roman"/>
              </w:rPr>
              <w:t>Старше т</w:t>
            </w:r>
            <w:r w:rsidRPr="00CA22C9">
              <w:rPr>
                <w:rFonts w:ascii="Times New Roman" w:hAnsi="Times New Roman"/>
              </w:rPr>
              <w:t>рудоспособного возраста:</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Pr>
                <w:rFonts w:ascii="Times New Roman" w:hAnsi="Times New Roman"/>
              </w:rPr>
              <w:t>1.</w:t>
            </w:r>
            <w:r w:rsidRPr="00CA22C9">
              <w:rPr>
                <w:rFonts w:ascii="Times New Roman" w:hAnsi="Times New Roman"/>
              </w:rPr>
              <w:t>3</w:t>
            </w:r>
            <w:r>
              <w:rPr>
                <w:rFonts w:ascii="Times New Roman" w:hAnsi="Times New Roman"/>
              </w:rPr>
              <w:t>.1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Численность населения старше трудоспособного возраста на 1 января текущего года</w:t>
            </w:r>
          </w:p>
        </w:tc>
        <w:tc>
          <w:tcPr>
            <w:tcW w:w="1615"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11241</w:t>
            </w:r>
          </w:p>
        </w:tc>
        <w:tc>
          <w:tcPr>
            <w:tcW w:w="1375"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10822</w:t>
            </w:r>
          </w:p>
        </w:tc>
        <w:tc>
          <w:tcPr>
            <w:tcW w:w="1375"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10327</w:t>
            </w:r>
          </w:p>
        </w:tc>
        <w:tc>
          <w:tcPr>
            <w:tcW w:w="1153" w:type="dxa"/>
            <w:vAlign w:val="center"/>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9797</w:t>
            </w:r>
          </w:p>
        </w:tc>
      </w:tr>
      <w:tr w:rsidR="00835AD0" w:rsidRPr="00CA22C9" w:rsidTr="00835AD0">
        <w:trPr>
          <w:cantSplit/>
          <w:jc w:val="center"/>
        </w:trPr>
        <w:tc>
          <w:tcPr>
            <w:tcW w:w="9634" w:type="dxa"/>
            <w:gridSpan w:val="6"/>
          </w:tcPr>
          <w:p w:rsidR="00835AD0" w:rsidRPr="00CA22C9" w:rsidRDefault="00835AD0" w:rsidP="00835AD0">
            <w:pPr>
              <w:spacing w:after="0" w:line="240" w:lineRule="auto"/>
              <w:rPr>
                <w:rFonts w:ascii="Times New Roman" w:hAnsi="Times New Roman"/>
              </w:rPr>
            </w:pPr>
            <w:r w:rsidRPr="00CA22C9">
              <w:rPr>
                <w:rFonts w:ascii="Times New Roman" w:hAnsi="Times New Roman"/>
              </w:rPr>
              <w:t>В том числе:</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2.1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родившихся (без учета мертворожденных)</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739</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669</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632</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574</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2.1.1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Общий коэффициент рождаемости</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14,45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13,15</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12,61</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11,64</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2.1.2</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умерших</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650</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608</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831</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869</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2.2</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Общий коэффициент смертности</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12,71</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11,99</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16,6</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17,6</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t>2.2.1</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прибывших</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828</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1094</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822</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633</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r w:rsidRPr="00CA22C9">
              <w:rPr>
                <w:rFonts w:ascii="Times New Roman" w:hAnsi="Times New Roman"/>
              </w:rPr>
              <w:lastRenderedPageBreak/>
              <w:t>2.2.2</w:t>
            </w: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Число выбывших</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1244</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1644</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1362</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1156</w:t>
            </w:r>
          </w:p>
        </w:tc>
      </w:tr>
      <w:tr w:rsidR="00835AD0" w:rsidRPr="00CA22C9" w:rsidTr="00835AD0">
        <w:trPr>
          <w:cantSplit/>
          <w:jc w:val="center"/>
        </w:trPr>
        <w:tc>
          <w:tcPr>
            <w:tcW w:w="718" w:type="dxa"/>
            <w:vAlign w:val="center"/>
          </w:tcPr>
          <w:p w:rsidR="00835AD0" w:rsidRPr="00CA22C9" w:rsidRDefault="00835AD0" w:rsidP="00835AD0">
            <w:pPr>
              <w:spacing w:after="0" w:line="240" w:lineRule="auto"/>
              <w:rPr>
                <w:rFonts w:ascii="Times New Roman" w:hAnsi="Times New Roman"/>
              </w:rPr>
            </w:pPr>
          </w:p>
        </w:tc>
        <w:tc>
          <w:tcPr>
            <w:tcW w:w="3398" w:type="dxa"/>
          </w:tcPr>
          <w:p w:rsidR="00835AD0" w:rsidRPr="00EF58E8" w:rsidRDefault="00835AD0" w:rsidP="00835AD0">
            <w:pPr>
              <w:spacing w:after="0" w:line="240" w:lineRule="auto"/>
              <w:rPr>
                <w:rFonts w:ascii="Times New Roman" w:hAnsi="Times New Roman"/>
              </w:rPr>
            </w:pPr>
            <w:r w:rsidRPr="00EF58E8">
              <w:rPr>
                <w:rFonts w:ascii="Times New Roman" w:hAnsi="Times New Roman"/>
              </w:rPr>
              <w:t>Коэффициент миграционного прироста</w:t>
            </w:r>
          </w:p>
        </w:tc>
        <w:tc>
          <w:tcPr>
            <w:tcW w:w="161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-8</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w:t>
            </w:r>
          </w:p>
        </w:tc>
        <w:tc>
          <w:tcPr>
            <w:tcW w:w="1375"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w:t>
            </w:r>
          </w:p>
        </w:tc>
        <w:tc>
          <w:tcPr>
            <w:tcW w:w="1153" w:type="dxa"/>
          </w:tcPr>
          <w:p w:rsidR="00835AD0" w:rsidRPr="00EF58E8" w:rsidRDefault="00835AD0" w:rsidP="00835AD0">
            <w:pPr>
              <w:spacing w:after="0" w:line="240" w:lineRule="auto"/>
              <w:jc w:val="center"/>
              <w:rPr>
                <w:rFonts w:ascii="Times New Roman" w:hAnsi="Times New Roman"/>
              </w:rPr>
            </w:pPr>
            <w:r w:rsidRPr="00EF58E8">
              <w:rPr>
                <w:rFonts w:ascii="Times New Roman" w:hAnsi="Times New Roman"/>
              </w:rPr>
              <w:t>-11</w:t>
            </w:r>
          </w:p>
        </w:tc>
      </w:tr>
    </w:tbl>
    <w:p w:rsidR="00835AD0" w:rsidRPr="0075269F" w:rsidRDefault="00835AD0" w:rsidP="0075269F">
      <w:pPr>
        <w:pStyle w:val="10"/>
        <w:ind w:firstLine="709"/>
        <w:rPr>
          <w:rFonts w:ascii="Times New Roman" w:hAnsi="Times New Roman"/>
          <w:sz w:val="28"/>
          <w:szCs w:val="28"/>
        </w:rPr>
      </w:pPr>
      <w:bookmarkStart w:id="19" w:name="_Toc148611664"/>
      <w:r w:rsidRPr="0075269F">
        <w:rPr>
          <w:rFonts w:ascii="Times New Roman" w:hAnsi="Times New Roman"/>
          <w:sz w:val="28"/>
          <w:szCs w:val="28"/>
        </w:rPr>
        <w:t>2.2 Зоны с особыми условиями использования территории</w:t>
      </w:r>
      <w:bookmarkEnd w:id="19"/>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В составе материалов по обоснованию Генерального плана выделены следующие зоны с особыми условиями использования территорий, т.е. территории, в границах которых устанавливаются ограничения на осуществление градостроительной деятельности:</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водоохранных зон, прибрежно-защитных зон;</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охранных зон объектов водоснабжения;</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санитарно-защитных зон производственных и коммунальных объектов;</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зон охраны воздушных линий электропередач;</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охранных зон объектов газоснабжения;</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лицензионных участков;</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санитарной охраны источника водоснабжения;</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подверженные риску возникновения чрезвычайных ситуаций техногенного характера;</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подверженные риску химического заражения;</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возможного катастрофического затопления (при аварии на гидродинамически опасном объекте);</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-санитарные разрывы линий железнодорожного транспорта;</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охранных зон железнодорожных путей;</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промышленно-производственных экономических зон;</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охранных зон объекта культурного наследия;</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охранных зон стационарных пунктов наблюдений за состоянием окружающей природной среды, ее загрязнением;</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зон округов санитарной (горно-санитарной) охраны;</w:t>
      </w:r>
    </w:p>
    <w:p w:rsidR="00835AD0" w:rsidRPr="0075269F" w:rsidRDefault="00835AD0" w:rsidP="00835AD0">
      <w:pPr>
        <w:spacing w:after="0"/>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-территории других зон, устанавливаемых в соответствии с законодательством Российской Федерации.</w:t>
      </w:r>
    </w:p>
    <w:p w:rsidR="00835AD0" w:rsidRPr="0075269F" w:rsidRDefault="00835AD0" w:rsidP="00835AD0">
      <w:pPr>
        <w:spacing w:after="0"/>
        <w:ind w:firstLine="709"/>
        <w:jc w:val="both"/>
        <w:rPr>
          <w:rFonts w:ascii="Times New Roman" w:hAnsi="Times New Roman" w:cs="Times New Roman"/>
          <w:sz w:val="28"/>
          <w:szCs w:val="28"/>
        </w:rPr>
      </w:pPr>
      <w:r w:rsidRPr="0075269F">
        <w:rPr>
          <w:rFonts w:ascii="Times New Roman" w:hAnsi="Times New Roman" w:cs="Times New Roman"/>
          <w:bCs/>
          <w:sz w:val="28"/>
          <w:szCs w:val="28"/>
        </w:rPr>
        <w:t>Ориентировочные границы указанных территорий и зон нанесены на карты в соответствии с законодательством Российской Федерации, Оренбургской области и местными нормативными актами. Так же отображены все зоны с особыми условиями использования территории, имеющие сведения о границах в ЕГРН.</w:t>
      </w:r>
    </w:p>
    <w:p w:rsidR="00835AD0" w:rsidRPr="0075269F" w:rsidRDefault="00835AD0" w:rsidP="0075269F">
      <w:pPr>
        <w:pStyle w:val="10"/>
        <w:ind w:firstLine="709"/>
        <w:rPr>
          <w:rFonts w:ascii="Times New Roman" w:hAnsi="Times New Roman"/>
          <w:sz w:val="28"/>
          <w:szCs w:val="28"/>
        </w:rPr>
      </w:pPr>
      <w:bookmarkStart w:id="20" w:name="_Toc139281641"/>
      <w:bookmarkStart w:id="21" w:name="_Toc148611665"/>
      <w:r w:rsidRPr="0075269F">
        <w:rPr>
          <w:rFonts w:ascii="Times New Roman" w:hAnsi="Times New Roman"/>
          <w:sz w:val="28"/>
          <w:szCs w:val="28"/>
        </w:rPr>
        <w:t>2.3 Территории объектов культурного наследия</w:t>
      </w:r>
      <w:bookmarkEnd w:id="20"/>
      <w:bookmarkEnd w:id="21"/>
    </w:p>
    <w:p w:rsidR="00835AD0"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 xml:space="preserve">Согласно Федеральному Закону Российской Федерации от 25.06.2002г. №73-ФЗ "Об объектах культурного наследия (памятниках истории и культуры) </w:t>
      </w:r>
      <w:r w:rsidRPr="0075269F">
        <w:rPr>
          <w:rFonts w:ascii="Times New Roman" w:hAnsi="Times New Roman" w:cs="Times New Roman"/>
          <w:sz w:val="28"/>
          <w:szCs w:val="28"/>
        </w:rPr>
        <w:lastRenderedPageBreak/>
        <w:t>народов Российской Федерации" (принят Государственной Думой 24.05.2002г., одобрен Советом Федерации 14.06.2002г.),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5269F" w:rsidRPr="0075269F" w:rsidRDefault="0075269F" w:rsidP="00835AD0">
      <w:pPr>
        <w:spacing w:after="0" w:line="240" w:lineRule="auto"/>
        <w:ind w:firstLine="709"/>
        <w:jc w:val="both"/>
        <w:rPr>
          <w:rFonts w:ascii="Times New Roman" w:hAnsi="Times New Roman" w:cs="Times New Roman"/>
          <w:sz w:val="28"/>
          <w:szCs w:val="28"/>
        </w:rPr>
      </w:pPr>
    </w:p>
    <w:p w:rsidR="00835AD0" w:rsidRDefault="00835AD0" w:rsidP="0075269F">
      <w:pPr>
        <w:spacing w:after="0"/>
        <w:ind w:firstLine="709"/>
        <w:jc w:val="center"/>
        <w:rPr>
          <w:rFonts w:ascii="Times New Roman" w:hAnsi="Times New Roman" w:cs="Times New Roman"/>
          <w:sz w:val="28"/>
          <w:szCs w:val="28"/>
        </w:rPr>
      </w:pPr>
      <w:r w:rsidRPr="0075269F">
        <w:rPr>
          <w:rFonts w:ascii="Times New Roman" w:hAnsi="Times New Roman" w:cs="Times New Roman"/>
          <w:sz w:val="28"/>
          <w:szCs w:val="28"/>
        </w:rPr>
        <w:t>Таблица «Перечень объектов культурного наследия, расположенных на территории муниципального образования Соль-Илецкий городской округ Оренбургской области»</w:t>
      </w:r>
    </w:p>
    <w:p w:rsidR="0075269F" w:rsidRPr="0075269F" w:rsidRDefault="0075269F" w:rsidP="00835AD0">
      <w:pPr>
        <w:spacing w:after="0"/>
        <w:ind w:firstLine="709"/>
        <w:jc w:val="both"/>
        <w:rPr>
          <w:rFonts w:ascii="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701"/>
        <w:gridCol w:w="2268"/>
        <w:gridCol w:w="1560"/>
        <w:gridCol w:w="1842"/>
      </w:tblGrid>
      <w:tr w:rsidR="00835AD0" w:rsidRPr="00A755BA" w:rsidTr="0075269F">
        <w:tc>
          <w:tcPr>
            <w:tcW w:w="567"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w:t>
            </w:r>
          </w:p>
        </w:tc>
        <w:tc>
          <w:tcPr>
            <w:tcW w:w="1985"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Местоположение</w:t>
            </w:r>
          </w:p>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памятника</w:t>
            </w:r>
          </w:p>
        </w:tc>
        <w:tc>
          <w:tcPr>
            <w:tcW w:w="1701"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Наименование памятника и информация о нем</w:t>
            </w:r>
          </w:p>
        </w:tc>
        <w:tc>
          <w:tcPr>
            <w:tcW w:w="2268"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Законодательный документ</w:t>
            </w:r>
          </w:p>
        </w:tc>
        <w:tc>
          <w:tcPr>
            <w:tcW w:w="1560"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Границы (расстояние) защитной зоны объекта культурного наследия</w:t>
            </w:r>
          </w:p>
        </w:tc>
        <w:tc>
          <w:tcPr>
            <w:tcW w:w="1842"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Сведения об утвержденных границах территории объекта культурного наследия</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w:t>
            </w:r>
          </w:p>
        </w:tc>
        <w:tc>
          <w:tcPr>
            <w:tcW w:w="1985"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Оренбургская область,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г.  Соль-Илецк, ул</w:t>
            </w:r>
            <w:proofErr w:type="gramStart"/>
            <w:r w:rsidRPr="00A755BA">
              <w:rPr>
                <w:rFonts w:ascii="Times New Roman" w:hAnsi="Times New Roman" w:cs="Times New Roman"/>
                <w:sz w:val="24"/>
                <w:szCs w:val="24"/>
              </w:rPr>
              <w:t>.Р</w:t>
            </w:r>
            <w:proofErr w:type="gramEnd"/>
            <w:r w:rsidRPr="00A755BA">
              <w:rPr>
                <w:rFonts w:ascii="Times New Roman" w:hAnsi="Times New Roman" w:cs="Times New Roman"/>
                <w:sz w:val="24"/>
                <w:szCs w:val="24"/>
              </w:rPr>
              <w:t xml:space="preserve">азина, 36 </w:t>
            </w:r>
          </w:p>
        </w:tc>
        <w:tc>
          <w:tcPr>
            <w:tcW w:w="1701"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Церковь Казанская (деревянная). 1903г.</w:t>
            </w:r>
          </w:p>
        </w:tc>
        <w:tc>
          <w:tcPr>
            <w:tcW w:w="2268"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области от 16.10.98 г. № 118/21-ПЗС</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w:t>
            </w:r>
          </w:p>
        </w:tc>
        <w:tc>
          <w:tcPr>
            <w:tcW w:w="1985"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Оренбургская область,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г.  Соль-Илецк,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ул. Уральская, 51 </w:t>
            </w:r>
          </w:p>
        </w:tc>
        <w:tc>
          <w:tcPr>
            <w:tcW w:w="1701"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Здание, где в 1917 – 1918 гг. работал I Совет рабочих, солдатских и крестьянских депутатов города</w:t>
            </w:r>
          </w:p>
        </w:tc>
        <w:tc>
          <w:tcPr>
            <w:tcW w:w="2268"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Решение исполкома Оренбургского областного Совета народных депутатов №179 от 13.05.87г.</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w:t>
            </w:r>
          </w:p>
        </w:tc>
        <w:tc>
          <w:tcPr>
            <w:tcW w:w="1985"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Оренбургская область,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г.  Соль-Илецк,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ул. Карла Маркса, 6 </w:t>
            </w:r>
            <w:proofErr w:type="gramStart"/>
            <w:r w:rsidRPr="00A755BA">
              <w:rPr>
                <w:rFonts w:ascii="Times New Roman" w:hAnsi="Times New Roman" w:cs="Times New Roman"/>
                <w:sz w:val="24"/>
                <w:szCs w:val="24"/>
              </w:rPr>
              <w:t>П</w:t>
            </w:r>
            <w:proofErr w:type="gramEnd"/>
          </w:p>
        </w:tc>
        <w:tc>
          <w:tcPr>
            <w:tcW w:w="1701"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Могила Героя Советского Союза, летчика Николая Павловича Городничева (28.08.1915 – 02.02.1943)</w:t>
            </w:r>
          </w:p>
        </w:tc>
        <w:tc>
          <w:tcPr>
            <w:tcW w:w="2268"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Решение исполкома Оренбургского областного Совета народных депутатов №179 от 13.05.87г.</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w:t>
            </w:r>
          </w:p>
        </w:tc>
        <w:tc>
          <w:tcPr>
            <w:tcW w:w="1985"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Оренбургская </w:t>
            </w:r>
            <w:r w:rsidRPr="00A755BA">
              <w:rPr>
                <w:rFonts w:ascii="Times New Roman" w:hAnsi="Times New Roman" w:cs="Times New Roman"/>
                <w:sz w:val="24"/>
                <w:szCs w:val="24"/>
              </w:rPr>
              <w:lastRenderedPageBreak/>
              <w:t xml:space="preserve">область,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г.  Соль-Илецк,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парк им. Ленинского Комсомола </w:t>
            </w:r>
          </w:p>
        </w:tc>
        <w:tc>
          <w:tcPr>
            <w:tcW w:w="1701"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Братская </w:t>
            </w:r>
            <w:r w:rsidRPr="00A755BA">
              <w:rPr>
                <w:rFonts w:ascii="Times New Roman" w:hAnsi="Times New Roman" w:cs="Times New Roman"/>
                <w:sz w:val="24"/>
                <w:szCs w:val="24"/>
              </w:rPr>
              <w:lastRenderedPageBreak/>
              <w:t>могила борцов революции, погибших в 1918 г. за власть Советов</w:t>
            </w:r>
          </w:p>
        </w:tc>
        <w:tc>
          <w:tcPr>
            <w:tcW w:w="2268"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Решение </w:t>
            </w:r>
            <w:r w:rsidRPr="00A755BA">
              <w:rPr>
                <w:rFonts w:ascii="Times New Roman" w:hAnsi="Times New Roman" w:cs="Times New Roman"/>
                <w:sz w:val="24"/>
                <w:szCs w:val="24"/>
              </w:rPr>
              <w:lastRenderedPageBreak/>
              <w:t>исполкома Оренбургского областного Совета народных депутатов №179 от 13.05.87г.</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5.</w:t>
            </w:r>
          </w:p>
        </w:tc>
        <w:tc>
          <w:tcPr>
            <w:tcW w:w="1985" w:type="dxa"/>
            <w:shd w:val="clear" w:color="auto" w:fill="auto"/>
            <w:vAlign w:val="center"/>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Оренбургская</w:t>
            </w:r>
            <w:proofErr w:type="gramEnd"/>
            <w:r w:rsidRPr="00A755BA">
              <w:rPr>
                <w:rFonts w:ascii="Times New Roman" w:hAnsi="Times New Roman" w:cs="Times New Roman"/>
                <w:sz w:val="24"/>
                <w:szCs w:val="24"/>
              </w:rPr>
              <w:t xml:space="preserve"> обл., Соль-Илецкий городской округ, с. Буранное</w:t>
            </w:r>
          </w:p>
        </w:tc>
        <w:tc>
          <w:tcPr>
            <w:tcW w:w="1701"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sz w:val="24"/>
                <w:szCs w:val="24"/>
              </w:rPr>
            </w:pPr>
            <w:r w:rsidRPr="00A755BA">
              <w:rPr>
                <w:rFonts w:ascii="Times New Roman" w:hAnsi="Times New Roman" w:cs="Times New Roman"/>
                <w:sz w:val="24"/>
                <w:szCs w:val="24"/>
              </w:rPr>
              <w:t>Братская могила красных казаков, казненных белоказаками в 1918 г.</w:t>
            </w:r>
          </w:p>
        </w:tc>
        <w:tc>
          <w:tcPr>
            <w:tcW w:w="2268"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sz w:val="24"/>
                <w:szCs w:val="24"/>
              </w:rPr>
            </w:pPr>
            <w:r w:rsidRPr="00A755BA">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 179</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r w:rsidR="00835AD0" w:rsidRPr="00A755BA" w:rsidTr="0075269F">
        <w:tc>
          <w:tcPr>
            <w:tcW w:w="567"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6.</w:t>
            </w:r>
          </w:p>
        </w:tc>
        <w:tc>
          <w:tcPr>
            <w:tcW w:w="1985" w:type="dxa"/>
            <w:shd w:val="clear" w:color="auto" w:fill="auto"/>
            <w:vAlign w:val="center"/>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Оренбургская</w:t>
            </w:r>
            <w:proofErr w:type="gramEnd"/>
            <w:r w:rsidRPr="00A755BA">
              <w:rPr>
                <w:rFonts w:ascii="Times New Roman" w:hAnsi="Times New Roman" w:cs="Times New Roman"/>
                <w:sz w:val="24"/>
                <w:szCs w:val="24"/>
              </w:rPr>
              <w:t xml:space="preserve"> обл., Соль-Илецкий городской округ, с. Изобильное</w:t>
            </w:r>
          </w:p>
        </w:tc>
        <w:tc>
          <w:tcPr>
            <w:tcW w:w="1701"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sz w:val="24"/>
                <w:szCs w:val="24"/>
              </w:rPr>
            </w:pPr>
            <w:r w:rsidRPr="00A755BA">
              <w:rPr>
                <w:rFonts w:ascii="Times New Roman" w:hAnsi="Times New Roman" w:cs="Times New Roman"/>
                <w:sz w:val="24"/>
                <w:szCs w:val="24"/>
              </w:rPr>
              <w:t>Братская могила бойцов красногвардейского отряда во главе с председателем губисполкома Самуилом Моисеевичем Цвиллингом, погибшим при подавлении белобандитского мятежа 2 апреля 1918 г.</w:t>
            </w:r>
          </w:p>
        </w:tc>
        <w:tc>
          <w:tcPr>
            <w:tcW w:w="2268" w:type="dxa"/>
            <w:shd w:val="clear" w:color="auto" w:fill="auto"/>
            <w:vAlign w:val="center"/>
          </w:tcPr>
          <w:p w:rsidR="00835AD0" w:rsidRPr="00A755BA" w:rsidRDefault="00835AD0" w:rsidP="00835AD0">
            <w:pPr>
              <w:spacing w:after="0" w:line="240" w:lineRule="auto"/>
              <w:jc w:val="center"/>
              <w:rPr>
                <w:rFonts w:ascii="Times New Roman" w:hAnsi="Times New Roman" w:cs="Times New Roman"/>
                <w:sz w:val="24"/>
                <w:szCs w:val="24"/>
              </w:rPr>
            </w:pPr>
            <w:r w:rsidRPr="00A755BA">
              <w:rPr>
                <w:rFonts w:ascii="Times New Roman" w:hAnsi="Times New Roman" w:cs="Times New Roman"/>
                <w:sz w:val="24"/>
                <w:szCs w:val="24"/>
              </w:rPr>
              <w:t>Решение Исполнительного комитета Оренбургского областного Совета народных депутатов от 13.05.1987 № 179</w:t>
            </w:r>
          </w:p>
        </w:tc>
        <w:tc>
          <w:tcPr>
            <w:tcW w:w="1560"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200 м</w:t>
            </w:r>
          </w:p>
        </w:tc>
        <w:tc>
          <w:tcPr>
            <w:tcW w:w="1842" w:type="dxa"/>
            <w:shd w:val="clear" w:color="auto" w:fill="auto"/>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Не утверждены</w:t>
            </w:r>
          </w:p>
        </w:tc>
      </w:tr>
    </w:tbl>
    <w:p w:rsidR="0075269F" w:rsidRPr="0075269F" w:rsidRDefault="0075269F" w:rsidP="0075269F">
      <w:pPr>
        <w:spacing w:after="0" w:line="240" w:lineRule="auto"/>
        <w:jc w:val="center"/>
        <w:rPr>
          <w:rFonts w:ascii="Times New Roman" w:hAnsi="Times New Roman" w:cs="Times New Roman"/>
          <w:i/>
          <w:sz w:val="28"/>
          <w:szCs w:val="28"/>
        </w:rPr>
      </w:pPr>
    </w:p>
    <w:p w:rsidR="00835AD0" w:rsidRPr="0075269F" w:rsidRDefault="00835AD0" w:rsidP="0075269F">
      <w:pPr>
        <w:spacing w:after="0" w:line="240" w:lineRule="auto"/>
        <w:jc w:val="center"/>
        <w:rPr>
          <w:rFonts w:ascii="Times New Roman" w:eastAsia="Times New Roman" w:hAnsi="Times New Roman" w:cs="Times New Roman"/>
          <w:spacing w:val="3"/>
          <w:sz w:val="28"/>
          <w:szCs w:val="28"/>
        </w:rPr>
      </w:pPr>
      <w:r w:rsidRPr="0075269F">
        <w:rPr>
          <w:rFonts w:ascii="Times New Roman" w:hAnsi="Times New Roman" w:cs="Times New Roman"/>
          <w:sz w:val="28"/>
          <w:szCs w:val="28"/>
        </w:rPr>
        <w:t xml:space="preserve">Таблица 4.11-1 </w:t>
      </w:r>
      <w:r w:rsidR="0075269F" w:rsidRPr="0075269F">
        <w:rPr>
          <w:rFonts w:ascii="Times New Roman" w:hAnsi="Times New Roman" w:cs="Times New Roman"/>
          <w:sz w:val="28"/>
          <w:szCs w:val="28"/>
        </w:rPr>
        <w:t>«</w:t>
      </w:r>
      <w:r w:rsidRPr="0075269F">
        <w:rPr>
          <w:rFonts w:ascii="Times New Roman" w:eastAsia="Times New Roman" w:hAnsi="Times New Roman" w:cs="Times New Roman"/>
          <w:spacing w:val="3"/>
          <w:sz w:val="28"/>
          <w:szCs w:val="28"/>
        </w:rPr>
        <w:t>Перечень объектов археологического наследия, расположенных на территории Оренбургской области</w:t>
      </w:r>
      <w:r w:rsidR="0075269F" w:rsidRPr="0075269F">
        <w:rPr>
          <w:rFonts w:ascii="Times New Roman" w:eastAsia="Times New Roman" w:hAnsi="Times New Roman" w:cs="Times New Roman"/>
          <w:spacing w:val="3"/>
          <w:sz w:val="28"/>
          <w:szCs w:val="28"/>
        </w:rPr>
        <w:t>»</w:t>
      </w:r>
    </w:p>
    <w:p w:rsidR="0075269F" w:rsidRPr="00684BFF" w:rsidRDefault="0075269F" w:rsidP="0075269F">
      <w:pPr>
        <w:spacing w:after="0" w:line="240" w:lineRule="auto"/>
        <w:jc w:val="center"/>
        <w:rPr>
          <w:rFonts w:ascii="Times New Roman" w:hAnsi="Times New Roman" w:cs="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0"/>
        <w:gridCol w:w="2240"/>
        <w:gridCol w:w="2410"/>
        <w:gridCol w:w="2693"/>
      </w:tblGrid>
      <w:tr w:rsidR="00835AD0" w:rsidRPr="00A755BA" w:rsidTr="0075269F">
        <w:tc>
          <w:tcPr>
            <w:tcW w:w="2580" w:type="dxa"/>
          </w:tcPr>
          <w:p w:rsidR="00835AD0" w:rsidRPr="00A755BA" w:rsidRDefault="00835AD0" w:rsidP="0075269F">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Наименование объекта археологического наследия (с расшифровкой пообъектного состава)</w:t>
            </w:r>
          </w:p>
        </w:tc>
        <w:tc>
          <w:tcPr>
            <w:tcW w:w="2240" w:type="dxa"/>
          </w:tcPr>
          <w:p w:rsidR="00835AD0" w:rsidRPr="00A755BA" w:rsidRDefault="00835AD0" w:rsidP="0075269F">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Местонахождение объекта</w:t>
            </w:r>
          </w:p>
        </w:tc>
        <w:tc>
          <w:tcPr>
            <w:tcW w:w="2410" w:type="dxa"/>
          </w:tcPr>
          <w:p w:rsidR="00835AD0" w:rsidRPr="00A755BA" w:rsidRDefault="00835AD0" w:rsidP="0075269F">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Категория охраны</w:t>
            </w:r>
          </w:p>
        </w:tc>
        <w:tc>
          <w:tcPr>
            <w:tcW w:w="2693" w:type="dxa"/>
          </w:tcPr>
          <w:p w:rsidR="00835AD0" w:rsidRPr="00A755BA" w:rsidRDefault="00835AD0" w:rsidP="0075269F">
            <w:pPr>
              <w:spacing w:after="0" w:line="240" w:lineRule="auto"/>
              <w:jc w:val="center"/>
              <w:rPr>
                <w:rFonts w:ascii="Times New Roman" w:hAnsi="Times New Roman" w:cs="Times New Roman"/>
                <w:b/>
                <w:sz w:val="24"/>
                <w:szCs w:val="24"/>
              </w:rPr>
            </w:pPr>
            <w:r w:rsidRPr="00A755BA">
              <w:rPr>
                <w:rFonts w:ascii="Times New Roman" w:hAnsi="Times New Roman" w:cs="Times New Roman"/>
                <w:b/>
                <w:sz w:val="24"/>
                <w:szCs w:val="24"/>
              </w:rPr>
              <w:t>Реквизиты и наименование акта о постановке государственную охрану объекта культурного наследия</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Беляевка</w:t>
            </w:r>
            <w:proofErr w:type="gramEnd"/>
            <w:r w:rsidRPr="00A755BA">
              <w:rPr>
                <w:rFonts w:ascii="Times New Roman" w:hAnsi="Times New Roman" w:cs="Times New Roman"/>
                <w:sz w:val="24"/>
                <w:szCs w:val="24"/>
              </w:rPr>
              <w:t>, в 3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Курганный могильник </w:t>
            </w:r>
            <w:r w:rsidRPr="00A755BA">
              <w:rPr>
                <w:rFonts w:ascii="Times New Roman" w:hAnsi="Times New Roman" w:cs="Times New Roman"/>
                <w:sz w:val="24"/>
                <w:szCs w:val="24"/>
              </w:rPr>
              <w:lastRenderedPageBreak/>
              <w:t>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5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Оренбургская </w:t>
            </w:r>
            <w:r w:rsidRPr="00A755BA">
              <w:rPr>
                <w:rFonts w:ascii="Times New Roman" w:hAnsi="Times New Roman" w:cs="Times New Roman"/>
                <w:sz w:val="24"/>
                <w:szCs w:val="24"/>
              </w:rPr>
              <w:lastRenderedPageBreak/>
              <w:t>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Беляевка</w:t>
            </w:r>
            <w:proofErr w:type="gramEnd"/>
            <w:r w:rsidRPr="00A755BA">
              <w:rPr>
                <w:rFonts w:ascii="Times New Roman" w:hAnsi="Times New Roman" w:cs="Times New Roman"/>
                <w:sz w:val="24"/>
                <w:szCs w:val="24"/>
              </w:rPr>
              <w:t>, в 0,3 км к ЮВ от села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Федерального </w:t>
            </w:r>
            <w:r w:rsidRPr="00A755BA">
              <w:rPr>
                <w:rFonts w:ascii="Times New Roman" w:hAnsi="Times New Roman" w:cs="Times New Roman"/>
                <w:sz w:val="24"/>
                <w:szCs w:val="24"/>
              </w:rPr>
              <w:lastRenderedPageBreak/>
              <w:t>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Постановление </w:t>
            </w:r>
            <w:r w:rsidRPr="00A755BA">
              <w:rPr>
                <w:rFonts w:ascii="Times New Roman" w:hAnsi="Times New Roman" w:cs="Times New Roman"/>
                <w:sz w:val="24"/>
                <w:szCs w:val="24"/>
              </w:rPr>
              <w:lastRenderedPageBreak/>
              <w:t>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Беляевка</w:t>
            </w:r>
            <w:proofErr w:type="gramEnd"/>
            <w:r w:rsidRPr="00A755BA">
              <w:rPr>
                <w:rFonts w:ascii="Times New Roman" w:hAnsi="Times New Roman" w:cs="Times New Roman"/>
                <w:sz w:val="24"/>
                <w:szCs w:val="24"/>
              </w:rPr>
              <w:t>, в 2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Беляевка</w:t>
            </w:r>
            <w:proofErr w:type="gramEnd"/>
            <w:r w:rsidRPr="00A755BA">
              <w:rPr>
                <w:rFonts w:ascii="Times New Roman" w:hAnsi="Times New Roman" w:cs="Times New Roman"/>
                <w:sz w:val="24"/>
                <w:szCs w:val="24"/>
              </w:rPr>
              <w:t>, в 0,6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Беляевка</w:t>
            </w:r>
            <w:proofErr w:type="gramEnd"/>
            <w:r w:rsidRPr="00A755BA">
              <w:rPr>
                <w:rFonts w:ascii="Times New Roman" w:hAnsi="Times New Roman" w:cs="Times New Roman"/>
                <w:sz w:val="24"/>
                <w:szCs w:val="24"/>
              </w:rPr>
              <w:t>, в 0,8 км к ВЮВ от села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1 курган </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.Б</w:t>
            </w:r>
            <w:proofErr w:type="gramEnd"/>
            <w:r w:rsidRPr="00A755BA">
              <w:rPr>
                <w:rFonts w:ascii="Times New Roman" w:hAnsi="Times New Roman" w:cs="Times New Roman"/>
                <w:sz w:val="24"/>
                <w:szCs w:val="24"/>
              </w:rPr>
              <w:t>уранное, в 4,5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.Б</w:t>
            </w:r>
            <w:proofErr w:type="gramEnd"/>
            <w:r w:rsidRPr="00A755BA">
              <w:rPr>
                <w:rFonts w:ascii="Times New Roman" w:hAnsi="Times New Roman" w:cs="Times New Roman"/>
                <w:sz w:val="24"/>
                <w:szCs w:val="24"/>
              </w:rPr>
              <w:t>уранное, в 15 км к С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Буранное, в 3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w:t>
            </w:r>
            <w:proofErr w:type="gramStart"/>
            <w:r w:rsidRPr="00A755BA">
              <w:rPr>
                <w:rFonts w:ascii="Times New Roman" w:hAnsi="Times New Roman" w:cs="Times New Roman"/>
                <w:sz w:val="24"/>
                <w:szCs w:val="24"/>
              </w:rPr>
              <w:t>Буранное</w:t>
            </w:r>
            <w:proofErr w:type="gramEnd"/>
            <w:r w:rsidRPr="00A755BA">
              <w:rPr>
                <w:rFonts w:ascii="Times New Roman" w:hAnsi="Times New Roman" w:cs="Times New Roman"/>
                <w:sz w:val="24"/>
                <w:szCs w:val="24"/>
              </w:rPr>
              <w:t>, в 17,5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Соль-Илецкий </w:t>
            </w:r>
            <w:r w:rsidRPr="00A755BA">
              <w:rPr>
                <w:rFonts w:ascii="Times New Roman" w:hAnsi="Times New Roman" w:cs="Times New Roman"/>
                <w:sz w:val="24"/>
                <w:szCs w:val="24"/>
              </w:rPr>
              <w:lastRenderedPageBreak/>
              <w:t>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.Б</w:t>
            </w:r>
            <w:proofErr w:type="gramEnd"/>
            <w:r w:rsidRPr="00A755BA">
              <w:rPr>
                <w:rFonts w:ascii="Times New Roman" w:hAnsi="Times New Roman" w:cs="Times New Roman"/>
                <w:sz w:val="24"/>
                <w:szCs w:val="24"/>
              </w:rPr>
              <w:t>уранное, в 18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Постановление Законодательного Собрания </w:t>
            </w:r>
            <w:r w:rsidRPr="00A755BA">
              <w:rPr>
                <w:rFonts w:ascii="Times New Roman" w:hAnsi="Times New Roman" w:cs="Times New Roman"/>
                <w:sz w:val="24"/>
                <w:szCs w:val="24"/>
              </w:rPr>
              <w:lastRenderedPageBreak/>
              <w:t>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5</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.Б</w:t>
            </w:r>
            <w:proofErr w:type="gramEnd"/>
            <w:r w:rsidRPr="00A755BA">
              <w:rPr>
                <w:rFonts w:ascii="Times New Roman" w:hAnsi="Times New Roman" w:cs="Times New Roman"/>
                <w:sz w:val="24"/>
                <w:szCs w:val="24"/>
              </w:rPr>
              <w:t>уранное, в 16 км к ССЗ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7</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11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.Б</w:t>
            </w:r>
            <w:proofErr w:type="gramEnd"/>
            <w:r w:rsidRPr="00A755BA">
              <w:rPr>
                <w:rFonts w:ascii="Times New Roman" w:hAnsi="Times New Roman" w:cs="Times New Roman"/>
                <w:sz w:val="24"/>
                <w:szCs w:val="24"/>
              </w:rPr>
              <w:t>уранное, в 17 км к ССЗ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0,5 км к ЮЗ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1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Ветлянка, в 4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18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13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19 курганов</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(11 курганов </w:t>
            </w:r>
            <w:proofErr w:type="gramStart"/>
            <w:r w:rsidRPr="00A755BA">
              <w:rPr>
                <w:rFonts w:ascii="Times New Roman" w:hAnsi="Times New Roman" w:cs="Times New Roman"/>
                <w:sz w:val="24"/>
                <w:szCs w:val="24"/>
              </w:rPr>
              <w:t>исследованы</w:t>
            </w:r>
            <w:proofErr w:type="gramEnd"/>
            <w:r w:rsidRPr="00A755BA">
              <w:rPr>
                <w:rFonts w:ascii="Times New Roman" w:hAnsi="Times New Roman" w:cs="Times New Roman"/>
                <w:sz w:val="24"/>
                <w:szCs w:val="24"/>
              </w:rPr>
              <w:t>)</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1 км к ЮЗ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 5</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3 км к ЗСЗ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Селище</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селище</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1 км к ЮЗ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Дивнополье, в 5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Егинсай, в 7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Егинсай, в 6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5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Егинсай, в 1,5 км к ЮЮЗ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Ивановка</w:t>
            </w:r>
            <w:proofErr w:type="gramEnd"/>
            <w:r w:rsidRPr="00A755BA">
              <w:rPr>
                <w:rFonts w:ascii="Times New Roman" w:hAnsi="Times New Roman" w:cs="Times New Roman"/>
                <w:sz w:val="24"/>
                <w:szCs w:val="24"/>
              </w:rPr>
              <w:t>, в 2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1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11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10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п. Колос, в 5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Постановление Законодательного Собрания Оренбургской области </w:t>
            </w:r>
            <w:r w:rsidRPr="00A755BA">
              <w:rPr>
                <w:rFonts w:ascii="Times New Roman" w:hAnsi="Times New Roman" w:cs="Times New Roman"/>
                <w:sz w:val="24"/>
                <w:szCs w:val="24"/>
              </w:rPr>
              <w:lastRenderedPageBreak/>
              <w:t>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21 курган</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 Колос, в 3,5 км к </w:t>
            </w:r>
            <w:proofErr w:type="gramStart"/>
            <w:r w:rsidRPr="00A755BA">
              <w:rPr>
                <w:rFonts w:ascii="Times New Roman" w:hAnsi="Times New Roman" w:cs="Times New Roman"/>
                <w:sz w:val="24"/>
                <w:szCs w:val="24"/>
              </w:rPr>
              <w:t>Ю</w:t>
            </w:r>
            <w:proofErr w:type="gramEnd"/>
            <w:r w:rsidRPr="00A755BA">
              <w:rPr>
                <w:rFonts w:ascii="Times New Roman" w:hAnsi="Times New Roman" w:cs="Times New Roman"/>
                <w:sz w:val="24"/>
                <w:szCs w:val="24"/>
              </w:rPr>
              <w:t xml:space="preserve">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«Пятимары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Кумакское, в 6 к </w:t>
            </w:r>
            <w:proofErr w:type="gramStart"/>
            <w:r w:rsidRPr="00A755BA">
              <w:rPr>
                <w:rFonts w:ascii="Times New Roman" w:hAnsi="Times New Roman" w:cs="Times New Roman"/>
                <w:sz w:val="24"/>
                <w:szCs w:val="24"/>
              </w:rPr>
              <w:t>м</w:t>
            </w:r>
            <w:proofErr w:type="gramEnd"/>
            <w:r w:rsidRPr="00A755BA">
              <w:rPr>
                <w:rFonts w:ascii="Times New Roman" w:hAnsi="Times New Roman" w:cs="Times New Roman"/>
                <w:sz w:val="24"/>
                <w:szCs w:val="24"/>
              </w:rPr>
              <w:t xml:space="preserve">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«Пятимары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6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Кумакское, в 8 к </w:t>
            </w:r>
            <w:proofErr w:type="gramStart"/>
            <w:r w:rsidRPr="00A755BA">
              <w:rPr>
                <w:rFonts w:ascii="Times New Roman" w:hAnsi="Times New Roman" w:cs="Times New Roman"/>
                <w:sz w:val="24"/>
                <w:szCs w:val="24"/>
              </w:rPr>
              <w:t>м</w:t>
            </w:r>
            <w:proofErr w:type="gramEnd"/>
            <w:r w:rsidRPr="00A755BA">
              <w:rPr>
                <w:rFonts w:ascii="Times New Roman" w:hAnsi="Times New Roman" w:cs="Times New Roman"/>
                <w:sz w:val="24"/>
                <w:szCs w:val="24"/>
              </w:rPr>
              <w:t xml:space="preserve">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«Пятимары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Кумакское, в 7 км к ВЮВ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rPr>
          <w:trHeight w:val="1051"/>
        </w:trPr>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«Пятимары 4»</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Кумакское, в 5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5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Линевка, в 6 км к ЮВ от села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Линевка, в 6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Линевка, в 1,5 км к </w:t>
            </w:r>
            <w:proofErr w:type="gramStart"/>
            <w:r w:rsidRPr="00A755BA">
              <w:rPr>
                <w:rFonts w:ascii="Times New Roman" w:hAnsi="Times New Roman" w:cs="Times New Roman"/>
                <w:sz w:val="24"/>
                <w:szCs w:val="24"/>
              </w:rPr>
              <w:t>З</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4</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6 курганов</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Линевка, в 2,5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5</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Линевка, в 6,5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Малая Хобда, в 1 км к СЗ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w:t>
            </w:r>
            <w:proofErr w:type="gramStart"/>
            <w:r w:rsidRPr="00A755BA">
              <w:rPr>
                <w:rFonts w:ascii="Times New Roman" w:hAnsi="Times New Roman" w:cs="Times New Roman"/>
                <w:sz w:val="24"/>
                <w:szCs w:val="24"/>
              </w:rPr>
              <w:t>.М</w:t>
            </w:r>
            <w:proofErr w:type="gramEnd"/>
            <w:r w:rsidRPr="00A755BA">
              <w:rPr>
                <w:rFonts w:ascii="Times New Roman" w:hAnsi="Times New Roman" w:cs="Times New Roman"/>
                <w:sz w:val="24"/>
                <w:szCs w:val="24"/>
              </w:rPr>
              <w:t>алая Хобда, в 1,5 км к СЗ от поселка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Малая Хобда, в 2,5 км к СЗ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Малая Хобда, в 4 км к СЗ от поселка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Мещеряковка, в 1,5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Мещеряковка, в 2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Оренбургская </w:t>
            </w:r>
            <w:r w:rsidRPr="00A755BA">
              <w:rPr>
                <w:rFonts w:ascii="Times New Roman" w:hAnsi="Times New Roman" w:cs="Times New Roman"/>
                <w:sz w:val="24"/>
                <w:szCs w:val="24"/>
              </w:rPr>
              <w:lastRenderedPageBreak/>
              <w:t>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Михайловка, в 1,5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Федерального </w:t>
            </w:r>
            <w:r w:rsidRPr="00A755BA">
              <w:rPr>
                <w:rFonts w:ascii="Times New Roman" w:hAnsi="Times New Roman" w:cs="Times New Roman"/>
                <w:sz w:val="24"/>
                <w:szCs w:val="24"/>
              </w:rPr>
              <w:lastRenderedPageBreak/>
              <w:t>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 xml:space="preserve">Постановление </w:t>
            </w:r>
            <w:r w:rsidRPr="00A755BA">
              <w:rPr>
                <w:rFonts w:ascii="Times New Roman" w:hAnsi="Times New Roman" w:cs="Times New Roman"/>
                <w:sz w:val="24"/>
                <w:szCs w:val="24"/>
              </w:rPr>
              <w:lastRenderedPageBreak/>
              <w:t>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Одиночный курган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Новоилецк, в 7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ж.д. разъезда Тираж</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Новоилецк, в 7,5 км к ССВ </w:t>
            </w:r>
            <w:proofErr w:type="gramStart"/>
            <w:r w:rsidRPr="00A755BA">
              <w:rPr>
                <w:rFonts w:ascii="Times New Roman" w:hAnsi="Times New Roman" w:cs="Times New Roman"/>
                <w:sz w:val="24"/>
                <w:szCs w:val="24"/>
              </w:rPr>
              <w:t>от ж</w:t>
            </w:r>
            <w:proofErr w:type="gramEnd"/>
            <w:r w:rsidRPr="00A755BA">
              <w:rPr>
                <w:rFonts w:ascii="Times New Roman" w:hAnsi="Times New Roman" w:cs="Times New Roman"/>
                <w:sz w:val="24"/>
                <w:szCs w:val="24"/>
              </w:rPr>
              <w:t>.д. разъезда Тираж</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Новоилецк, в 8,5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ж.д. разъезда Тираж</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Новоилецк, в 7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ж.д. разъезда Тираж</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Новоилецк, в 5 км к</w:t>
            </w:r>
            <w:proofErr w:type="gramStart"/>
            <w:r w:rsidRPr="00A755BA">
              <w:rPr>
                <w:rFonts w:ascii="Times New Roman" w:hAnsi="Times New Roman" w:cs="Times New Roman"/>
                <w:sz w:val="24"/>
                <w:szCs w:val="24"/>
              </w:rPr>
              <w:t xml:space="preserve"> С</w:t>
            </w:r>
            <w:proofErr w:type="gramEnd"/>
            <w:r w:rsidRPr="00A755BA">
              <w:rPr>
                <w:rFonts w:ascii="Times New Roman" w:hAnsi="Times New Roman" w:cs="Times New Roman"/>
                <w:sz w:val="24"/>
                <w:szCs w:val="24"/>
              </w:rPr>
              <w:t xml:space="preserve"> от ж.д. разъезда Тираж</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Селище «Красный Яр»</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селище</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Перовка, в 0,7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Перовка, в 1,5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 6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8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12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5</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6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Покровка, в 5 км к </w:t>
            </w:r>
            <w:proofErr w:type="gramStart"/>
            <w:r w:rsidRPr="00A755BA">
              <w:rPr>
                <w:rFonts w:ascii="Times New Roman" w:hAnsi="Times New Roman" w:cs="Times New Roman"/>
                <w:sz w:val="24"/>
                <w:szCs w:val="24"/>
              </w:rPr>
              <w:t>Ю</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6</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4,5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9</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7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Покровка, в 5,5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10</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более 100 курганов</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(5 курганов </w:t>
            </w:r>
            <w:proofErr w:type="gramStart"/>
            <w:r w:rsidRPr="00A755BA">
              <w:rPr>
                <w:rFonts w:ascii="Times New Roman" w:hAnsi="Times New Roman" w:cs="Times New Roman"/>
                <w:sz w:val="24"/>
                <w:szCs w:val="24"/>
              </w:rPr>
              <w:t>исследованы</w:t>
            </w:r>
            <w:proofErr w:type="gramEnd"/>
            <w:r w:rsidRPr="00A755BA">
              <w:rPr>
                <w:rFonts w:ascii="Times New Roman" w:hAnsi="Times New Roman" w:cs="Times New Roman"/>
                <w:sz w:val="24"/>
                <w:szCs w:val="24"/>
              </w:rPr>
              <w:t>)</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Покровка, в 2 км к </w:t>
            </w:r>
            <w:proofErr w:type="gramStart"/>
            <w:r w:rsidRPr="00A755BA">
              <w:rPr>
                <w:rFonts w:ascii="Times New Roman" w:hAnsi="Times New Roman" w:cs="Times New Roman"/>
                <w:sz w:val="24"/>
                <w:szCs w:val="24"/>
              </w:rPr>
              <w:t>Ю</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Мусульманское кладбище</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кладбище</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Покровка, в 3,5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.Т</w:t>
            </w:r>
            <w:proofErr w:type="gramEnd"/>
            <w:r w:rsidRPr="00A755BA">
              <w:rPr>
                <w:rFonts w:ascii="Times New Roman" w:hAnsi="Times New Roman" w:cs="Times New Roman"/>
                <w:sz w:val="24"/>
                <w:szCs w:val="24"/>
              </w:rPr>
              <w:t>амар-Уткуль, в 4 км к Ю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с</w:t>
            </w:r>
            <w:proofErr w:type="gramStart"/>
            <w:r w:rsidRPr="00A755BA">
              <w:rPr>
                <w:rFonts w:ascii="Times New Roman" w:hAnsi="Times New Roman" w:cs="Times New Roman"/>
                <w:sz w:val="24"/>
                <w:szCs w:val="24"/>
              </w:rPr>
              <w:t>.Т</w:t>
            </w:r>
            <w:proofErr w:type="gramEnd"/>
            <w:r w:rsidRPr="00A755BA">
              <w:rPr>
                <w:rFonts w:ascii="Times New Roman" w:hAnsi="Times New Roman" w:cs="Times New Roman"/>
                <w:sz w:val="24"/>
                <w:szCs w:val="24"/>
              </w:rPr>
              <w:t>амар-Уткуль, в 1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Постановление Законодательного Собрания Оренбургской области </w:t>
            </w:r>
            <w:r w:rsidRPr="00A755BA">
              <w:rPr>
                <w:rFonts w:ascii="Times New Roman" w:hAnsi="Times New Roman" w:cs="Times New Roman"/>
                <w:sz w:val="24"/>
                <w:szCs w:val="24"/>
              </w:rPr>
              <w:lastRenderedPageBreak/>
              <w:t>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Одиночный курган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Тамар-Уткуль, в 4 км к </w:t>
            </w:r>
            <w:proofErr w:type="gramStart"/>
            <w:r w:rsidRPr="00A755BA">
              <w:rPr>
                <w:rFonts w:ascii="Times New Roman" w:hAnsi="Times New Roman" w:cs="Times New Roman"/>
                <w:sz w:val="24"/>
                <w:szCs w:val="24"/>
              </w:rPr>
              <w:t>З</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rPr>
          <w:trHeight w:val="1169"/>
        </w:trPr>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4</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.Т</w:t>
            </w:r>
            <w:proofErr w:type="gramEnd"/>
            <w:r w:rsidRPr="00A755BA">
              <w:rPr>
                <w:rFonts w:ascii="Times New Roman" w:hAnsi="Times New Roman" w:cs="Times New Roman"/>
                <w:sz w:val="24"/>
                <w:szCs w:val="24"/>
              </w:rPr>
              <w:t>амар-Уткуль, в 3,5 км к 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16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4,5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Тамар-Уткуль, в 1,5 км к </w:t>
            </w:r>
            <w:proofErr w:type="gramStart"/>
            <w:r w:rsidRPr="00A755BA">
              <w:rPr>
                <w:rFonts w:ascii="Times New Roman" w:hAnsi="Times New Roman" w:cs="Times New Roman"/>
                <w:sz w:val="24"/>
                <w:szCs w:val="24"/>
              </w:rPr>
              <w:t>З</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12 курганов</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Тамар-Уткуль, в 5 км к </w:t>
            </w:r>
            <w:proofErr w:type="gramStart"/>
            <w:r w:rsidRPr="00A755BA">
              <w:rPr>
                <w:rFonts w:ascii="Times New Roman" w:hAnsi="Times New Roman" w:cs="Times New Roman"/>
                <w:sz w:val="24"/>
                <w:szCs w:val="24"/>
              </w:rPr>
              <w:t>З</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3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3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5</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4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3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7</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6 курганов (5 курганов исследовано)</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.Т</w:t>
            </w:r>
            <w:proofErr w:type="gramEnd"/>
            <w:r w:rsidRPr="00A755BA">
              <w:rPr>
                <w:rFonts w:ascii="Times New Roman" w:hAnsi="Times New Roman" w:cs="Times New Roman"/>
                <w:sz w:val="24"/>
                <w:szCs w:val="24"/>
              </w:rPr>
              <w:t>амар-Уткуль, в 6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8</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9 курганов </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(4 кургана </w:t>
            </w:r>
            <w:proofErr w:type="gramStart"/>
            <w:r w:rsidRPr="00A755BA">
              <w:rPr>
                <w:rFonts w:ascii="Times New Roman" w:hAnsi="Times New Roman" w:cs="Times New Roman"/>
                <w:sz w:val="24"/>
                <w:szCs w:val="24"/>
              </w:rPr>
              <w:t>исследованы</w:t>
            </w:r>
            <w:proofErr w:type="gramEnd"/>
            <w:r w:rsidRPr="00A755BA">
              <w:rPr>
                <w:rFonts w:ascii="Times New Roman" w:hAnsi="Times New Roman" w:cs="Times New Roman"/>
                <w:sz w:val="24"/>
                <w:szCs w:val="24"/>
              </w:rPr>
              <w:t>)</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7,5 км к ЮВ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«Черный Яр»</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4 км к</w:t>
            </w:r>
            <w:proofErr w:type="gramStart"/>
            <w:r w:rsidRPr="00A755BA">
              <w:rPr>
                <w:rFonts w:ascii="Times New Roman" w:hAnsi="Times New Roman" w:cs="Times New Roman"/>
                <w:sz w:val="24"/>
                <w:szCs w:val="24"/>
              </w:rPr>
              <w:t xml:space="preserve"> 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w:t>
            </w:r>
            <w:proofErr w:type="gramStart"/>
            <w:r w:rsidRPr="00A755BA">
              <w:rPr>
                <w:rFonts w:ascii="Times New Roman" w:hAnsi="Times New Roman" w:cs="Times New Roman"/>
                <w:sz w:val="24"/>
                <w:szCs w:val="24"/>
              </w:rPr>
              <w:t>.Т</w:t>
            </w:r>
            <w:proofErr w:type="gramEnd"/>
            <w:r w:rsidRPr="00A755BA">
              <w:rPr>
                <w:rFonts w:ascii="Times New Roman" w:hAnsi="Times New Roman" w:cs="Times New Roman"/>
                <w:sz w:val="24"/>
                <w:szCs w:val="24"/>
              </w:rPr>
              <w:t>роицк, в 15 км к С от села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 курган</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Троицк, в 10 км к </w:t>
            </w:r>
            <w:proofErr w:type="gramStart"/>
            <w:r w:rsidRPr="00A755BA">
              <w:rPr>
                <w:rFonts w:ascii="Times New Roman" w:hAnsi="Times New Roman" w:cs="Times New Roman"/>
                <w:sz w:val="24"/>
                <w:szCs w:val="24"/>
              </w:rPr>
              <w:t>СВ</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14 курганов</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Троицк, в 9 км к СЗ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2 кургана</w:t>
            </w: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Троицк, в 1 км к ЮЗ от села</w:t>
            </w:r>
          </w:p>
          <w:p w:rsidR="00835AD0" w:rsidRPr="00A755BA" w:rsidRDefault="00835AD0" w:rsidP="00835AD0">
            <w:pPr>
              <w:spacing w:after="0" w:line="240" w:lineRule="auto"/>
              <w:rPr>
                <w:rFonts w:ascii="Times New Roman" w:hAnsi="Times New Roman" w:cs="Times New Roman"/>
                <w:sz w:val="24"/>
                <w:szCs w:val="24"/>
              </w:rPr>
            </w:pP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p w:rsidR="00835AD0" w:rsidRPr="00A755BA" w:rsidRDefault="00835AD0" w:rsidP="00835AD0">
            <w:pPr>
              <w:spacing w:after="0" w:line="240" w:lineRule="auto"/>
              <w:rPr>
                <w:rFonts w:ascii="Times New Roman" w:hAnsi="Times New Roman" w:cs="Times New Roman"/>
                <w:sz w:val="24"/>
                <w:szCs w:val="24"/>
              </w:rPr>
            </w:pPr>
          </w:p>
        </w:tc>
        <w:tc>
          <w:tcPr>
            <w:tcW w:w="224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Оренбургская область</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Соль-Илецкий район</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Троицк, в 5 км к </w:t>
            </w:r>
            <w:proofErr w:type="gramStart"/>
            <w:r w:rsidRPr="00A755BA">
              <w:rPr>
                <w:rFonts w:ascii="Times New Roman" w:hAnsi="Times New Roman" w:cs="Times New Roman"/>
                <w:sz w:val="24"/>
                <w:szCs w:val="24"/>
              </w:rPr>
              <w:t>З</w:t>
            </w:r>
            <w:proofErr w:type="gramEnd"/>
            <w:r w:rsidRPr="00A755BA">
              <w:rPr>
                <w:rFonts w:ascii="Times New Roman" w:hAnsi="Times New Roman" w:cs="Times New Roman"/>
                <w:sz w:val="24"/>
                <w:szCs w:val="24"/>
              </w:rPr>
              <w:t xml:space="preserve"> от села</w:t>
            </w:r>
          </w:p>
        </w:tc>
        <w:tc>
          <w:tcPr>
            <w:tcW w:w="2410"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Федерального значения</w:t>
            </w:r>
          </w:p>
        </w:tc>
        <w:tc>
          <w:tcPr>
            <w:tcW w:w="2693" w:type="dxa"/>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Постановление Законодательного Собрания Оренбургской области от 06.10.1998 г. № 118/21</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Ветлянка, в 12,2 км к северо-северо-западу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Дивнополье, в 8,7 км к юго-</w:t>
            </w:r>
            <w:r w:rsidRPr="00A755BA">
              <w:rPr>
                <w:rFonts w:ascii="Times New Roman" w:hAnsi="Times New Roman" w:cs="Times New Roman"/>
                <w:sz w:val="24"/>
                <w:szCs w:val="24"/>
              </w:rPr>
              <w:lastRenderedPageBreak/>
              <w:t>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Приказ министра культуры и внешних </w:t>
            </w:r>
            <w:r w:rsidRPr="00A755BA">
              <w:rPr>
                <w:rFonts w:ascii="Times New Roman" w:hAnsi="Times New Roman" w:cs="Times New Roman"/>
                <w:sz w:val="24"/>
                <w:szCs w:val="24"/>
              </w:rPr>
              <w:lastRenderedPageBreak/>
              <w:t>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Курганный могильник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w:t>
            </w:r>
            <w:proofErr w:type="gramStart"/>
            <w:r w:rsidRPr="00A755BA">
              <w:rPr>
                <w:rFonts w:ascii="Times New Roman" w:hAnsi="Times New Roman" w:cs="Times New Roman"/>
                <w:sz w:val="24"/>
                <w:szCs w:val="24"/>
              </w:rPr>
              <w:t>Изобильное</w:t>
            </w:r>
            <w:proofErr w:type="gramEnd"/>
            <w:r w:rsidRPr="00A755BA">
              <w:rPr>
                <w:rFonts w:ascii="Times New Roman" w:hAnsi="Times New Roman" w:cs="Times New Roman"/>
                <w:sz w:val="24"/>
                <w:szCs w:val="24"/>
              </w:rPr>
              <w:t>, в 3 км к юго-востоку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w:t>
            </w:r>
            <w:proofErr w:type="gramStart"/>
            <w:r w:rsidRPr="00A755BA">
              <w:rPr>
                <w:rFonts w:ascii="Times New Roman" w:hAnsi="Times New Roman" w:cs="Times New Roman"/>
                <w:sz w:val="24"/>
                <w:szCs w:val="24"/>
              </w:rPr>
              <w:t>Изобильное</w:t>
            </w:r>
            <w:proofErr w:type="gramEnd"/>
            <w:r w:rsidRPr="00A755BA">
              <w:rPr>
                <w:rFonts w:ascii="Times New Roman" w:hAnsi="Times New Roman" w:cs="Times New Roman"/>
                <w:sz w:val="24"/>
                <w:szCs w:val="24"/>
              </w:rPr>
              <w:t>, в 1,5 км к юго-востоку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w:t>
            </w:r>
          </w:p>
          <w:p w:rsidR="00835AD0" w:rsidRPr="00A755BA" w:rsidRDefault="00835AD0" w:rsidP="00835AD0">
            <w:pPr>
              <w:spacing w:after="0" w:line="240" w:lineRule="auto"/>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х. Каблово, в 0,3 км к северу от хутора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3,7 км к востоку-юго-востоку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11 км к северу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0,7 км к северо-востоку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«Обилькин Луг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2,4 км к северо-северо-востоку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«Обилькин Луг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5,2 км к северо-северо-востоку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Казачий кордон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 Казанка, в 6,2 км к востоку-юго-востоку от поселка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Кумакское, в 7 км к востоку-юго-востоку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Одиночный курган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Линевка, в 9,3 км к северо-востоку от села </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6</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Линевка, в 2 км к северо-западу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7</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Линевка, в 2,8 км к северо-западу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II Песчанка</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 Линевка, в 8,3 км к северо-северо-востоку от села,  на краю выступа коренного правого берега р. Большая Песчанка, которая протекает в 0,3 км восточнее  </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6,5 км к югу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2 км к юго-юго-востоку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5 км к 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7</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proofErr w:type="gramStart"/>
            <w:r w:rsidRPr="00A755BA">
              <w:rPr>
                <w:rFonts w:ascii="Times New Roman" w:hAnsi="Times New Roman" w:cs="Times New Roman"/>
                <w:sz w:val="24"/>
                <w:szCs w:val="24"/>
              </w:rPr>
              <w:t>с</w:t>
            </w:r>
            <w:proofErr w:type="gramEnd"/>
            <w:r w:rsidRPr="00A755BA">
              <w:rPr>
                <w:rFonts w:ascii="Times New Roman" w:hAnsi="Times New Roman" w:cs="Times New Roman"/>
                <w:sz w:val="24"/>
                <w:szCs w:val="24"/>
              </w:rPr>
              <w:t xml:space="preserve">. </w:t>
            </w:r>
            <w:proofErr w:type="gramStart"/>
            <w:r w:rsidRPr="00A755BA">
              <w:rPr>
                <w:rFonts w:ascii="Times New Roman" w:hAnsi="Times New Roman" w:cs="Times New Roman"/>
                <w:sz w:val="24"/>
                <w:szCs w:val="24"/>
              </w:rPr>
              <w:t>Покровка</w:t>
            </w:r>
            <w:proofErr w:type="gramEnd"/>
            <w:r w:rsidRPr="00A755BA">
              <w:rPr>
                <w:rFonts w:ascii="Times New Roman" w:hAnsi="Times New Roman" w:cs="Times New Roman"/>
                <w:sz w:val="24"/>
                <w:szCs w:val="24"/>
              </w:rPr>
              <w:t>, в 4 км к юго-востоку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1</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аул Талды-Кудук, в 1,3 км к юго-востоку от аула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lastRenderedPageBreak/>
              <w:t>Одиночный курган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аул Талды-Кудук, в 4,8 км к юго-востоку от аула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2</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аул Талды-Кудук, в 3,5 км к северо-западу от аула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3</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аул Талды-Кудук, в 0,8 км к северо-западу от аула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аул Талды-Кудук, в 7 км к востоку-юго-востоку от аула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Одиночный курган 5</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8,1 км к юго-западу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9</w:t>
            </w:r>
          </w:p>
          <w:p w:rsidR="00835AD0" w:rsidRPr="00A755BA" w:rsidRDefault="00835AD0" w:rsidP="00835AD0">
            <w:pPr>
              <w:spacing w:after="0" w:line="240" w:lineRule="auto"/>
              <w:rPr>
                <w:rFonts w:ascii="Times New Roman" w:hAnsi="Times New Roman" w:cs="Times New Roman"/>
                <w:sz w:val="24"/>
                <w:szCs w:val="24"/>
              </w:rPr>
            </w:pPr>
          </w:p>
          <w:p w:rsidR="00835AD0" w:rsidRPr="00A755BA" w:rsidRDefault="00835AD0" w:rsidP="00835AD0">
            <w:pPr>
              <w:spacing w:after="0" w:line="240" w:lineRule="auto"/>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Тамар-Уткуль, в 2,8 км к 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 4</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с. Троицк, в 2,3 км к западу от села</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r w:rsidR="00835AD0" w:rsidRPr="00A755BA" w:rsidTr="0075269F">
        <w:tc>
          <w:tcPr>
            <w:tcW w:w="258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Курганный могильник</w:t>
            </w:r>
          </w:p>
        </w:tc>
        <w:tc>
          <w:tcPr>
            <w:tcW w:w="224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 xml:space="preserve">ст. Цвиллинга, в 6 км к северу от станции </w:t>
            </w:r>
          </w:p>
        </w:tc>
        <w:tc>
          <w:tcPr>
            <w:tcW w:w="2410"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Выявленный</w:t>
            </w:r>
          </w:p>
        </w:tc>
        <w:tc>
          <w:tcPr>
            <w:tcW w:w="2693" w:type="dxa"/>
            <w:tcBorders>
              <w:top w:val="single" w:sz="4" w:space="0" w:color="auto"/>
              <w:left w:val="single" w:sz="4" w:space="0" w:color="auto"/>
              <w:bottom w:val="single" w:sz="4" w:space="0" w:color="auto"/>
              <w:right w:val="single" w:sz="4" w:space="0" w:color="auto"/>
            </w:tcBorders>
          </w:tcPr>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Приказ министра культуры и внешних связей</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Оренбургской области</w:t>
            </w:r>
          </w:p>
          <w:p w:rsidR="00835AD0" w:rsidRPr="00A755BA" w:rsidRDefault="00835AD0" w:rsidP="00835AD0">
            <w:pPr>
              <w:spacing w:after="0" w:line="240" w:lineRule="auto"/>
              <w:rPr>
                <w:rFonts w:ascii="Times New Roman" w:hAnsi="Times New Roman" w:cs="Times New Roman"/>
                <w:sz w:val="24"/>
                <w:szCs w:val="24"/>
              </w:rPr>
            </w:pPr>
            <w:r w:rsidRPr="00A755BA">
              <w:rPr>
                <w:rFonts w:ascii="Times New Roman" w:hAnsi="Times New Roman" w:cs="Times New Roman"/>
                <w:sz w:val="24"/>
                <w:szCs w:val="24"/>
              </w:rPr>
              <w:t>от 09.04.2013№87</w:t>
            </w:r>
          </w:p>
        </w:tc>
      </w:tr>
    </w:tbl>
    <w:p w:rsidR="00835AD0" w:rsidRPr="00684BFF" w:rsidRDefault="00835AD0" w:rsidP="0083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8"/>
        </w:rPr>
      </w:pPr>
    </w:p>
    <w:p w:rsidR="00835AD0" w:rsidRPr="0075269F" w:rsidRDefault="00835AD0" w:rsidP="0083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5269F">
        <w:rPr>
          <w:rFonts w:ascii="Times New Roman" w:hAnsi="Times New Roman" w:cs="Times New Roman"/>
          <w:bCs/>
          <w:sz w:val="28"/>
          <w:szCs w:val="28"/>
        </w:rPr>
        <w:t>*На картах памятники нанесены условно и не отражают их реального расположения на местности.</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производится в соответствии с Федеральным законом от 25.06.2002 № 73-ФЗ "Об объектах культурного наследия (памятниках истории и культуры) народов Российской Федерации" (с изменениями на 18 июля 2019 года).</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lastRenderedPageBreak/>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статьей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 xml:space="preserve">Относительно объектов культурного наследия на территории муниципального образования Соль-Илецкий городской округ Оренбургской области необходимо проведение следующих мероприятий: </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-при разработке градостроительной документации территории муниципального образования Соль-Илецкий городской округ Оренбургской области,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lastRenderedPageBreak/>
        <w:t>Режим использования земель объектов археологического наследия устанавливается в полном соответствии с действующим законодательством по охране объектов культурного наследия и «Положением о зонах охраны объектов культурного наследия (памятников истории и культуры) народов РФ».</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На территории объектов археологического наследия разрешается: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-Ведение хозяйственной деятельности, не влияющей негативно на предмет охраны объектов культурного наследия.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-Проведение научных исследований – раскопок (при наличии Открытого листа установленной формы).</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На территории объектов археологического наследия запрещается: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-Проектирование и ведение любых работ (землеустроительных, земляных, строительных, мелиоративных, хозяйственных и т.д.), прямо или косвенно связанных с нарушением поверхностного слоя.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-Нарушение правил противопожарной безопасности.</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-Складирование грунта.</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-Устройство инфраструктурных объектов, необходимых для строительства или функционирования хозяйственных объектов.</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-Стоянка любых транспортных средств.</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-Использование для любых иных целей, которые могут негативно повлиять на сохранность объекта культурного наследия.</w:t>
      </w:r>
    </w:p>
    <w:p w:rsidR="00835AD0" w:rsidRPr="0075269F"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-Проведение незаконных раскопок.</w:t>
      </w:r>
    </w:p>
    <w:p w:rsidR="00835AD0" w:rsidRDefault="00835AD0" w:rsidP="00835AD0">
      <w:pPr>
        <w:spacing w:after="0" w:line="240" w:lineRule="auto"/>
        <w:ind w:firstLine="709"/>
        <w:jc w:val="both"/>
        <w:rPr>
          <w:rFonts w:ascii="Times New Roman" w:hAnsi="Times New Roman" w:cs="Times New Roman"/>
          <w:sz w:val="28"/>
          <w:szCs w:val="28"/>
        </w:rPr>
      </w:pPr>
      <w:r w:rsidRPr="0075269F">
        <w:rPr>
          <w:rFonts w:ascii="Times New Roman" w:hAnsi="Times New Roman" w:cs="Times New Roman"/>
          <w:sz w:val="28"/>
          <w:szCs w:val="28"/>
        </w:rPr>
        <w:t>-Сборы и вынос археологических материалов (артефактов).</w:t>
      </w:r>
    </w:p>
    <w:p w:rsidR="0075269F" w:rsidRPr="0075269F" w:rsidRDefault="0075269F" w:rsidP="00835AD0">
      <w:pPr>
        <w:spacing w:after="0" w:line="240" w:lineRule="auto"/>
        <w:ind w:firstLine="709"/>
        <w:jc w:val="both"/>
        <w:rPr>
          <w:rFonts w:ascii="Times New Roman" w:hAnsi="Times New Roman" w:cs="Times New Roman"/>
          <w:sz w:val="28"/>
          <w:szCs w:val="28"/>
        </w:rPr>
      </w:pPr>
    </w:p>
    <w:p w:rsidR="0075269F" w:rsidRPr="0075269F" w:rsidRDefault="00835AD0" w:rsidP="0075269F">
      <w:pPr>
        <w:pStyle w:val="10"/>
        <w:spacing w:before="0" w:after="0"/>
        <w:ind w:firstLine="709"/>
        <w:rPr>
          <w:rFonts w:ascii="Times New Roman" w:hAnsi="Times New Roman"/>
          <w:sz w:val="28"/>
          <w:szCs w:val="28"/>
        </w:rPr>
      </w:pPr>
      <w:bookmarkStart w:id="22" w:name="_Toc71545816"/>
      <w:bookmarkStart w:id="23" w:name="_Toc139281642"/>
      <w:bookmarkStart w:id="24" w:name="_Toc148611666"/>
      <w:r w:rsidRPr="0075269F">
        <w:rPr>
          <w:rFonts w:ascii="Times New Roman" w:hAnsi="Times New Roman"/>
          <w:sz w:val="28"/>
          <w:szCs w:val="28"/>
        </w:rPr>
        <w:t>2.4 Особо охраняемые природные территории</w:t>
      </w:r>
      <w:bookmarkEnd w:id="22"/>
      <w:bookmarkEnd w:id="23"/>
      <w:bookmarkEnd w:id="24"/>
    </w:p>
    <w:p w:rsidR="00835AD0" w:rsidRDefault="00835AD0" w:rsidP="00FC7A4F">
      <w:pPr>
        <w:spacing w:after="0"/>
        <w:ind w:firstLine="709"/>
        <w:jc w:val="both"/>
        <w:rPr>
          <w:rFonts w:ascii="Times New Roman" w:hAnsi="Times New Roman" w:cs="Times New Roman"/>
          <w:sz w:val="28"/>
          <w:szCs w:val="28"/>
        </w:rPr>
      </w:pPr>
      <w:r w:rsidRPr="0075269F">
        <w:rPr>
          <w:rFonts w:ascii="Times New Roman" w:hAnsi="Times New Roman" w:cs="Times New Roman"/>
          <w:sz w:val="28"/>
          <w:szCs w:val="28"/>
        </w:rPr>
        <w:t>Особо охраняемые природные территории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
    <w:p w:rsidR="0075269F" w:rsidRPr="0075269F" w:rsidRDefault="0075269F" w:rsidP="0075269F">
      <w:pPr>
        <w:spacing w:after="0" w:line="240" w:lineRule="auto"/>
        <w:ind w:firstLine="709"/>
        <w:jc w:val="center"/>
        <w:rPr>
          <w:rFonts w:ascii="Times New Roman" w:hAnsi="Times New Roman" w:cs="Times New Roman"/>
          <w:sz w:val="28"/>
          <w:szCs w:val="28"/>
        </w:rPr>
      </w:pPr>
    </w:p>
    <w:p w:rsidR="00835AD0" w:rsidRDefault="00835AD0" w:rsidP="0075269F">
      <w:pPr>
        <w:spacing w:after="0" w:line="240" w:lineRule="auto"/>
        <w:ind w:firstLine="709"/>
        <w:jc w:val="center"/>
        <w:rPr>
          <w:rFonts w:ascii="Times New Roman" w:hAnsi="Times New Roman" w:cs="Times New Roman"/>
          <w:sz w:val="28"/>
          <w:szCs w:val="28"/>
        </w:rPr>
      </w:pPr>
      <w:r w:rsidRPr="0075269F">
        <w:rPr>
          <w:rFonts w:ascii="Times New Roman" w:hAnsi="Times New Roman" w:cs="Times New Roman"/>
          <w:sz w:val="28"/>
          <w:szCs w:val="28"/>
        </w:rPr>
        <w:t>Таблица «Перечень особо охраняемых территорий, расположенных на территории Соль-Илецкого городского округа»</w:t>
      </w:r>
    </w:p>
    <w:p w:rsidR="0075269F" w:rsidRPr="0075269F" w:rsidRDefault="0075269F" w:rsidP="00835AD0">
      <w:pPr>
        <w:spacing w:after="0" w:line="240" w:lineRule="auto"/>
        <w:ind w:firstLine="709"/>
        <w:jc w:val="both"/>
        <w:rPr>
          <w:rFonts w:ascii="Times New Roman" w:hAnsi="Times New Roman" w:cs="Times New Roman"/>
          <w:sz w:val="28"/>
          <w:szCs w:val="28"/>
        </w:rPr>
      </w:pPr>
    </w:p>
    <w:tbl>
      <w:tblPr>
        <w:tblStyle w:val="17"/>
        <w:tblW w:w="10196" w:type="dxa"/>
        <w:jc w:val="center"/>
        <w:tblLook w:val="04A0" w:firstRow="1" w:lastRow="0" w:firstColumn="1" w:lastColumn="0" w:noHBand="0" w:noVBand="1"/>
      </w:tblPr>
      <w:tblGrid>
        <w:gridCol w:w="562"/>
        <w:gridCol w:w="4390"/>
        <w:gridCol w:w="3827"/>
        <w:gridCol w:w="1417"/>
      </w:tblGrid>
      <w:tr w:rsidR="00835AD0" w:rsidRPr="00684BFF" w:rsidTr="00835AD0">
        <w:trPr>
          <w:trHeight w:val="630"/>
          <w:jc w:val="center"/>
        </w:trPr>
        <w:tc>
          <w:tcPr>
            <w:tcW w:w="562" w:type="dxa"/>
            <w:vAlign w:val="center"/>
          </w:tcPr>
          <w:p w:rsidR="00835AD0" w:rsidRPr="00684BFF" w:rsidRDefault="00835AD0" w:rsidP="00835AD0">
            <w:pPr>
              <w:jc w:val="center"/>
              <w:rPr>
                <w:b/>
                <w:sz w:val="24"/>
                <w:szCs w:val="24"/>
              </w:rPr>
            </w:pPr>
            <w:r w:rsidRPr="00684BFF">
              <w:rPr>
                <w:b/>
                <w:sz w:val="24"/>
                <w:szCs w:val="24"/>
              </w:rPr>
              <w:t>№</w:t>
            </w:r>
          </w:p>
        </w:tc>
        <w:tc>
          <w:tcPr>
            <w:tcW w:w="4390" w:type="dxa"/>
            <w:vAlign w:val="center"/>
          </w:tcPr>
          <w:p w:rsidR="00835AD0" w:rsidRPr="00684BFF" w:rsidRDefault="00835AD0" w:rsidP="00835AD0">
            <w:pPr>
              <w:jc w:val="center"/>
              <w:rPr>
                <w:b/>
                <w:sz w:val="24"/>
                <w:szCs w:val="24"/>
              </w:rPr>
            </w:pPr>
            <w:r w:rsidRPr="00684BFF">
              <w:rPr>
                <w:b/>
                <w:sz w:val="24"/>
                <w:szCs w:val="24"/>
              </w:rPr>
              <w:t>Название ООПТ</w:t>
            </w:r>
          </w:p>
        </w:tc>
        <w:tc>
          <w:tcPr>
            <w:tcW w:w="3827" w:type="dxa"/>
            <w:vAlign w:val="center"/>
          </w:tcPr>
          <w:p w:rsidR="00835AD0" w:rsidRPr="00684BFF" w:rsidRDefault="00835AD0" w:rsidP="00835AD0">
            <w:pPr>
              <w:jc w:val="center"/>
              <w:rPr>
                <w:b/>
                <w:sz w:val="24"/>
                <w:szCs w:val="24"/>
              </w:rPr>
            </w:pPr>
            <w:r w:rsidRPr="00684BFF">
              <w:rPr>
                <w:b/>
                <w:sz w:val="24"/>
                <w:szCs w:val="24"/>
              </w:rPr>
              <w:t>Профиль</w:t>
            </w:r>
          </w:p>
        </w:tc>
        <w:tc>
          <w:tcPr>
            <w:tcW w:w="1417" w:type="dxa"/>
            <w:vAlign w:val="center"/>
          </w:tcPr>
          <w:p w:rsidR="00835AD0" w:rsidRPr="00684BFF" w:rsidRDefault="00835AD0" w:rsidP="00835AD0">
            <w:pPr>
              <w:jc w:val="center"/>
              <w:rPr>
                <w:b/>
                <w:sz w:val="24"/>
                <w:szCs w:val="24"/>
              </w:rPr>
            </w:pPr>
            <w:r w:rsidRPr="00684BFF">
              <w:rPr>
                <w:b/>
                <w:sz w:val="24"/>
                <w:szCs w:val="24"/>
              </w:rPr>
              <w:t>Площадь</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w:t>
            </w:r>
          </w:p>
        </w:tc>
        <w:tc>
          <w:tcPr>
            <w:tcW w:w="4390" w:type="dxa"/>
            <w:vAlign w:val="center"/>
          </w:tcPr>
          <w:p w:rsidR="00835AD0" w:rsidRPr="00684BFF" w:rsidRDefault="00835AD0" w:rsidP="00835AD0">
            <w:pPr>
              <w:jc w:val="center"/>
              <w:rPr>
                <w:sz w:val="24"/>
                <w:szCs w:val="24"/>
              </w:rPr>
            </w:pPr>
            <w:r w:rsidRPr="00684BFF">
              <w:rPr>
                <w:sz w:val="24"/>
                <w:szCs w:val="24"/>
              </w:rPr>
              <w:t>Гора Змеиная (Ханская гора, Могила хана)</w:t>
            </w:r>
          </w:p>
        </w:tc>
        <w:tc>
          <w:tcPr>
            <w:tcW w:w="3827" w:type="dxa"/>
            <w:vAlign w:val="center"/>
          </w:tcPr>
          <w:p w:rsidR="00835AD0" w:rsidRPr="00684BFF" w:rsidRDefault="00835AD0" w:rsidP="00835AD0">
            <w:pPr>
              <w:jc w:val="center"/>
              <w:rPr>
                <w:sz w:val="24"/>
                <w:szCs w:val="24"/>
              </w:rPr>
            </w:pPr>
            <w:r w:rsidRPr="00684BFF">
              <w:rPr>
                <w:sz w:val="24"/>
                <w:szCs w:val="24"/>
              </w:rPr>
              <w:t>Геологический</w:t>
            </w:r>
          </w:p>
        </w:tc>
        <w:tc>
          <w:tcPr>
            <w:tcW w:w="1417" w:type="dxa"/>
            <w:vAlign w:val="center"/>
          </w:tcPr>
          <w:p w:rsidR="00835AD0" w:rsidRPr="00684BFF" w:rsidRDefault="00835AD0" w:rsidP="00835AD0">
            <w:pPr>
              <w:jc w:val="center"/>
              <w:rPr>
                <w:sz w:val="24"/>
                <w:szCs w:val="24"/>
              </w:rPr>
            </w:pPr>
            <w:r w:rsidRPr="00684BFF">
              <w:rPr>
                <w:sz w:val="24"/>
                <w:szCs w:val="24"/>
              </w:rPr>
              <w:t>33,2</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2</w:t>
            </w:r>
          </w:p>
        </w:tc>
        <w:tc>
          <w:tcPr>
            <w:tcW w:w="4390" w:type="dxa"/>
            <w:vAlign w:val="center"/>
            <w:hideMark/>
          </w:tcPr>
          <w:p w:rsidR="00835AD0" w:rsidRPr="00684BFF" w:rsidRDefault="00835AD0" w:rsidP="00835AD0">
            <w:pPr>
              <w:jc w:val="center"/>
              <w:rPr>
                <w:sz w:val="24"/>
                <w:szCs w:val="24"/>
              </w:rPr>
            </w:pPr>
            <w:r w:rsidRPr="00684BFF">
              <w:rPr>
                <w:sz w:val="24"/>
                <w:szCs w:val="24"/>
              </w:rPr>
              <w:t>Букобайские яры</w:t>
            </w:r>
          </w:p>
        </w:tc>
        <w:tc>
          <w:tcPr>
            <w:tcW w:w="3827" w:type="dxa"/>
            <w:vAlign w:val="center"/>
          </w:tcPr>
          <w:p w:rsidR="00835AD0" w:rsidRPr="00684BFF" w:rsidRDefault="00835AD0" w:rsidP="00835AD0">
            <w:pPr>
              <w:jc w:val="center"/>
              <w:rPr>
                <w:sz w:val="24"/>
                <w:szCs w:val="24"/>
              </w:rPr>
            </w:pPr>
            <w:r w:rsidRPr="00684BFF">
              <w:rPr>
                <w:sz w:val="24"/>
                <w:szCs w:val="24"/>
              </w:rPr>
              <w:t>Геолого-геоморфологический</w:t>
            </w:r>
          </w:p>
        </w:tc>
        <w:tc>
          <w:tcPr>
            <w:tcW w:w="1417" w:type="dxa"/>
            <w:vAlign w:val="center"/>
          </w:tcPr>
          <w:p w:rsidR="00835AD0" w:rsidRPr="00684BFF" w:rsidRDefault="00835AD0" w:rsidP="00835AD0">
            <w:pPr>
              <w:jc w:val="center"/>
              <w:rPr>
                <w:sz w:val="24"/>
                <w:szCs w:val="24"/>
              </w:rPr>
            </w:pPr>
            <w:r w:rsidRPr="00684BFF">
              <w:rPr>
                <w:sz w:val="24"/>
                <w:szCs w:val="24"/>
              </w:rPr>
              <w:t>135,8</w:t>
            </w:r>
          </w:p>
        </w:tc>
      </w:tr>
      <w:tr w:rsidR="00835AD0" w:rsidRPr="00684BFF" w:rsidTr="00835AD0">
        <w:trPr>
          <w:trHeight w:val="630"/>
          <w:jc w:val="center"/>
        </w:trPr>
        <w:tc>
          <w:tcPr>
            <w:tcW w:w="562" w:type="dxa"/>
            <w:vAlign w:val="center"/>
          </w:tcPr>
          <w:p w:rsidR="00835AD0" w:rsidRPr="00684BFF" w:rsidRDefault="00835AD0" w:rsidP="00835AD0">
            <w:pPr>
              <w:jc w:val="center"/>
              <w:rPr>
                <w:sz w:val="24"/>
                <w:szCs w:val="24"/>
              </w:rPr>
            </w:pPr>
            <w:r w:rsidRPr="00684BFF">
              <w:rPr>
                <w:sz w:val="24"/>
                <w:szCs w:val="24"/>
              </w:rPr>
              <w:t>3</w:t>
            </w:r>
          </w:p>
        </w:tc>
        <w:tc>
          <w:tcPr>
            <w:tcW w:w="4390" w:type="dxa"/>
            <w:vAlign w:val="center"/>
            <w:hideMark/>
          </w:tcPr>
          <w:p w:rsidR="00835AD0" w:rsidRPr="00684BFF" w:rsidRDefault="00835AD0" w:rsidP="00835AD0">
            <w:pPr>
              <w:jc w:val="center"/>
              <w:rPr>
                <w:sz w:val="24"/>
                <w:szCs w:val="24"/>
              </w:rPr>
            </w:pPr>
            <w:r w:rsidRPr="00684BFF">
              <w:rPr>
                <w:sz w:val="24"/>
                <w:szCs w:val="24"/>
              </w:rPr>
              <w:t>Гора Боевая</w:t>
            </w:r>
          </w:p>
        </w:tc>
        <w:tc>
          <w:tcPr>
            <w:tcW w:w="3827" w:type="dxa"/>
            <w:vAlign w:val="center"/>
          </w:tcPr>
          <w:p w:rsidR="00835AD0" w:rsidRPr="00684BFF" w:rsidRDefault="00835AD0" w:rsidP="00835AD0">
            <w:pPr>
              <w:jc w:val="center"/>
              <w:rPr>
                <w:sz w:val="24"/>
                <w:szCs w:val="24"/>
              </w:rPr>
            </w:pPr>
            <w:r w:rsidRPr="00684BFF">
              <w:rPr>
                <w:sz w:val="24"/>
                <w:szCs w:val="24"/>
              </w:rPr>
              <w:t>Ландшафтный и геолого-геоморфологический</w:t>
            </w:r>
          </w:p>
        </w:tc>
        <w:tc>
          <w:tcPr>
            <w:tcW w:w="1417" w:type="dxa"/>
            <w:vAlign w:val="center"/>
          </w:tcPr>
          <w:p w:rsidR="00835AD0" w:rsidRPr="00684BFF" w:rsidRDefault="00835AD0" w:rsidP="00835AD0">
            <w:pPr>
              <w:jc w:val="center"/>
              <w:rPr>
                <w:sz w:val="24"/>
                <w:szCs w:val="24"/>
              </w:rPr>
            </w:pPr>
            <w:r w:rsidRPr="00684BFF">
              <w:rPr>
                <w:sz w:val="24"/>
                <w:szCs w:val="24"/>
              </w:rPr>
              <w:t>50</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4</w:t>
            </w:r>
          </w:p>
        </w:tc>
        <w:tc>
          <w:tcPr>
            <w:tcW w:w="4390" w:type="dxa"/>
            <w:vAlign w:val="center"/>
            <w:hideMark/>
          </w:tcPr>
          <w:p w:rsidR="00835AD0" w:rsidRPr="00684BFF" w:rsidRDefault="00835AD0" w:rsidP="00835AD0">
            <w:pPr>
              <w:jc w:val="center"/>
              <w:rPr>
                <w:sz w:val="24"/>
                <w:szCs w:val="24"/>
              </w:rPr>
            </w:pPr>
            <w:r w:rsidRPr="00684BFF">
              <w:rPr>
                <w:sz w:val="24"/>
                <w:szCs w:val="24"/>
              </w:rPr>
              <w:t>Урочище Прохладное</w:t>
            </w:r>
          </w:p>
        </w:tc>
        <w:tc>
          <w:tcPr>
            <w:tcW w:w="3827" w:type="dxa"/>
            <w:vAlign w:val="center"/>
          </w:tcPr>
          <w:p w:rsidR="00835AD0" w:rsidRPr="00684BFF" w:rsidRDefault="00835AD0" w:rsidP="00835AD0">
            <w:pPr>
              <w:jc w:val="center"/>
              <w:rPr>
                <w:sz w:val="24"/>
                <w:szCs w:val="24"/>
              </w:rPr>
            </w:pPr>
            <w:r w:rsidRPr="00684BFF">
              <w:rPr>
                <w:sz w:val="24"/>
                <w:szCs w:val="24"/>
              </w:rPr>
              <w:t>Ландшафтный</w:t>
            </w:r>
          </w:p>
        </w:tc>
        <w:tc>
          <w:tcPr>
            <w:tcW w:w="1417" w:type="dxa"/>
            <w:vAlign w:val="center"/>
          </w:tcPr>
          <w:p w:rsidR="00835AD0" w:rsidRPr="00684BFF" w:rsidRDefault="00835AD0" w:rsidP="00835AD0">
            <w:pPr>
              <w:jc w:val="center"/>
              <w:rPr>
                <w:sz w:val="24"/>
                <w:szCs w:val="24"/>
              </w:rPr>
            </w:pPr>
            <w:r w:rsidRPr="00684BFF">
              <w:rPr>
                <w:sz w:val="24"/>
                <w:szCs w:val="24"/>
              </w:rPr>
              <w:t>87,5</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5</w:t>
            </w:r>
          </w:p>
        </w:tc>
        <w:tc>
          <w:tcPr>
            <w:tcW w:w="4390" w:type="dxa"/>
            <w:vAlign w:val="center"/>
            <w:hideMark/>
          </w:tcPr>
          <w:p w:rsidR="00835AD0" w:rsidRPr="00684BFF" w:rsidRDefault="00835AD0" w:rsidP="00835AD0">
            <w:pPr>
              <w:jc w:val="center"/>
              <w:rPr>
                <w:sz w:val="24"/>
                <w:szCs w:val="24"/>
              </w:rPr>
            </w:pPr>
            <w:r w:rsidRPr="00684BFF">
              <w:rPr>
                <w:sz w:val="24"/>
                <w:szCs w:val="24"/>
              </w:rPr>
              <w:t>Черноольшанник у с. Изобильное</w:t>
            </w:r>
          </w:p>
        </w:tc>
        <w:tc>
          <w:tcPr>
            <w:tcW w:w="3827" w:type="dxa"/>
            <w:vAlign w:val="center"/>
          </w:tcPr>
          <w:p w:rsidR="00835AD0" w:rsidRPr="00684BFF" w:rsidRDefault="00835AD0" w:rsidP="00835AD0">
            <w:pPr>
              <w:jc w:val="center"/>
              <w:rPr>
                <w:sz w:val="24"/>
                <w:szCs w:val="24"/>
              </w:rPr>
            </w:pPr>
            <w:r w:rsidRPr="00684BFF">
              <w:rPr>
                <w:sz w:val="24"/>
                <w:szCs w:val="24"/>
              </w:rPr>
              <w:t>Ландшафтно-ботанический</w:t>
            </w:r>
          </w:p>
        </w:tc>
        <w:tc>
          <w:tcPr>
            <w:tcW w:w="1417" w:type="dxa"/>
            <w:vAlign w:val="center"/>
          </w:tcPr>
          <w:p w:rsidR="00835AD0" w:rsidRPr="00684BFF" w:rsidRDefault="00835AD0" w:rsidP="00835AD0">
            <w:pPr>
              <w:jc w:val="center"/>
              <w:rPr>
                <w:sz w:val="24"/>
                <w:szCs w:val="24"/>
              </w:rPr>
            </w:pPr>
            <w:r w:rsidRPr="00684BFF">
              <w:rPr>
                <w:sz w:val="24"/>
                <w:szCs w:val="24"/>
              </w:rPr>
              <w:t>36</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lastRenderedPageBreak/>
              <w:t>6</w:t>
            </w:r>
          </w:p>
        </w:tc>
        <w:tc>
          <w:tcPr>
            <w:tcW w:w="4390" w:type="dxa"/>
            <w:vAlign w:val="center"/>
            <w:hideMark/>
          </w:tcPr>
          <w:p w:rsidR="00835AD0" w:rsidRPr="00684BFF" w:rsidRDefault="00835AD0" w:rsidP="00835AD0">
            <w:pPr>
              <w:jc w:val="center"/>
              <w:rPr>
                <w:sz w:val="24"/>
                <w:szCs w:val="24"/>
              </w:rPr>
            </w:pPr>
            <w:r w:rsidRPr="00684BFF">
              <w:rPr>
                <w:sz w:val="24"/>
                <w:szCs w:val="24"/>
              </w:rPr>
              <w:t>Гора Алеутас</w:t>
            </w:r>
          </w:p>
        </w:tc>
        <w:tc>
          <w:tcPr>
            <w:tcW w:w="3827" w:type="dxa"/>
            <w:vAlign w:val="center"/>
          </w:tcPr>
          <w:p w:rsidR="00835AD0" w:rsidRPr="00684BFF" w:rsidRDefault="00835AD0" w:rsidP="00835AD0">
            <w:pPr>
              <w:jc w:val="center"/>
              <w:rPr>
                <w:sz w:val="24"/>
                <w:szCs w:val="24"/>
              </w:rPr>
            </w:pPr>
            <w:r w:rsidRPr="00684BFF">
              <w:rPr>
                <w:sz w:val="24"/>
                <w:szCs w:val="24"/>
              </w:rPr>
              <w:t>Ландшафтно-геологический</w:t>
            </w:r>
          </w:p>
        </w:tc>
        <w:tc>
          <w:tcPr>
            <w:tcW w:w="1417" w:type="dxa"/>
            <w:vAlign w:val="center"/>
          </w:tcPr>
          <w:p w:rsidR="00835AD0" w:rsidRPr="00684BFF" w:rsidRDefault="00835AD0" w:rsidP="00835AD0">
            <w:pPr>
              <w:jc w:val="center"/>
              <w:rPr>
                <w:sz w:val="24"/>
                <w:szCs w:val="24"/>
              </w:rPr>
            </w:pPr>
            <w:r w:rsidRPr="00684BFF">
              <w:rPr>
                <w:sz w:val="24"/>
                <w:szCs w:val="24"/>
              </w:rPr>
              <w:t>0,5</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7</w:t>
            </w:r>
          </w:p>
        </w:tc>
        <w:tc>
          <w:tcPr>
            <w:tcW w:w="4390" w:type="dxa"/>
            <w:vAlign w:val="center"/>
            <w:hideMark/>
          </w:tcPr>
          <w:p w:rsidR="00835AD0" w:rsidRPr="00684BFF" w:rsidRDefault="00835AD0" w:rsidP="00835AD0">
            <w:pPr>
              <w:jc w:val="center"/>
              <w:rPr>
                <w:sz w:val="24"/>
                <w:szCs w:val="24"/>
              </w:rPr>
            </w:pPr>
            <w:r w:rsidRPr="00684BFF">
              <w:rPr>
                <w:sz w:val="24"/>
                <w:szCs w:val="24"/>
              </w:rPr>
              <w:t>Ветлянские яры</w:t>
            </w:r>
          </w:p>
        </w:tc>
        <w:tc>
          <w:tcPr>
            <w:tcW w:w="3827" w:type="dxa"/>
            <w:vAlign w:val="center"/>
          </w:tcPr>
          <w:p w:rsidR="00835AD0" w:rsidRPr="00684BFF" w:rsidRDefault="00835AD0" w:rsidP="00835AD0">
            <w:pPr>
              <w:jc w:val="center"/>
              <w:rPr>
                <w:sz w:val="24"/>
                <w:szCs w:val="24"/>
              </w:rPr>
            </w:pPr>
            <w:r w:rsidRPr="00684BFF">
              <w:rPr>
                <w:sz w:val="24"/>
                <w:szCs w:val="24"/>
              </w:rPr>
              <w:t>Ландшафтно-геологический</w:t>
            </w:r>
          </w:p>
        </w:tc>
        <w:tc>
          <w:tcPr>
            <w:tcW w:w="1417" w:type="dxa"/>
            <w:vAlign w:val="center"/>
          </w:tcPr>
          <w:p w:rsidR="00835AD0" w:rsidRPr="00684BFF" w:rsidRDefault="00835AD0" w:rsidP="00835AD0">
            <w:pPr>
              <w:jc w:val="center"/>
              <w:rPr>
                <w:sz w:val="24"/>
                <w:szCs w:val="24"/>
              </w:rPr>
            </w:pPr>
            <w:r w:rsidRPr="00684BFF">
              <w:rPr>
                <w:sz w:val="24"/>
                <w:szCs w:val="24"/>
              </w:rPr>
              <w:t>70</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8</w:t>
            </w:r>
          </w:p>
        </w:tc>
        <w:tc>
          <w:tcPr>
            <w:tcW w:w="4390" w:type="dxa"/>
            <w:vAlign w:val="center"/>
            <w:hideMark/>
          </w:tcPr>
          <w:p w:rsidR="00835AD0" w:rsidRPr="00684BFF" w:rsidRDefault="00835AD0" w:rsidP="00835AD0">
            <w:pPr>
              <w:jc w:val="center"/>
              <w:rPr>
                <w:sz w:val="24"/>
                <w:szCs w:val="24"/>
              </w:rPr>
            </w:pPr>
            <w:r w:rsidRPr="00684BFF">
              <w:rPr>
                <w:sz w:val="24"/>
                <w:szCs w:val="24"/>
              </w:rPr>
              <w:t>Верхнемечетский разрез</w:t>
            </w:r>
          </w:p>
        </w:tc>
        <w:tc>
          <w:tcPr>
            <w:tcW w:w="3827" w:type="dxa"/>
            <w:vAlign w:val="center"/>
          </w:tcPr>
          <w:p w:rsidR="00835AD0" w:rsidRPr="00684BFF" w:rsidRDefault="00835AD0" w:rsidP="00835AD0">
            <w:pPr>
              <w:jc w:val="center"/>
              <w:rPr>
                <w:sz w:val="24"/>
                <w:szCs w:val="24"/>
              </w:rPr>
            </w:pPr>
            <w:r w:rsidRPr="00684BFF">
              <w:rPr>
                <w:sz w:val="24"/>
                <w:szCs w:val="24"/>
              </w:rPr>
              <w:t>Геологический</w:t>
            </w:r>
          </w:p>
        </w:tc>
        <w:tc>
          <w:tcPr>
            <w:tcW w:w="1417" w:type="dxa"/>
            <w:vAlign w:val="center"/>
          </w:tcPr>
          <w:p w:rsidR="00835AD0" w:rsidRPr="00684BFF" w:rsidRDefault="00835AD0" w:rsidP="00835AD0">
            <w:pPr>
              <w:jc w:val="center"/>
              <w:rPr>
                <w:sz w:val="24"/>
                <w:szCs w:val="24"/>
              </w:rPr>
            </w:pPr>
            <w:r w:rsidRPr="00684BFF">
              <w:rPr>
                <w:sz w:val="24"/>
                <w:szCs w:val="24"/>
              </w:rPr>
              <w:t>2</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9</w:t>
            </w:r>
          </w:p>
        </w:tc>
        <w:tc>
          <w:tcPr>
            <w:tcW w:w="4390" w:type="dxa"/>
            <w:vAlign w:val="center"/>
            <w:hideMark/>
          </w:tcPr>
          <w:p w:rsidR="00835AD0" w:rsidRPr="00684BFF" w:rsidRDefault="00835AD0" w:rsidP="00835AD0">
            <w:pPr>
              <w:jc w:val="center"/>
              <w:rPr>
                <w:sz w:val="24"/>
                <w:szCs w:val="24"/>
              </w:rPr>
            </w:pPr>
            <w:r w:rsidRPr="00684BFF">
              <w:rPr>
                <w:sz w:val="24"/>
                <w:szCs w:val="24"/>
              </w:rPr>
              <w:t>Перовские яры</w:t>
            </w:r>
          </w:p>
        </w:tc>
        <w:tc>
          <w:tcPr>
            <w:tcW w:w="3827" w:type="dxa"/>
            <w:vAlign w:val="center"/>
          </w:tcPr>
          <w:p w:rsidR="00835AD0" w:rsidRPr="00684BFF" w:rsidRDefault="00835AD0" w:rsidP="00835AD0">
            <w:pPr>
              <w:jc w:val="center"/>
              <w:rPr>
                <w:sz w:val="24"/>
                <w:szCs w:val="24"/>
              </w:rPr>
            </w:pPr>
            <w:r w:rsidRPr="00684BFF">
              <w:rPr>
                <w:sz w:val="24"/>
                <w:szCs w:val="24"/>
              </w:rPr>
              <w:t>Геолого-палеонтологический</w:t>
            </w:r>
          </w:p>
        </w:tc>
        <w:tc>
          <w:tcPr>
            <w:tcW w:w="1417" w:type="dxa"/>
            <w:vAlign w:val="center"/>
          </w:tcPr>
          <w:p w:rsidR="00835AD0" w:rsidRPr="00684BFF" w:rsidRDefault="00835AD0" w:rsidP="00835AD0">
            <w:pPr>
              <w:jc w:val="center"/>
              <w:rPr>
                <w:sz w:val="24"/>
                <w:szCs w:val="24"/>
              </w:rPr>
            </w:pPr>
            <w:r w:rsidRPr="00684BFF">
              <w:rPr>
                <w:sz w:val="24"/>
                <w:szCs w:val="24"/>
              </w:rPr>
              <w:t>2</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10</w:t>
            </w:r>
          </w:p>
        </w:tc>
        <w:tc>
          <w:tcPr>
            <w:tcW w:w="4390" w:type="dxa"/>
            <w:vAlign w:val="center"/>
            <w:hideMark/>
          </w:tcPr>
          <w:p w:rsidR="00835AD0" w:rsidRPr="00684BFF" w:rsidRDefault="00835AD0" w:rsidP="00835AD0">
            <w:pPr>
              <w:jc w:val="center"/>
              <w:rPr>
                <w:sz w:val="24"/>
                <w:szCs w:val="24"/>
              </w:rPr>
            </w:pPr>
            <w:r w:rsidRPr="00684BFF">
              <w:rPr>
                <w:sz w:val="24"/>
                <w:szCs w:val="24"/>
              </w:rPr>
              <w:t>Галечный овраг</w:t>
            </w:r>
          </w:p>
        </w:tc>
        <w:tc>
          <w:tcPr>
            <w:tcW w:w="3827" w:type="dxa"/>
            <w:vAlign w:val="center"/>
          </w:tcPr>
          <w:p w:rsidR="00835AD0" w:rsidRPr="00684BFF" w:rsidRDefault="00835AD0" w:rsidP="00835AD0">
            <w:pPr>
              <w:jc w:val="center"/>
              <w:rPr>
                <w:sz w:val="24"/>
                <w:szCs w:val="24"/>
              </w:rPr>
            </w:pPr>
            <w:r w:rsidRPr="00684BFF">
              <w:rPr>
                <w:sz w:val="24"/>
                <w:szCs w:val="24"/>
              </w:rPr>
              <w:t>Геологический</w:t>
            </w:r>
          </w:p>
        </w:tc>
        <w:tc>
          <w:tcPr>
            <w:tcW w:w="1417" w:type="dxa"/>
            <w:vAlign w:val="center"/>
          </w:tcPr>
          <w:p w:rsidR="00835AD0" w:rsidRPr="00684BFF" w:rsidRDefault="00835AD0" w:rsidP="00835AD0">
            <w:pPr>
              <w:jc w:val="center"/>
              <w:rPr>
                <w:sz w:val="24"/>
                <w:szCs w:val="24"/>
              </w:rPr>
            </w:pPr>
            <w:r w:rsidRPr="00684BFF">
              <w:rPr>
                <w:sz w:val="24"/>
                <w:szCs w:val="24"/>
              </w:rPr>
              <w:t>10</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11</w:t>
            </w:r>
          </w:p>
        </w:tc>
        <w:tc>
          <w:tcPr>
            <w:tcW w:w="4390" w:type="dxa"/>
            <w:vAlign w:val="center"/>
            <w:hideMark/>
          </w:tcPr>
          <w:p w:rsidR="00835AD0" w:rsidRPr="00684BFF" w:rsidRDefault="00835AD0" w:rsidP="00835AD0">
            <w:pPr>
              <w:jc w:val="center"/>
              <w:rPr>
                <w:sz w:val="24"/>
                <w:szCs w:val="24"/>
              </w:rPr>
            </w:pPr>
            <w:r w:rsidRPr="00684BFF">
              <w:rPr>
                <w:sz w:val="24"/>
                <w:szCs w:val="24"/>
              </w:rPr>
              <w:t>Степной участок Никольский</w:t>
            </w:r>
          </w:p>
        </w:tc>
        <w:tc>
          <w:tcPr>
            <w:tcW w:w="3827" w:type="dxa"/>
            <w:vAlign w:val="center"/>
          </w:tcPr>
          <w:p w:rsidR="00835AD0" w:rsidRPr="00684BFF" w:rsidRDefault="00835AD0" w:rsidP="00835AD0">
            <w:pPr>
              <w:jc w:val="center"/>
              <w:rPr>
                <w:sz w:val="24"/>
                <w:szCs w:val="24"/>
              </w:rPr>
            </w:pPr>
            <w:r w:rsidRPr="00684BFF">
              <w:rPr>
                <w:sz w:val="24"/>
                <w:szCs w:val="24"/>
              </w:rPr>
              <w:t>Ландшафтный</w:t>
            </w:r>
          </w:p>
        </w:tc>
        <w:tc>
          <w:tcPr>
            <w:tcW w:w="1417" w:type="dxa"/>
            <w:vAlign w:val="center"/>
          </w:tcPr>
          <w:p w:rsidR="00835AD0" w:rsidRPr="00684BFF" w:rsidRDefault="00835AD0" w:rsidP="00835AD0">
            <w:pPr>
              <w:jc w:val="center"/>
              <w:rPr>
                <w:sz w:val="24"/>
                <w:szCs w:val="24"/>
              </w:rPr>
            </w:pPr>
            <w:r w:rsidRPr="00684BFF">
              <w:rPr>
                <w:sz w:val="24"/>
                <w:szCs w:val="24"/>
              </w:rPr>
              <w:t>190</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12</w:t>
            </w:r>
          </w:p>
        </w:tc>
        <w:tc>
          <w:tcPr>
            <w:tcW w:w="4390" w:type="dxa"/>
            <w:vAlign w:val="center"/>
            <w:hideMark/>
          </w:tcPr>
          <w:p w:rsidR="00835AD0" w:rsidRPr="00684BFF" w:rsidRDefault="00835AD0" w:rsidP="00835AD0">
            <w:pPr>
              <w:jc w:val="center"/>
              <w:rPr>
                <w:sz w:val="24"/>
                <w:szCs w:val="24"/>
              </w:rPr>
            </w:pPr>
            <w:r w:rsidRPr="00684BFF">
              <w:rPr>
                <w:sz w:val="24"/>
                <w:szCs w:val="24"/>
              </w:rPr>
              <w:t>Троицкие меловые горы</w:t>
            </w:r>
          </w:p>
        </w:tc>
        <w:tc>
          <w:tcPr>
            <w:tcW w:w="3827" w:type="dxa"/>
            <w:vAlign w:val="center"/>
          </w:tcPr>
          <w:p w:rsidR="00835AD0" w:rsidRPr="00684BFF" w:rsidRDefault="00835AD0" w:rsidP="00835AD0">
            <w:pPr>
              <w:jc w:val="center"/>
              <w:rPr>
                <w:sz w:val="24"/>
                <w:szCs w:val="24"/>
              </w:rPr>
            </w:pPr>
            <w:r w:rsidRPr="00684BFF">
              <w:rPr>
                <w:sz w:val="24"/>
                <w:szCs w:val="24"/>
              </w:rPr>
              <w:t>Геологический и ботанический</w:t>
            </w:r>
          </w:p>
        </w:tc>
        <w:tc>
          <w:tcPr>
            <w:tcW w:w="1417" w:type="dxa"/>
            <w:vAlign w:val="center"/>
          </w:tcPr>
          <w:p w:rsidR="00835AD0" w:rsidRPr="00684BFF" w:rsidRDefault="00835AD0" w:rsidP="00835AD0">
            <w:pPr>
              <w:jc w:val="center"/>
              <w:rPr>
                <w:sz w:val="24"/>
                <w:szCs w:val="24"/>
              </w:rPr>
            </w:pPr>
            <w:r w:rsidRPr="00684BFF">
              <w:rPr>
                <w:sz w:val="24"/>
                <w:szCs w:val="24"/>
              </w:rPr>
              <w:t>150</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13</w:t>
            </w:r>
          </w:p>
        </w:tc>
        <w:tc>
          <w:tcPr>
            <w:tcW w:w="4390" w:type="dxa"/>
            <w:vAlign w:val="center"/>
            <w:hideMark/>
          </w:tcPr>
          <w:p w:rsidR="00835AD0" w:rsidRPr="00684BFF" w:rsidRDefault="00835AD0" w:rsidP="00835AD0">
            <w:pPr>
              <w:jc w:val="center"/>
              <w:rPr>
                <w:sz w:val="24"/>
                <w:szCs w:val="24"/>
              </w:rPr>
            </w:pPr>
            <w:r w:rsidRPr="00684BFF">
              <w:rPr>
                <w:sz w:val="24"/>
                <w:szCs w:val="24"/>
              </w:rPr>
              <w:t>Соколиные колки</w:t>
            </w:r>
          </w:p>
        </w:tc>
        <w:tc>
          <w:tcPr>
            <w:tcW w:w="3827" w:type="dxa"/>
            <w:vAlign w:val="center"/>
          </w:tcPr>
          <w:p w:rsidR="00835AD0" w:rsidRPr="00684BFF" w:rsidRDefault="00835AD0" w:rsidP="00835AD0">
            <w:pPr>
              <w:jc w:val="center"/>
              <w:rPr>
                <w:sz w:val="24"/>
                <w:szCs w:val="24"/>
              </w:rPr>
            </w:pPr>
            <w:r w:rsidRPr="00684BFF">
              <w:rPr>
                <w:sz w:val="24"/>
                <w:szCs w:val="24"/>
              </w:rPr>
              <w:t>Ланшшафтно-ботанический</w:t>
            </w:r>
          </w:p>
        </w:tc>
        <w:tc>
          <w:tcPr>
            <w:tcW w:w="1417" w:type="dxa"/>
            <w:vAlign w:val="center"/>
          </w:tcPr>
          <w:p w:rsidR="00835AD0" w:rsidRPr="00684BFF" w:rsidRDefault="00835AD0" w:rsidP="00835AD0">
            <w:pPr>
              <w:jc w:val="center"/>
              <w:rPr>
                <w:sz w:val="24"/>
                <w:szCs w:val="24"/>
              </w:rPr>
            </w:pPr>
            <w:r w:rsidRPr="00684BFF">
              <w:rPr>
                <w:sz w:val="24"/>
                <w:szCs w:val="24"/>
              </w:rPr>
              <w:t>17,2</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14</w:t>
            </w:r>
          </w:p>
        </w:tc>
        <w:tc>
          <w:tcPr>
            <w:tcW w:w="4390" w:type="dxa"/>
            <w:vAlign w:val="center"/>
            <w:hideMark/>
          </w:tcPr>
          <w:p w:rsidR="00835AD0" w:rsidRPr="00684BFF" w:rsidRDefault="00835AD0" w:rsidP="00835AD0">
            <w:pPr>
              <w:jc w:val="center"/>
              <w:rPr>
                <w:sz w:val="24"/>
                <w:szCs w:val="24"/>
              </w:rPr>
            </w:pPr>
            <w:r w:rsidRPr="00684BFF">
              <w:rPr>
                <w:sz w:val="24"/>
                <w:szCs w:val="24"/>
              </w:rPr>
              <w:t>Верхне-Чибендинские меловые горы</w:t>
            </w:r>
          </w:p>
        </w:tc>
        <w:tc>
          <w:tcPr>
            <w:tcW w:w="3827" w:type="dxa"/>
            <w:vAlign w:val="center"/>
          </w:tcPr>
          <w:p w:rsidR="00835AD0" w:rsidRPr="00684BFF" w:rsidRDefault="00835AD0" w:rsidP="00835AD0">
            <w:pPr>
              <w:jc w:val="center"/>
              <w:rPr>
                <w:sz w:val="24"/>
                <w:szCs w:val="24"/>
              </w:rPr>
            </w:pPr>
            <w:r w:rsidRPr="00684BFF">
              <w:rPr>
                <w:sz w:val="24"/>
                <w:szCs w:val="24"/>
              </w:rPr>
              <w:t>Ландшафтно-геоморфологический и ботанический</w:t>
            </w:r>
          </w:p>
        </w:tc>
        <w:tc>
          <w:tcPr>
            <w:tcW w:w="1417" w:type="dxa"/>
            <w:vAlign w:val="center"/>
          </w:tcPr>
          <w:p w:rsidR="00835AD0" w:rsidRPr="00684BFF" w:rsidRDefault="00835AD0" w:rsidP="00835AD0">
            <w:pPr>
              <w:jc w:val="center"/>
              <w:rPr>
                <w:sz w:val="24"/>
                <w:szCs w:val="24"/>
              </w:rPr>
            </w:pPr>
            <w:r w:rsidRPr="00684BFF">
              <w:rPr>
                <w:sz w:val="24"/>
                <w:szCs w:val="24"/>
              </w:rPr>
              <w:t>163</w:t>
            </w:r>
          </w:p>
        </w:tc>
      </w:tr>
      <w:tr w:rsidR="00835AD0" w:rsidRPr="00684BFF" w:rsidTr="00835AD0">
        <w:trPr>
          <w:trHeight w:val="70"/>
          <w:jc w:val="center"/>
        </w:trPr>
        <w:tc>
          <w:tcPr>
            <w:tcW w:w="562" w:type="dxa"/>
            <w:vAlign w:val="center"/>
          </w:tcPr>
          <w:p w:rsidR="00835AD0" w:rsidRPr="00684BFF" w:rsidRDefault="00835AD0" w:rsidP="00835AD0">
            <w:pPr>
              <w:jc w:val="center"/>
              <w:rPr>
                <w:sz w:val="24"/>
                <w:szCs w:val="24"/>
              </w:rPr>
            </w:pPr>
            <w:r w:rsidRPr="00684BFF">
              <w:rPr>
                <w:sz w:val="24"/>
                <w:szCs w:val="24"/>
              </w:rPr>
              <w:t>15</w:t>
            </w:r>
          </w:p>
        </w:tc>
        <w:tc>
          <w:tcPr>
            <w:tcW w:w="4390" w:type="dxa"/>
            <w:vAlign w:val="center"/>
            <w:hideMark/>
          </w:tcPr>
          <w:p w:rsidR="00835AD0" w:rsidRPr="00684BFF" w:rsidRDefault="00835AD0" w:rsidP="00835AD0">
            <w:pPr>
              <w:jc w:val="center"/>
              <w:rPr>
                <w:sz w:val="24"/>
                <w:szCs w:val="24"/>
              </w:rPr>
            </w:pPr>
            <w:r w:rsidRPr="00684BFF">
              <w:rPr>
                <w:sz w:val="24"/>
                <w:szCs w:val="24"/>
              </w:rPr>
              <w:t>Урочище Возрождение</w:t>
            </w:r>
          </w:p>
        </w:tc>
        <w:tc>
          <w:tcPr>
            <w:tcW w:w="3827" w:type="dxa"/>
            <w:vAlign w:val="center"/>
          </w:tcPr>
          <w:p w:rsidR="00835AD0" w:rsidRPr="00684BFF" w:rsidRDefault="00835AD0" w:rsidP="00835AD0">
            <w:pPr>
              <w:jc w:val="center"/>
              <w:rPr>
                <w:sz w:val="24"/>
                <w:szCs w:val="24"/>
              </w:rPr>
            </w:pPr>
            <w:r w:rsidRPr="00684BFF">
              <w:rPr>
                <w:sz w:val="24"/>
                <w:szCs w:val="24"/>
              </w:rPr>
              <w:t>Ландшафтно-ботанический</w:t>
            </w:r>
          </w:p>
        </w:tc>
        <w:tc>
          <w:tcPr>
            <w:tcW w:w="1417" w:type="dxa"/>
            <w:vAlign w:val="center"/>
          </w:tcPr>
          <w:p w:rsidR="00835AD0" w:rsidRPr="00684BFF" w:rsidRDefault="00835AD0" w:rsidP="00835AD0">
            <w:pPr>
              <w:jc w:val="center"/>
              <w:rPr>
                <w:sz w:val="24"/>
                <w:szCs w:val="24"/>
              </w:rPr>
            </w:pPr>
            <w:r w:rsidRPr="00684BFF">
              <w:rPr>
                <w:sz w:val="24"/>
                <w:szCs w:val="24"/>
              </w:rPr>
              <w:t>52</w:t>
            </w:r>
          </w:p>
        </w:tc>
      </w:tr>
    </w:tbl>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Default="00835AD0" w:rsidP="00835AD0">
      <w:pPr>
        <w:keepNext/>
        <w:keepLines/>
        <w:spacing w:after="0" w:line="240" w:lineRule="auto"/>
        <w:ind w:firstLine="709"/>
        <w:jc w:val="both"/>
        <w:rPr>
          <w:rFonts w:ascii="Times New Roman" w:hAnsi="Times New Roman" w:cs="Times New Roman"/>
          <w:bCs/>
          <w:sz w:val="28"/>
          <w:szCs w:val="28"/>
        </w:rPr>
      </w:pPr>
      <w:r w:rsidRPr="00FC7A4F">
        <w:rPr>
          <w:rFonts w:ascii="Times New Roman" w:hAnsi="Times New Roman" w:cs="Times New Roman"/>
          <w:sz w:val="28"/>
          <w:szCs w:val="28"/>
        </w:rPr>
        <w:t>*</w:t>
      </w:r>
      <w:r w:rsidRPr="00FC7A4F">
        <w:rPr>
          <w:rFonts w:ascii="Times New Roman" w:hAnsi="Times New Roman" w:cs="Times New Roman"/>
          <w:bCs/>
          <w:sz w:val="28"/>
          <w:szCs w:val="28"/>
        </w:rPr>
        <w:t>Особо охраняемые природные территории федерального значения отсутствуют.</w:t>
      </w:r>
    </w:p>
    <w:p w:rsidR="00FC7A4F" w:rsidRPr="00FC7A4F" w:rsidRDefault="00FC7A4F" w:rsidP="00835AD0">
      <w:pPr>
        <w:keepNext/>
        <w:keepLines/>
        <w:spacing w:after="0" w:line="240" w:lineRule="auto"/>
        <w:ind w:firstLine="709"/>
        <w:jc w:val="both"/>
        <w:rPr>
          <w:rFonts w:ascii="Times New Roman" w:hAnsi="Times New Roman" w:cs="Times New Roman"/>
          <w:bCs/>
          <w:sz w:val="28"/>
          <w:szCs w:val="28"/>
        </w:rPr>
      </w:pPr>
    </w:p>
    <w:p w:rsidR="00835AD0" w:rsidRPr="00563571" w:rsidRDefault="00835AD0" w:rsidP="00563571">
      <w:pPr>
        <w:pStyle w:val="10"/>
        <w:spacing w:before="0" w:after="0" w:line="240" w:lineRule="auto"/>
        <w:ind w:firstLine="709"/>
        <w:jc w:val="both"/>
        <w:rPr>
          <w:rFonts w:ascii="Times New Roman" w:hAnsi="Times New Roman"/>
          <w:sz w:val="28"/>
          <w:szCs w:val="28"/>
        </w:rPr>
      </w:pPr>
      <w:bookmarkStart w:id="25" w:name="_Toc139281643"/>
      <w:bookmarkStart w:id="26" w:name="_Toc148611667"/>
      <w:r w:rsidRPr="00563571">
        <w:rPr>
          <w:rFonts w:ascii="Times New Roman" w:hAnsi="Times New Roman"/>
          <w:sz w:val="28"/>
          <w:szCs w:val="28"/>
        </w:rPr>
        <w:t>2.5 Архитектурно-планировочная организация и функциональное зонирование</w:t>
      </w:r>
      <w:bookmarkEnd w:id="25"/>
      <w:bookmarkEnd w:id="26"/>
    </w:p>
    <w:p w:rsidR="00FC7A4F" w:rsidRPr="00FC7A4F" w:rsidRDefault="00FC7A4F" w:rsidP="00563571">
      <w:pPr>
        <w:spacing w:after="0" w:line="240" w:lineRule="auto"/>
        <w:rPr>
          <w:lang w:eastAsia="ru-RU"/>
        </w:rPr>
      </w:pPr>
    </w:p>
    <w:p w:rsidR="00835AD0" w:rsidRPr="00FC7A4F" w:rsidRDefault="00835AD0" w:rsidP="00563571">
      <w:pPr>
        <w:pStyle w:val="aa"/>
        <w:spacing w:after="0" w:line="240" w:lineRule="auto"/>
        <w:ind w:left="0" w:firstLine="709"/>
        <w:jc w:val="both"/>
        <w:rPr>
          <w:rFonts w:ascii="Times New Roman" w:hAnsi="Times New Roman"/>
          <w:sz w:val="28"/>
          <w:szCs w:val="28"/>
        </w:rPr>
      </w:pPr>
      <w:bookmarkStart w:id="27" w:name="_Toc139281644"/>
      <w:r w:rsidRPr="00FC7A4F">
        <w:rPr>
          <w:rFonts w:ascii="Times New Roman" w:hAnsi="Times New Roman"/>
          <w:sz w:val="28"/>
          <w:szCs w:val="28"/>
        </w:rPr>
        <w:t>Генеральный план муниципального образования Соль-Илецкий городской округ – документ территориального планирования, определяющий страте</w:t>
      </w:r>
      <w:r w:rsidR="009E47E2">
        <w:rPr>
          <w:rFonts w:ascii="Times New Roman" w:hAnsi="Times New Roman"/>
          <w:sz w:val="28"/>
          <w:szCs w:val="28"/>
        </w:rPr>
        <w:t>гию градостроительного развития.</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w:t>
      </w:r>
      <w:r w:rsidR="009E47E2">
        <w:rPr>
          <w:rFonts w:ascii="Times New Roman" w:hAnsi="Times New Roman"/>
          <w:sz w:val="28"/>
          <w:szCs w:val="28"/>
        </w:rPr>
        <w:t>городского округа</w:t>
      </w:r>
      <w:r w:rsidRPr="00FC7A4F">
        <w:rPr>
          <w:rFonts w:ascii="Times New Roman" w:hAnsi="Times New Roman"/>
          <w:sz w:val="28"/>
          <w:szCs w:val="28"/>
        </w:rPr>
        <w:t>, зонирование территорий, развитие инженерной, транспортной и социальной инфраструктур, градостроительные требования к сохранению объектов историк</w:t>
      </w:r>
      <w:proofErr w:type="gramStart"/>
      <w:r w:rsidRPr="00FC7A4F">
        <w:rPr>
          <w:rFonts w:ascii="Times New Roman" w:hAnsi="Times New Roman"/>
          <w:sz w:val="28"/>
          <w:szCs w:val="28"/>
        </w:rPr>
        <w:t>о-</w:t>
      </w:r>
      <w:proofErr w:type="gramEnd"/>
      <w:r w:rsidRPr="00FC7A4F">
        <w:rPr>
          <w:rFonts w:ascii="Times New Roman" w:hAnsi="Times New Roman"/>
          <w:sz w:val="28"/>
          <w:szCs w:val="28"/>
        </w:rPr>
        <w:t xml:space="preserve"> культурного наследия и особо охраняемых природных территорий, экологическому и санитарному благополучию.</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Генеральный план разработан на следующие временные сроки его реализации:</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Первая очередь, на которую определены первоочередные мероприятия по реализации проекта Генерального плана – до 2031 года.</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Расчетный срок, на который запланированы все основные проектные решения проекта Генерального плана – до 2041 года.</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Генеральном плане определены основные параметры развития: перспективная численность населения, объемы жилищного строительства, основные направления развития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округа. 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различных урбанизированных систем.</w:t>
      </w:r>
    </w:p>
    <w:p w:rsidR="00835AD0" w:rsidRPr="00563571" w:rsidRDefault="00FC7A4F" w:rsidP="00FC7A4F">
      <w:pPr>
        <w:pStyle w:val="10"/>
        <w:keepLines/>
        <w:spacing w:before="100" w:beforeAutospacing="1" w:after="100" w:afterAutospacing="1"/>
        <w:ind w:firstLine="709"/>
        <w:jc w:val="both"/>
        <w:rPr>
          <w:rFonts w:ascii="Times New Roman" w:hAnsi="Times New Roman"/>
          <w:sz w:val="28"/>
          <w:szCs w:val="28"/>
        </w:rPr>
      </w:pPr>
      <w:bookmarkStart w:id="28" w:name="_Toc148611668"/>
      <w:r w:rsidRPr="00563571">
        <w:rPr>
          <w:rFonts w:ascii="Times New Roman" w:hAnsi="Times New Roman"/>
          <w:sz w:val="28"/>
          <w:szCs w:val="28"/>
        </w:rPr>
        <w:lastRenderedPageBreak/>
        <w:t xml:space="preserve">2.6 </w:t>
      </w:r>
      <w:r w:rsidR="00835AD0" w:rsidRPr="00563571">
        <w:rPr>
          <w:rFonts w:ascii="Times New Roman" w:hAnsi="Times New Roman"/>
          <w:sz w:val="28"/>
          <w:szCs w:val="28"/>
        </w:rPr>
        <w:t>Развитие и совершенствование функционального зонирования</w:t>
      </w:r>
      <w:bookmarkEnd w:id="27"/>
      <w:bookmarkEnd w:id="28"/>
    </w:p>
    <w:p w:rsidR="00835AD0" w:rsidRPr="00FC7A4F" w:rsidRDefault="00835AD0" w:rsidP="00835AD0">
      <w:pPr>
        <w:pStyle w:val="3"/>
        <w:spacing w:before="100" w:beforeAutospacing="1" w:after="100" w:afterAutospacing="1" w:line="240" w:lineRule="auto"/>
        <w:ind w:firstLine="709"/>
        <w:rPr>
          <w:rFonts w:ascii="Times New Roman" w:hAnsi="Times New Roman"/>
          <w:sz w:val="28"/>
          <w:szCs w:val="28"/>
        </w:rPr>
      </w:pPr>
      <w:bookmarkStart w:id="29" w:name="_Toc147241955"/>
      <w:bookmarkStart w:id="30" w:name="_Toc148611669"/>
      <w:r w:rsidRPr="00FC7A4F">
        <w:rPr>
          <w:rFonts w:ascii="Times New Roman" w:hAnsi="Times New Roman"/>
          <w:sz w:val="28"/>
          <w:szCs w:val="28"/>
        </w:rPr>
        <w:t>Жилая зона</w:t>
      </w:r>
      <w:bookmarkEnd w:id="29"/>
      <w:bookmarkEnd w:id="30"/>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жилых зонах размещаются объекты среднеэтажной жилой застройки, индивидуальные жилые домами с приусадебными земельными участкам,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Во встроенных или пристроенных к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основе проектных решений по формированию жилой среды использовались следующие принципы: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выход на показатель обеспеченности не менее 30 м кв. общей площади на человека.</w:t>
      </w:r>
    </w:p>
    <w:p w:rsidR="00835AD0" w:rsidRPr="00563571" w:rsidRDefault="00835AD0" w:rsidP="00563571">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Такой подход позволит значительно улучшить жилую среду, оптимизировать затраты на создание полноценной социальной и инже</w:t>
      </w:r>
      <w:r w:rsidR="00563571">
        <w:rPr>
          <w:rFonts w:ascii="Times New Roman" w:hAnsi="Times New Roman"/>
          <w:sz w:val="28"/>
          <w:szCs w:val="28"/>
        </w:rPr>
        <w:t>нерной инфраструктуры.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Объем жилищного фонда муниципального образования Соль-Илецкий городской округ Оренбургской области составляет 1584,17 га общей площади жилья.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Большая часть жилищного фонда города находится в личной собственности населения и представляет собой 1-этажные дома усадебного типа с приусадебными участками. Средний размер индивидуального дома   с приусадебным участком – 112 м2.</w:t>
      </w:r>
    </w:p>
    <w:p w:rsidR="00835AD0"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Многоквартирная жилая застройка представлена домами до 8 этажей, включая мансардный, общей площадью:</w:t>
      </w:r>
    </w:p>
    <w:p w:rsidR="00FC7A4F" w:rsidRPr="00FC7A4F" w:rsidRDefault="00FC7A4F" w:rsidP="00835AD0">
      <w:pPr>
        <w:pStyle w:val="aa"/>
        <w:spacing w:after="0" w:line="240" w:lineRule="auto"/>
        <w:ind w:left="0" w:firstLine="709"/>
        <w:jc w:val="both"/>
        <w:rPr>
          <w:rFonts w:ascii="Times New Roman" w:hAnsi="Times New Roman"/>
          <w:sz w:val="28"/>
          <w:szCs w:val="28"/>
        </w:rPr>
      </w:pPr>
    </w:p>
    <w:p w:rsidR="00835AD0" w:rsidRDefault="00835AD0"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t>Таблица «Характеристика многоквартирной (многоэтажной) жилой застройки муниципального образования Соль-Илецкий городской округ на начало 2023 года»</w:t>
      </w:r>
    </w:p>
    <w:p w:rsidR="00FC7A4F" w:rsidRPr="00FC7A4F" w:rsidRDefault="00FC7A4F" w:rsidP="00835AD0">
      <w:pPr>
        <w:pStyle w:val="aa"/>
        <w:spacing w:after="0" w:line="240" w:lineRule="auto"/>
        <w:ind w:left="0" w:firstLine="709"/>
        <w:jc w:val="both"/>
        <w:rPr>
          <w:rFonts w:ascii="Times New Roman" w:hAnsi="Times New Roman"/>
          <w:sz w:val="28"/>
          <w:szCs w:val="28"/>
        </w:rPr>
      </w:pPr>
    </w:p>
    <w:tbl>
      <w:tblPr>
        <w:tblW w:w="9268"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3119"/>
        <w:gridCol w:w="2668"/>
        <w:gridCol w:w="2435"/>
      </w:tblGrid>
      <w:tr w:rsidR="00835AD0" w:rsidRPr="00684BFF" w:rsidTr="00FC7A4F">
        <w:trPr>
          <w:trHeight w:val="20"/>
          <w:jc w:val="center"/>
        </w:trPr>
        <w:tc>
          <w:tcPr>
            <w:tcW w:w="1046"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 п/п</w:t>
            </w:r>
          </w:p>
        </w:tc>
        <w:tc>
          <w:tcPr>
            <w:tcW w:w="3119"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Адрес</w:t>
            </w:r>
          </w:p>
        </w:tc>
        <w:tc>
          <w:tcPr>
            <w:tcW w:w="2668"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Количество квартир, единиц</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Общая</w:t>
            </w:r>
          </w:p>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площадь</w:t>
            </w:r>
          </w:p>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квартир, кв.м</w:t>
            </w:r>
          </w:p>
        </w:tc>
      </w:tr>
      <w:tr w:rsidR="00835AD0" w:rsidRPr="00684BFF" w:rsidTr="00FC7A4F">
        <w:trPr>
          <w:trHeight w:val="20"/>
          <w:jc w:val="center"/>
        </w:trPr>
        <w:tc>
          <w:tcPr>
            <w:tcW w:w="104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79А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3389,6</w:t>
            </w:r>
          </w:p>
        </w:tc>
      </w:tr>
      <w:tr w:rsidR="00835AD0" w:rsidRPr="00684BFF" w:rsidTr="00FC7A4F">
        <w:trPr>
          <w:trHeight w:val="20"/>
          <w:jc w:val="center"/>
        </w:trPr>
        <w:tc>
          <w:tcPr>
            <w:tcW w:w="104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2030,1</w:t>
            </w:r>
          </w:p>
        </w:tc>
      </w:tr>
      <w:tr w:rsidR="00835AD0" w:rsidRPr="00684BFF" w:rsidTr="00FC7A4F">
        <w:trPr>
          <w:trHeight w:val="20"/>
          <w:jc w:val="center"/>
        </w:trPr>
        <w:tc>
          <w:tcPr>
            <w:tcW w:w="104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1517,2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83/1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45</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2032,2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867,2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609,2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617,6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89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617,1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110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974,5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110а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840,8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86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416,3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105а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839,3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107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992,3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109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1024,4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113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2629,9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102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726,9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104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717,9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106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347,0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 110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709,4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 157а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556,5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 163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712,1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Гонтаренко, 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625,6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Железнодорожная, 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854,1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858,2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1б</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566,0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1в</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1130,5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100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872,0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102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803,5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Илецкая, 104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574,3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74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1086,3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76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984,8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78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893,5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870,6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854,6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1.35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969,5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988,7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88а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1106,8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88б</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845,8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88в</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854,7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88г</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1138,8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121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845,8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123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840,8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Калинина, 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226,4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Калинина, 14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505,5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Ленина, 15А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872,0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Ленина, 126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870,4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ЛТЦ-12, дом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859,8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ЛТЦ-12, дом 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572,6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Ленинградская , 15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1315,1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Ленинградская , 17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390,6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Ленинградская,  19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394,1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Ленинградская , 21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1772,9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Менделеева, 55/1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3583,0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Менделеева, 55/А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2138,7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Менделеева, 55/Б</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2449,6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86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369,0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88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367,1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84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1048,2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90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716,2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92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717,6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149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849,9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151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613,8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153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606,1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155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356,7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157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268,3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159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Московская, 163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619,9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66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716,8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68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714,6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70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719,9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109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551,0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20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734,2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28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939,5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30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951,6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764,9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19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734,2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Победы-5, 31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945,7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105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108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855,6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108а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733,3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109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373,5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843,1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111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711,4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112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734,6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114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970,4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155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856,8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159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1150,6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161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1119,8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1.89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167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3100,5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169/10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720,3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Октябрьская,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312,2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Оренбургская, 18а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567,2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Персиянова, 127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576,3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Персиянова, 127а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868,5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Персиянова, 131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45</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2515,6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2/2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841,3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2а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537,7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364,0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93а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865,8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95а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834,0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95б</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843,7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104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275,4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106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281,9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110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362,4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114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368,4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116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720,7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145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370,8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П.Коммунаров, 147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687,8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Пер.Рудничный, 16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397,5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Советская, 12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950,2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Советская, 104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823,8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Свердлова, 1/1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2738,7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66а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68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370,6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74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397,8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123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424,6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26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1517,4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Уральская, 26а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2422,0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Урицкого, 36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1131,4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Урицкого, 45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844,5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Урицкого, 47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831,5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Урицкого, 49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1111,3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Украинская, 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552,1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Украинская, 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550,3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Цвиллинга, 18/1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828,9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Цвиллинга, 70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408,3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Цвиллинга, 107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403,6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Чапаева, 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351,9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Чайковского,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721,0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Чайковского, 19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2059,2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Шевченко, 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579,9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Шевченко,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1127,4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551,8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26/1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551,8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27а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568,3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Южная, 33/2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742,4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Южная, 35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561,3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1.139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Южная, 35а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1635,7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Южная, 37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537,7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Южная, 39а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1661,8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51</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1493,6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1.143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1009,2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32/2а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370,2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418,9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32/3а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417,0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999,7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Гор.рудника, 20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1456,6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1.149</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Центральная, 3</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1107,2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1.150</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Центральная, 4</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441,6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1.151</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Центральная, 5</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1337,7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1.152</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Центральная, 10</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1.153</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Центральная, 12</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301,4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1.154</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Солженицина, 4</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720,1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1.155</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Солженицина, 6</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719,4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1.156</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Жукова, 2</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1.157</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Жукова, 6</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659,3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1.158</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Мирная, 2</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658,9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1.159</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Мирная, 6</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366,9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1.160</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Зеленый клин, 52</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389,3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1.161</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Сиреневая, 35а</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521,2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1.162</w:t>
            </w:r>
          </w:p>
        </w:tc>
        <w:tc>
          <w:tcPr>
            <w:tcW w:w="3119"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Промышленная, 32/4</w:t>
            </w:r>
          </w:p>
        </w:tc>
        <w:tc>
          <w:tcPr>
            <w:tcW w:w="2668"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w:t>
            </w:r>
          </w:p>
        </w:tc>
        <w:tc>
          <w:tcPr>
            <w:tcW w:w="243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2257,9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Володарского, 115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5365,9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116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47</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3881,6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729,2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709,2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93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310,4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Вокзальная, 95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718,1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Гонтаренко, 19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689,8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Гор. Рудника, 12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382,3</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Красноармейская, 92б</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429,8</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Крюковская, 30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341,7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Пар. Коммун, 145 «А»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Персиянова, 133</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731,4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870,4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105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391,0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107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488,1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111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722,6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1.179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95</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488,6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97</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469,6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Победы, 99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488,1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Пригородная, 32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367,0</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Саратовская, 124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394,9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Саратовская, 126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404,1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Саратовская, 159</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402,2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Саратовская, 161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382,1</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Советская,  6, корп .1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1031,6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Советская,  6, корп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1000,5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1.189</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Сорокинская, 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370,2</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1.190</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Чайковского, 40</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616,7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1.191</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Герасимовская, 159а</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556,5</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1.192</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Железнодорожная, 18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27</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1273,6</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1.193</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Орская, 169/11</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341,7</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1.194</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8-е Марта, 18</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386,4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1.195</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8-е Марта, 22</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391,9</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1.196</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8-е Марта, 24</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390,4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1.197</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8-е Марта, 26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376,4</w:t>
            </w:r>
          </w:p>
        </w:tc>
      </w:tr>
      <w:tr w:rsidR="00835AD0" w:rsidRPr="00684BFF" w:rsidTr="00FC7A4F">
        <w:trPr>
          <w:trHeight w:val="20"/>
          <w:jc w:val="center"/>
        </w:trPr>
        <w:tc>
          <w:tcPr>
            <w:tcW w:w="104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1.198</w:t>
            </w:r>
          </w:p>
        </w:tc>
        <w:tc>
          <w:tcPr>
            <w:tcW w:w="311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Липовая, 6</w:t>
            </w:r>
          </w:p>
        </w:tc>
        <w:tc>
          <w:tcPr>
            <w:tcW w:w="266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209,4</w:t>
            </w:r>
          </w:p>
        </w:tc>
      </w:tr>
      <w:tr w:rsidR="00835AD0" w:rsidRPr="00684BFF" w:rsidTr="00FC7A4F">
        <w:trPr>
          <w:trHeight w:val="20"/>
          <w:jc w:val="center"/>
        </w:trPr>
        <w:tc>
          <w:tcPr>
            <w:tcW w:w="4165" w:type="dxa"/>
            <w:gridSpan w:val="2"/>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Всего по населенному пункту</w:t>
            </w:r>
          </w:p>
        </w:tc>
        <w:tc>
          <w:tcPr>
            <w:tcW w:w="2668" w:type="dxa"/>
            <w:vAlign w:val="center"/>
          </w:tcPr>
          <w:p w:rsidR="00835AD0" w:rsidRPr="00684BFF" w:rsidRDefault="00835AD0" w:rsidP="00835AD0">
            <w:pPr>
              <w:spacing w:after="0" w:line="240" w:lineRule="auto"/>
              <w:rPr>
                <w:rFonts w:ascii="Times New Roman" w:hAnsi="Times New Roman" w:cs="Times New Roman"/>
              </w:rPr>
            </w:pPr>
          </w:p>
        </w:tc>
        <w:tc>
          <w:tcPr>
            <w:tcW w:w="2435" w:type="dxa"/>
            <w:shd w:val="clear" w:color="auto" w:fill="auto"/>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170086,1</w:t>
            </w:r>
          </w:p>
        </w:tc>
      </w:tr>
    </w:tbl>
    <w:p w:rsidR="00835AD0" w:rsidRPr="00FC7A4F" w:rsidRDefault="00835AD0" w:rsidP="00835AD0">
      <w:pPr>
        <w:pStyle w:val="3"/>
        <w:spacing w:before="100" w:beforeAutospacing="1" w:after="100" w:afterAutospacing="1" w:line="240" w:lineRule="auto"/>
        <w:ind w:firstLine="709"/>
        <w:rPr>
          <w:rFonts w:ascii="Times New Roman" w:hAnsi="Times New Roman"/>
          <w:sz w:val="28"/>
          <w:szCs w:val="28"/>
        </w:rPr>
      </w:pPr>
      <w:bookmarkStart w:id="31" w:name="_Toc147241956"/>
      <w:bookmarkStart w:id="32" w:name="_Toc148611670"/>
      <w:r w:rsidRPr="00FC7A4F">
        <w:rPr>
          <w:rFonts w:ascii="Times New Roman" w:hAnsi="Times New Roman"/>
          <w:sz w:val="28"/>
          <w:szCs w:val="28"/>
        </w:rPr>
        <w:t>Общественно-деловая зона</w:t>
      </w:r>
      <w:bookmarkEnd w:id="31"/>
      <w:bookmarkEnd w:id="32"/>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Общественно-деловые зоны формируются как центры деловой, финансовой и общественной активности в центральных частях населенных пунктов, на территориях, прилегающих к главным улицам и объектам массового посещения. </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Образовательные организации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Муниципальном образовании Соль-Илецкий городской округ имеются следующие образовательные организации (детские сады, школы):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Город Соль-Илецк:</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 Детский сад на 140 мест в микрорайоне «Северный» МДОБУ Арбузенок №13» расположен по адресу: г. Соль-Илецк, Юбилейная, 17, общей площадью 1990,2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2. МДОБУ «Детский сад №12 «Звездочка» здание на 48 мест, расположен по адресу: г. Соль-Илецк, ул. Промышленная 32/5, общей площадью 726,7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3. ДОБУ «Детский сад 7 «Солнышко», расположен по адресу: г. Соль-Илецк, ул. Вокзальная, 104.</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4. «Детский сад №5 «Радуга», расположен по адресу: г. Соль-Илецк, ул. Ленинградская, 45, общей площадью 2233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5.  МДОБУ «Детский сад №1 «Ромашка», расположен по адресу: г. Соль-Илецк, ул. Кирова, 52, общей площадью 4704 +/- 22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6. МДОАУ «Детский сад №11 «Пчелка» г. Соль-Илецк, расположен по адресу: г. Соль-Илецк, ул. Пригородная, 1,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7. МДОБУ «Детский сад №10 «Светлячек», расположен по адресу: г. Соль-Илецк, ул. Южная, 12, общей площадью 5470+/- 26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8. МДОБУ «Детский сад №9 «Огонек», расположен по адресу: г. Соль-Илецк, ул. Володарского, 109, общей площадью 5761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9. МДОАУ «Детский сад №8, расположен по адресу: г. Соль-Илецк, ул. Жукова, 1, общей площадью 2547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10. МДОБУ «Детский сад общеобразовательного вида №6 «Малыш», расположен по адресу: г. Соль-Илецк, ул. Зеленый Клин 4/1, общей площадью 1026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 xml:space="preserve">11. МДОБУ «Детский сад №4 «Лукоморье», расположен по адресу: г. Соль-Илецк, ул. Чайковского, 4, общей площадью 3817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12. МДОБУ «Детский сад №2 «Тополек», расположен по адресу: г. Соль-Илецк, ул. Победы,1, общей площадью 3871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13. МДОБУ «Детский сад №3 «Буратино», расположен по адресу: г. Соль-Илецк, ул. Уральская, 32, общей площадью 3679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14. МОБУ «СОШ №1» г. Соль-Илецк, расположена по адресу: г.Соль-Илецк, ул. Орджоникидзе,7, общей площадью 1755,5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15. МОБУ «СОШ №2» г. Соль-Илецк, расположена по адресу: г. Соль-Илецк, ул. Цвиллинга, 18, общей площадью 2296,1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16. МОАУ «СОШ № 5» г. Соль-Илецк, расположена по адресу: г. Соль-Илецк, ул. Челкарская, 9, общей площадью 3455,8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17. МОБУ СОШ №7 г. Соль-Илецка, расположена по адресу: г. Соль-Илецк, ул. Вокзальная, 79, общей площадью 2177,3 кв.м, 18. МОБУ «СОШ №3» г. Соль-Илецка, расположена по адресу: г. Соль-Илецк, ул. Орская, 107, общей площадью 833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19. МОБУ «Лицей», расположена по адресу: г. Соль-Илецк, ул. Шевченко, д.1/1, д. 2, общей площадью 1865,4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20. МОАУ «СОШ №4» г. Соль-Илецка, расположена по адресу: г. Соль-Илецк, ул. Володарского, 111, общей площадью 5575,5 кв.м,</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 xml:space="preserve">Организации дополнительного образования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1. МБОУ ДОД «ДШИ», расположенный по адресу: г. Соль-Илецк, ул. Орская,99, общей площадью 1178,2 кв.м,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2. МОБУ «ДЮШС» Самбо-85», расположенный по адресу: г. Соль-Илецк, ул. Московская,82/1, общей площадью 973,7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3. МОБУ ДОД Центр детского творчества г. Соль-Илецк, расположенный по адресу: г. Соль-Илецк, ул. Гонтаренко, №1.</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Лечебно-профилактические медицинские организации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ГБУЗ "Городская больница" города Соль-Илецк расположена по адресу Оренбургская обл., р-н Соль-Илецкий, г. Соль-Илецк, ул. Ленинградская, дом 1 56:47:0101060:174, имеет площадь 2 072 кв.м.</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 xml:space="preserve">Культурно-досуговые учреждения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Соль-Илецком ГО функционируют следующие культурно-досуговые учреждения: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 МБУК «Краееведческий музей», расположенный по адресу: г. Соль-Илецк, ул. Цвиллинга, 18 пом. 2;</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2. МБУК «Межпоселенческая центральная библиотека», расположенная по адресу: г. Соль-Илецк, ул. Уральская, 24;</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3. МБУК «РДК» Оренбургской области, расположенный по адресу г. Соль-Илецк, ул. Уральская, 34.</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Объекты культового назначения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-Церковь Георгия Победоносца, г. Соль-Илецк, ул. Советская, д. 13А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-Церковь Казанской иконы Божией Матери, г. Соль-Илецк, квартал «Ташкент»</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-Мечеть г. Соль-Илецк, ул. Степана Разина, 2А, Соль-Илецк</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Объекты физической культуры и спорта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 Одноэтажное здание, строение-трибуна, подтрибунные помещения, судейские помещения г. Соль-Илецк, расположено по адресу: г. Соль-Илецк, ул. Московская, стадион «Юность», общая площадь 169,9 кв.м, площадь трибун 676,2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2. Хоккейная коробка, расположена по адресу: г. Соль-Илецк, ул. Орджоникидзе, 7, общей площадью 1,403 кв.м;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3. Спортивный зал ДЮСШ г. Соль-Илецк, расположен по адресу: г. Соль-Илецк, ул. Московская, 82/1, общей площадью 1476 кв.м.</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 xml:space="preserve">Предприятия торговли </w:t>
      </w:r>
      <w:r w:rsidRPr="00FC7A4F">
        <w:rPr>
          <w:rFonts w:ascii="Times New Roman" w:hAnsi="Times New Roman"/>
          <w:b/>
          <w:sz w:val="28"/>
          <w:szCs w:val="28"/>
        </w:rPr>
        <w:tab/>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Количество предприятий розничной торговли растет (наибольший удельный вес приходится на продовольственные и смешанные). По количеству торговых объектов Соль-Илецк занимает 5-е место в Оренбургской области и 7-е по величине общей торговой площади.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По обороту розничной торговли и общественного питания в расчете на душу населения городской округ отстает от среднеобластных показателей. Несовременные торговые помещения и плохо оборудованные места общественного питания снижают привлекательность городского округа как центра туризма.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результате сокращения объектов социально-культурной инфраструктуры в сельской местности отсутствуют необходимые условия для развития торговли. Около половины (43%, или 25 с.н.п.) сельских населенных пунктов являются отдаленными, труднодоступными и малонаселенными, в них проживает 36,4 процентов населения муниципального образования. В 8 населенных пунктах отсутствуют торговые объекты.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городском округе работают федеральные и региональные сетевые компании: «Магнит», «Магнат», «Мегафон», «Билайн», «МТС», «Пятёрочка», «DNS». </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Кредитно-финансовые учреждения и предприятия связи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в настоящее время расчетно-кассовое обслуживание предприятий и организаций осуществляют: операционный офис – кассовый центр №8623-0287(Сбербанк), операционный офис «Соль-Илецкий» Приволжского филиала ОАО «Промсвязьбанк», дополнительный офис Оренбургского регионального филиала ОАО «Россельхозбанк», дополнительный офис «Соль-Илецкий» АКБ «Форштадт» (ЗАО), дополнительный офис ОАО «Банк Оренбург». Расчетно-кассовые центры г. Соль-Илецка предоставляют широкий спектр услуг населению муниципального образования.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При предоставлении банковских услуг учитываются потребности различных социальных и возрастных групп населения. Банки проводят активную кредитную политику, нацеленную на кредитование реального сектора экономики и физических лиц.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Работа кредитных организаций направлена на повышение качества обслуживания клиентов. На территории муниципального образования функционирует 36 банкоматов, работают 25 пунктов выдачи наличных денег. Наличие развитой системы финансовых институтов позволяет выстраивать политику экономического развития муниципального образования.</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Объекты административно-делового назначения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Администрация муниципального образования Соль-Илецкий городской округ: Оренбургская область, г. Соль-Илецк, ул. Карла Маркса, д.6.</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Объекты опорного пункта полиции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-ОМВД обл. Оренбургская, р-н Соль-Илецкий, г. Соль-Илецк, ул. Вокзальная, дом 119;</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-МРЭО ГИБДД № 1 УМВД России по Оренбургской области в г. Соль-Илецк обл. Оренбургская, р-н Соль-Илецкий, г. </w:t>
      </w:r>
      <w:r w:rsidR="00563571">
        <w:rPr>
          <w:rFonts w:ascii="Times New Roman" w:hAnsi="Times New Roman"/>
          <w:sz w:val="28"/>
          <w:szCs w:val="28"/>
        </w:rPr>
        <w:t>Соль-Илецк, ул.Садовая, дом 24.</w:t>
      </w:r>
      <w:r w:rsidR="00563571">
        <w:rPr>
          <w:rFonts w:ascii="Times New Roman" w:hAnsi="Times New Roman"/>
          <w:sz w:val="28"/>
          <w:szCs w:val="28"/>
        </w:rPr>
        <w:tab/>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Предприятия связи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Услуги сотовой связи на территории Муниципального образования Соль-Илецкий городской округ предоставляют ОАО «Мобильные ТелеСистемы» («МТС»), ОАО «ВымпелКом» («Beeline»), ОАО «Мегафон», ЗАО Оренбург GSM.</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12 базовых станций сотовой связи. В настоящее время сотовой связью охвачен все муниципальное образование.</w:t>
      </w:r>
    </w:p>
    <w:p w:rsidR="00835AD0" w:rsidRPr="00FC7A4F" w:rsidRDefault="00835AD0" w:rsidP="00835AD0">
      <w:pPr>
        <w:pStyle w:val="3"/>
        <w:spacing w:before="100" w:beforeAutospacing="1" w:after="100" w:afterAutospacing="1" w:line="240" w:lineRule="auto"/>
        <w:ind w:firstLine="709"/>
        <w:rPr>
          <w:rFonts w:ascii="Times New Roman" w:hAnsi="Times New Roman"/>
          <w:sz w:val="28"/>
          <w:szCs w:val="28"/>
        </w:rPr>
      </w:pPr>
      <w:bookmarkStart w:id="33" w:name="_Toc147241957"/>
      <w:bookmarkStart w:id="34" w:name="_Toc148611671"/>
      <w:r w:rsidRPr="00FC7A4F">
        <w:rPr>
          <w:rFonts w:ascii="Times New Roman" w:hAnsi="Times New Roman"/>
          <w:sz w:val="28"/>
          <w:szCs w:val="28"/>
        </w:rPr>
        <w:t>Зона рекреационного назначения</w:t>
      </w:r>
      <w:bookmarkEnd w:id="33"/>
      <w:bookmarkEnd w:id="34"/>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1. В границах населенного пункта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При размещении скверов и садов следует максимально сохранять участки с существующими насаждениями и водоемами.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2. За границами населенных пунктов 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w:t>
      </w:r>
      <w:r w:rsidRPr="00FC7A4F">
        <w:rPr>
          <w:rFonts w:ascii="Times New Roman" w:hAnsi="Times New Roman"/>
          <w:sz w:val="28"/>
          <w:szCs w:val="28"/>
        </w:rPr>
        <w:lastRenderedPageBreak/>
        <w:t>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835AD0" w:rsidRPr="00563571" w:rsidRDefault="00835AD0" w:rsidP="00563571">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землях рекреационного назначения запрещается деятельность, не соответствующая их целево</w:t>
      </w:r>
      <w:r w:rsidR="00563571">
        <w:rPr>
          <w:rFonts w:ascii="Times New Roman" w:hAnsi="Times New Roman"/>
          <w:sz w:val="28"/>
          <w:szCs w:val="28"/>
        </w:rPr>
        <w:t>му назначению.</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Рекреационный потенциал Муниципального образования Соль-Илецкий городской округ представлен:</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наличием водных ресурсов (река Илек, речки Елшанка, Песчанка, водоемы), наличием водоемов для разведения рыбы;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наличием высокоплодородных сельскохозяйственных земель благоприятных для производства бахчевых культур, большая доля пашен, сенокосов и лугов;</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наличием свободных территорий для расширения хозяйственной деятельности;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богатством минеральных ресурсов, наличие уникальных месторождений поваренной соли, месторождений глины, песка, мела, известняка, мергеля.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Муниципальное образование Соль-Илецкий городской округ является развивающимся округом Оренбургской области, обладает большим ресурсным и экономическим потенциалом. Наиболее перспективными направлениями развития муниципального образования являются сельское хозяйство, в том числе бахчевое хозяйство, туризм, соледобывающая промышленность.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МО расположено очень много уникальных лечебных ресурсов (соленые и грязевые озера), известных во всем мире, которые привлекают наибольший поток туристов.</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Таким образом, Муниципальное образование Соль-Илецкий городской округ имеет высокий рекреационный потенциал. Необходимо отметить, что территории и объекты туристско-рекреационной системы используются для отдыха не только местным населением, но в большей части жителями соседних регионов (Саратовская, Самарская области, Башкортостан, Казахстан).</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Рекреационный потенциал городского округа представлен парками, скверами, бульварами и набережными. Город имеет выраженный ландшафт, свободная от застройки территория также представлена лесопарковой зоной, водным пространством.</w:t>
      </w:r>
    </w:p>
    <w:p w:rsidR="00835AD0" w:rsidRPr="00FC7A4F" w:rsidRDefault="00835AD0" w:rsidP="00835AD0">
      <w:pPr>
        <w:pStyle w:val="3"/>
        <w:spacing w:before="100" w:beforeAutospacing="1" w:after="100" w:afterAutospacing="1" w:line="240" w:lineRule="auto"/>
        <w:ind w:firstLine="709"/>
        <w:rPr>
          <w:rFonts w:ascii="Times New Roman" w:hAnsi="Times New Roman"/>
          <w:sz w:val="28"/>
          <w:szCs w:val="28"/>
        </w:rPr>
      </w:pPr>
      <w:bookmarkStart w:id="35" w:name="_Toc147241958"/>
      <w:bookmarkStart w:id="36" w:name="_Toc148611672"/>
      <w:r w:rsidRPr="00FC7A4F">
        <w:rPr>
          <w:rFonts w:ascii="Times New Roman" w:hAnsi="Times New Roman"/>
          <w:sz w:val="28"/>
          <w:szCs w:val="28"/>
        </w:rPr>
        <w:lastRenderedPageBreak/>
        <w:t>Производственные зоны, инженерной и транспортной инфраструктур</w:t>
      </w:r>
      <w:bookmarkEnd w:id="35"/>
      <w:bookmarkEnd w:id="36"/>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состав производственных зон могут включаться: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иные виды производственной, инженерной и транспортной инфраструктур.</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w:t>
      </w:r>
      <w:r w:rsidR="00215DB8" w:rsidRPr="00215DB8">
        <w:rPr>
          <w:rFonts w:ascii="Times New Roman" w:hAnsi="Times New Roman"/>
          <w:sz w:val="28"/>
          <w:szCs w:val="28"/>
        </w:rPr>
        <w:t xml:space="preserve">населенных пунктов </w:t>
      </w:r>
      <w:r w:rsidRPr="00215DB8">
        <w:rPr>
          <w:rFonts w:ascii="Times New Roman" w:hAnsi="Times New Roman"/>
          <w:sz w:val="28"/>
          <w:szCs w:val="28"/>
        </w:rPr>
        <w:t>расстояния</w:t>
      </w:r>
      <w:r w:rsidRPr="00FC7A4F">
        <w:rPr>
          <w:rFonts w:ascii="Times New Roman" w:hAnsi="Times New Roman"/>
          <w:sz w:val="28"/>
          <w:szCs w:val="28"/>
        </w:rPr>
        <w:t xml:space="preserve">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w:t>
      </w:r>
      <w:r w:rsidR="00FC7A4F">
        <w:rPr>
          <w:rFonts w:ascii="Times New Roman" w:hAnsi="Times New Roman"/>
          <w:sz w:val="28"/>
          <w:szCs w:val="28"/>
        </w:rPr>
        <w:t>ехнологического проектирования.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расположены производственные территории: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w:t>
      </w:r>
      <w:r w:rsidRPr="00FC7A4F">
        <w:rPr>
          <w:rFonts w:ascii="Times New Roman" w:hAnsi="Times New Roman"/>
          <w:sz w:val="28"/>
          <w:szCs w:val="28"/>
        </w:rPr>
        <w:tab/>
        <w:t xml:space="preserve"> соледобывающие предприятие ООО «Руссоль» расположено по адресу Оренбургская обл., р-н Соль-Илецкий, г. Соль-Илецк, ул. Южная, д.1/1;</w:t>
      </w:r>
    </w:p>
    <w:p w:rsidR="00835AD0" w:rsidRPr="00FC7A4F" w:rsidRDefault="00835AD0"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w:t>
      </w:r>
      <w:r w:rsidRPr="00FC7A4F">
        <w:rPr>
          <w:rFonts w:ascii="Times New Roman" w:hAnsi="Times New Roman"/>
          <w:sz w:val="28"/>
          <w:szCs w:val="28"/>
        </w:rPr>
        <w:tab/>
        <w:t xml:space="preserve"> ООО «Соль-Илецкий машиностроительный завод» расположен по адресу Оренбургская обл., р-н Соль-Илецкий, г. Сол</w:t>
      </w:r>
      <w:r w:rsidR="00FC7A4F">
        <w:rPr>
          <w:rFonts w:ascii="Times New Roman" w:hAnsi="Times New Roman"/>
          <w:sz w:val="28"/>
          <w:szCs w:val="28"/>
        </w:rPr>
        <w:t>ь-Илецк, ул. Гонтаренко, д. 1А.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Жилищно-коммунальное хозяйство муниципального образования Соль-Илецкий городской округ Оренбургской области представляет собой комплекс систем жизнеобеспечения </w:t>
      </w:r>
      <w:r w:rsidR="00880D9E" w:rsidRPr="00880D9E">
        <w:rPr>
          <w:rFonts w:ascii="Times New Roman" w:hAnsi="Times New Roman"/>
          <w:sz w:val="28"/>
          <w:szCs w:val="28"/>
        </w:rPr>
        <w:t>населенных пунктов.</w:t>
      </w:r>
      <w:r w:rsidR="00880D9E">
        <w:rPr>
          <w:rFonts w:ascii="Times New Roman" w:hAnsi="Times New Roman"/>
          <w:sz w:val="28"/>
          <w:szCs w:val="28"/>
        </w:rPr>
        <w:t xml:space="preserve"> </w:t>
      </w:r>
      <w:r w:rsidRPr="00FC7A4F">
        <w:rPr>
          <w:rFonts w:ascii="Times New Roman" w:hAnsi="Times New Roman"/>
          <w:sz w:val="28"/>
          <w:szCs w:val="28"/>
        </w:rPr>
        <w:t>Отрасль жилищно-коммунального хозяйства в настоящее время находится в неудовлетворительном состоянии по причине физического и морального износа технологического оборудования, применения устаревших технологий, не сбалансированной ценовой политики и неэффективной системы управления.</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Водоснабжение</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Ресурсоснабжающими организациями в сфере водоснабжения на территории муниципального образования Соль-Илецкий городской округ Оренбургской области является «Соль-Илецкое ММПП ЖКХ».</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Для водоснабжения г. Соль-Илецк используются 33 скважины водозаборов.</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 xml:space="preserve">Большая часть водопроводных сетей на территории муниципального образования Соль-Илецкий городской округ Оренбургской области находится в неудовлетворительном состоянии, это вызывает значительный уровень аварийности.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Оборудование артезианских скважин эксплуатируются более 30 лет и требует замены на современное энергосберегающее.</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Объем воды, подаваемой в сеть, зима – 211,4 тыс. куб. 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Объем воды, подаваемой в сеть, лето – 153,7 тыс. куб. м.</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Забор воды из сети населением, в том числе: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через колонки (% от общего числа домов); - 7 %;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введено в дом (% от общего числа домов). – 93 %.</w:t>
      </w:r>
    </w:p>
    <w:p w:rsidR="00835AD0"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Наличие на сети водоснабжения пожарных гидрантов - 141.</w:t>
      </w:r>
    </w:p>
    <w:p w:rsidR="00FC7A4F" w:rsidRPr="00FC7A4F" w:rsidRDefault="00FC7A4F" w:rsidP="00835AD0">
      <w:pPr>
        <w:pStyle w:val="aa"/>
        <w:spacing w:after="0" w:line="240" w:lineRule="auto"/>
        <w:ind w:left="0" w:firstLine="709"/>
        <w:jc w:val="both"/>
        <w:rPr>
          <w:rFonts w:ascii="Times New Roman" w:hAnsi="Times New Roman"/>
          <w:sz w:val="28"/>
          <w:szCs w:val="28"/>
        </w:rPr>
      </w:pPr>
    </w:p>
    <w:p w:rsidR="00835AD0" w:rsidRDefault="00835AD0"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t>Таблица «Объекты водоснабжения, расположенные на территории муниципального образования Соль-Илецкий городской округ Оренбургской области»</w:t>
      </w:r>
    </w:p>
    <w:p w:rsidR="00FC7A4F" w:rsidRPr="00FC7A4F" w:rsidRDefault="00FC7A4F" w:rsidP="00835AD0">
      <w:pPr>
        <w:pStyle w:val="aa"/>
        <w:spacing w:after="0" w:line="240" w:lineRule="auto"/>
        <w:ind w:left="0" w:firstLine="709"/>
        <w:jc w:val="both"/>
        <w:rPr>
          <w:rFonts w:ascii="Times New Roman" w:hAnsi="Times New Roman"/>
          <w:sz w:val="28"/>
          <w:szCs w:val="28"/>
        </w:rPr>
      </w:pPr>
    </w:p>
    <w:tbl>
      <w:tblPr>
        <w:tblW w:w="10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1714"/>
        <w:gridCol w:w="2551"/>
        <w:gridCol w:w="2552"/>
        <w:gridCol w:w="2126"/>
        <w:gridCol w:w="1134"/>
      </w:tblGrid>
      <w:tr w:rsidR="00835AD0" w:rsidRPr="00684BFF" w:rsidTr="00835AD0">
        <w:trPr>
          <w:trHeight w:val="1091"/>
          <w:jc w:val="center"/>
        </w:trPr>
        <w:tc>
          <w:tcPr>
            <w:tcW w:w="454"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w:t>
            </w:r>
          </w:p>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п/п</w:t>
            </w:r>
          </w:p>
        </w:tc>
        <w:tc>
          <w:tcPr>
            <w:tcW w:w="1714"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Наименование объекта</w:t>
            </w:r>
          </w:p>
        </w:tc>
        <w:tc>
          <w:tcPr>
            <w:tcW w:w="2551"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Кадастровый номер зем.участка или координаты местоположения (с.ш., в.д.)</w:t>
            </w:r>
          </w:p>
        </w:tc>
        <w:tc>
          <w:tcPr>
            <w:tcW w:w="2552"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Эксплуатирующая организация</w:t>
            </w:r>
          </w:p>
        </w:tc>
        <w:tc>
          <w:tcPr>
            <w:tcW w:w="2126"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Тип водозабора по характеристикам источника (поверхностный/подземный)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Процент износа (%)</w:t>
            </w:r>
          </w:p>
        </w:tc>
      </w:tr>
      <w:tr w:rsidR="00835AD0" w:rsidRPr="00684BFF" w:rsidTr="00835AD0">
        <w:trPr>
          <w:trHeight w:val="357"/>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56:47:0403002:145</w:t>
            </w:r>
            <w:r w:rsidRPr="00684BFF">
              <w:rPr>
                <w:rFonts w:ascii="Times New Roman" w:hAnsi="Times New Roman" w:cs="Times New Roman"/>
              </w:rPr>
              <w:br/>
              <w:t>56:47:0403002:204</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56:47:0403002:194</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90</w:t>
            </w:r>
          </w:p>
        </w:tc>
      </w:tr>
      <w:tr w:rsidR="00835AD0" w:rsidRPr="00684BFF" w:rsidTr="00835AD0">
        <w:trPr>
          <w:trHeight w:val="357"/>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56:47:0403002:207</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№4</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56:47:0403002:143</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№5</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56:47:0403002:196</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№6</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56:47:0403002:142</w:t>
            </w:r>
          </w:p>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56:47:0403002:198</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№8</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56:29:2008025:22</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№8а</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43</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№9</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с.ш. 51° 09' 44,1“</w:t>
            </w:r>
          </w:p>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в.д. 055°05' 18,4“</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№10</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56:29:2008025:26</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56:29:2005001:6</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56:47:0403002:210</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№12/1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№12/2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№14</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 xml:space="preserve">Соль-Илецкое ММПП </w:t>
            </w:r>
            <w:r w:rsidRPr="00684BFF">
              <w:rPr>
                <w:rFonts w:ascii="Times New Roman" w:hAnsi="Times New Roman" w:cs="Times New Roman"/>
              </w:rPr>
              <w:lastRenderedPageBreak/>
              <w:t>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16</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№14/1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№14/2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№18</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№19</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№20</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21</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23</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№25</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№26</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№27</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26</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№28</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27</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№29</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28</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№31</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29</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№32</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30</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№34</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95</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№34а</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32</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№35</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835AD0">
        <w:trPr>
          <w:trHeight w:val="358"/>
          <w:jc w:val="center"/>
        </w:trPr>
        <w:tc>
          <w:tcPr>
            <w:tcW w:w="45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w:t>
            </w:r>
          </w:p>
        </w:tc>
        <w:tc>
          <w:tcPr>
            <w:tcW w:w="171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Скважина №36</w:t>
            </w:r>
          </w:p>
        </w:tc>
        <w:tc>
          <w:tcPr>
            <w:tcW w:w="2551"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нет</w:t>
            </w:r>
          </w:p>
        </w:tc>
        <w:tc>
          <w:tcPr>
            <w:tcW w:w="2552"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2126"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134" w:type="dxa"/>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w:t>
            </w:r>
          </w:p>
        </w:tc>
      </w:tr>
    </w:tbl>
    <w:p w:rsidR="006D4C22" w:rsidRPr="00FC7A4F" w:rsidRDefault="006D4C22" w:rsidP="00FC7A4F">
      <w:pPr>
        <w:spacing w:after="0" w:line="240" w:lineRule="auto"/>
        <w:jc w:val="both"/>
        <w:rPr>
          <w:rFonts w:ascii="Times New Roman" w:hAnsi="Times New Roman"/>
          <w:sz w:val="24"/>
          <w:szCs w:val="24"/>
        </w:rPr>
      </w:pPr>
    </w:p>
    <w:p w:rsidR="00835AD0" w:rsidRPr="00FC7A4F" w:rsidRDefault="00835AD0"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t>Таблица «Сети водоснабжения в границах муниципального образования Соль-Илецкий городской округ Оренбургской области»</w:t>
      </w:r>
    </w:p>
    <w:p w:rsidR="00FC7A4F" w:rsidRPr="00684BFF" w:rsidRDefault="00FC7A4F" w:rsidP="00835AD0">
      <w:pPr>
        <w:pStyle w:val="aa"/>
        <w:spacing w:after="0" w:line="240" w:lineRule="auto"/>
        <w:ind w:left="0" w:firstLine="709"/>
        <w:jc w:val="both"/>
        <w:rPr>
          <w:rFonts w:ascii="Times New Roman" w:hAnsi="Times New Roman"/>
          <w:sz w:val="24"/>
          <w:szCs w:val="24"/>
        </w:rPr>
      </w:pPr>
    </w:p>
    <w:tbl>
      <w:tblPr>
        <w:tblW w:w="10490" w:type="dxa"/>
        <w:tblInd w:w="-176" w:type="dxa"/>
        <w:tblLayout w:type="fixed"/>
        <w:tblLook w:val="04A0" w:firstRow="1" w:lastRow="0" w:firstColumn="1" w:lastColumn="0" w:noHBand="0" w:noVBand="1"/>
      </w:tblPr>
      <w:tblGrid>
        <w:gridCol w:w="2092"/>
        <w:gridCol w:w="2303"/>
        <w:gridCol w:w="1418"/>
        <w:gridCol w:w="2078"/>
        <w:gridCol w:w="2599"/>
      </w:tblGrid>
      <w:tr w:rsidR="00835AD0" w:rsidRPr="00684BFF" w:rsidTr="00FC7A4F">
        <w:trPr>
          <w:trHeight w:val="717"/>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Наименование объекта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Материал труб</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Год строительства</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Процент износа (%)</w:t>
            </w:r>
          </w:p>
        </w:tc>
      </w:tr>
      <w:tr w:rsidR="00835AD0" w:rsidRPr="00684BFF" w:rsidTr="00FC7A4F">
        <w:trPr>
          <w:trHeight w:val="613"/>
        </w:trPr>
        <w:tc>
          <w:tcPr>
            <w:tcW w:w="2092" w:type="dxa"/>
            <w:tcBorders>
              <w:top w:val="nil"/>
              <w:left w:val="single" w:sz="4" w:space="0" w:color="auto"/>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Водопроводная сеть</w:t>
            </w:r>
          </w:p>
        </w:tc>
        <w:tc>
          <w:tcPr>
            <w:tcW w:w="2303"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41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Сталь, чугун</w:t>
            </w:r>
          </w:p>
        </w:tc>
        <w:tc>
          <w:tcPr>
            <w:tcW w:w="207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1936 г. - 2016 г.</w:t>
            </w:r>
          </w:p>
        </w:tc>
        <w:tc>
          <w:tcPr>
            <w:tcW w:w="2599"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80</w:t>
            </w:r>
          </w:p>
        </w:tc>
      </w:tr>
    </w:tbl>
    <w:p w:rsidR="00FC7A4F" w:rsidRDefault="00FC7A4F" w:rsidP="00835AD0">
      <w:pPr>
        <w:pStyle w:val="aa"/>
        <w:spacing w:after="0" w:line="240" w:lineRule="auto"/>
        <w:ind w:left="0" w:firstLine="709"/>
        <w:jc w:val="both"/>
        <w:rPr>
          <w:rFonts w:ascii="Times New Roman" w:hAnsi="Times New Roman"/>
          <w:sz w:val="24"/>
          <w:szCs w:val="24"/>
        </w:rPr>
      </w:pPr>
    </w:p>
    <w:p w:rsidR="00835AD0" w:rsidRPr="00FC7A4F" w:rsidRDefault="00835AD0"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t>Таблица «Характеристика водоснабжения и водопотребления»</w:t>
      </w:r>
    </w:p>
    <w:p w:rsidR="00FC7A4F" w:rsidRPr="00684BFF" w:rsidRDefault="00FC7A4F" w:rsidP="00835AD0">
      <w:pPr>
        <w:pStyle w:val="aa"/>
        <w:spacing w:after="0" w:line="240" w:lineRule="auto"/>
        <w:ind w:left="0" w:firstLine="709"/>
        <w:jc w:val="both"/>
        <w:rPr>
          <w:rFonts w:ascii="Times New Roman" w:hAnsi="Times New Roman"/>
          <w:sz w:val="24"/>
          <w:szCs w:val="24"/>
        </w:rPr>
      </w:pPr>
    </w:p>
    <w:tbl>
      <w:tblPr>
        <w:tblW w:w="10253"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066"/>
        <w:gridCol w:w="2192"/>
        <w:gridCol w:w="2375"/>
      </w:tblGrid>
      <w:tr w:rsidR="00835AD0" w:rsidRPr="00684BFF" w:rsidTr="00FC7A4F">
        <w:trPr>
          <w:trHeight w:val="179"/>
          <w:tblHeader/>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 п/п</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Наименование</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Ед. изм.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2021 г.</w:t>
            </w:r>
          </w:p>
        </w:tc>
      </w:tr>
      <w:tr w:rsidR="00835AD0" w:rsidRPr="00684BFF" w:rsidTr="00FC7A4F">
        <w:trPr>
          <w:trHeight w:val="16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Водоподготовка</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1146,57</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воды из источников водоснабжения:</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1146,57</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из поверхностных источников</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1.1.2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из подземных источников</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1146,57</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питьевой воды, поданной в сеть</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1146,57</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Транспортировка питьевой воды</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воды, поступившей в сеть:</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1300</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2.1.1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из собственных источников</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1262</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2.1.2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от других операторов</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38</w:t>
            </w:r>
          </w:p>
        </w:tc>
      </w:tr>
      <w:tr w:rsidR="00835AD0" w:rsidRPr="00684BFF" w:rsidTr="00FC7A4F">
        <w:trPr>
          <w:trHeight w:val="16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Потери воды</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2.3</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Потребление на собственные нужды</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86</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воды, отпущенной из сети:</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1200</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Отпуск питьевой воды</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1143</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воды, отпущенной абонентам:</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1143</w:t>
            </w:r>
          </w:p>
        </w:tc>
      </w:tr>
      <w:tr w:rsidR="00835AD0" w:rsidRPr="00684BFF" w:rsidTr="00FC7A4F">
        <w:trPr>
          <w:trHeight w:val="537"/>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 нужды холодного водоснабжения (по приборам учета)</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575</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 нормативам</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539</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3.1.3</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Для приготовления горячей воды (по приборам учета)</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29</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Доля воды, отпущенной по показаниям приборов учета</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52,8</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 категориям потребителей</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16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3.3.1</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Населению</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847</w:t>
            </w:r>
          </w:p>
        </w:tc>
      </w:tr>
      <w:tr w:rsidR="00835AD0" w:rsidRPr="00684BFF" w:rsidTr="00FC7A4F">
        <w:trPr>
          <w:trHeight w:val="179"/>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3.3.2</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Бюджетным потребителям</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127</w:t>
            </w:r>
          </w:p>
        </w:tc>
      </w:tr>
      <w:tr w:rsidR="00835AD0" w:rsidRPr="00684BFF" w:rsidTr="00FC7A4F">
        <w:trPr>
          <w:trHeight w:val="537"/>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3.3.3</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Прочим потребителям, в том числе для приготовления горячей воды</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169</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Удельное потребление воды населением</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куб. м в мес.</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4,11</w:t>
            </w:r>
          </w:p>
        </w:tc>
      </w:tr>
      <w:tr w:rsidR="00835AD0" w:rsidRPr="00684BFF" w:rsidTr="00FC7A4F">
        <w:trPr>
          <w:trHeight w:val="35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отпущенной воды на 1 человека</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л/сут</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137</w:t>
            </w:r>
          </w:p>
        </w:tc>
      </w:tr>
      <w:tr w:rsidR="00835AD0" w:rsidRPr="00684BFF" w:rsidTr="00FC7A4F">
        <w:trPr>
          <w:trHeight w:val="368"/>
          <w:jc w:val="center"/>
        </w:trPr>
        <w:tc>
          <w:tcPr>
            <w:tcW w:w="1620"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4066"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Среднесуточная производительность</w:t>
            </w:r>
          </w:p>
        </w:tc>
        <w:tc>
          <w:tcPr>
            <w:tcW w:w="219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Куб. в сутки</w:t>
            </w:r>
          </w:p>
        </w:tc>
        <w:tc>
          <w:tcPr>
            <w:tcW w:w="2375"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3457</w:t>
            </w:r>
          </w:p>
        </w:tc>
      </w:tr>
    </w:tbl>
    <w:p w:rsidR="00FC7A4F" w:rsidRDefault="00FC7A4F" w:rsidP="00835AD0">
      <w:pPr>
        <w:pStyle w:val="aa"/>
        <w:spacing w:after="0" w:line="240" w:lineRule="auto"/>
        <w:ind w:left="0" w:firstLine="709"/>
        <w:jc w:val="both"/>
        <w:rPr>
          <w:rFonts w:ascii="Times New Roman" w:hAnsi="Times New Roman"/>
          <w:b/>
          <w:sz w:val="24"/>
          <w:szCs w:val="24"/>
        </w:rPr>
      </w:pP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Канализация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Вид водоотведения с территории жилой застройки населенных пунктах:</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централизованное, в очистные сооружения населенного пункта;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локальные очистные сооружения на один или несколько объектов;</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автономное – в водонепроницаемые септики или выгребные ямы.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Информация о системах водоотведения предприятий населённого пункта, на которых, помимо бытовых сточных вод, образуются производственные сточные воды:</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наличие собственных очистных сооружений10000 м3/час</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сточные воды сбрасываются в общую канализационную сеть населенного пункта.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Общий объем водоотведения сточных вод, тыс. м3/сут. - 2260;</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Имеет недостаточное качество очистки сточных вод, технологическая схема очистки сточных вод, применяемая на существующих очистных сооружениях канализации, а также обработки осадка;</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Централизованной системой канализации охвачена малая часть муниципального образования. Хозяйственно-бытовые сточные воды собираются </w:t>
      </w:r>
      <w:r w:rsidRPr="00FC7A4F">
        <w:rPr>
          <w:rFonts w:ascii="Times New Roman" w:hAnsi="Times New Roman"/>
          <w:sz w:val="28"/>
          <w:szCs w:val="28"/>
        </w:rPr>
        <w:lastRenderedPageBreak/>
        <w:t xml:space="preserve">самотечной канализационной сетью и подаются на канализационные насосные станции, а затем под напором на очистные сооружения. </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Сточные воды от малоэтажной и общественной застройки, оснащенной выгребами и септиками, специализированным автотранспортом вывозятся также на очистные сооружения.</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Сточные воды собираются системой канализации от жилых районов и промышленных предприятий города и направляются в главную канализационную насосную, откуда двумя напорными коллекторами диаметром 400 мм подаются в приемную камеру очистных сооружений, куда также по самотечному коллектору диаметром 100 мм подаются стоки от «Доповских» очистных сооружений.</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Ресурсоснабжающей организацией в сфере водоотведения на территории муниципального образования Соль-Илецкий городской округ Оренбургской области является Соль-Илецкое ММПП ЖКХ.</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Общая протяженность коллекторов и сетей водоотведения – </w:t>
      </w:r>
      <w:r w:rsidRPr="00FC7A4F">
        <w:rPr>
          <w:rFonts w:ascii="Times New Roman" w:hAnsi="Times New Roman"/>
          <w:sz w:val="28"/>
          <w:szCs w:val="28"/>
        </w:rPr>
        <w:tab/>
        <w:t>35 км из чугунных, стальных, керамических, асбестоцементных и полиэтиленовых труб их износ равен 85%.</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Система водоотведения муниципального образования Соль-Илецкий городской округ Оренбургской области включает:</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8 КНС ;</w:t>
      </w:r>
    </w:p>
    <w:p w:rsidR="00835AD0" w:rsidRPr="00FC7A4F" w:rsidRDefault="00835AD0" w:rsidP="00835AD0">
      <w:pPr>
        <w:spacing w:after="0" w:line="240" w:lineRule="auto"/>
        <w:ind w:firstLine="709"/>
        <w:jc w:val="both"/>
        <w:rPr>
          <w:rFonts w:ascii="Times New Roman" w:hAnsi="Times New Roman" w:cs="Times New Roman"/>
          <w:sz w:val="28"/>
          <w:szCs w:val="28"/>
        </w:rPr>
      </w:pPr>
      <w:r w:rsidRPr="00FC7A4F">
        <w:rPr>
          <w:rFonts w:ascii="Times New Roman" w:hAnsi="Times New Roman" w:cs="Times New Roman"/>
          <w:sz w:val="28"/>
          <w:szCs w:val="28"/>
        </w:rPr>
        <w:t>1 ГНС ;</w:t>
      </w:r>
    </w:p>
    <w:p w:rsidR="00835AD0" w:rsidRPr="00FC7A4F" w:rsidRDefault="00835AD0" w:rsidP="00835AD0">
      <w:pPr>
        <w:spacing w:after="0" w:line="240" w:lineRule="auto"/>
        <w:ind w:firstLine="709"/>
        <w:jc w:val="both"/>
        <w:rPr>
          <w:rFonts w:ascii="Times New Roman" w:hAnsi="Times New Roman" w:cs="Times New Roman"/>
          <w:sz w:val="28"/>
          <w:szCs w:val="28"/>
        </w:rPr>
      </w:pPr>
      <w:r w:rsidRPr="00FC7A4F">
        <w:rPr>
          <w:rFonts w:ascii="Times New Roman" w:hAnsi="Times New Roman" w:cs="Times New Roman"/>
          <w:sz w:val="28"/>
          <w:szCs w:val="28"/>
        </w:rPr>
        <w:t>1 ОСК.</w:t>
      </w:r>
    </w:p>
    <w:p w:rsidR="00835AD0" w:rsidRPr="00FC7A4F" w:rsidRDefault="00835AD0" w:rsidP="00835AD0">
      <w:pPr>
        <w:spacing w:after="0" w:line="240" w:lineRule="auto"/>
        <w:ind w:firstLine="709"/>
        <w:jc w:val="both"/>
        <w:rPr>
          <w:rFonts w:ascii="Times New Roman" w:hAnsi="Times New Roman" w:cs="Times New Roman"/>
          <w:sz w:val="28"/>
          <w:szCs w:val="28"/>
        </w:rPr>
      </w:pPr>
      <w:r w:rsidRPr="00FC7A4F">
        <w:rPr>
          <w:rFonts w:ascii="Times New Roman" w:hAnsi="Times New Roman" w:cs="Times New Roman"/>
          <w:sz w:val="28"/>
          <w:szCs w:val="28"/>
        </w:rPr>
        <w:t>Основной существующей проблемой системы водоотведения муниципального образования является высокий износ существующих канализационных сетей. 29,7 км напорной и самотечной канализации нуждается в замене. Канализационные насосные станции требуют ремонта и реконструкции.</w:t>
      </w:r>
    </w:p>
    <w:p w:rsidR="00FC7A4F" w:rsidRDefault="00FC7A4F" w:rsidP="00835AD0">
      <w:pPr>
        <w:spacing w:after="0" w:line="240" w:lineRule="auto"/>
        <w:ind w:firstLine="709"/>
        <w:jc w:val="both"/>
        <w:rPr>
          <w:rFonts w:ascii="Times New Roman" w:hAnsi="Times New Roman" w:cs="Times New Roman"/>
          <w:sz w:val="28"/>
          <w:szCs w:val="28"/>
        </w:rPr>
      </w:pPr>
    </w:p>
    <w:p w:rsidR="00835AD0" w:rsidRPr="00FC7A4F" w:rsidRDefault="00835AD0" w:rsidP="00FC7A4F">
      <w:pPr>
        <w:spacing w:after="0" w:line="240" w:lineRule="auto"/>
        <w:ind w:firstLine="709"/>
        <w:jc w:val="center"/>
        <w:rPr>
          <w:rFonts w:ascii="Times New Roman" w:hAnsi="Times New Roman" w:cs="Times New Roman"/>
          <w:sz w:val="28"/>
          <w:szCs w:val="28"/>
        </w:rPr>
      </w:pPr>
      <w:r w:rsidRPr="00FC7A4F">
        <w:rPr>
          <w:rFonts w:ascii="Times New Roman" w:hAnsi="Times New Roman" w:cs="Times New Roman"/>
          <w:sz w:val="28"/>
          <w:szCs w:val="28"/>
        </w:rPr>
        <w:t>Таблица «Баланс подачи и реализации питьевой воды за 2021 г.»</w:t>
      </w:r>
    </w:p>
    <w:tbl>
      <w:tblPr>
        <w:tblpPr w:leftFromText="180" w:rightFromText="180" w:vertAnchor="text" w:horzAnchor="margin" w:tblpXSpec="center" w:tblpY="383"/>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4"/>
        <w:gridCol w:w="2132"/>
        <w:gridCol w:w="2374"/>
      </w:tblGrid>
      <w:tr w:rsidR="00835AD0" w:rsidRPr="00684BFF" w:rsidTr="00FC7A4F">
        <w:trPr>
          <w:trHeight w:val="982"/>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w:t>
            </w:r>
          </w:p>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 xml:space="preserve"> п/п</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Наименование</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Ед.изм.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За 2021 г.</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Прием сточных вод</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Принятых у абонентов (реализация потребителям)</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Технологические нужды предприятия</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Хозяйственные нужды предприятия</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Неорганизованный приток сточных вод</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Прием сточных вод по категориям абонентов</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Население</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400</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Бюджетные потребители</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Предприятия</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Прочие</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220</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сточных вод, поступивших на очистные сооружения</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3.1.</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сточных вод, прошедших очистку</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3.2.</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Сбросы сточных вод в пределах нормативов и лимитов</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тыс. куб. м</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825</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Объем отведенных стоков на 1 человека</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куб. м в мес.</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4,11</w:t>
            </w:r>
          </w:p>
        </w:tc>
      </w:tr>
      <w:tr w:rsidR="00835AD0" w:rsidRPr="00684BFF" w:rsidTr="00FC7A4F">
        <w:trPr>
          <w:trHeight w:val="329"/>
        </w:trPr>
        <w:tc>
          <w:tcPr>
            <w:tcW w:w="851"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436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Среднесуточный объем сточной воды, поступившей на очистку</w:t>
            </w:r>
          </w:p>
        </w:tc>
        <w:tc>
          <w:tcPr>
            <w:tcW w:w="2132"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куб. в сутки</w:t>
            </w:r>
          </w:p>
        </w:tc>
        <w:tc>
          <w:tcPr>
            <w:tcW w:w="2374" w:type="dxa"/>
            <w:shd w:val="clear" w:color="auto" w:fill="auto"/>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2260</w:t>
            </w:r>
          </w:p>
        </w:tc>
      </w:tr>
    </w:tbl>
    <w:p w:rsidR="00835AD0" w:rsidRPr="00684BFF" w:rsidRDefault="00835AD0" w:rsidP="00835AD0">
      <w:pPr>
        <w:spacing w:after="0"/>
        <w:ind w:firstLine="709"/>
        <w:jc w:val="both"/>
        <w:rPr>
          <w:rFonts w:ascii="Times New Roman" w:hAnsi="Times New Roman" w:cs="Times New Roman"/>
          <w:b/>
          <w:sz w:val="28"/>
          <w:szCs w:val="28"/>
        </w:rPr>
      </w:pPr>
    </w:p>
    <w:p w:rsidR="00835AD0" w:rsidRPr="00684BFF" w:rsidRDefault="00835AD0" w:rsidP="00835AD0">
      <w:pPr>
        <w:spacing w:after="0" w:line="240" w:lineRule="auto"/>
        <w:ind w:firstLine="709"/>
        <w:jc w:val="both"/>
        <w:rPr>
          <w:rFonts w:ascii="Times New Roman" w:hAnsi="Times New Roman" w:cs="Times New Roman"/>
          <w:sz w:val="24"/>
          <w:szCs w:val="24"/>
        </w:rPr>
        <w:sectPr w:rsidR="00835AD0" w:rsidRPr="00684BFF" w:rsidSect="005179F0">
          <w:pgSz w:w="11906" w:h="16838"/>
          <w:pgMar w:top="1134" w:right="707" w:bottom="1134" w:left="1276" w:header="709" w:footer="709" w:gutter="0"/>
          <w:cols w:space="708"/>
          <w:docGrid w:linePitch="360"/>
        </w:sectPr>
      </w:pPr>
    </w:p>
    <w:p w:rsidR="00835AD0" w:rsidRPr="00FC7A4F" w:rsidRDefault="00835AD0" w:rsidP="00FC7A4F">
      <w:pPr>
        <w:spacing w:after="0" w:line="240" w:lineRule="auto"/>
        <w:ind w:firstLine="709"/>
        <w:jc w:val="center"/>
        <w:rPr>
          <w:rFonts w:ascii="Times New Roman" w:hAnsi="Times New Roman" w:cs="Times New Roman"/>
          <w:sz w:val="28"/>
          <w:szCs w:val="28"/>
        </w:rPr>
      </w:pPr>
      <w:r w:rsidRPr="00FC7A4F">
        <w:rPr>
          <w:rFonts w:ascii="Times New Roman" w:hAnsi="Times New Roman" w:cs="Times New Roman"/>
          <w:sz w:val="28"/>
          <w:szCs w:val="28"/>
        </w:rPr>
        <w:lastRenderedPageBreak/>
        <w:t>Таблица «Объекты водоотведения, расположенные на территории муниципального образования Соль-Илецкий городской округ Оренбургской области»</w:t>
      </w:r>
    </w:p>
    <w:p w:rsidR="00FC7A4F" w:rsidRPr="00684BFF" w:rsidRDefault="00FC7A4F" w:rsidP="00FC7A4F">
      <w:pPr>
        <w:spacing w:after="0" w:line="240" w:lineRule="auto"/>
        <w:ind w:firstLine="709"/>
        <w:jc w:val="center"/>
        <w:rPr>
          <w:rFonts w:ascii="Times New Roman" w:hAnsi="Times New Roman" w:cs="Times New Roman"/>
          <w:sz w:val="24"/>
          <w:szCs w:val="24"/>
        </w:rPr>
      </w:pPr>
    </w:p>
    <w:tbl>
      <w:tblPr>
        <w:tblW w:w="15239" w:type="dxa"/>
        <w:jc w:val="center"/>
        <w:tblLook w:val="04A0" w:firstRow="1" w:lastRow="0" w:firstColumn="1" w:lastColumn="0" w:noHBand="0" w:noVBand="1"/>
      </w:tblPr>
      <w:tblGrid>
        <w:gridCol w:w="546"/>
        <w:gridCol w:w="2341"/>
        <w:gridCol w:w="2453"/>
        <w:gridCol w:w="1854"/>
        <w:gridCol w:w="1730"/>
        <w:gridCol w:w="1698"/>
        <w:gridCol w:w="1730"/>
        <w:gridCol w:w="1121"/>
        <w:gridCol w:w="1766"/>
      </w:tblGrid>
      <w:tr w:rsidR="00835AD0" w:rsidRPr="00684BFF" w:rsidTr="00835AD0">
        <w:trPr>
          <w:trHeight w:val="1047"/>
          <w:jc w:val="center"/>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 п/п</w:t>
            </w:r>
          </w:p>
        </w:tc>
        <w:tc>
          <w:tcPr>
            <w:tcW w:w="2341"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Наименование объекта</w:t>
            </w:r>
          </w:p>
        </w:tc>
        <w:tc>
          <w:tcPr>
            <w:tcW w:w="2453"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Мощность существующая, м3/сут</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Год строительства</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Качество очистки (достаточно/</w:t>
            </w:r>
          </w:p>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недостаточно)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Год строительства</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Процент износа (%)</w:t>
            </w:r>
          </w:p>
        </w:tc>
        <w:tc>
          <w:tcPr>
            <w:tcW w:w="1766" w:type="dxa"/>
            <w:tcBorders>
              <w:top w:val="single" w:sz="4" w:space="0" w:color="auto"/>
              <w:left w:val="nil"/>
              <w:bottom w:val="single" w:sz="4" w:space="0" w:color="auto"/>
              <w:right w:val="single" w:sz="4" w:space="0" w:color="auto"/>
            </w:tcBorders>
            <w:vAlign w:val="center"/>
          </w:tcPr>
          <w:p w:rsidR="00835AD0" w:rsidRPr="00684BFF" w:rsidRDefault="00835AD0" w:rsidP="00835AD0">
            <w:pPr>
              <w:spacing w:after="0" w:line="240" w:lineRule="auto"/>
              <w:rPr>
                <w:rFonts w:ascii="Times New Roman" w:hAnsi="Times New Roman" w:cs="Times New Roman"/>
                <w:b/>
              </w:rPr>
            </w:pPr>
            <w:r w:rsidRPr="00684BFF">
              <w:rPr>
                <w:rFonts w:ascii="Times New Roman" w:hAnsi="Times New Roman" w:cs="Times New Roman"/>
                <w:b/>
              </w:rPr>
              <w:t>Фактическое использование объекта, %</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КНС№1 (ул.Вокзальная)</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1100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1976</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1987</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75</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КНС№2 (ул.Вокзальная)</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550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1978</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1989</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75</w:t>
            </w:r>
          </w:p>
        </w:tc>
        <w:tc>
          <w:tcPr>
            <w:tcW w:w="1766" w:type="dxa"/>
            <w:tcBorders>
              <w:top w:val="nil"/>
              <w:left w:val="nil"/>
              <w:bottom w:val="single" w:sz="4" w:space="0" w:color="auto"/>
              <w:right w:val="single" w:sz="4" w:space="0" w:color="auto"/>
            </w:tcBorders>
            <w:vAlign w:val="center"/>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r>
      <w:tr w:rsidR="00835AD0" w:rsidRPr="00684BFF" w:rsidTr="00835AD0">
        <w:trPr>
          <w:trHeight w:val="562"/>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КНС№3 (СПТУ)</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450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1979</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1995</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КНС№4 (ул.Луговая)</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1979</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1990</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80</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 ЛТЦ</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1978</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1996</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80</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 Мирный</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1976</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85</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w:t>
            </w:r>
          </w:p>
        </w:tc>
      </w:tr>
      <w:tr w:rsidR="00835AD0" w:rsidRPr="00684BFF" w:rsidTr="00835AD0">
        <w:trPr>
          <w:trHeight w:val="70"/>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 ул.Персиянова</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200</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1996</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достаточно</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2016</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100</w:t>
            </w:r>
          </w:p>
        </w:tc>
      </w:tr>
      <w:tr w:rsidR="00835AD0" w:rsidRPr="00684BFF" w:rsidTr="00835AD0">
        <w:trPr>
          <w:trHeight w:val="493"/>
          <w:jc w:val="cent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2341"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КНС ул.Пушкина</w:t>
            </w:r>
          </w:p>
        </w:tc>
        <w:tc>
          <w:tcPr>
            <w:tcW w:w="2453"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1976</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2016</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w:t>
            </w:r>
          </w:p>
        </w:tc>
        <w:tc>
          <w:tcPr>
            <w:tcW w:w="1766" w:type="dxa"/>
            <w:tcBorders>
              <w:top w:val="single" w:sz="4" w:space="0" w:color="auto"/>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42</w:t>
            </w:r>
          </w:p>
        </w:tc>
      </w:tr>
      <w:tr w:rsidR="00835AD0" w:rsidRPr="00684BFF" w:rsidTr="00835AD0">
        <w:trPr>
          <w:trHeight w:val="70"/>
          <w:jc w:val="cent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w:t>
            </w:r>
          </w:p>
        </w:tc>
        <w:tc>
          <w:tcPr>
            <w:tcW w:w="2341"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ГНС</w:t>
            </w:r>
          </w:p>
        </w:tc>
        <w:tc>
          <w:tcPr>
            <w:tcW w:w="2453"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single" w:sz="4" w:space="0" w:color="auto"/>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2500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1976</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1975г.,</w:t>
            </w:r>
          </w:p>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Реконструкция в 2018г.</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20</w:t>
            </w:r>
          </w:p>
        </w:tc>
        <w:tc>
          <w:tcPr>
            <w:tcW w:w="1766" w:type="dxa"/>
            <w:tcBorders>
              <w:top w:val="single" w:sz="4" w:space="0" w:color="auto"/>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w:t>
            </w:r>
          </w:p>
        </w:tc>
      </w:tr>
      <w:tr w:rsidR="00835AD0" w:rsidRPr="00684BFF" w:rsidTr="00835AD0">
        <w:trPr>
          <w:trHeight w:val="416"/>
          <w:jc w:val="center"/>
        </w:trPr>
        <w:tc>
          <w:tcPr>
            <w:tcW w:w="546" w:type="dxa"/>
            <w:tcBorders>
              <w:top w:val="nil"/>
              <w:left w:val="single" w:sz="4" w:space="0" w:color="auto"/>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2341"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ОСК</w:t>
            </w:r>
          </w:p>
        </w:tc>
        <w:tc>
          <w:tcPr>
            <w:tcW w:w="2453"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54" w:type="dxa"/>
            <w:tcBorders>
              <w:top w:val="nil"/>
              <w:left w:val="nil"/>
              <w:bottom w:val="single" w:sz="4" w:space="0" w:color="auto"/>
              <w:right w:val="single" w:sz="4" w:space="0" w:color="auto"/>
            </w:tcBorders>
            <w:shd w:val="clear" w:color="auto" w:fill="auto"/>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1978</w:t>
            </w:r>
          </w:p>
        </w:tc>
        <w:tc>
          <w:tcPr>
            <w:tcW w:w="169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Недостаточно</w:t>
            </w:r>
          </w:p>
          <w:p w:rsidR="00835AD0" w:rsidRPr="00684BFF" w:rsidRDefault="00835AD0" w:rsidP="00835AD0">
            <w:pPr>
              <w:spacing w:after="0" w:line="240" w:lineRule="auto"/>
              <w:rPr>
                <w:rFonts w:ascii="Times New Roman" w:hAnsi="Times New Roman" w:cs="Times New Roman"/>
              </w:rPr>
            </w:pPr>
          </w:p>
        </w:tc>
        <w:tc>
          <w:tcPr>
            <w:tcW w:w="1730"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1986</w:t>
            </w:r>
          </w:p>
        </w:tc>
        <w:tc>
          <w:tcPr>
            <w:tcW w:w="112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90</w:t>
            </w:r>
          </w:p>
        </w:tc>
        <w:tc>
          <w:tcPr>
            <w:tcW w:w="1766" w:type="dxa"/>
            <w:tcBorders>
              <w:top w:val="nil"/>
              <w:left w:val="nil"/>
              <w:bottom w:val="single" w:sz="4" w:space="0" w:color="auto"/>
              <w:right w:val="single" w:sz="4" w:space="0" w:color="auto"/>
            </w:tcBorders>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w:t>
            </w:r>
          </w:p>
        </w:tc>
      </w:tr>
    </w:tbl>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684BFF" w:rsidRDefault="00835AD0" w:rsidP="00835AD0">
      <w:pPr>
        <w:spacing w:after="0" w:line="240" w:lineRule="auto"/>
        <w:ind w:firstLine="709"/>
        <w:jc w:val="both"/>
        <w:rPr>
          <w:rFonts w:ascii="Times New Roman" w:hAnsi="Times New Roman" w:cs="Times New Roman"/>
          <w:sz w:val="24"/>
          <w:szCs w:val="24"/>
        </w:rPr>
        <w:sectPr w:rsidR="00835AD0" w:rsidRPr="00684BFF" w:rsidSect="005179F0">
          <w:pgSz w:w="16838" w:h="11906" w:orient="landscape"/>
          <w:pgMar w:top="1276" w:right="1134" w:bottom="709" w:left="1134" w:header="709" w:footer="709" w:gutter="0"/>
          <w:cols w:space="708"/>
          <w:docGrid w:linePitch="360"/>
        </w:sectPr>
      </w:pPr>
    </w:p>
    <w:p w:rsidR="00835AD0" w:rsidRDefault="00835AD0" w:rsidP="00FC7A4F">
      <w:pPr>
        <w:spacing w:after="0" w:line="240" w:lineRule="auto"/>
        <w:ind w:firstLine="709"/>
        <w:jc w:val="center"/>
        <w:rPr>
          <w:rFonts w:ascii="Times New Roman" w:hAnsi="Times New Roman" w:cs="Times New Roman"/>
          <w:sz w:val="28"/>
          <w:szCs w:val="28"/>
        </w:rPr>
      </w:pPr>
      <w:r w:rsidRPr="00A755BA">
        <w:rPr>
          <w:rFonts w:ascii="Times New Roman" w:hAnsi="Times New Roman" w:cs="Times New Roman"/>
          <w:sz w:val="28"/>
          <w:szCs w:val="28"/>
        </w:rPr>
        <w:lastRenderedPageBreak/>
        <w:t>Таблица «Сети водоотведения»</w:t>
      </w:r>
    </w:p>
    <w:p w:rsidR="00FC7A4F" w:rsidRPr="00FC7A4F" w:rsidRDefault="00FC7A4F" w:rsidP="00FC7A4F">
      <w:pPr>
        <w:spacing w:after="0" w:line="240" w:lineRule="auto"/>
        <w:ind w:firstLine="709"/>
        <w:jc w:val="center"/>
        <w:rPr>
          <w:rFonts w:ascii="Times New Roman" w:hAnsi="Times New Roman" w:cs="Times New Roman"/>
          <w:sz w:val="28"/>
          <w:szCs w:val="28"/>
        </w:rPr>
      </w:pPr>
    </w:p>
    <w:tbl>
      <w:tblPr>
        <w:tblW w:w="9923" w:type="dxa"/>
        <w:tblInd w:w="-34" w:type="dxa"/>
        <w:tblLayout w:type="fixed"/>
        <w:tblLook w:val="04A0" w:firstRow="1" w:lastRow="0" w:firstColumn="1" w:lastColumn="0" w:noHBand="0" w:noVBand="1"/>
      </w:tblPr>
      <w:tblGrid>
        <w:gridCol w:w="1560"/>
        <w:gridCol w:w="1701"/>
        <w:gridCol w:w="1843"/>
        <w:gridCol w:w="1417"/>
        <w:gridCol w:w="968"/>
        <w:gridCol w:w="1352"/>
        <w:gridCol w:w="1082"/>
      </w:tblGrid>
      <w:tr w:rsidR="00835AD0" w:rsidRPr="00684BFF" w:rsidTr="00FC7A4F">
        <w:trPr>
          <w:trHeight w:val="37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Вид расположения трубопровода (надземный/ наземный/ подземны)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Материал труб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Диаметр,мм</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Протяженность, км</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jc w:val="center"/>
              <w:rPr>
                <w:rFonts w:ascii="Times New Roman" w:hAnsi="Times New Roman" w:cs="Times New Roman"/>
                <w:b/>
              </w:rPr>
            </w:pPr>
            <w:r w:rsidRPr="00684BFF">
              <w:rPr>
                <w:rFonts w:ascii="Times New Roman" w:hAnsi="Times New Roman" w:cs="Times New Roman"/>
                <w:b/>
              </w:rPr>
              <w:t>Процент износа (%)</w:t>
            </w:r>
          </w:p>
        </w:tc>
      </w:tr>
      <w:tr w:rsidR="00835AD0" w:rsidRPr="00684BFF" w:rsidTr="00FC7A4F">
        <w:trPr>
          <w:trHeight w:val="374"/>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Канализация самотечная</w:t>
            </w:r>
          </w:p>
        </w:tc>
        <w:tc>
          <w:tcPr>
            <w:tcW w:w="1701"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417"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968"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100-400</w:t>
            </w:r>
          </w:p>
        </w:tc>
        <w:tc>
          <w:tcPr>
            <w:tcW w:w="1352"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35</w:t>
            </w:r>
          </w:p>
        </w:tc>
        <w:tc>
          <w:tcPr>
            <w:tcW w:w="1082" w:type="dxa"/>
            <w:tcBorders>
              <w:top w:val="nil"/>
              <w:left w:val="nil"/>
              <w:bottom w:val="single" w:sz="4" w:space="0" w:color="auto"/>
              <w:right w:val="single" w:sz="4" w:space="0" w:color="auto"/>
            </w:tcBorders>
            <w:shd w:val="clear" w:color="auto" w:fill="auto"/>
            <w:vAlign w:val="center"/>
            <w:hideMark/>
          </w:tcPr>
          <w:p w:rsidR="00835AD0" w:rsidRPr="00684BFF" w:rsidRDefault="00835AD0" w:rsidP="00FC7A4F">
            <w:pPr>
              <w:spacing w:after="0" w:line="240" w:lineRule="auto"/>
              <w:rPr>
                <w:rFonts w:ascii="Times New Roman" w:hAnsi="Times New Roman" w:cs="Times New Roman"/>
              </w:rPr>
            </w:pPr>
            <w:r w:rsidRPr="00684BFF">
              <w:rPr>
                <w:rFonts w:ascii="Times New Roman" w:hAnsi="Times New Roman" w:cs="Times New Roman"/>
              </w:rPr>
              <w:t>85</w:t>
            </w:r>
          </w:p>
        </w:tc>
      </w:tr>
    </w:tbl>
    <w:p w:rsidR="00FC7A4F" w:rsidRDefault="00FC7A4F" w:rsidP="00835AD0">
      <w:pPr>
        <w:pStyle w:val="aa"/>
        <w:spacing w:after="0" w:line="240" w:lineRule="auto"/>
        <w:ind w:left="0" w:firstLine="709"/>
        <w:jc w:val="both"/>
        <w:rPr>
          <w:rFonts w:ascii="Times New Roman" w:hAnsi="Times New Roman"/>
          <w:b/>
          <w:sz w:val="24"/>
          <w:szCs w:val="24"/>
        </w:rPr>
      </w:pP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Санитарная очистка территории</w:t>
      </w:r>
    </w:p>
    <w:p w:rsidR="00FC7A4F" w:rsidRPr="00FC7A4F" w:rsidRDefault="00FC7A4F" w:rsidP="00835AD0">
      <w:pPr>
        <w:pStyle w:val="aa"/>
        <w:spacing w:after="0" w:line="240" w:lineRule="auto"/>
        <w:ind w:left="0" w:firstLine="709"/>
        <w:jc w:val="both"/>
        <w:rPr>
          <w:rFonts w:ascii="Times New Roman" w:eastAsia="Calibri" w:hAnsi="Times New Roman"/>
          <w:sz w:val="28"/>
          <w:szCs w:val="28"/>
        </w:rPr>
      </w:pPr>
    </w:p>
    <w:p w:rsidR="00835AD0" w:rsidRPr="00FC7A4F" w:rsidRDefault="00835AD0" w:rsidP="00FC7A4F">
      <w:pPr>
        <w:pStyle w:val="aa"/>
        <w:spacing w:after="0" w:line="240" w:lineRule="auto"/>
        <w:ind w:left="0" w:firstLine="709"/>
        <w:jc w:val="center"/>
        <w:rPr>
          <w:rFonts w:ascii="Times New Roman" w:hAnsi="Times New Roman"/>
          <w:b/>
          <w:sz w:val="28"/>
          <w:szCs w:val="28"/>
        </w:rPr>
      </w:pPr>
      <w:r w:rsidRPr="00FC7A4F">
        <w:rPr>
          <w:rFonts w:ascii="Times New Roman" w:eastAsia="Calibri" w:hAnsi="Times New Roman"/>
          <w:sz w:val="28"/>
          <w:szCs w:val="28"/>
        </w:rPr>
        <w:t>Таблица «Характеристика водоотведения»</w:t>
      </w:r>
    </w:p>
    <w:tbl>
      <w:tblPr>
        <w:tblStyle w:val="17"/>
        <w:tblpPr w:leftFromText="180" w:rightFromText="180" w:vertAnchor="text" w:horzAnchor="margin" w:tblpXSpec="center" w:tblpY="383"/>
        <w:tblW w:w="9978" w:type="dxa"/>
        <w:tblLayout w:type="fixed"/>
        <w:tblLook w:val="04A0" w:firstRow="1" w:lastRow="0" w:firstColumn="1" w:lastColumn="0" w:noHBand="0" w:noVBand="1"/>
      </w:tblPr>
      <w:tblGrid>
        <w:gridCol w:w="675"/>
        <w:gridCol w:w="5812"/>
        <w:gridCol w:w="1843"/>
        <w:gridCol w:w="1648"/>
      </w:tblGrid>
      <w:tr w:rsidR="00835AD0" w:rsidRPr="00684BFF" w:rsidTr="00835AD0">
        <w:trPr>
          <w:trHeight w:val="402"/>
        </w:trPr>
        <w:tc>
          <w:tcPr>
            <w:tcW w:w="675" w:type="dxa"/>
            <w:vAlign w:val="center"/>
          </w:tcPr>
          <w:p w:rsidR="00835AD0" w:rsidRPr="00684BFF" w:rsidRDefault="00835AD0" w:rsidP="00835AD0">
            <w:pPr>
              <w:jc w:val="center"/>
              <w:rPr>
                <w:b/>
                <w:sz w:val="22"/>
              </w:rPr>
            </w:pPr>
            <w:r w:rsidRPr="00684BFF">
              <w:rPr>
                <w:b/>
                <w:sz w:val="22"/>
              </w:rPr>
              <w:t>№ п/п</w:t>
            </w:r>
          </w:p>
        </w:tc>
        <w:tc>
          <w:tcPr>
            <w:tcW w:w="5812" w:type="dxa"/>
            <w:vAlign w:val="center"/>
          </w:tcPr>
          <w:p w:rsidR="00835AD0" w:rsidRPr="00684BFF" w:rsidRDefault="00835AD0" w:rsidP="00835AD0">
            <w:pPr>
              <w:jc w:val="center"/>
              <w:rPr>
                <w:b/>
                <w:sz w:val="22"/>
              </w:rPr>
            </w:pPr>
            <w:r w:rsidRPr="00684BFF">
              <w:rPr>
                <w:b/>
                <w:sz w:val="22"/>
              </w:rPr>
              <w:t>Наименование</w:t>
            </w:r>
          </w:p>
        </w:tc>
        <w:tc>
          <w:tcPr>
            <w:tcW w:w="1843" w:type="dxa"/>
            <w:vAlign w:val="center"/>
          </w:tcPr>
          <w:p w:rsidR="00835AD0" w:rsidRPr="00684BFF" w:rsidRDefault="00835AD0" w:rsidP="00835AD0">
            <w:pPr>
              <w:jc w:val="center"/>
              <w:rPr>
                <w:b/>
                <w:sz w:val="22"/>
              </w:rPr>
            </w:pPr>
            <w:r w:rsidRPr="00684BFF">
              <w:rPr>
                <w:b/>
                <w:sz w:val="22"/>
              </w:rPr>
              <w:t>Ед.изм.</w:t>
            </w:r>
          </w:p>
        </w:tc>
        <w:tc>
          <w:tcPr>
            <w:tcW w:w="1648" w:type="dxa"/>
            <w:vAlign w:val="center"/>
          </w:tcPr>
          <w:p w:rsidR="00835AD0" w:rsidRPr="00684BFF" w:rsidRDefault="00835AD0" w:rsidP="00835AD0">
            <w:pPr>
              <w:jc w:val="center"/>
              <w:rPr>
                <w:b/>
                <w:sz w:val="22"/>
              </w:rPr>
            </w:pPr>
            <w:r w:rsidRPr="00684BFF">
              <w:rPr>
                <w:b/>
                <w:sz w:val="22"/>
              </w:rPr>
              <w:t>2021 г.</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1.</w:t>
            </w:r>
          </w:p>
        </w:tc>
        <w:tc>
          <w:tcPr>
            <w:tcW w:w="5812" w:type="dxa"/>
          </w:tcPr>
          <w:p w:rsidR="00835AD0" w:rsidRPr="00684BFF" w:rsidRDefault="00835AD0" w:rsidP="00835AD0">
            <w:pPr>
              <w:rPr>
                <w:sz w:val="22"/>
              </w:rPr>
            </w:pPr>
            <w:r w:rsidRPr="00684BFF">
              <w:rPr>
                <w:sz w:val="22"/>
              </w:rPr>
              <w:t>Прием сточных вод</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323"/>
        </w:trPr>
        <w:tc>
          <w:tcPr>
            <w:tcW w:w="675" w:type="dxa"/>
          </w:tcPr>
          <w:p w:rsidR="00835AD0" w:rsidRPr="00684BFF" w:rsidRDefault="00835AD0" w:rsidP="00835AD0">
            <w:pPr>
              <w:rPr>
                <w:sz w:val="22"/>
              </w:rPr>
            </w:pPr>
            <w:r w:rsidRPr="00684BFF">
              <w:rPr>
                <w:sz w:val="22"/>
              </w:rPr>
              <w:t>1.1</w:t>
            </w:r>
          </w:p>
        </w:tc>
        <w:tc>
          <w:tcPr>
            <w:tcW w:w="5812" w:type="dxa"/>
          </w:tcPr>
          <w:p w:rsidR="00835AD0" w:rsidRPr="00684BFF" w:rsidRDefault="00835AD0" w:rsidP="00835AD0">
            <w:pPr>
              <w:rPr>
                <w:sz w:val="22"/>
              </w:rPr>
            </w:pPr>
            <w:r w:rsidRPr="00684BFF">
              <w:rPr>
                <w:sz w:val="22"/>
              </w:rPr>
              <w:t>Принятых у абонентов (реализация потребителям)</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1.2</w:t>
            </w:r>
          </w:p>
        </w:tc>
        <w:tc>
          <w:tcPr>
            <w:tcW w:w="5812" w:type="dxa"/>
          </w:tcPr>
          <w:p w:rsidR="00835AD0" w:rsidRPr="00684BFF" w:rsidRDefault="00835AD0" w:rsidP="00835AD0">
            <w:pPr>
              <w:rPr>
                <w:sz w:val="22"/>
              </w:rPr>
            </w:pPr>
            <w:r w:rsidRPr="00684BFF">
              <w:rPr>
                <w:sz w:val="22"/>
              </w:rPr>
              <w:t>Технологические нужды предприятия</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1.3</w:t>
            </w:r>
          </w:p>
        </w:tc>
        <w:tc>
          <w:tcPr>
            <w:tcW w:w="5812" w:type="dxa"/>
          </w:tcPr>
          <w:p w:rsidR="00835AD0" w:rsidRPr="00684BFF" w:rsidRDefault="00835AD0" w:rsidP="00835AD0">
            <w:pPr>
              <w:rPr>
                <w:sz w:val="22"/>
              </w:rPr>
            </w:pPr>
            <w:r w:rsidRPr="00684BFF">
              <w:rPr>
                <w:sz w:val="22"/>
              </w:rPr>
              <w:t>Хозяйственные нужды предприятия</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1.4</w:t>
            </w:r>
          </w:p>
        </w:tc>
        <w:tc>
          <w:tcPr>
            <w:tcW w:w="5812" w:type="dxa"/>
          </w:tcPr>
          <w:p w:rsidR="00835AD0" w:rsidRPr="00684BFF" w:rsidRDefault="00835AD0" w:rsidP="00835AD0">
            <w:pPr>
              <w:rPr>
                <w:sz w:val="22"/>
              </w:rPr>
            </w:pPr>
            <w:r w:rsidRPr="00684BFF">
              <w:rPr>
                <w:sz w:val="22"/>
              </w:rPr>
              <w:t>Неорганизованный приток сточных вод</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w:t>
            </w:r>
          </w:p>
        </w:tc>
      </w:tr>
      <w:tr w:rsidR="00835AD0" w:rsidRPr="00684BFF" w:rsidTr="00835AD0">
        <w:trPr>
          <w:trHeight w:val="333"/>
        </w:trPr>
        <w:tc>
          <w:tcPr>
            <w:tcW w:w="675" w:type="dxa"/>
          </w:tcPr>
          <w:p w:rsidR="00835AD0" w:rsidRPr="00684BFF" w:rsidRDefault="00835AD0" w:rsidP="00835AD0">
            <w:pPr>
              <w:rPr>
                <w:sz w:val="22"/>
              </w:rPr>
            </w:pPr>
            <w:r w:rsidRPr="00684BFF">
              <w:rPr>
                <w:sz w:val="22"/>
              </w:rPr>
              <w:t>2.</w:t>
            </w:r>
          </w:p>
        </w:tc>
        <w:tc>
          <w:tcPr>
            <w:tcW w:w="5812" w:type="dxa"/>
          </w:tcPr>
          <w:p w:rsidR="00835AD0" w:rsidRPr="00684BFF" w:rsidRDefault="00835AD0" w:rsidP="00835AD0">
            <w:pPr>
              <w:rPr>
                <w:sz w:val="22"/>
              </w:rPr>
            </w:pPr>
            <w:r w:rsidRPr="00684BFF">
              <w:rPr>
                <w:sz w:val="22"/>
              </w:rPr>
              <w:t>Прием сточных вод по категориям абонентов</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2.1</w:t>
            </w:r>
          </w:p>
        </w:tc>
        <w:tc>
          <w:tcPr>
            <w:tcW w:w="5812" w:type="dxa"/>
          </w:tcPr>
          <w:p w:rsidR="00835AD0" w:rsidRPr="00684BFF" w:rsidRDefault="00835AD0" w:rsidP="00835AD0">
            <w:pPr>
              <w:rPr>
                <w:sz w:val="22"/>
              </w:rPr>
            </w:pPr>
            <w:r w:rsidRPr="00684BFF">
              <w:rPr>
                <w:sz w:val="22"/>
              </w:rPr>
              <w:t>Население</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400</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2.2</w:t>
            </w:r>
          </w:p>
        </w:tc>
        <w:tc>
          <w:tcPr>
            <w:tcW w:w="5812" w:type="dxa"/>
          </w:tcPr>
          <w:p w:rsidR="00835AD0" w:rsidRPr="00684BFF" w:rsidRDefault="00835AD0" w:rsidP="00835AD0">
            <w:pPr>
              <w:rPr>
                <w:sz w:val="22"/>
              </w:rPr>
            </w:pPr>
            <w:r w:rsidRPr="00684BFF">
              <w:rPr>
                <w:sz w:val="22"/>
              </w:rPr>
              <w:t>Бюджетные потребители</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205</w:t>
            </w:r>
          </w:p>
        </w:tc>
      </w:tr>
      <w:tr w:rsidR="00835AD0" w:rsidRPr="00684BFF" w:rsidTr="00835AD0">
        <w:trPr>
          <w:trHeight w:val="161"/>
        </w:trPr>
        <w:tc>
          <w:tcPr>
            <w:tcW w:w="675" w:type="dxa"/>
          </w:tcPr>
          <w:p w:rsidR="00835AD0" w:rsidRPr="00684BFF" w:rsidRDefault="00835AD0" w:rsidP="00835AD0">
            <w:pPr>
              <w:rPr>
                <w:sz w:val="22"/>
              </w:rPr>
            </w:pPr>
            <w:r w:rsidRPr="00684BFF">
              <w:rPr>
                <w:sz w:val="22"/>
              </w:rPr>
              <w:t>2.3</w:t>
            </w:r>
          </w:p>
        </w:tc>
        <w:tc>
          <w:tcPr>
            <w:tcW w:w="5812" w:type="dxa"/>
          </w:tcPr>
          <w:p w:rsidR="00835AD0" w:rsidRPr="00684BFF" w:rsidRDefault="00835AD0" w:rsidP="00835AD0">
            <w:pPr>
              <w:rPr>
                <w:sz w:val="22"/>
              </w:rPr>
            </w:pPr>
            <w:r w:rsidRPr="00684BFF">
              <w:rPr>
                <w:sz w:val="22"/>
              </w:rPr>
              <w:t>Предприятия</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p>
        </w:tc>
      </w:tr>
      <w:tr w:rsidR="00835AD0" w:rsidRPr="00684BFF" w:rsidTr="00835AD0">
        <w:trPr>
          <w:trHeight w:val="161"/>
        </w:trPr>
        <w:tc>
          <w:tcPr>
            <w:tcW w:w="675" w:type="dxa"/>
          </w:tcPr>
          <w:p w:rsidR="00835AD0" w:rsidRPr="00684BFF" w:rsidRDefault="00835AD0" w:rsidP="00835AD0">
            <w:pPr>
              <w:rPr>
                <w:sz w:val="22"/>
              </w:rPr>
            </w:pPr>
            <w:r w:rsidRPr="00684BFF">
              <w:rPr>
                <w:sz w:val="22"/>
              </w:rPr>
              <w:t>2.4</w:t>
            </w:r>
          </w:p>
        </w:tc>
        <w:tc>
          <w:tcPr>
            <w:tcW w:w="5812" w:type="dxa"/>
          </w:tcPr>
          <w:p w:rsidR="00835AD0" w:rsidRPr="00684BFF" w:rsidRDefault="00835AD0" w:rsidP="00835AD0">
            <w:pPr>
              <w:rPr>
                <w:sz w:val="22"/>
              </w:rPr>
            </w:pPr>
            <w:r w:rsidRPr="00684BFF">
              <w:rPr>
                <w:sz w:val="22"/>
              </w:rPr>
              <w:t>Прочие</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220</w:t>
            </w:r>
          </w:p>
        </w:tc>
      </w:tr>
      <w:tr w:rsidR="00835AD0" w:rsidRPr="00684BFF" w:rsidTr="00835AD0">
        <w:trPr>
          <w:trHeight w:val="323"/>
        </w:trPr>
        <w:tc>
          <w:tcPr>
            <w:tcW w:w="675" w:type="dxa"/>
          </w:tcPr>
          <w:p w:rsidR="00835AD0" w:rsidRPr="00684BFF" w:rsidRDefault="00835AD0" w:rsidP="00835AD0">
            <w:pPr>
              <w:rPr>
                <w:sz w:val="22"/>
              </w:rPr>
            </w:pPr>
            <w:r w:rsidRPr="00684BFF">
              <w:rPr>
                <w:sz w:val="22"/>
              </w:rPr>
              <w:t>3.</w:t>
            </w:r>
          </w:p>
        </w:tc>
        <w:tc>
          <w:tcPr>
            <w:tcW w:w="5812" w:type="dxa"/>
          </w:tcPr>
          <w:p w:rsidR="00835AD0" w:rsidRPr="00684BFF" w:rsidRDefault="00835AD0" w:rsidP="00835AD0">
            <w:pPr>
              <w:rPr>
                <w:sz w:val="22"/>
              </w:rPr>
            </w:pPr>
            <w:r w:rsidRPr="00684BFF">
              <w:rPr>
                <w:sz w:val="22"/>
              </w:rPr>
              <w:t>Объем сточных вод, поступивших на очистные сооружения</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170"/>
        </w:trPr>
        <w:tc>
          <w:tcPr>
            <w:tcW w:w="675" w:type="dxa"/>
          </w:tcPr>
          <w:p w:rsidR="00835AD0" w:rsidRPr="00684BFF" w:rsidRDefault="00835AD0" w:rsidP="00835AD0">
            <w:pPr>
              <w:rPr>
                <w:sz w:val="22"/>
              </w:rPr>
            </w:pPr>
            <w:r w:rsidRPr="00684BFF">
              <w:rPr>
                <w:sz w:val="22"/>
              </w:rPr>
              <w:t>3.1.</w:t>
            </w:r>
          </w:p>
        </w:tc>
        <w:tc>
          <w:tcPr>
            <w:tcW w:w="5812" w:type="dxa"/>
          </w:tcPr>
          <w:p w:rsidR="00835AD0" w:rsidRPr="00684BFF" w:rsidRDefault="00835AD0" w:rsidP="00835AD0">
            <w:pPr>
              <w:rPr>
                <w:sz w:val="22"/>
              </w:rPr>
            </w:pPr>
            <w:r w:rsidRPr="00684BFF">
              <w:rPr>
                <w:sz w:val="22"/>
              </w:rPr>
              <w:t>Объем сточных вод, прошедших очистку</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323"/>
        </w:trPr>
        <w:tc>
          <w:tcPr>
            <w:tcW w:w="675" w:type="dxa"/>
          </w:tcPr>
          <w:p w:rsidR="00835AD0" w:rsidRPr="00684BFF" w:rsidRDefault="00835AD0" w:rsidP="00835AD0">
            <w:pPr>
              <w:rPr>
                <w:sz w:val="22"/>
              </w:rPr>
            </w:pPr>
            <w:r w:rsidRPr="00684BFF">
              <w:rPr>
                <w:sz w:val="22"/>
              </w:rPr>
              <w:t>3.2.</w:t>
            </w:r>
          </w:p>
        </w:tc>
        <w:tc>
          <w:tcPr>
            <w:tcW w:w="5812" w:type="dxa"/>
          </w:tcPr>
          <w:p w:rsidR="00835AD0" w:rsidRPr="00684BFF" w:rsidRDefault="00835AD0" w:rsidP="00835AD0">
            <w:pPr>
              <w:rPr>
                <w:sz w:val="22"/>
              </w:rPr>
            </w:pPr>
            <w:r w:rsidRPr="00684BFF">
              <w:rPr>
                <w:sz w:val="22"/>
              </w:rPr>
              <w:t>Сбросы сточных вод в пределах нормативов и лимитов</w:t>
            </w:r>
          </w:p>
        </w:tc>
        <w:tc>
          <w:tcPr>
            <w:tcW w:w="1843" w:type="dxa"/>
          </w:tcPr>
          <w:p w:rsidR="00835AD0" w:rsidRPr="00684BFF" w:rsidRDefault="00835AD0" w:rsidP="00835AD0">
            <w:pPr>
              <w:rPr>
                <w:sz w:val="22"/>
              </w:rPr>
            </w:pPr>
            <w:r w:rsidRPr="00684BFF">
              <w:rPr>
                <w:sz w:val="22"/>
              </w:rPr>
              <w:t>тыс. куб. м</w:t>
            </w:r>
          </w:p>
        </w:tc>
        <w:tc>
          <w:tcPr>
            <w:tcW w:w="1648" w:type="dxa"/>
          </w:tcPr>
          <w:p w:rsidR="00835AD0" w:rsidRPr="00684BFF" w:rsidRDefault="00835AD0" w:rsidP="00835AD0">
            <w:pPr>
              <w:rPr>
                <w:sz w:val="22"/>
              </w:rPr>
            </w:pPr>
            <w:r w:rsidRPr="00684BFF">
              <w:rPr>
                <w:sz w:val="22"/>
              </w:rPr>
              <w:t>825</w:t>
            </w:r>
          </w:p>
        </w:tc>
      </w:tr>
      <w:tr w:rsidR="00835AD0" w:rsidRPr="00684BFF" w:rsidTr="00835AD0">
        <w:trPr>
          <w:trHeight w:val="323"/>
        </w:trPr>
        <w:tc>
          <w:tcPr>
            <w:tcW w:w="675" w:type="dxa"/>
          </w:tcPr>
          <w:p w:rsidR="00835AD0" w:rsidRPr="00684BFF" w:rsidRDefault="00835AD0" w:rsidP="00835AD0">
            <w:pPr>
              <w:rPr>
                <w:sz w:val="22"/>
              </w:rPr>
            </w:pPr>
            <w:r w:rsidRPr="00684BFF">
              <w:rPr>
                <w:sz w:val="22"/>
              </w:rPr>
              <w:t>4.</w:t>
            </w:r>
          </w:p>
        </w:tc>
        <w:tc>
          <w:tcPr>
            <w:tcW w:w="5812" w:type="dxa"/>
          </w:tcPr>
          <w:p w:rsidR="00835AD0" w:rsidRPr="00684BFF" w:rsidRDefault="00835AD0" w:rsidP="00835AD0">
            <w:pPr>
              <w:rPr>
                <w:sz w:val="22"/>
              </w:rPr>
            </w:pPr>
            <w:r w:rsidRPr="00684BFF">
              <w:rPr>
                <w:sz w:val="22"/>
              </w:rPr>
              <w:t>Объем отведенных стоков на 1 человека</w:t>
            </w:r>
          </w:p>
        </w:tc>
        <w:tc>
          <w:tcPr>
            <w:tcW w:w="1843" w:type="dxa"/>
          </w:tcPr>
          <w:p w:rsidR="00835AD0" w:rsidRPr="00684BFF" w:rsidRDefault="00835AD0" w:rsidP="00835AD0">
            <w:pPr>
              <w:rPr>
                <w:sz w:val="22"/>
              </w:rPr>
            </w:pPr>
            <w:r w:rsidRPr="00684BFF">
              <w:rPr>
                <w:sz w:val="22"/>
              </w:rPr>
              <w:t>куб. м в мес.</w:t>
            </w:r>
          </w:p>
        </w:tc>
        <w:tc>
          <w:tcPr>
            <w:tcW w:w="1648" w:type="dxa"/>
          </w:tcPr>
          <w:p w:rsidR="00835AD0" w:rsidRPr="00684BFF" w:rsidRDefault="00835AD0" w:rsidP="00835AD0">
            <w:pPr>
              <w:rPr>
                <w:sz w:val="22"/>
              </w:rPr>
            </w:pPr>
            <w:r w:rsidRPr="00684BFF">
              <w:rPr>
                <w:sz w:val="22"/>
              </w:rPr>
              <w:t>4,11</w:t>
            </w:r>
          </w:p>
        </w:tc>
      </w:tr>
      <w:tr w:rsidR="00835AD0" w:rsidRPr="00684BFF" w:rsidTr="00835AD0">
        <w:trPr>
          <w:trHeight w:val="70"/>
        </w:trPr>
        <w:tc>
          <w:tcPr>
            <w:tcW w:w="675" w:type="dxa"/>
          </w:tcPr>
          <w:p w:rsidR="00835AD0" w:rsidRPr="00684BFF" w:rsidRDefault="00835AD0" w:rsidP="00835AD0">
            <w:pPr>
              <w:rPr>
                <w:sz w:val="22"/>
              </w:rPr>
            </w:pPr>
            <w:r w:rsidRPr="00684BFF">
              <w:rPr>
                <w:sz w:val="22"/>
              </w:rPr>
              <w:t>5.</w:t>
            </w:r>
          </w:p>
        </w:tc>
        <w:tc>
          <w:tcPr>
            <w:tcW w:w="5812" w:type="dxa"/>
          </w:tcPr>
          <w:p w:rsidR="00835AD0" w:rsidRPr="00684BFF" w:rsidRDefault="00835AD0" w:rsidP="00835AD0">
            <w:pPr>
              <w:rPr>
                <w:sz w:val="22"/>
              </w:rPr>
            </w:pPr>
            <w:r w:rsidRPr="00684BFF">
              <w:rPr>
                <w:sz w:val="22"/>
              </w:rPr>
              <w:t>Среднесуточный объем сточной воды, поступившей на очистку</w:t>
            </w:r>
          </w:p>
        </w:tc>
        <w:tc>
          <w:tcPr>
            <w:tcW w:w="1843" w:type="dxa"/>
          </w:tcPr>
          <w:p w:rsidR="00835AD0" w:rsidRPr="00684BFF" w:rsidRDefault="00835AD0" w:rsidP="00835AD0">
            <w:pPr>
              <w:rPr>
                <w:sz w:val="22"/>
              </w:rPr>
            </w:pPr>
            <w:r w:rsidRPr="00684BFF">
              <w:rPr>
                <w:sz w:val="22"/>
              </w:rPr>
              <w:t>куб. в сутки</w:t>
            </w:r>
          </w:p>
        </w:tc>
        <w:tc>
          <w:tcPr>
            <w:tcW w:w="1648" w:type="dxa"/>
          </w:tcPr>
          <w:p w:rsidR="00835AD0" w:rsidRPr="00684BFF" w:rsidRDefault="00835AD0" w:rsidP="00835AD0">
            <w:pPr>
              <w:rPr>
                <w:sz w:val="22"/>
              </w:rPr>
            </w:pPr>
            <w:r w:rsidRPr="00684BFF">
              <w:rPr>
                <w:sz w:val="22"/>
              </w:rPr>
              <w:t>2260</w:t>
            </w:r>
          </w:p>
        </w:tc>
      </w:tr>
    </w:tbl>
    <w:p w:rsidR="00835AD0" w:rsidRPr="00FC7A4F" w:rsidRDefault="00835AD0" w:rsidP="00FC7A4F">
      <w:pPr>
        <w:spacing w:after="0" w:line="240" w:lineRule="auto"/>
        <w:jc w:val="both"/>
        <w:rPr>
          <w:rFonts w:ascii="Times New Roman" w:hAnsi="Times New Roman"/>
          <w:sz w:val="24"/>
          <w:szCs w:val="24"/>
        </w:rPr>
      </w:pPr>
    </w:p>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684BFF" w:rsidRDefault="00835AD0" w:rsidP="00287791">
      <w:pPr>
        <w:rPr>
          <w:rFonts w:ascii="Times New Roman" w:hAnsi="Times New Roman" w:cs="Times New Roman"/>
        </w:rPr>
      </w:pPr>
    </w:p>
    <w:p w:rsidR="00835AD0" w:rsidRPr="00684BFF" w:rsidRDefault="00835AD0" w:rsidP="00287791">
      <w:pPr>
        <w:rPr>
          <w:rFonts w:ascii="Times New Roman" w:hAnsi="Times New Roman" w:cs="Times New Roman"/>
        </w:rPr>
      </w:pPr>
    </w:p>
    <w:p w:rsidR="00835AD0" w:rsidRPr="00684BFF" w:rsidRDefault="00835AD0" w:rsidP="00287791">
      <w:pPr>
        <w:rPr>
          <w:rFonts w:ascii="Times New Roman" w:hAnsi="Times New Roman" w:cs="Times New Roman"/>
        </w:rPr>
      </w:pPr>
    </w:p>
    <w:p w:rsidR="00835AD0" w:rsidRPr="00684BFF" w:rsidRDefault="00835AD0" w:rsidP="00287791">
      <w:pPr>
        <w:rPr>
          <w:rFonts w:ascii="Times New Roman" w:hAnsi="Times New Roman" w:cs="Times New Roman"/>
        </w:rPr>
      </w:pPr>
    </w:p>
    <w:p w:rsidR="00835AD0" w:rsidRPr="00684BFF" w:rsidRDefault="00835AD0" w:rsidP="00287791">
      <w:pPr>
        <w:rPr>
          <w:rFonts w:ascii="Times New Roman" w:hAnsi="Times New Roman" w:cs="Times New Roman"/>
        </w:rPr>
      </w:pPr>
    </w:p>
    <w:p w:rsidR="00835AD0" w:rsidRPr="00684BFF" w:rsidRDefault="00835AD0" w:rsidP="00287791">
      <w:pPr>
        <w:rPr>
          <w:rFonts w:ascii="Times New Roman" w:hAnsi="Times New Roman" w:cs="Times New Roman"/>
        </w:rPr>
        <w:sectPr w:rsidR="00835AD0" w:rsidRPr="00684BFF" w:rsidSect="00287791">
          <w:pgSz w:w="11906" w:h="16838" w:code="9"/>
          <w:pgMar w:top="1701" w:right="1134" w:bottom="851" w:left="1134" w:header="709" w:footer="709" w:gutter="0"/>
          <w:cols w:space="708"/>
          <w:titlePg/>
          <w:docGrid w:linePitch="360"/>
        </w:sectPr>
      </w:pPr>
    </w:p>
    <w:p w:rsidR="00835AD0" w:rsidRPr="00FC7A4F" w:rsidRDefault="00835AD0" w:rsidP="00835AD0">
      <w:pPr>
        <w:spacing w:after="0" w:line="240" w:lineRule="auto"/>
        <w:jc w:val="both"/>
        <w:rPr>
          <w:rFonts w:ascii="Times New Roman" w:hAnsi="Times New Roman" w:cs="Times New Roman"/>
          <w:b/>
          <w:sz w:val="28"/>
          <w:szCs w:val="28"/>
        </w:rPr>
      </w:pPr>
      <w:r w:rsidRPr="00FC7A4F">
        <w:rPr>
          <w:rFonts w:ascii="Times New Roman" w:hAnsi="Times New Roman" w:cs="Times New Roman"/>
          <w:b/>
          <w:sz w:val="28"/>
          <w:szCs w:val="28"/>
        </w:rPr>
        <w:lastRenderedPageBreak/>
        <w:t>Теплоснабжение</w:t>
      </w:r>
    </w:p>
    <w:p w:rsidR="00835AD0" w:rsidRPr="00FC7A4F" w:rsidRDefault="00835AD0" w:rsidP="00835AD0">
      <w:pPr>
        <w:spacing w:after="0" w:line="240" w:lineRule="auto"/>
        <w:ind w:firstLine="709"/>
        <w:jc w:val="both"/>
        <w:rPr>
          <w:rFonts w:ascii="Times New Roman" w:hAnsi="Times New Roman" w:cs="Times New Roman"/>
          <w:sz w:val="28"/>
          <w:szCs w:val="28"/>
        </w:rPr>
      </w:pPr>
      <w:r w:rsidRPr="00FC7A4F">
        <w:rPr>
          <w:rFonts w:ascii="Times New Roman" w:hAnsi="Times New Roman" w:cs="Times New Roman"/>
          <w:sz w:val="28"/>
          <w:szCs w:val="28"/>
        </w:rPr>
        <w:t xml:space="preserve">Централизованная система муниципального образования Соль-Илецкий городской округ Оренбургской области обеспечивает поставку тепловой энергии потребителям для нужд отопления, вентиляции и горячего водоснабжения, а также обеспечивает тепловой энергией технологические процессы промышленных предприятий. </w:t>
      </w:r>
    </w:p>
    <w:p w:rsidR="00835AD0" w:rsidRPr="00FC7A4F" w:rsidRDefault="00835AD0" w:rsidP="00835AD0">
      <w:pPr>
        <w:spacing w:after="0" w:line="240" w:lineRule="auto"/>
        <w:ind w:firstLine="709"/>
        <w:jc w:val="both"/>
        <w:rPr>
          <w:rFonts w:ascii="Times New Roman" w:hAnsi="Times New Roman" w:cs="Times New Roman"/>
          <w:sz w:val="28"/>
          <w:szCs w:val="28"/>
        </w:rPr>
      </w:pPr>
    </w:p>
    <w:p w:rsidR="00835AD0" w:rsidRPr="00FC7A4F" w:rsidRDefault="00835AD0" w:rsidP="00FC7A4F">
      <w:pPr>
        <w:spacing w:after="0" w:line="240" w:lineRule="auto"/>
        <w:ind w:firstLine="709"/>
        <w:jc w:val="center"/>
        <w:rPr>
          <w:rFonts w:ascii="Times New Roman" w:hAnsi="Times New Roman" w:cs="Times New Roman"/>
          <w:sz w:val="28"/>
          <w:szCs w:val="28"/>
        </w:rPr>
      </w:pPr>
      <w:r w:rsidRPr="00FC7A4F">
        <w:rPr>
          <w:rFonts w:ascii="Times New Roman" w:hAnsi="Times New Roman" w:cs="Times New Roman"/>
          <w:sz w:val="28"/>
          <w:szCs w:val="28"/>
        </w:rPr>
        <w:t>Таблица «Объекты теплоснабжения»</w:t>
      </w:r>
    </w:p>
    <w:p w:rsidR="00835AD0" w:rsidRPr="00684BFF" w:rsidRDefault="00FC7A4F" w:rsidP="00FC7A4F">
      <w:pPr>
        <w:tabs>
          <w:tab w:val="left" w:pos="18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tbl>
      <w:tblPr>
        <w:tblW w:w="1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1924"/>
        <w:gridCol w:w="1843"/>
        <w:gridCol w:w="1843"/>
        <w:gridCol w:w="1874"/>
        <w:gridCol w:w="1349"/>
        <w:gridCol w:w="1679"/>
        <w:gridCol w:w="1985"/>
        <w:gridCol w:w="1844"/>
      </w:tblGrid>
      <w:tr w:rsidR="00835AD0" w:rsidRPr="00684BFF" w:rsidTr="00FC7A4F">
        <w:trPr>
          <w:trHeight w:val="20"/>
          <w:jc w:val="center"/>
        </w:trPr>
        <w:tc>
          <w:tcPr>
            <w:tcW w:w="459"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w:t>
            </w:r>
          </w:p>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п/п</w:t>
            </w:r>
          </w:p>
        </w:tc>
        <w:tc>
          <w:tcPr>
            <w:tcW w:w="1924"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1843"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Статус</w:t>
            </w:r>
          </w:p>
        </w:tc>
        <w:tc>
          <w:tcPr>
            <w:tcW w:w="1843"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Кадастровый номер зем.участка или координаты местоположения (с.ш., в.д.)</w:t>
            </w:r>
          </w:p>
        </w:tc>
        <w:tc>
          <w:tcPr>
            <w:tcW w:w="1874"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349"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Основной вид топлива</w:t>
            </w:r>
          </w:p>
        </w:tc>
        <w:tc>
          <w:tcPr>
            <w:tcW w:w="1679"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Тепловая мощность, Гкал/ч</w:t>
            </w:r>
          </w:p>
        </w:tc>
        <w:tc>
          <w:tcPr>
            <w:tcW w:w="1985"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Присоединенная нагрузка (Гкал/час)</w:t>
            </w:r>
          </w:p>
        </w:tc>
        <w:tc>
          <w:tcPr>
            <w:tcW w:w="1844"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Фактическое использование объекта, %</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56-56-32/008/2010-318</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4,253</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1,469</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18,489</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№2</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56-56-10/021/2011-007</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1,548</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1,217</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31,288</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№3</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56-56-10/021/2011-008</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24,282</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3,764</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32,823</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№4</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3,956</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3,755</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16,656</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№5</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56-56-10/021/2011-006</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0,258</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0,243</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49,201</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№6</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56-56-10/019/2010-472</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5,14</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0,975</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5,045</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№7</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56-56-10/021/2011-012</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3,956</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2,869</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40,216</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№8</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1,032</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0,813</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22,653</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№9</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56-56-10/021/2011-011</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2,963</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1,784</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31,294</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№10</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Планируемый к реконструкции</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56-56-10/015/2012-113</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мазут</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0,860</w:t>
            </w:r>
          </w:p>
        </w:tc>
        <w:tc>
          <w:tcPr>
            <w:tcW w:w="1985" w:type="dxa"/>
          </w:tcPr>
          <w:p w:rsidR="00835AD0" w:rsidRPr="00684BFF" w:rsidRDefault="00835AD0" w:rsidP="00835AD0">
            <w:pPr>
              <w:spacing w:after="0" w:line="240" w:lineRule="auto"/>
              <w:rPr>
                <w:rFonts w:ascii="Times New Roman" w:hAnsi="Times New Roman" w:cs="Times New Roman"/>
              </w:rPr>
            </w:pP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№12</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56:47:0101063:152</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0,034</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№13</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56-56-</w:t>
            </w:r>
            <w:r w:rsidRPr="00684BFF">
              <w:rPr>
                <w:rFonts w:ascii="Times New Roman" w:hAnsi="Times New Roman" w:cs="Times New Roman"/>
              </w:rPr>
              <w:lastRenderedPageBreak/>
              <w:t>10/021/2011-010</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 xml:space="preserve">Соль-Илецкое </w:t>
            </w:r>
            <w:r w:rsidRPr="00684BFF">
              <w:rPr>
                <w:rFonts w:ascii="Times New Roman" w:hAnsi="Times New Roman" w:cs="Times New Roman"/>
              </w:rPr>
              <w:lastRenderedPageBreak/>
              <w:t>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0,086</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0,074</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66,978</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lastRenderedPageBreak/>
              <w:t>13</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№14</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56:47:0101022:109</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9,804</w:t>
            </w:r>
          </w:p>
        </w:tc>
        <w:tc>
          <w:tcPr>
            <w:tcW w:w="1985"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7,132</w:t>
            </w: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28,711</w:t>
            </w:r>
          </w:p>
        </w:tc>
      </w:tr>
      <w:tr w:rsidR="00835AD0" w:rsidRPr="00684BFF" w:rsidTr="00FC7A4F">
        <w:trPr>
          <w:trHeight w:val="20"/>
          <w:jc w:val="center"/>
        </w:trPr>
        <w:tc>
          <w:tcPr>
            <w:tcW w:w="45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192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№16</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87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34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газ</w:t>
            </w:r>
          </w:p>
        </w:tc>
        <w:tc>
          <w:tcPr>
            <w:tcW w:w="167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0,258</w:t>
            </w:r>
          </w:p>
        </w:tc>
        <w:tc>
          <w:tcPr>
            <w:tcW w:w="1985" w:type="dxa"/>
          </w:tcPr>
          <w:p w:rsidR="00835AD0" w:rsidRPr="00684BFF" w:rsidRDefault="00835AD0" w:rsidP="00835AD0">
            <w:pPr>
              <w:spacing w:after="0" w:line="240" w:lineRule="auto"/>
              <w:rPr>
                <w:rFonts w:ascii="Times New Roman" w:hAnsi="Times New Roman" w:cs="Times New Roman"/>
              </w:rPr>
            </w:pPr>
          </w:p>
        </w:tc>
        <w:tc>
          <w:tcPr>
            <w:tcW w:w="184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r>
    </w:tbl>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684BFF" w:rsidRDefault="00835AD0" w:rsidP="00835AD0">
      <w:pPr>
        <w:spacing w:after="0" w:line="240" w:lineRule="auto"/>
        <w:ind w:firstLine="709"/>
        <w:jc w:val="both"/>
        <w:rPr>
          <w:rFonts w:ascii="Times New Roman" w:hAnsi="Times New Roman" w:cs="Times New Roman"/>
          <w:sz w:val="24"/>
          <w:szCs w:val="24"/>
        </w:rPr>
      </w:pPr>
    </w:p>
    <w:p w:rsidR="00835AD0" w:rsidRPr="00FC7A4F" w:rsidRDefault="00835AD0" w:rsidP="00FC7A4F">
      <w:pPr>
        <w:spacing w:after="0" w:line="240" w:lineRule="auto"/>
        <w:ind w:firstLine="709"/>
        <w:jc w:val="center"/>
        <w:rPr>
          <w:rFonts w:ascii="Times New Roman" w:hAnsi="Times New Roman" w:cs="Times New Roman"/>
          <w:sz w:val="28"/>
          <w:szCs w:val="28"/>
        </w:rPr>
      </w:pPr>
      <w:r w:rsidRPr="00FC7A4F">
        <w:rPr>
          <w:rFonts w:ascii="Times New Roman" w:hAnsi="Times New Roman" w:cs="Times New Roman"/>
          <w:sz w:val="28"/>
          <w:szCs w:val="28"/>
        </w:rPr>
        <w:t>Таблица «Сети теплоснабжения»</w:t>
      </w:r>
    </w:p>
    <w:p w:rsidR="00835AD0" w:rsidRPr="00684BFF" w:rsidRDefault="00835AD0" w:rsidP="00835AD0">
      <w:pPr>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98"/>
        <w:gridCol w:w="2410"/>
        <w:gridCol w:w="3118"/>
        <w:gridCol w:w="1843"/>
        <w:gridCol w:w="1984"/>
        <w:gridCol w:w="1276"/>
        <w:gridCol w:w="1341"/>
      </w:tblGrid>
      <w:tr w:rsidR="00835AD0" w:rsidRPr="00684BFF" w:rsidTr="00835AD0">
        <w:trPr>
          <w:trHeight w:val="20"/>
          <w:jc w:val="center"/>
        </w:trPr>
        <w:tc>
          <w:tcPr>
            <w:tcW w:w="709"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w:t>
            </w:r>
          </w:p>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п/п</w:t>
            </w:r>
          </w:p>
        </w:tc>
        <w:tc>
          <w:tcPr>
            <w:tcW w:w="1798"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2410"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Статус</w:t>
            </w:r>
          </w:p>
        </w:tc>
        <w:tc>
          <w:tcPr>
            <w:tcW w:w="3118"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843"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Вид расположения трубопровода (надземный/ подземный)</w:t>
            </w:r>
          </w:p>
        </w:tc>
        <w:tc>
          <w:tcPr>
            <w:tcW w:w="1984"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Протяженность км</w:t>
            </w:r>
          </w:p>
        </w:tc>
        <w:tc>
          <w:tcPr>
            <w:tcW w:w="1276"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Процент износа (%)</w:t>
            </w:r>
          </w:p>
        </w:tc>
        <w:tc>
          <w:tcPr>
            <w:tcW w:w="1341" w:type="dxa"/>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Размер охранной зоны, м</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Наземный/ 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1,296</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58</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№2</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1,212</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№3</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Наземный/ 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4,662</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№4</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4,000</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№5</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0,120</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45</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№6</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1,166</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73</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№7</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2,811</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65</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8</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№8</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0,578</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66</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9</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№9</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1,688</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78</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10</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№10</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Планируемый к реконструкции</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11</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№12</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12</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№13</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0,074</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70</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13</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№14</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Наземный/ 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4,348</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71</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14</w:t>
            </w: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№16</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Соль-Илецкое ММПП ЖКХ</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0,173</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25</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ЮК 25/6</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ЮК 25/6</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наземный/</w:t>
            </w:r>
          </w:p>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0,950</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60</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r w:rsidR="00835AD0" w:rsidRPr="00684BFF" w:rsidTr="00835AD0">
        <w:trPr>
          <w:trHeight w:val="20"/>
          <w:jc w:val="center"/>
        </w:trPr>
        <w:tc>
          <w:tcPr>
            <w:tcW w:w="709" w:type="dxa"/>
          </w:tcPr>
          <w:p w:rsidR="00835AD0" w:rsidRPr="00684BFF" w:rsidRDefault="00835AD0" w:rsidP="00835AD0">
            <w:pPr>
              <w:spacing w:after="0" w:line="240" w:lineRule="auto"/>
              <w:rPr>
                <w:rFonts w:ascii="Times New Roman" w:hAnsi="Times New Roman" w:cs="Times New Roman"/>
              </w:rPr>
            </w:pPr>
          </w:p>
        </w:tc>
        <w:tc>
          <w:tcPr>
            <w:tcW w:w="179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Котельная в/ч 67707</w:t>
            </w:r>
          </w:p>
        </w:tc>
        <w:tc>
          <w:tcPr>
            <w:tcW w:w="2410"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3118"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МО РФ в/ч 67707</w:t>
            </w:r>
          </w:p>
        </w:tc>
        <w:tc>
          <w:tcPr>
            <w:tcW w:w="1843"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подземный</w:t>
            </w:r>
          </w:p>
        </w:tc>
        <w:tc>
          <w:tcPr>
            <w:tcW w:w="1984"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0,302</w:t>
            </w:r>
          </w:p>
        </w:tc>
        <w:tc>
          <w:tcPr>
            <w:tcW w:w="1276"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69</w:t>
            </w:r>
          </w:p>
        </w:tc>
        <w:tc>
          <w:tcPr>
            <w:tcW w:w="1341" w:type="dxa"/>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w:t>
            </w:r>
          </w:p>
        </w:tc>
      </w:tr>
    </w:tbl>
    <w:p w:rsidR="00835AD0" w:rsidRPr="00684BFF" w:rsidRDefault="00835AD0" w:rsidP="00835AD0">
      <w:pPr>
        <w:pStyle w:val="aa"/>
        <w:spacing w:after="0" w:line="240" w:lineRule="auto"/>
        <w:ind w:left="0" w:firstLine="709"/>
        <w:jc w:val="both"/>
        <w:rPr>
          <w:rFonts w:ascii="Times New Roman" w:hAnsi="Times New Roman"/>
          <w:sz w:val="24"/>
          <w:szCs w:val="24"/>
        </w:rPr>
        <w:sectPr w:rsidR="00835AD0" w:rsidRPr="00684BFF" w:rsidSect="00563571">
          <w:pgSz w:w="16838" w:h="11906" w:orient="landscape"/>
          <w:pgMar w:top="1276" w:right="1134" w:bottom="709" w:left="1134" w:header="709" w:footer="709" w:gutter="0"/>
          <w:cols w:space="708"/>
          <w:docGrid w:linePitch="360"/>
        </w:sectPr>
      </w:pP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A755BA">
        <w:rPr>
          <w:rFonts w:ascii="Times New Roman" w:hAnsi="Times New Roman"/>
          <w:b/>
          <w:sz w:val="28"/>
          <w:szCs w:val="28"/>
        </w:rPr>
        <w:lastRenderedPageBreak/>
        <w:t>Газоснабжение</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границах </w:t>
      </w:r>
      <w:r w:rsidRPr="00880D9E">
        <w:rPr>
          <w:rFonts w:ascii="Times New Roman" w:hAnsi="Times New Roman"/>
          <w:sz w:val="28"/>
          <w:szCs w:val="28"/>
        </w:rPr>
        <w:t xml:space="preserve">городского </w:t>
      </w:r>
      <w:r w:rsidR="00880D9E">
        <w:rPr>
          <w:rFonts w:ascii="Times New Roman" w:hAnsi="Times New Roman"/>
          <w:sz w:val="28"/>
          <w:szCs w:val="28"/>
        </w:rPr>
        <w:t>округа</w:t>
      </w:r>
      <w:r w:rsidRPr="00FC7A4F">
        <w:rPr>
          <w:rFonts w:ascii="Times New Roman" w:hAnsi="Times New Roman"/>
          <w:sz w:val="28"/>
          <w:szCs w:val="28"/>
        </w:rPr>
        <w:t xml:space="preserve"> общая протяженность сетей газоснабжения составляет 23,4 км.</w:t>
      </w:r>
    </w:p>
    <w:p w:rsidR="00835AD0"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Газоснабжение потребителей </w:t>
      </w:r>
      <w:r w:rsidR="00880D9E" w:rsidRPr="00880D9E">
        <w:rPr>
          <w:rFonts w:ascii="Times New Roman" w:hAnsi="Times New Roman"/>
          <w:sz w:val="28"/>
          <w:szCs w:val="28"/>
        </w:rPr>
        <w:t xml:space="preserve">городского </w:t>
      </w:r>
      <w:r w:rsidR="00880D9E">
        <w:rPr>
          <w:rFonts w:ascii="Times New Roman" w:hAnsi="Times New Roman"/>
          <w:sz w:val="28"/>
          <w:szCs w:val="28"/>
        </w:rPr>
        <w:t>округа</w:t>
      </w:r>
      <w:r w:rsidRPr="00FC7A4F">
        <w:rPr>
          <w:rFonts w:ascii="Times New Roman" w:hAnsi="Times New Roman"/>
          <w:sz w:val="28"/>
          <w:szCs w:val="28"/>
        </w:rPr>
        <w:t>, наряду с проводимой газификацией, продолжает осуществляться и сжиженным газом. Газ используется на индивидуально-бытовые нужды населения. Распределение газа производится от баллонных (рамповых) установок в индивидуальных частных домовладениях.</w:t>
      </w:r>
    </w:p>
    <w:p w:rsidR="00FC7A4F" w:rsidRPr="00FC7A4F" w:rsidRDefault="00FC7A4F" w:rsidP="00835AD0">
      <w:pPr>
        <w:pStyle w:val="aa"/>
        <w:spacing w:after="0" w:line="240" w:lineRule="auto"/>
        <w:ind w:left="0" w:firstLine="709"/>
        <w:jc w:val="both"/>
        <w:rPr>
          <w:rFonts w:ascii="Times New Roman" w:hAnsi="Times New Roman"/>
          <w:sz w:val="28"/>
          <w:szCs w:val="28"/>
        </w:rPr>
      </w:pPr>
    </w:p>
    <w:p w:rsidR="00835AD0"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Таблица «Характеристика газоснабжения и газопотребления»</w:t>
      </w:r>
    </w:p>
    <w:p w:rsidR="00FC7A4F" w:rsidRPr="00FC7A4F" w:rsidRDefault="00FC7A4F" w:rsidP="00835AD0">
      <w:pPr>
        <w:pStyle w:val="aa"/>
        <w:spacing w:after="0" w:line="240" w:lineRule="auto"/>
        <w:ind w:left="0" w:firstLine="709"/>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9"/>
        <w:gridCol w:w="2475"/>
      </w:tblGrid>
      <w:tr w:rsidR="00835AD0" w:rsidRPr="00684BFF" w:rsidTr="00835AD0">
        <w:trPr>
          <w:cantSplit/>
          <w:tblHeader/>
          <w:jc w:val="center"/>
        </w:trPr>
        <w:tc>
          <w:tcPr>
            <w:tcW w:w="3744" w:type="pct"/>
            <w:vMerge w:val="restart"/>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w:t>
            </w:r>
          </w:p>
        </w:tc>
        <w:tc>
          <w:tcPr>
            <w:tcW w:w="1256" w:type="pct"/>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Расход газа</w:t>
            </w:r>
          </w:p>
        </w:tc>
      </w:tr>
      <w:tr w:rsidR="00835AD0" w:rsidRPr="00684BFF" w:rsidTr="00835AD0">
        <w:trPr>
          <w:cantSplit/>
          <w:trHeight w:val="397"/>
          <w:tblHeader/>
          <w:jc w:val="center"/>
        </w:trPr>
        <w:tc>
          <w:tcPr>
            <w:tcW w:w="3744" w:type="pct"/>
            <w:vMerge/>
            <w:vAlign w:val="center"/>
          </w:tcPr>
          <w:p w:rsidR="00835AD0" w:rsidRPr="00684BFF" w:rsidRDefault="00835AD0" w:rsidP="00835AD0">
            <w:pPr>
              <w:spacing w:after="0" w:line="240" w:lineRule="auto"/>
              <w:jc w:val="center"/>
              <w:rPr>
                <w:rFonts w:ascii="Times New Roman" w:hAnsi="Times New Roman" w:cs="Times New Roman"/>
                <w:b/>
              </w:rPr>
            </w:pPr>
          </w:p>
        </w:tc>
        <w:tc>
          <w:tcPr>
            <w:tcW w:w="1256" w:type="pct"/>
            <w:vAlign w:val="center"/>
          </w:tcPr>
          <w:p w:rsidR="00835AD0" w:rsidRPr="00684BFF" w:rsidRDefault="00835AD0" w:rsidP="00835AD0">
            <w:pPr>
              <w:spacing w:after="0" w:line="240" w:lineRule="auto"/>
              <w:jc w:val="center"/>
              <w:rPr>
                <w:rFonts w:ascii="Times New Roman" w:hAnsi="Times New Roman" w:cs="Times New Roman"/>
                <w:b/>
              </w:rPr>
            </w:pPr>
            <w:r w:rsidRPr="00684BFF">
              <w:rPr>
                <w:rFonts w:ascii="Times New Roman" w:hAnsi="Times New Roman" w:cs="Times New Roman"/>
                <w:b/>
              </w:rPr>
              <w:t>(м3/год)</w:t>
            </w:r>
          </w:p>
        </w:tc>
      </w:tr>
      <w:tr w:rsidR="00835AD0" w:rsidRPr="00684BFF" w:rsidTr="00835AD0">
        <w:trPr>
          <w:cantSplit/>
          <w:jc w:val="center"/>
        </w:trPr>
        <w:tc>
          <w:tcPr>
            <w:tcW w:w="3744"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Коммунально-бытовые нужды населения</w:t>
            </w:r>
          </w:p>
        </w:tc>
        <w:tc>
          <w:tcPr>
            <w:tcW w:w="1256"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23761379</w:t>
            </w:r>
          </w:p>
        </w:tc>
      </w:tr>
      <w:tr w:rsidR="00835AD0" w:rsidRPr="00684BFF" w:rsidTr="00835AD0">
        <w:trPr>
          <w:cantSplit/>
          <w:jc w:val="center"/>
        </w:trPr>
        <w:tc>
          <w:tcPr>
            <w:tcW w:w="3744"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Отопление от местных генераторов</w:t>
            </w:r>
          </w:p>
        </w:tc>
        <w:tc>
          <w:tcPr>
            <w:tcW w:w="1256"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0</w:t>
            </w:r>
          </w:p>
        </w:tc>
      </w:tr>
      <w:tr w:rsidR="00835AD0" w:rsidRPr="00684BFF" w:rsidTr="00835AD0">
        <w:trPr>
          <w:cantSplit/>
          <w:jc w:val="center"/>
        </w:trPr>
        <w:tc>
          <w:tcPr>
            <w:tcW w:w="3744"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Коммунально-бытовые нужды предприятий бытового обслуживания</w:t>
            </w:r>
          </w:p>
        </w:tc>
        <w:tc>
          <w:tcPr>
            <w:tcW w:w="1256"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5918607</w:t>
            </w:r>
          </w:p>
        </w:tc>
      </w:tr>
      <w:tr w:rsidR="00835AD0" w:rsidRPr="00684BFF" w:rsidTr="00835AD0">
        <w:trPr>
          <w:cantSplit/>
          <w:jc w:val="center"/>
        </w:trPr>
        <w:tc>
          <w:tcPr>
            <w:tcW w:w="3744"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Централизованное теплоснабжение, горячее водоснабжение, вентиляция жилищно-коммунального сектора и общественной застройки</w:t>
            </w:r>
          </w:p>
        </w:tc>
        <w:tc>
          <w:tcPr>
            <w:tcW w:w="1256"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6349708</w:t>
            </w:r>
          </w:p>
        </w:tc>
      </w:tr>
      <w:tr w:rsidR="00835AD0" w:rsidRPr="00684BFF" w:rsidTr="00835AD0">
        <w:trPr>
          <w:cantSplit/>
          <w:jc w:val="center"/>
        </w:trPr>
        <w:tc>
          <w:tcPr>
            <w:tcW w:w="3744"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Итого:</w:t>
            </w:r>
          </w:p>
        </w:tc>
        <w:tc>
          <w:tcPr>
            <w:tcW w:w="1256" w:type="pct"/>
          </w:tcPr>
          <w:p w:rsidR="00835AD0" w:rsidRPr="00684BFF" w:rsidRDefault="00835AD0" w:rsidP="00835AD0">
            <w:pPr>
              <w:spacing w:after="0" w:line="240" w:lineRule="auto"/>
              <w:rPr>
                <w:rFonts w:ascii="Times New Roman" w:hAnsi="Times New Roman" w:cs="Times New Roman"/>
              </w:rPr>
            </w:pPr>
            <w:r w:rsidRPr="00684BFF">
              <w:rPr>
                <w:rFonts w:ascii="Times New Roman" w:hAnsi="Times New Roman" w:cs="Times New Roman"/>
              </w:rPr>
              <w:t>36029694</w:t>
            </w:r>
          </w:p>
        </w:tc>
      </w:tr>
    </w:tbl>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Электроснабжение</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Энергоснабжение на территории </w:t>
      </w:r>
      <w:r w:rsidR="00FC0834">
        <w:rPr>
          <w:rFonts w:ascii="Times New Roman" w:hAnsi="Times New Roman"/>
          <w:sz w:val="28"/>
          <w:szCs w:val="28"/>
        </w:rPr>
        <w:t>м</w:t>
      </w:r>
      <w:r w:rsidRPr="00FC7A4F">
        <w:rPr>
          <w:rFonts w:ascii="Times New Roman" w:hAnsi="Times New Roman"/>
          <w:sz w:val="28"/>
          <w:szCs w:val="28"/>
        </w:rPr>
        <w:t xml:space="preserve">униципального образования Соль-Илецкий городской округ осуществляется на территории </w:t>
      </w:r>
      <w:r w:rsidR="00880D9E" w:rsidRPr="00880D9E">
        <w:rPr>
          <w:rFonts w:ascii="Times New Roman" w:hAnsi="Times New Roman"/>
          <w:sz w:val="28"/>
          <w:szCs w:val="28"/>
        </w:rPr>
        <w:t>населенных пунктов</w:t>
      </w:r>
      <w:r w:rsidR="00880D9E" w:rsidRPr="00352A0B">
        <w:rPr>
          <w:rFonts w:ascii="Times New Roman" w:hAnsi="Times New Roman"/>
          <w:sz w:val="24"/>
          <w:szCs w:val="24"/>
        </w:rPr>
        <w:t xml:space="preserve"> </w:t>
      </w:r>
      <w:r w:rsidRPr="00FC7A4F">
        <w:rPr>
          <w:rFonts w:ascii="Times New Roman" w:hAnsi="Times New Roman"/>
          <w:sz w:val="28"/>
          <w:szCs w:val="28"/>
        </w:rPr>
        <w:t>Соль-Илецким РЭС Центральных электрических сетей филиала ОАО «МРСК Волги» - «Оренбургэнерго», Соль-Илецким филиалом РУЭС ГУП «Оренбургкоммунэлектросеть». Потребляемая электрическая энергия по муниципальному образованию составляет 41 МВт.</w:t>
      </w:r>
      <w:r w:rsidRPr="00FC7A4F">
        <w:rPr>
          <w:rFonts w:ascii="Times New Roman" w:hAnsi="Times New Roman"/>
          <w:sz w:val="28"/>
          <w:szCs w:val="28"/>
        </w:rPr>
        <w:tab/>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расположена электрическая подстанция «ПС 110/35/10кВ Соль-Илецкая», по адресу г. Соль-Илецк, ул. Орская, д. 120.</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 Протяжённость электрических сетей составляет более </w:t>
      </w:r>
      <w:smartTag w:uri="urn:schemas-microsoft-com:office:smarttags" w:element="metricconverter">
        <w:smartTagPr>
          <w:attr w:name="ProductID" w:val="1050 км"/>
        </w:smartTagPr>
        <w:r w:rsidRPr="00FC7A4F">
          <w:rPr>
            <w:rFonts w:ascii="Times New Roman" w:hAnsi="Times New Roman"/>
            <w:sz w:val="28"/>
            <w:szCs w:val="28"/>
          </w:rPr>
          <w:t>1050 км</w:t>
        </w:r>
      </w:smartTag>
      <w:r w:rsidRPr="00FC7A4F">
        <w:rPr>
          <w:rFonts w:ascii="Times New Roman" w:hAnsi="Times New Roman"/>
          <w:sz w:val="28"/>
          <w:szCs w:val="28"/>
        </w:rPr>
        <w:t xml:space="preserve">. Трансформаторных и распределительных подстанций – 450 шт. Все населённые пункты муниципального образования электрифицированы. Ведётся планомерная работа по установке изолированных, самонесущих проводов на 0,4кВ и 10кВ и приборов учёта с дистанционным показанием.  </w:t>
      </w:r>
    </w:p>
    <w:p w:rsidR="00835AD0" w:rsidRPr="00FC7A4F" w:rsidRDefault="00835AD0" w:rsidP="00835AD0">
      <w:pPr>
        <w:pStyle w:val="aa"/>
        <w:spacing w:after="0" w:line="240" w:lineRule="auto"/>
        <w:ind w:left="0" w:firstLine="709"/>
        <w:jc w:val="both"/>
        <w:rPr>
          <w:rFonts w:ascii="Times New Roman" w:hAnsi="Times New Roman"/>
          <w:b/>
          <w:sz w:val="28"/>
          <w:szCs w:val="28"/>
        </w:rPr>
      </w:pPr>
      <w:r w:rsidRPr="00FC7A4F">
        <w:rPr>
          <w:rFonts w:ascii="Times New Roman" w:hAnsi="Times New Roman"/>
          <w:b/>
          <w:sz w:val="28"/>
          <w:szCs w:val="28"/>
        </w:rPr>
        <w:t>Слаботочные сети</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Услуги сотовой связи на территории муниципального образования Соль-Илецкий городской округ предоставляют ОАО «Мобильные ТелеСистемы» («МТС»), ОАО «ВымпелКом» («Beeline»), ОАО «Мегафон», ЗАО Оренбург GSM.</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12 базовых станций сотовой связи. В настоящее время сотовой связью охвачен все муниципальное образование.</w:t>
      </w:r>
    </w:p>
    <w:p w:rsidR="00835AD0" w:rsidRPr="00FC7A4F" w:rsidRDefault="00835AD0" w:rsidP="00835AD0">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Для операторов сотовой связи на первое место выходят задачи по улучшению качества, предложению высокотехнологичных и дополнительных услуг клиентам.</w:t>
      </w:r>
    </w:p>
    <w:p w:rsidR="00835AD0" w:rsidRPr="00684BFF" w:rsidRDefault="00835AD0" w:rsidP="00287791">
      <w:pPr>
        <w:rPr>
          <w:rFonts w:ascii="Times New Roman" w:hAnsi="Times New Roman" w:cs="Times New Roman"/>
        </w:rPr>
        <w:sectPr w:rsidR="00835AD0" w:rsidRPr="00684BFF" w:rsidSect="00835AD0">
          <w:pgSz w:w="11906" w:h="16838" w:code="9"/>
          <w:pgMar w:top="1701" w:right="1134" w:bottom="851" w:left="1134" w:header="709" w:footer="709" w:gutter="0"/>
          <w:cols w:space="708"/>
          <w:titlePg/>
          <w:docGrid w:linePitch="360"/>
        </w:sectPr>
      </w:pPr>
    </w:p>
    <w:p w:rsidR="00953527" w:rsidRDefault="00953527"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lastRenderedPageBreak/>
        <w:t>Таблица «Характеристика автоматических телефонных станций, расположенных на территории муниципального образования Соль-Илецкий городской округ»</w:t>
      </w:r>
    </w:p>
    <w:p w:rsidR="00FC7A4F" w:rsidRPr="00FC7A4F" w:rsidRDefault="00FC7A4F" w:rsidP="00FC7A4F">
      <w:pPr>
        <w:pStyle w:val="aa"/>
        <w:spacing w:after="0" w:line="240" w:lineRule="auto"/>
        <w:ind w:left="0" w:firstLine="709"/>
        <w:jc w:val="center"/>
        <w:rPr>
          <w:rFonts w:ascii="Times New Roman" w:hAnsi="Times New Roman"/>
          <w:sz w:val="28"/>
          <w:szCs w:val="28"/>
        </w:rPr>
      </w:pPr>
    </w:p>
    <w:tbl>
      <w:tblPr>
        <w:tblW w:w="14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3117"/>
        <w:gridCol w:w="1241"/>
        <w:gridCol w:w="2053"/>
        <w:gridCol w:w="2087"/>
        <w:gridCol w:w="1554"/>
        <w:gridCol w:w="1366"/>
        <w:gridCol w:w="1641"/>
        <w:gridCol w:w="1345"/>
      </w:tblGrid>
      <w:tr w:rsidR="00953527" w:rsidRPr="00684BFF" w:rsidTr="00953527">
        <w:trPr>
          <w:trHeight w:val="1165"/>
          <w:jc w:val="center"/>
        </w:trPr>
        <w:tc>
          <w:tcPr>
            <w:tcW w:w="548"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w:t>
            </w:r>
          </w:p>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п/п</w:t>
            </w:r>
          </w:p>
        </w:tc>
        <w:tc>
          <w:tcPr>
            <w:tcW w:w="3117"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1241"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Статус</w:t>
            </w:r>
          </w:p>
        </w:tc>
        <w:tc>
          <w:tcPr>
            <w:tcW w:w="2053"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Кадастровый номер зем.участка или координаты местоположения (с.ш., в.д.)</w:t>
            </w:r>
          </w:p>
        </w:tc>
        <w:tc>
          <w:tcPr>
            <w:tcW w:w="2087"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Эксплуатирующая организация</w:t>
            </w:r>
          </w:p>
        </w:tc>
        <w:tc>
          <w:tcPr>
            <w:tcW w:w="1554"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Используемая емкость</w:t>
            </w:r>
          </w:p>
        </w:tc>
        <w:tc>
          <w:tcPr>
            <w:tcW w:w="1366"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Скорость передачи данных, Гбит/с</w:t>
            </w:r>
          </w:p>
        </w:tc>
        <w:tc>
          <w:tcPr>
            <w:tcW w:w="1641"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Год строительства</w:t>
            </w:r>
          </w:p>
        </w:tc>
        <w:tc>
          <w:tcPr>
            <w:tcW w:w="1345"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Процент износа (%)</w:t>
            </w:r>
          </w:p>
        </w:tc>
      </w:tr>
      <w:tr w:rsidR="00953527" w:rsidRPr="00684BFF" w:rsidTr="00953527">
        <w:trPr>
          <w:trHeight w:val="358"/>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г.Соль-Илецк ОПТС 2 - ИлецкСоль</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51.158078, 54.981477</w:t>
            </w: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2645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58"/>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ПСЭ-2/2</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51.159186, 55.017812</w:t>
            </w: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928</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58"/>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ПСЭ-2/1</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51.169316, 54.985744</w:t>
            </w: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1120</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ПСЭ-2/3(ЭЛЕВАТОР)</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51.177959, 54.999984</w:t>
            </w: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288</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2010</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ПСЭ-2/4(ЗЕЛ.КЛИН)</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2013</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с.Боевая Гора автоматическая телефонная станция (АТС);</w:t>
            </w:r>
          </w:p>
          <w:p w:rsidR="00953527" w:rsidRPr="00684BFF" w:rsidRDefault="00953527" w:rsidP="00953527">
            <w:pPr>
              <w:spacing w:after="0" w:line="240" w:lineRule="auto"/>
              <w:rPr>
                <w:rFonts w:ascii="Times New Roman" w:hAnsi="Times New Roman" w:cs="Times New Roman"/>
              </w:rPr>
            </w:pP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51.277807, 54.903091</w:t>
            </w:r>
          </w:p>
        </w:tc>
        <w:tc>
          <w:tcPr>
            <w:tcW w:w="208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2019</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с.Буранное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70</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с.Ветлянка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51.082211, 54.794488</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42</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2016</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с.Григорьевка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 xml:space="preserve">автоматическая телефонная </w:t>
            </w:r>
            <w:r w:rsidRPr="00684BFF">
              <w:rPr>
                <w:rFonts w:ascii="Times New Roman" w:hAnsi="Times New Roman" w:cs="Times New Roman"/>
              </w:rPr>
              <w:lastRenderedPageBreak/>
              <w:t>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51.101736, 55.304278</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144</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10</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с.Дивнополье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2020</w:t>
            </w:r>
          </w:p>
        </w:tc>
        <w:tc>
          <w:tcPr>
            <w:tcW w:w="1345" w:type="dxa"/>
            <w:vAlign w:val="center"/>
          </w:tcPr>
          <w:p w:rsidR="00953527" w:rsidRPr="00684BFF" w:rsidRDefault="00953527" w:rsidP="00953527">
            <w:pPr>
              <w:spacing w:after="0" w:line="240" w:lineRule="auto"/>
              <w:rPr>
                <w:rFonts w:ascii="Times New Roman" w:hAnsi="Times New Roman" w:cs="Times New Roman"/>
              </w:rPr>
            </w:pP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Дружба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51.422768, 55.049821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2007</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Егинсай</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50.960244, 55.109657</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2014</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Елшанка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51.318457, 55.014153</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60</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1983</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с.Изобильное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п.Кирпичный завод</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51.177853, 54.919713</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68</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2008</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п. Красномаякское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51.351728, 55.143141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2004</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с.Линевка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2004</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ст Маячная</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51.325859, 54.956936</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54</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2009</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автоматическая телефонная станция (АТС);Мещеряковка</w:t>
            </w:r>
          </w:p>
          <w:p w:rsidR="00953527" w:rsidRPr="00684BFF" w:rsidRDefault="00953527" w:rsidP="00953527">
            <w:pPr>
              <w:spacing w:after="0" w:line="240" w:lineRule="auto"/>
              <w:rPr>
                <w:rFonts w:ascii="Times New Roman" w:hAnsi="Times New Roman" w:cs="Times New Roman"/>
              </w:rPr>
            </w:pP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51.388175, 55.275945</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45</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Михайловка автоматическая телефонная станция (АТС);</w:t>
            </w:r>
          </w:p>
          <w:p w:rsidR="00953527" w:rsidRPr="00684BFF" w:rsidRDefault="00953527" w:rsidP="00953527">
            <w:pPr>
              <w:spacing w:after="0" w:line="240" w:lineRule="auto"/>
              <w:rPr>
                <w:rFonts w:ascii="Times New Roman" w:hAnsi="Times New Roman" w:cs="Times New Roman"/>
              </w:rPr>
            </w:pP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51.433892, 55.395195</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64</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2008</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Новоилецк</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 xml:space="preserve">автоматическая телефонная </w:t>
            </w:r>
            <w:r w:rsidRPr="00684BFF">
              <w:rPr>
                <w:rFonts w:ascii="Times New Roman" w:hAnsi="Times New Roman" w:cs="Times New Roman"/>
              </w:rPr>
              <w:lastRenderedPageBreak/>
              <w:t>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256</w:t>
            </w: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23</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Первомайское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50.973643, 55.006681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208</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Перовка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51.356560, 55.304811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48</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с.Покровка</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112</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 xml:space="preserve">АТС  с Саратовка </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51.193423, 54.911871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68</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1974</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27</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Тамар-Уткуль автоматическая телефонная станция (АТС);</w:t>
            </w:r>
          </w:p>
          <w:p w:rsidR="00953527" w:rsidRPr="00684BFF" w:rsidRDefault="00953527" w:rsidP="00953527">
            <w:pPr>
              <w:spacing w:after="0" w:line="240" w:lineRule="auto"/>
              <w:rPr>
                <w:rFonts w:ascii="Times New Roman" w:hAnsi="Times New Roman" w:cs="Times New Roman"/>
              </w:rPr>
            </w:pP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51.086972, 55.016281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128</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2008</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28</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Троицк</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64</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2009</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29</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Трудовое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51.086633, 54.880871</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44</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1980</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30</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с Угольное</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51.110138, 55.179202</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112</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2005</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r w:rsidR="00953527" w:rsidRPr="00684BFF" w:rsidTr="00953527">
        <w:trPr>
          <w:trHeight w:val="374"/>
          <w:jc w:val="center"/>
        </w:trPr>
        <w:tc>
          <w:tcPr>
            <w:tcW w:w="5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31</w:t>
            </w:r>
          </w:p>
        </w:tc>
        <w:tc>
          <w:tcPr>
            <w:tcW w:w="311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АТС  п Шахтный</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автоматическая телефонная станция (АТС);</w:t>
            </w:r>
          </w:p>
        </w:tc>
        <w:tc>
          <w:tcPr>
            <w:tcW w:w="12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существующая</w:t>
            </w:r>
          </w:p>
        </w:tc>
        <w:tc>
          <w:tcPr>
            <w:tcW w:w="205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51.194394, 55.105509</w:t>
            </w:r>
          </w:p>
        </w:tc>
        <w:tc>
          <w:tcPr>
            <w:tcW w:w="2087" w:type="dxa"/>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РТК (ПАО РОСТЕЛЕКОМ</w:t>
            </w:r>
          </w:p>
        </w:tc>
        <w:tc>
          <w:tcPr>
            <w:tcW w:w="155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128</w:t>
            </w:r>
          </w:p>
          <w:p w:rsidR="00953527" w:rsidRPr="00684BFF" w:rsidRDefault="00953527" w:rsidP="00953527">
            <w:pPr>
              <w:spacing w:after="0" w:line="240" w:lineRule="auto"/>
              <w:rPr>
                <w:rFonts w:ascii="Times New Roman" w:hAnsi="Times New Roman" w:cs="Times New Roman"/>
              </w:rPr>
            </w:pPr>
          </w:p>
        </w:tc>
        <w:tc>
          <w:tcPr>
            <w:tcW w:w="136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2007</w:t>
            </w:r>
          </w:p>
        </w:tc>
        <w:tc>
          <w:tcPr>
            <w:tcW w:w="164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34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r>
    </w:tbl>
    <w:p w:rsidR="00953527" w:rsidRPr="00684BFF" w:rsidRDefault="00953527" w:rsidP="00953527">
      <w:pPr>
        <w:pStyle w:val="aa"/>
        <w:spacing w:after="0" w:line="240" w:lineRule="auto"/>
        <w:ind w:left="0" w:firstLine="709"/>
        <w:jc w:val="both"/>
        <w:rPr>
          <w:rFonts w:ascii="Times New Roman" w:hAnsi="Times New Roman"/>
          <w:sz w:val="24"/>
          <w:szCs w:val="24"/>
        </w:rPr>
        <w:sectPr w:rsidR="00953527" w:rsidRPr="00684BFF" w:rsidSect="00563571">
          <w:pgSz w:w="16838" w:h="11906" w:orient="landscape"/>
          <w:pgMar w:top="1276" w:right="1134" w:bottom="709" w:left="1134" w:header="709" w:footer="709" w:gutter="0"/>
          <w:cols w:space="708"/>
          <w:docGrid w:linePitch="360"/>
        </w:sectPr>
      </w:pPr>
    </w:p>
    <w:p w:rsidR="00953527" w:rsidRPr="00FC7A4F" w:rsidRDefault="00953527" w:rsidP="00953527">
      <w:pPr>
        <w:pStyle w:val="3"/>
        <w:spacing w:before="100" w:beforeAutospacing="1" w:after="100" w:afterAutospacing="1" w:line="240" w:lineRule="auto"/>
        <w:ind w:firstLine="709"/>
        <w:rPr>
          <w:rFonts w:ascii="Times New Roman" w:hAnsi="Times New Roman"/>
          <w:sz w:val="28"/>
          <w:szCs w:val="28"/>
        </w:rPr>
      </w:pPr>
      <w:bookmarkStart w:id="37" w:name="_Toc148611673"/>
      <w:r w:rsidRPr="00A755BA">
        <w:rPr>
          <w:rFonts w:ascii="Times New Roman" w:hAnsi="Times New Roman"/>
          <w:sz w:val="28"/>
          <w:szCs w:val="28"/>
        </w:rPr>
        <w:lastRenderedPageBreak/>
        <w:t>Зона сельскохозяйственного использования</w:t>
      </w:r>
      <w:bookmarkEnd w:id="37"/>
    </w:p>
    <w:p w:rsidR="00953527" w:rsidRPr="00FC7A4F" w:rsidRDefault="00953527" w:rsidP="00953527">
      <w:pPr>
        <w:spacing w:after="0" w:line="240" w:lineRule="auto"/>
        <w:ind w:firstLine="709"/>
        <w:jc w:val="both"/>
        <w:rPr>
          <w:rFonts w:ascii="Times New Roman" w:hAnsi="Times New Roman" w:cs="Times New Roman"/>
          <w:sz w:val="28"/>
          <w:szCs w:val="28"/>
        </w:rPr>
      </w:pPr>
      <w:r w:rsidRPr="00FC7A4F">
        <w:rPr>
          <w:rFonts w:ascii="Times New Roman" w:hAnsi="Times New Roman" w:cs="Times New Roman"/>
          <w:sz w:val="28"/>
          <w:szCs w:val="28"/>
        </w:rPr>
        <w:t>Зоны сельскохозяйственного использования выделяются на территории МО в границах и вне границ населенного пунктов, вне земель лесного фонда.</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состав зон сельскохозяйственного использования могут включаться: </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 зоны сельскохозяйственных угодий – пашни, сенокосы, пастбища, залежи, земли, занятые многолетними насаждениями (садами, виноградниками и другими); </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953527" w:rsidRPr="00FC7A4F" w:rsidRDefault="00953527"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w:t>
      </w:r>
      <w:r w:rsidR="00FC7A4F">
        <w:rPr>
          <w:rFonts w:ascii="Times New Roman" w:hAnsi="Times New Roman"/>
          <w:sz w:val="28"/>
          <w:szCs w:val="28"/>
        </w:rPr>
        <w:t>го назначения.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настоящее время на территории муниципального образования Соль-Илецкий городской округ Оренбургской области располагается 5 садоводческих некоммерческих товарищества (СНТ): </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«Заря»;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«Дружба»;</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«Рассвет»;</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«Светлый»;</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«Локомотив-2».</w:t>
      </w:r>
    </w:p>
    <w:p w:rsidR="00953527" w:rsidRPr="00FC7A4F" w:rsidRDefault="00953527" w:rsidP="00953527">
      <w:pPr>
        <w:pStyle w:val="3"/>
        <w:spacing w:before="100" w:beforeAutospacing="1" w:after="100" w:afterAutospacing="1" w:line="240" w:lineRule="auto"/>
        <w:ind w:firstLine="709"/>
        <w:rPr>
          <w:rFonts w:ascii="Times New Roman" w:hAnsi="Times New Roman"/>
          <w:sz w:val="28"/>
          <w:szCs w:val="28"/>
        </w:rPr>
      </w:pPr>
      <w:bookmarkStart w:id="38" w:name="_Toc147241960"/>
      <w:bookmarkStart w:id="39" w:name="_Toc148611674"/>
      <w:r w:rsidRPr="00FC7A4F">
        <w:rPr>
          <w:rFonts w:ascii="Times New Roman" w:hAnsi="Times New Roman"/>
          <w:sz w:val="28"/>
          <w:szCs w:val="28"/>
        </w:rPr>
        <w:t>Зоны специального назначения</w:t>
      </w:r>
      <w:bookmarkEnd w:id="38"/>
      <w:bookmarkEnd w:id="39"/>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Для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953527" w:rsidRPr="00FC7A4F" w:rsidRDefault="00953527" w:rsidP="00953527">
      <w:pPr>
        <w:pStyle w:val="aa"/>
        <w:spacing w:after="0" w:line="240" w:lineRule="auto"/>
        <w:ind w:left="0" w:firstLine="709"/>
        <w:jc w:val="both"/>
        <w:rPr>
          <w:rFonts w:ascii="Times New Roman" w:hAnsi="Times New Roman"/>
          <w:sz w:val="28"/>
          <w:szCs w:val="28"/>
        </w:rPr>
      </w:pPr>
    </w:p>
    <w:p w:rsidR="00953527"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 xml:space="preserve">На территории города Соль-Илецк муниципального образования Соль-Илецкий городской округ расположено три действующих кладбища. </w:t>
      </w:r>
    </w:p>
    <w:p w:rsidR="00FC7A4F" w:rsidRPr="00FC7A4F" w:rsidRDefault="00FC7A4F" w:rsidP="00FC7A4F">
      <w:pPr>
        <w:pStyle w:val="aa"/>
        <w:spacing w:after="0" w:line="240" w:lineRule="auto"/>
        <w:ind w:left="0" w:firstLine="709"/>
        <w:jc w:val="center"/>
        <w:rPr>
          <w:rFonts w:ascii="Times New Roman" w:hAnsi="Times New Roman"/>
          <w:sz w:val="28"/>
          <w:szCs w:val="28"/>
        </w:rPr>
      </w:pPr>
    </w:p>
    <w:p w:rsidR="00953527" w:rsidRDefault="00953527"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t>Таблица «Характеристика кладбищ на территории муниципального образования Соль-Илецкий городской округ Оренбургской области»</w:t>
      </w:r>
    </w:p>
    <w:p w:rsidR="00FC7A4F" w:rsidRPr="00FC7A4F" w:rsidRDefault="00FC7A4F" w:rsidP="00FC7A4F">
      <w:pPr>
        <w:pStyle w:val="aa"/>
        <w:spacing w:after="0" w:line="240" w:lineRule="auto"/>
        <w:ind w:left="0" w:firstLine="709"/>
        <w:jc w:val="center"/>
        <w:rPr>
          <w:rFonts w:ascii="Times New Roman" w:hAnsi="Times New Roman"/>
          <w:sz w:val="28"/>
          <w:szCs w:val="28"/>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513"/>
        <w:gridCol w:w="1600"/>
        <w:gridCol w:w="2000"/>
        <w:gridCol w:w="1780"/>
        <w:gridCol w:w="1210"/>
        <w:gridCol w:w="1203"/>
      </w:tblGrid>
      <w:tr w:rsidR="00953527" w:rsidRPr="00684BFF" w:rsidTr="00953527">
        <w:trPr>
          <w:trHeight w:val="1102"/>
          <w:jc w:val="center"/>
        </w:trPr>
        <w:tc>
          <w:tcPr>
            <w:tcW w:w="5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п/п</w:t>
            </w:r>
          </w:p>
        </w:tc>
        <w:tc>
          <w:tcPr>
            <w:tcW w:w="151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Наименование объекта</w:t>
            </w:r>
          </w:p>
        </w:tc>
        <w:tc>
          <w:tcPr>
            <w:tcW w:w="16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Статус</w:t>
            </w:r>
            <w:r w:rsidRPr="00684BFF">
              <w:rPr>
                <w:rFonts w:ascii="Times New Roman" w:hAnsi="Times New Roman" w:cs="Times New Roman"/>
              </w:rPr>
              <w:footnoteReference w:id="3"/>
            </w:r>
          </w:p>
        </w:tc>
        <w:tc>
          <w:tcPr>
            <w:tcW w:w="20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Кадастровый номер зем.участка или координаты местоположения (с.ш., в.д.)</w:t>
            </w:r>
          </w:p>
        </w:tc>
        <w:tc>
          <w:tcPr>
            <w:tcW w:w="178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Тип кладбища</w:t>
            </w:r>
            <w:r w:rsidRPr="00684BFF">
              <w:rPr>
                <w:rFonts w:ascii="Times New Roman" w:hAnsi="Times New Roman" w:cs="Times New Roman"/>
              </w:rPr>
              <w:footnoteReference w:id="4"/>
            </w:r>
          </w:p>
        </w:tc>
        <w:tc>
          <w:tcPr>
            <w:tcW w:w="121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Заполненность (%)</w:t>
            </w:r>
          </w:p>
        </w:tc>
        <w:tc>
          <w:tcPr>
            <w:tcW w:w="120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Площадь территории, кв.м</w:t>
            </w:r>
          </w:p>
        </w:tc>
      </w:tr>
      <w:tr w:rsidR="00953527" w:rsidRPr="00684BFF" w:rsidTr="00953527">
        <w:trPr>
          <w:trHeight w:val="360"/>
          <w:jc w:val="center"/>
        </w:trPr>
        <w:tc>
          <w:tcPr>
            <w:tcW w:w="5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51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Христианское кладбище</w:t>
            </w:r>
          </w:p>
        </w:tc>
        <w:tc>
          <w:tcPr>
            <w:tcW w:w="16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действующее</w:t>
            </w:r>
          </w:p>
        </w:tc>
        <w:tc>
          <w:tcPr>
            <w:tcW w:w="20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56:47:0503001:88</w:t>
            </w:r>
          </w:p>
        </w:tc>
        <w:tc>
          <w:tcPr>
            <w:tcW w:w="178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общественное</w:t>
            </w:r>
          </w:p>
        </w:tc>
        <w:tc>
          <w:tcPr>
            <w:tcW w:w="121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80</w:t>
            </w:r>
          </w:p>
        </w:tc>
        <w:tc>
          <w:tcPr>
            <w:tcW w:w="120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303 124</w:t>
            </w:r>
          </w:p>
        </w:tc>
      </w:tr>
      <w:tr w:rsidR="00953527" w:rsidRPr="00684BFF" w:rsidTr="00953527">
        <w:trPr>
          <w:trHeight w:val="360"/>
          <w:jc w:val="center"/>
        </w:trPr>
        <w:tc>
          <w:tcPr>
            <w:tcW w:w="5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151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Мусульманское кладбище</w:t>
            </w:r>
          </w:p>
        </w:tc>
        <w:tc>
          <w:tcPr>
            <w:tcW w:w="16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действующее</w:t>
            </w:r>
          </w:p>
        </w:tc>
        <w:tc>
          <w:tcPr>
            <w:tcW w:w="20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56:47:0101020:203</w:t>
            </w:r>
          </w:p>
        </w:tc>
        <w:tc>
          <w:tcPr>
            <w:tcW w:w="178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общественное</w:t>
            </w:r>
          </w:p>
        </w:tc>
        <w:tc>
          <w:tcPr>
            <w:tcW w:w="121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c>
          <w:tcPr>
            <w:tcW w:w="120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172 622</w:t>
            </w:r>
          </w:p>
        </w:tc>
      </w:tr>
      <w:tr w:rsidR="00953527" w:rsidRPr="00684BFF" w:rsidTr="00953527">
        <w:trPr>
          <w:trHeight w:val="360"/>
          <w:jc w:val="center"/>
        </w:trPr>
        <w:tc>
          <w:tcPr>
            <w:tcW w:w="5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151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Христианское кладбище</w:t>
            </w:r>
          </w:p>
        </w:tc>
        <w:tc>
          <w:tcPr>
            <w:tcW w:w="16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недействую-щее</w:t>
            </w:r>
          </w:p>
        </w:tc>
        <w:tc>
          <w:tcPr>
            <w:tcW w:w="200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56:47:0101062:205</w:t>
            </w:r>
          </w:p>
        </w:tc>
        <w:tc>
          <w:tcPr>
            <w:tcW w:w="178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общественное</w:t>
            </w:r>
          </w:p>
        </w:tc>
        <w:tc>
          <w:tcPr>
            <w:tcW w:w="121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100</w:t>
            </w:r>
          </w:p>
        </w:tc>
        <w:tc>
          <w:tcPr>
            <w:tcW w:w="1203"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51 099</w:t>
            </w:r>
          </w:p>
        </w:tc>
      </w:tr>
    </w:tbl>
    <w:p w:rsidR="00FC7A4F" w:rsidRDefault="00FC7A4F" w:rsidP="00953527">
      <w:pPr>
        <w:pStyle w:val="aa"/>
        <w:spacing w:after="0" w:line="240" w:lineRule="auto"/>
        <w:ind w:left="0" w:firstLine="709"/>
        <w:jc w:val="both"/>
        <w:rPr>
          <w:rFonts w:ascii="Times New Roman" w:hAnsi="Times New Roman"/>
          <w:sz w:val="24"/>
          <w:szCs w:val="24"/>
        </w:rPr>
      </w:pP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Таким образом, площадь незаполненных территорий кладбищ городского округа составляет 32,88 га.</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Потребность существующего населения муниципального образования Соль-Илецкий городской округ Оренбургской области в территориях кладбищ рассчитывалась в соответствии с нормативами, рекомендуемыми Сводом правил СП 42.13330.2016 «СНиП 2.07.01-89. Градостроительство. Планировка и застройка городских и сельских поселений» (0,24 га на 1000 человек).</w:t>
      </w:r>
    </w:p>
    <w:p w:rsidR="00953527" w:rsidRPr="00FC7A4F" w:rsidRDefault="00953527" w:rsidP="00FC7A4F">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Таким образом, нормативная потребность населения городского округа в кладбищах традиционного захоронения составляет 6,4 га. Обеспеченность кладбищами традиционного захоронения городского округа составляет 51,4 % от нор</w:t>
      </w:r>
      <w:r w:rsidR="00FC7A4F">
        <w:rPr>
          <w:rFonts w:ascii="Times New Roman" w:hAnsi="Times New Roman"/>
          <w:sz w:val="28"/>
          <w:szCs w:val="28"/>
        </w:rPr>
        <w:t>мативной потребности населения.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Существующая застройка Муниципального образования Соль-Илецкий городской округ является источником образования твердых коммунальных отходов. Согласно статье 4.1. «Классы опасности отходов», Федерального закона от 30.12.2008г. №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I класс - чрезвычайно опасные отходы;</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II класс - высокоопасные отходы;</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III класс - умеренно опасные отходы;</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IV класс - малоопасные отходы;</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V класс - практически неопасные отходы. </w:t>
      </w:r>
      <w:r w:rsidRPr="00FC7A4F">
        <w:rPr>
          <w:rFonts w:ascii="Times New Roman" w:hAnsi="Times New Roman"/>
          <w:sz w:val="28"/>
          <w:szCs w:val="28"/>
        </w:rPr>
        <w:tab/>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lastRenderedPageBreak/>
        <w:t>Твердые коммунальные отходы Муниципального образования Соль-Илецкий городской округ условно можно отнести к отходам 4-го и 5-го классов опасности. Отходы 4 и 5 класса опасности – это твердые коммунальные отходы, образуются в жилом секторе и административных зданиях, в учебных заведениях и торговых центрах. Кроме того, к ним относят дорожный мусор и крупногабаритные отходы, это могут быть мебель и вещи, стекло, бумага, пластмасса, пищевые отходы.</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Источником образования ТКО в муниципальном образовании Соль-Илецкий городской округ являются индивидуальные дома, социально-бытовой сектор, объекты торговли. В настоящее время имеются контейнеры для сбора твердых коммунальных отходов.</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На территории муниципального образования Соль-Илецкий городской округ Оренбургской области всего расположено 126 контейнеров емкостью 0,75 м3.</w:t>
      </w:r>
    </w:p>
    <w:p w:rsidR="00953527" w:rsidRPr="00FC7A4F" w:rsidRDefault="00953527" w:rsidP="00953527">
      <w:pPr>
        <w:pStyle w:val="3"/>
        <w:spacing w:before="100" w:beforeAutospacing="1" w:after="100" w:afterAutospacing="1" w:line="240" w:lineRule="auto"/>
        <w:ind w:firstLine="709"/>
        <w:rPr>
          <w:rFonts w:ascii="Times New Roman" w:hAnsi="Times New Roman"/>
          <w:sz w:val="28"/>
          <w:szCs w:val="28"/>
        </w:rPr>
      </w:pPr>
      <w:bookmarkStart w:id="40" w:name="_Toc148611675"/>
      <w:r w:rsidRPr="00FC7A4F">
        <w:rPr>
          <w:rFonts w:ascii="Times New Roman" w:hAnsi="Times New Roman"/>
          <w:sz w:val="28"/>
          <w:szCs w:val="28"/>
        </w:rPr>
        <w:t>Зоны режимных территорий</w:t>
      </w:r>
      <w:bookmarkEnd w:id="40"/>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Зона режимных объектов включает военные и другие объекты, в отношении которых устанавливается особый режим использования. В границы зоны режимных территорий включаются санитарно-защитные территории (зоны) от объектов специального назначения, которые могут представлять угрозу безопасности проживания и здоровью населения.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В пределах границ (черты) </w:t>
      </w:r>
      <w:r w:rsidR="00880D9E">
        <w:rPr>
          <w:rFonts w:ascii="Times New Roman" w:hAnsi="Times New Roman"/>
          <w:sz w:val="28"/>
          <w:szCs w:val="28"/>
        </w:rPr>
        <w:t>городских округов</w:t>
      </w:r>
      <w:r w:rsidRPr="00FC7A4F">
        <w:rPr>
          <w:rFonts w:ascii="Times New Roman" w:hAnsi="Times New Roman"/>
          <w:sz w:val="28"/>
          <w:szCs w:val="28"/>
        </w:rPr>
        <w:t xml:space="preserve"> использование зон военных объектов и зон режимных территорий устанавливается федеральными органами власти и органами местного самоуправления в соответствии со специальными градостроительными нормативами и правилами застройки.</w:t>
      </w:r>
    </w:p>
    <w:p w:rsidR="00953527" w:rsidRPr="00FC7A4F" w:rsidRDefault="00953527" w:rsidP="00953527">
      <w:pPr>
        <w:pStyle w:val="3"/>
        <w:spacing w:before="100" w:beforeAutospacing="1" w:after="100" w:afterAutospacing="1" w:line="240" w:lineRule="auto"/>
        <w:ind w:firstLine="709"/>
        <w:rPr>
          <w:rFonts w:ascii="Times New Roman" w:hAnsi="Times New Roman"/>
          <w:sz w:val="28"/>
          <w:szCs w:val="28"/>
        </w:rPr>
      </w:pPr>
      <w:bookmarkStart w:id="41" w:name="_Toc148611676"/>
      <w:r w:rsidRPr="00FC7A4F">
        <w:rPr>
          <w:rFonts w:ascii="Times New Roman" w:hAnsi="Times New Roman"/>
          <w:sz w:val="28"/>
          <w:szCs w:val="28"/>
        </w:rPr>
        <w:t>Иные зоны</w:t>
      </w:r>
      <w:bookmarkEnd w:id="41"/>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Помимо предусмотренных настоящим пунктом, органом местного самоуправления устанавливаются иные виды функциональных зон, выделяемые с учетом особенностей использования земельных участков и объектов капитального строительства.</w:t>
      </w:r>
    </w:p>
    <w:p w:rsidR="005179F0" w:rsidRDefault="005179F0" w:rsidP="005179F0">
      <w:pPr>
        <w:pStyle w:val="10"/>
        <w:spacing w:before="0" w:after="0"/>
        <w:ind w:firstLine="709"/>
        <w:jc w:val="both"/>
        <w:rPr>
          <w:rFonts w:ascii="Times New Roman" w:hAnsi="Times New Roman"/>
          <w:sz w:val="28"/>
          <w:szCs w:val="28"/>
        </w:rPr>
      </w:pPr>
      <w:bookmarkStart w:id="42" w:name="_Toc139281652"/>
      <w:bookmarkStart w:id="43" w:name="_Toc148611677"/>
    </w:p>
    <w:p w:rsidR="00953527" w:rsidRPr="00FC7A4F" w:rsidRDefault="005179F0" w:rsidP="005179F0">
      <w:pPr>
        <w:pStyle w:val="10"/>
        <w:spacing w:before="0" w:after="0"/>
        <w:ind w:firstLine="709"/>
        <w:jc w:val="both"/>
        <w:rPr>
          <w:rFonts w:ascii="Times New Roman" w:hAnsi="Times New Roman"/>
          <w:sz w:val="28"/>
          <w:szCs w:val="28"/>
        </w:rPr>
      </w:pPr>
      <w:r>
        <w:rPr>
          <w:rFonts w:ascii="Times New Roman" w:hAnsi="Times New Roman"/>
          <w:sz w:val="28"/>
          <w:szCs w:val="28"/>
        </w:rPr>
        <w:t xml:space="preserve">2.7 </w:t>
      </w:r>
      <w:r w:rsidR="00953527" w:rsidRPr="00FC7A4F">
        <w:rPr>
          <w:rFonts w:ascii="Times New Roman" w:hAnsi="Times New Roman"/>
          <w:sz w:val="28"/>
          <w:szCs w:val="28"/>
        </w:rPr>
        <w:t xml:space="preserve"> Транспортная инфраструктура</w:t>
      </w:r>
      <w:bookmarkEnd w:id="42"/>
      <w:bookmarkEnd w:id="43"/>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Транспортная структура муниципального образования Соль-Илецкий городской округ Оренбургской области является частью транспортной структуры Оренбургской области, которая в свою очередь интегрирована в транспортную сеть области и представлена автомобильным транспортом.</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 xml:space="preserve">На территории муниципального образования Соль-Илецкий городской округ Оренбургской области по состоянию на 01.01.2019 г. общая </w:t>
      </w:r>
      <w:r w:rsidRPr="00FC7A4F">
        <w:rPr>
          <w:rFonts w:ascii="Times New Roman" w:hAnsi="Times New Roman"/>
          <w:sz w:val="28"/>
          <w:szCs w:val="28"/>
        </w:rPr>
        <w:lastRenderedPageBreak/>
        <w:t xml:space="preserve">протяженность автомобильных дорог общего пользования местного значения Соль-Илецкий городской округ Оренбургской области составляет 262,1 км. </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Основной проблемой дорожного хозяйства муниципального образования Соль-Илецкий городской округ Оренбургской области является высокая доля автомобильных дорог общего пользования местного значения, не соответствующих нормативным требованиям к транспортно-эксплуатационным показателям.</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Доля автомобильных дорог, не соответствующих нормативным требованиям (неудовлетворительные показатели по прочности, по ровности, неудовлетворительный коэффициент сцепления, колейность и ямочность.</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В сложившихся условиях проезд на автодорогах муниципального образования Соль-Илецкий городской округ Оренбургской области поддерживается в основном благодаря мерам по их содержанию и незначительному ремонту.</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Безопасность дорожного движения является одной из важных социально-значимых и демографических задач. Аварийность на автомобильном транспорте наносит огромный материальный и моральный ущерб как обществу в целом, так и отдельным гражданам.</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Основными причинами дорожно-транспортных происшествий явилось нарушение скоростного режима, нарушение правил обгона и маневрирования, выезд на полосу встречного движения, несоблюдение очередности проезда перекрестков, наезд на пешеходов и управление транспортным средством в состоянии алкогольного опьянения.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Неудовлетворительные условия явились сопутствующей причиной совершения каждого пятого дорожно-транспортного происшествия.</w:t>
      </w:r>
    </w:p>
    <w:p w:rsidR="00953527" w:rsidRPr="00FC7A4F" w:rsidRDefault="00953527" w:rsidP="00953527">
      <w:pPr>
        <w:pStyle w:val="aa"/>
        <w:spacing w:after="0" w:line="240" w:lineRule="auto"/>
        <w:ind w:left="0" w:firstLine="709"/>
        <w:jc w:val="both"/>
        <w:rPr>
          <w:rFonts w:ascii="Times New Roman" w:hAnsi="Times New Roman"/>
          <w:sz w:val="28"/>
          <w:szCs w:val="28"/>
        </w:rPr>
      </w:pPr>
      <w:r w:rsidRPr="00FC7A4F">
        <w:rPr>
          <w:rFonts w:ascii="Times New Roman" w:hAnsi="Times New Roman"/>
          <w:sz w:val="28"/>
          <w:szCs w:val="28"/>
        </w:rPr>
        <w:t>Перечень и протяженность автомобильных дорог регионального или межмуниципального значения в границах муниципального образования Соль-Илецкий городской округ Оренбургской области представлен в таблице:</w:t>
      </w:r>
    </w:p>
    <w:p w:rsidR="00953527" w:rsidRPr="00684BFF" w:rsidRDefault="00953527" w:rsidP="00287791">
      <w:pPr>
        <w:rPr>
          <w:rFonts w:ascii="Times New Roman" w:hAnsi="Times New Roman" w:cs="Times New Roman"/>
        </w:rPr>
        <w:sectPr w:rsidR="00953527" w:rsidRPr="00684BFF" w:rsidSect="00953527">
          <w:pgSz w:w="11906" w:h="16838" w:code="9"/>
          <w:pgMar w:top="1701" w:right="1134" w:bottom="851" w:left="1134" w:header="709" w:footer="709" w:gutter="0"/>
          <w:cols w:space="708"/>
          <w:titlePg/>
          <w:docGrid w:linePitch="360"/>
        </w:sectPr>
      </w:pPr>
    </w:p>
    <w:p w:rsidR="00953527" w:rsidRPr="00FC7A4F" w:rsidRDefault="00953527" w:rsidP="00FC7A4F">
      <w:pPr>
        <w:pStyle w:val="aa"/>
        <w:spacing w:after="0" w:line="240" w:lineRule="auto"/>
        <w:ind w:left="0" w:firstLine="709"/>
        <w:jc w:val="center"/>
        <w:rPr>
          <w:rFonts w:ascii="Times New Roman" w:hAnsi="Times New Roman"/>
          <w:sz w:val="28"/>
          <w:szCs w:val="28"/>
        </w:rPr>
      </w:pPr>
      <w:r w:rsidRPr="00FC7A4F">
        <w:rPr>
          <w:rFonts w:ascii="Times New Roman" w:hAnsi="Times New Roman"/>
          <w:sz w:val="28"/>
          <w:szCs w:val="28"/>
        </w:rPr>
        <w:lastRenderedPageBreak/>
        <w:t>Таблица «Перечень автомобильных дорог в границах муниципального образования Соль-Илецкий городской округ Оренбургской области»</w:t>
      </w:r>
    </w:p>
    <w:p w:rsidR="00953527" w:rsidRPr="00684BFF" w:rsidRDefault="00953527" w:rsidP="00953527">
      <w:pPr>
        <w:pStyle w:val="aa"/>
        <w:spacing w:after="0" w:line="240" w:lineRule="auto"/>
        <w:ind w:left="0" w:firstLine="709"/>
        <w:jc w:val="both"/>
        <w:rPr>
          <w:rFonts w:ascii="Times New Roman" w:hAnsi="Times New Roman"/>
          <w:sz w:val="24"/>
          <w:szCs w:val="24"/>
        </w:rPr>
      </w:pPr>
    </w:p>
    <w:tbl>
      <w:tblPr>
        <w:tblpPr w:leftFromText="180" w:rightFromText="180" w:vertAnchor="text" w:horzAnchor="margin" w:tblpY="20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742"/>
        <w:gridCol w:w="2268"/>
        <w:gridCol w:w="2381"/>
        <w:gridCol w:w="2409"/>
        <w:gridCol w:w="2977"/>
      </w:tblGrid>
      <w:tr w:rsidR="00953527" w:rsidRPr="00684BFF" w:rsidTr="00953527">
        <w:trPr>
          <w:trHeight w:val="20"/>
        </w:trPr>
        <w:tc>
          <w:tcPr>
            <w:tcW w:w="648"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w:t>
            </w:r>
          </w:p>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п/п</w:t>
            </w:r>
          </w:p>
        </w:tc>
        <w:tc>
          <w:tcPr>
            <w:tcW w:w="3742"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Наименование объекта</w:t>
            </w:r>
          </w:p>
        </w:tc>
        <w:tc>
          <w:tcPr>
            <w:tcW w:w="2268"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Статус</w:t>
            </w:r>
          </w:p>
        </w:tc>
        <w:tc>
          <w:tcPr>
            <w:tcW w:w="2381"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Категория автомобильной дороги</w:t>
            </w:r>
          </w:p>
        </w:tc>
        <w:tc>
          <w:tcPr>
            <w:tcW w:w="2409"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Вид покрытия</w:t>
            </w:r>
          </w:p>
        </w:tc>
        <w:tc>
          <w:tcPr>
            <w:tcW w:w="2977" w:type="dxa"/>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Период функционирования дороги</w:t>
            </w:r>
          </w:p>
        </w:tc>
      </w:tr>
      <w:tr w:rsidR="00953527" w:rsidRPr="00684BFF" w:rsidTr="00953527">
        <w:trPr>
          <w:trHeight w:val="20"/>
        </w:trPr>
        <w:tc>
          <w:tcPr>
            <w:tcW w:w="14425" w:type="dxa"/>
            <w:gridSpan w:val="6"/>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Автомобильные дороги федерального значения</w:t>
            </w:r>
          </w:p>
        </w:tc>
      </w:tr>
      <w:tr w:rsidR="00953527" w:rsidRPr="00684BFF" w:rsidTr="00953527">
        <w:trPr>
          <w:trHeight w:val="20"/>
        </w:trPr>
        <w:tc>
          <w:tcPr>
            <w:tcW w:w="6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374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имеется Р-239 Казань - Оренбург - Акбулак - граница с Республикой Казахстан подъезд к аэропорту Казань</w:t>
            </w:r>
          </w:p>
        </w:tc>
        <w:tc>
          <w:tcPr>
            <w:tcW w:w="226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круглогодичное</w:t>
            </w:r>
          </w:p>
        </w:tc>
      </w:tr>
      <w:tr w:rsidR="00953527" w:rsidRPr="00684BFF" w:rsidTr="00953527">
        <w:trPr>
          <w:trHeight w:val="20"/>
        </w:trPr>
        <w:tc>
          <w:tcPr>
            <w:tcW w:w="14425" w:type="dxa"/>
            <w:gridSpan w:val="6"/>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Автомобильные дороги регионального или межмуниципального значения</w:t>
            </w:r>
          </w:p>
        </w:tc>
      </w:tr>
      <w:tr w:rsidR="00953527" w:rsidRPr="00684BFF" w:rsidTr="00953527">
        <w:trPr>
          <w:trHeight w:val="20"/>
        </w:trPr>
        <w:tc>
          <w:tcPr>
            <w:tcW w:w="64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374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Казань — Оренбург — Акбулак — граница с Республикой Казахстан)</w:t>
            </w:r>
          </w:p>
        </w:tc>
        <w:tc>
          <w:tcPr>
            <w:tcW w:w="226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круглогодичное</w:t>
            </w:r>
          </w:p>
        </w:tc>
      </w:tr>
      <w:tr w:rsidR="00953527" w:rsidRPr="00684BFF" w:rsidTr="00953527">
        <w:trPr>
          <w:trHeight w:val="20"/>
        </w:trPr>
        <w:tc>
          <w:tcPr>
            <w:tcW w:w="14425" w:type="dxa"/>
            <w:gridSpan w:val="6"/>
            <w:tcBorders>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Автомобильные дороги местного значения</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Абрикосовая</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70 лет Великой Победы</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8-е Марта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Аграрный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Акбулакская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Аксакова</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Алебастровый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Александрова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Арбузная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Арендная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Ароматная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Архитектурная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Асфальтовая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Базарный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Беляева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Березовый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Блока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Больничный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Бр. Кутеповых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20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Братьев Михареввых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Булгакова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Бунина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Васильковая ул. (0,4)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Васильковая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Вербная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Весенний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Виноградная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Вишневая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Вокзальная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Володарского ул. (0,74)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Володарского ул. (0,1,46)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Вольный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Восточная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Восточный 1-й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Восточный 2-й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Гагарина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Гатчинская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Герасимовская ул. (0,15)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Герасимовская ул. (2,05)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Гоголя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Гонтаренко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Горная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Городок Рудника ул.(0,57)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Городок Рудника ул.(0,43)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Грибной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Грушевая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Гумилева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Дачный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Дорожная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Достоевского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Дружбы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Елисейская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Есенина ул.(0,54)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Есенина ул.(0,22)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Железнодорожная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56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Заводская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Загородная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Закатная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Западный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Заречная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Звездный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Зеленый Клин ул.(0,15)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Зеленый Клин ул.(0,231)</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Зеленый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Ивановская ул. (0,658)</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Ивановская ул. (0,5)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Ивановская ул. (0,142)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Илецкая ул. (0,6)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Илецкая ул. (1,6)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Калинина ул.(0,15)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Калинина ул.(0,45)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Карла Маркса ул. (0,7)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Карла Маркса ул. (0,6)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Каштановая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Кирзавод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Кирова ул. (0,622)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Кирова ул. (0,1)</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Кирова ул. (1,148)</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Клиновая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Клубничная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Колесникова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Колхозная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Комсомольская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Конечная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Кооперативная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Короленко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Космическая ул. (0,5)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Космическая ул. (0,8)</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Красноармейская ул. (1,25)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Красноармейская ул. (1,05)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Крымская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92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Крюковская ул. (1,0)</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Крюковская ул. (0,4)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Кузнечная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Куликовская ул. (0,55)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Куликовская ул. (1,65)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Кустарный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Лазурная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Ленина ул.(0,4)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Ленина ул.(1,4)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Ленинградская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Лермонтова ул. (0,5)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Лермонтова ул. (0,47)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Лескова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Лесная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Лимонная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Линейная 1-я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Линейная 2-я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Липовая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ЛТЦ-12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Луговая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Луговой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Магистральная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Магистральный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Майский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Малиновая ул.(0,4)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Малиновая ул.(0,4)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Матросова ул. (0,1)</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Матросова ул. (0,3)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Медовая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Мельницы тер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Мельничный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Менделеева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Мира ул. (0,3)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Мира ул. (0,4)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Михайлова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Молодежная ул.(0,15)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128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Молодежная ул.(0,85)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Монтажников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Московская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Мукашева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Мусы Джалиля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Набережная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Надежды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Некрасова ул.(0,5)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Некрасова ул.(0,23)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круглогодичное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Овражная ул.(0,25)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Овражная ул.(0,35)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Овражная ул.(0,65)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Озерная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Озерный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Октябрьская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Орджоникидзе ул. (0,9)</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Орджоникидзе ул. (0,8)</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Оренбургская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Орская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Осенняя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149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Парижских Комунаров ул. (0,176)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Парижских Комунаров ул. (2,024)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Парковая ул. (0,44)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Парковая ул. (0,94)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Первомайская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Персиянова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Пионерская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Победы ул   (0,35)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Победы ул. (1,85)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Полевая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159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Правды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Пригородная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Промышленная ул. (1,25)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Промышленная ул. (0,55)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Промышленная ул. (0,3)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164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Просвещенская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Просторная ул. (0,7)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Просторная ул. (0,3)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Пугачевская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Пушкина ул. (0,7)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169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Пушкина ул. (1,1)</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Пчельник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Пшеничная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Радченко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Раздольная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Разина ул. (0,4)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Разина ул. (1,0)</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Рассветная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Речная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Ромашковый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179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Российская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Рудничный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Рычковская ул. (1,2)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Рычковская ул. (0,5)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Рябиновый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Садовая ул. (0,015)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Садовая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Садовая ул. (0,25)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Салмышская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Саратовская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189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Свердлова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Свердлова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Светачева пер.(0,15)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Светачева пер.(0,05)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Светлый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Свободы ул.(0,2)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Свободы ул.(0,1)</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Северная ул. (0,5)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Северная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Сенная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199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Сиреневая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200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Советская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Солнечная ул.(0,5)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Солнечная ул.(0,2)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Соляной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Сорокинская ул.(0,2)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Сорокинская ул.(1,6)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Сосновая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СПТУ тер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Станционный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209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Степной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Стрителей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Ташкентская ул. (0,7)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Ташкентская ул. (0,6)</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Телевизионная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Тенистая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Титовой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Титовой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Тихий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Тополиная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219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Транспортная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Трудовая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Тургенева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Тюльпанная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Углицкого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Украинская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Уральская ул. (0,197)</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Уральская ул. (1,833)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Уральская ул. (0,653)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Урицкого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229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Урожайная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Усадебный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Фрунзе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Хлебный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Цветочная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Цвиллинга ул (0,25)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Чайковского ул. (0,85)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lastRenderedPageBreak/>
              <w:t>236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Чайковского ул. 0,05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Чапаева ул. (0,3)</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Чапаева ул. (0,4)</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239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Чапаева ул. (0,2)</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Челкарская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Чехова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Чкалова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Чухрова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Шахтерская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Шевченко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Школьный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Шолохова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Шоссейная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249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Шукшина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Элеваторная ул (0,125)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низший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Элеваторная ул. (0,775)</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Энергетиков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253</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Энергетиков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254</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Энтузиастов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255</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Юбилейная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256</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Юго-Западный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257</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Южная ул</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258</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Южный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259</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Яблоневый пер</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260</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Ул.Ясная</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261</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Дорога до п. Учхоз</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без покрытия</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r w:rsidR="00953527" w:rsidRPr="00684BFF" w:rsidTr="00953527">
        <w:trPr>
          <w:trHeight w:val="20"/>
        </w:trPr>
        <w:tc>
          <w:tcPr>
            <w:tcW w:w="648" w:type="dxa"/>
            <w:tcBorders>
              <w:top w:val="single" w:sz="4" w:space="0" w:color="auto"/>
              <w:left w:val="single" w:sz="4" w:space="0" w:color="auto"/>
              <w:bottom w:val="single" w:sz="4" w:space="0" w:color="auto"/>
              <w:right w:val="nil"/>
            </w:tcBorders>
            <w:shd w:val="clear" w:color="auto" w:fill="auto"/>
            <w:vAlign w:val="bottom"/>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262</w:t>
            </w:r>
          </w:p>
        </w:tc>
        <w:tc>
          <w:tcPr>
            <w:tcW w:w="3742"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Объездная дорога от а/д Соль-Илецк-п. Акбулак до пересечения с ул. Шоссейная</w:t>
            </w:r>
          </w:p>
        </w:tc>
        <w:tc>
          <w:tcPr>
            <w:tcW w:w="2268"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381"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IV</w:t>
            </w:r>
          </w:p>
        </w:tc>
        <w:tc>
          <w:tcPr>
            <w:tcW w:w="2409"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усовершенствованный</w:t>
            </w:r>
          </w:p>
        </w:tc>
        <w:tc>
          <w:tcPr>
            <w:tcW w:w="2977" w:type="dxa"/>
            <w:tcBorders>
              <w:top w:val="single" w:sz="4" w:space="0" w:color="auto"/>
              <w:bottom w:val="single" w:sz="4" w:space="0" w:color="auto"/>
            </w:tcBorders>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круглогодичные</w:t>
            </w:r>
          </w:p>
        </w:tc>
      </w:tr>
    </w:tbl>
    <w:p w:rsidR="00953527" w:rsidRPr="00684BFF" w:rsidRDefault="00953527" w:rsidP="00287791">
      <w:pPr>
        <w:jc w:val="center"/>
        <w:rPr>
          <w:rFonts w:ascii="Times New Roman" w:hAnsi="Times New Roman" w:cs="Times New Roman"/>
        </w:rPr>
        <w:sectPr w:rsidR="00953527" w:rsidRPr="00684BFF" w:rsidSect="00FC7A4F">
          <w:pgSz w:w="16838" w:h="11906" w:orient="landscape" w:code="9"/>
          <w:pgMar w:top="1134" w:right="851" w:bottom="1134" w:left="1701" w:header="709" w:footer="709" w:gutter="0"/>
          <w:cols w:space="708"/>
          <w:docGrid w:linePitch="360"/>
        </w:sectPr>
      </w:pPr>
    </w:p>
    <w:p w:rsidR="00953527" w:rsidRPr="00FC7A4F" w:rsidRDefault="00953527" w:rsidP="00953527">
      <w:pPr>
        <w:tabs>
          <w:tab w:val="left" w:pos="709"/>
        </w:tabs>
        <w:spacing w:after="0" w:line="240" w:lineRule="auto"/>
        <w:ind w:firstLine="709"/>
        <w:jc w:val="both"/>
        <w:rPr>
          <w:rFonts w:ascii="Times New Roman" w:hAnsi="Times New Roman" w:cs="Times New Roman"/>
          <w:b/>
          <w:color w:val="000000"/>
          <w:sz w:val="28"/>
          <w:szCs w:val="28"/>
          <w:lang w:eastAsia="ar-SA"/>
        </w:rPr>
      </w:pPr>
      <w:r w:rsidRPr="00A755BA">
        <w:rPr>
          <w:rFonts w:ascii="Times New Roman" w:hAnsi="Times New Roman" w:cs="Times New Roman"/>
          <w:b/>
          <w:color w:val="000000"/>
          <w:sz w:val="28"/>
          <w:szCs w:val="28"/>
          <w:lang w:eastAsia="ar-SA"/>
        </w:rPr>
        <w:lastRenderedPageBreak/>
        <w:t>Искусственные сооружения</w:t>
      </w:r>
    </w:p>
    <w:p w:rsidR="00953527"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Искусственные сооружения представлены мостами через р.</w:t>
      </w:r>
      <w:r w:rsidR="00FC7A4F">
        <w:rPr>
          <w:rFonts w:ascii="Times New Roman" w:hAnsi="Times New Roman" w:cs="Times New Roman"/>
          <w:color w:val="000000"/>
          <w:sz w:val="28"/>
          <w:szCs w:val="28"/>
          <w:lang w:eastAsia="ar-SA"/>
        </w:rPr>
        <w:t xml:space="preserve"> </w:t>
      </w:r>
      <w:r w:rsidRPr="00FC7A4F">
        <w:rPr>
          <w:rFonts w:ascii="Times New Roman" w:hAnsi="Times New Roman" w:cs="Times New Roman"/>
          <w:color w:val="000000"/>
          <w:sz w:val="28"/>
          <w:szCs w:val="28"/>
          <w:lang w:eastAsia="ar-SA"/>
        </w:rPr>
        <w:t>Илек, р. Песчанка.</w:t>
      </w:r>
    </w:p>
    <w:p w:rsidR="00FC7A4F" w:rsidRPr="00FC7A4F" w:rsidRDefault="00FC7A4F" w:rsidP="00953527">
      <w:pPr>
        <w:tabs>
          <w:tab w:val="left" w:pos="709"/>
        </w:tabs>
        <w:spacing w:after="0" w:line="240" w:lineRule="auto"/>
        <w:ind w:firstLine="709"/>
        <w:jc w:val="both"/>
        <w:rPr>
          <w:rFonts w:ascii="Times New Roman" w:hAnsi="Times New Roman" w:cs="Times New Roman"/>
          <w:color w:val="000000"/>
          <w:sz w:val="28"/>
          <w:szCs w:val="28"/>
          <w:lang w:eastAsia="ar-SA"/>
        </w:rPr>
      </w:pPr>
    </w:p>
    <w:p w:rsidR="00953527" w:rsidRDefault="00953527" w:rsidP="00FC7A4F">
      <w:pPr>
        <w:tabs>
          <w:tab w:val="left" w:pos="709"/>
        </w:tabs>
        <w:spacing w:after="0" w:line="240" w:lineRule="auto"/>
        <w:ind w:firstLine="709"/>
        <w:jc w:val="center"/>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Таблица «Перечень искусственных сооружений»</w:t>
      </w:r>
    </w:p>
    <w:p w:rsidR="00FC7A4F" w:rsidRPr="00FC7A4F" w:rsidRDefault="00FC7A4F" w:rsidP="00953527">
      <w:pPr>
        <w:tabs>
          <w:tab w:val="left" w:pos="709"/>
        </w:tabs>
        <w:spacing w:after="0" w:line="240" w:lineRule="auto"/>
        <w:ind w:firstLine="709"/>
        <w:jc w:val="both"/>
        <w:rPr>
          <w:rFonts w:ascii="Times New Roman" w:hAnsi="Times New Roman" w:cs="Times New Roman"/>
          <w:color w:val="000000"/>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731"/>
        <w:gridCol w:w="2409"/>
        <w:gridCol w:w="2802"/>
        <w:gridCol w:w="2124"/>
      </w:tblGrid>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w:t>
            </w:r>
          </w:p>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п/п</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Наименование объекта</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Статус</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Местоположение, адресное описание</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Тип мостовых сооружений</w:t>
            </w:r>
          </w:p>
        </w:tc>
      </w:tr>
      <w:tr w:rsidR="00953527" w:rsidRPr="00684BFF" w:rsidTr="00953527">
        <w:tc>
          <w:tcPr>
            <w:tcW w:w="9570" w:type="dxa"/>
            <w:gridSpan w:val="5"/>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Мостовое сооружение</w:t>
            </w:r>
          </w:p>
        </w:tc>
      </w:tr>
      <w:tr w:rsidR="00953527" w:rsidRPr="00684BFF" w:rsidTr="00953527">
        <w:trPr>
          <w:trHeight w:val="443"/>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Трудовое-Ветлянка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rPr>
          <w:trHeight w:val="407"/>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Изобильное-Покровка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rPr>
          <w:trHeight w:val="426"/>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1731"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Соль-Илецк-Трудовое</w:t>
            </w:r>
          </w:p>
        </w:tc>
        <w:tc>
          <w:tcPr>
            <w:tcW w:w="2124"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c>
          <w:tcPr>
            <w:tcW w:w="1731"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Соль-Илецк-Тамар-Уткуль</w:t>
            </w:r>
          </w:p>
        </w:tc>
        <w:tc>
          <w:tcPr>
            <w:tcW w:w="2124"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c>
          <w:tcPr>
            <w:tcW w:w="1731"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Соль-Илецк-Казанка</w:t>
            </w:r>
          </w:p>
        </w:tc>
        <w:tc>
          <w:tcPr>
            <w:tcW w:w="2124"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w:t>
            </w:r>
          </w:p>
        </w:tc>
        <w:tc>
          <w:tcPr>
            <w:tcW w:w="1731"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Соль-Илецк-Ащебутак</w:t>
            </w:r>
          </w:p>
        </w:tc>
        <w:tc>
          <w:tcPr>
            <w:tcW w:w="2124"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Соль-Илецк-Мещеряковка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Соль-Илецк-Михайловка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автодорога  Р-239</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ул. Оренбургская-</w:t>
            </w: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ул. Крюковская</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На Зеленый Клин</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автодорожный</w:t>
            </w:r>
          </w:p>
        </w:tc>
      </w:tr>
      <w:tr w:rsidR="00953527" w:rsidRPr="00684BFF" w:rsidTr="00953527">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12</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 xml:space="preserve">железнодорожный </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13</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мост</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ст.Илецк 2</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железнодорожный</w:t>
            </w:r>
          </w:p>
        </w:tc>
      </w:tr>
      <w:tr w:rsidR="00953527" w:rsidRPr="00684BFF" w:rsidTr="00953527">
        <w:trPr>
          <w:trHeight w:val="311"/>
        </w:trPr>
        <w:tc>
          <w:tcPr>
            <w:tcW w:w="9570" w:type="dxa"/>
            <w:gridSpan w:val="5"/>
            <w:shd w:val="clear" w:color="auto" w:fill="auto"/>
            <w:vAlign w:val="center"/>
          </w:tcPr>
          <w:p w:rsidR="00953527" w:rsidRPr="00684BFF" w:rsidRDefault="00953527" w:rsidP="00953527">
            <w:pPr>
              <w:spacing w:after="0" w:line="240" w:lineRule="auto"/>
              <w:rPr>
                <w:rFonts w:ascii="Times New Roman" w:hAnsi="Times New Roman" w:cs="Times New Roman"/>
                <w:b/>
              </w:rPr>
            </w:pPr>
            <w:r w:rsidRPr="00684BFF">
              <w:rPr>
                <w:rFonts w:ascii="Times New Roman" w:hAnsi="Times New Roman" w:cs="Times New Roman"/>
                <w:b/>
              </w:rPr>
              <w:t>Железнодорожный переезд</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Оренбург-Соль-Илецк</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Соль-Илецк-Акбулак</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рзд. 25</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c>
          <w:tcPr>
            <w:tcW w:w="1731"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рзд. 27</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Соль-Илецк-Саратовка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Дивнополье</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Линевка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ул. Цвилинга</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r w:rsidR="00953527" w:rsidRPr="00684BFF" w:rsidTr="00953527">
        <w:trPr>
          <w:trHeight w:val="311"/>
        </w:trPr>
        <w:tc>
          <w:tcPr>
            <w:tcW w:w="50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w:t>
            </w:r>
          </w:p>
        </w:tc>
        <w:tc>
          <w:tcPr>
            <w:tcW w:w="1731"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переезд</w:t>
            </w:r>
          </w:p>
        </w:tc>
        <w:tc>
          <w:tcPr>
            <w:tcW w:w="2409"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802"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 – ул.Вокзальная</w:t>
            </w:r>
          </w:p>
        </w:tc>
        <w:tc>
          <w:tcPr>
            <w:tcW w:w="2124" w:type="dxa"/>
            <w:shd w:val="clear" w:color="auto" w:fill="auto"/>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w:t>
            </w:r>
          </w:p>
        </w:tc>
      </w:tr>
    </w:tbl>
    <w:p w:rsidR="00287791" w:rsidRPr="00684BFF" w:rsidRDefault="00287791"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sectPr w:rsidR="00953527" w:rsidRPr="00684BFF" w:rsidSect="00953527">
          <w:pgSz w:w="11906" w:h="16838" w:code="9"/>
          <w:pgMar w:top="1701" w:right="1134" w:bottom="851" w:left="1134" w:header="709" w:footer="709" w:gutter="0"/>
          <w:cols w:space="708"/>
          <w:titlePg/>
          <w:docGrid w:linePitch="360"/>
        </w:sectPr>
      </w:pPr>
    </w:p>
    <w:p w:rsidR="00953527" w:rsidRPr="00FC7A4F" w:rsidRDefault="00953527" w:rsidP="00953527">
      <w:pPr>
        <w:tabs>
          <w:tab w:val="left" w:pos="709"/>
        </w:tabs>
        <w:spacing w:after="0" w:line="240" w:lineRule="auto"/>
        <w:ind w:firstLine="709"/>
        <w:jc w:val="both"/>
        <w:rPr>
          <w:rFonts w:ascii="Times New Roman" w:hAnsi="Times New Roman" w:cs="Times New Roman"/>
          <w:b/>
          <w:color w:val="000000"/>
          <w:sz w:val="28"/>
          <w:szCs w:val="28"/>
          <w:lang w:eastAsia="ar-SA"/>
        </w:rPr>
      </w:pPr>
      <w:r w:rsidRPr="00A755BA">
        <w:rPr>
          <w:rFonts w:ascii="Times New Roman" w:hAnsi="Times New Roman" w:cs="Times New Roman"/>
          <w:b/>
          <w:color w:val="000000"/>
          <w:sz w:val="28"/>
          <w:szCs w:val="28"/>
          <w:lang w:eastAsia="ar-SA"/>
        </w:rPr>
        <w:lastRenderedPageBreak/>
        <w:t>Железнодорожный транспорт</w:t>
      </w:r>
    </w:p>
    <w:p w:rsidR="00953527" w:rsidRPr="00FC7A4F"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На территории муниципального образования Соль-Илецкий городской округ Оренбургской области расположена ж/д станция Илецк.</w:t>
      </w:r>
    </w:p>
    <w:p w:rsidR="00953527" w:rsidRDefault="00953527" w:rsidP="00FC7A4F">
      <w:pPr>
        <w:tabs>
          <w:tab w:val="left" w:pos="709"/>
        </w:tabs>
        <w:spacing w:after="0" w:line="240" w:lineRule="auto"/>
        <w:ind w:firstLine="709"/>
        <w:jc w:val="center"/>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Таблица «Перечень железнодорожных путей»</w:t>
      </w:r>
    </w:p>
    <w:p w:rsidR="00FC7A4F" w:rsidRPr="00FC7A4F" w:rsidRDefault="00FC7A4F" w:rsidP="00FC7A4F">
      <w:pPr>
        <w:tabs>
          <w:tab w:val="left" w:pos="709"/>
        </w:tabs>
        <w:spacing w:after="0" w:line="240" w:lineRule="auto"/>
        <w:ind w:firstLine="709"/>
        <w:jc w:val="center"/>
        <w:rPr>
          <w:rFonts w:ascii="Times New Roman" w:hAnsi="Times New Roman" w:cs="Times New Roman"/>
          <w:color w:val="000000"/>
          <w:sz w:val="28"/>
          <w:szCs w:val="28"/>
          <w:lang w:eastAsia="ar-SA"/>
        </w:rPr>
      </w:pPr>
    </w:p>
    <w:tbl>
      <w:tblPr>
        <w:tblW w:w="15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88"/>
        <w:gridCol w:w="1701"/>
        <w:gridCol w:w="2664"/>
        <w:gridCol w:w="2552"/>
        <w:gridCol w:w="170"/>
        <w:gridCol w:w="1672"/>
        <w:gridCol w:w="1730"/>
        <w:gridCol w:w="2602"/>
      </w:tblGrid>
      <w:tr w:rsidR="00953527" w:rsidRPr="00684BFF" w:rsidTr="00953527">
        <w:trPr>
          <w:cantSplit/>
          <w:trHeight w:val="1265"/>
          <w:jc w:val="center"/>
        </w:trPr>
        <w:tc>
          <w:tcPr>
            <w:tcW w:w="534"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w:t>
            </w:r>
          </w:p>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п/п</w:t>
            </w:r>
          </w:p>
        </w:tc>
        <w:tc>
          <w:tcPr>
            <w:tcW w:w="1588"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1701"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Статус</w:t>
            </w:r>
          </w:p>
        </w:tc>
        <w:tc>
          <w:tcPr>
            <w:tcW w:w="2664"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Категория железнодорожной линии</w:t>
            </w:r>
          </w:p>
        </w:tc>
        <w:tc>
          <w:tcPr>
            <w:tcW w:w="2722" w:type="dxa"/>
            <w:gridSpan w:val="2"/>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Оснащение системой тягового электроснабжения (электрифицирована/ не электрифицирована)</w:t>
            </w:r>
          </w:p>
        </w:tc>
        <w:tc>
          <w:tcPr>
            <w:tcW w:w="1672"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Количество путей железной дороги</w:t>
            </w:r>
          </w:p>
        </w:tc>
        <w:tc>
          <w:tcPr>
            <w:tcW w:w="1730"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Наличие движения пригородных поездов</w:t>
            </w:r>
          </w:p>
        </w:tc>
        <w:tc>
          <w:tcPr>
            <w:tcW w:w="2602" w:type="dxa"/>
            <w:tcBorders>
              <w:bottom w:val="single" w:sz="4" w:space="0" w:color="auto"/>
            </w:tcBorders>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Критерии отнесения объекта к особо опасным и технически сложным объектам</w:t>
            </w:r>
          </w:p>
        </w:tc>
      </w:tr>
      <w:tr w:rsidR="00953527" w:rsidRPr="00684BFF" w:rsidTr="00953527">
        <w:trPr>
          <w:jc w:val="center"/>
        </w:trPr>
        <w:tc>
          <w:tcPr>
            <w:tcW w:w="15213" w:type="dxa"/>
            <w:gridSpan w:val="9"/>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Железнодорожный путь общего пользования</w:t>
            </w:r>
          </w:p>
        </w:tc>
      </w:tr>
      <w:tr w:rsidR="00953527" w:rsidRPr="00684BFF" w:rsidTr="00953527">
        <w:trPr>
          <w:jc w:val="center"/>
        </w:trPr>
        <w:tc>
          <w:tcPr>
            <w:tcW w:w="53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58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 Илецк</w:t>
            </w:r>
          </w:p>
        </w:tc>
        <w:tc>
          <w:tcPr>
            <w:tcW w:w="170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66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III -категория; внутристанционные соединительные и подъездные пути.</w:t>
            </w:r>
          </w:p>
          <w:p w:rsidR="00953527" w:rsidRPr="00684BFF" w:rsidRDefault="00953527" w:rsidP="00953527">
            <w:pPr>
              <w:spacing w:after="0" w:line="240" w:lineRule="auto"/>
              <w:rPr>
                <w:rFonts w:ascii="Times New Roman" w:hAnsi="Times New Roman" w:cs="Times New Roman"/>
              </w:rPr>
            </w:pPr>
          </w:p>
        </w:tc>
        <w:tc>
          <w:tcPr>
            <w:tcW w:w="255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электрифицирована</w:t>
            </w:r>
          </w:p>
        </w:tc>
        <w:tc>
          <w:tcPr>
            <w:tcW w:w="1842" w:type="dxa"/>
            <w:gridSpan w:val="2"/>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56</w:t>
            </w:r>
          </w:p>
        </w:tc>
        <w:tc>
          <w:tcPr>
            <w:tcW w:w="173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 поезд</w:t>
            </w:r>
          </w:p>
        </w:tc>
        <w:tc>
          <w:tcPr>
            <w:tcW w:w="260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Особо опасный и технически сложный объект</w:t>
            </w:r>
          </w:p>
        </w:tc>
      </w:tr>
      <w:tr w:rsidR="00953527" w:rsidRPr="00684BFF" w:rsidTr="00953527">
        <w:trPr>
          <w:jc w:val="center"/>
        </w:trPr>
        <w:tc>
          <w:tcPr>
            <w:tcW w:w="15213" w:type="dxa"/>
            <w:gridSpan w:val="9"/>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Железнодорожный путь необщего пользования</w:t>
            </w:r>
          </w:p>
        </w:tc>
      </w:tr>
      <w:tr w:rsidR="00953527" w:rsidRPr="00684BFF" w:rsidTr="00953527">
        <w:trPr>
          <w:jc w:val="center"/>
        </w:trPr>
        <w:tc>
          <w:tcPr>
            <w:tcW w:w="53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588"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 Илецк</w:t>
            </w:r>
          </w:p>
        </w:tc>
        <w:tc>
          <w:tcPr>
            <w:tcW w:w="170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66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III -категория; подъездные пути.</w:t>
            </w:r>
          </w:p>
          <w:p w:rsidR="00953527" w:rsidRPr="00684BFF" w:rsidRDefault="00953527" w:rsidP="00953527">
            <w:pPr>
              <w:spacing w:after="0" w:line="240" w:lineRule="auto"/>
              <w:rPr>
                <w:rFonts w:ascii="Times New Roman" w:hAnsi="Times New Roman" w:cs="Times New Roman"/>
              </w:rPr>
            </w:pPr>
          </w:p>
        </w:tc>
        <w:tc>
          <w:tcPr>
            <w:tcW w:w="255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не электрифицирована</w:t>
            </w:r>
          </w:p>
        </w:tc>
        <w:tc>
          <w:tcPr>
            <w:tcW w:w="1842" w:type="dxa"/>
            <w:gridSpan w:val="2"/>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w:t>
            </w:r>
          </w:p>
        </w:tc>
        <w:tc>
          <w:tcPr>
            <w:tcW w:w="173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 поезд</w:t>
            </w:r>
          </w:p>
        </w:tc>
        <w:tc>
          <w:tcPr>
            <w:tcW w:w="2602"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Особо опасный и технически сложный объект</w:t>
            </w:r>
          </w:p>
        </w:tc>
      </w:tr>
    </w:tbl>
    <w:p w:rsidR="00FC7A4F" w:rsidRDefault="00FC7A4F" w:rsidP="00FC7A4F">
      <w:pPr>
        <w:tabs>
          <w:tab w:val="left" w:pos="709"/>
        </w:tabs>
        <w:spacing w:after="0" w:line="240" w:lineRule="auto"/>
        <w:ind w:firstLine="709"/>
        <w:jc w:val="center"/>
        <w:rPr>
          <w:rFonts w:ascii="Times New Roman" w:hAnsi="Times New Roman" w:cs="Times New Roman"/>
          <w:color w:val="000000"/>
          <w:sz w:val="28"/>
          <w:szCs w:val="28"/>
          <w:lang w:eastAsia="ar-SA"/>
        </w:rPr>
      </w:pPr>
    </w:p>
    <w:p w:rsidR="00953527" w:rsidRPr="00FC7A4F" w:rsidRDefault="00953527" w:rsidP="00FC7A4F">
      <w:pPr>
        <w:tabs>
          <w:tab w:val="left" w:pos="709"/>
        </w:tabs>
        <w:spacing w:after="0" w:line="240" w:lineRule="auto"/>
        <w:ind w:firstLine="709"/>
        <w:jc w:val="center"/>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Таблица «Перечень объектов железнодорожного транспорта»</w:t>
      </w:r>
    </w:p>
    <w:tbl>
      <w:tblPr>
        <w:tblpPr w:leftFromText="180" w:rightFromText="180" w:vertAnchor="text" w:horzAnchor="margin" w:tblpXSpec="center" w:tblpY="201"/>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
        <w:gridCol w:w="1570"/>
        <w:gridCol w:w="1276"/>
        <w:gridCol w:w="2126"/>
        <w:gridCol w:w="1984"/>
        <w:gridCol w:w="1937"/>
        <w:gridCol w:w="2410"/>
        <w:gridCol w:w="1701"/>
        <w:gridCol w:w="2040"/>
      </w:tblGrid>
      <w:tr w:rsidR="00953527" w:rsidRPr="00684BFF" w:rsidTr="00953527">
        <w:trPr>
          <w:cantSplit/>
          <w:trHeight w:val="1265"/>
        </w:trPr>
        <w:tc>
          <w:tcPr>
            <w:tcW w:w="410"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w:t>
            </w:r>
          </w:p>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п/п</w:t>
            </w:r>
          </w:p>
        </w:tc>
        <w:tc>
          <w:tcPr>
            <w:tcW w:w="1570"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1276"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Статус</w:t>
            </w:r>
          </w:p>
        </w:tc>
        <w:tc>
          <w:tcPr>
            <w:tcW w:w="2126"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Местоположение, адресное описание</w:t>
            </w:r>
          </w:p>
        </w:tc>
        <w:tc>
          <w:tcPr>
            <w:tcW w:w="1984"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Тип железнодорожной станции</w:t>
            </w:r>
          </w:p>
        </w:tc>
        <w:tc>
          <w:tcPr>
            <w:tcW w:w="1937"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Класс железнодорожной станции/вокзала</w:t>
            </w:r>
          </w:p>
        </w:tc>
        <w:tc>
          <w:tcPr>
            <w:tcW w:w="2410"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Вместимость железнодорожного вокзала, чел.</w:t>
            </w:r>
          </w:p>
        </w:tc>
        <w:tc>
          <w:tcPr>
            <w:tcW w:w="1701" w:type="dxa"/>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Наличие движения пригородных поездов</w:t>
            </w:r>
          </w:p>
        </w:tc>
        <w:tc>
          <w:tcPr>
            <w:tcW w:w="2040" w:type="dxa"/>
            <w:tcBorders>
              <w:bottom w:val="single" w:sz="4" w:space="0" w:color="auto"/>
            </w:tcBorders>
            <w:vAlign w:val="center"/>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Критерии отнесения объекта к особо опасным и технически сложным объектам</w:t>
            </w:r>
          </w:p>
        </w:tc>
      </w:tr>
      <w:tr w:rsidR="00953527" w:rsidRPr="00684BFF" w:rsidTr="00953527">
        <w:tc>
          <w:tcPr>
            <w:tcW w:w="41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157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 Илецк</w:t>
            </w:r>
          </w:p>
        </w:tc>
        <w:tc>
          <w:tcPr>
            <w:tcW w:w="127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Существу-ющий</w:t>
            </w:r>
          </w:p>
        </w:tc>
        <w:tc>
          <w:tcPr>
            <w:tcW w:w="2126"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г. Соль-Илецк, ул. Вокзальная 95А</w:t>
            </w:r>
          </w:p>
        </w:tc>
        <w:tc>
          <w:tcPr>
            <w:tcW w:w="198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пассажирская, грузовая, сортировочная, пограничная</w:t>
            </w:r>
          </w:p>
        </w:tc>
        <w:tc>
          <w:tcPr>
            <w:tcW w:w="1937"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станция I класса/ вокзал III класса</w:t>
            </w:r>
          </w:p>
        </w:tc>
        <w:tc>
          <w:tcPr>
            <w:tcW w:w="2410" w:type="dxa"/>
          </w:tcPr>
          <w:p w:rsidR="00953527" w:rsidRPr="00684BFF" w:rsidRDefault="00953527" w:rsidP="00953527">
            <w:pPr>
              <w:spacing w:after="0" w:line="240" w:lineRule="auto"/>
              <w:rPr>
                <w:rFonts w:ascii="Times New Roman" w:hAnsi="Times New Roman" w:cs="Times New Roman"/>
              </w:rPr>
            </w:pPr>
          </w:p>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До 75 человек</w:t>
            </w:r>
          </w:p>
        </w:tc>
        <w:tc>
          <w:tcPr>
            <w:tcW w:w="170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 поезд</w:t>
            </w:r>
          </w:p>
        </w:tc>
        <w:tc>
          <w:tcPr>
            <w:tcW w:w="2040"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особо опасный и технически сложный объект</w:t>
            </w:r>
          </w:p>
        </w:tc>
      </w:tr>
    </w:tbl>
    <w:p w:rsidR="00953527" w:rsidRPr="00684BFF" w:rsidRDefault="00953527" w:rsidP="00953527">
      <w:pPr>
        <w:rPr>
          <w:rFonts w:ascii="Times New Roman" w:hAnsi="Times New Roman" w:cs="Times New Roman"/>
        </w:rPr>
        <w:sectPr w:rsidR="00953527" w:rsidRPr="00684BFF" w:rsidSect="00424450">
          <w:pgSz w:w="16838" w:h="11906" w:orient="landscape"/>
          <w:pgMar w:top="1701" w:right="1134" w:bottom="851" w:left="1134" w:header="709" w:footer="709" w:gutter="0"/>
          <w:cols w:space="708"/>
          <w:docGrid w:linePitch="360"/>
        </w:sectPr>
      </w:pPr>
    </w:p>
    <w:p w:rsidR="00953527" w:rsidRPr="00FC7A4F" w:rsidRDefault="00953527" w:rsidP="00953527">
      <w:pPr>
        <w:tabs>
          <w:tab w:val="left" w:pos="709"/>
        </w:tabs>
        <w:spacing w:after="0" w:line="240" w:lineRule="auto"/>
        <w:ind w:firstLine="709"/>
        <w:jc w:val="both"/>
        <w:rPr>
          <w:rFonts w:ascii="Times New Roman" w:hAnsi="Times New Roman" w:cs="Times New Roman"/>
          <w:b/>
          <w:color w:val="000000"/>
          <w:sz w:val="28"/>
          <w:szCs w:val="28"/>
          <w:lang w:eastAsia="ar-SA"/>
        </w:rPr>
      </w:pPr>
      <w:r w:rsidRPr="00A755BA">
        <w:rPr>
          <w:rFonts w:ascii="Times New Roman" w:hAnsi="Times New Roman" w:cs="Times New Roman"/>
          <w:b/>
          <w:color w:val="000000"/>
          <w:sz w:val="28"/>
          <w:szCs w:val="28"/>
          <w:lang w:eastAsia="ar-SA"/>
        </w:rPr>
        <w:lastRenderedPageBreak/>
        <w:t>Объекты придорожного сервиса</w:t>
      </w:r>
    </w:p>
    <w:p w:rsidR="00953527"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Перечень объектов придорожного сервиса и транспортных территорий, расположенных на территории муниципального образования Соль-Илецкий городской округ Оренбургской области, с указанием их наименования и месторасположения представлен в таблице:</w:t>
      </w:r>
    </w:p>
    <w:p w:rsidR="00FC7A4F" w:rsidRPr="00FC7A4F" w:rsidRDefault="00FC7A4F" w:rsidP="00953527">
      <w:pPr>
        <w:tabs>
          <w:tab w:val="left" w:pos="709"/>
        </w:tabs>
        <w:spacing w:after="0" w:line="240" w:lineRule="auto"/>
        <w:ind w:firstLine="709"/>
        <w:jc w:val="both"/>
        <w:rPr>
          <w:rFonts w:ascii="Times New Roman" w:hAnsi="Times New Roman" w:cs="Times New Roman"/>
          <w:color w:val="000000"/>
          <w:sz w:val="28"/>
          <w:szCs w:val="28"/>
          <w:lang w:eastAsia="ar-SA"/>
        </w:rPr>
      </w:pPr>
    </w:p>
    <w:p w:rsidR="00953527" w:rsidRDefault="00953527" w:rsidP="00FC7A4F">
      <w:pPr>
        <w:tabs>
          <w:tab w:val="left" w:pos="709"/>
        </w:tabs>
        <w:spacing w:after="0" w:line="240" w:lineRule="auto"/>
        <w:ind w:firstLine="709"/>
        <w:jc w:val="center"/>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Таблица «Перечень автозаправочных станций»</w:t>
      </w:r>
    </w:p>
    <w:p w:rsidR="00FC7A4F" w:rsidRPr="00FC7A4F" w:rsidRDefault="00FC7A4F" w:rsidP="00953527">
      <w:pPr>
        <w:tabs>
          <w:tab w:val="left" w:pos="709"/>
        </w:tabs>
        <w:spacing w:after="0" w:line="240" w:lineRule="auto"/>
        <w:ind w:firstLine="709"/>
        <w:jc w:val="both"/>
        <w:rPr>
          <w:rFonts w:ascii="Times New Roman" w:hAnsi="Times New Roman" w:cs="Times New Roman"/>
          <w:color w:val="000000"/>
          <w:sz w:val="28"/>
          <w:szCs w:val="28"/>
          <w:lang w:eastAsia="ar-SA"/>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121"/>
        <w:gridCol w:w="2131"/>
        <w:gridCol w:w="2094"/>
        <w:gridCol w:w="2525"/>
      </w:tblGrid>
      <w:tr w:rsidR="00953527" w:rsidRPr="00684BFF" w:rsidTr="00953527">
        <w:trPr>
          <w:trHeight w:val="366"/>
          <w:jc w:val="center"/>
        </w:trPr>
        <w:tc>
          <w:tcPr>
            <w:tcW w:w="591" w:type="dxa"/>
            <w:tcBorders>
              <w:top w:val="single" w:sz="4" w:space="0" w:color="auto"/>
            </w:tcBorders>
            <w:shd w:val="clear" w:color="auto" w:fill="auto"/>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 п/п</w:t>
            </w:r>
          </w:p>
        </w:tc>
        <w:tc>
          <w:tcPr>
            <w:tcW w:w="2121" w:type="dxa"/>
            <w:tcBorders>
              <w:top w:val="single" w:sz="4" w:space="0" w:color="auto"/>
            </w:tcBorders>
            <w:shd w:val="clear" w:color="auto" w:fill="auto"/>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Наименование объекта</w:t>
            </w:r>
          </w:p>
        </w:tc>
        <w:tc>
          <w:tcPr>
            <w:tcW w:w="2131" w:type="dxa"/>
            <w:tcBorders>
              <w:top w:val="single" w:sz="4" w:space="0" w:color="auto"/>
            </w:tcBorders>
            <w:shd w:val="clear" w:color="auto" w:fill="auto"/>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Местоположение, адресное описание, кадастровый номер земельного участка</w:t>
            </w:r>
          </w:p>
        </w:tc>
        <w:tc>
          <w:tcPr>
            <w:tcW w:w="2094" w:type="dxa"/>
            <w:tcBorders>
              <w:top w:val="single" w:sz="4" w:space="0" w:color="auto"/>
            </w:tcBorders>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Тип</w:t>
            </w:r>
          </w:p>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автозаправочной станции</w:t>
            </w:r>
          </w:p>
        </w:tc>
        <w:tc>
          <w:tcPr>
            <w:tcW w:w="2525" w:type="dxa"/>
          </w:tcPr>
          <w:p w:rsidR="00953527" w:rsidRPr="00684BFF" w:rsidRDefault="00953527" w:rsidP="00953527">
            <w:pPr>
              <w:spacing w:after="0" w:line="240" w:lineRule="auto"/>
              <w:jc w:val="center"/>
              <w:rPr>
                <w:rFonts w:ascii="Times New Roman" w:hAnsi="Times New Roman" w:cs="Times New Roman"/>
                <w:b/>
              </w:rPr>
            </w:pPr>
            <w:r w:rsidRPr="00684BFF">
              <w:rPr>
                <w:rFonts w:ascii="Times New Roman" w:hAnsi="Times New Roman" w:cs="Times New Roman"/>
                <w:b/>
              </w:rPr>
              <w:t>Количество топливораздаточных колонок автозаправочной станции</w:t>
            </w:r>
          </w:p>
        </w:tc>
      </w:tr>
      <w:tr w:rsidR="00953527" w:rsidRPr="00684BFF" w:rsidTr="00953527">
        <w:trPr>
          <w:trHeight w:val="366"/>
          <w:jc w:val="center"/>
        </w:trPr>
        <w:tc>
          <w:tcPr>
            <w:tcW w:w="59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w:t>
            </w:r>
          </w:p>
        </w:tc>
        <w:tc>
          <w:tcPr>
            <w:tcW w:w="212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Брент Фуллер</w:t>
            </w:r>
          </w:p>
        </w:tc>
        <w:tc>
          <w:tcPr>
            <w:tcW w:w="213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r>
      <w:tr w:rsidR="00953527" w:rsidRPr="00684BFF" w:rsidTr="00953527">
        <w:trPr>
          <w:trHeight w:val="366"/>
          <w:jc w:val="center"/>
        </w:trPr>
        <w:tc>
          <w:tcPr>
            <w:tcW w:w="59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c>
          <w:tcPr>
            <w:tcW w:w="212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Лукойл</w:t>
            </w:r>
          </w:p>
        </w:tc>
        <w:tc>
          <w:tcPr>
            <w:tcW w:w="213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r>
      <w:tr w:rsidR="00953527" w:rsidRPr="00684BFF" w:rsidTr="00953527">
        <w:trPr>
          <w:trHeight w:val="366"/>
          <w:jc w:val="center"/>
        </w:trPr>
        <w:tc>
          <w:tcPr>
            <w:tcW w:w="59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c>
          <w:tcPr>
            <w:tcW w:w="212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Башнефть</w:t>
            </w:r>
          </w:p>
        </w:tc>
        <w:tc>
          <w:tcPr>
            <w:tcW w:w="213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3</w:t>
            </w:r>
          </w:p>
        </w:tc>
      </w:tr>
      <w:tr w:rsidR="00953527" w:rsidRPr="00684BFF" w:rsidTr="00953527">
        <w:trPr>
          <w:trHeight w:val="366"/>
          <w:jc w:val="center"/>
        </w:trPr>
        <w:tc>
          <w:tcPr>
            <w:tcW w:w="59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c>
          <w:tcPr>
            <w:tcW w:w="212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Башнефть</w:t>
            </w:r>
          </w:p>
        </w:tc>
        <w:tc>
          <w:tcPr>
            <w:tcW w:w="2131" w:type="dxa"/>
            <w:vAlign w:val="center"/>
            <w:hideMark/>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5</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Ростанефть</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6</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Ростанефть</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7</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“Заправь Сам”</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8</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“Заправь Сам”</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9</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(Индив.предпр)</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4</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10</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(Индив.предпр)</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r>
      <w:tr w:rsidR="00953527" w:rsidRPr="00684BFF" w:rsidTr="00953527">
        <w:trPr>
          <w:trHeight w:val="366"/>
          <w:jc w:val="center"/>
        </w:trPr>
        <w:tc>
          <w:tcPr>
            <w:tcW w:w="59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11</w:t>
            </w:r>
          </w:p>
        </w:tc>
        <w:tc>
          <w:tcPr>
            <w:tcW w:w="212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(Индив.предр)</w:t>
            </w:r>
          </w:p>
        </w:tc>
        <w:tc>
          <w:tcPr>
            <w:tcW w:w="2131"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Соль-Илецк</w:t>
            </w:r>
          </w:p>
        </w:tc>
        <w:tc>
          <w:tcPr>
            <w:tcW w:w="2094"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АЗС (традиционная)</w:t>
            </w:r>
          </w:p>
        </w:tc>
        <w:tc>
          <w:tcPr>
            <w:tcW w:w="2525" w:type="dxa"/>
            <w:vAlign w:val="center"/>
          </w:tcPr>
          <w:p w:rsidR="00953527" w:rsidRPr="00684BFF" w:rsidRDefault="00953527" w:rsidP="00953527">
            <w:pPr>
              <w:spacing w:after="0" w:line="240" w:lineRule="auto"/>
              <w:rPr>
                <w:rFonts w:ascii="Times New Roman" w:hAnsi="Times New Roman" w:cs="Times New Roman"/>
              </w:rPr>
            </w:pPr>
            <w:r w:rsidRPr="00684BFF">
              <w:rPr>
                <w:rFonts w:ascii="Times New Roman" w:hAnsi="Times New Roman" w:cs="Times New Roman"/>
              </w:rPr>
              <w:t>2</w:t>
            </w:r>
          </w:p>
        </w:tc>
      </w:tr>
    </w:tbl>
    <w:p w:rsidR="00953527" w:rsidRPr="00684BFF" w:rsidRDefault="00953527" w:rsidP="00953527">
      <w:pPr>
        <w:tabs>
          <w:tab w:val="left" w:pos="709"/>
        </w:tabs>
        <w:spacing w:after="0" w:line="240" w:lineRule="auto"/>
        <w:ind w:firstLine="709"/>
        <w:jc w:val="both"/>
        <w:rPr>
          <w:rFonts w:ascii="Times New Roman" w:hAnsi="Times New Roman" w:cs="Times New Roman"/>
          <w:b/>
          <w:color w:val="000000"/>
          <w:sz w:val="24"/>
          <w:szCs w:val="24"/>
          <w:lang w:eastAsia="ar-SA"/>
        </w:rPr>
      </w:pPr>
    </w:p>
    <w:p w:rsidR="00953527" w:rsidRPr="00FC7A4F" w:rsidRDefault="00953527" w:rsidP="00953527">
      <w:pPr>
        <w:tabs>
          <w:tab w:val="left" w:pos="709"/>
        </w:tabs>
        <w:spacing w:after="0" w:line="240" w:lineRule="auto"/>
        <w:ind w:firstLine="709"/>
        <w:jc w:val="both"/>
        <w:rPr>
          <w:rFonts w:ascii="Times New Roman" w:hAnsi="Times New Roman" w:cs="Times New Roman"/>
          <w:b/>
          <w:color w:val="000000"/>
          <w:sz w:val="28"/>
          <w:szCs w:val="28"/>
          <w:lang w:eastAsia="ar-SA"/>
        </w:rPr>
      </w:pPr>
      <w:r w:rsidRPr="00FC7A4F">
        <w:rPr>
          <w:rFonts w:ascii="Times New Roman" w:hAnsi="Times New Roman" w:cs="Times New Roman"/>
          <w:b/>
          <w:color w:val="000000"/>
          <w:sz w:val="28"/>
          <w:szCs w:val="28"/>
          <w:lang w:eastAsia="ar-SA"/>
        </w:rPr>
        <w:t>Улично-дорожная сеть населенных пунктов</w:t>
      </w:r>
    </w:p>
    <w:p w:rsidR="00953527" w:rsidRPr="00FC7A4F"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Автомобильные дороги, расположенные в границе населенных пунктов, делятся на главную улицу и улицу в жилой застройке. Главная улица осуществляет связь жилых территорий с общественным центром. Улица в жилой застройке осуществляет связь внутри жилых территорий с главной улицей.</w:t>
      </w:r>
    </w:p>
    <w:p w:rsidR="00953527" w:rsidRPr="00684BFF" w:rsidRDefault="00953527" w:rsidP="00953527">
      <w:pPr>
        <w:pStyle w:val="aa"/>
        <w:spacing w:after="0" w:line="240" w:lineRule="auto"/>
        <w:ind w:left="0" w:firstLine="709"/>
        <w:jc w:val="both"/>
        <w:rPr>
          <w:rFonts w:ascii="Times New Roman" w:hAnsi="Times New Roman"/>
          <w:sz w:val="24"/>
          <w:szCs w:val="24"/>
        </w:rPr>
      </w:pPr>
    </w:p>
    <w:p w:rsidR="00953527" w:rsidRPr="00684BFF" w:rsidRDefault="00953527" w:rsidP="00953527">
      <w:pPr>
        <w:pStyle w:val="10"/>
        <w:jc w:val="both"/>
        <w:rPr>
          <w:rFonts w:ascii="Times New Roman" w:hAnsi="Times New Roman"/>
          <w:szCs w:val="24"/>
        </w:rPr>
      </w:pPr>
      <w:r w:rsidRPr="00684BFF">
        <w:rPr>
          <w:rFonts w:ascii="Times New Roman" w:hAnsi="Times New Roman"/>
          <w:szCs w:val="24"/>
        </w:rPr>
        <w:br w:type="page"/>
      </w:r>
    </w:p>
    <w:p w:rsidR="00953527" w:rsidRPr="00FC7A4F" w:rsidRDefault="00953527" w:rsidP="00FC7A4F">
      <w:pPr>
        <w:pStyle w:val="10"/>
        <w:spacing w:before="0" w:after="0"/>
        <w:ind w:firstLine="709"/>
        <w:jc w:val="both"/>
        <w:rPr>
          <w:rFonts w:ascii="Times New Roman" w:hAnsi="Times New Roman"/>
          <w:sz w:val="28"/>
          <w:szCs w:val="28"/>
        </w:rPr>
      </w:pPr>
      <w:bookmarkStart w:id="44" w:name="_Toc148611678"/>
      <w:r w:rsidRPr="00FC7A4F">
        <w:rPr>
          <w:rFonts w:ascii="Times New Roman" w:hAnsi="Times New Roman"/>
          <w:sz w:val="28"/>
          <w:szCs w:val="28"/>
        </w:rPr>
        <w:lastRenderedPageBreak/>
        <w:t xml:space="preserve">3. Оценка возможного влияния планируемых для размещения объектов местного значения </w:t>
      </w:r>
      <w:r w:rsidRPr="00AD72BA">
        <w:rPr>
          <w:rFonts w:ascii="Times New Roman" w:hAnsi="Times New Roman"/>
          <w:sz w:val="28"/>
          <w:szCs w:val="28"/>
        </w:rPr>
        <w:t>поселения</w:t>
      </w:r>
      <w:r w:rsidRPr="00FC7A4F">
        <w:rPr>
          <w:rFonts w:ascii="Times New Roman" w:hAnsi="Times New Roman"/>
          <w:sz w:val="28"/>
          <w:szCs w:val="28"/>
        </w:rPr>
        <w:t xml:space="preserve"> на комплексное развитие территорий</w:t>
      </w:r>
      <w:bookmarkEnd w:id="44"/>
    </w:p>
    <w:p w:rsidR="00953527" w:rsidRPr="00FC7A4F"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Соль-Илецкий городской округ,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953527" w:rsidRPr="00FC7A4F" w:rsidRDefault="00953527" w:rsidP="00953527">
      <w:pPr>
        <w:tabs>
          <w:tab w:val="left" w:pos="709"/>
        </w:tabs>
        <w:spacing w:after="0" w:line="240" w:lineRule="auto"/>
        <w:ind w:firstLine="709"/>
        <w:jc w:val="both"/>
        <w:rPr>
          <w:rFonts w:ascii="Times New Roman" w:hAnsi="Times New Roman" w:cs="Times New Roman"/>
          <w:color w:val="000000"/>
          <w:sz w:val="28"/>
          <w:szCs w:val="28"/>
          <w:lang w:eastAsia="ar-SA"/>
        </w:rPr>
      </w:pPr>
      <w:r w:rsidRPr="00FC7A4F">
        <w:rPr>
          <w:rFonts w:ascii="Times New Roman" w:hAnsi="Times New Roman" w:cs="Times New Roman"/>
          <w:color w:val="000000"/>
          <w:sz w:val="28"/>
          <w:szCs w:val="28"/>
          <w:lang w:eastAsia="ar-SA"/>
        </w:rPr>
        <w:t>Реализация мероприятий по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953527" w:rsidRPr="00FC7A4F" w:rsidRDefault="00953527" w:rsidP="00953527">
      <w:pPr>
        <w:rPr>
          <w:rFonts w:ascii="Times New Roman" w:hAnsi="Times New Roman" w:cs="Times New Roman"/>
          <w:sz w:val="28"/>
          <w:szCs w:val="28"/>
        </w:rPr>
      </w:pPr>
    </w:p>
    <w:p w:rsidR="00953527" w:rsidRPr="00FC7A4F" w:rsidRDefault="00953527" w:rsidP="00953527">
      <w:pPr>
        <w:rPr>
          <w:rFonts w:ascii="Times New Roman" w:hAnsi="Times New Roman" w:cs="Times New Roman"/>
          <w:sz w:val="28"/>
          <w:szCs w:val="28"/>
        </w:rPr>
      </w:pPr>
    </w:p>
    <w:p w:rsidR="00953527" w:rsidRPr="00FC7A4F" w:rsidRDefault="00953527" w:rsidP="00953527">
      <w:pPr>
        <w:rPr>
          <w:rFonts w:ascii="Times New Roman" w:hAnsi="Times New Roman" w:cs="Times New Roman"/>
          <w:sz w:val="28"/>
          <w:szCs w:val="28"/>
        </w:rPr>
      </w:pPr>
    </w:p>
    <w:p w:rsidR="00953527" w:rsidRPr="00FC7A4F" w:rsidRDefault="00953527" w:rsidP="00953527">
      <w:pPr>
        <w:rPr>
          <w:rFonts w:ascii="Times New Roman" w:hAnsi="Times New Roman" w:cs="Times New Roman"/>
          <w:sz w:val="28"/>
          <w:szCs w:val="28"/>
        </w:rPr>
      </w:pPr>
    </w:p>
    <w:p w:rsidR="00953527" w:rsidRPr="00FC7A4F" w:rsidRDefault="00953527" w:rsidP="00953527">
      <w:pPr>
        <w:rPr>
          <w:rFonts w:ascii="Times New Roman" w:hAnsi="Times New Roman" w:cs="Times New Roman"/>
          <w:sz w:val="28"/>
          <w:szCs w:val="28"/>
        </w:rPr>
      </w:pPr>
    </w:p>
    <w:p w:rsidR="00953527" w:rsidRPr="00FC7A4F" w:rsidRDefault="00953527" w:rsidP="00953527">
      <w:pPr>
        <w:rPr>
          <w:rFonts w:ascii="Times New Roman" w:hAnsi="Times New Roman" w:cs="Times New Roman"/>
          <w:sz w:val="28"/>
          <w:szCs w:val="28"/>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pPr>
    </w:p>
    <w:p w:rsidR="00953527" w:rsidRPr="00684BFF" w:rsidRDefault="00953527" w:rsidP="00953527">
      <w:pPr>
        <w:rPr>
          <w:rFonts w:ascii="Times New Roman" w:hAnsi="Times New Roman" w:cs="Times New Roman"/>
        </w:rPr>
        <w:sectPr w:rsidR="00953527" w:rsidRPr="00684BFF" w:rsidSect="00953527">
          <w:pgSz w:w="11906" w:h="16838" w:code="9"/>
          <w:pgMar w:top="1701" w:right="1134" w:bottom="851" w:left="1134" w:header="709" w:footer="709" w:gutter="0"/>
          <w:cols w:space="708"/>
          <w:titlePg/>
          <w:docGrid w:linePitch="360"/>
        </w:sectPr>
      </w:pPr>
    </w:p>
    <w:p w:rsidR="00953527" w:rsidRPr="00332CAC" w:rsidRDefault="00953527" w:rsidP="00953527">
      <w:pPr>
        <w:pStyle w:val="10"/>
        <w:jc w:val="both"/>
        <w:rPr>
          <w:rFonts w:ascii="Times New Roman" w:hAnsi="Times New Roman"/>
          <w:sz w:val="28"/>
          <w:szCs w:val="28"/>
        </w:rPr>
      </w:pPr>
      <w:bookmarkStart w:id="45" w:name="_Toc148611679"/>
      <w:r w:rsidRPr="00A755BA">
        <w:rPr>
          <w:rFonts w:ascii="Times New Roman" w:hAnsi="Times New Roman"/>
          <w:sz w:val="28"/>
          <w:szCs w:val="28"/>
        </w:rPr>
        <w:lastRenderedPageBreak/>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наименовании планируемых для размещения на территориях </w:t>
      </w:r>
      <w:r w:rsidRPr="00AD72BA">
        <w:rPr>
          <w:rFonts w:ascii="Times New Roman" w:hAnsi="Times New Roman"/>
          <w:sz w:val="28"/>
          <w:szCs w:val="28"/>
        </w:rPr>
        <w:t>поселения</w:t>
      </w:r>
      <w:r w:rsidRPr="00A755BA">
        <w:rPr>
          <w:rFonts w:ascii="Times New Roman" w:hAnsi="Times New Roman"/>
          <w:sz w:val="28"/>
          <w:szCs w:val="28"/>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прогнозирование ограничений их использования</w:t>
      </w:r>
      <w:bookmarkEnd w:id="45"/>
    </w:p>
    <w:p w:rsidR="00953527" w:rsidRDefault="00953527" w:rsidP="00953527">
      <w:pPr>
        <w:tabs>
          <w:tab w:val="left" w:pos="709"/>
        </w:tabs>
        <w:spacing w:after="0" w:line="240" w:lineRule="auto"/>
        <w:ind w:firstLine="709"/>
        <w:jc w:val="both"/>
        <w:rPr>
          <w:rFonts w:ascii="Times New Roman" w:hAnsi="Times New Roman" w:cs="Times New Roman"/>
          <w:sz w:val="28"/>
          <w:szCs w:val="28"/>
        </w:rPr>
      </w:pPr>
      <w:r w:rsidRPr="00332CAC">
        <w:rPr>
          <w:rFonts w:ascii="Times New Roman" w:hAnsi="Times New Roman" w:cs="Times New Roman"/>
          <w:sz w:val="28"/>
          <w:szCs w:val="28"/>
        </w:rPr>
        <w:t>На основании «Распоряжение Правительства Российской Федерации от 19 марта 2013г. № 384-р (с изменениями на 25 июня 2021 года), Транспортная стратегия Российской Федерации на период до 2030 года, утвержденная распоряжением Правительства РФ от 22 ноября 2008г. №1734-р (с изм. на 12.05.2018г.), Стратегия развития железнодорожного транспорта в  Российской Федерации до 2030 года, утвержденная распоряжением Правительства РФ от 17 июня 2008г. №877-р, Комплексный план модернизации и расширения магистральной инфраструктуры на период до  2024 года, утвержденный распоряжением Правительства РФ от 30 сентября 2018г. №2101-р (с изм. на 20.02.2021г.)»</w:t>
      </w:r>
    </w:p>
    <w:p w:rsidR="00332CAC" w:rsidRPr="00332CAC" w:rsidRDefault="00332CAC"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для размещения новые объекты федерального значения»</w:t>
      </w:r>
    </w:p>
    <w:p w:rsidR="00332CAC" w:rsidRPr="00332CAC" w:rsidRDefault="00332CAC" w:rsidP="00953527">
      <w:pPr>
        <w:tabs>
          <w:tab w:val="left" w:pos="709"/>
        </w:tabs>
        <w:spacing w:after="0" w:line="240" w:lineRule="auto"/>
        <w:ind w:firstLine="709"/>
        <w:jc w:val="both"/>
        <w:rPr>
          <w:rFonts w:ascii="Times New Roman" w:hAnsi="Times New Roman" w:cs="Times New Roman"/>
          <w:sz w:val="28"/>
          <w:szCs w:val="28"/>
        </w:rPr>
      </w:pPr>
    </w:p>
    <w:tbl>
      <w:tblPr>
        <w:tblStyle w:val="17"/>
        <w:tblpPr w:leftFromText="180" w:rightFromText="180" w:vertAnchor="text" w:tblpY="1"/>
        <w:tblW w:w="14596" w:type="dxa"/>
        <w:tblLayout w:type="fixed"/>
        <w:tblLook w:val="0000" w:firstRow="0" w:lastRow="0" w:firstColumn="0" w:lastColumn="0" w:noHBand="0" w:noVBand="0"/>
      </w:tblPr>
      <w:tblGrid>
        <w:gridCol w:w="607"/>
        <w:gridCol w:w="709"/>
        <w:gridCol w:w="1276"/>
        <w:gridCol w:w="1891"/>
        <w:gridCol w:w="2429"/>
        <w:gridCol w:w="2835"/>
        <w:gridCol w:w="3431"/>
        <w:gridCol w:w="1418"/>
      </w:tblGrid>
      <w:tr w:rsidR="00953527" w:rsidRPr="00684BFF" w:rsidTr="00332CAC">
        <w:tc>
          <w:tcPr>
            <w:tcW w:w="607"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N/N</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п/п</w:t>
            </w:r>
          </w:p>
        </w:tc>
        <w:tc>
          <w:tcPr>
            <w:tcW w:w="709"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N/N</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(на карте)</w:t>
            </w:r>
          </w:p>
        </w:tc>
        <w:tc>
          <w:tcPr>
            <w:tcW w:w="1276"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Код</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объекта/</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справочник</w:t>
            </w:r>
          </w:p>
        </w:tc>
        <w:tc>
          <w:tcPr>
            <w:tcW w:w="1891"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Класс (значение)</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объекта</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федерального</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значения</w:t>
            </w:r>
          </w:p>
        </w:tc>
        <w:tc>
          <w:tcPr>
            <w:tcW w:w="2429"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Наименование</w:t>
            </w:r>
          </w:p>
        </w:tc>
        <w:tc>
          <w:tcPr>
            <w:tcW w:w="2835"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Краткая</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характеристика</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объекта</w:t>
            </w:r>
          </w:p>
        </w:tc>
        <w:tc>
          <w:tcPr>
            <w:tcW w:w="3431"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Местоположение</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планируемого</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объекта</w:t>
            </w:r>
          </w:p>
        </w:tc>
        <w:tc>
          <w:tcPr>
            <w:tcW w:w="1418" w:type="dxa"/>
          </w:tcPr>
          <w:p w:rsidR="00953527" w:rsidRPr="00684BFF" w:rsidRDefault="00953527" w:rsidP="00953527">
            <w:pPr>
              <w:widowControl w:val="0"/>
              <w:autoSpaceDE w:val="0"/>
              <w:autoSpaceDN w:val="0"/>
              <w:adjustRightInd w:val="0"/>
              <w:jc w:val="center"/>
              <w:rPr>
                <w:b/>
                <w:sz w:val="24"/>
                <w:szCs w:val="24"/>
              </w:rPr>
            </w:pPr>
            <w:r w:rsidRPr="00684BFF">
              <w:rPr>
                <w:b/>
                <w:sz w:val="24"/>
                <w:szCs w:val="24"/>
              </w:rPr>
              <w:t>Зоны с особыми</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условиями</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использования</w:t>
            </w:r>
          </w:p>
          <w:p w:rsidR="00953527" w:rsidRPr="00684BFF" w:rsidRDefault="00953527" w:rsidP="00953527">
            <w:pPr>
              <w:widowControl w:val="0"/>
              <w:autoSpaceDE w:val="0"/>
              <w:autoSpaceDN w:val="0"/>
              <w:adjustRightInd w:val="0"/>
              <w:jc w:val="center"/>
              <w:rPr>
                <w:b/>
                <w:sz w:val="24"/>
                <w:szCs w:val="24"/>
              </w:rPr>
            </w:pPr>
            <w:r w:rsidRPr="00684BFF">
              <w:rPr>
                <w:b/>
                <w:sz w:val="24"/>
                <w:szCs w:val="24"/>
              </w:rPr>
              <w:t>территории</w:t>
            </w:r>
          </w:p>
        </w:tc>
      </w:tr>
      <w:tr w:rsidR="00953527" w:rsidRPr="00684BFF" w:rsidTr="00332CAC">
        <w:tc>
          <w:tcPr>
            <w:tcW w:w="607" w:type="dxa"/>
          </w:tcPr>
          <w:p w:rsidR="00953527" w:rsidRPr="00684BFF" w:rsidRDefault="00953527" w:rsidP="00692AAF">
            <w:pPr>
              <w:pStyle w:val="aa"/>
              <w:widowControl w:val="0"/>
              <w:numPr>
                <w:ilvl w:val="0"/>
                <w:numId w:val="13"/>
              </w:numPr>
              <w:autoSpaceDE w:val="0"/>
              <w:autoSpaceDN w:val="0"/>
              <w:adjustRightInd w:val="0"/>
              <w:ind w:left="0" w:firstLine="0"/>
              <w:contextualSpacing/>
              <w:jc w:val="center"/>
              <w:rPr>
                <w:rFonts w:ascii="Times New Roman" w:hAnsi="Times New Roman"/>
                <w:sz w:val="24"/>
                <w:szCs w:val="24"/>
              </w:rPr>
            </w:pPr>
          </w:p>
        </w:tc>
        <w:tc>
          <w:tcPr>
            <w:tcW w:w="709" w:type="dxa"/>
          </w:tcPr>
          <w:p w:rsidR="00953527" w:rsidRPr="00684BFF" w:rsidRDefault="00953527" w:rsidP="00953527">
            <w:pPr>
              <w:widowControl w:val="0"/>
              <w:autoSpaceDE w:val="0"/>
              <w:autoSpaceDN w:val="0"/>
              <w:adjustRightInd w:val="0"/>
              <w:jc w:val="both"/>
              <w:rPr>
                <w:sz w:val="24"/>
                <w:szCs w:val="24"/>
              </w:rPr>
            </w:pPr>
            <w:r w:rsidRPr="00684BFF">
              <w:rPr>
                <w:sz w:val="24"/>
                <w:szCs w:val="24"/>
              </w:rPr>
              <w:t>1.</w:t>
            </w:r>
          </w:p>
        </w:tc>
        <w:tc>
          <w:tcPr>
            <w:tcW w:w="1276" w:type="dxa"/>
          </w:tcPr>
          <w:p w:rsidR="00953527" w:rsidRPr="00684BFF" w:rsidRDefault="00953527" w:rsidP="00953527">
            <w:pPr>
              <w:rPr>
                <w:strike/>
                <w:sz w:val="24"/>
                <w:szCs w:val="24"/>
              </w:rPr>
            </w:pPr>
            <w:r w:rsidRPr="00684BFF">
              <w:rPr>
                <w:sz w:val="24"/>
                <w:szCs w:val="24"/>
              </w:rPr>
              <w:t>60203010</w:t>
            </w:r>
            <w:r w:rsidRPr="00684BFF">
              <w:rPr>
                <w:sz w:val="24"/>
                <w:szCs w:val="24"/>
                <w:lang w:val="en-US"/>
              </w:rPr>
              <w:t>1</w:t>
            </w:r>
          </w:p>
        </w:tc>
        <w:tc>
          <w:tcPr>
            <w:tcW w:w="1891" w:type="dxa"/>
          </w:tcPr>
          <w:p w:rsidR="00953527" w:rsidRPr="00684BFF" w:rsidRDefault="00953527" w:rsidP="00953527">
            <w:pPr>
              <w:pStyle w:val="110"/>
              <w:rPr>
                <w:strike/>
                <w:sz w:val="24"/>
              </w:rPr>
            </w:pPr>
            <w:r w:rsidRPr="00684BFF">
              <w:rPr>
                <w:sz w:val="24"/>
              </w:rPr>
              <w:t xml:space="preserve">Железнодорожные пути (Железнодорожный путь </w:t>
            </w:r>
            <w:r w:rsidRPr="00684BFF">
              <w:rPr>
                <w:sz w:val="24"/>
              </w:rPr>
              <w:lastRenderedPageBreak/>
              <w:t>общего пользования)</w:t>
            </w:r>
          </w:p>
        </w:tc>
        <w:tc>
          <w:tcPr>
            <w:tcW w:w="2429" w:type="dxa"/>
          </w:tcPr>
          <w:p w:rsidR="00953527" w:rsidRPr="00684BFF" w:rsidRDefault="00953527" w:rsidP="00953527">
            <w:pPr>
              <w:widowControl w:val="0"/>
              <w:autoSpaceDE w:val="0"/>
              <w:autoSpaceDN w:val="0"/>
              <w:adjustRightInd w:val="0"/>
              <w:jc w:val="both"/>
              <w:rPr>
                <w:strike/>
                <w:sz w:val="24"/>
                <w:szCs w:val="24"/>
              </w:rPr>
            </w:pPr>
            <w:r w:rsidRPr="00684BFF">
              <w:rPr>
                <w:sz w:val="24"/>
                <w:szCs w:val="24"/>
              </w:rPr>
              <w:lastRenderedPageBreak/>
              <w:t xml:space="preserve">Строительство дополнительных главных путей, развитие </w:t>
            </w:r>
            <w:r w:rsidRPr="00684BFF">
              <w:rPr>
                <w:sz w:val="24"/>
                <w:szCs w:val="24"/>
              </w:rPr>
              <w:lastRenderedPageBreak/>
              <w:t>существующей инфраструктуры на участке</w:t>
            </w:r>
            <w:r w:rsidRPr="00684BFF">
              <w:rPr>
                <w:spacing w:val="3"/>
                <w:sz w:val="24"/>
                <w:szCs w:val="24"/>
              </w:rPr>
              <w:t xml:space="preserve"> Оренбург - Илецк</w:t>
            </w:r>
          </w:p>
        </w:tc>
        <w:tc>
          <w:tcPr>
            <w:tcW w:w="2835" w:type="dxa"/>
          </w:tcPr>
          <w:p w:rsidR="00953527" w:rsidRPr="00684BFF" w:rsidRDefault="00953527" w:rsidP="00953527">
            <w:pPr>
              <w:widowControl w:val="0"/>
              <w:autoSpaceDE w:val="0"/>
              <w:autoSpaceDN w:val="0"/>
              <w:adjustRightInd w:val="0"/>
              <w:rPr>
                <w:strike/>
                <w:sz w:val="24"/>
                <w:szCs w:val="24"/>
              </w:rPr>
            </w:pPr>
            <w:r w:rsidRPr="00684BFF">
              <w:rPr>
                <w:spacing w:val="3"/>
                <w:sz w:val="24"/>
                <w:szCs w:val="24"/>
              </w:rPr>
              <w:lastRenderedPageBreak/>
              <w:t xml:space="preserve">Строительство второго главного железнодорожного пути общего пользования </w:t>
            </w:r>
            <w:r w:rsidRPr="00684BFF">
              <w:rPr>
                <w:spacing w:val="3"/>
                <w:sz w:val="24"/>
                <w:szCs w:val="24"/>
              </w:rPr>
              <w:lastRenderedPageBreak/>
              <w:t>пропускной способностью 154 пары поездов в сутки</w:t>
            </w:r>
          </w:p>
        </w:tc>
        <w:tc>
          <w:tcPr>
            <w:tcW w:w="3431" w:type="dxa"/>
          </w:tcPr>
          <w:p w:rsidR="00953527" w:rsidRPr="00684BFF" w:rsidRDefault="00953527" w:rsidP="00953527">
            <w:pPr>
              <w:widowControl w:val="0"/>
              <w:autoSpaceDE w:val="0"/>
              <w:autoSpaceDN w:val="0"/>
              <w:adjustRightInd w:val="0"/>
              <w:rPr>
                <w:strike/>
                <w:sz w:val="24"/>
                <w:szCs w:val="24"/>
              </w:rPr>
            </w:pPr>
            <w:r w:rsidRPr="00684BFF">
              <w:rPr>
                <w:spacing w:val="3"/>
                <w:sz w:val="24"/>
                <w:szCs w:val="24"/>
              </w:rPr>
              <w:lastRenderedPageBreak/>
              <w:t xml:space="preserve">Оренбургская область, г. Оренбург, Оренбургский район, муниципальные образования </w:t>
            </w:r>
            <w:r w:rsidRPr="00684BFF">
              <w:rPr>
                <w:spacing w:val="3"/>
                <w:sz w:val="24"/>
                <w:szCs w:val="24"/>
              </w:rPr>
              <w:lastRenderedPageBreak/>
              <w:t>Экспериментальный сельсовет, Первомайский поссовет, Соль-Илецкий городской округ</w:t>
            </w:r>
          </w:p>
        </w:tc>
        <w:tc>
          <w:tcPr>
            <w:tcW w:w="1418" w:type="dxa"/>
          </w:tcPr>
          <w:p w:rsidR="00953527" w:rsidRPr="00684BFF" w:rsidRDefault="00953527" w:rsidP="00953527">
            <w:pPr>
              <w:widowControl w:val="0"/>
              <w:autoSpaceDE w:val="0"/>
              <w:autoSpaceDN w:val="0"/>
              <w:adjustRightInd w:val="0"/>
              <w:jc w:val="both"/>
              <w:rPr>
                <w:strike/>
                <w:sz w:val="24"/>
                <w:szCs w:val="24"/>
              </w:rPr>
            </w:pPr>
            <w:r w:rsidRPr="00684BFF">
              <w:rPr>
                <w:sz w:val="24"/>
                <w:szCs w:val="24"/>
              </w:rPr>
              <w:lastRenderedPageBreak/>
              <w:t xml:space="preserve">Санитарный разрыв  </w:t>
            </w:r>
          </w:p>
        </w:tc>
      </w:tr>
    </w:tbl>
    <w:p w:rsidR="00953527" w:rsidRPr="00684BFF" w:rsidRDefault="00953527" w:rsidP="00953527">
      <w:pPr>
        <w:tabs>
          <w:tab w:val="left" w:pos="709"/>
        </w:tabs>
        <w:spacing w:after="0" w:line="240" w:lineRule="auto"/>
        <w:ind w:firstLine="709"/>
        <w:jc w:val="both"/>
        <w:rPr>
          <w:rFonts w:ascii="Times New Roman" w:hAnsi="Times New Roman" w:cs="Times New Roman"/>
          <w:sz w:val="24"/>
          <w:szCs w:val="24"/>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транспорта (железнодорожный, водный, воздушный транспорт), автомобильных дорог регионального и межмуниципального значения»</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6437"/>
        <w:gridCol w:w="2695"/>
        <w:gridCol w:w="2245"/>
      </w:tblGrid>
      <w:tr w:rsidR="00953527" w:rsidRPr="00684BFF" w:rsidTr="00953527">
        <w:trPr>
          <w:trHeight w:val="70"/>
        </w:trPr>
        <w:tc>
          <w:tcPr>
            <w:tcW w:w="3082"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Государственная или областная целевая программа</w:t>
            </w:r>
          </w:p>
        </w:tc>
        <w:tc>
          <w:tcPr>
            <w:tcW w:w="6437"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2695"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2245"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70"/>
        </w:trPr>
        <w:tc>
          <w:tcPr>
            <w:tcW w:w="3082" w:type="dxa"/>
            <w:vAlign w:val="center"/>
          </w:tcPr>
          <w:p w:rsidR="00953527" w:rsidRPr="00684BFF" w:rsidRDefault="00953527" w:rsidP="00953527">
            <w:pPr>
              <w:spacing w:after="0" w:line="240" w:lineRule="auto"/>
              <w:jc w:val="center"/>
              <w:rPr>
                <w:rFonts w:ascii="Times New Roman" w:hAnsi="Times New Roman" w:cs="Times New Roman"/>
                <w:sz w:val="24"/>
                <w:szCs w:val="24"/>
              </w:rPr>
            </w:pPr>
            <w:r w:rsidRPr="00684BFF">
              <w:rPr>
                <w:rFonts w:ascii="Times New Roman" w:hAnsi="Times New Roman" w:cs="Times New Roman"/>
                <w:sz w:val="24"/>
                <w:szCs w:val="24"/>
              </w:rPr>
              <w:t>Письма Государственного учреждения «Главное управление дорожного хозяйства Оренбургской области» от 26.04.2021 № 01-07-07/1984, от 19.05.2021 № 01-07-07/2491</w:t>
            </w:r>
          </w:p>
        </w:tc>
        <w:tc>
          <w:tcPr>
            <w:tcW w:w="6437" w:type="dxa"/>
            <w:vAlign w:val="center"/>
          </w:tcPr>
          <w:p w:rsidR="00953527" w:rsidRPr="00684BFF" w:rsidRDefault="00953527" w:rsidP="00953527">
            <w:pPr>
              <w:pStyle w:val="aa"/>
              <w:spacing w:after="0" w:line="240" w:lineRule="auto"/>
              <w:ind w:left="0"/>
              <w:jc w:val="center"/>
              <w:rPr>
                <w:rFonts w:ascii="Times New Roman" w:hAnsi="Times New Roman"/>
                <w:sz w:val="24"/>
                <w:szCs w:val="24"/>
              </w:rPr>
            </w:pPr>
            <w:r w:rsidRPr="00684BFF">
              <w:rPr>
                <w:rFonts w:ascii="Times New Roman" w:hAnsi="Times New Roman"/>
                <w:sz w:val="24"/>
                <w:szCs w:val="24"/>
              </w:rPr>
              <w:t>строительство автомобильной дороги Первомайское – граница Республики Казахстан</w:t>
            </w:r>
          </w:p>
        </w:tc>
        <w:tc>
          <w:tcPr>
            <w:tcW w:w="2695" w:type="dxa"/>
            <w:vAlign w:val="center"/>
          </w:tcPr>
          <w:p w:rsidR="00953527" w:rsidRPr="00684BFF" w:rsidRDefault="00953527" w:rsidP="00953527">
            <w:pPr>
              <w:pStyle w:val="aa"/>
              <w:spacing w:after="0" w:line="240" w:lineRule="auto"/>
              <w:ind w:left="0"/>
              <w:jc w:val="center"/>
              <w:rPr>
                <w:rFonts w:ascii="Times New Roman" w:hAnsi="Times New Roman"/>
                <w:sz w:val="24"/>
                <w:szCs w:val="24"/>
              </w:rPr>
            </w:pPr>
            <w:r w:rsidRPr="00684BFF">
              <w:rPr>
                <w:rFonts w:ascii="Times New Roman" w:hAnsi="Times New Roman"/>
                <w:sz w:val="24"/>
                <w:szCs w:val="24"/>
              </w:rPr>
              <w:t xml:space="preserve">Протяженность – 8,3 км, техническая категория </w:t>
            </w:r>
            <w:r w:rsidRPr="00684BFF">
              <w:rPr>
                <w:rFonts w:ascii="Times New Roman" w:hAnsi="Times New Roman"/>
                <w:sz w:val="24"/>
                <w:szCs w:val="24"/>
                <w:lang w:val="en-US"/>
              </w:rPr>
              <w:t>IV</w:t>
            </w:r>
            <w:r w:rsidRPr="00684BFF">
              <w:rPr>
                <w:rFonts w:ascii="Times New Roman" w:hAnsi="Times New Roman"/>
                <w:sz w:val="24"/>
                <w:szCs w:val="24"/>
              </w:rPr>
              <w:t>, срок реализации – 2025 г.</w:t>
            </w:r>
          </w:p>
        </w:tc>
        <w:tc>
          <w:tcPr>
            <w:tcW w:w="2245" w:type="dxa"/>
            <w:vAlign w:val="center"/>
          </w:tcPr>
          <w:p w:rsidR="00953527" w:rsidRPr="00684BFF" w:rsidRDefault="00953527" w:rsidP="00953527">
            <w:pPr>
              <w:pStyle w:val="aa"/>
              <w:spacing w:after="0" w:line="240" w:lineRule="auto"/>
              <w:ind w:left="0"/>
              <w:jc w:val="center"/>
              <w:rPr>
                <w:rFonts w:ascii="Times New Roman" w:hAnsi="Times New Roman"/>
                <w:sz w:val="24"/>
                <w:szCs w:val="24"/>
              </w:rPr>
            </w:pPr>
            <w:r w:rsidRPr="00684BFF">
              <w:rPr>
                <w:rFonts w:ascii="Times New Roman" w:hAnsi="Times New Roman"/>
                <w:sz w:val="24"/>
                <w:szCs w:val="24"/>
              </w:rPr>
              <w:t>Соль-Илецкий район</w:t>
            </w:r>
          </w:p>
        </w:tc>
      </w:tr>
    </w:tbl>
    <w:p w:rsidR="00332CAC" w:rsidRPr="00332CAC" w:rsidRDefault="00332CAC" w:rsidP="00332CAC">
      <w:pPr>
        <w:tabs>
          <w:tab w:val="left" w:pos="709"/>
        </w:tabs>
        <w:spacing w:after="0" w:line="240" w:lineRule="auto"/>
        <w:ind w:firstLine="709"/>
        <w:jc w:val="center"/>
        <w:rPr>
          <w:rFonts w:ascii="Times New Roman" w:hAnsi="Times New Roman" w:cs="Times New Roman"/>
          <w:sz w:val="28"/>
          <w:szCs w:val="28"/>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здравоохранения»</w:t>
      </w:r>
    </w:p>
    <w:p w:rsidR="00332CAC" w:rsidRPr="00684BFF" w:rsidRDefault="00332CAC" w:rsidP="00953527">
      <w:pPr>
        <w:tabs>
          <w:tab w:val="left" w:pos="709"/>
        </w:tabs>
        <w:spacing w:after="0" w:line="240" w:lineRule="auto"/>
        <w:ind w:firstLine="709"/>
        <w:jc w:val="both"/>
        <w:rPr>
          <w:rFonts w:ascii="Times New Roman" w:hAnsi="Times New Roman" w:cs="Times New Roman"/>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6437"/>
        <w:gridCol w:w="2695"/>
        <w:gridCol w:w="2245"/>
      </w:tblGrid>
      <w:tr w:rsidR="00953527" w:rsidRPr="00684BFF" w:rsidTr="00953527">
        <w:trPr>
          <w:trHeight w:val="70"/>
        </w:trPr>
        <w:tc>
          <w:tcPr>
            <w:tcW w:w="3082"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Государственная или областная целевая программа</w:t>
            </w:r>
          </w:p>
        </w:tc>
        <w:tc>
          <w:tcPr>
            <w:tcW w:w="6437"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2695"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2245" w:type="dxa"/>
            <w:vAlign w:val="center"/>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70"/>
        </w:trPr>
        <w:tc>
          <w:tcPr>
            <w:tcW w:w="3082" w:type="dxa"/>
            <w:vMerge w:val="restart"/>
            <w:vAlign w:val="center"/>
          </w:tcPr>
          <w:p w:rsidR="00953527" w:rsidRPr="00684BFF" w:rsidRDefault="00953527" w:rsidP="00953527">
            <w:pPr>
              <w:spacing w:after="0" w:line="240" w:lineRule="auto"/>
              <w:jc w:val="center"/>
              <w:rPr>
                <w:rFonts w:ascii="Times New Roman" w:hAnsi="Times New Roman" w:cs="Times New Roman"/>
                <w:sz w:val="24"/>
                <w:szCs w:val="24"/>
              </w:rPr>
            </w:pPr>
            <w:r w:rsidRPr="00684BFF">
              <w:rPr>
                <w:rFonts w:ascii="Times New Roman" w:hAnsi="Times New Roman" w:cs="Times New Roman"/>
                <w:sz w:val="24"/>
                <w:szCs w:val="24"/>
              </w:rPr>
              <w:t>Письмо Минздрава Оренбургской области.</w:t>
            </w: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eastAsia="Times New Roman" w:hAnsi="Times New Roman" w:cs="Times New Roman"/>
                <w:color w:val="2D2D2D"/>
                <w:sz w:val="24"/>
                <w:szCs w:val="24"/>
              </w:rPr>
              <w:t>ФАП в ст. Маячная ГБУЗ «Соль-Илецкая межрайонная 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t>ФАП</w:t>
            </w:r>
          </w:p>
          <w:p w:rsidR="00953527" w:rsidRPr="00684BFF" w:rsidRDefault="00953527" w:rsidP="00953527">
            <w:pPr>
              <w:pStyle w:val="formattext"/>
              <w:spacing w:before="0" w:beforeAutospacing="0" w:after="0" w:afterAutospacing="0"/>
              <w:ind w:left="105"/>
              <w:textAlignment w:val="baseline"/>
            </w:pPr>
            <w:r w:rsidRPr="00684BFF">
              <w:t>Срок реализации - 2022 год</w:t>
            </w:r>
          </w:p>
        </w:tc>
        <w:tc>
          <w:tcPr>
            <w:tcW w:w="2245" w:type="dxa"/>
          </w:tcPr>
          <w:p w:rsidR="00953527" w:rsidRPr="00684BFF" w:rsidRDefault="00953527" w:rsidP="00953527">
            <w:pPr>
              <w:spacing w:after="0" w:line="240" w:lineRule="auto"/>
              <w:rPr>
                <w:rFonts w:ascii="Times New Roman" w:hAnsi="Times New Roman" w:cs="Times New Roman"/>
              </w:rPr>
            </w:pPr>
            <w:r w:rsidRPr="00684BFF">
              <w:rPr>
                <w:rFonts w:ascii="Times New Roman" w:eastAsia="Times New Roman" w:hAnsi="Times New Roman" w:cs="Times New Roman"/>
                <w:sz w:val="24"/>
                <w:szCs w:val="24"/>
              </w:rPr>
              <w:t>Оренбургская обл.Соль-Илецкий городской округ</w:t>
            </w:r>
            <w:r w:rsidRPr="00684BFF">
              <w:rPr>
                <w:rFonts w:ascii="Times New Roman" w:eastAsia="Times New Roman" w:hAnsi="Times New Roman" w:cs="Times New Roman"/>
                <w:color w:val="2D2D2D"/>
                <w:sz w:val="24"/>
                <w:szCs w:val="24"/>
              </w:rPr>
              <w:t xml:space="preserve"> ст. Маячная</w:t>
            </w:r>
          </w:p>
        </w:tc>
      </w:tr>
      <w:tr w:rsidR="00953527" w:rsidRPr="00684BFF" w:rsidTr="00953527">
        <w:trPr>
          <w:trHeight w:val="70"/>
        </w:trPr>
        <w:tc>
          <w:tcPr>
            <w:tcW w:w="3082" w:type="dxa"/>
            <w:vMerge/>
            <w:vAlign w:val="center"/>
          </w:tcPr>
          <w:p w:rsidR="00953527" w:rsidRPr="00684BFF" w:rsidRDefault="00953527" w:rsidP="00953527">
            <w:pPr>
              <w:spacing w:after="0" w:line="240" w:lineRule="auto"/>
              <w:jc w:val="center"/>
              <w:rPr>
                <w:rFonts w:ascii="Times New Roman" w:hAnsi="Times New Roman" w:cs="Times New Roman"/>
                <w:sz w:val="24"/>
                <w:szCs w:val="24"/>
              </w:rPr>
            </w:pP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eastAsia="Times New Roman" w:hAnsi="Times New Roman" w:cs="Times New Roman"/>
                <w:color w:val="2D2D2D"/>
                <w:sz w:val="24"/>
                <w:szCs w:val="24"/>
              </w:rPr>
              <w:t>ВА в п. Маякское ГБУЗ «Соль-Илецкая межрайонная 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t>ВА</w:t>
            </w:r>
          </w:p>
          <w:p w:rsidR="00953527" w:rsidRPr="00684BFF" w:rsidRDefault="00953527" w:rsidP="00953527">
            <w:pPr>
              <w:pStyle w:val="formattext"/>
              <w:spacing w:before="0" w:beforeAutospacing="0" w:after="0" w:afterAutospacing="0"/>
              <w:ind w:left="105"/>
              <w:textAlignment w:val="baseline"/>
              <w:rPr>
                <w:color w:val="2D2D2D"/>
              </w:rPr>
            </w:pPr>
            <w:r w:rsidRPr="00684BFF">
              <w:t>Срок реализации - 2022 год</w:t>
            </w:r>
          </w:p>
        </w:tc>
        <w:tc>
          <w:tcPr>
            <w:tcW w:w="2245" w:type="dxa"/>
          </w:tcPr>
          <w:p w:rsidR="00953527" w:rsidRPr="00684BFF" w:rsidRDefault="00953527" w:rsidP="00953527">
            <w:pPr>
              <w:spacing w:after="0" w:line="240" w:lineRule="auto"/>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 xml:space="preserve">Оренбургская обл., Соль-Илецкий городской округ </w:t>
            </w:r>
            <w:r w:rsidRPr="00684BFF">
              <w:rPr>
                <w:rFonts w:ascii="Times New Roman" w:eastAsia="Times New Roman" w:hAnsi="Times New Roman" w:cs="Times New Roman"/>
                <w:color w:val="2D2D2D"/>
                <w:sz w:val="24"/>
                <w:szCs w:val="24"/>
              </w:rPr>
              <w:t xml:space="preserve">п.Маякское </w:t>
            </w:r>
          </w:p>
        </w:tc>
      </w:tr>
      <w:tr w:rsidR="00953527" w:rsidRPr="00684BFF" w:rsidTr="00953527">
        <w:trPr>
          <w:trHeight w:val="70"/>
        </w:trPr>
        <w:tc>
          <w:tcPr>
            <w:tcW w:w="3082" w:type="dxa"/>
            <w:vMerge/>
            <w:vAlign w:val="center"/>
          </w:tcPr>
          <w:p w:rsidR="00953527" w:rsidRPr="00684BFF" w:rsidRDefault="00953527" w:rsidP="00953527">
            <w:pPr>
              <w:spacing w:after="0" w:line="240" w:lineRule="auto"/>
              <w:jc w:val="center"/>
              <w:rPr>
                <w:rFonts w:ascii="Times New Roman" w:hAnsi="Times New Roman" w:cs="Times New Roman"/>
                <w:sz w:val="24"/>
                <w:szCs w:val="24"/>
              </w:rPr>
            </w:pP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eastAsia="Times New Roman" w:hAnsi="Times New Roman" w:cs="Times New Roman"/>
                <w:color w:val="2D2D2D"/>
                <w:sz w:val="24"/>
                <w:szCs w:val="24"/>
              </w:rPr>
              <w:t xml:space="preserve">ФАП в п. Каракудук ГБУЗ «Соль-Илецкая межрайонная </w:t>
            </w:r>
            <w:r w:rsidRPr="00684BFF">
              <w:rPr>
                <w:rFonts w:ascii="Times New Roman" w:eastAsia="Times New Roman" w:hAnsi="Times New Roman" w:cs="Times New Roman"/>
                <w:color w:val="2D2D2D"/>
                <w:sz w:val="24"/>
                <w:szCs w:val="24"/>
              </w:rPr>
              <w:lastRenderedPageBreak/>
              <w:t>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lastRenderedPageBreak/>
              <w:t>ФАП</w:t>
            </w:r>
          </w:p>
          <w:p w:rsidR="00953527" w:rsidRPr="00684BFF" w:rsidRDefault="00953527" w:rsidP="00953527">
            <w:pPr>
              <w:pStyle w:val="formattext"/>
              <w:spacing w:before="0" w:beforeAutospacing="0" w:after="0" w:afterAutospacing="0"/>
              <w:ind w:left="105"/>
              <w:textAlignment w:val="baseline"/>
              <w:rPr>
                <w:color w:val="2D2D2D"/>
              </w:rPr>
            </w:pPr>
            <w:r w:rsidRPr="00684BFF">
              <w:lastRenderedPageBreak/>
              <w:t>Срок реализации - 2022 год</w:t>
            </w:r>
          </w:p>
        </w:tc>
        <w:tc>
          <w:tcPr>
            <w:tcW w:w="2245" w:type="dxa"/>
          </w:tcPr>
          <w:p w:rsidR="00953527" w:rsidRPr="00684BFF" w:rsidRDefault="00953527" w:rsidP="00953527">
            <w:pPr>
              <w:spacing w:after="0" w:line="240" w:lineRule="auto"/>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lastRenderedPageBreak/>
              <w:t xml:space="preserve">Оренбургская обл., </w:t>
            </w:r>
            <w:r w:rsidRPr="00684BFF">
              <w:rPr>
                <w:rFonts w:ascii="Times New Roman" w:eastAsia="Times New Roman" w:hAnsi="Times New Roman" w:cs="Times New Roman"/>
                <w:color w:val="2D2D2D"/>
                <w:sz w:val="24"/>
                <w:szCs w:val="24"/>
              </w:rPr>
              <w:lastRenderedPageBreak/>
              <w:t>Акбулакский район,</w:t>
            </w:r>
            <w:r w:rsidRPr="00684BFF">
              <w:rPr>
                <w:rFonts w:ascii="Times New Roman" w:hAnsi="Times New Roman" w:cs="Times New Roman"/>
                <w:sz w:val="24"/>
                <w:szCs w:val="24"/>
              </w:rPr>
              <w:t xml:space="preserve"> п</w:t>
            </w:r>
            <w:r w:rsidRPr="00684BFF">
              <w:rPr>
                <w:rFonts w:ascii="Times New Roman" w:eastAsia="Times New Roman" w:hAnsi="Times New Roman" w:cs="Times New Roman"/>
                <w:color w:val="2D2D2D"/>
                <w:sz w:val="24"/>
                <w:szCs w:val="24"/>
              </w:rPr>
              <w:t xml:space="preserve">. Каракудук </w:t>
            </w:r>
          </w:p>
        </w:tc>
      </w:tr>
      <w:tr w:rsidR="00953527" w:rsidRPr="00684BFF" w:rsidTr="00953527">
        <w:trPr>
          <w:trHeight w:val="70"/>
        </w:trPr>
        <w:tc>
          <w:tcPr>
            <w:tcW w:w="3082" w:type="dxa"/>
            <w:vMerge/>
            <w:vAlign w:val="center"/>
          </w:tcPr>
          <w:p w:rsidR="00953527" w:rsidRPr="00684BFF" w:rsidRDefault="00953527" w:rsidP="00953527">
            <w:pPr>
              <w:spacing w:after="0" w:line="240" w:lineRule="auto"/>
              <w:jc w:val="center"/>
              <w:rPr>
                <w:rFonts w:ascii="Times New Roman" w:hAnsi="Times New Roman" w:cs="Times New Roman"/>
                <w:sz w:val="24"/>
                <w:szCs w:val="24"/>
              </w:rPr>
            </w:pP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hAnsi="Times New Roman" w:cs="Times New Roman"/>
                <w:sz w:val="24"/>
                <w:szCs w:val="24"/>
              </w:rPr>
              <w:t>ФАП в п</w:t>
            </w:r>
            <w:r w:rsidRPr="00684BFF">
              <w:rPr>
                <w:rFonts w:ascii="Times New Roman" w:eastAsia="Times New Roman" w:hAnsi="Times New Roman" w:cs="Times New Roman"/>
                <w:color w:val="2D2D2D"/>
                <w:sz w:val="24"/>
                <w:szCs w:val="24"/>
              </w:rPr>
              <w:t>. Пролетарка «Сорочинская межрайонная 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t>ФАП</w:t>
            </w:r>
          </w:p>
          <w:p w:rsidR="00953527" w:rsidRPr="00684BFF" w:rsidRDefault="00953527" w:rsidP="00953527">
            <w:pPr>
              <w:pStyle w:val="formattext"/>
              <w:spacing w:before="0" w:beforeAutospacing="0" w:after="0" w:afterAutospacing="0"/>
              <w:ind w:left="105"/>
              <w:textAlignment w:val="baseline"/>
              <w:rPr>
                <w:color w:val="2D2D2D"/>
              </w:rPr>
            </w:pPr>
            <w:r w:rsidRPr="00684BFF">
              <w:t>Срок реализации - 2022 год</w:t>
            </w:r>
          </w:p>
        </w:tc>
        <w:tc>
          <w:tcPr>
            <w:tcW w:w="2245" w:type="dxa"/>
          </w:tcPr>
          <w:p w:rsidR="00953527" w:rsidRPr="00684BFF" w:rsidRDefault="00953527" w:rsidP="00953527">
            <w:pPr>
              <w:spacing w:after="0" w:line="240" w:lineRule="auto"/>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 xml:space="preserve">Оренбургская обл., </w:t>
            </w:r>
            <w:r w:rsidRPr="00684BFF">
              <w:rPr>
                <w:rFonts w:ascii="Times New Roman" w:eastAsia="Times New Roman" w:hAnsi="Times New Roman" w:cs="Times New Roman"/>
                <w:color w:val="2D2D2D"/>
                <w:sz w:val="24"/>
                <w:szCs w:val="24"/>
              </w:rPr>
              <w:t>Красногвардейский район,</w:t>
            </w:r>
            <w:r w:rsidRPr="00684BFF">
              <w:rPr>
                <w:rFonts w:ascii="Times New Roman" w:hAnsi="Times New Roman" w:cs="Times New Roman"/>
                <w:sz w:val="24"/>
                <w:szCs w:val="24"/>
              </w:rPr>
              <w:t xml:space="preserve"> п</w:t>
            </w:r>
            <w:r w:rsidRPr="00684BFF">
              <w:rPr>
                <w:rFonts w:ascii="Times New Roman" w:eastAsia="Times New Roman" w:hAnsi="Times New Roman" w:cs="Times New Roman"/>
                <w:color w:val="2D2D2D"/>
                <w:sz w:val="24"/>
                <w:szCs w:val="24"/>
              </w:rPr>
              <w:t xml:space="preserve">. Пролетарка </w:t>
            </w:r>
          </w:p>
        </w:tc>
      </w:tr>
      <w:tr w:rsidR="00953527" w:rsidRPr="00684BFF" w:rsidTr="00953527">
        <w:trPr>
          <w:trHeight w:val="70"/>
        </w:trPr>
        <w:tc>
          <w:tcPr>
            <w:tcW w:w="3082" w:type="dxa"/>
            <w:vMerge/>
            <w:vAlign w:val="center"/>
          </w:tcPr>
          <w:p w:rsidR="00953527" w:rsidRPr="00684BFF" w:rsidRDefault="00953527" w:rsidP="00953527">
            <w:pPr>
              <w:spacing w:after="0" w:line="240" w:lineRule="auto"/>
              <w:jc w:val="center"/>
              <w:rPr>
                <w:rFonts w:ascii="Times New Roman" w:hAnsi="Times New Roman" w:cs="Times New Roman"/>
                <w:sz w:val="24"/>
                <w:szCs w:val="24"/>
              </w:rPr>
            </w:pP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eastAsia="Times New Roman" w:hAnsi="Times New Roman" w:cs="Times New Roman"/>
                <w:color w:val="2D2D2D"/>
                <w:sz w:val="24"/>
                <w:szCs w:val="24"/>
              </w:rPr>
              <w:t>ФАП в с. Дружба ГБУЗ «Соль-Илецкая межрайонная 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t>ФАП</w:t>
            </w:r>
          </w:p>
          <w:p w:rsidR="00953527" w:rsidRPr="00684BFF" w:rsidRDefault="00953527" w:rsidP="00953527">
            <w:pPr>
              <w:pStyle w:val="formattext"/>
              <w:spacing w:before="0" w:beforeAutospacing="0" w:after="0" w:afterAutospacing="0"/>
              <w:ind w:left="105"/>
              <w:textAlignment w:val="baseline"/>
            </w:pPr>
            <w:r w:rsidRPr="00684BFF">
              <w:t>Срок реализации - 2023 год</w:t>
            </w:r>
          </w:p>
        </w:tc>
        <w:tc>
          <w:tcPr>
            <w:tcW w:w="2245" w:type="dxa"/>
          </w:tcPr>
          <w:p w:rsidR="00953527" w:rsidRPr="00684BFF" w:rsidRDefault="00953527" w:rsidP="00953527">
            <w:pPr>
              <w:spacing w:after="0" w:line="240" w:lineRule="auto"/>
              <w:rPr>
                <w:rFonts w:ascii="Times New Roman" w:hAnsi="Times New Roman" w:cs="Times New Roman"/>
              </w:rPr>
            </w:pPr>
            <w:r w:rsidRPr="00684BFF">
              <w:rPr>
                <w:rFonts w:ascii="Times New Roman" w:eastAsia="Times New Roman" w:hAnsi="Times New Roman" w:cs="Times New Roman"/>
                <w:sz w:val="24"/>
                <w:szCs w:val="24"/>
              </w:rPr>
              <w:t>Оренбургская обл.Соль-Илецкий городской округ</w:t>
            </w:r>
            <w:r w:rsidRPr="00684BFF">
              <w:rPr>
                <w:rFonts w:ascii="Times New Roman" w:eastAsia="Times New Roman" w:hAnsi="Times New Roman" w:cs="Times New Roman"/>
                <w:color w:val="2D2D2D"/>
                <w:sz w:val="24"/>
                <w:szCs w:val="24"/>
              </w:rPr>
              <w:t xml:space="preserve"> с. Дружба</w:t>
            </w:r>
          </w:p>
        </w:tc>
      </w:tr>
      <w:tr w:rsidR="00953527" w:rsidRPr="00684BFF" w:rsidTr="00953527">
        <w:trPr>
          <w:trHeight w:val="70"/>
        </w:trPr>
        <w:tc>
          <w:tcPr>
            <w:tcW w:w="3082" w:type="dxa"/>
            <w:vMerge/>
            <w:vAlign w:val="center"/>
          </w:tcPr>
          <w:p w:rsidR="00953527" w:rsidRPr="00684BFF" w:rsidRDefault="00953527" w:rsidP="00953527">
            <w:pPr>
              <w:spacing w:after="0" w:line="240" w:lineRule="auto"/>
              <w:jc w:val="center"/>
              <w:rPr>
                <w:rFonts w:ascii="Times New Roman" w:hAnsi="Times New Roman" w:cs="Times New Roman"/>
                <w:sz w:val="24"/>
                <w:szCs w:val="24"/>
              </w:rPr>
            </w:pPr>
          </w:p>
        </w:tc>
        <w:tc>
          <w:tcPr>
            <w:tcW w:w="6437" w:type="dxa"/>
          </w:tcPr>
          <w:p w:rsidR="00953527" w:rsidRPr="00684BFF" w:rsidRDefault="00953527" w:rsidP="00953527">
            <w:pPr>
              <w:spacing w:after="0" w:line="240" w:lineRule="auto"/>
              <w:textAlignment w:val="baseline"/>
              <w:rPr>
                <w:rFonts w:ascii="Times New Roman" w:eastAsia="Times New Roman" w:hAnsi="Times New Roman" w:cs="Times New Roman"/>
                <w:color w:val="2D2D2D"/>
                <w:sz w:val="24"/>
                <w:szCs w:val="24"/>
              </w:rPr>
            </w:pPr>
            <w:r w:rsidRPr="00684BFF">
              <w:rPr>
                <w:rFonts w:ascii="Times New Roman" w:eastAsia="Times New Roman" w:hAnsi="Times New Roman" w:cs="Times New Roman"/>
                <w:color w:val="2D2D2D"/>
                <w:sz w:val="24"/>
                <w:szCs w:val="24"/>
              </w:rPr>
              <w:t>ФАП в с. Елшанка ГБУЗ «Соль-Илецкая межрайонная больница»  (взамен существующего)</w:t>
            </w:r>
          </w:p>
        </w:tc>
        <w:tc>
          <w:tcPr>
            <w:tcW w:w="2695" w:type="dxa"/>
          </w:tcPr>
          <w:p w:rsidR="00953527" w:rsidRPr="00684BFF" w:rsidRDefault="00953527" w:rsidP="00953527">
            <w:pPr>
              <w:pStyle w:val="formattext"/>
              <w:spacing w:before="0" w:beforeAutospacing="0" w:after="0" w:afterAutospacing="0"/>
              <w:ind w:left="105"/>
              <w:textAlignment w:val="baseline"/>
              <w:rPr>
                <w:color w:val="2D2D2D"/>
              </w:rPr>
            </w:pPr>
            <w:r w:rsidRPr="00684BFF">
              <w:rPr>
                <w:color w:val="2D2D2D"/>
              </w:rPr>
              <w:t>ФАП</w:t>
            </w:r>
          </w:p>
          <w:p w:rsidR="00953527" w:rsidRPr="00684BFF" w:rsidRDefault="00953527" w:rsidP="00953527">
            <w:pPr>
              <w:pStyle w:val="formattext"/>
              <w:spacing w:before="0" w:beforeAutospacing="0" w:after="0" w:afterAutospacing="0"/>
              <w:ind w:left="105"/>
              <w:textAlignment w:val="baseline"/>
            </w:pPr>
            <w:r w:rsidRPr="00684BFF">
              <w:t xml:space="preserve">Срок реализации - 2025 год </w:t>
            </w:r>
          </w:p>
        </w:tc>
        <w:tc>
          <w:tcPr>
            <w:tcW w:w="2245" w:type="dxa"/>
          </w:tcPr>
          <w:p w:rsidR="00953527" w:rsidRPr="00684BFF" w:rsidRDefault="00953527" w:rsidP="00953527">
            <w:pPr>
              <w:spacing w:after="0" w:line="240" w:lineRule="auto"/>
              <w:rPr>
                <w:rFonts w:ascii="Times New Roman" w:hAnsi="Times New Roman" w:cs="Times New Roman"/>
              </w:rPr>
            </w:pPr>
            <w:r w:rsidRPr="00684BFF">
              <w:rPr>
                <w:rFonts w:ascii="Times New Roman" w:eastAsia="Times New Roman" w:hAnsi="Times New Roman" w:cs="Times New Roman"/>
                <w:sz w:val="24"/>
                <w:szCs w:val="24"/>
              </w:rPr>
              <w:t>Оренбургская обл.Соль-Илецкий городской округ</w:t>
            </w:r>
            <w:r w:rsidRPr="00684BFF">
              <w:rPr>
                <w:rFonts w:ascii="Times New Roman" w:eastAsia="Times New Roman" w:hAnsi="Times New Roman" w:cs="Times New Roman"/>
                <w:color w:val="2D2D2D"/>
                <w:sz w:val="24"/>
                <w:szCs w:val="24"/>
              </w:rPr>
              <w:t xml:space="preserve"> с. Елшанка</w:t>
            </w:r>
          </w:p>
        </w:tc>
      </w:tr>
    </w:tbl>
    <w:p w:rsidR="00332CAC" w:rsidRDefault="00332CAC" w:rsidP="00953527">
      <w:pPr>
        <w:tabs>
          <w:tab w:val="left" w:pos="709"/>
        </w:tabs>
        <w:spacing w:after="0" w:line="240" w:lineRule="auto"/>
        <w:ind w:firstLine="709"/>
        <w:jc w:val="both"/>
        <w:rPr>
          <w:rFonts w:ascii="Times New Roman" w:hAnsi="Times New Roman" w:cs="Times New Roman"/>
          <w:sz w:val="24"/>
          <w:szCs w:val="24"/>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промышленности и агропромышленного комплекса, природных ресурсов»</w:t>
      </w:r>
    </w:p>
    <w:p w:rsidR="00332CAC" w:rsidRPr="00684BFF" w:rsidRDefault="00332CAC" w:rsidP="00953527">
      <w:pPr>
        <w:tabs>
          <w:tab w:val="left" w:pos="709"/>
        </w:tabs>
        <w:spacing w:after="0" w:line="240" w:lineRule="auto"/>
        <w:ind w:firstLine="709"/>
        <w:jc w:val="both"/>
        <w:rPr>
          <w:rFonts w:ascii="Times New Roman" w:hAnsi="Times New Roman" w:cs="Times New Roman"/>
          <w:sz w:val="24"/>
          <w:szCs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74"/>
        <w:gridCol w:w="4111"/>
      </w:tblGrid>
      <w:tr w:rsidR="00953527" w:rsidRPr="00684BFF" w:rsidTr="00953527">
        <w:tc>
          <w:tcPr>
            <w:tcW w:w="5103"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5274"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4111"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c>
          <w:tcPr>
            <w:tcW w:w="5103" w:type="dxa"/>
            <w:vAlign w:val="center"/>
          </w:tcPr>
          <w:p w:rsidR="00953527" w:rsidRPr="00684BFF" w:rsidRDefault="00953527" w:rsidP="00953527">
            <w:pPr>
              <w:keepNext/>
              <w:keepLines/>
              <w:spacing w:after="0" w:line="240" w:lineRule="auto"/>
              <w:ind w:right="-57"/>
              <w:jc w:val="center"/>
              <w:rPr>
                <w:rFonts w:ascii="Times New Roman" w:eastAsia="Calibri" w:hAnsi="Times New Roman" w:cs="Times New Roman"/>
                <w:sz w:val="24"/>
                <w:szCs w:val="24"/>
              </w:rPr>
            </w:pPr>
            <w:r w:rsidRPr="00684BFF">
              <w:rPr>
                <w:rFonts w:ascii="Times New Roman" w:eastAsia="Calibri" w:hAnsi="Times New Roman" w:cs="Times New Roman"/>
                <w:sz w:val="24"/>
                <w:szCs w:val="24"/>
              </w:rPr>
              <w:t xml:space="preserve">Особая экономическая зона </w:t>
            </w:r>
            <w:r w:rsidRPr="00684BFF">
              <w:rPr>
                <w:rFonts w:ascii="Times New Roman" w:hAnsi="Times New Roman" w:cs="Times New Roman"/>
                <w:sz w:val="24"/>
                <w:szCs w:val="24"/>
              </w:rPr>
              <w:t>промышленно-производственного типа</w:t>
            </w:r>
          </w:p>
        </w:tc>
        <w:tc>
          <w:tcPr>
            <w:tcW w:w="5274" w:type="dxa"/>
            <w:vAlign w:val="center"/>
          </w:tcPr>
          <w:p w:rsidR="00953527" w:rsidRPr="00684BFF" w:rsidRDefault="00953527" w:rsidP="00953527">
            <w:pPr>
              <w:widowControl w:val="0"/>
              <w:autoSpaceDE w:val="0"/>
              <w:autoSpaceDN w:val="0"/>
              <w:adjustRightInd w:val="0"/>
              <w:spacing w:after="0" w:line="240" w:lineRule="auto"/>
              <w:jc w:val="center"/>
              <w:rPr>
                <w:rFonts w:ascii="Times New Roman" w:hAnsi="Times New Roman" w:cs="Times New Roman"/>
                <w:sz w:val="24"/>
                <w:szCs w:val="24"/>
              </w:rPr>
            </w:pPr>
            <w:r w:rsidRPr="00684BFF">
              <w:rPr>
                <w:rFonts w:ascii="Times New Roman" w:hAnsi="Times New Roman" w:cs="Times New Roman"/>
                <w:sz w:val="24"/>
                <w:szCs w:val="24"/>
              </w:rPr>
              <w:t>Строительство объектов инфраструктуры особой экономической зоны, заводов и иных объектов недвижимости</w:t>
            </w:r>
          </w:p>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hAnsi="Times New Roman" w:cs="Times New Roman"/>
                <w:sz w:val="24"/>
                <w:szCs w:val="24"/>
              </w:rPr>
              <w:t>Срок реализации 2021-2023гг.</w:t>
            </w:r>
          </w:p>
        </w:tc>
        <w:tc>
          <w:tcPr>
            <w:tcW w:w="4111" w:type="dxa"/>
            <w:vAlign w:val="center"/>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hAnsi="Times New Roman" w:cs="Times New Roman"/>
                <w:sz w:val="24"/>
                <w:szCs w:val="24"/>
              </w:rPr>
              <w:t>Городской округ «город Соль-Илецк», земельный участок с кадастровым номером 56:47:0401004:23</w:t>
            </w:r>
          </w:p>
        </w:tc>
      </w:tr>
    </w:tbl>
    <w:p w:rsidR="00332CAC" w:rsidRPr="00332CAC" w:rsidRDefault="00332CAC" w:rsidP="00332CAC">
      <w:pPr>
        <w:tabs>
          <w:tab w:val="left" w:pos="709"/>
        </w:tabs>
        <w:spacing w:after="0" w:line="240" w:lineRule="auto"/>
        <w:ind w:firstLine="709"/>
        <w:jc w:val="center"/>
        <w:rPr>
          <w:rFonts w:ascii="Times New Roman" w:hAnsi="Times New Roman" w:cs="Times New Roman"/>
          <w:sz w:val="28"/>
          <w:szCs w:val="28"/>
        </w:rPr>
      </w:pPr>
    </w:p>
    <w:p w:rsidR="00953527"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обращения с отходами, в том числе с твердыми коммунальными отходами»</w:t>
      </w:r>
    </w:p>
    <w:p w:rsidR="00332CAC" w:rsidRPr="00332CAC" w:rsidRDefault="00332CAC" w:rsidP="00332CAC">
      <w:pPr>
        <w:tabs>
          <w:tab w:val="left" w:pos="709"/>
        </w:tabs>
        <w:spacing w:after="0" w:line="240" w:lineRule="auto"/>
        <w:ind w:firstLine="709"/>
        <w:jc w:val="center"/>
        <w:rPr>
          <w:rFonts w:ascii="Times New Roman" w:hAnsi="Times New Roman" w:cs="Times New Roman"/>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7087"/>
        <w:gridCol w:w="2552"/>
      </w:tblGrid>
      <w:tr w:rsidR="00953527" w:rsidRPr="00684BFF" w:rsidTr="00953527">
        <w:tc>
          <w:tcPr>
            <w:tcW w:w="4849"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7087"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2552"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276"/>
        </w:trPr>
        <w:tc>
          <w:tcPr>
            <w:tcW w:w="4849" w:type="dxa"/>
            <w:vMerge w:val="restart"/>
            <w:vAlign w:val="center"/>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Установка сортировочных линий</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Соль-Илецкий г.о.</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hAnsi="Times New Roman" w:cs="Times New Roman"/>
                <w:sz w:val="24"/>
                <w:szCs w:val="24"/>
              </w:rPr>
              <w:t>(</w:t>
            </w:r>
            <w:r w:rsidRPr="00684BFF">
              <w:rPr>
                <w:rFonts w:ascii="Times New Roman" w:eastAsia="Times New Roman" w:hAnsi="Times New Roman" w:cs="Times New Roman"/>
                <w:sz w:val="24"/>
                <w:szCs w:val="24"/>
              </w:rPr>
              <w:t>2020 год</w:t>
            </w:r>
            <w:r w:rsidRPr="00684BFF">
              <w:rPr>
                <w:rFonts w:ascii="Times New Roman" w:hAnsi="Times New Roman" w:cs="Times New Roman"/>
                <w:sz w:val="24"/>
                <w:szCs w:val="24"/>
              </w:rPr>
              <w:t>)</w:t>
            </w:r>
          </w:p>
        </w:tc>
        <w:tc>
          <w:tcPr>
            <w:tcW w:w="7087" w:type="dxa"/>
            <w:vMerge w:val="restart"/>
            <w:vAlign w:val="center"/>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Объекты по обработке,  утилизации, обезвреживанию и захоронению отходов (направление: объекты по обработке отходов)</w:t>
            </w:r>
          </w:p>
        </w:tc>
        <w:tc>
          <w:tcPr>
            <w:tcW w:w="2552" w:type="dxa"/>
            <w:vMerge w:val="restart"/>
            <w:vAlign w:val="center"/>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Соль-Илецкий г.о.</w:t>
            </w:r>
          </w:p>
        </w:tc>
      </w:tr>
      <w:tr w:rsidR="00953527" w:rsidRPr="00684BFF" w:rsidTr="00953527">
        <w:trPr>
          <w:trHeight w:val="276"/>
        </w:trPr>
        <w:tc>
          <w:tcPr>
            <w:tcW w:w="4849" w:type="dxa"/>
            <w:vMerge/>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p>
        </w:tc>
        <w:tc>
          <w:tcPr>
            <w:tcW w:w="7087" w:type="dxa"/>
            <w:vMerge/>
          </w:tcPr>
          <w:p w:rsidR="00953527" w:rsidRPr="00684BFF" w:rsidRDefault="00953527" w:rsidP="009535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2" w:type="dxa"/>
            <w:vMerge/>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p>
        </w:tc>
      </w:tr>
      <w:tr w:rsidR="00953527" w:rsidRPr="00684BFF" w:rsidTr="00953527">
        <w:trPr>
          <w:trHeight w:val="276"/>
        </w:trPr>
        <w:tc>
          <w:tcPr>
            <w:tcW w:w="4849" w:type="dxa"/>
            <w:vMerge/>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p>
        </w:tc>
        <w:tc>
          <w:tcPr>
            <w:tcW w:w="7087" w:type="dxa"/>
            <w:vMerge/>
          </w:tcPr>
          <w:p w:rsidR="00953527" w:rsidRPr="00684BFF" w:rsidRDefault="00953527" w:rsidP="009535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2" w:type="dxa"/>
            <w:vMerge/>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p>
        </w:tc>
      </w:tr>
    </w:tbl>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lastRenderedPageBreak/>
        <w:t>Таблица «Планируемые объекты регионального значения Оренбургской области в области физической культуры, спорта и туризма»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5355"/>
        <w:gridCol w:w="3090"/>
        <w:gridCol w:w="2155"/>
        <w:gridCol w:w="3090"/>
      </w:tblGrid>
      <w:tr w:rsidR="00953527" w:rsidRPr="00684BFF" w:rsidTr="00953527">
        <w:tc>
          <w:tcPr>
            <w:tcW w:w="769"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№п/п</w:t>
            </w:r>
          </w:p>
        </w:tc>
        <w:tc>
          <w:tcPr>
            <w:tcW w:w="5355"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Государственная или областная целевая программа</w:t>
            </w:r>
          </w:p>
        </w:tc>
        <w:tc>
          <w:tcPr>
            <w:tcW w:w="3090"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2155"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3090"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268"/>
        </w:trPr>
        <w:tc>
          <w:tcPr>
            <w:tcW w:w="769" w:type="dxa"/>
            <w:vAlign w:val="center"/>
          </w:tcPr>
          <w:p w:rsidR="00953527" w:rsidRPr="00684BFF" w:rsidRDefault="00953527" w:rsidP="00953527">
            <w:pPr>
              <w:spacing w:after="0" w:line="240" w:lineRule="auto"/>
              <w:ind w:left="-108"/>
              <w:jc w:val="center"/>
              <w:rPr>
                <w:rFonts w:ascii="Times New Roman" w:hAnsi="Times New Roman" w:cs="Times New Roman"/>
                <w:sz w:val="24"/>
                <w:szCs w:val="24"/>
              </w:rPr>
            </w:pPr>
            <w:r w:rsidRPr="00684BFF">
              <w:rPr>
                <w:rFonts w:ascii="Times New Roman" w:hAnsi="Times New Roman" w:cs="Times New Roman"/>
                <w:sz w:val="24"/>
                <w:szCs w:val="24"/>
              </w:rPr>
              <w:t>1</w:t>
            </w:r>
          </w:p>
        </w:tc>
        <w:tc>
          <w:tcPr>
            <w:tcW w:w="5355" w:type="dxa"/>
            <w:vAlign w:val="center"/>
          </w:tcPr>
          <w:p w:rsidR="00953527" w:rsidRPr="00684BFF" w:rsidRDefault="00953527" w:rsidP="00953527">
            <w:pPr>
              <w:spacing w:after="0" w:line="240" w:lineRule="auto"/>
              <w:jc w:val="center"/>
              <w:rPr>
                <w:rFonts w:ascii="Times New Roman" w:hAnsi="Times New Roman" w:cs="Times New Roman"/>
                <w:sz w:val="24"/>
                <w:szCs w:val="24"/>
              </w:rPr>
            </w:pPr>
            <w:r w:rsidRPr="00684BFF">
              <w:rPr>
                <w:rFonts w:ascii="Times New Roman" w:eastAsia="Times New Roman" w:hAnsi="Times New Roman" w:cs="Times New Roman"/>
                <w:sz w:val="24"/>
                <w:szCs w:val="24"/>
              </w:rPr>
              <w:t xml:space="preserve">Письмо Министерства </w:t>
            </w:r>
            <w:r w:rsidRPr="00684BFF">
              <w:rPr>
                <w:rFonts w:ascii="Times New Roman" w:hAnsi="Times New Roman" w:cs="Times New Roman"/>
                <w:sz w:val="24"/>
                <w:szCs w:val="24"/>
              </w:rPr>
              <w:t>экономического развития, инвестиций, туризма и внешних связей Оренбургской области,</w:t>
            </w:r>
          </w:p>
          <w:p w:rsidR="00953527" w:rsidRPr="00684BFF" w:rsidRDefault="00953527" w:rsidP="00953527">
            <w:pPr>
              <w:spacing w:after="0" w:line="240" w:lineRule="auto"/>
              <w:jc w:val="center"/>
              <w:rPr>
                <w:rFonts w:ascii="Times New Roman" w:hAnsi="Times New Roman" w:cs="Times New Roman"/>
                <w:sz w:val="24"/>
                <w:szCs w:val="24"/>
              </w:rPr>
            </w:pPr>
            <w:r w:rsidRPr="00684BFF">
              <w:rPr>
                <w:rFonts w:ascii="Times New Roman" w:hAnsi="Times New Roman" w:cs="Times New Roman"/>
                <w:sz w:val="24"/>
                <w:szCs w:val="24"/>
              </w:rPr>
              <w:t xml:space="preserve">постановление Правительства Оренбургской области от 02.02.2015 №51-п  «Об утверждении границ и режимов округа горно-санитарной охраны курорта местного значения </w:t>
            </w:r>
            <w:r w:rsidRPr="00684BFF">
              <w:rPr>
                <w:rFonts w:ascii="Times New Roman" w:eastAsia="Calibri" w:hAnsi="Times New Roman" w:cs="Times New Roman"/>
                <w:sz w:val="24"/>
                <w:szCs w:val="24"/>
              </w:rPr>
              <w:t>«Соленые озера»</w:t>
            </w:r>
            <w:r w:rsidRPr="00684BFF">
              <w:rPr>
                <w:rFonts w:ascii="Times New Roman" w:eastAsia="Times New Roman" w:hAnsi="Times New Roman" w:cs="Times New Roman"/>
                <w:sz w:val="24"/>
                <w:szCs w:val="24"/>
              </w:rPr>
              <w:t xml:space="preserve"> Соль-Илецкого городского округа </w:t>
            </w:r>
            <w:r w:rsidRPr="00684BFF">
              <w:rPr>
                <w:rFonts w:ascii="Times New Roman" w:hAnsi="Times New Roman" w:cs="Times New Roman"/>
                <w:sz w:val="24"/>
                <w:szCs w:val="24"/>
              </w:rPr>
              <w:t>Оренбургской области»</w:t>
            </w:r>
          </w:p>
        </w:tc>
        <w:tc>
          <w:tcPr>
            <w:tcW w:w="3090" w:type="dxa"/>
            <w:vAlign w:val="center"/>
          </w:tcPr>
          <w:p w:rsidR="00953527" w:rsidRPr="00684BFF" w:rsidRDefault="00953527" w:rsidP="00953527">
            <w:pPr>
              <w:spacing w:after="0" w:line="240" w:lineRule="auto"/>
              <w:ind w:right="-57"/>
              <w:jc w:val="center"/>
              <w:rPr>
                <w:rFonts w:ascii="Times New Roman" w:eastAsia="Calibri" w:hAnsi="Times New Roman" w:cs="Times New Roman"/>
                <w:sz w:val="24"/>
                <w:szCs w:val="24"/>
              </w:rPr>
            </w:pPr>
            <w:r w:rsidRPr="00684BFF">
              <w:rPr>
                <w:rFonts w:ascii="Times New Roman" w:eastAsia="Calibri" w:hAnsi="Times New Roman" w:cs="Times New Roman"/>
                <w:sz w:val="24"/>
                <w:szCs w:val="24"/>
              </w:rPr>
              <w:t>Туристско-рекреационный кластер «Соленые озера»</w:t>
            </w:r>
          </w:p>
        </w:tc>
        <w:tc>
          <w:tcPr>
            <w:tcW w:w="2155" w:type="dxa"/>
            <w:vAlign w:val="center"/>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eastAsia="Calibri" w:hAnsi="Times New Roman" w:cs="Times New Roman"/>
                <w:sz w:val="24"/>
                <w:szCs w:val="24"/>
              </w:rPr>
              <w:t>Туристско-рекреационный кластер</w:t>
            </w:r>
          </w:p>
        </w:tc>
        <w:tc>
          <w:tcPr>
            <w:tcW w:w="3090" w:type="dxa"/>
            <w:vAlign w:val="center"/>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Оренбургская область (в границах г. Соль-Илецка, с. Григорьевка, с. Тамар-Уткуль и с. Елшанка Соль-Илецкого городского округа)</w:t>
            </w:r>
          </w:p>
        </w:tc>
      </w:tr>
    </w:tbl>
    <w:p w:rsidR="00332CAC" w:rsidRDefault="00332CAC" w:rsidP="00953527">
      <w:pPr>
        <w:tabs>
          <w:tab w:val="left" w:pos="709"/>
        </w:tabs>
        <w:spacing w:after="0" w:line="240" w:lineRule="auto"/>
        <w:ind w:firstLine="709"/>
        <w:jc w:val="both"/>
        <w:rPr>
          <w:rFonts w:ascii="Times New Roman" w:hAnsi="Times New Roman" w:cs="Times New Roman"/>
          <w:sz w:val="24"/>
          <w:szCs w:val="24"/>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инженерной инфраструктуры»</w:t>
      </w:r>
    </w:p>
    <w:p w:rsidR="00332CAC" w:rsidRPr="00684BFF" w:rsidRDefault="00332CAC" w:rsidP="00953527">
      <w:pPr>
        <w:tabs>
          <w:tab w:val="left" w:pos="709"/>
        </w:tabs>
        <w:spacing w:after="0" w:line="240" w:lineRule="auto"/>
        <w:ind w:firstLine="709"/>
        <w:jc w:val="both"/>
        <w:rPr>
          <w:rFonts w:ascii="Times New Roman" w:hAnsi="Times New Roman" w:cs="Times New Roman"/>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3059"/>
        <w:gridCol w:w="5386"/>
        <w:gridCol w:w="3402"/>
        <w:gridCol w:w="1843"/>
      </w:tblGrid>
      <w:tr w:rsidR="00953527" w:rsidRPr="00684BFF" w:rsidTr="00953527">
        <w:trPr>
          <w:trHeight w:val="305"/>
        </w:trPr>
        <w:tc>
          <w:tcPr>
            <w:tcW w:w="14459" w:type="dxa"/>
            <w:gridSpan w:val="5"/>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hAnsi="Times New Roman" w:cs="Times New Roman"/>
                <w:b/>
                <w:sz w:val="24"/>
                <w:szCs w:val="24"/>
              </w:rPr>
              <w:t>Объекты водоотведения</w:t>
            </w:r>
          </w:p>
        </w:tc>
      </w:tr>
      <w:tr w:rsidR="00953527" w:rsidRPr="00684BFF" w:rsidTr="00953527">
        <w:trPr>
          <w:trHeight w:val="665"/>
        </w:trPr>
        <w:tc>
          <w:tcPr>
            <w:tcW w:w="769" w:type="dxa"/>
          </w:tcPr>
          <w:p w:rsidR="00953527" w:rsidRPr="00684BFF" w:rsidRDefault="00953527" w:rsidP="00692AAF">
            <w:pPr>
              <w:pStyle w:val="aa"/>
              <w:numPr>
                <w:ilvl w:val="0"/>
                <w:numId w:val="11"/>
              </w:numPr>
              <w:spacing w:after="0" w:line="240" w:lineRule="auto"/>
              <w:ind w:left="0" w:firstLine="0"/>
              <w:contextualSpacing/>
              <w:jc w:val="center"/>
              <w:rPr>
                <w:rFonts w:ascii="Times New Roman" w:hAnsi="Times New Roman"/>
                <w:sz w:val="24"/>
                <w:szCs w:val="24"/>
              </w:rPr>
            </w:pPr>
          </w:p>
        </w:tc>
        <w:tc>
          <w:tcPr>
            <w:tcW w:w="3059" w:type="dxa"/>
          </w:tcPr>
          <w:p w:rsidR="00953527" w:rsidRPr="00684BFF" w:rsidRDefault="00953527" w:rsidP="00953527">
            <w:pPr>
              <w:spacing w:after="0" w:line="240" w:lineRule="auto"/>
              <w:rPr>
                <w:rFonts w:ascii="Times New Roman" w:hAnsi="Times New Roman" w:cs="Times New Roman"/>
                <w:strike/>
                <w:sz w:val="24"/>
                <w:szCs w:val="24"/>
              </w:rPr>
            </w:pPr>
            <w:r w:rsidRPr="00684BFF">
              <w:rPr>
                <w:rFonts w:ascii="Times New Roman" w:hAnsi="Times New Roman" w:cs="Times New Roman"/>
                <w:sz w:val="24"/>
                <w:szCs w:val="24"/>
              </w:rPr>
              <w:t>Областная адресная инвестиционная программа на 2021 год и плановый период 2022 и 2023 годов, утверждённая постановлением Правительства Оренбургской области от 18.01.2021 № 8-п (в ред. Постановлений Правительства Оренбургской области от 01.03.2021 N 124-пп, от 06.04.2021 N 219-пп, от 26.04.2021 N 312-пп)</w:t>
            </w:r>
          </w:p>
        </w:tc>
        <w:tc>
          <w:tcPr>
            <w:tcW w:w="5386" w:type="dxa"/>
          </w:tcPr>
          <w:p w:rsidR="00953527" w:rsidRPr="00684BFF" w:rsidRDefault="00953527" w:rsidP="00953527">
            <w:pPr>
              <w:pStyle w:val="formattext"/>
              <w:spacing w:before="0" w:beforeAutospacing="0" w:after="0" w:afterAutospacing="0"/>
              <w:textAlignment w:val="baseline"/>
              <w:rPr>
                <w:color w:val="2D2D2D"/>
              </w:rPr>
            </w:pPr>
            <w:r w:rsidRPr="00684BFF">
              <w:rPr>
                <w:color w:val="2D2D2D"/>
              </w:rPr>
              <w:t>реконструкция очистных сооружений г. Соль-Илецка Оренбургской области. Вторая очередь (биологическая очистка)</w:t>
            </w:r>
          </w:p>
        </w:tc>
        <w:tc>
          <w:tcPr>
            <w:tcW w:w="3402" w:type="dxa"/>
          </w:tcPr>
          <w:p w:rsidR="00953527" w:rsidRPr="00684BFF" w:rsidRDefault="00953527" w:rsidP="00953527">
            <w:pPr>
              <w:widowControl w:val="0"/>
              <w:autoSpaceDE w:val="0"/>
              <w:autoSpaceDN w:val="0"/>
              <w:adjustRightInd w:val="0"/>
              <w:spacing w:after="0" w:line="240" w:lineRule="auto"/>
              <w:jc w:val="both"/>
              <w:rPr>
                <w:rFonts w:ascii="Times New Roman" w:hAnsi="Times New Roman" w:cs="Times New Roman"/>
                <w:sz w:val="24"/>
                <w:szCs w:val="24"/>
              </w:rPr>
            </w:pPr>
            <w:r w:rsidRPr="00684BFF">
              <w:rPr>
                <w:rFonts w:ascii="Times New Roman" w:hAnsi="Times New Roman" w:cs="Times New Roman"/>
                <w:color w:val="2D2D2D"/>
                <w:sz w:val="24"/>
                <w:szCs w:val="24"/>
              </w:rPr>
              <w:t>10 тыс. куб. м в сутки</w:t>
            </w:r>
          </w:p>
          <w:p w:rsidR="00953527" w:rsidRPr="00684BFF" w:rsidRDefault="00953527" w:rsidP="009535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4BFF">
              <w:rPr>
                <w:rFonts w:ascii="Times New Roman" w:hAnsi="Times New Roman" w:cs="Times New Roman"/>
                <w:sz w:val="24"/>
                <w:szCs w:val="24"/>
              </w:rPr>
              <w:t xml:space="preserve">Срок реализации - </w:t>
            </w:r>
            <w:r w:rsidRPr="00684BFF">
              <w:rPr>
                <w:rFonts w:ascii="Times New Roman" w:eastAsia="Times New Roman" w:hAnsi="Times New Roman" w:cs="Times New Roman"/>
                <w:sz w:val="24"/>
                <w:szCs w:val="24"/>
              </w:rPr>
              <w:t>2022г.</w:t>
            </w:r>
          </w:p>
        </w:tc>
        <w:tc>
          <w:tcPr>
            <w:tcW w:w="1843" w:type="dxa"/>
          </w:tcPr>
          <w:p w:rsidR="00953527" w:rsidRPr="00684BFF" w:rsidRDefault="00953527" w:rsidP="009535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84BFF">
              <w:rPr>
                <w:rFonts w:ascii="Times New Roman" w:hAnsi="Times New Roman" w:cs="Times New Roman"/>
                <w:color w:val="2D2D2D"/>
                <w:sz w:val="24"/>
                <w:szCs w:val="24"/>
              </w:rPr>
              <w:t>г. Соль-Илецк Оренбургской области</w:t>
            </w:r>
          </w:p>
        </w:tc>
      </w:tr>
      <w:tr w:rsidR="00953527" w:rsidRPr="00684BFF" w:rsidTr="00953527">
        <w:trPr>
          <w:trHeight w:val="70"/>
        </w:trPr>
        <w:tc>
          <w:tcPr>
            <w:tcW w:w="14459" w:type="dxa"/>
            <w:gridSpan w:val="5"/>
          </w:tcPr>
          <w:p w:rsidR="00953527" w:rsidRPr="00684BFF" w:rsidRDefault="00953527" w:rsidP="00953527">
            <w:pPr>
              <w:widowControl w:val="0"/>
              <w:autoSpaceDE w:val="0"/>
              <w:autoSpaceDN w:val="0"/>
              <w:adjustRightInd w:val="0"/>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lastRenderedPageBreak/>
              <w:t>Объекты газоснабжения</w:t>
            </w:r>
          </w:p>
        </w:tc>
      </w:tr>
      <w:tr w:rsidR="00953527" w:rsidRPr="00684BFF" w:rsidTr="00953527">
        <w:trPr>
          <w:trHeight w:val="665"/>
        </w:trPr>
        <w:tc>
          <w:tcPr>
            <w:tcW w:w="769" w:type="dxa"/>
          </w:tcPr>
          <w:p w:rsidR="00953527" w:rsidRPr="00684BFF" w:rsidRDefault="00953527" w:rsidP="00692AAF">
            <w:pPr>
              <w:pStyle w:val="aa"/>
              <w:numPr>
                <w:ilvl w:val="0"/>
                <w:numId w:val="11"/>
              </w:numPr>
              <w:spacing w:after="0" w:line="240" w:lineRule="auto"/>
              <w:ind w:left="0" w:firstLine="0"/>
              <w:contextualSpacing/>
              <w:jc w:val="center"/>
              <w:rPr>
                <w:rFonts w:ascii="Times New Roman" w:hAnsi="Times New Roman"/>
                <w:sz w:val="24"/>
                <w:szCs w:val="24"/>
              </w:rPr>
            </w:pPr>
          </w:p>
        </w:tc>
        <w:tc>
          <w:tcPr>
            <w:tcW w:w="3059" w:type="dxa"/>
            <w:vMerge w:val="restart"/>
          </w:tcPr>
          <w:p w:rsidR="00953527" w:rsidRPr="00684BFF" w:rsidRDefault="00953527" w:rsidP="00953527">
            <w:pPr>
              <w:spacing w:after="0" w:line="240" w:lineRule="auto"/>
              <w:rPr>
                <w:rFonts w:ascii="Times New Roman" w:hAnsi="Times New Roman" w:cs="Times New Roman"/>
                <w:sz w:val="24"/>
                <w:szCs w:val="24"/>
              </w:rPr>
            </w:pPr>
            <w:r w:rsidRPr="00684BFF">
              <w:rPr>
                <w:rFonts w:ascii="Times New Roman" w:eastAsia="Times New Roman" w:hAnsi="Times New Roman" w:cs="Times New Roman"/>
                <w:sz w:val="24"/>
                <w:szCs w:val="24"/>
              </w:rPr>
              <w:t>Постановление Правительства Оренбургской области от 01декабря 2020 года N 1006-пп «</w:t>
            </w:r>
            <w:r w:rsidRPr="00684BFF">
              <w:rPr>
                <w:rFonts w:ascii="Times New Roman" w:eastAsia="Times New Roman" w:hAnsi="Times New Roman" w:cs="Times New Roman"/>
                <w:spacing w:val="3"/>
                <w:sz w:val="24"/>
                <w:szCs w:val="24"/>
              </w:rPr>
              <w:t>Об утверждении региональной программы газификации жилищно-коммунального хозяйства, промышленных и иных организаций Оренбургской области на 2020 - 2024 годы»</w:t>
            </w:r>
          </w:p>
        </w:tc>
        <w:tc>
          <w:tcPr>
            <w:tcW w:w="5386"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Газоснабжение участка новой жилой застройки в пос. Шахтный Соль-Илецкого городского округа</w:t>
            </w:r>
          </w:p>
        </w:tc>
        <w:tc>
          <w:tcPr>
            <w:tcW w:w="3402" w:type="dxa"/>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1,49 км</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hAnsi="Times New Roman" w:cs="Times New Roman"/>
                <w:sz w:val="24"/>
                <w:szCs w:val="24"/>
              </w:rPr>
              <w:t xml:space="preserve">Срок реализации - </w:t>
            </w:r>
            <w:r w:rsidRPr="00684BFF">
              <w:rPr>
                <w:rFonts w:ascii="Times New Roman" w:eastAsia="Times New Roman" w:hAnsi="Times New Roman" w:cs="Times New Roman"/>
                <w:sz w:val="24"/>
                <w:szCs w:val="24"/>
              </w:rPr>
              <w:t>2020г.</w:t>
            </w:r>
          </w:p>
        </w:tc>
        <w:tc>
          <w:tcPr>
            <w:tcW w:w="1843"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пос. Шахтный Соль-Илецкого городского округа</w:t>
            </w:r>
          </w:p>
        </w:tc>
      </w:tr>
      <w:tr w:rsidR="00953527" w:rsidRPr="00684BFF" w:rsidTr="00953527">
        <w:trPr>
          <w:trHeight w:val="665"/>
        </w:trPr>
        <w:tc>
          <w:tcPr>
            <w:tcW w:w="769" w:type="dxa"/>
          </w:tcPr>
          <w:p w:rsidR="00953527" w:rsidRPr="00684BFF" w:rsidRDefault="00953527" w:rsidP="00692AAF">
            <w:pPr>
              <w:pStyle w:val="aa"/>
              <w:numPr>
                <w:ilvl w:val="0"/>
                <w:numId w:val="11"/>
              </w:numPr>
              <w:spacing w:after="0" w:line="240" w:lineRule="auto"/>
              <w:ind w:left="0" w:firstLine="0"/>
              <w:contextualSpacing/>
              <w:jc w:val="center"/>
              <w:rPr>
                <w:rFonts w:ascii="Times New Roman" w:hAnsi="Times New Roman"/>
                <w:sz w:val="24"/>
                <w:szCs w:val="24"/>
              </w:rPr>
            </w:pPr>
          </w:p>
        </w:tc>
        <w:tc>
          <w:tcPr>
            <w:tcW w:w="3059" w:type="dxa"/>
            <w:vMerge/>
          </w:tcPr>
          <w:p w:rsidR="00953527" w:rsidRPr="00684BFF" w:rsidRDefault="00953527" w:rsidP="00953527">
            <w:pPr>
              <w:spacing w:after="0" w:line="240" w:lineRule="auto"/>
              <w:rPr>
                <w:rFonts w:ascii="Times New Roman" w:hAnsi="Times New Roman" w:cs="Times New Roman"/>
                <w:sz w:val="24"/>
                <w:szCs w:val="24"/>
              </w:rPr>
            </w:pPr>
          </w:p>
        </w:tc>
        <w:tc>
          <w:tcPr>
            <w:tcW w:w="5386"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Газоснабжение участка новой жилой застройки в с. Угольное Соль-Илецкого городского округа</w:t>
            </w:r>
          </w:p>
        </w:tc>
        <w:tc>
          <w:tcPr>
            <w:tcW w:w="3402" w:type="dxa"/>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1,92 км</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hAnsi="Times New Roman" w:cs="Times New Roman"/>
                <w:sz w:val="24"/>
                <w:szCs w:val="24"/>
              </w:rPr>
              <w:t xml:space="preserve">Срок реализации - </w:t>
            </w:r>
            <w:r w:rsidRPr="00684BFF">
              <w:rPr>
                <w:rFonts w:ascii="Times New Roman" w:eastAsia="Times New Roman" w:hAnsi="Times New Roman" w:cs="Times New Roman"/>
                <w:sz w:val="24"/>
                <w:szCs w:val="24"/>
              </w:rPr>
              <w:t>2023г.</w:t>
            </w:r>
          </w:p>
        </w:tc>
        <w:tc>
          <w:tcPr>
            <w:tcW w:w="1843"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с. Угольное Соль-Илецкого городского округа</w:t>
            </w:r>
          </w:p>
        </w:tc>
      </w:tr>
      <w:tr w:rsidR="00953527" w:rsidRPr="00684BFF" w:rsidTr="00953527">
        <w:trPr>
          <w:trHeight w:val="665"/>
        </w:trPr>
        <w:tc>
          <w:tcPr>
            <w:tcW w:w="769" w:type="dxa"/>
          </w:tcPr>
          <w:p w:rsidR="00953527" w:rsidRPr="00684BFF" w:rsidRDefault="00953527" w:rsidP="00692AAF">
            <w:pPr>
              <w:pStyle w:val="aa"/>
              <w:numPr>
                <w:ilvl w:val="0"/>
                <w:numId w:val="11"/>
              </w:numPr>
              <w:spacing w:after="0" w:line="240" w:lineRule="auto"/>
              <w:ind w:left="0" w:firstLine="0"/>
              <w:contextualSpacing/>
              <w:jc w:val="center"/>
              <w:rPr>
                <w:rFonts w:ascii="Times New Roman" w:hAnsi="Times New Roman"/>
                <w:sz w:val="24"/>
                <w:szCs w:val="24"/>
              </w:rPr>
            </w:pPr>
          </w:p>
        </w:tc>
        <w:tc>
          <w:tcPr>
            <w:tcW w:w="3059" w:type="dxa"/>
            <w:vMerge/>
          </w:tcPr>
          <w:p w:rsidR="00953527" w:rsidRPr="00684BFF" w:rsidRDefault="00953527" w:rsidP="00953527">
            <w:pPr>
              <w:spacing w:after="0" w:line="240" w:lineRule="auto"/>
              <w:rPr>
                <w:rFonts w:ascii="Times New Roman" w:hAnsi="Times New Roman" w:cs="Times New Roman"/>
                <w:sz w:val="24"/>
                <w:szCs w:val="24"/>
              </w:rPr>
            </w:pPr>
          </w:p>
        </w:tc>
        <w:tc>
          <w:tcPr>
            <w:tcW w:w="5386"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Газопровод новой жилой застройки с. Ветлянка Соль-Илецкого городского округа</w:t>
            </w:r>
          </w:p>
        </w:tc>
        <w:tc>
          <w:tcPr>
            <w:tcW w:w="3402" w:type="dxa"/>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5,35 км</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hAnsi="Times New Roman" w:cs="Times New Roman"/>
                <w:sz w:val="24"/>
                <w:szCs w:val="24"/>
              </w:rPr>
              <w:t xml:space="preserve">Срок реализации - </w:t>
            </w:r>
            <w:r w:rsidRPr="00684BFF">
              <w:rPr>
                <w:rFonts w:ascii="Times New Roman" w:eastAsia="Times New Roman" w:hAnsi="Times New Roman" w:cs="Times New Roman"/>
                <w:sz w:val="24"/>
                <w:szCs w:val="24"/>
              </w:rPr>
              <w:t>2025г.</w:t>
            </w:r>
          </w:p>
        </w:tc>
        <w:tc>
          <w:tcPr>
            <w:tcW w:w="1843"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с. Ветлянка Соль-Илецкого городского округа</w:t>
            </w:r>
          </w:p>
        </w:tc>
      </w:tr>
      <w:tr w:rsidR="00953527" w:rsidRPr="00684BFF" w:rsidTr="00953527">
        <w:trPr>
          <w:trHeight w:val="665"/>
        </w:trPr>
        <w:tc>
          <w:tcPr>
            <w:tcW w:w="769" w:type="dxa"/>
          </w:tcPr>
          <w:p w:rsidR="00953527" w:rsidRPr="00684BFF" w:rsidRDefault="00953527" w:rsidP="00692AAF">
            <w:pPr>
              <w:pStyle w:val="aa"/>
              <w:numPr>
                <w:ilvl w:val="0"/>
                <w:numId w:val="11"/>
              </w:numPr>
              <w:spacing w:after="0" w:line="240" w:lineRule="auto"/>
              <w:ind w:left="0" w:firstLine="0"/>
              <w:contextualSpacing/>
              <w:jc w:val="center"/>
              <w:rPr>
                <w:rFonts w:ascii="Times New Roman" w:hAnsi="Times New Roman"/>
                <w:sz w:val="24"/>
                <w:szCs w:val="24"/>
              </w:rPr>
            </w:pPr>
          </w:p>
        </w:tc>
        <w:tc>
          <w:tcPr>
            <w:tcW w:w="3059" w:type="dxa"/>
            <w:vMerge/>
          </w:tcPr>
          <w:p w:rsidR="00953527" w:rsidRPr="00684BFF" w:rsidRDefault="00953527" w:rsidP="00953527">
            <w:pPr>
              <w:spacing w:after="0" w:line="240" w:lineRule="auto"/>
              <w:rPr>
                <w:rFonts w:ascii="Times New Roman" w:hAnsi="Times New Roman" w:cs="Times New Roman"/>
                <w:sz w:val="24"/>
                <w:szCs w:val="24"/>
              </w:rPr>
            </w:pPr>
          </w:p>
        </w:tc>
        <w:tc>
          <w:tcPr>
            <w:tcW w:w="5386"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Газопровод х. Чкаловский Соль-Илецкого городского округа</w:t>
            </w:r>
          </w:p>
        </w:tc>
        <w:tc>
          <w:tcPr>
            <w:tcW w:w="3402" w:type="dxa"/>
          </w:tcPr>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1,209 км</w:t>
            </w:r>
          </w:p>
          <w:p w:rsidR="00953527" w:rsidRPr="00684BFF" w:rsidRDefault="00953527" w:rsidP="00953527">
            <w:pPr>
              <w:spacing w:after="0" w:line="240" w:lineRule="auto"/>
              <w:jc w:val="center"/>
              <w:textAlignment w:val="baseline"/>
              <w:rPr>
                <w:rFonts w:ascii="Times New Roman" w:eastAsia="Times New Roman" w:hAnsi="Times New Roman" w:cs="Times New Roman"/>
                <w:sz w:val="24"/>
                <w:szCs w:val="24"/>
              </w:rPr>
            </w:pPr>
            <w:r w:rsidRPr="00684BFF">
              <w:rPr>
                <w:rFonts w:ascii="Times New Roman" w:hAnsi="Times New Roman" w:cs="Times New Roman"/>
                <w:sz w:val="24"/>
                <w:szCs w:val="24"/>
              </w:rPr>
              <w:t xml:space="preserve">Срок реализации - </w:t>
            </w:r>
            <w:r w:rsidRPr="00684BFF">
              <w:rPr>
                <w:rFonts w:ascii="Times New Roman" w:eastAsia="Times New Roman" w:hAnsi="Times New Roman" w:cs="Times New Roman"/>
                <w:sz w:val="24"/>
                <w:szCs w:val="24"/>
              </w:rPr>
              <w:t>2024г.</w:t>
            </w:r>
          </w:p>
        </w:tc>
        <w:tc>
          <w:tcPr>
            <w:tcW w:w="1843" w:type="dxa"/>
          </w:tcPr>
          <w:p w:rsidR="00953527" w:rsidRPr="00684BFF" w:rsidRDefault="00953527" w:rsidP="00953527">
            <w:pPr>
              <w:spacing w:after="0" w:line="240" w:lineRule="auto"/>
              <w:textAlignment w:val="baseline"/>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х. Чкаловский Соль-Илецкого городского округа</w:t>
            </w:r>
          </w:p>
        </w:tc>
      </w:tr>
    </w:tbl>
    <w:p w:rsidR="00332CAC" w:rsidRPr="00332CAC" w:rsidRDefault="00332CAC" w:rsidP="00332CAC">
      <w:pPr>
        <w:tabs>
          <w:tab w:val="left" w:pos="709"/>
        </w:tabs>
        <w:spacing w:after="0" w:line="240" w:lineRule="auto"/>
        <w:ind w:firstLine="709"/>
        <w:jc w:val="center"/>
        <w:rPr>
          <w:rFonts w:ascii="Times New Roman" w:hAnsi="Times New Roman" w:cs="Times New Roman"/>
          <w:sz w:val="28"/>
          <w:szCs w:val="28"/>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t>Таблица «Планируемые объекты регионального значения Оренбургской области в области энергетики»</w:t>
      </w:r>
    </w:p>
    <w:p w:rsidR="00953527" w:rsidRPr="00684BFF" w:rsidRDefault="00953527" w:rsidP="00953527">
      <w:pPr>
        <w:tabs>
          <w:tab w:val="left" w:pos="709"/>
        </w:tabs>
        <w:spacing w:after="0" w:line="240" w:lineRule="auto"/>
        <w:ind w:firstLine="709"/>
        <w:jc w:val="both"/>
        <w:rPr>
          <w:rFonts w:ascii="Times New Roman" w:hAnsi="Times New Roman" w:cs="Times New Roman"/>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917"/>
        <w:gridCol w:w="5245"/>
        <w:gridCol w:w="1446"/>
        <w:gridCol w:w="4082"/>
      </w:tblGrid>
      <w:tr w:rsidR="00953527" w:rsidRPr="00684BFF" w:rsidTr="00953527">
        <w:tc>
          <w:tcPr>
            <w:tcW w:w="769"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№п/п</w:t>
            </w:r>
          </w:p>
        </w:tc>
        <w:tc>
          <w:tcPr>
            <w:tcW w:w="2917"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Государственная или областная целевая программа/инвестиционная программа субъекта естественных монополий</w:t>
            </w:r>
          </w:p>
        </w:tc>
        <w:tc>
          <w:tcPr>
            <w:tcW w:w="5245"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1446"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4082"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665"/>
        </w:trPr>
        <w:tc>
          <w:tcPr>
            <w:tcW w:w="769" w:type="dxa"/>
            <w:vAlign w:val="center"/>
          </w:tcPr>
          <w:p w:rsidR="00953527" w:rsidRPr="00684BFF" w:rsidRDefault="00953527" w:rsidP="00692AAF">
            <w:pPr>
              <w:pStyle w:val="aa"/>
              <w:numPr>
                <w:ilvl w:val="0"/>
                <w:numId w:val="12"/>
              </w:numPr>
              <w:spacing w:after="0" w:line="240" w:lineRule="auto"/>
              <w:ind w:left="0" w:firstLine="0"/>
              <w:contextualSpacing/>
              <w:rPr>
                <w:rFonts w:ascii="Times New Roman" w:hAnsi="Times New Roman"/>
                <w:sz w:val="24"/>
                <w:szCs w:val="24"/>
              </w:rPr>
            </w:pPr>
          </w:p>
        </w:tc>
        <w:tc>
          <w:tcPr>
            <w:tcW w:w="2917" w:type="dxa"/>
            <w:vAlign w:val="center"/>
          </w:tcPr>
          <w:p w:rsidR="00953527" w:rsidRPr="00684BFF" w:rsidRDefault="00953527" w:rsidP="00953527">
            <w:pPr>
              <w:spacing w:after="0" w:line="240" w:lineRule="auto"/>
              <w:rPr>
                <w:rFonts w:ascii="Times New Roman" w:hAnsi="Times New Roman" w:cs="Times New Roman"/>
                <w:color w:val="000000"/>
                <w:sz w:val="24"/>
                <w:szCs w:val="24"/>
              </w:rPr>
            </w:pPr>
            <w:r w:rsidRPr="00684BFF">
              <w:rPr>
                <w:rFonts w:ascii="Times New Roman" w:hAnsi="Times New Roman" w:cs="Times New Roman"/>
                <w:color w:val="000000"/>
                <w:sz w:val="24"/>
                <w:szCs w:val="24"/>
              </w:rPr>
              <w:t>ИПР 2018-2022</w:t>
            </w:r>
          </w:p>
        </w:tc>
        <w:tc>
          <w:tcPr>
            <w:tcW w:w="5245" w:type="dxa"/>
            <w:vAlign w:val="center"/>
          </w:tcPr>
          <w:p w:rsidR="00953527" w:rsidRPr="00684BFF" w:rsidRDefault="00953527" w:rsidP="00953527">
            <w:pPr>
              <w:spacing w:after="0" w:line="240" w:lineRule="auto"/>
              <w:rPr>
                <w:rFonts w:ascii="Times New Roman" w:hAnsi="Times New Roman" w:cs="Times New Roman"/>
                <w:color w:val="000000"/>
                <w:sz w:val="24"/>
                <w:szCs w:val="24"/>
              </w:rPr>
            </w:pPr>
            <w:r w:rsidRPr="00684BFF">
              <w:rPr>
                <w:rFonts w:ascii="Times New Roman" w:hAnsi="Times New Roman" w:cs="Times New Roman"/>
                <w:color w:val="000000"/>
                <w:sz w:val="24"/>
                <w:szCs w:val="24"/>
              </w:rPr>
              <w:t>Заходы на ПС 110/35/10 Соль-Илецкая ВЛ 110 кВ "Пугачёвская-Соль-Илецкая" с отпайками, ВЛ 110 кВ" Маякская-Соль-Илецкая" с отпайками (2 захода)</w:t>
            </w:r>
          </w:p>
        </w:tc>
        <w:tc>
          <w:tcPr>
            <w:tcW w:w="1446" w:type="dxa"/>
            <w:vAlign w:val="center"/>
          </w:tcPr>
          <w:p w:rsidR="00953527" w:rsidRPr="00684BFF" w:rsidRDefault="00953527" w:rsidP="00953527">
            <w:pPr>
              <w:spacing w:after="0" w:line="240" w:lineRule="auto"/>
              <w:rPr>
                <w:rFonts w:ascii="Times New Roman" w:hAnsi="Times New Roman" w:cs="Times New Roman"/>
                <w:color w:val="000000"/>
                <w:sz w:val="24"/>
                <w:szCs w:val="24"/>
              </w:rPr>
            </w:pPr>
            <w:r w:rsidRPr="00684BFF">
              <w:rPr>
                <w:rFonts w:ascii="Times New Roman" w:hAnsi="Times New Roman" w:cs="Times New Roman"/>
                <w:color w:val="000000"/>
                <w:sz w:val="24"/>
                <w:szCs w:val="24"/>
              </w:rPr>
              <w:t>119,95 км</w:t>
            </w:r>
          </w:p>
        </w:tc>
        <w:tc>
          <w:tcPr>
            <w:tcW w:w="4082" w:type="dxa"/>
            <w:vAlign w:val="center"/>
          </w:tcPr>
          <w:p w:rsidR="00953527" w:rsidRPr="00684BFF" w:rsidRDefault="00953527" w:rsidP="00953527">
            <w:pPr>
              <w:spacing w:after="0" w:line="240" w:lineRule="auto"/>
              <w:rPr>
                <w:rFonts w:ascii="Times New Roman" w:hAnsi="Times New Roman" w:cs="Times New Roman"/>
                <w:color w:val="000000"/>
                <w:sz w:val="24"/>
                <w:szCs w:val="24"/>
              </w:rPr>
            </w:pPr>
            <w:r w:rsidRPr="00684BFF">
              <w:rPr>
                <w:rFonts w:ascii="Times New Roman" w:hAnsi="Times New Roman" w:cs="Times New Roman"/>
                <w:color w:val="000000"/>
                <w:sz w:val="24"/>
                <w:szCs w:val="24"/>
              </w:rPr>
              <w:t>Оренбургская область, г. Оренбург, Оренбургский район, Соль-Илецкий городской округ, Акбулакский район</w:t>
            </w:r>
          </w:p>
        </w:tc>
      </w:tr>
      <w:tr w:rsidR="00953527" w:rsidRPr="00684BFF" w:rsidTr="00953527">
        <w:trPr>
          <w:trHeight w:val="665"/>
        </w:trPr>
        <w:tc>
          <w:tcPr>
            <w:tcW w:w="769" w:type="dxa"/>
            <w:vAlign w:val="center"/>
          </w:tcPr>
          <w:p w:rsidR="00953527" w:rsidRPr="00684BFF" w:rsidRDefault="00953527" w:rsidP="00692AAF">
            <w:pPr>
              <w:pStyle w:val="aa"/>
              <w:numPr>
                <w:ilvl w:val="0"/>
                <w:numId w:val="12"/>
              </w:numPr>
              <w:spacing w:after="0" w:line="240" w:lineRule="auto"/>
              <w:ind w:left="0" w:firstLine="0"/>
              <w:contextualSpacing/>
              <w:rPr>
                <w:rFonts w:ascii="Times New Roman" w:hAnsi="Times New Roman"/>
                <w:sz w:val="24"/>
                <w:szCs w:val="24"/>
              </w:rPr>
            </w:pPr>
          </w:p>
        </w:tc>
        <w:tc>
          <w:tcPr>
            <w:tcW w:w="2917" w:type="dxa"/>
            <w:vAlign w:val="center"/>
          </w:tcPr>
          <w:p w:rsidR="00953527" w:rsidRPr="00684BFF" w:rsidRDefault="00953527" w:rsidP="00953527">
            <w:pPr>
              <w:spacing w:after="0" w:line="240" w:lineRule="auto"/>
              <w:rPr>
                <w:rFonts w:ascii="Times New Roman" w:hAnsi="Times New Roman" w:cs="Times New Roman"/>
                <w:color w:val="000000" w:themeColor="text1"/>
                <w:sz w:val="24"/>
                <w:szCs w:val="24"/>
              </w:rPr>
            </w:pPr>
            <w:r w:rsidRPr="00684BFF">
              <w:rPr>
                <w:rFonts w:ascii="Times New Roman" w:hAnsi="Times New Roman" w:cs="Times New Roman"/>
                <w:color w:val="000000" w:themeColor="text1"/>
                <w:sz w:val="24"/>
                <w:szCs w:val="24"/>
              </w:rPr>
              <w:t>ИПР 2018-2022</w:t>
            </w:r>
          </w:p>
        </w:tc>
        <w:tc>
          <w:tcPr>
            <w:tcW w:w="5245" w:type="dxa"/>
            <w:vAlign w:val="center"/>
          </w:tcPr>
          <w:p w:rsidR="00953527" w:rsidRPr="00684BFF" w:rsidRDefault="00953527" w:rsidP="00953527">
            <w:pPr>
              <w:spacing w:after="0" w:line="240" w:lineRule="auto"/>
              <w:rPr>
                <w:rFonts w:ascii="Times New Roman" w:hAnsi="Times New Roman" w:cs="Times New Roman"/>
                <w:color w:val="000000" w:themeColor="text1"/>
                <w:sz w:val="24"/>
                <w:szCs w:val="24"/>
              </w:rPr>
            </w:pPr>
            <w:r w:rsidRPr="00684BFF">
              <w:rPr>
                <w:rFonts w:ascii="Times New Roman" w:hAnsi="Times New Roman" w:cs="Times New Roman"/>
                <w:color w:val="000000" w:themeColor="text1"/>
                <w:sz w:val="24"/>
                <w:szCs w:val="24"/>
              </w:rPr>
              <w:t>ПС 110/35/10кВ Соль-Илецкая</w:t>
            </w:r>
          </w:p>
        </w:tc>
        <w:tc>
          <w:tcPr>
            <w:tcW w:w="1446" w:type="dxa"/>
            <w:vAlign w:val="center"/>
          </w:tcPr>
          <w:p w:rsidR="00953527" w:rsidRPr="00684BFF" w:rsidRDefault="00953527" w:rsidP="00953527">
            <w:pPr>
              <w:spacing w:after="0" w:line="240" w:lineRule="auto"/>
              <w:rPr>
                <w:rFonts w:ascii="Times New Roman" w:hAnsi="Times New Roman" w:cs="Times New Roman"/>
                <w:color w:val="000000" w:themeColor="text1"/>
                <w:sz w:val="24"/>
                <w:szCs w:val="24"/>
              </w:rPr>
            </w:pPr>
            <w:r w:rsidRPr="00684BFF">
              <w:rPr>
                <w:rFonts w:ascii="Times New Roman" w:hAnsi="Times New Roman" w:cs="Times New Roman"/>
                <w:color w:val="000000" w:themeColor="text1"/>
                <w:sz w:val="24"/>
                <w:szCs w:val="24"/>
              </w:rPr>
              <w:t>48 мВА</w:t>
            </w:r>
          </w:p>
        </w:tc>
        <w:tc>
          <w:tcPr>
            <w:tcW w:w="4082" w:type="dxa"/>
            <w:vAlign w:val="center"/>
          </w:tcPr>
          <w:p w:rsidR="00953527" w:rsidRPr="00684BFF" w:rsidRDefault="00953527" w:rsidP="00953527">
            <w:pPr>
              <w:spacing w:after="0" w:line="240" w:lineRule="auto"/>
              <w:rPr>
                <w:rFonts w:ascii="Times New Roman" w:hAnsi="Times New Roman" w:cs="Times New Roman"/>
                <w:color w:val="000000" w:themeColor="text1"/>
                <w:sz w:val="24"/>
                <w:szCs w:val="24"/>
              </w:rPr>
            </w:pPr>
            <w:r w:rsidRPr="00684BFF">
              <w:rPr>
                <w:rFonts w:ascii="Times New Roman" w:hAnsi="Times New Roman" w:cs="Times New Roman"/>
                <w:color w:val="000000" w:themeColor="text1"/>
                <w:sz w:val="24"/>
                <w:szCs w:val="24"/>
              </w:rPr>
              <w:t>Оренбургская область, Соль-Илецкий городской округ</w:t>
            </w:r>
          </w:p>
        </w:tc>
      </w:tr>
    </w:tbl>
    <w:p w:rsidR="00953527" w:rsidRPr="00684BFF" w:rsidRDefault="00953527" w:rsidP="00953527">
      <w:pPr>
        <w:tabs>
          <w:tab w:val="left" w:pos="709"/>
        </w:tabs>
        <w:spacing w:after="0" w:line="240" w:lineRule="auto"/>
        <w:ind w:firstLine="709"/>
        <w:jc w:val="both"/>
        <w:rPr>
          <w:rFonts w:ascii="Times New Roman" w:hAnsi="Times New Roman" w:cs="Times New Roman"/>
          <w:sz w:val="24"/>
          <w:szCs w:val="24"/>
        </w:rPr>
      </w:pPr>
    </w:p>
    <w:p w:rsidR="00953527" w:rsidRPr="00332CAC" w:rsidRDefault="00953527" w:rsidP="00332CAC">
      <w:pPr>
        <w:tabs>
          <w:tab w:val="left" w:pos="709"/>
        </w:tabs>
        <w:spacing w:after="0" w:line="240" w:lineRule="auto"/>
        <w:ind w:firstLine="709"/>
        <w:jc w:val="center"/>
        <w:rPr>
          <w:rFonts w:ascii="Times New Roman" w:hAnsi="Times New Roman" w:cs="Times New Roman"/>
          <w:sz w:val="28"/>
          <w:szCs w:val="28"/>
        </w:rPr>
      </w:pPr>
      <w:r w:rsidRPr="00332CAC">
        <w:rPr>
          <w:rFonts w:ascii="Times New Roman" w:hAnsi="Times New Roman" w:cs="Times New Roman"/>
          <w:sz w:val="28"/>
          <w:szCs w:val="28"/>
        </w:rPr>
        <w:lastRenderedPageBreak/>
        <w:t>Таблица «Планируемые объекты регионального значения Оренбургской области в области природопользования и охраны окружающей среды»</w:t>
      </w:r>
    </w:p>
    <w:p w:rsidR="00953527" w:rsidRPr="00684BFF" w:rsidRDefault="00953527" w:rsidP="00953527">
      <w:pPr>
        <w:tabs>
          <w:tab w:val="left" w:pos="709"/>
        </w:tabs>
        <w:spacing w:after="0" w:line="240" w:lineRule="auto"/>
        <w:ind w:firstLine="709"/>
        <w:jc w:val="both"/>
        <w:rPr>
          <w:rFonts w:ascii="Times New Roman" w:hAnsi="Times New Roman" w:cs="Times New Roman"/>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3796"/>
        <w:gridCol w:w="3260"/>
        <w:gridCol w:w="4791"/>
        <w:gridCol w:w="1843"/>
      </w:tblGrid>
      <w:tr w:rsidR="00953527" w:rsidRPr="00684BFF" w:rsidTr="00953527">
        <w:tc>
          <w:tcPr>
            <w:tcW w:w="769"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№п/п</w:t>
            </w:r>
          </w:p>
        </w:tc>
        <w:tc>
          <w:tcPr>
            <w:tcW w:w="3796"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Государственная или областная целевая программа</w:t>
            </w:r>
          </w:p>
        </w:tc>
        <w:tc>
          <w:tcPr>
            <w:tcW w:w="3260"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Вид, назначение и наименование объекта</w:t>
            </w:r>
          </w:p>
        </w:tc>
        <w:tc>
          <w:tcPr>
            <w:tcW w:w="4791"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Основные характеристики</w:t>
            </w:r>
          </w:p>
        </w:tc>
        <w:tc>
          <w:tcPr>
            <w:tcW w:w="1843" w:type="dxa"/>
          </w:tcPr>
          <w:p w:rsidR="00953527" w:rsidRPr="00684BFF" w:rsidRDefault="00953527" w:rsidP="00953527">
            <w:pPr>
              <w:spacing w:after="0" w:line="240" w:lineRule="auto"/>
              <w:jc w:val="center"/>
              <w:rPr>
                <w:rFonts w:ascii="Times New Roman" w:hAnsi="Times New Roman" w:cs="Times New Roman"/>
                <w:b/>
                <w:sz w:val="24"/>
                <w:szCs w:val="24"/>
              </w:rPr>
            </w:pPr>
            <w:r w:rsidRPr="00684BFF">
              <w:rPr>
                <w:rFonts w:ascii="Times New Roman" w:hAnsi="Times New Roman" w:cs="Times New Roman"/>
                <w:b/>
                <w:sz w:val="24"/>
                <w:szCs w:val="24"/>
              </w:rPr>
              <w:t>Местоположение</w:t>
            </w:r>
          </w:p>
        </w:tc>
      </w:tr>
      <w:tr w:rsidR="00953527" w:rsidRPr="00684BFF" w:rsidTr="00953527">
        <w:trPr>
          <w:trHeight w:val="665"/>
        </w:trPr>
        <w:tc>
          <w:tcPr>
            <w:tcW w:w="769" w:type="dxa"/>
          </w:tcPr>
          <w:p w:rsidR="00953527" w:rsidRPr="00684BFF" w:rsidRDefault="00953527" w:rsidP="00953527">
            <w:pPr>
              <w:spacing w:after="0" w:line="240" w:lineRule="auto"/>
              <w:ind w:left="-108"/>
              <w:jc w:val="center"/>
              <w:rPr>
                <w:rFonts w:ascii="Times New Roman" w:hAnsi="Times New Roman" w:cs="Times New Roman"/>
                <w:sz w:val="24"/>
                <w:szCs w:val="24"/>
              </w:rPr>
            </w:pPr>
            <w:r w:rsidRPr="00684BFF">
              <w:rPr>
                <w:rFonts w:ascii="Times New Roman" w:hAnsi="Times New Roman" w:cs="Times New Roman"/>
                <w:sz w:val="24"/>
                <w:szCs w:val="24"/>
              </w:rPr>
              <w:t>1</w:t>
            </w:r>
          </w:p>
        </w:tc>
        <w:tc>
          <w:tcPr>
            <w:tcW w:w="3796" w:type="dxa"/>
          </w:tcPr>
          <w:p w:rsidR="00953527" w:rsidRPr="00684BFF" w:rsidRDefault="00953527" w:rsidP="00953527">
            <w:pPr>
              <w:spacing w:after="0" w:line="240" w:lineRule="auto"/>
              <w:rPr>
                <w:rFonts w:ascii="Times New Roman" w:hAnsi="Times New Roman" w:cs="Times New Roman"/>
                <w:sz w:val="24"/>
                <w:szCs w:val="24"/>
              </w:rPr>
            </w:pPr>
            <w:r w:rsidRPr="00684BFF">
              <w:rPr>
                <w:rFonts w:ascii="Times New Roman" w:eastAsia="Times New Roman" w:hAnsi="Times New Roman" w:cs="Times New Roman"/>
                <w:sz w:val="24"/>
                <w:szCs w:val="24"/>
              </w:rPr>
              <w:t>Письмо Министерства природных ресурсов, экологии и имущественных отношений Оренбургской области</w:t>
            </w:r>
            <w:r w:rsidRPr="00684BFF">
              <w:rPr>
                <w:rFonts w:ascii="Times New Roman" w:hAnsi="Times New Roman" w:cs="Times New Roman"/>
                <w:sz w:val="24"/>
                <w:szCs w:val="24"/>
              </w:rPr>
              <w:t xml:space="preserve"> от2021г.АП</w:t>
            </w:r>
          </w:p>
        </w:tc>
        <w:tc>
          <w:tcPr>
            <w:tcW w:w="3260" w:type="dxa"/>
            <w:vAlign w:val="center"/>
          </w:tcPr>
          <w:p w:rsidR="00953527" w:rsidRPr="00684BFF" w:rsidRDefault="00953527" w:rsidP="00953527">
            <w:pPr>
              <w:spacing w:after="0" w:line="240" w:lineRule="auto"/>
              <w:ind w:right="-57"/>
              <w:rPr>
                <w:rFonts w:ascii="Times New Roman" w:eastAsia="Calibri" w:hAnsi="Times New Roman" w:cs="Times New Roman"/>
                <w:sz w:val="24"/>
                <w:szCs w:val="24"/>
              </w:rPr>
            </w:pPr>
            <w:r w:rsidRPr="00684BFF">
              <w:rPr>
                <w:rFonts w:ascii="Times New Roman" w:eastAsia="Calibri" w:hAnsi="Times New Roman" w:cs="Times New Roman"/>
                <w:sz w:val="24"/>
                <w:szCs w:val="24"/>
              </w:rPr>
              <w:t>Государственный природный заказник областного значения «Троицкий»</w:t>
            </w:r>
          </w:p>
        </w:tc>
        <w:tc>
          <w:tcPr>
            <w:tcW w:w="4791" w:type="dxa"/>
          </w:tcPr>
          <w:p w:rsidR="00953527" w:rsidRPr="00684BFF" w:rsidRDefault="00953527" w:rsidP="00953527">
            <w:pPr>
              <w:widowControl w:val="0"/>
              <w:autoSpaceDE w:val="0"/>
              <w:autoSpaceDN w:val="0"/>
              <w:adjustRightInd w:val="0"/>
              <w:spacing w:after="0" w:line="240" w:lineRule="auto"/>
              <w:rPr>
                <w:rFonts w:ascii="Times New Roman" w:eastAsia="Calibri" w:hAnsi="Times New Roman" w:cs="Times New Roman"/>
                <w:sz w:val="24"/>
                <w:szCs w:val="24"/>
              </w:rPr>
            </w:pPr>
            <w:r w:rsidRPr="00684BFF">
              <w:rPr>
                <w:rFonts w:ascii="Times New Roman" w:eastAsia="Calibri" w:hAnsi="Times New Roman" w:cs="Times New Roman"/>
                <w:sz w:val="24"/>
                <w:szCs w:val="24"/>
              </w:rPr>
              <w:t>Площадь заказника 38541,4 га. Заказник располагается полностью в пределах Троицкого ТО и юго-западной части Покровского ТО.</w:t>
            </w:r>
          </w:p>
          <w:p w:rsidR="00953527" w:rsidRPr="00684BFF" w:rsidRDefault="00953527" w:rsidP="00953527">
            <w:pPr>
              <w:widowControl w:val="0"/>
              <w:autoSpaceDE w:val="0"/>
              <w:autoSpaceDN w:val="0"/>
              <w:adjustRightInd w:val="0"/>
              <w:spacing w:after="0" w:line="240" w:lineRule="auto"/>
              <w:rPr>
                <w:rFonts w:ascii="Times New Roman" w:eastAsia="Times New Roman" w:hAnsi="Times New Roman" w:cs="Times New Roman"/>
                <w:sz w:val="24"/>
                <w:szCs w:val="24"/>
              </w:rPr>
            </w:pPr>
            <w:r w:rsidRPr="00684BFF">
              <w:rPr>
                <w:rFonts w:ascii="Times New Roman" w:eastAsia="Calibri" w:hAnsi="Times New Roman" w:cs="Times New Roman"/>
                <w:sz w:val="24"/>
                <w:szCs w:val="24"/>
              </w:rPr>
              <w:t>Срок реализации 2020 год</w:t>
            </w:r>
          </w:p>
        </w:tc>
        <w:tc>
          <w:tcPr>
            <w:tcW w:w="1843" w:type="dxa"/>
          </w:tcPr>
          <w:p w:rsidR="00953527" w:rsidRPr="00684BFF" w:rsidRDefault="00953527" w:rsidP="009535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4BFF">
              <w:rPr>
                <w:rFonts w:ascii="Times New Roman" w:eastAsia="Times New Roman" w:hAnsi="Times New Roman" w:cs="Times New Roman"/>
                <w:sz w:val="24"/>
                <w:szCs w:val="24"/>
              </w:rPr>
              <w:t>Соль-Илецкий городской округ</w:t>
            </w:r>
          </w:p>
        </w:tc>
      </w:tr>
    </w:tbl>
    <w:p w:rsidR="00953527" w:rsidRPr="00684BFF" w:rsidRDefault="00953527" w:rsidP="00953527">
      <w:pPr>
        <w:rPr>
          <w:rFonts w:ascii="Times New Roman" w:hAnsi="Times New Roman" w:cs="Times New Roman"/>
        </w:rPr>
        <w:sectPr w:rsidR="00953527" w:rsidRPr="00684BFF" w:rsidSect="00953527">
          <w:pgSz w:w="16838" w:h="11906" w:orient="landscape" w:code="9"/>
          <w:pgMar w:top="1134" w:right="851" w:bottom="1134" w:left="1701" w:header="709" w:footer="709" w:gutter="0"/>
          <w:cols w:space="708"/>
          <w:titlePg/>
          <w:docGrid w:linePitch="360"/>
        </w:sectPr>
      </w:pPr>
    </w:p>
    <w:p w:rsidR="00953527" w:rsidRPr="00332CAC" w:rsidRDefault="00953527" w:rsidP="00332CAC">
      <w:pPr>
        <w:pStyle w:val="10"/>
        <w:spacing w:before="0" w:after="0"/>
        <w:ind w:firstLine="709"/>
        <w:jc w:val="both"/>
        <w:rPr>
          <w:rFonts w:ascii="Times New Roman" w:hAnsi="Times New Roman"/>
          <w:sz w:val="28"/>
          <w:szCs w:val="28"/>
        </w:rPr>
      </w:pPr>
      <w:bookmarkStart w:id="46" w:name="_Toc148611680"/>
      <w:r w:rsidRPr="00332CAC">
        <w:rPr>
          <w:rFonts w:ascii="Times New Roman" w:hAnsi="Times New Roman"/>
          <w:sz w:val="28"/>
          <w:szCs w:val="28"/>
        </w:rPr>
        <w:lastRenderedPageBreak/>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Pr="00AD72BA">
        <w:rPr>
          <w:rFonts w:ascii="Times New Roman" w:hAnsi="Times New Roman"/>
          <w:sz w:val="28"/>
          <w:szCs w:val="28"/>
        </w:rPr>
        <w:t>поселения, входящего в состав муниципального района, объектов местного значения муниципального района,</w:t>
      </w:r>
      <w:r w:rsidRPr="00332CAC">
        <w:rPr>
          <w:rFonts w:ascii="Times New Roman" w:hAnsi="Times New Roman"/>
          <w:sz w:val="28"/>
          <w:szCs w:val="28"/>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6"/>
    </w:p>
    <w:p w:rsidR="00953527" w:rsidRPr="00332CAC" w:rsidRDefault="00953527" w:rsidP="00953527">
      <w:pPr>
        <w:pStyle w:val="aa"/>
        <w:spacing w:after="0" w:line="240" w:lineRule="auto"/>
        <w:ind w:left="0" w:firstLine="709"/>
        <w:jc w:val="both"/>
        <w:rPr>
          <w:rFonts w:ascii="Times New Roman" w:hAnsi="Times New Roman"/>
          <w:sz w:val="28"/>
          <w:szCs w:val="28"/>
        </w:rPr>
      </w:pPr>
      <w:bookmarkStart w:id="47" w:name="_Toc139281656"/>
      <w:r w:rsidRPr="00332CAC">
        <w:rPr>
          <w:rFonts w:ascii="Times New Roman" w:hAnsi="Times New Roman"/>
          <w:sz w:val="28"/>
          <w:szCs w:val="28"/>
        </w:rPr>
        <w:t xml:space="preserve">Учитывая динамику численности населения, данным проектом предлагается новое строительство объектов капитального строительства местного значения. </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-Дошкольные образовательные организации;</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-Общеобразовательные организации;</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-Лечебно-профилактические медицинские организации, оказывающие медицинскую помощь в амбулаторных условиях;</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-Обособленные структурные подразделения медицинской организации, оказывающие медицинскую помощь в стационарных условиях;</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-Объекты спорта;</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-Объекты санаторно-курортного назначения;</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-Объекты информирования и оповещения;</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-Объект по обработке, утилизации, обезвреживанию отходов.</w:t>
      </w:r>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Так же необходимо проводить плановые ремонты и реконструкцию существующих объектов местного значения с целью поддержания, и доведения их параметров до требований действующих местных нормативов градостроительного проектирования.</w:t>
      </w:r>
    </w:p>
    <w:p w:rsidR="00953527" w:rsidRPr="00332CAC" w:rsidRDefault="00953527" w:rsidP="00953527">
      <w:pPr>
        <w:pStyle w:val="10"/>
        <w:jc w:val="both"/>
        <w:rPr>
          <w:rFonts w:ascii="Times New Roman" w:hAnsi="Times New Roman"/>
          <w:sz w:val="28"/>
          <w:szCs w:val="28"/>
        </w:rPr>
      </w:pPr>
      <w:r w:rsidRPr="00332CAC">
        <w:rPr>
          <w:rFonts w:ascii="Times New Roman" w:hAnsi="Times New Roman"/>
          <w:sz w:val="28"/>
          <w:szCs w:val="28"/>
        </w:rPr>
        <w:br w:type="page"/>
      </w:r>
    </w:p>
    <w:p w:rsidR="00953527" w:rsidRPr="00332CAC" w:rsidRDefault="00953527" w:rsidP="00332CAC">
      <w:pPr>
        <w:pStyle w:val="10"/>
        <w:spacing w:before="0" w:after="0"/>
        <w:ind w:firstLine="709"/>
        <w:jc w:val="both"/>
        <w:rPr>
          <w:rFonts w:ascii="Times New Roman" w:hAnsi="Times New Roman"/>
          <w:sz w:val="28"/>
          <w:szCs w:val="28"/>
        </w:rPr>
      </w:pPr>
      <w:bookmarkStart w:id="48" w:name="_Toc148611681"/>
      <w:r w:rsidRPr="00332CAC">
        <w:rPr>
          <w:rFonts w:ascii="Times New Roman" w:hAnsi="Times New Roman"/>
          <w:sz w:val="28"/>
          <w:szCs w:val="28"/>
        </w:rPr>
        <w:lastRenderedPageBreak/>
        <w:t>6.  Перечень и характеристика основных факторов риска возникновения чрезвычайных ситуаций природного и техногенного характера</w:t>
      </w:r>
      <w:bookmarkEnd w:id="47"/>
      <w:bookmarkEnd w:id="48"/>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К основным опасностям на территории Оренбургской области следует отнести:</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1.техногенные – опасности на транспорте, взрывопожароопасность, химическая опасность;</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2. природные – агрометеорологические, метеорологические и гидрологические опасности;</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Статистическая обработка сведений о ЧС природного происхождения за последние 5 лет выявила тенденцию снижения их числа. Однако более чем 50-летние наблюдения за метеорологическими опасными явлениями (ОЯ),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 С учетом этого фактора и анализа динамического ряда ЧС за предыдущие годы следует ожидать рост количества ЧС природного происхождения в предстоящие 2 - 3 года.</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Максимальное годовое число дней с сильным снегопадом (более 20 мм за 12 часов) – 2, с метелью и снегопадом – 2-3, с метелью более 12 часов и скоростью ветра более 15 м/с – 2-4.</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Наблюдается рост ЧС, обусловленных градом и заморозками. Значительные потери сельскохозяйственное производство области несет от весенне-летней засухи, причем чаще – в южных районах области. Помимо засухи, причинами гибели посевов сельскохозяйственных культур являются ливни с градом: им подвергаются почти все районы области с частотой 0,4–0,6, а в пяти районах – с частотой 0,8–1,0 (практически ежегодно).</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Для региона характерны гидрометеорологические опасные явления (ОЯ) и комплексы неблагоприятных явлений (КНЯ), часто вызывающие чрезвычайные ситуации. ОЯ: ураганный ветер (включая порывы), сильный ливень, крупный град, гололедно-изморозевые отложения на проводах, поздние и ранние заморозки (в июне, сентябре), высокий уровень вод; КНЯ: сильный ветер и налипание мокрого снега, шквалистый ветер и ливень.</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 xml:space="preserve">Одним из возможных опасных природных явлений в летний период на территории области является выпадение обильных осадков в виде дождя с градом, сопровождаемых сильным ветром, смывающим посевы </w:t>
      </w:r>
      <w:r w:rsidRPr="00332CAC">
        <w:rPr>
          <w:rFonts w:ascii="Times New Roman" w:hAnsi="Times New Roman" w:cs="Times New Roman"/>
          <w:bCs/>
          <w:sz w:val="28"/>
          <w:szCs w:val="28"/>
        </w:rPr>
        <w:lastRenderedPageBreak/>
        <w:t>сельскохозяйственных культур и наносящим значительный материальный ущерб жилому сектору и объектам экономики.</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 xml:space="preserve">К природным ЧС, носящим сезонный характер, можно отнести заморозки, особые ледовые явления, снежные заносы и метели. </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организмов и рост объемов производства.</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К химически опасным, относятся объекты, на которых получаются, используются, перерабатываются, хранятся, транспортируются и уничтожаются аварийно химически опасные вещества (АХОВ): химические предприятия, водопроводные станции и станции по обеззараживанию канализационных стоков, холодильники, продуктопроводы (аммиако- и хлоропроводы) и др.</w:t>
      </w:r>
    </w:p>
    <w:p w:rsidR="00953527" w:rsidRPr="00332CAC" w:rsidRDefault="00953527" w:rsidP="006F067B">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При аварии на ХОО или при его разрушении АХОВ выходят в окружающую среду в количествах, достаточных для массового поражения людей и животных, образуются зоны</w:t>
      </w:r>
      <w:r w:rsidR="006F067B" w:rsidRPr="00332CAC">
        <w:rPr>
          <w:rFonts w:ascii="Times New Roman" w:hAnsi="Times New Roman" w:cs="Times New Roman"/>
          <w:bCs/>
          <w:sz w:val="28"/>
          <w:szCs w:val="28"/>
        </w:rPr>
        <w:t xml:space="preserve"> и очаги химического заражения.</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Согласно СТП Оренбргской области на территории муниципального образования Соль-Илецкий городской округ Оренбургской области находятся:</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-Территории, подверженные риску возникновения чрезвычайных ситуаций техногенного характера;</w:t>
      </w:r>
    </w:p>
    <w:p w:rsidR="00953527" w:rsidRPr="00332CAC"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-Зоны, подверженные риску химического заражения;</w:t>
      </w:r>
    </w:p>
    <w:p w:rsidR="00953527" w:rsidRDefault="00953527" w:rsidP="00953527">
      <w:pPr>
        <w:spacing w:after="0" w:line="240" w:lineRule="auto"/>
        <w:ind w:firstLine="709"/>
        <w:jc w:val="both"/>
        <w:rPr>
          <w:rFonts w:ascii="Times New Roman" w:hAnsi="Times New Roman" w:cs="Times New Roman"/>
          <w:bCs/>
          <w:sz w:val="28"/>
          <w:szCs w:val="28"/>
        </w:rPr>
      </w:pPr>
      <w:r w:rsidRPr="00332CAC">
        <w:rPr>
          <w:rFonts w:ascii="Times New Roman" w:hAnsi="Times New Roman" w:cs="Times New Roman"/>
          <w:bCs/>
          <w:sz w:val="28"/>
          <w:szCs w:val="28"/>
        </w:rPr>
        <w:t>-Зоны возможного катастрофического затопления (при аварии на гидродинамически опасном объекте).</w:t>
      </w:r>
    </w:p>
    <w:p w:rsidR="005179F0" w:rsidRPr="00332CAC" w:rsidRDefault="005179F0" w:rsidP="00953527">
      <w:pPr>
        <w:spacing w:after="0" w:line="240" w:lineRule="auto"/>
        <w:ind w:firstLine="709"/>
        <w:jc w:val="both"/>
        <w:rPr>
          <w:rFonts w:ascii="Times New Roman" w:hAnsi="Times New Roman" w:cs="Times New Roman"/>
          <w:bCs/>
          <w:sz w:val="28"/>
          <w:szCs w:val="28"/>
        </w:rPr>
      </w:pPr>
    </w:p>
    <w:p w:rsidR="00953527" w:rsidRPr="00332CAC" w:rsidRDefault="00953527" w:rsidP="00332CAC">
      <w:pPr>
        <w:pStyle w:val="10"/>
        <w:spacing w:before="0" w:after="0"/>
        <w:ind w:firstLine="709"/>
        <w:jc w:val="both"/>
        <w:rPr>
          <w:rFonts w:ascii="Times New Roman" w:hAnsi="Times New Roman"/>
          <w:sz w:val="28"/>
          <w:szCs w:val="28"/>
        </w:rPr>
      </w:pPr>
      <w:bookmarkStart w:id="49" w:name="_Toc148611682"/>
      <w:r w:rsidRPr="00332CAC">
        <w:rPr>
          <w:rFonts w:ascii="Times New Roman" w:hAnsi="Times New Roman"/>
          <w:sz w:val="28"/>
          <w:szCs w:val="28"/>
        </w:rPr>
        <w:t xml:space="preserve">7. Перечень земельных участков, которые включаются в границы населенных пунктов, входящих в состав </w:t>
      </w:r>
      <w:r w:rsidRPr="00AD72BA">
        <w:rPr>
          <w:rFonts w:ascii="Times New Roman" w:hAnsi="Times New Roman"/>
          <w:sz w:val="28"/>
          <w:szCs w:val="28"/>
        </w:rPr>
        <w:t>поселения,</w:t>
      </w:r>
      <w:r w:rsidRPr="00332CAC">
        <w:rPr>
          <w:rFonts w:ascii="Times New Roman" w:hAnsi="Times New Roman"/>
          <w:sz w:val="28"/>
          <w:szCs w:val="28"/>
        </w:rPr>
        <w:t xml:space="preserve">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9"/>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Графически границы населенных пунктов, входящих в состав муниципального образования Соль-Илецкий городской округ, показаны на карте границ населенных пунктов, входящих в состав муниципального образования. Карты разработаны в программной среде ГИС «MapInfo» в составе электронных графических слоёв и связанной с ними атрибутивной базы данных.</w:t>
      </w:r>
    </w:p>
    <w:p w:rsidR="00953527" w:rsidRPr="00332CAC" w:rsidRDefault="00953527" w:rsidP="00332CAC">
      <w:pPr>
        <w:pStyle w:val="10"/>
        <w:spacing w:before="0" w:after="0"/>
        <w:ind w:firstLine="709"/>
        <w:jc w:val="both"/>
        <w:rPr>
          <w:rFonts w:ascii="Times New Roman" w:hAnsi="Times New Roman"/>
          <w:sz w:val="28"/>
          <w:szCs w:val="28"/>
        </w:rPr>
      </w:pPr>
      <w:bookmarkStart w:id="50" w:name="_Toc148611683"/>
      <w:r w:rsidRPr="00332CAC">
        <w:rPr>
          <w:rFonts w:ascii="Times New Roman" w:hAnsi="Times New Roman"/>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0"/>
    </w:p>
    <w:p w:rsidR="00953527" w:rsidRPr="00332CAC" w:rsidRDefault="00953527" w:rsidP="00953527">
      <w:pPr>
        <w:pStyle w:val="aa"/>
        <w:spacing w:after="0" w:line="240" w:lineRule="auto"/>
        <w:ind w:left="0" w:firstLine="709"/>
        <w:jc w:val="both"/>
        <w:rPr>
          <w:rFonts w:ascii="Times New Roman" w:hAnsi="Times New Roman"/>
          <w:sz w:val="28"/>
          <w:szCs w:val="28"/>
        </w:rPr>
      </w:pPr>
      <w:r w:rsidRPr="00332CAC">
        <w:rPr>
          <w:rFonts w:ascii="Times New Roman" w:hAnsi="Times New Roman"/>
          <w:sz w:val="28"/>
          <w:szCs w:val="28"/>
        </w:rPr>
        <w:t>Исторические поселения федерального значения и исторических поселения регионального значения на территории Соль-Илецкого городского округа Оренбургской области отсутствуют.</w:t>
      </w:r>
    </w:p>
    <w:p w:rsidR="001469E2" w:rsidRDefault="001469E2" w:rsidP="00953527"/>
    <w:tbl>
      <w:tblPr>
        <w:tblStyle w:val="a4"/>
        <w:tblW w:w="409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tblGrid>
      <w:tr w:rsidR="001469E2" w:rsidRPr="00DC4A7F" w:rsidTr="00783B36">
        <w:trPr>
          <w:trHeight w:val="1911"/>
        </w:trPr>
        <w:tc>
          <w:tcPr>
            <w:tcW w:w="4091" w:type="dxa"/>
          </w:tcPr>
          <w:p w:rsidR="00DC4A7F" w:rsidRPr="00DC4A7F" w:rsidRDefault="00DC4A7F" w:rsidP="00953527">
            <w:pPr>
              <w:rPr>
                <w:rFonts w:ascii="Times New Roman" w:hAnsi="Times New Roman" w:cs="Times New Roman"/>
                <w:sz w:val="28"/>
                <w:szCs w:val="28"/>
              </w:rPr>
            </w:pPr>
            <w:r w:rsidRPr="00DC4A7F">
              <w:rPr>
                <w:rFonts w:ascii="Times New Roman" w:hAnsi="Times New Roman" w:cs="Times New Roman"/>
                <w:sz w:val="28"/>
                <w:szCs w:val="28"/>
              </w:rPr>
              <w:t>Приложение №3</w:t>
            </w:r>
          </w:p>
          <w:p w:rsidR="001469E2" w:rsidRPr="00DC4A7F" w:rsidRDefault="001469E2" w:rsidP="00953527">
            <w:pPr>
              <w:rPr>
                <w:rFonts w:ascii="Times New Roman" w:hAnsi="Times New Roman" w:cs="Times New Roman"/>
                <w:sz w:val="28"/>
                <w:szCs w:val="28"/>
              </w:rPr>
            </w:pPr>
            <w:r w:rsidRPr="00DC4A7F">
              <w:rPr>
                <w:rFonts w:ascii="Times New Roman" w:hAnsi="Times New Roman" w:cs="Times New Roman"/>
                <w:sz w:val="28"/>
                <w:szCs w:val="28"/>
              </w:rPr>
              <w:t xml:space="preserve"> </w:t>
            </w:r>
            <w:r w:rsidR="001C6337">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Соль-Илецкий </w:t>
            </w:r>
            <w:r w:rsidR="001C6337">
              <w:rPr>
                <w:rFonts w:ascii="Times New Roman" w:hAnsi="Times New Roman" w:cs="Times New Roman"/>
                <w:sz w:val="28"/>
                <w:szCs w:val="28"/>
              </w:rPr>
              <w:t>г</w:t>
            </w:r>
            <w:r w:rsidRPr="00DC4A7F">
              <w:rPr>
                <w:rFonts w:ascii="Times New Roman" w:hAnsi="Times New Roman" w:cs="Times New Roman"/>
                <w:sz w:val="28"/>
                <w:szCs w:val="28"/>
              </w:rPr>
              <w:t xml:space="preserve">ородской округ </w:t>
            </w:r>
          </w:p>
          <w:p w:rsidR="001469E2" w:rsidRPr="00DC4A7F" w:rsidRDefault="00783B36" w:rsidP="00783B36">
            <w:pPr>
              <w:rPr>
                <w:rFonts w:ascii="Times New Roman" w:hAnsi="Times New Roman" w:cs="Times New Roman"/>
                <w:sz w:val="28"/>
                <w:szCs w:val="28"/>
              </w:rPr>
            </w:pPr>
            <w:r w:rsidRPr="00DC4A7F">
              <w:rPr>
                <w:rFonts w:ascii="Times New Roman" w:hAnsi="Times New Roman" w:cs="Times New Roman"/>
                <w:sz w:val="28"/>
                <w:szCs w:val="28"/>
              </w:rPr>
              <w:t xml:space="preserve">от </w:t>
            </w:r>
            <w:r>
              <w:rPr>
                <w:rFonts w:ascii="Times New Roman" w:hAnsi="Times New Roman" w:cs="Times New Roman"/>
                <w:sz w:val="28"/>
                <w:szCs w:val="28"/>
              </w:rPr>
              <w:t>20.12.2023</w:t>
            </w:r>
            <w:r w:rsidRPr="00DC4A7F">
              <w:rPr>
                <w:rFonts w:ascii="Times New Roman" w:hAnsi="Times New Roman" w:cs="Times New Roman"/>
                <w:sz w:val="28"/>
                <w:szCs w:val="28"/>
              </w:rPr>
              <w:t xml:space="preserve"> №</w:t>
            </w:r>
            <w:r>
              <w:rPr>
                <w:rFonts w:ascii="Times New Roman" w:hAnsi="Times New Roman" w:cs="Times New Roman"/>
                <w:sz w:val="28"/>
                <w:szCs w:val="28"/>
              </w:rPr>
              <w:t xml:space="preserve"> 310</w:t>
            </w:r>
          </w:p>
        </w:tc>
      </w:tr>
    </w:tbl>
    <w:p w:rsidR="001469E2" w:rsidRDefault="001469E2" w:rsidP="00953527"/>
    <w:p w:rsidR="001469E2" w:rsidRDefault="001469E2" w:rsidP="00953527"/>
    <w:p w:rsidR="001469E2" w:rsidRDefault="001469E2" w:rsidP="00953527"/>
    <w:p w:rsidR="001469E2" w:rsidRDefault="001469E2" w:rsidP="00953527"/>
    <w:p w:rsidR="001469E2" w:rsidRDefault="001469E2" w:rsidP="00953527"/>
    <w:p w:rsidR="001469E2" w:rsidRDefault="001469E2" w:rsidP="00953527"/>
    <w:p w:rsidR="001469E2" w:rsidRPr="001469E2" w:rsidRDefault="001469E2" w:rsidP="001469E2">
      <w:pPr>
        <w:spacing w:after="0" w:line="240" w:lineRule="auto"/>
        <w:jc w:val="right"/>
        <w:rPr>
          <w:rFonts w:ascii="Times New Roman" w:hAnsi="Times New Roman" w:cs="Times New Roman"/>
          <w:sz w:val="28"/>
          <w:szCs w:val="28"/>
        </w:rPr>
      </w:pPr>
      <w:r w:rsidRPr="001469E2">
        <w:rPr>
          <w:rFonts w:ascii="Times New Roman" w:hAnsi="Times New Roman" w:cs="Times New Roman"/>
          <w:sz w:val="28"/>
          <w:szCs w:val="28"/>
        </w:rPr>
        <w:t xml:space="preserve">Сведения, предусмотренные п.3.1 ст.19, п.5.1 </w:t>
      </w:r>
    </w:p>
    <w:p w:rsidR="001469E2" w:rsidRPr="001469E2" w:rsidRDefault="001469E2" w:rsidP="001469E2">
      <w:pPr>
        <w:spacing w:after="0" w:line="240" w:lineRule="auto"/>
        <w:jc w:val="right"/>
        <w:rPr>
          <w:rFonts w:ascii="Times New Roman" w:hAnsi="Times New Roman" w:cs="Times New Roman"/>
          <w:sz w:val="28"/>
          <w:szCs w:val="28"/>
        </w:rPr>
      </w:pPr>
      <w:r w:rsidRPr="001469E2">
        <w:rPr>
          <w:rFonts w:ascii="Times New Roman" w:hAnsi="Times New Roman" w:cs="Times New Roman"/>
          <w:sz w:val="28"/>
          <w:szCs w:val="28"/>
        </w:rPr>
        <w:t xml:space="preserve">ст.23 и п.6.1 ст.30 Градостроительного </w:t>
      </w:r>
    </w:p>
    <w:p w:rsidR="001469E2" w:rsidRPr="001469E2" w:rsidRDefault="001469E2" w:rsidP="001469E2">
      <w:pPr>
        <w:spacing w:after="0" w:line="240" w:lineRule="auto"/>
        <w:jc w:val="right"/>
        <w:rPr>
          <w:rFonts w:ascii="Times New Roman" w:hAnsi="Times New Roman" w:cs="Times New Roman"/>
          <w:sz w:val="28"/>
          <w:szCs w:val="28"/>
        </w:rPr>
      </w:pPr>
      <w:r w:rsidRPr="001469E2">
        <w:rPr>
          <w:rFonts w:ascii="Times New Roman" w:hAnsi="Times New Roman" w:cs="Times New Roman"/>
          <w:sz w:val="28"/>
          <w:szCs w:val="28"/>
        </w:rPr>
        <w:t>кодекса</w:t>
      </w:r>
    </w:p>
    <w:p w:rsidR="001469E2" w:rsidRPr="001469E2" w:rsidRDefault="001469E2" w:rsidP="00953527">
      <w:pPr>
        <w:rPr>
          <w:rFonts w:ascii="Times New Roman" w:hAnsi="Times New Roman" w:cs="Times New Roman"/>
          <w:sz w:val="28"/>
          <w:szCs w:val="28"/>
        </w:rPr>
      </w:pPr>
    </w:p>
    <w:p w:rsidR="001469E2" w:rsidRPr="001469E2" w:rsidRDefault="001469E2" w:rsidP="00953527">
      <w:pPr>
        <w:rPr>
          <w:rFonts w:ascii="Times New Roman" w:hAnsi="Times New Roman" w:cs="Times New Roman"/>
          <w:sz w:val="28"/>
          <w:szCs w:val="28"/>
        </w:rPr>
      </w:pPr>
    </w:p>
    <w:p w:rsidR="001469E2" w:rsidRPr="001469E2" w:rsidRDefault="001469E2" w:rsidP="001469E2">
      <w:pPr>
        <w:spacing w:after="0" w:line="240" w:lineRule="auto"/>
        <w:jc w:val="center"/>
        <w:rPr>
          <w:rFonts w:ascii="Times New Roman" w:hAnsi="Times New Roman" w:cs="Times New Roman"/>
          <w:sz w:val="28"/>
          <w:szCs w:val="28"/>
        </w:rPr>
        <w:sectPr w:rsidR="001469E2" w:rsidRPr="001469E2" w:rsidSect="00563571">
          <w:pgSz w:w="11906" w:h="16838" w:code="9"/>
          <w:pgMar w:top="1701" w:right="1134" w:bottom="851" w:left="1134" w:header="709" w:footer="709" w:gutter="0"/>
          <w:cols w:space="708"/>
          <w:docGrid w:linePitch="360"/>
        </w:sectPr>
      </w:pPr>
      <w:r w:rsidRPr="001469E2">
        <w:rPr>
          <w:rFonts w:ascii="Times New Roman" w:hAnsi="Times New Roman" w:cs="Times New Roman"/>
          <w:sz w:val="28"/>
          <w:szCs w:val="28"/>
        </w:rPr>
        <w:t>Границы населенных пунктов показаны на карте границ населенных пунктов в растровом формате в соответствии со сведениями ЕГРН</w:t>
      </w:r>
    </w:p>
    <w:tbl>
      <w:tblPr>
        <w:tblStyle w:val="a4"/>
        <w:tblpPr w:leftFromText="180" w:rightFromText="180" w:vertAnchor="text" w:tblpX="932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1469E2" w:rsidRPr="00DC4A7F" w:rsidTr="006D4C22">
        <w:tc>
          <w:tcPr>
            <w:tcW w:w="4253" w:type="dxa"/>
          </w:tcPr>
          <w:p w:rsidR="001469E2" w:rsidRPr="00DC4A7F" w:rsidRDefault="001469E2" w:rsidP="00DC4A7F">
            <w:pPr>
              <w:rPr>
                <w:rFonts w:ascii="Times New Roman" w:hAnsi="Times New Roman" w:cs="Times New Roman"/>
                <w:sz w:val="28"/>
                <w:szCs w:val="28"/>
              </w:rPr>
            </w:pPr>
            <w:r w:rsidRPr="00DC4A7F">
              <w:rPr>
                <w:rFonts w:ascii="Times New Roman" w:hAnsi="Times New Roman" w:cs="Times New Roman"/>
                <w:sz w:val="28"/>
                <w:szCs w:val="28"/>
              </w:rPr>
              <w:lastRenderedPageBreak/>
              <w:t>Приложение №</w:t>
            </w:r>
            <w:r w:rsidR="00DC4A7F" w:rsidRPr="00DC4A7F">
              <w:rPr>
                <w:rFonts w:ascii="Times New Roman" w:hAnsi="Times New Roman" w:cs="Times New Roman"/>
                <w:sz w:val="28"/>
                <w:szCs w:val="28"/>
              </w:rPr>
              <w:t xml:space="preserve"> 4 </w:t>
            </w:r>
          </w:p>
          <w:p w:rsidR="00DC4A7F" w:rsidRDefault="001469E2" w:rsidP="00DC4A7F">
            <w:pPr>
              <w:rPr>
                <w:rFonts w:ascii="Times New Roman" w:hAnsi="Times New Roman" w:cs="Times New Roman"/>
                <w:sz w:val="28"/>
                <w:szCs w:val="28"/>
              </w:rPr>
            </w:pPr>
            <w:r w:rsidRPr="00DC4A7F">
              <w:rPr>
                <w:rFonts w:ascii="Times New Roman" w:hAnsi="Times New Roman" w:cs="Times New Roman"/>
                <w:sz w:val="28"/>
                <w:szCs w:val="28"/>
              </w:rPr>
              <w:t xml:space="preserve"> </w:t>
            </w:r>
            <w:r w:rsidR="001C6337">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w:t>
            </w:r>
          </w:p>
          <w:p w:rsidR="001469E2" w:rsidRPr="00DC4A7F" w:rsidRDefault="001469E2" w:rsidP="00DC4A7F">
            <w:pPr>
              <w:rPr>
                <w:rFonts w:ascii="Times New Roman" w:hAnsi="Times New Roman" w:cs="Times New Roman"/>
                <w:sz w:val="28"/>
                <w:szCs w:val="28"/>
              </w:rPr>
            </w:pPr>
            <w:r w:rsidRPr="00DC4A7F">
              <w:rPr>
                <w:rFonts w:ascii="Times New Roman" w:hAnsi="Times New Roman" w:cs="Times New Roman"/>
                <w:sz w:val="28"/>
                <w:szCs w:val="28"/>
              </w:rPr>
              <w:t xml:space="preserve">Соль-Илецкий </w:t>
            </w:r>
            <w:r w:rsidR="001C6337">
              <w:rPr>
                <w:rFonts w:ascii="Times New Roman" w:hAnsi="Times New Roman" w:cs="Times New Roman"/>
                <w:sz w:val="28"/>
                <w:szCs w:val="28"/>
              </w:rPr>
              <w:t>г</w:t>
            </w:r>
            <w:r w:rsidRPr="00DC4A7F">
              <w:rPr>
                <w:rFonts w:ascii="Times New Roman" w:hAnsi="Times New Roman" w:cs="Times New Roman"/>
                <w:sz w:val="28"/>
                <w:szCs w:val="28"/>
              </w:rPr>
              <w:t xml:space="preserve">ородской округ </w:t>
            </w:r>
          </w:p>
          <w:p w:rsidR="001469E2" w:rsidRPr="00DC4A7F" w:rsidRDefault="001469E2" w:rsidP="00783B36">
            <w:pPr>
              <w:rPr>
                <w:rFonts w:ascii="Times New Roman" w:hAnsi="Times New Roman" w:cs="Times New Roman"/>
                <w:sz w:val="28"/>
                <w:szCs w:val="28"/>
              </w:rPr>
            </w:pPr>
            <w:r w:rsidRPr="00DC4A7F">
              <w:rPr>
                <w:rFonts w:ascii="Times New Roman" w:hAnsi="Times New Roman" w:cs="Times New Roman"/>
                <w:sz w:val="28"/>
                <w:szCs w:val="28"/>
              </w:rPr>
              <w:t xml:space="preserve">от </w:t>
            </w:r>
            <w:r w:rsidR="00783B36">
              <w:rPr>
                <w:rFonts w:ascii="Times New Roman" w:hAnsi="Times New Roman" w:cs="Times New Roman"/>
                <w:sz w:val="28"/>
                <w:szCs w:val="28"/>
              </w:rPr>
              <w:t>20.12.2023</w:t>
            </w:r>
            <w:r w:rsidRPr="00DC4A7F">
              <w:rPr>
                <w:rFonts w:ascii="Times New Roman" w:hAnsi="Times New Roman" w:cs="Times New Roman"/>
                <w:sz w:val="28"/>
                <w:szCs w:val="28"/>
              </w:rPr>
              <w:t xml:space="preserve"> №_</w:t>
            </w:r>
            <w:r w:rsidR="00783B36">
              <w:rPr>
                <w:rFonts w:ascii="Times New Roman" w:hAnsi="Times New Roman" w:cs="Times New Roman"/>
                <w:sz w:val="28"/>
                <w:szCs w:val="28"/>
              </w:rPr>
              <w:t>310</w:t>
            </w:r>
          </w:p>
        </w:tc>
      </w:tr>
    </w:tbl>
    <w:p w:rsidR="00DC4A7F" w:rsidRDefault="00DC4A7F" w:rsidP="00953527">
      <w:pPr>
        <w:rPr>
          <w:noProof/>
          <w:lang w:eastAsia="ru-RU"/>
        </w:rPr>
      </w:pPr>
    </w:p>
    <w:p w:rsidR="00DC4A7F" w:rsidRPr="00DC4A7F" w:rsidRDefault="00DC4A7F" w:rsidP="00DC4A7F">
      <w:pPr>
        <w:rPr>
          <w:lang w:eastAsia="ru-RU"/>
        </w:rPr>
      </w:pPr>
    </w:p>
    <w:p w:rsidR="00DC4A7F" w:rsidRPr="00DC4A7F" w:rsidRDefault="00DC4A7F" w:rsidP="00DC4A7F">
      <w:pPr>
        <w:rPr>
          <w:lang w:eastAsia="ru-RU"/>
        </w:rPr>
      </w:pPr>
    </w:p>
    <w:p w:rsidR="00DC4A7F" w:rsidRPr="00DC4A7F" w:rsidRDefault="00DC4A7F" w:rsidP="00DC4A7F">
      <w:pPr>
        <w:rPr>
          <w:lang w:eastAsia="ru-RU"/>
        </w:rPr>
      </w:pPr>
    </w:p>
    <w:p w:rsidR="00DC4A7F" w:rsidRPr="00DC4A7F" w:rsidRDefault="00DC4A7F" w:rsidP="00DC4A7F">
      <w:pPr>
        <w:rPr>
          <w:lang w:eastAsia="ru-RU"/>
        </w:rPr>
      </w:pPr>
      <w:r>
        <w:rPr>
          <w:noProof/>
          <w:lang w:eastAsia="ru-RU"/>
        </w:rPr>
        <w:drawing>
          <wp:inline distT="0" distB="0" distL="0" distR="0" wp14:anchorId="16E9E34D" wp14:editId="25C1AD1B">
            <wp:extent cx="7905750" cy="4610100"/>
            <wp:effectExtent l="0" t="0" r="0" b="0"/>
            <wp:docPr id="4" name="Рисунок 4" descr="C:\Users\ARH\Downloads\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Downloads\Копии карт границ населенных пун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2627" cy="4614110"/>
                    </a:xfrm>
                    <a:prstGeom prst="rect">
                      <a:avLst/>
                    </a:prstGeom>
                    <a:noFill/>
                    <a:ln>
                      <a:noFill/>
                    </a:ln>
                  </pic:spPr>
                </pic:pic>
              </a:graphicData>
            </a:graphic>
          </wp:inline>
        </w:drawing>
      </w:r>
    </w:p>
    <w:tbl>
      <w:tblPr>
        <w:tblStyle w:val="a4"/>
        <w:tblpPr w:leftFromText="180" w:rightFromText="180" w:vertAnchor="text" w:tblpX="932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DC4A7F" w:rsidRPr="00DC4A7F" w:rsidTr="006D4C22">
        <w:tc>
          <w:tcPr>
            <w:tcW w:w="4253" w:type="dxa"/>
          </w:tcPr>
          <w:p w:rsidR="00DC4A7F" w:rsidRPr="00DC4A7F" w:rsidRDefault="00DC4A7F" w:rsidP="00EB3CB1">
            <w:pPr>
              <w:rPr>
                <w:rFonts w:ascii="Times New Roman" w:hAnsi="Times New Roman" w:cs="Times New Roman"/>
                <w:sz w:val="28"/>
                <w:szCs w:val="28"/>
              </w:rPr>
            </w:pPr>
            <w:r w:rsidRPr="00DC4A7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DC4A7F" w:rsidRDefault="00DC4A7F" w:rsidP="00EB3CB1">
            <w:pPr>
              <w:rPr>
                <w:rFonts w:ascii="Times New Roman" w:hAnsi="Times New Roman" w:cs="Times New Roman"/>
                <w:sz w:val="28"/>
                <w:szCs w:val="28"/>
              </w:rPr>
            </w:pPr>
            <w:r w:rsidRPr="00DC4A7F">
              <w:rPr>
                <w:rFonts w:ascii="Times New Roman" w:hAnsi="Times New Roman" w:cs="Times New Roman"/>
                <w:sz w:val="28"/>
                <w:szCs w:val="28"/>
              </w:rPr>
              <w:t xml:space="preserve"> </w:t>
            </w:r>
            <w:r w:rsidR="001C6337">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w:t>
            </w:r>
          </w:p>
          <w:p w:rsidR="00DC4A7F" w:rsidRPr="00DC4A7F" w:rsidRDefault="00DC4A7F" w:rsidP="00EB3CB1">
            <w:pPr>
              <w:rPr>
                <w:rFonts w:ascii="Times New Roman" w:hAnsi="Times New Roman" w:cs="Times New Roman"/>
                <w:sz w:val="28"/>
                <w:szCs w:val="28"/>
              </w:rPr>
            </w:pPr>
            <w:r w:rsidRPr="00DC4A7F">
              <w:rPr>
                <w:rFonts w:ascii="Times New Roman" w:hAnsi="Times New Roman" w:cs="Times New Roman"/>
                <w:sz w:val="28"/>
                <w:szCs w:val="28"/>
              </w:rPr>
              <w:t xml:space="preserve">Соль-Илецкий </w:t>
            </w:r>
            <w:r w:rsidR="001C6337">
              <w:rPr>
                <w:rFonts w:ascii="Times New Roman" w:hAnsi="Times New Roman" w:cs="Times New Roman"/>
                <w:sz w:val="28"/>
                <w:szCs w:val="28"/>
              </w:rPr>
              <w:t>г</w:t>
            </w:r>
            <w:r w:rsidRPr="00DC4A7F">
              <w:rPr>
                <w:rFonts w:ascii="Times New Roman" w:hAnsi="Times New Roman" w:cs="Times New Roman"/>
                <w:sz w:val="28"/>
                <w:szCs w:val="28"/>
              </w:rPr>
              <w:t xml:space="preserve">ородской округ </w:t>
            </w:r>
          </w:p>
          <w:p w:rsidR="00DC4A7F" w:rsidRPr="00DC4A7F" w:rsidRDefault="00783B36" w:rsidP="00EB3CB1">
            <w:pPr>
              <w:rPr>
                <w:rFonts w:ascii="Times New Roman" w:hAnsi="Times New Roman" w:cs="Times New Roman"/>
                <w:sz w:val="28"/>
                <w:szCs w:val="28"/>
              </w:rPr>
            </w:pPr>
            <w:r w:rsidRPr="00DC4A7F">
              <w:rPr>
                <w:rFonts w:ascii="Times New Roman" w:hAnsi="Times New Roman" w:cs="Times New Roman"/>
                <w:sz w:val="28"/>
                <w:szCs w:val="28"/>
              </w:rPr>
              <w:t xml:space="preserve">от </w:t>
            </w:r>
            <w:r>
              <w:rPr>
                <w:rFonts w:ascii="Times New Roman" w:hAnsi="Times New Roman" w:cs="Times New Roman"/>
                <w:sz w:val="28"/>
                <w:szCs w:val="28"/>
              </w:rPr>
              <w:t>20.12.2023</w:t>
            </w:r>
            <w:r w:rsidRPr="00DC4A7F">
              <w:rPr>
                <w:rFonts w:ascii="Times New Roman" w:hAnsi="Times New Roman" w:cs="Times New Roman"/>
                <w:sz w:val="28"/>
                <w:szCs w:val="28"/>
              </w:rPr>
              <w:t xml:space="preserve"> №</w:t>
            </w:r>
            <w:r>
              <w:rPr>
                <w:rFonts w:ascii="Times New Roman" w:hAnsi="Times New Roman" w:cs="Times New Roman"/>
                <w:sz w:val="28"/>
                <w:szCs w:val="28"/>
              </w:rPr>
              <w:t xml:space="preserve"> 310</w:t>
            </w:r>
          </w:p>
        </w:tc>
      </w:tr>
    </w:tbl>
    <w:p w:rsidR="00DC4A7F" w:rsidRDefault="00DC4A7F" w:rsidP="00DC4A7F">
      <w:pPr>
        <w:rPr>
          <w:lang w:eastAsia="ru-RU"/>
        </w:rPr>
      </w:pPr>
    </w:p>
    <w:p w:rsidR="00DC4A7F" w:rsidRDefault="00DC4A7F" w:rsidP="00DC4A7F">
      <w:pPr>
        <w:rPr>
          <w:lang w:eastAsia="ru-RU"/>
        </w:rPr>
      </w:pPr>
    </w:p>
    <w:p w:rsidR="00DC4A7F" w:rsidRDefault="00DC4A7F" w:rsidP="00DC4A7F">
      <w:pPr>
        <w:rPr>
          <w:lang w:eastAsia="ru-RU"/>
        </w:rPr>
      </w:pPr>
    </w:p>
    <w:p w:rsidR="00DC4A7F" w:rsidRDefault="00DC4A7F" w:rsidP="00DC4A7F">
      <w:pPr>
        <w:rPr>
          <w:lang w:eastAsia="ru-RU"/>
        </w:rPr>
      </w:pPr>
    </w:p>
    <w:p w:rsidR="004E0251" w:rsidRPr="00DC4A7F" w:rsidRDefault="00DC4A7F" w:rsidP="004E0251">
      <w:pPr>
        <w:rPr>
          <w:lang w:eastAsia="ru-RU"/>
        </w:rPr>
      </w:pPr>
      <w:r>
        <w:rPr>
          <w:noProof/>
          <w:lang w:eastAsia="ru-RU"/>
        </w:rPr>
        <w:drawing>
          <wp:inline distT="0" distB="0" distL="0" distR="0" wp14:anchorId="6B5DE559" wp14:editId="0C34678B">
            <wp:extent cx="7915275" cy="4572000"/>
            <wp:effectExtent l="0" t="0" r="0" b="0"/>
            <wp:docPr id="6" name="Рисунок 6" descr="C:\Users\ARH\Downloads\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Downloads\Копии карт планируемого размещения объектов в растровом формат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3370" cy="4570900"/>
                    </a:xfrm>
                    <a:prstGeom prst="rect">
                      <a:avLst/>
                    </a:prstGeom>
                    <a:noFill/>
                    <a:ln>
                      <a:noFill/>
                    </a:ln>
                  </pic:spPr>
                </pic:pic>
              </a:graphicData>
            </a:graphic>
          </wp:inline>
        </w:drawing>
      </w:r>
    </w:p>
    <w:tbl>
      <w:tblPr>
        <w:tblStyle w:val="a4"/>
        <w:tblpPr w:leftFromText="180" w:rightFromText="180" w:vertAnchor="text" w:tblpX="932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4E0251" w:rsidRPr="00DC4A7F" w:rsidTr="006D4C22">
        <w:tc>
          <w:tcPr>
            <w:tcW w:w="4253" w:type="dxa"/>
          </w:tcPr>
          <w:p w:rsidR="004E0251" w:rsidRPr="00DC4A7F" w:rsidRDefault="004E0251" w:rsidP="00EB3CB1">
            <w:pPr>
              <w:rPr>
                <w:rFonts w:ascii="Times New Roman" w:hAnsi="Times New Roman" w:cs="Times New Roman"/>
                <w:sz w:val="28"/>
                <w:szCs w:val="28"/>
              </w:rPr>
            </w:pPr>
            <w:r w:rsidRPr="00DC4A7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6</w:t>
            </w:r>
          </w:p>
          <w:p w:rsidR="004E0251" w:rsidRDefault="004E0251" w:rsidP="00EB3CB1">
            <w:pPr>
              <w:rPr>
                <w:rFonts w:ascii="Times New Roman" w:hAnsi="Times New Roman" w:cs="Times New Roman"/>
                <w:sz w:val="28"/>
                <w:szCs w:val="28"/>
              </w:rPr>
            </w:pPr>
            <w:r w:rsidRPr="00DC4A7F">
              <w:rPr>
                <w:rFonts w:ascii="Times New Roman" w:hAnsi="Times New Roman" w:cs="Times New Roman"/>
                <w:sz w:val="28"/>
                <w:szCs w:val="28"/>
              </w:rPr>
              <w:t xml:space="preserve"> </w:t>
            </w:r>
            <w:r w:rsidR="001C6337">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w:t>
            </w:r>
          </w:p>
          <w:p w:rsidR="004E0251" w:rsidRPr="00DC4A7F" w:rsidRDefault="004E0251" w:rsidP="00EB3CB1">
            <w:pPr>
              <w:rPr>
                <w:rFonts w:ascii="Times New Roman" w:hAnsi="Times New Roman" w:cs="Times New Roman"/>
                <w:sz w:val="28"/>
                <w:szCs w:val="28"/>
              </w:rPr>
            </w:pPr>
            <w:r w:rsidRPr="00DC4A7F">
              <w:rPr>
                <w:rFonts w:ascii="Times New Roman" w:hAnsi="Times New Roman" w:cs="Times New Roman"/>
                <w:sz w:val="28"/>
                <w:szCs w:val="28"/>
              </w:rPr>
              <w:t xml:space="preserve">Соль-Илецкий </w:t>
            </w:r>
            <w:r w:rsidR="001C6337">
              <w:rPr>
                <w:rFonts w:ascii="Times New Roman" w:hAnsi="Times New Roman" w:cs="Times New Roman"/>
                <w:sz w:val="28"/>
                <w:szCs w:val="28"/>
              </w:rPr>
              <w:t>г</w:t>
            </w:r>
            <w:r w:rsidRPr="00DC4A7F">
              <w:rPr>
                <w:rFonts w:ascii="Times New Roman" w:hAnsi="Times New Roman" w:cs="Times New Roman"/>
                <w:sz w:val="28"/>
                <w:szCs w:val="28"/>
              </w:rPr>
              <w:t xml:space="preserve">ородской округ </w:t>
            </w:r>
          </w:p>
          <w:p w:rsidR="004E0251" w:rsidRPr="00DC4A7F" w:rsidRDefault="00783B36" w:rsidP="00EB3CB1">
            <w:pPr>
              <w:rPr>
                <w:rFonts w:ascii="Times New Roman" w:hAnsi="Times New Roman" w:cs="Times New Roman"/>
                <w:sz w:val="28"/>
                <w:szCs w:val="28"/>
              </w:rPr>
            </w:pPr>
            <w:r w:rsidRPr="00DC4A7F">
              <w:rPr>
                <w:rFonts w:ascii="Times New Roman" w:hAnsi="Times New Roman" w:cs="Times New Roman"/>
                <w:sz w:val="28"/>
                <w:szCs w:val="28"/>
              </w:rPr>
              <w:t xml:space="preserve">от </w:t>
            </w:r>
            <w:r>
              <w:rPr>
                <w:rFonts w:ascii="Times New Roman" w:hAnsi="Times New Roman" w:cs="Times New Roman"/>
                <w:sz w:val="28"/>
                <w:szCs w:val="28"/>
              </w:rPr>
              <w:t>20.12.2023</w:t>
            </w:r>
            <w:r w:rsidRPr="00DC4A7F">
              <w:rPr>
                <w:rFonts w:ascii="Times New Roman" w:hAnsi="Times New Roman" w:cs="Times New Roman"/>
                <w:sz w:val="28"/>
                <w:szCs w:val="28"/>
              </w:rPr>
              <w:t xml:space="preserve"> №</w:t>
            </w:r>
            <w:r>
              <w:rPr>
                <w:rFonts w:ascii="Times New Roman" w:hAnsi="Times New Roman" w:cs="Times New Roman"/>
                <w:sz w:val="28"/>
                <w:szCs w:val="28"/>
              </w:rPr>
              <w:t xml:space="preserve"> 310</w:t>
            </w:r>
          </w:p>
        </w:tc>
      </w:tr>
    </w:tbl>
    <w:p w:rsidR="00DC4A7F" w:rsidRPr="00DC4A7F" w:rsidRDefault="00DC4A7F" w:rsidP="00DC4A7F">
      <w:pPr>
        <w:tabs>
          <w:tab w:val="left" w:pos="2295"/>
        </w:tabs>
        <w:rPr>
          <w:lang w:eastAsia="ru-RU"/>
        </w:rPr>
      </w:pPr>
    </w:p>
    <w:p w:rsidR="004E0251" w:rsidRDefault="004E0251" w:rsidP="00953527"/>
    <w:p w:rsidR="004E0251" w:rsidRDefault="004E0251" w:rsidP="00953527"/>
    <w:p w:rsidR="004E0251" w:rsidRDefault="004E0251" w:rsidP="00953527"/>
    <w:p w:rsidR="004E0251" w:rsidRDefault="004E0251" w:rsidP="00953527">
      <w:r>
        <w:rPr>
          <w:noProof/>
          <w:lang w:eastAsia="ru-RU"/>
        </w:rPr>
        <w:drawing>
          <wp:inline distT="0" distB="0" distL="0" distR="0">
            <wp:extent cx="7505700" cy="4257194"/>
            <wp:effectExtent l="0" t="0" r="0" b="0"/>
            <wp:docPr id="8" name="Рисунок 8" descr="C:\Users\ARH\Downloads\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H\Downloads\Копии карт функциональных зон поселения или городского округа в растровом формат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8535" cy="4264474"/>
                    </a:xfrm>
                    <a:prstGeom prst="rect">
                      <a:avLst/>
                    </a:prstGeom>
                    <a:noFill/>
                    <a:ln>
                      <a:noFill/>
                    </a:ln>
                  </pic:spPr>
                </pic:pic>
              </a:graphicData>
            </a:graphic>
          </wp:inline>
        </w:drawing>
      </w:r>
    </w:p>
    <w:p w:rsidR="004E0251" w:rsidRDefault="004E0251" w:rsidP="00953527"/>
    <w:tbl>
      <w:tblPr>
        <w:tblStyle w:val="a4"/>
        <w:tblpPr w:leftFromText="180" w:rightFromText="180" w:vertAnchor="text" w:tblpX="932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4E0251" w:rsidRPr="00DC4A7F" w:rsidTr="006D4C22">
        <w:tc>
          <w:tcPr>
            <w:tcW w:w="4253" w:type="dxa"/>
          </w:tcPr>
          <w:p w:rsidR="004E0251" w:rsidRPr="00DC4A7F" w:rsidRDefault="004E0251" w:rsidP="00EB3CB1">
            <w:pPr>
              <w:rPr>
                <w:rFonts w:ascii="Times New Roman" w:hAnsi="Times New Roman" w:cs="Times New Roman"/>
                <w:sz w:val="28"/>
                <w:szCs w:val="28"/>
              </w:rPr>
            </w:pPr>
            <w:r w:rsidRPr="00DC4A7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7</w:t>
            </w:r>
          </w:p>
          <w:p w:rsidR="004E0251" w:rsidRDefault="004E0251" w:rsidP="00EB3CB1">
            <w:pPr>
              <w:rPr>
                <w:rFonts w:ascii="Times New Roman" w:hAnsi="Times New Roman" w:cs="Times New Roman"/>
                <w:sz w:val="28"/>
                <w:szCs w:val="28"/>
              </w:rPr>
            </w:pPr>
            <w:r w:rsidRPr="00DC4A7F">
              <w:rPr>
                <w:rFonts w:ascii="Times New Roman" w:hAnsi="Times New Roman" w:cs="Times New Roman"/>
                <w:sz w:val="28"/>
                <w:szCs w:val="28"/>
              </w:rPr>
              <w:t xml:space="preserve"> </w:t>
            </w:r>
            <w:r w:rsidR="001C6337">
              <w:rPr>
                <w:rFonts w:ascii="Times New Roman" w:hAnsi="Times New Roman" w:cs="Times New Roman"/>
                <w:sz w:val="28"/>
                <w:szCs w:val="28"/>
              </w:rPr>
              <w:t>к</w:t>
            </w:r>
            <w:r w:rsidRPr="00DC4A7F">
              <w:rPr>
                <w:rFonts w:ascii="Times New Roman" w:hAnsi="Times New Roman" w:cs="Times New Roman"/>
                <w:sz w:val="28"/>
                <w:szCs w:val="28"/>
              </w:rPr>
              <w:t xml:space="preserve"> решению Совета депутатов муниципального образования </w:t>
            </w:r>
          </w:p>
          <w:p w:rsidR="004E0251" w:rsidRPr="00DC4A7F" w:rsidRDefault="004E0251" w:rsidP="00EB3CB1">
            <w:pPr>
              <w:rPr>
                <w:rFonts w:ascii="Times New Roman" w:hAnsi="Times New Roman" w:cs="Times New Roman"/>
                <w:sz w:val="28"/>
                <w:szCs w:val="28"/>
              </w:rPr>
            </w:pPr>
            <w:r w:rsidRPr="00DC4A7F">
              <w:rPr>
                <w:rFonts w:ascii="Times New Roman" w:hAnsi="Times New Roman" w:cs="Times New Roman"/>
                <w:sz w:val="28"/>
                <w:szCs w:val="28"/>
              </w:rPr>
              <w:t xml:space="preserve">Соль-Илецкий </w:t>
            </w:r>
            <w:r w:rsidR="001C6337">
              <w:rPr>
                <w:rFonts w:ascii="Times New Roman" w:hAnsi="Times New Roman" w:cs="Times New Roman"/>
                <w:sz w:val="28"/>
                <w:szCs w:val="28"/>
              </w:rPr>
              <w:t>г</w:t>
            </w:r>
            <w:r w:rsidRPr="00DC4A7F">
              <w:rPr>
                <w:rFonts w:ascii="Times New Roman" w:hAnsi="Times New Roman" w:cs="Times New Roman"/>
                <w:sz w:val="28"/>
                <w:szCs w:val="28"/>
              </w:rPr>
              <w:t xml:space="preserve">ородской округ </w:t>
            </w:r>
          </w:p>
          <w:p w:rsidR="004E0251" w:rsidRPr="00DC4A7F" w:rsidRDefault="00783B36" w:rsidP="00EB3CB1">
            <w:pPr>
              <w:rPr>
                <w:rFonts w:ascii="Times New Roman" w:hAnsi="Times New Roman" w:cs="Times New Roman"/>
                <w:sz w:val="28"/>
                <w:szCs w:val="28"/>
              </w:rPr>
            </w:pPr>
            <w:r w:rsidRPr="00DC4A7F">
              <w:rPr>
                <w:rFonts w:ascii="Times New Roman" w:hAnsi="Times New Roman" w:cs="Times New Roman"/>
                <w:sz w:val="28"/>
                <w:szCs w:val="28"/>
              </w:rPr>
              <w:t xml:space="preserve">от </w:t>
            </w:r>
            <w:r>
              <w:rPr>
                <w:rFonts w:ascii="Times New Roman" w:hAnsi="Times New Roman" w:cs="Times New Roman"/>
                <w:sz w:val="28"/>
                <w:szCs w:val="28"/>
              </w:rPr>
              <w:t>20.12.2023</w:t>
            </w:r>
            <w:r w:rsidRPr="00DC4A7F">
              <w:rPr>
                <w:rFonts w:ascii="Times New Roman" w:hAnsi="Times New Roman" w:cs="Times New Roman"/>
                <w:sz w:val="28"/>
                <w:szCs w:val="28"/>
              </w:rPr>
              <w:t xml:space="preserve"> №</w:t>
            </w:r>
            <w:r>
              <w:rPr>
                <w:rFonts w:ascii="Times New Roman" w:hAnsi="Times New Roman" w:cs="Times New Roman"/>
                <w:sz w:val="28"/>
                <w:szCs w:val="28"/>
              </w:rPr>
              <w:t xml:space="preserve"> 310</w:t>
            </w:r>
          </w:p>
        </w:tc>
      </w:tr>
    </w:tbl>
    <w:p w:rsidR="004E0251" w:rsidRDefault="00DC4A7F" w:rsidP="00953527">
      <w:r>
        <w:rPr>
          <w:noProof/>
          <w:lang w:eastAsia="ru-RU"/>
        </w:rPr>
        <w:br w:type="textWrapping" w:clear="all"/>
      </w:r>
    </w:p>
    <w:p w:rsidR="001469E2" w:rsidRPr="00287791" w:rsidRDefault="004E0251" w:rsidP="00953527">
      <w:r>
        <w:rPr>
          <w:noProof/>
          <w:lang w:eastAsia="ru-RU"/>
        </w:rPr>
        <w:drawing>
          <wp:inline distT="0" distB="0" distL="0" distR="0">
            <wp:extent cx="8382000" cy="4676775"/>
            <wp:effectExtent l="0" t="0" r="0" b="0"/>
            <wp:docPr id="10" name="Рисунок 10" descr="C:\Users\ARH\Downloads\Копии материалов по обоснованию в виде карт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H\Downloads\Копии материалов по обоснованию в виде карт в растровом формат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5585" cy="4678775"/>
                    </a:xfrm>
                    <a:prstGeom prst="rect">
                      <a:avLst/>
                    </a:prstGeom>
                    <a:noFill/>
                    <a:ln>
                      <a:noFill/>
                    </a:ln>
                  </pic:spPr>
                </pic:pic>
              </a:graphicData>
            </a:graphic>
          </wp:inline>
        </w:drawing>
      </w:r>
    </w:p>
    <w:sectPr w:rsidR="001469E2" w:rsidRPr="00287791" w:rsidSect="00563571">
      <w:pgSz w:w="16838" w:h="11906" w:orient="landscape"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C5E" w:rsidRDefault="00104C5E" w:rsidP="00287791">
      <w:pPr>
        <w:spacing w:after="0" w:line="240" w:lineRule="auto"/>
      </w:pPr>
      <w:r>
        <w:separator/>
      </w:r>
    </w:p>
  </w:endnote>
  <w:endnote w:type="continuationSeparator" w:id="0">
    <w:p w:rsidR="00104C5E" w:rsidRDefault="00104C5E" w:rsidP="0028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TimesET">
    <w:altName w:val="Times New Roman"/>
    <w:charset w:val="01"/>
    <w:family w:val="roman"/>
    <w:pitch w:val="variable"/>
  </w:font>
  <w:font w:name="Mangal">
    <w:panose1 w:val="02040503050203030202"/>
    <w:charset w:val="01"/>
    <w:family w:val="roman"/>
    <w:notTrueType/>
    <w:pitch w:val="variable"/>
    <w:sig w:usb0="00002000" w:usb1="00000000" w:usb2="00000000" w:usb3="00000000" w:csb0="00000000"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C5E" w:rsidRDefault="00104C5E" w:rsidP="00287791">
      <w:pPr>
        <w:spacing w:after="0" w:line="240" w:lineRule="auto"/>
      </w:pPr>
      <w:r>
        <w:separator/>
      </w:r>
    </w:p>
  </w:footnote>
  <w:footnote w:type="continuationSeparator" w:id="0">
    <w:p w:rsidR="00104C5E" w:rsidRDefault="00104C5E" w:rsidP="00287791">
      <w:pPr>
        <w:spacing w:after="0" w:line="240" w:lineRule="auto"/>
      </w:pPr>
      <w:r>
        <w:continuationSeparator/>
      </w:r>
    </w:p>
  </w:footnote>
  <w:footnote w:id="1">
    <w:p w:rsidR="00192712" w:rsidRPr="00AB0C93" w:rsidRDefault="00192712" w:rsidP="003A5A48">
      <w:pPr>
        <w:spacing w:after="0" w:line="240" w:lineRule="auto"/>
        <w:rPr>
          <w:rFonts w:ascii="Times New Roman" w:hAnsi="Times New Roman"/>
        </w:rPr>
      </w:pPr>
      <w:r w:rsidRPr="00AB0C93">
        <w:rPr>
          <w:rFonts w:ascii="Times New Roman" w:hAnsi="Times New Roman"/>
        </w:rPr>
        <w:footnoteRef/>
      </w:r>
      <w:r w:rsidRPr="00AB0C93">
        <w:rPr>
          <w:rFonts w:ascii="Times New Roman" w:hAnsi="Times New Roman"/>
        </w:rPr>
        <w:t xml:space="preserve"> Указать статус объекта: </w:t>
      </w:r>
      <w:proofErr w:type="gramStart"/>
      <w:r w:rsidRPr="00AB0C93">
        <w:rPr>
          <w:rFonts w:ascii="Times New Roman" w:hAnsi="Times New Roman"/>
        </w:rPr>
        <w:t>действующее</w:t>
      </w:r>
      <w:proofErr w:type="gramEnd"/>
      <w:r w:rsidRPr="00AB0C93">
        <w:rPr>
          <w:rFonts w:ascii="Times New Roman" w:hAnsi="Times New Roman"/>
        </w:rPr>
        <w:t>/недействующее</w:t>
      </w:r>
    </w:p>
  </w:footnote>
  <w:footnote w:id="2">
    <w:p w:rsidR="00192712" w:rsidRPr="00AB0C93" w:rsidRDefault="00192712" w:rsidP="003A5A48">
      <w:pPr>
        <w:spacing w:after="0" w:line="240" w:lineRule="auto"/>
        <w:rPr>
          <w:rFonts w:ascii="Times New Roman" w:hAnsi="Times New Roman"/>
        </w:rPr>
      </w:pPr>
      <w:r w:rsidRPr="00AB0C93">
        <w:rPr>
          <w:rFonts w:ascii="Times New Roman" w:hAnsi="Times New Roman"/>
        </w:rPr>
        <w:footnoteRef/>
      </w:r>
      <w:r w:rsidRPr="00AB0C93">
        <w:rPr>
          <w:rFonts w:ascii="Times New Roman" w:hAnsi="Times New Roman"/>
        </w:rPr>
        <w:t xml:space="preserve"> Тип кладбища:</w:t>
      </w:r>
    </w:p>
    <w:p w:rsidR="00192712" w:rsidRPr="00AB0C93" w:rsidRDefault="00192712" w:rsidP="003A5A48">
      <w:pPr>
        <w:spacing w:after="0" w:line="240" w:lineRule="auto"/>
        <w:rPr>
          <w:rFonts w:ascii="Times New Roman" w:hAnsi="Times New Roman"/>
        </w:rPr>
      </w:pPr>
      <w:r w:rsidRPr="00AB0C93">
        <w:rPr>
          <w:rFonts w:ascii="Times New Roman" w:hAnsi="Times New Roman"/>
        </w:rPr>
        <w:t xml:space="preserve"> - общественное;</w:t>
      </w:r>
    </w:p>
    <w:p w:rsidR="00192712" w:rsidRPr="00AB0C93" w:rsidRDefault="00192712" w:rsidP="003A5A48">
      <w:pPr>
        <w:spacing w:after="0" w:line="240" w:lineRule="auto"/>
        <w:rPr>
          <w:rFonts w:ascii="Times New Roman" w:hAnsi="Times New Roman"/>
        </w:rPr>
      </w:pPr>
      <w:r w:rsidRPr="00AB0C93">
        <w:rPr>
          <w:rFonts w:ascii="Times New Roman" w:hAnsi="Times New Roman"/>
        </w:rPr>
        <w:t>- вероисповедальное.</w:t>
      </w:r>
    </w:p>
  </w:footnote>
  <w:footnote w:id="3">
    <w:p w:rsidR="00192712" w:rsidRPr="00AB0C93" w:rsidRDefault="00192712" w:rsidP="00953527">
      <w:pPr>
        <w:spacing w:after="0" w:line="240" w:lineRule="auto"/>
        <w:rPr>
          <w:rFonts w:ascii="Times New Roman" w:hAnsi="Times New Roman"/>
        </w:rPr>
      </w:pPr>
      <w:r w:rsidRPr="00AB0C93">
        <w:rPr>
          <w:rFonts w:ascii="Times New Roman" w:hAnsi="Times New Roman"/>
        </w:rPr>
        <w:footnoteRef/>
      </w:r>
      <w:r w:rsidRPr="00AB0C93">
        <w:rPr>
          <w:rFonts w:ascii="Times New Roman" w:hAnsi="Times New Roman"/>
        </w:rPr>
        <w:t xml:space="preserve"> Указать статус объекта: </w:t>
      </w:r>
      <w:proofErr w:type="gramStart"/>
      <w:r w:rsidRPr="00AB0C93">
        <w:rPr>
          <w:rFonts w:ascii="Times New Roman" w:hAnsi="Times New Roman"/>
        </w:rPr>
        <w:t>действующее</w:t>
      </w:r>
      <w:proofErr w:type="gramEnd"/>
      <w:r w:rsidRPr="00AB0C93">
        <w:rPr>
          <w:rFonts w:ascii="Times New Roman" w:hAnsi="Times New Roman"/>
        </w:rPr>
        <w:t>/недействующее</w:t>
      </w:r>
    </w:p>
  </w:footnote>
  <w:footnote w:id="4">
    <w:p w:rsidR="00192712" w:rsidRPr="00AB0C93" w:rsidRDefault="00192712" w:rsidP="00953527">
      <w:pPr>
        <w:spacing w:after="0" w:line="240" w:lineRule="auto"/>
        <w:rPr>
          <w:rFonts w:ascii="Times New Roman" w:hAnsi="Times New Roman"/>
        </w:rPr>
      </w:pPr>
      <w:r w:rsidRPr="00AB0C93">
        <w:rPr>
          <w:rFonts w:ascii="Times New Roman" w:hAnsi="Times New Roman"/>
        </w:rPr>
        <w:footnoteRef/>
      </w:r>
      <w:r w:rsidRPr="00AB0C93">
        <w:rPr>
          <w:rFonts w:ascii="Times New Roman" w:hAnsi="Times New Roman"/>
        </w:rPr>
        <w:t xml:space="preserve"> Тип кладбища:</w:t>
      </w:r>
    </w:p>
    <w:p w:rsidR="00192712" w:rsidRPr="00AB0C93" w:rsidRDefault="00192712" w:rsidP="00953527">
      <w:pPr>
        <w:spacing w:after="0" w:line="240" w:lineRule="auto"/>
        <w:rPr>
          <w:rFonts w:ascii="Times New Roman" w:hAnsi="Times New Roman"/>
        </w:rPr>
      </w:pPr>
      <w:r w:rsidRPr="00AB0C93">
        <w:rPr>
          <w:rFonts w:ascii="Times New Roman" w:hAnsi="Times New Roman"/>
        </w:rPr>
        <w:t xml:space="preserve"> - общественное;</w:t>
      </w:r>
    </w:p>
    <w:p w:rsidR="00192712" w:rsidRPr="00AB0C93" w:rsidRDefault="00192712" w:rsidP="00953527">
      <w:pPr>
        <w:spacing w:after="0" w:line="240" w:lineRule="auto"/>
        <w:rPr>
          <w:rFonts w:ascii="Times New Roman" w:hAnsi="Times New Roman"/>
        </w:rPr>
      </w:pPr>
      <w:r w:rsidRPr="00AB0C93">
        <w:rPr>
          <w:rFonts w:ascii="Times New Roman" w:hAnsi="Times New Roman"/>
        </w:rPr>
        <w:t>- вероисповедальное.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026785"/>
      <w:docPartObj>
        <w:docPartGallery w:val="Page Numbers (Top of Page)"/>
        <w:docPartUnique/>
      </w:docPartObj>
    </w:sdtPr>
    <w:sdtEndPr/>
    <w:sdtContent>
      <w:p w:rsidR="00192712" w:rsidRDefault="00192712">
        <w:pPr>
          <w:pStyle w:val="ac"/>
          <w:jc w:val="center"/>
        </w:pPr>
        <w:r>
          <w:fldChar w:fldCharType="begin"/>
        </w:r>
        <w:r>
          <w:instrText>PAGE   \* MERGEFORMAT</w:instrText>
        </w:r>
        <w:r>
          <w:fldChar w:fldCharType="separate"/>
        </w:r>
        <w:r w:rsidR="00155EB0">
          <w:rPr>
            <w:noProof/>
          </w:rPr>
          <w:t>125</w:t>
        </w:r>
        <w:r>
          <w:fldChar w:fldCharType="end"/>
        </w:r>
      </w:p>
    </w:sdtContent>
  </w:sdt>
  <w:p w:rsidR="00192712" w:rsidRDefault="0019271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947040"/>
      <w:docPartObj>
        <w:docPartGallery w:val="Page Numbers (Top of Page)"/>
        <w:docPartUnique/>
      </w:docPartObj>
    </w:sdtPr>
    <w:sdtEndPr/>
    <w:sdtContent>
      <w:p w:rsidR="00192712" w:rsidRDefault="00192712">
        <w:pPr>
          <w:pStyle w:val="ac"/>
          <w:jc w:val="center"/>
        </w:pPr>
        <w:r>
          <w:fldChar w:fldCharType="begin"/>
        </w:r>
        <w:r>
          <w:instrText>PAGE   \* MERGEFORMAT</w:instrText>
        </w:r>
        <w:r>
          <w:fldChar w:fldCharType="separate"/>
        </w:r>
        <w:r w:rsidR="00155EB0">
          <w:rPr>
            <w:noProof/>
          </w:rPr>
          <w:t>112</w:t>
        </w:r>
        <w:r>
          <w:fldChar w:fldCharType="end"/>
        </w:r>
      </w:p>
    </w:sdtContent>
  </w:sdt>
  <w:p w:rsidR="00192712" w:rsidRDefault="00192712" w:rsidP="005614E1">
    <w:pPr>
      <w:pStyle w:val="a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260"/>
        </w:tabs>
        <w:ind w:left="1260" w:hanging="360"/>
      </w:pPr>
      <w:rPr>
        <w:rFonts w:ascii="Symbol" w:hAnsi="Symbol"/>
        <w:color w:val="auto"/>
      </w:rPr>
    </w:lvl>
  </w:abstractNum>
  <w:abstractNum w:abstractNumId="1">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2">
    <w:nsid w:val="00000033"/>
    <w:multiLevelType w:val="multilevel"/>
    <w:tmpl w:val="00000032"/>
    <w:name w:val="WW8Num23"/>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000035"/>
    <w:multiLevelType w:val="multilevel"/>
    <w:tmpl w:val="00000034"/>
    <w:name w:val="WW8Num29"/>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4">
    <w:nsid w:val="01457494"/>
    <w:multiLevelType w:val="hybridMultilevel"/>
    <w:tmpl w:val="827EBBBE"/>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
    <w:nsid w:val="09955D43"/>
    <w:multiLevelType w:val="hybridMultilevel"/>
    <w:tmpl w:val="219A8244"/>
    <w:name w:val="WWNum42"/>
    <w:lvl w:ilvl="0" w:tplc="58448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C0648A"/>
    <w:multiLevelType w:val="hybridMultilevel"/>
    <w:tmpl w:val="94261BF8"/>
    <w:name w:val="WW8Num35"/>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7">
    <w:nsid w:val="20D95853"/>
    <w:multiLevelType w:val="multilevel"/>
    <w:tmpl w:val="63F653C6"/>
    <w:styleLink w:val="WW8Num18"/>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229909E4"/>
    <w:multiLevelType w:val="hybridMultilevel"/>
    <w:tmpl w:val="F47CF0EE"/>
    <w:lvl w:ilvl="0" w:tplc="85AA6B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3011DE4"/>
    <w:multiLevelType w:val="multilevel"/>
    <w:tmpl w:val="E36E905A"/>
    <w:styleLink w:val="WWNum1"/>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2E76143D"/>
    <w:multiLevelType w:val="multilevel"/>
    <w:tmpl w:val="BB1254BA"/>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52B5FC4"/>
    <w:multiLevelType w:val="hybridMultilevel"/>
    <w:tmpl w:val="6A883E0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nsid w:val="3E190C54"/>
    <w:multiLevelType w:val="multilevel"/>
    <w:tmpl w:val="BC78C374"/>
    <w:lvl w:ilvl="0">
      <w:start w:val="1"/>
      <w:numFmt w:val="decimal"/>
      <w:lvlText w:val="%1."/>
      <w:lvlJc w:val="left"/>
      <w:pPr>
        <w:ind w:left="1069"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42376CD6"/>
    <w:multiLevelType w:val="hybridMultilevel"/>
    <w:tmpl w:val="7C5E9842"/>
    <w:lvl w:ilvl="0" w:tplc="FFCE4856">
      <w:start w:val="1"/>
      <w:numFmt w:val="decimal"/>
      <w:pStyle w:val="S"/>
      <w:lvlText w:val="Таблица %1."/>
      <w:lvlJc w:val="left"/>
      <w:pPr>
        <w:tabs>
          <w:tab w:val="num" w:pos="9717"/>
        </w:tabs>
        <w:ind w:left="971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14">
    <w:nsid w:val="44ED7505"/>
    <w:multiLevelType w:val="hybridMultilevel"/>
    <w:tmpl w:val="BA783262"/>
    <w:lvl w:ilvl="0" w:tplc="FFFFFFFF">
      <w:start w:val="1"/>
      <w:numFmt w:val="bullet"/>
      <w:pStyle w:val="a"/>
      <w:lvlText w:val=""/>
      <w:lvlJc w:val="left"/>
      <w:pPr>
        <w:ind w:left="1070" w:hanging="360"/>
      </w:pPr>
      <w:rPr>
        <w:rFonts w:ascii="Wingdings" w:hAnsi="Wingdings" w:cs="Wingdings" w:hint="default"/>
      </w:rPr>
    </w:lvl>
    <w:lvl w:ilvl="1" w:tplc="FFFFFFFF">
      <w:start w:val="1"/>
      <w:numFmt w:val="bullet"/>
      <w:lvlText w:val="o"/>
      <w:lvlJc w:val="left"/>
      <w:pPr>
        <w:ind w:left="2859" w:hanging="360"/>
      </w:pPr>
      <w:rPr>
        <w:rFonts w:ascii="Courier New" w:hAnsi="Courier New" w:cs="Courier New" w:hint="default"/>
      </w:rPr>
    </w:lvl>
    <w:lvl w:ilvl="2" w:tplc="FFFFFFFF">
      <w:start w:val="1"/>
      <w:numFmt w:val="bullet"/>
      <w:lvlText w:val=""/>
      <w:lvlJc w:val="left"/>
      <w:pPr>
        <w:ind w:left="3579" w:hanging="360"/>
      </w:pPr>
      <w:rPr>
        <w:rFonts w:ascii="Wingdings" w:hAnsi="Wingdings" w:cs="Wingdings" w:hint="default"/>
      </w:rPr>
    </w:lvl>
    <w:lvl w:ilvl="3" w:tplc="FFFFFFFF">
      <w:start w:val="1"/>
      <w:numFmt w:val="bullet"/>
      <w:lvlText w:val=""/>
      <w:lvlJc w:val="left"/>
      <w:pPr>
        <w:ind w:left="4299" w:hanging="360"/>
      </w:pPr>
      <w:rPr>
        <w:rFonts w:ascii="Symbol" w:hAnsi="Symbol" w:cs="Symbol" w:hint="default"/>
      </w:rPr>
    </w:lvl>
    <w:lvl w:ilvl="4" w:tplc="FFFFFFFF">
      <w:start w:val="1"/>
      <w:numFmt w:val="bullet"/>
      <w:lvlText w:val="o"/>
      <w:lvlJc w:val="left"/>
      <w:pPr>
        <w:ind w:left="5019" w:hanging="360"/>
      </w:pPr>
      <w:rPr>
        <w:rFonts w:ascii="Courier New" w:hAnsi="Courier New" w:cs="Courier New" w:hint="default"/>
      </w:rPr>
    </w:lvl>
    <w:lvl w:ilvl="5" w:tplc="FFFFFFFF">
      <w:start w:val="1"/>
      <w:numFmt w:val="bullet"/>
      <w:lvlText w:val=""/>
      <w:lvlJc w:val="left"/>
      <w:pPr>
        <w:ind w:left="5739" w:hanging="360"/>
      </w:pPr>
      <w:rPr>
        <w:rFonts w:ascii="Wingdings" w:hAnsi="Wingdings" w:cs="Wingdings" w:hint="default"/>
      </w:rPr>
    </w:lvl>
    <w:lvl w:ilvl="6" w:tplc="FFFFFFFF">
      <w:start w:val="1"/>
      <w:numFmt w:val="bullet"/>
      <w:lvlText w:val=""/>
      <w:lvlJc w:val="left"/>
      <w:pPr>
        <w:ind w:left="6459" w:hanging="360"/>
      </w:pPr>
      <w:rPr>
        <w:rFonts w:ascii="Symbol" w:hAnsi="Symbol" w:cs="Symbol" w:hint="default"/>
      </w:rPr>
    </w:lvl>
    <w:lvl w:ilvl="7" w:tplc="FFFFFFFF">
      <w:start w:val="1"/>
      <w:numFmt w:val="bullet"/>
      <w:lvlText w:val="o"/>
      <w:lvlJc w:val="left"/>
      <w:pPr>
        <w:ind w:left="7179" w:hanging="360"/>
      </w:pPr>
      <w:rPr>
        <w:rFonts w:ascii="Courier New" w:hAnsi="Courier New" w:cs="Courier New" w:hint="default"/>
      </w:rPr>
    </w:lvl>
    <w:lvl w:ilvl="8" w:tplc="FFFFFFFF">
      <w:start w:val="1"/>
      <w:numFmt w:val="bullet"/>
      <w:lvlText w:val=""/>
      <w:lvlJc w:val="left"/>
      <w:pPr>
        <w:ind w:left="7899" w:hanging="360"/>
      </w:pPr>
      <w:rPr>
        <w:rFonts w:ascii="Wingdings" w:hAnsi="Wingdings" w:cs="Wingdings" w:hint="default"/>
      </w:rPr>
    </w:lvl>
  </w:abstractNum>
  <w:abstractNum w:abstractNumId="15">
    <w:nsid w:val="548D5C6A"/>
    <w:multiLevelType w:val="hybridMultilevel"/>
    <w:tmpl w:val="49468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CB51C4"/>
    <w:multiLevelType w:val="multilevel"/>
    <w:tmpl w:val="115A089A"/>
    <w:styleLink w:val="WW8Num14"/>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6AC01DC0"/>
    <w:multiLevelType w:val="multilevel"/>
    <w:tmpl w:val="2A58DB2C"/>
    <w:styleLink w:val="WW8Num25"/>
    <w:lvl w:ilvl="0">
      <w:numFmt w:val="bullet"/>
      <w:pStyle w:val="1"/>
      <w:lvlText w:val=""/>
      <w:lvlJc w:val="left"/>
      <w:rPr>
        <w:rFonts w:ascii="Symbol" w:hAnsi="Symbol"/>
        <w:color w:val="000000"/>
      </w:rPr>
    </w:lvl>
    <w:lvl w:ilvl="1">
      <w:numFmt w:val="bullet"/>
      <w:lvlText w:val=""/>
      <w:lvlJc w:val="left"/>
      <w:rPr>
        <w:rFonts w:ascii="Symbol" w:hAnsi="Symbol"/>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766251FF"/>
    <w:multiLevelType w:val="hybridMultilevel"/>
    <w:tmpl w:val="AF98EC44"/>
    <w:lvl w:ilvl="0" w:tplc="1A2674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7C3E266D"/>
    <w:multiLevelType w:val="hybridMultilevel"/>
    <w:tmpl w:val="95626502"/>
    <w:lvl w:ilvl="0" w:tplc="5DC0EBD6">
      <w:start w:val="1"/>
      <w:numFmt w:val="bullet"/>
      <w:pStyle w:val="2"/>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0"/>
  </w:num>
  <w:num w:numId="2">
    <w:abstractNumId w:val="12"/>
  </w:num>
  <w:num w:numId="3">
    <w:abstractNumId w:val="8"/>
  </w:num>
  <w:num w:numId="4">
    <w:abstractNumId w:val="19"/>
  </w:num>
  <w:num w:numId="5">
    <w:abstractNumId w:val="14"/>
  </w:num>
  <w:num w:numId="6">
    <w:abstractNumId w:val="17"/>
  </w:num>
  <w:num w:numId="7">
    <w:abstractNumId w:val="16"/>
  </w:num>
  <w:num w:numId="8">
    <w:abstractNumId w:val="7"/>
  </w:num>
  <w:num w:numId="9">
    <w:abstractNumId w:val="9"/>
  </w:num>
  <w:num w:numId="10">
    <w:abstractNumId w:val="13"/>
  </w:num>
  <w:num w:numId="11">
    <w:abstractNumId w:val="4"/>
  </w:num>
  <w:num w:numId="12">
    <w:abstractNumId w:val="11"/>
  </w:num>
  <w:num w:numId="13">
    <w:abstractNumId w:val="15"/>
  </w:num>
  <w:num w:numId="1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9E5"/>
    <w:rsid w:val="00035867"/>
    <w:rsid w:val="00101276"/>
    <w:rsid w:val="00104C5E"/>
    <w:rsid w:val="001469E2"/>
    <w:rsid w:val="00155EB0"/>
    <w:rsid w:val="00166573"/>
    <w:rsid w:val="00192712"/>
    <w:rsid w:val="001B3855"/>
    <w:rsid w:val="001C6337"/>
    <w:rsid w:val="001E3B95"/>
    <w:rsid w:val="00215DB8"/>
    <w:rsid w:val="00230017"/>
    <w:rsid w:val="00251900"/>
    <w:rsid w:val="00287791"/>
    <w:rsid w:val="002B4C27"/>
    <w:rsid w:val="002C5833"/>
    <w:rsid w:val="002D48C5"/>
    <w:rsid w:val="00332CAC"/>
    <w:rsid w:val="003A5A48"/>
    <w:rsid w:val="00424450"/>
    <w:rsid w:val="0047551F"/>
    <w:rsid w:val="004E0251"/>
    <w:rsid w:val="004E78EE"/>
    <w:rsid w:val="005179F0"/>
    <w:rsid w:val="00554113"/>
    <w:rsid w:val="005614E1"/>
    <w:rsid w:val="00563571"/>
    <w:rsid w:val="005D252F"/>
    <w:rsid w:val="00684BFF"/>
    <w:rsid w:val="00692AAF"/>
    <w:rsid w:val="006D4C22"/>
    <w:rsid w:val="006F067B"/>
    <w:rsid w:val="0075269F"/>
    <w:rsid w:val="0075639B"/>
    <w:rsid w:val="00757F08"/>
    <w:rsid w:val="00783B36"/>
    <w:rsid w:val="00835AD0"/>
    <w:rsid w:val="00880D9E"/>
    <w:rsid w:val="008E307B"/>
    <w:rsid w:val="009119E5"/>
    <w:rsid w:val="00953527"/>
    <w:rsid w:val="009A4B18"/>
    <w:rsid w:val="009E2F86"/>
    <w:rsid w:val="009E47E2"/>
    <w:rsid w:val="009F3B91"/>
    <w:rsid w:val="00A755BA"/>
    <w:rsid w:val="00AA3082"/>
    <w:rsid w:val="00AD72BA"/>
    <w:rsid w:val="00B71139"/>
    <w:rsid w:val="00BF65B9"/>
    <w:rsid w:val="00C03A7F"/>
    <w:rsid w:val="00C2012B"/>
    <w:rsid w:val="00C75B4D"/>
    <w:rsid w:val="00D30D8D"/>
    <w:rsid w:val="00D76E5D"/>
    <w:rsid w:val="00DC4A7F"/>
    <w:rsid w:val="00DF5BF2"/>
    <w:rsid w:val="00E42DD8"/>
    <w:rsid w:val="00E5265C"/>
    <w:rsid w:val="00E542EC"/>
    <w:rsid w:val="00EB3CB1"/>
    <w:rsid w:val="00ED6C59"/>
    <w:rsid w:val="00FC0834"/>
    <w:rsid w:val="00FC7A4F"/>
    <w:rsid w:val="00FD0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aliases w:val="Заголовок 1 Знак Знак,Заголовок 1 Знак Знак Знак"/>
    <w:basedOn w:val="a0"/>
    <w:next w:val="a0"/>
    <w:link w:val="11"/>
    <w:qFormat/>
    <w:rsid w:val="00287791"/>
    <w:pPr>
      <w:keepNext/>
      <w:spacing w:before="240" w:after="60"/>
      <w:outlineLvl w:val="0"/>
    </w:pPr>
    <w:rPr>
      <w:rFonts w:ascii="Cambria" w:eastAsia="Times New Roman" w:hAnsi="Cambria" w:cs="Times New Roman"/>
      <w:b/>
      <w:bCs/>
      <w:kern w:val="32"/>
      <w:sz w:val="32"/>
      <w:szCs w:val="32"/>
      <w:lang w:eastAsia="ru-RU"/>
    </w:rPr>
  </w:style>
  <w:style w:type="paragraph" w:styleId="20">
    <w:name w:val="heading 2"/>
    <w:basedOn w:val="a0"/>
    <w:next w:val="a0"/>
    <w:link w:val="21"/>
    <w:unhideWhenUsed/>
    <w:qFormat/>
    <w:rsid w:val="00287791"/>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0"/>
    <w:next w:val="a0"/>
    <w:link w:val="30"/>
    <w:unhideWhenUsed/>
    <w:qFormat/>
    <w:rsid w:val="00287791"/>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287791"/>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0"/>
    <w:next w:val="a0"/>
    <w:link w:val="50"/>
    <w:unhideWhenUsed/>
    <w:qFormat/>
    <w:rsid w:val="00287791"/>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287791"/>
    <w:pPr>
      <w:spacing w:before="240" w:after="60"/>
      <w:outlineLvl w:val="5"/>
    </w:pPr>
    <w:rPr>
      <w:rFonts w:ascii="Calibri" w:eastAsia="Times New Roman" w:hAnsi="Calibri" w:cs="Times New Roman"/>
      <w:b/>
      <w:bCs/>
      <w:lang w:eastAsia="ru-RU"/>
    </w:rPr>
  </w:style>
  <w:style w:type="paragraph" w:styleId="7">
    <w:name w:val="heading 7"/>
    <w:basedOn w:val="a0"/>
    <w:next w:val="a0"/>
    <w:link w:val="70"/>
    <w:qFormat/>
    <w:rsid w:val="00835AD0"/>
    <w:pPr>
      <w:keepNext/>
      <w:keepLines/>
      <w:spacing w:before="200" w:after="0"/>
      <w:jc w:val="both"/>
      <w:outlineLvl w:val="6"/>
    </w:pPr>
    <w:rPr>
      <w:rFonts w:ascii="Cambria" w:eastAsia="Times New Roman" w:hAnsi="Cambria" w:cs="Times New Roman"/>
      <w:i/>
      <w:iCs/>
      <w:color w:val="404040"/>
      <w:lang w:eastAsia="ru-RU"/>
    </w:rPr>
  </w:style>
  <w:style w:type="paragraph" w:styleId="8">
    <w:name w:val="heading 8"/>
    <w:basedOn w:val="a0"/>
    <w:next w:val="a0"/>
    <w:link w:val="80"/>
    <w:qFormat/>
    <w:rsid w:val="00835AD0"/>
    <w:pPr>
      <w:widowControl w:val="0"/>
      <w:autoSpaceDE w:val="0"/>
      <w:autoSpaceDN w:val="0"/>
      <w:adjustRightInd w:val="0"/>
      <w:spacing w:before="240" w:after="60" w:line="240" w:lineRule="auto"/>
      <w:jc w:val="both"/>
      <w:outlineLvl w:val="7"/>
    </w:pPr>
    <w:rPr>
      <w:rFonts w:ascii="Times New Roman" w:eastAsia="Times New Roman" w:hAnsi="Times New Roman" w:cs="Times New Roman"/>
      <w:b/>
      <w:iCs/>
      <w:sz w:val="26"/>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Сетка таблицы GR,ПЕ_Таблица"/>
    <w:basedOn w:val="a2"/>
    <w:rsid w:val="00287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0"/>
    <w:link w:val="a6"/>
    <w:rsid w:val="00287791"/>
    <w:pPr>
      <w:spacing w:after="0" w:line="240" w:lineRule="auto"/>
      <w:jc w:val="both"/>
    </w:pPr>
    <w:rPr>
      <w:rFonts w:ascii="Courier New" w:eastAsia="Times New Roman" w:hAnsi="Courier New" w:cs="Courier New"/>
      <w:sz w:val="20"/>
      <w:szCs w:val="20"/>
      <w:lang w:eastAsia="ru-RU"/>
    </w:rPr>
  </w:style>
  <w:style w:type="character" w:customStyle="1" w:styleId="a6">
    <w:name w:val="Текст Знак"/>
    <w:basedOn w:val="a1"/>
    <w:link w:val="a5"/>
    <w:rsid w:val="00287791"/>
    <w:rPr>
      <w:rFonts w:ascii="Courier New" w:eastAsia="Times New Roman" w:hAnsi="Courier New" w:cs="Courier New"/>
      <w:sz w:val="20"/>
      <w:szCs w:val="20"/>
      <w:lang w:eastAsia="ru-RU"/>
    </w:rPr>
  </w:style>
  <w:style w:type="paragraph" w:styleId="12">
    <w:name w:val="toc 1"/>
    <w:basedOn w:val="a0"/>
    <w:next w:val="a0"/>
    <w:autoRedefine/>
    <w:uiPriority w:val="39"/>
    <w:unhideWhenUsed/>
    <w:rsid w:val="00287791"/>
    <w:pPr>
      <w:tabs>
        <w:tab w:val="left" w:pos="440"/>
        <w:tab w:val="right" w:leader="dot" w:pos="9345"/>
      </w:tabs>
      <w:spacing w:after="0" w:line="360" w:lineRule="auto"/>
    </w:pPr>
    <w:rPr>
      <w:rFonts w:ascii="Calibri" w:eastAsia="Times New Roman" w:hAnsi="Calibri" w:cs="Times New Roman"/>
      <w:lang w:eastAsia="ru-RU"/>
    </w:rPr>
  </w:style>
  <w:style w:type="character" w:styleId="a7">
    <w:name w:val="Hyperlink"/>
    <w:basedOn w:val="a1"/>
    <w:uiPriority w:val="99"/>
    <w:unhideWhenUsed/>
    <w:rsid w:val="00287791"/>
    <w:rPr>
      <w:color w:val="0000FF"/>
      <w:u w:val="single"/>
    </w:rPr>
  </w:style>
  <w:style w:type="paragraph" w:styleId="31">
    <w:name w:val="toc 3"/>
    <w:basedOn w:val="a0"/>
    <w:next w:val="a0"/>
    <w:autoRedefine/>
    <w:uiPriority w:val="39"/>
    <w:unhideWhenUsed/>
    <w:rsid w:val="00287791"/>
    <w:pPr>
      <w:tabs>
        <w:tab w:val="right" w:leader="dot" w:pos="9344"/>
      </w:tabs>
      <w:ind w:left="440"/>
      <w:jc w:val="both"/>
    </w:pPr>
    <w:rPr>
      <w:rFonts w:ascii="Calibri" w:eastAsia="Times New Roman" w:hAnsi="Calibri" w:cs="Times New Roman"/>
      <w:lang w:eastAsia="ru-RU"/>
    </w:rPr>
  </w:style>
  <w:style w:type="paragraph" w:styleId="a8">
    <w:name w:val="Balloon Text"/>
    <w:basedOn w:val="a0"/>
    <w:link w:val="a9"/>
    <w:unhideWhenUsed/>
    <w:rsid w:val="00287791"/>
    <w:pPr>
      <w:spacing w:after="0" w:line="240" w:lineRule="auto"/>
    </w:pPr>
    <w:rPr>
      <w:rFonts w:ascii="Tahoma" w:hAnsi="Tahoma" w:cs="Tahoma"/>
      <w:sz w:val="16"/>
      <w:szCs w:val="16"/>
    </w:rPr>
  </w:style>
  <w:style w:type="character" w:customStyle="1" w:styleId="a9">
    <w:name w:val="Текст выноски Знак"/>
    <w:basedOn w:val="a1"/>
    <w:link w:val="a8"/>
    <w:rsid w:val="00287791"/>
    <w:rPr>
      <w:rFonts w:ascii="Tahoma" w:hAnsi="Tahoma" w:cs="Tahoma"/>
      <w:sz w:val="16"/>
      <w:szCs w:val="16"/>
    </w:rPr>
  </w:style>
  <w:style w:type="paragraph" w:styleId="aa">
    <w:name w:val="List Paragraph"/>
    <w:aliases w:val="обычный"/>
    <w:basedOn w:val="a0"/>
    <w:link w:val="ab"/>
    <w:uiPriority w:val="34"/>
    <w:qFormat/>
    <w:rsid w:val="00287791"/>
    <w:pPr>
      <w:ind w:left="708"/>
    </w:pPr>
    <w:rPr>
      <w:rFonts w:ascii="Calibri" w:eastAsia="Times New Roman" w:hAnsi="Calibri" w:cs="Times New Roman"/>
      <w:lang w:eastAsia="ru-RU"/>
    </w:rPr>
  </w:style>
  <w:style w:type="character" w:customStyle="1" w:styleId="ab">
    <w:name w:val="Абзац списка Знак"/>
    <w:aliases w:val="обычный Знак"/>
    <w:link w:val="aa"/>
    <w:uiPriority w:val="34"/>
    <w:locked/>
    <w:rsid w:val="00287791"/>
    <w:rPr>
      <w:rFonts w:ascii="Calibri" w:eastAsia="Times New Roman" w:hAnsi="Calibri" w:cs="Times New Roman"/>
      <w:lang w:eastAsia="ru-RU"/>
    </w:rPr>
  </w:style>
  <w:style w:type="character" w:customStyle="1" w:styleId="30">
    <w:name w:val="Заголовок 3 Знак"/>
    <w:basedOn w:val="a1"/>
    <w:link w:val="3"/>
    <w:rsid w:val="00287791"/>
    <w:rPr>
      <w:rFonts w:ascii="Cambria" w:eastAsia="Times New Roman" w:hAnsi="Cambria" w:cs="Times New Roman"/>
      <w:b/>
      <w:bCs/>
      <w:sz w:val="26"/>
      <w:szCs w:val="26"/>
      <w:lang w:eastAsia="ru-RU"/>
    </w:rPr>
  </w:style>
  <w:style w:type="character" w:customStyle="1" w:styleId="11">
    <w:name w:val="Заголовок 1 Знак"/>
    <w:aliases w:val="Заголовок 1 Знак Знак Знак1,Заголовок 1 Знак Знак Знак Знак"/>
    <w:basedOn w:val="a1"/>
    <w:link w:val="10"/>
    <w:rsid w:val="00287791"/>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287791"/>
    <w:rPr>
      <w:rFonts w:ascii="Cambria" w:eastAsia="Times New Roman" w:hAnsi="Cambria" w:cs="Times New Roman"/>
      <w:b/>
      <w:bCs/>
      <w:i/>
      <w:iCs/>
      <w:sz w:val="28"/>
      <w:szCs w:val="28"/>
      <w:lang w:eastAsia="ru-RU"/>
    </w:rPr>
  </w:style>
  <w:style w:type="character" w:customStyle="1" w:styleId="40">
    <w:name w:val="Заголовок 4 Знак"/>
    <w:basedOn w:val="a1"/>
    <w:link w:val="4"/>
    <w:rsid w:val="00287791"/>
    <w:rPr>
      <w:rFonts w:ascii="Calibri" w:eastAsia="Times New Roman" w:hAnsi="Calibri" w:cs="Times New Roman"/>
      <w:b/>
      <w:bCs/>
      <w:sz w:val="28"/>
      <w:szCs w:val="28"/>
      <w:lang w:eastAsia="ru-RU"/>
    </w:rPr>
  </w:style>
  <w:style w:type="character" w:customStyle="1" w:styleId="50">
    <w:name w:val="Заголовок 5 Знак"/>
    <w:basedOn w:val="a1"/>
    <w:link w:val="5"/>
    <w:rsid w:val="00287791"/>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287791"/>
    <w:rPr>
      <w:rFonts w:ascii="Calibri" w:eastAsia="Times New Roman" w:hAnsi="Calibri" w:cs="Times New Roman"/>
      <w:b/>
      <w:bCs/>
      <w:lang w:eastAsia="ru-RU"/>
    </w:rPr>
  </w:style>
  <w:style w:type="paragraph" w:styleId="ac">
    <w:name w:val="header"/>
    <w:basedOn w:val="a0"/>
    <w:link w:val="ad"/>
    <w:uiPriority w:val="99"/>
    <w:unhideWhenUsed/>
    <w:rsid w:val="00287791"/>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1"/>
    <w:link w:val="ac"/>
    <w:uiPriority w:val="99"/>
    <w:rsid w:val="00287791"/>
    <w:rPr>
      <w:rFonts w:eastAsiaTheme="minorEastAsia"/>
      <w:lang w:eastAsia="ru-RU"/>
    </w:rPr>
  </w:style>
  <w:style w:type="paragraph" w:styleId="ae">
    <w:name w:val="footer"/>
    <w:basedOn w:val="a0"/>
    <w:link w:val="af"/>
    <w:uiPriority w:val="99"/>
    <w:unhideWhenUsed/>
    <w:rsid w:val="00287791"/>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1"/>
    <w:link w:val="ae"/>
    <w:uiPriority w:val="99"/>
    <w:rsid w:val="00287791"/>
    <w:rPr>
      <w:rFonts w:eastAsiaTheme="minorEastAsia"/>
      <w:lang w:eastAsia="ru-RU"/>
    </w:rPr>
  </w:style>
  <w:style w:type="paragraph" w:customStyle="1" w:styleId="af0">
    <w:name w:val="Второй уровень"/>
    <w:basedOn w:val="aa"/>
    <w:qFormat/>
    <w:rsid w:val="00287791"/>
    <w:pPr>
      <w:spacing w:before="120" w:after="120" w:line="312" w:lineRule="auto"/>
      <w:ind w:left="792" w:hanging="432"/>
      <w:jc w:val="center"/>
    </w:pPr>
    <w:rPr>
      <w:rFonts w:cs="Calibri"/>
      <w:b/>
      <w:bCs/>
      <w:sz w:val="24"/>
      <w:szCs w:val="24"/>
      <w:lang w:val="en-US" w:eastAsia="en-US" w:bidi="en-US"/>
    </w:rPr>
  </w:style>
  <w:style w:type="paragraph" w:styleId="af1">
    <w:name w:val="Title"/>
    <w:basedOn w:val="a0"/>
    <w:next w:val="a0"/>
    <w:link w:val="af2"/>
    <w:uiPriority w:val="10"/>
    <w:qFormat/>
    <w:rsid w:val="00287791"/>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f2">
    <w:name w:val="Название Знак"/>
    <w:basedOn w:val="a1"/>
    <w:link w:val="af1"/>
    <w:rsid w:val="00287791"/>
    <w:rPr>
      <w:rFonts w:ascii="Cambria" w:eastAsia="Times New Roman" w:hAnsi="Cambria" w:cs="Times New Roman"/>
      <w:b/>
      <w:bCs/>
      <w:kern w:val="28"/>
      <w:sz w:val="32"/>
      <w:szCs w:val="32"/>
      <w:lang w:val="en-US" w:bidi="en-US"/>
    </w:rPr>
  </w:style>
  <w:style w:type="paragraph" w:styleId="af3">
    <w:name w:val="Document Map"/>
    <w:basedOn w:val="a0"/>
    <w:link w:val="af4"/>
    <w:unhideWhenUsed/>
    <w:rsid w:val="00287791"/>
    <w:rPr>
      <w:rFonts w:ascii="Tahoma" w:eastAsia="Times New Roman" w:hAnsi="Tahoma" w:cs="Tahoma"/>
      <w:sz w:val="16"/>
      <w:szCs w:val="16"/>
      <w:lang w:eastAsia="ru-RU"/>
    </w:rPr>
  </w:style>
  <w:style w:type="character" w:customStyle="1" w:styleId="af4">
    <w:name w:val="Схема документа Знак"/>
    <w:basedOn w:val="a1"/>
    <w:link w:val="af3"/>
    <w:rsid w:val="00287791"/>
    <w:rPr>
      <w:rFonts w:ascii="Tahoma" w:eastAsia="Times New Roman" w:hAnsi="Tahoma" w:cs="Tahoma"/>
      <w:sz w:val="16"/>
      <w:szCs w:val="16"/>
      <w:lang w:eastAsia="ru-RU"/>
    </w:rPr>
  </w:style>
  <w:style w:type="paragraph" w:styleId="22">
    <w:name w:val="toc 2"/>
    <w:basedOn w:val="a0"/>
    <w:next w:val="a0"/>
    <w:autoRedefine/>
    <w:uiPriority w:val="39"/>
    <w:unhideWhenUsed/>
    <w:rsid w:val="00287791"/>
    <w:pPr>
      <w:ind w:left="220"/>
    </w:pPr>
    <w:rPr>
      <w:rFonts w:ascii="Calibri" w:eastAsia="Times New Roman" w:hAnsi="Calibri" w:cs="Times New Roman"/>
      <w:lang w:eastAsia="ru-RU"/>
    </w:rPr>
  </w:style>
  <w:style w:type="paragraph" w:customStyle="1" w:styleId="S0">
    <w:name w:val="S_Маркированный"/>
    <w:basedOn w:val="af5"/>
    <w:link w:val="S1"/>
    <w:autoRedefine/>
    <w:locked/>
    <w:rsid w:val="00287791"/>
    <w:pPr>
      <w:tabs>
        <w:tab w:val="left" w:pos="993"/>
      </w:tabs>
      <w:spacing w:after="0"/>
      <w:ind w:left="0" w:firstLine="0"/>
      <w:contextualSpacing w:val="0"/>
      <w:jc w:val="both"/>
    </w:pPr>
    <w:rPr>
      <w:rFonts w:ascii="Times New Roman" w:hAnsi="Times New Roman"/>
      <w:b/>
      <w:i/>
      <w:sz w:val="28"/>
      <w:szCs w:val="28"/>
    </w:rPr>
  </w:style>
  <w:style w:type="character" w:customStyle="1" w:styleId="S1">
    <w:name w:val="S_Маркированный Знак"/>
    <w:basedOn w:val="a1"/>
    <w:link w:val="S0"/>
    <w:rsid w:val="00287791"/>
    <w:rPr>
      <w:rFonts w:ascii="Times New Roman" w:eastAsia="Times New Roman" w:hAnsi="Times New Roman" w:cs="Times New Roman"/>
      <w:b/>
      <w:i/>
      <w:sz w:val="28"/>
      <w:szCs w:val="28"/>
      <w:lang w:eastAsia="ru-RU"/>
    </w:rPr>
  </w:style>
  <w:style w:type="paragraph" w:styleId="af5">
    <w:name w:val="List Bullet"/>
    <w:basedOn w:val="a0"/>
    <w:link w:val="af6"/>
    <w:unhideWhenUsed/>
    <w:rsid w:val="00287791"/>
    <w:pPr>
      <w:ind w:left="1080" w:hanging="360"/>
      <w:contextualSpacing/>
    </w:pPr>
    <w:rPr>
      <w:rFonts w:ascii="Calibri" w:eastAsia="Times New Roman" w:hAnsi="Calibri" w:cs="Times New Roman"/>
      <w:lang w:eastAsia="ru-RU"/>
    </w:rPr>
  </w:style>
  <w:style w:type="paragraph" w:customStyle="1" w:styleId="S2">
    <w:name w:val="S_Обычный"/>
    <w:basedOn w:val="a0"/>
    <w:link w:val="S3"/>
    <w:autoRedefine/>
    <w:qFormat/>
    <w:rsid w:val="00287791"/>
    <w:pPr>
      <w:tabs>
        <w:tab w:val="left" w:pos="1134"/>
      </w:tabs>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3">
    <w:name w:val="S_Обычный Знак"/>
    <w:basedOn w:val="a1"/>
    <w:link w:val="S2"/>
    <w:rsid w:val="00287791"/>
    <w:rPr>
      <w:rFonts w:ascii="Times New Roman" w:eastAsia="Times New Roman" w:hAnsi="Times New Roman" w:cs="Times New Roman"/>
      <w:sz w:val="24"/>
      <w:szCs w:val="24"/>
      <w:lang w:eastAsia="ru-RU"/>
    </w:rPr>
  </w:style>
  <w:style w:type="character" w:customStyle="1" w:styleId="120">
    <w:name w:val="Заголовок_12"/>
    <w:semiHidden/>
    <w:rsid w:val="00287791"/>
    <w:rPr>
      <w:b/>
    </w:rPr>
  </w:style>
  <w:style w:type="paragraph" w:customStyle="1" w:styleId="S10">
    <w:name w:val="S_Заголовок 1"/>
    <w:basedOn w:val="a0"/>
    <w:rsid w:val="00287791"/>
    <w:pPr>
      <w:spacing w:after="0" w:line="240" w:lineRule="auto"/>
      <w:jc w:val="center"/>
    </w:pPr>
    <w:rPr>
      <w:rFonts w:ascii="Times New Roman" w:eastAsia="Times New Roman" w:hAnsi="Times New Roman" w:cs="Times New Roman"/>
      <w:caps/>
      <w:sz w:val="24"/>
      <w:szCs w:val="24"/>
      <w:lang w:eastAsia="ru-RU"/>
    </w:rPr>
  </w:style>
  <w:style w:type="paragraph" w:customStyle="1" w:styleId="13">
    <w:name w:val="Обычный1"/>
    <w:link w:val="Normal"/>
    <w:qFormat/>
    <w:rsid w:val="00287791"/>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13"/>
    <w:rsid w:val="0028779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rsid w:val="00287791"/>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1"/>
    <w:link w:val="Normal10-02"/>
    <w:rsid w:val="00287791"/>
    <w:rPr>
      <w:rFonts w:ascii="Times New Roman" w:eastAsia="Times New Roman" w:hAnsi="Times New Roman" w:cs="Times New Roman"/>
      <w:b/>
      <w:bCs/>
      <w:sz w:val="20"/>
      <w:szCs w:val="20"/>
      <w:lang w:eastAsia="ru-RU"/>
    </w:rPr>
  </w:style>
  <w:style w:type="paragraph" w:customStyle="1" w:styleId="S20">
    <w:name w:val="S_Заголовок 2"/>
    <w:basedOn w:val="20"/>
    <w:rsid w:val="00287791"/>
    <w:pPr>
      <w:keepNext w:val="0"/>
      <w:tabs>
        <w:tab w:val="num" w:pos="1134"/>
      </w:tabs>
      <w:spacing w:before="0" w:after="0" w:line="360" w:lineRule="auto"/>
      <w:ind w:firstLine="720"/>
      <w:jc w:val="both"/>
    </w:pPr>
    <w:rPr>
      <w:rFonts w:ascii="Times New Roman" w:hAnsi="Times New Roman"/>
      <w:bCs w:val="0"/>
      <w:i w:val="0"/>
      <w:iCs w:val="0"/>
      <w:sz w:val="24"/>
      <w:szCs w:val="24"/>
    </w:rPr>
  </w:style>
  <w:style w:type="paragraph" w:styleId="23">
    <w:name w:val="Body Text Indent 2"/>
    <w:basedOn w:val="a0"/>
    <w:link w:val="24"/>
    <w:unhideWhenUsed/>
    <w:rsid w:val="00287791"/>
    <w:pPr>
      <w:spacing w:after="120" w:line="480" w:lineRule="auto"/>
      <w:ind w:left="283"/>
    </w:pPr>
    <w:rPr>
      <w:rFonts w:ascii="Calibri" w:eastAsia="Times New Roman" w:hAnsi="Calibri" w:cs="Times New Roman"/>
      <w:sz w:val="24"/>
      <w:szCs w:val="24"/>
      <w:lang w:val="en-US" w:bidi="en-US"/>
    </w:rPr>
  </w:style>
  <w:style w:type="character" w:customStyle="1" w:styleId="24">
    <w:name w:val="Основной текст с отступом 2 Знак"/>
    <w:basedOn w:val="a1"/>
    <w:link w:val="23"/>
    <w:rsid w:val="00287791"/>
    <w:rPr>
      <w:rFonts w:ascii="Calibri" w:eastAsia="Times New Roman" w:hAnsi="Calibri" w:cs="Times New Roman"/>
      <w:sz w:val="24"/>
      <w:szCs w:val="24"/>
      <w:lang w:val="en-US" w:bidi="en-US"/>
    </w:rPr>
  </w:style>
  <w:style w:type="paragraph" w:styleId="af7">
    <w:name w:val="Body Text"/>
    <w:aliases w:val="Знак1 Знак,text,Body Text2, Знак1 Знак"/>
    <w:basedOn w:val="a0"/>
    <w:link w:val="af8"/>
    <w:rsid w:val="00287791"/>
    <w:pPr>
      <w:spacing w:after="120" w:line="240" w:lineRule="auto"/>
    </w:pPr>
    <w:rPr>
      <w:rFonts w:ascii="Calibri" w:eastAsia="Times New Roman" w:hAnsi="Calibri" w:cs="Calibri"/>
      <w:sz w:val="24"/>
      <w:szCs w:val="24"/>
      <w:lang w:val="en-US" w:bidi="en-US"/>
    </w:rPr>
  </w:style>
  <w:style w:type="character" w:customStyle="1" w:styleId="af8">
    <w:name w:val="Основной текст Знак"/>
    <w:aliases w:val="Знак1 Знак Знак,text Знак,Body Text2 Знак, Знак1 Знак Знак"/>
    <w:basedOn w:val="a1"/>
    <w:link w:val="af7"/>
    <w:rsid w:val="00287791"/>
    <w:rPr>
      <w:rFonts w:ascii="Calibri" w:eastAsia="Times New Roman" w:hAnsi="Calibri" w:cs="Calibri"/>
      <w:sz w:val="24"/>
      <w:szCs w:val="24"/>
      <w:lang w:val="en-US" w:bidi="en-US"/>
    </w:rPr>
  </w:style>
  <w:style w:type="paragraph" w:customStyle="1" w:styleId="Style1">
    <w:name w:val="Style1"/>
    <w:basedOn w:val="a0"/>
    <w:uiPriority w:val="99"/>
    <w:rsid w:val="00287791"/>
    <w:pPr>
      <w:widowControl w:val="0"/>
      <w:autoSpaceDE w:val="0"/>
      <w:autoSpaceDN w:val="0"/>
      <w:adjustRightInd w:val="0"/>
      <w:spacing w:after="0" w:line="369" w:lineRule="exact"/>
    </w:pPr>
    <w:rPr>
      <w:rFonts w:ascii="Times New Roman" w:eastAsia="Times New Roman" w:hAnsi="Times New Roman" w:cs="Times New Roman"/>
      <w:sz w:val="24"/>
      <w:szCs w:val="24"/>
      <w:lang w:eastAsia="ru-RU"/>
    </w:rPr>
  </w:style>
  <w:style w:type="paragraph" w:customStyle="1" w:styleId="Style2">
    <w:name w:val="Style2"/>
    <w:basedOn w:val="a0"/>
    <w:uiPriority w:val="99"/>
    <w:rsid w:val="00287791"/>
    <w:pPr>
      <w:widowControl w:val="0"/>
      <w:autoSpaceDE w:val="0"/>
      <w:autoSpaceDN w:val="0"/>
      <w:adjustRightInd w:val="0"/>
      <w:spacing w:after="0" w:line="374" w:lineRule="exact"/>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rsid w:val="00287791"/>
    <w:pPr>
      <w:widowControl w:val="0"/>
      <w:autoSpaceDE w:val="0"/>
      <w:autoSpaceDN w:val="0"/>
      <w:adjustRightInd w:val="0"/>
      <w:spacing w:after="0" w:line="376" w:lineRule="exact"/>
      <w:jc w:val="both"/>
    </w:pPr>
    <w:rPr>
      <w:rFonts w:ascii="Times New Roman" w:eastAsia="Times New Roman" w:hAnsi="Times New Roman" w:cs="Times New Roman"/>
      <w:sz w:val="24"/>
      <w:szCs w:val="24"/>
      <w:lang w:eastAsia="ru-RU"/>
    </w:rPr>
  </w:style>
  <w:style w:type="paragraph" w:customStyle="1" w:styleId="Style5">
    <w:name w:val="Style5"/>
    <w:basedOn w:val="a0"/>
    <w:uiPriority w:val="99"/>
    <w:rsid w:val="00287791"/>
    <w:pPr>
      <w:widowControl w:val="0"/>
      <w:autoSpaceDE w:val="0"/>
      <w:autoSpaceDN w:val="0"/>
      <w:adjustRightInd w:val="0"/>
      <w:spacing w:after="0" w:line="376" w:lineRule="exact"/>
      <w:ind w:firstLine="507"/>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2877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rsid w:val="0028779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
    <w:name w:val="Style8"/>
    <w:basedOn w:val="a0"/>
    <w:rsid w:val="00287791"/>
    <w:pPr>
      <w:widowControl w:val="0"/>
      <w:autoSpaceDE w:val="0"/>
      <w:autoSpaceDN w:val="0"/>
      <w:adjustRightInd w:val="0"/>
      <w:spacing w:after="0" w:line="564" w:lineRule="exact"/>
      <w:jc w:val="both"/>
    </w:pPr>
    <w:rPr>
      <w:rFonts w:ascii="Times New Roman" w:eastAsia="Times New Roman" w:hAnsi="Times New Roman" w:cs="Times New Roman"/>
      <w:sz w:val="24"/>
      <w:szCs w:val="24"/>
      <w:lang w:eastAsia="ru-RU"/>
    </w:rPr>
  </w:style>
  <w:style w:type="paragraph" w:customStyle="1" w:styleId="Style9">
    <w:name w:val="Style9"/>
    <w:basedOn w:val="a0"/>
    <w:rsid w:val="00287791"/>
    <w:pPr>
      <w:widowControl w:val="0"/>
      <w:autoSpaceDE w:val="0"/>
      <w:autoSpaceDN w:val="0"/>
      <w:adjustRightInd w:val="0"/>
      <w:spacing w:after="0" w:line="369" w:lineRule="exact"/>
    </w:pPr>
    <w:rPr>
      <w:rFonts w:ascii="Times New Roman" w:eastAsia="Times New Roman" w:hAnsi="Times New Roman" w:cs="Times New Roman"/>
      <w:sz w:val="24"/>
      <w:szCs w:val="24"/>
      <w:lang w:eastAsia="ru-RU"/>
    </w:rPr>
  </w:style>
  <w:style w:type="paragraph" w:customStyle="1" w:styleId="Style10">
    <w:name w:val="Style10"/>
    <w:basedOn w:val="a0"/>
    <w:rsid w:val="00287791"/>
    <w:pPr>
      <w:widowControl w:val="0"/>
      <w:autoSpaceDE w:val="0"/>
      <w:autoSpaceDN w:val="0"/>
      <w:adjustRightInd w:val="0"/>
      <w:spacing w:after="0" w:line="376" w:lineRule="exact"/>
      <w:ind w:firstLine="275"/>
      <w:jc w:val="both"/>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287791"/>
    <w:pPr>
      <w:widowControl w:val="0"/>
      <w:autoSpaceDE w:val="0"/>
      <w:autoSpaceDN w:val="0"/>
      <w:adjustRightInd w:val="0"/>
      <w:spacing w:after="0" w:line="376" w:lineRule="exact"/>
      <w:ind w:firstLine="919"/>
      <w:jc w:val="both"/>
    </w:pPr>
    <w:rPr>
      <w:rFonts w:ascii="Times New Roman" w:eastAsia="Times New Roman" w:hAnsi="Times New Roman" w:cs="Times New Roman"/>
      <w:sz w:val="24"/>
      <w:szCs w:val="24"/>
      <w:lang w:eastAsia="ru-RU"/>
    </w:rPr>
  </w:style>
  <w:style w:type="paragraph" w:customStyle="1" w:styleId="Style12">
    <w:name w:val="Style12"/>
    <w:basedOn w:val="a0"/>
    <w:rsid w:val="00287791"/>
    <w:pPr>
      <w:widowControl w:val="0"/>
      <w:autoSpaceDE w:val="0"/>
      <w:autoSpaceDN w:val="0"/>
      <w:adjustRightInd w:val="0"/>
      <w:spacing w:after="0" w:line="376" w:lineRule="exact"/>
      <w:ind w:firstLine="702"/>
      <w:jc w:val="both"/>
    </w:pPr>
    <w:rPr>
      <w:rFonts w:ascii="Times New Roman" w:eastAsia="Times New Roman" w:hAnsi="Times New Roman" w:cs="Times New Roman"/>
      <w:sz w:val="24"/>
      <w:szCs w:val="24"/>
      <w:lang w:eastAsia="ru-RU"/>
    </w:rPr>
  </w:style>
  <w:style w:type="character" w:customStyle="1" w:styleId="FontStyle14">
    <w:name w:val="Font Style14"/>
    <w:basedOn w:val="a1"/>
    <w:rsid w:val="00287791"/>
    <w:rPr>
      <w:rFonts w:ascii="Times New Roman" w:hAnsi="Times New Roman" w:cs="Times New Roman"/>
      <w:b/>
      <w:bCs/>
      <w:i/>
      <w:iCs/>
      <w:sz w:val="26"/>
      <w:szCs w:val="26"/>
    </w:rPr>
  </w:style>
  <w:style w:type="character" w:customStyle="1" w:styleId="FontStyle15">
    <w:name w:val="Font Style15"/>
    <w:basedOn w:val="a1"/>
    <w:rsid w:val="00287791"/>
    <w:rPr>
      <w:rFonts w:ascii="Times New Roman" w:hAnsi="Times New Roman" w:cs="Times New Roman"/>
      <w:sz w:val="26"/>
      <w:szCs w:val="26"/>
    </w:rPr>
  </w:style>
  <w:style w:type="character" w:customStyle="1" w:styleId="FontStyle16">
    <w:name w:val="Font Style16"/>
    <w:basedOn w:val="a1"/>
    <w:rsid w:val="00287791"/>
    <w:rPr>
      <w:rFonts w:ascii="Times New Roman" w:hAnsi="Times New Roman" w:cs="Times New Roman"/>
      <w:b/>
      <w:bCs/>
      <w:sz w:val="26"/>
      <w:szCs w:val="26"/>
    </w:rPr>
  </w:style>
  <w:style w:type="paragraph" w:styleId="af9">
    <w:name w:val="Body Text Indent"/>
    <w:basedOn w:val="a0"/>
    <w:link w:val="afa"/>
    <w:unhideWhenUsed/>
    <w:rsid w:val="00287791"/>
    <w:pPr>
      <w:spacing w:after="120"/>
      <w:ind w:left="283"/>
    </w:pPr>
    <w:rPr>
      <w:rFonts w:ascii="Calibri" w:eastAsia="Times New Roman" w:hAnsi="Calibri" w:cs="Times New Roman"/>
      <w:lang w:eastAsia="ru-RU"/>
    </w:rPr>
  </w:style>
  <w:style w:type="character" w:customStyle="1" w:styleId="afa">
    <w:name w:val="Основной текст с отступом Знак"/>
    <w:basedOn w:val="a1"/>
    <w:link w:val="af9"/>
    <w:rsid w:val="00287791"/>
    <w:rPr>
      <w:rFonts w:ascii="Calibri" w:eastAsia="Times New Roman" w:hAnsi="Calibri" w:cs="Times New Roman"/>
      <w:lang w:eastAsia="ru-RU"/>
    </w:rPr>
  </w:style>
  <w:style w:type="paragraph" w:customStyle="1" w:styleId="ConsPlusNormal">
    <w:name w:val="ConsPlusNormal"/>
    <w:link w:val="ConsPlusNormal0"/>
    <w:rsid w:val="002877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11">
    <w:name w:val="S_Маркированный Знак1"/>
    <w:basedOn w:val="a1"/>
    <w:rsid w:val="00287791"/>
    <w:rPr>
      <w:rFonts w:ascii="Times New Roman" w:hAnsi="Times New Roman" w:cs="Arial"/>
      <w:sz w:val="24"/>
    </w:rPr>
  </w:style>
  <w:style w:type="paragraph" w:customStyle="1" w:styleId="afb">
    <w:name w:val="Мария"/>
    <w:basedOn w:val="a0"/>
    <w:uiPriority w:val="99"/>
    <w:rsid w:val="00287791"/>
    <w:pPr>
      <w:spacing w:before="240" w:after="120" w:line="240" w:lineRule="auto"/>
      <w:ind w:firstLine="709"/>
      <w:jc w:val="both"/>
    </w:pPr>
    <w:rPr>
      <w:rFonts w:ascii="Times New Roman" w:eastAsia="Times New Roman" w:hAnsi="Times New Roman" w:cs="Times New Roman"/>
      <w:sz w:val="26"/>
      <w:szCs w:val="26"/>
      <w:lang w:eastAsia="ru-RU"/>
    </w:rPr>
  </w:style>
  <w:style w:type="paragraph" w:customStyle="1" w:styleId="S30">
    <w:name w:val="S_Заголовок 3"/>
    <w:basedOn w:val="3"/>
    <w:link w:val="S31"/>
    <w:rsid w:val="00287791"/>
    <w:pPr>
      <w:keepNext w:val="0"/>
      <w:tabs>
        <w:tab w:val="num" w:pos="1276"/>
      </w:tabs>
      <w:spacing w:before="0" w:after="0" w:line="360" w:lineRule="auto"/>
      <w:ind w:firstLine="720"/>
    </w:pPr>
    <w:rPr>
      <w:rFonts w:ascii="Times New Roman" w:hAnsi="Times New Roman"/>
      <w:b w:val="0"/>
      <w:bCs w:val="0"/>
      <w:sz w:val="24"/>
      <w:szCs w:val="24"/>
      <w:u w:val="single"/>
    </w:rPr>
  </w:style>
  <w:style w:type="character" w:customStyle="1" w:styleId="S31">
    <w:name w:val="S_Заголовок 3 Знак"/>
    <w:basedOn w:val="a1"/>
    <w:link w:val="S30"/>
    <w:rsid w:val="00287791"/>
    <w:rPr>
      <w:rFonts w:ascii="Times New Roman" w:eastAsia="Times New Roman" w:hAnsi="Times New Roman" w:cs="Times New Roman"/>
      <w:sz w:val="24"/>
      <w:szCs w:val="24"/>
      <w:u w:val="single"/>
      <w:lang w:eastAsia="ru-RU"/>
    </w:rPr>
  </w:style>
  <w:style w:type="paragraph" w:customStyle="1" w:styleId="S4">
    <w:name w:val="S_Заголовок 4"/>
    <w:basedOn w:val="4"/>
    <w:link w:val="S40"/>
    <w:rsid w:val="00287791"/>
    <w:pPr>
      <w:keepNext w:val="0"/>
      <w:tabs>
        <w:tab w:val="num" w:pos="1418"/>
      </w:tabs>
      <w:spacing w:before="0" w:after="0" w:line="360" w:lineRule="auto"/>
      <w:ind w:firstLine="709"/>
      <w:outlineLvl w:val="4"/>
    </w:pPr>
    <w:rPr>
      <w:rFonts w:ascii="Times New Roman" w:hAnsi="Times New Roman"/>
      <w:b w:val="0"/>
      <w:bCs w:val="0"/>
      <w:i/>
      <w:sz w:val="24"/>
      <w:szCs w:val="24"/>
    </w:rPr>
  </w:style>
  <w:style w:type="character" w:customStyle="1" w:styleId="S40">
    <w:name w:val="S_Заголовок 4 Знак"/>
    <w:basedOn w:val="40"/>
    <w:link w:val="S4"/>
    <w:rsid w:val="00287791"/>
    <w:rPr>
      <w:rFonts w:ascii="Times New Roman" w:eastAsia="Times New Roman" w:hAnsi="Times New Roman" w:cs="Times New Roman"/>
      <w:b w:val="0"/>
      <w:bCs w:val="0"/>
      <w:i/>
      <w:sz w:val="24"/>
      <w:szCs w:val="24"/>
      <w:lang w:eastAsia="ru-RU"/>
    </w:rPr>
  </w:style>
  <w:style w:type="paragraph" w:customStyle="1" w:styleId="S5">
    <w:name w:val="S_Заголовок 5"/>
    <w:basedOn w:val="5"/>
    <w:rsid w:val="00287791"/>
    <w:pPr>
      <w:tabs>
        <w:tab w:val="left" w:pos="1560"/>
      </w:tabs>
      <w:spacing w:before="0" w:after="0" w:line="360" w:lineRule="auto"/>
      <w:ind w:firstLine="709"/>
    </w:pPr>
    <w:rPr>
      <w:rFonts w:ascii="Times New Roman" w:hAnsi="Times New Roman"/>
      <w:b w:val="0"/>
      <w:bCs w:val="0"/>
      <w:i w:val="0"/>
      <w:iCs w:val="0"/>
      <w:sz w:val="24"/>
      <w:szCs w:val="24"/>
    </w:rPr>
  </w:style>
  <w:style w:type="paragraph" w:styleId="afc">
    <w:name w:val="TOC Heading"/>
    <w:basedOn w:val="10"/>
    <w:next w:val="a0"/>
    <w:uiPriority w:val="39"/>
    <w:unhideWhenUsed/>
    <w:qFormat/>
    <w:rsid w:val="0028779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ConsPlusNormal0">
    <w:name w:val="ConsPlusNormal Знак"/>
    <w:link w:val="ConsPlusNormal"/>
    <w:locked/>
    <w:rsid w:val="00287791"/>
    <w:rPr>
      <w:rFonts w:ascii="Arial" w:eastAsia="Times New Roman" w:hAnsi="Arial" w:cs="Arial"/>
      <w:sz w:val="20"/>
      <w:szCs w:val="20"/>
      <w:lang w:eastAsia="ru-RU"/>
    </w:rPr>
  </w:style>
  <w:style w:type="table" w:customStyle="1" w:styleId="14">
    <w:name w:val="Сетка таблицы14"/>
    <w:basedOn w:val="a2"/>
    <w:next w:val="a4"/>
    <w:uiPriority w:val="39"/>
    <w:rsid w:val="002877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андарт"/>
    <w:basedOn w:val="af7"/>
    <w:rsid w:val="00287791"/>
    <w:pPr>
      <w:widowControl w:val="0"/>
      <w:suppressAutoHyphens/>
      <w:spacing w:after="0" w:line="264" w:lineRule="auto"/>
      <w:ind w:firstLine="720"/>
      <w:jc w:val="both"/>
    </w:pPr>
    <w:rPr>
      <w:rFonts w:ascii="Times New Roman" w:hAnsi="Times New Roman" w:cs="Times New Roman"/>
      <w:sz w:val="28"/>
      <w:szCs w:val="20"/>
      <w:lang w:val="ru-RU" w:eastAsia="ar-SA" w:bidi="ar-SA"/>
    </w:rPr>
  </w:style>
  <w:style w:type="paragraph" w:customStyle="1" w:styleId="15">
    <w:name w:val="Текст1"/>
    <w:basedOn w:val="a0"/>
    <w:rsid w:val="00287791"/>
    <w:pPr>
      <w:widowControl w:val="0"/>
      <w:suppressAutoHyphens/>
      <w:spacing w:after="0" w:line="240" w:lineRule="auto"/>
    </w:pPr>
    <w:rPr>
      <w:rFonts w:ascii="Courier New" w:eastAsia="Lucida Sans Unicode" w:hAnsi="Courier New" w:cs="Courier New"/>
      <w:kern w:val="1"/>
      <w:sz w:val="20"/>
      <w:szCs w:val="20"/>
      <w:lang w:eastAsia="hi-IN" w:bidi="hi-IN"/>
    </w:rPr>
  </w:style>
  <w:style w:type="paragraph" w:styleId="afe">
    <w:name w:val="caption"/>
    <w:basedOn w:val="a0"/>
    <w:next w:val="a0"/>
    <w:link w:val="aff"/>
    <w:unhideWhenUsed/>
    <w:qFormat/>
    <w:rsid w:val="00287791"/>
    <w:pPr>
      <w:spacing w:line="240" w:lineRule="auto"/>
    </w:pPr>
    <w:rPr>
      <w:rFonts w:ascii="Calibri" w:eastAsia="Times New Roman" w:hAnsi="Calibri" w:cs="Times New Roman"/>
      <w:b/>
      <w:bCs/>
      <w:color w:val="4F81BD" w:themeColor="accent1"/>
      <w:sz w:val="18"/>
      <w:szCs w:val="18"/>
      <w:lang w:eastAsia="ru-RU"/>
    </w:rPr>
  </w:style>
  <w:style w:type="character" w:customStyle="1" w:styleId="aff">
    <w:name w:val="Название объекта Знак"/>
    <w:link w:val="afe"/>
    <w:rsid w:val="00287791"/>
    <w:rPr>
      <w:rFonts w:ascii="Calibri" w:eastAsia="Times New Roman" w:hAnsi="Calibri" w:cs="Times New Roman"/>
      <w:b/>
      <w:bCs/>
      <w:color w:val="4F81BD" w:themeColor="accent1"/>
      <w:sz w:val="18"/>
      <w:szCs w:val="18"/>
      <w:lang w:eastAsia="ru-RU"/>
    </w:rPr>
  </w:style>
  <w:style w:type="table" w:customStyle="1" w:styleId="16">
    <w:name w:val="Сетка таблицы16"/>
    <w:basedOn w:val="a2"/>
    <w:next w:val="a4"/>
    <w:uiPriority w:val="39"/>
    <w:rsid w:val="002877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287791"/>
  </w:style>
  <w:style w:type="paragraph" w:customStyle="1" w:styleId="aff0">
    <w:name w:val="Нормальный (таблица)"/>
    <w:basedOn w:val="a0"/>
    <w:next w:val="a0"/>
    <w:uiPriority w:val="99"/>
    <w:rsid w:val="0028779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formattext">
    <w:name w:val="formattext"/>
    <w:basedOn w:val="a0"/>
    <w:rsid w:val="002877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2"/>
    <w:next w:val="a4"/>
    <w:rsid w:val="00287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0"/>
    <w:link w:val="33"/>
    <w:uiPriority w:val="99"/>
    <w:unhideWhenUsed/>
    <w:rsid w:val="00287791"/>
    <w:pPr>
      <w:spacing w:after="120"/>
    </w:pPr>
    <w:rPr>
      <w:rFonts w:eastAsiaTheme="minorEastAsia"/>
      <w:sz w:val="16"/>
      <w:szCs w:val="16"/>
      <w:lang w:eastAsia="ru-RU"/>
    </w:rPr>
  </w:style>
  <w:style w:type="character" w:customStyle="1" w:styleId="33">
    <w:name w:val="Основной текст 3 Знак"/>
    <w:basedOn w:val="a1"/>
    <w:link w:val="32"/>
    <w:uiPriority w:val="99"/>
    <w:rsid w:val="00287791"/>
    <w:rPr>
      <w:rFonts w:eastAsiaTheme="minorEastAsia"/>
      <w:sz w:val="16"/>
      <w:szCs w:val="16"/>
      <w:lang w:eastAsia="ru-RU"/>
    </w:rPr>
  </w:style>
  <w:style w:type="paragraph" w:customStyle="1" w:styleId="25">
    <w:name w:val="заголовок 2"/>
    <w:basedOn w:val="a0"/>
    <w:next w:val="a0"/>
    <w:qFormat/>
    <w:rsid w:val="00287791"/>
    <w:pPr>
      <w:keepNext/>
      <w:suppressAutoHyphens/>
      <w:spacing w:before="240" w:after="60" w:line="240" w:lineRule="auto"/>
      <w:jc w:val="center"/>
    </w:pPr>
    <w:rPr>
      <w:rFonts w:ascii="Times New Roman" w:eastAsia="Calibri" w:hAnsi="Times New Roman" w:cs="Arial"/>
      <w:b/>
      <w:bCs/>
      <w:sz w:val="28"/>
      <w:szCs w:val="28"/>
      <w:lang w:eastAsia="ar-SA"/>
    </w:rPr>
  </w:style>
  <w:style w:type="paragraph" w:customStyle="1" w:styleId="320">
    <w:name w:val="Основной текст с отступом 32"/>
    <w:basedOn w:val="a0"/>
    <w:rsid w:val="00287791"/>
    <w:pPr>
      <w:suppressAutoHyphens/>
      <w:spacing w:after="0" w:line="240" w:lineRule="auto"/>
      <w:ind w:firstLine="709"/>
      <w:jc w:val="both"/>
    </w:pPr>
    <w:rPr>
      <w:rFonts w:ascii="Arial" w:eastAsia="Times New Roman" w:hAnsi="Arial" w:cs="Arial"/>
      <w:sz w:val="26"/>
      <w:szCs w:val="28"/>
      <w:lang w:eastAsia="ar-SA"/>
    </w:rPr>
  </w:style>
  <w:style w:type="character" w:customStyle="1" w:styleId="FontStyle148">
    <w:name w:val="Font Style148"/>
    <w:basedOn w:val="a1"/>
    <w:rsid w:val="00287791"/>
    <w:rPr>
      <w:rFonts w:ascii="Times New Roman" w:hAnsi="Times New Roman" w:cs="Times New Roman"/>
      <w:i/>
      <w:iCs/>
      <w:color w:val="000000"/>
      <w:sz w:val="22"/>
      <w:szCs w:val="22"/>
    </w:rPr>
  </w:style>
  <w:style w:type="character" w:customStyle="1" w:styleId="FontStyle149">
    <w:name w:val="Font Style149"/>
    <w:basedOn w:val="a1"/>
    <w:rsid w:val="00287791"/>
    <w:rPr>
      <w:rFonts w:ascii="Times New Roman" w:hAnsi="Times New Roman" w:cs="Times New Roman"/>
      <w:color w:val="000000"/>
      <w:sz w:val="22"/>
      <w:szCs w:val="22"/>
    </w:rPr>
  </w:style>
  <w:style w:type="paragraph" w:customStyle="1" w:styleId="Style3">
    <w:name w:val="Style3"/>
    <w:basedOn w:val="a0"/>
    <w:rsid w:val="00287791"/>
    <w:pPr>
      <w:widowControl w:val="0"/>
      <w:autoSpaceDE w:val="0"/>
      <w:autoSpaceDN w:val="0"/>
      <w:adjustRightInd w:val="0"/>
      <w:spacing w:after="0" w:line="547" w:lineRule="exact"/>
      <w:jc w:val="center"/>
    </w:pPr>
    <w:rPr>
      <w:rFonts w:ascii="Times New Roman" w:eastAsia="Calibri" w:hAnsi="Times New Roman" w:cs="Times New Roman"/>
      <w:sz w:val="24"/>
      <w:szCs w:val="24"/>
      <w:lang w:eastAsia="ru-RU"/>
    </w:rPr>
  </w:style>
  <w:style w:type="character" w:customStyle="1" w:styleId="FontStyle147">
    <w:name w:val="Font Style147"/>
    <w:basedOn w:val="a1"/>
    <w:rsid w:val="00287791"/>
    <w:rPr>
      <w:rFonts w:ascii="Times New Roman" w:hAnsi="Times New Roman" w:cs="Times New Roman"/>
      <w:b/>
      <w:bCs/>
      <w:color w:val="000000"/>
      <w:sz w:val="22"/>
      <w:szCs w:val="22"/>
    </w:rPr>
  </w:style>
  <w:style w:type="paragraph" w:customStyle="1" w:styleId="Style99">
    <w:name w:val="Style99"/>
    <w:basedOn w:val="a0"/>
    <w:rsid w:val="00287791"/>
    <w:pPr>
      <w:widowControl w:val="0"/>
      <w:autoSpaceDE w:val="0"/>
      <w:autoSpaceDN w:val="0"/>
      <w:adjustRightInd w:val="0"/>
      <w:spacing w:after="0" w:line="238" w:lineRule="exact"/>
      <w:ind w:firstLine="461"/>
    </w:pPr>
    <w:rPr>
      <w:rFonts w:ascii="Times New Roman" w:eastAsia="Calibri" w:hAnsi="Times New Roman" w:cs="Times New Roman"/>
      <w:sz w:val="24"/>
      <w:szCs w:val="24"/>
      <w:lang w:eastAsia="ru-RU"/>
    </w:rPr>
  </w:style>
  <w:style w:type="paragraph" w:customStyle="1" w:styleId="Style113">
    <w:name w:val="Style113"/>
    <w:basedOn w:val="a0"/>
    <w:rsid w:val="00287791"/>
    <w:pPr>
      <w:widowControl w:val="0"/>
      <w:autoSpaceDE w:val="0"/>
      <w:autoSpaceDN w:val="0"/>
      <w:adjustRightInd w:val="0"/>
      <w:spacing w:after="0" w:line="245" w:lineRule="exact"/>
      <w:jc w:val="center"/>
    </w:pPr>
    <w:rPr>
      <w:rFonts w:ascii="Times New Roman" w:eastAsia="Calibri" w:hAnsi="Times New Roman" w:cs="Times New Roman"/>
      <w:sz w:val="24"/>
      <w:szCs w:val="24"/>
      <w:lang w:eastAsia="ru-RU"/>
    </w:rPr>
  </w:style>
  <w:style w:type="character" w:customStyle="1" w:styleId="FontStyle193">
    <w:name w:val="Font Style193"/>
    <w:basedOn w:val="a1"/>
    <w:rsid w:val="00287791"/>
    <w:rPr>
      <w:rFonts w:ascii="Times New Roman" w:hAnsi="Times New Roman" w:cs="Times New Roman"/>
      <w:b/>
      <w:bCs/>
      <w:color w:val="000000"/>
      <w:sz w:val="18"/>
      <w:szCs w:val="18"/>
    </w:rPr>
  </w:style>
  <w:style w:type="paragraph" w:customStyle="1" w:styleId="Style53">
    <w:name w:val="Style53"/>
    <w:basedOn w:val="a0"/>
    <w:rsid w:val="00287791"/>
    <w:pPr>
      <w:widowControl w:val="0"/>
      <w:autoSpaceDE w:val="0"/>
      <w:autoSpaceDN w:val="0"/>
      <w:adjustRightInd w:val="0"/>
      <w:spacing w:after="0" w:line="276" w:lineRule="exact"/>
      <w:ind w:firstLine="605"/>
      <w:jc w:val="both"/>
    </w:pPr>
    <w:rPr>
      <w:rFonts w:ascii="Times New Roman" w:eastAsia="Calibri" w:hAnsi="Times New Roman" w:cs="Times New Roman"/>
      <w:sz w:val="24"/>
      <w:szCs w:val="24"/>
      <w:lang w:eastAsia="ru-RU"/>
    </w:rPr>
  </w:style>
  <w:style w:type="paragraph" w:customStyle="1" w:styleId="Style46">
    <w:name w:val="Style46"/>
    <w:basedOn w:val="a0"/>
    <w:rsid w:val="00287791"/>
    <w:pPr>
      <w:widowControl w:val="0"/>
      <w:autoSpaceDE w:val="0"/>
      <w:autoSpaceDN w:val="0"/>
      <w:adjustRightInd w:val="0"/>
      <w:spacing w:after="0" w:line="317" w:lineRule="exact"/>
      <w:ind w:firstLine="569"/>
      <w:jc w:val="both"/>
    </w:pPr>
    <w:rPr>
      <w:rFonts w:ascii="Times New Roman" w:eastAsia="Calibri" w:hAnsi="Times New Roman" w:cs="Times New Roman"/>
      <w:sz w:val="24"/>
      <w:szCs w:val="24"/>
      <w:lang w:eastAsia="ru-RU"/>
    </w:rPr>
  </w:style>
  <w:style w:type="paragraph" w:customStyle="1" w:styleId="Style37">
    <w:name w:val="Style37"/>
    <w:basedOn w:val="a0"/>
    <w:rsid w:val="002877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8">
    <w:name w:val="Style58"/>
    <w:basedOn w:val="a0"/>
    <w:rsid w:val="00287791"/>
    <w:pPr>
      <w:widowControl w:val="0"/>
      <w:autoSpaceDE w:val="0"/>
      <w:autoSpaceDN w:val="0"/>
      <w:adjustRightInd w:val="0"/>
      <w:spacing w:after="0" w:line="234" w:lineRule="exact"/>
      <w:jc w:val="both"/>
    </w:pPr>
    <w:rPr>
      <w:rFonts w:ascii="Times New Roman" w:eastAsia="Calibri" w:hAnsi="Times New Roman" w:cs="Times New Roman"/>
      <w:sz w:val="24"/>
      <w:szCs w:val="24"/>
      <w:lang w:eastAsia="ru-RU"/>
    </w:rPr>
  </w:style>
  <w:style w:type="paragraph" w:customStyle="1" w:styleId="Style136">
    <w:name w:val="Style136"/>
    <w:basedOn w:val="a0"/>
    <w:rsid w:val="002877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214">
    <w:name w:val="Font Style214"/>
    <w:basedOn w:val="a1"/>
    <w:rsid w:val="00287791"/>
    <w:rPr>
      <w:rFonts w:ascii="Franklin Gothic Medium" w:hAnsi="Franklin Gothic Medium" w:cs="Franklin Gothic Medium"/>
      <w:color w:val="000000"/>
      <w:sz w:val="18"/>
      <w:szCs w:val="18"/>
    </w:rPr>
  </w:style>
  <w:style w:type="character" w:customStyle="1" w:styleId="FontStyle215">
    <w:name w:val="Font Style215"/>
    <w:basedOn w:val="a1"/>
    <w:rsid w:val="00287791"/>
    <w:rPr>
      <w:rFonts w:ascii="Franklin Gothic Demi Cond" w:hAnsi="Franklin Gothic Demi Cond" w:cs="Franklin Gothic Demi Cond"/>
      <w:b/>
      <w:bCs/>
      <w:color w:val="000000"/>
      <w:sz w:val="22"/>
      <w:szCs w:val="22"/>
    </w:rPr>
  </w:style>
  <w:style w:type="paragraph" w:customStyle="1" w:styleId="Style21">
    <w:name w:val="Style21"/>
    <w:basedOn w:val="a0"/>
    <w:uiPriority w:val="99"/>
    <w:rsid w:val="00287791"/>
    <w:pPr>
      <w:widowControl w:val="0"/>
      <w:autoSpaceDE w:val="0"/>
      <w:autoSpaceDN w:val="0"/>
      <w:adjustRightInd w:val="0"/>
      <w:spacing w:after="0" w:line="238" w:lineRule="exact"/>
      <w:ind w:firstLine="425"/>
      <w:jc w:val="both"/>
    </w:pPr>
    <w:rPr>
      <w:rFonts w:ascii="Times New Roman" w:eastAsia="Calibri" w:hAnsi="Times New Roman" w:cs="Times New Roman"/>
      <w:sz w:val="24"/>
      <w:szCs w:val="24"/>
      <w:lang w:eastAsia="ru-RU"/>
    </w:rPr>
  </w:style>
  <w:style w:type="paragraph" w:customStyle="1" w:styleId="18">
    <w:name w:val="Абзац списка1"/>
    <w:basedOn w:val="a0"/>
    <w:rsid w:val="00287791"/>
    <w:pPr>
      <w:spacing w:after="0" w:line="240" w:lineRule="auto"/>
      <w:ind w:left="720"/>
    </w:pPr>
    <w:rPr>
      <w:rFonts w:ascii="Times New Roman" w:eastAsia="Calibri" w:hAnsi="Times New Roman" w:cs="Times New Roman"/>
      <w:lang w:eastAsia="ru-RU"/>
    </w:rPr>
  </w:style>
  <w:style w:type="paragraph" w:customStyle="1" w:styleId="26">
    <w:name w:val="Текст2"/>
    <w:basedOn w:val="a0"/>
    <w:rsid w:val="00287791"/>
    <w:pPr>
      <w:suppressAutoHyphens/>
      <w:spacing w:after="0" w:line="240" w:lineRule="auto"/>
    </w:pPr>
    <w:rPr>
      <w:rFonts w:ascii="Courier New" w:eastAsia="Times New Roman" w:hAnsi="Courier New" w:cs="Courier New"/>
      <w:color w:val="000000"/>
      <w:sz w:val="20"/>
      <w:szCs w:val="20"/>
      <w:lang w:eastAsia="ar-SA"/>
    </w:rPr>
  </w:style>
  <w:style w:type="paragraph" w:styleId="aff1">
    <w:name w:val="Normal (Web)"/>
    <w:basedOn w:val="a0"/>
    <w:uiPriority w:val="99"/>
    <w:rsid w:val="00287791"/>
    <w:pPr>
      <w:spacing w:after="0" w:line="360" w:lineRule="auto"/>
      <w:ind w:left="1080" w:firstLine="709"/>
      <w:jc w:val="both"/>
    </w:pPr>
    <w:rPr>
      <w:rFonts w:ascii="Times New Roman" w:eastAsia="Times New Roman" w:hAnsi="Times New Roman" w:cs="Times New Roman"/>
      <w:spacing w:val="-5"/>
      <w:sz w:val="28"/>
      <w:szCs w:val="28"/>
    </w:rPr>
  </w:style>
  <w:style w:type="character" w:customStyle="1" w:styleId="19">
    <w:name w:val="Обычный1 Знак"/>
    <w:uiPriority w:val="99"/>
    <w:locked/>
    <w:rsid w:val="00287791"/>
    <w:rPr>
      <w:rFonts w:ascii="TimesET" w:eastAsia="Times New Roman" w:hAnsi="TimesET" w:cs="Times New Roman"/>
      <w:sz w:val="24"/>
      <w:szCs w:val="24"/>
    </w:rPr>
  </w:style>
  <w:style w:type="paragraph" w:styleId="aff2">
    <w:name w:val="footnote text"/>
    <w:basedOn w:val="a0"/>
    <w:link w:val="aff3"/>
    <w:unhideWhenUsed/>
    <w:rsid w:val="00835AD0"/>
    <w:pPr>
      <w:spacing w:after="0" w:line="240" w:lineRule="auto"/>
    </w:pPr>
    <w:rPr>
      <w:sz w:val="20"/>
      <w:szCs w:val="20"/>
    </w:rPr>
  </w:style>
  <w:style w:type="character" w:customStyle="1" w:styleId="aff3">
    <w:name w:val="Текст сноски Знак"/>
    <w:basedOn w:val="a1"/>
    <w:link w:val="aff2"/>
    <w:rsid w:val="00835AD0"/>
    <w:rPr>
      <w:sz w:val="20"/>
      <w:szCs w:val="20"/>
    </w:rPr>
  </w:style>
  <w:style w:type="character" w:styleId="aff4">
    <w:name w:val="footnote reference"/>
    <w:basedOn w:val="a1"/>
    <w:unhideWhenUsed/>
    <w:rsid w:val="00835AD0"/>
    <w:rPr>
      <w:vertAlign w:val="superscript"/>
    </w:rPr>
  </w:style>
  <w:style w:type="character" w:customStyle="1" w:styleId="70">
    <w:name w:val="Заголовок 7 Знак"/>
    <w:basedOn w:val="a1"/>
    <w:link w:val="7"/>
    <w:rsid w:val="00835AD0"/>
    <w:rPr>
      <w:rFonts w:ascii="Cambria" w:eastAsia="Times New Roman" w:hAnsi="Cambria" w:cs="Times New Roman"/>
      <w:i/>
      <w:iCs/>
      <w:color w:val="404040"/>
      <w:lang w:eastAsia="ru-RU"/>
    </w:rPr>
  </w:style>
  <w:style w:type="character" w:customStyle="1" w:styleId="80">
    <w:name w:val="Заголовок 8 Знак"/>
    <w:basedOn w:val="a1"/>
    <w:link w:val="8"/>
    <w:rsid w:val="00835AD0"/>
    <w:rPr>
      <w:rFonts w:ascii="Times New Roman" w:eastAsia="Times New Roman" w:hAnsi="Times New Roman" w:cs="Times New Roman"/>
      <w:b/>
      <w:iCs/>
      <w:sz w:val="26"/>
      <w:szCs w:val="20"/>
      <w:lang w:eastAsia="ru-RU"/>
    </w:rPr>
  </w:style>
  <w:style w:type="paragraph" w:customStyle="1" w:styleId="uni">
    <w:name w:val="uni"/>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Текст3"/>
    <w:basedOn w:val="a0"/>
    <w:rsid w:val="00835AD0"/>
    <w:pPr>
      <w:suppressAutoHyphens/>
      <w:spacing w:after="0" w:line="240" w:lineRule="auto"/>
    </w:pPr>
    <w:rPr>
      <w:rFonts w:ascii="Courier New" w:eastAsia="Times New Roman" w:hAnsi="Courier New" w:cs="Courier New"/>
      <w:color w:val="000000"/>
      <w:sz w:val="20"/>
      <w:szCs w:val="20"/>
      <w:lang w:eastAsia="ar-SA"/>
    </w:rPr>
  </w:style>
  <w:style w:type="paragraph" w:customStyle="1" w:styleId="Standard">
    <w:name w:val="Standard"/>
    <w:rsid w:val="00835AD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0ptExact">
    <w:name w:val="Основной текст + Интервал 0 pt Exact"/>
    <w:basedOn w:val="a1"/>
    <w:uiPriority w:val="99"/>
    <w:rsid w:val="00835AD0"/>
    <w:rPr>
      <w:rFonts w:ascii="Arial" w:hAnsi="Arial" w:cs="Arial"/>
      <w:sz w:val="17"/>
      <w:szCs w:val="17"/>
      <w:u w:val="none"/>
    </w:rPr>
  </w:style>
  <w:style w:type="paragraph" w:customStyle="1" w:styleId="41">
    <w:name w:val="Текст4"/>
    <w:basedOn w:val="a0"/>
    <w:rsid w:val="00835AD0"/>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rsid w:val="00835AD0"/>
    <w:pPr>
      <w:suppressAutoHyphens/>
      <w:spacing w:after="0" w:line="240" w:lineRule="auto"/>
      <w:ind w:firstLine="708"/>
    </w:pPr>
    <w:rPr>
      <w:rFonts w:ascii="Calibri" w:eastAsia="Times New Roman" w:hAnsi="Calibri" w:cs="Calibri"/>
      <w:color w:val="000000"/>
      <w:sz w:val="24"/>
      <w:szCs w:val="24"/>
      <w:lang w:eastAsia="ar-SA"/>
    </w:rPr>
  </w:style>
  <w:style w:type="paragraph" w:customStyle="1" w:styleId="35">
    <w:name w:val="Знак3 Знак Знак Знак"/>
    <w:basedOn w:val="a0"/>
    <w:rsid w:val="00835AD0"/>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rPr>
  </w:style>
  <w:style w:type="paragraph" w:customStyle="1" w:styleId="p7">
    <w:name w:val="p7"/>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1">
    <w:name w:val="s4"/>
    <w:basedOn w:val="a1"/>
    <w:rsid w:val="00835AD0"/>
  </w:style>
  <w:style w:type="paragraph" w:customStyle="1" w:styleId="p3">
    <w:name w:val="p3"/>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basedOn w:val="a1"/>
    <w:rsid w:val="00835AD0"/>
  </w:style>
  <w:style w:type="paragraph" w:customStyle="1" w:styleId="p9">
    <w:name w:val="p9"/>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835AD0"/>
  </w:style>
  <w:style w:type="paragraph" w:customStyle="1" w:styleId="1a">
    <w:name w:val="Обычный (веб)1"/>
    <w:basedOn w:val="a0"/>
    <w:rsid w:val="00835AD0"/>
    <w:pPr>
      <w:suppressAutoHyphens/>
      <w:spacing w:before="100" w:after="100" w:line="100" w:lineRule="atLeast"/>
    </w:pPr>
    <w:rPr>
      <w:rFonts w:ascii="Times New Roman" w:eastAsia="Times New Roman" w:hAnsi="Times New Roman" w:cs="Times New Roman"/>
      <w:sz w:val="24"/>
      <w:szCs w:val="24"/>
      <w:lang w:eastAsia="ar-SA"/>
    </w:rPr>
  </w:style>
  <w:style w:type="character" w:styleId="aff5">
    <w:name w:val="Subtle Reference"/>
    <w:uiPriority w:val="31"/>
    <w:qFormat/>
    <w:rsid w:val="00835AD0"/>
    <w:rPr>
      <w:smallCaps/>
      <w:color w:val="C0504D"/>
      <w:u w:val="single"/>
    </w:rPr>
  </w:style>
  <w:style w:type="character" w:customStyle="1" w:styleId="FontStyle20">
    <w:name w:val="Font Style20"/>
    <w:uiPriority w:val="99"/>
    <w:rsid w:val="00835AD0"/>
    <w:rPr>
      <w:rFonts w:ascii="Century Schoolbook" w:hAnsi="Century Schoolbook" w:cs="Century Schoolbook"/>
      <w:sz w:val="20"/>
      <w:szCs w:val="20"/>
    </w:rPr>
  </w:style>
  <w:style w:type="paragraph" w:styleId="27">
    <w:name w:val="Body Text 2"/>
    <w:basedOn w:val="a0"/>
    <w:link w:val="28"/>
    <w:unhideWhenUsed/>
    <w:rsid w:val="00835AD0"/>
    <w:pPr>
      <w:spacing w:after="120" w:line="480" w:lineRule="auto"/>
    </w:pPr>
    <w:rPr>
      <w:rFonts w:ascii="Calibri" w:eastAsia="Times New Roman" w:hAnsi="Calibri" w:cs="Calibri"/>
    </w:rPr>
  </w:style>
  <w:style w:type="character" w:customStyle="1" w:styleId="28">
    <w:name w:val="Основной текст 2 Знак"/>
    <w:basedOn w:val="a1"/>
    <w:link w:val="27"/>
    <w:rsid w:val="00835AD0"/>
    <w:rPr>
      <w:rFonts w:ascii="Calibri" w:eastAsia="Times New Roman" w:hAnsi="Calibri" w:cs="Calibri"/>
    </w:rPr>
  </w:style>
  <w:style w:type="table" w:customStyle="1" w:styleId="150">
    <w:name w:val="Сетка таблицы15"/>
    <w:basedOn w:val="a2"/>
    <w:next w:val="a4"/>
    <w:uiPriority w:val="59"/>
    <w:rsid w:val="00835A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basedOn w:val="a1"/>
    <w:uiPriority w:val="99"/>
    <w:rsid w:val="00835AD0"/>
    <w:rPr>
      <w:rFonts w:ascii="Times New Roman" w:hAnsi="Times New Roman" w:cs="Times New Roman" w:hint="default"/>
      <w:sz w:val="24"/>
      <w:szCs w:val="24"/>
    </w:rPr>
  </w:style>
  <w:style w:type="character" w:customStyle="1" w:styleId="FontStyle29">
    <w:name w:val="Font Style29"/>
    <w:basedOn w:val="a1"/>
    <w:uiPriority w:val="99"/>
    <w:rsid w:val="00835AD0"/>
    <w:rPr>
      <w:rFonts w:ascii="Times New Roman" w:hAnsi="Times New Roman" w:cs="Times New Roman" w:hint="default"/>
      <w:sz w:val="22"/>
      <w:szCs w:val="22"/>
    </w:rPr>
  </w:style>
  <w:style w:type="paragraph" w:styleId="aff6">
    <w:name w:val="Block Text"/>
    <w:basedOn w:val="a0"/>
    <w:unhideWhenUsed/>
    <w:rsid w:val="00835AD0"/>
    <w:pPr>
      <w:autoSpaceDE w:val="0"/>
      <w:autoSpaceDN w:val="0"/>
      <w:spacing w:after="0" w:line="240" w:lineRule="auto"/>
      <w:ind w:left="142" w:right="5952"/>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835AD0"/>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835AD0"/>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40">
    <w:name w:val="Font Style40"/>
    <w:basedOn w:val="a1"/>
    <w:uiPriority w:val="99"/>
    <w:rsid w:val="00835AD0"/>
    <w:rPr>
      <w:rFonts w:ascii="Times New Roman" w:hAnsi="Times New Roman" w:cs="Times New Roman" w:hint="default"/>
      <w:b/>
      <w:bCs/>
      <w:sz w:val="24"/>
      <w:szCs w:val="24"/>
    </w:rPr>
  </w:style>
  <w:style w:type="character" w:customStyle="1" w:styleId="FontStyle11">
    <w:name w:val="Font Style11"/>
    <w:basedOn w:val="a1"/>
    <w:uiPriority w:val="99"/>
    <w:rsid w:val="00835AD0"/>
    <w:rPr>
      <w:rFonts w:ascii="Times New Roman" w:hAnsi="Times New Roman" w:cs="Times New Roman" w:hint="default"/>
      <w:b/>
      <w:bCs/>
      <w:sz w:val="22"/>
      <w:szCs w:val="22"/>
    </w:rPr>
  </w:style>
  <w:style w:type="character" w:customStyle="1" w:styleId="FontStyle12">
    <w:name w:val="Font Style12"/>
    <w:basedOn w:val="a1"/>
    <w:uiPriority w:val="99"/>
    <w:rsid w:val="00835AD0"/>
    <w:rPr>
      <w:rFonts w:ascii="Times New Roman" w:hAnsi="Times New Roman" w:cs="Times New Roman" w:hint="default"/>
      <w:b/>
      <w:bCs/>
      <w:sz w:val="20"/>
      <w:szCs w:val="20"/>
    </w:rPr>
  </w:style>
  <w:style w:type="character" w:styleId="aff7">
    <w:name w:val="Strong"/>
    <w:basedOn w:val="a1"/>
    <w:qFormat/>
    <w:rsid w:val="00835AD0"/>
    <w:rPr>
      <w:b/>
      <w:bCs/>
    </w:rPr>
  </w:style>
  <w:style w:type="paragraph" w:customStyle="1" w:styleId="1b">
    <w:name w:val="Без интервала1"/>
    <w:rsid w:val="00835AD0"/>
    <w:pPr>
      <w:suppressAutoHyphens/>
      <w:spacing w:after="60" w:line="240" w:lineRule="auto"/>
      <w:ind w:firstLine="709"/>
      <w:jc w:val="both"/>
    </w:pPr>
    <w:rPr>
      <w:rFonts w:ascii="Times New Roman" w:eastAsia="Times New Roman" w:hAnsi="Times New Roman" w:cs="Calibri"/>
      <w:kern w:val="1"/>
      <w:sz w:val="24"/>
      <w:szCs w:val="24"/>
      <w:lang w:eastAsia="ar-SA"/>
    </w:rPr>
  </w:style>
  <w:style w:type="paragraph" w:styleId="HTML">
    <w:name w:val="HTML Preformatted"/>
    <w:basedOn w:val="a0"/>
    <w:link w:val="HTML0"/>
    <w:rsid w:val="0083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835AD0"/>
    <w:rPr>
      <w:rFonts w:ascii="Courier New" w:eastAsia="Times New Roman" w:hAnsi="Courier New" w:cs="Times New Roman"/>
      <w:sz w:val="20"/>
      <w:szCs w:val="20"/>
      <w:lang w:eastAsia="ru-RU"/>
    </w:rPr>
  </w:style>
  <w:style w:type="paragraph" w:customStyle="1" w:styleId="aff8">
    <w:name w:val="в таблице"/>
    <w:basedOn w:val="a0"/>
    <w:qFormat/>
    <w:rsid w:val="00835AD0"/>
    <w:pPr>
      <w:spacing w:after="0" w:line="240" w:lineRule="auto"/>
      <w:jc w:val="both"/>
    </w:pPr>
    <w:rPr>
      <w:rFonts w:ascii="Times New Roman" w:eastAsia="Times New Roman" w:hAnsi="Times New Roman" w:cs="Times New Roman"/>
      <w:sz w:val="20"/>
      <w:szCs w:val="24"/>
      <w:lang w:eastAsia="ru-RU"/>
    </w:rPr>
  </w:style>
  <w:style w:type="character" w:customStyle="1" w:styleId="1c">
    <w:name w:val="Название Знак1"/>
    <w:basedOn w:val="a1"/>
    <w:uiPriority w:val="10"/>
    <w:rsid w:val="00835AD0"/>
    <w:rPr>
      <w:rFonts w:ascii="Cambria" w:eastAsia="Times New Roman" w:hAnsi="Cambria" w:cs="Times New Roman"/>
      <w:color w:val="17365D"/>
      <w:spacing w:val="5"/>
      <w:kern w:val="28"/>
      <w:sz w:val="52"/>
      <w:szCs w:val="52"/>
    </w:rPr>
  </w:style>
  <w:style w:type="character" w:styleId="aff9">
    <w:name w:val="Intense Reference"/>
    <w:uiPriority w:val="32"/>
    <w:qFormat/>
    <w:rsid w:val="00835AD0"/>
    <w:rPr>
      <w:b/>
      <w:bCs/>
      <w:smallCaps/>
      <w:color w:val="C0504D"/>
      <w:spacing w:val="5"/>
      <w:u w:val="single"/>
    </w:rPr>
  </w:style>
  <w:style w:type="paragraph" w:customStyle="1" w:styleId="1d">
    <w:name w:val="Стиль1"/>
    <w:basedOn w:val="10"/>
    <w:link w:val="1e"/>
    <w:qFormat/>
    <w:rsid w:val="00835AD0"/>
    <w:pPr>
      <w:keepLines/>
      <w:spacing w:before="100" w:beforeAutospacing="1" w:after="100" w:afterAutospacing="1"/>
      <w:ind w:firstLine="709"/>
    </w:pPr>
    <w:rPr>
      <w:color w:val="365F91"/>
      <w:kern w:val="0"/>
      <w:sz w:val="24"/>
      <w:szCs w:val="28"/>
    </w:rPr>
  </w:style>
  <w:style w:type="character" w:customStyle="1" w:styleId="1e">
    <w:name w:val="Стиль1 Знак"/>
    <w:link w:val="1d"/>
    <w:rsid w:val="00835AD0"/>
    <w:rPr>
      <w:rFonts w:ascii="Cambria" w:eastAsia="Times New Roman" w:hAnsi="Cambria" w:cs="Times New Roman"/>
      <w:b/>
      <w:bCs/>
      <w:color w:val="365F91"/>
      <w:sz w:val="24"/>
      <w:szCs w:val="28"/>
      <w:lang w:eastAsia="ru-RU"/>
    </w:rPr>
  </w:style>
  <w:style w:type="paragraph" w:styleId="affa">
    <w:name w:val="Intense Quote"/>
    <w:basedOn w:val="a0"/>
    <w:next w:val="a0"/>
    <w:link w:val="affb"/>
    <w:uiPriority w:val="30"/>
    <w:qFormat/>
    <w:rsid w:val="00835AD0"/>
    <w:pPr>
      <w:pBdr>
        <w:bottom w:val="single" w:sz="4" w:space="4" w:color="4F81BD"/>
      </w:pBdr>
      <w:spacing w:before="200" w:after="280"/>
      <w:ind w:left="936" w:right="936"/>
    </w:pPr>
    <w:rPr>
      <w:rFonts w:ascii="Calibri" w:eastAsia="Calibri" w:hAnsi="Calibri" w:cs="Times New Roman"/>
      <w:b/>
      <w:bCs/>
      <w:i/>
      <w:iCs/>
      <w:color w:val="4F81BD"/>
      <w:sz w:val="20"/>
      <w:szCs w:val="20"/>
      <w:lang w:eastAsia="ru-RU"/>
    </w:rPr>
  </w:style>
  <w:style w:type="character" w:customStyle="1" w:styleId="affb">
    <w:name w:val="Выделенная цитата Знак"/>
    <w:basedOn w:val="a1"/>
    <w:link w:val="affa"/>
    <w:uiPriority w:val="30"/>
    <w:rsid w:val="00835AD0"/>
    <w:rPr>
      <w:rFonts w:ascii="Calibri" w:eastAsia="Calibri" w:hAnsi="Calibri" w:cs="Times New Roman"/>
      <w:b/>
      <w:bCs/>
      <w:i/>
      <w:iCs/>
      <w:color w:val="4F81BD"/>
      <w:sz w:val="20"/>
      <w:szCs w:val="20"/>
      <w:lang w:eastAsia="ru-RU"/>
    </w:rPr>
  </w:style>
  <w:style w:type="character" w:customStyle="1" w:styleId="FontStyle28">
    <w:name w:val="Font Style28"/>
    <w:uiPriority w:val="99"/>
    <w:rsid w:val="00835AD0"/>
    <w:rPr>
      <w:rFonts w:ascii="Arial" w:hAnsi="Arial" w:cs="Arial"/>
      <w:sz w:val="24"/>
      <w:szCs w:val="24"/>
    </w:rPr>
  </w:style>
  <w:style w:type="paragraph" w:customStyle="1" w:styleId="1f">
    <w:name w:val="Заголовок1"/>
    <w:basedOn w:val="a0"/>
    <w:next w:val="af7"/>
    <w:rsid w:val="00835AD0"/>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character" w:customStyle="1" w:styleId="apple-converted-space">
    <w:name w:val="apple-converted-space"/>
    <w:rsid w:val="00835AD0"/>
  </w:style>
  <w:style w:type="paragraph" w:customStyle="1" w:styleId="2">
    <w:name w:val="Стиль Маркированный список 2"/>
    <w:basedOn w:val="a0"/>
    <w:rsid w:val="00835AD0"/>
    <w:pPr>
      <w:numPr>
        <w:numId w:val="4"/>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0"/>
    <w:link w:val="37"/>
    <w:rsid w:val="00835AD0"/>
    <w:pPr>
      <w:spacing w:after="120" w:line="240" w:lineRule="auto"/>
      <w:ind w:left="283"/>
    </w:pPr>
    <w:rPr>
      <w:rFonts w:ascii="Times New Roman" w:eastAsia="SimSun" w:hAnsi="Times New Roman" w:cs="Times New Roman"/>
      <w:sz w:val="16"/>
      <w:szCs w:val="16"/>
      <w:lang w:eastAsia="zh-CN"/>
    </w:rPr>
  </w:style>
  <w:style w:type="character" w:customStyle="1" w:styleId="37">
    <w:name w:val="Основной текст с отступом 3 Знак"/>
    <w:basedOn w:val="a1"/>
    <w:link w:val="36"/>
    <w:rsid w:val="00835AD0"/>
    <w:rPr>
      <w:rFonts w:ascii="Times New Roman" w:eastAsia="SimSun" w:hAnsi="Times New Roman" w:cs="Times New Roman"/>
      <w:sz w:val="16"/>
      <w:szCs w:val="16"/>
      <w:lang w:eastAsia="zh-CN"/>
    </w:rPr>
  </w:style>
  <w:style w:type="paragraph" w:customStyle="1" w:styleId="affc">
    <w:name w:val="Содержимое таблицы"/>
    <w:basedOn w:val="a0"/>
    <w:rsid w:val="00835AD0"/>
    <w:pPr>
      <w:suppressLineNumbers/>
      <w:suppressAutoHyphens/>
    </w:pPr>
    <w:rPr>
      <w:rFonts w:ascii="Calibri" w:eastAsia="Times New Roman" w:hAnsi="Calibri" w:cs="Calibri"/>
      <w:lang w:eastAsia="ar-SA"/>
    </w:rPr>
  </w:style>
  <w:style w:type="character" w:customStyle="1" w:styleId="spelle">
    <w:name w:val="spelle"/>
    <w:basedOn w:val="a1"/>
    <w:rsid w:val="00835AD0"/>
  </w:style>
  <w:style w:type="paragraph" w:customStyle="1" w:styleId="1f0">
    <w:name w:val="Маркированный список1"/>
    <w:basedOn w:val="a0"/>
    <w:uiPriority w:val="99"/>
    <w:rsid w:val="00835AD0"/>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western">
    <w:name w:val="western"/>
    <w:basedOn w:val="a0"/>
    <w:rsid w:val="00835AD0"/>
    <w:pPr>
      <w:spacing w:before="100" w:beforeAutospacing="1" w:after="0" w:line="360" w:lineRule="auto"/>
      <w:ind w:firstLine="720"/>
    </w:pPr>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835AD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35AD0"/>
    <w:rPr>
      <w:rFonts w:ascii="Times New Roman" w:eastAsia="Times New Roman" w:hAnsi="Times New Roman" w:cs="Times New Roman"/>
      <w:szCs w:val="24"/>
      <w:lang w:eastAsia="ru-RU"/>
    </w:rPr>
  </w:style>
  <w:style w:type="paragraph" w:customStyle="1" w:styleId="29">
    <w:name w:val="Обычный (веб)2"/>
    <w:basedOn w:val="a0"/>
    <w:rsid w:val="00835AD0"/>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d">
    <w:name w:val="Знак Знак Знак Знак"/>
    <w:basedOn w:val="a0"/>
    <w:rsid w:val="00835AD0"/>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1">
    <w:name w:val="Основной текст Знак1"/>
    <w:basedOn w:val="a1"/>
    <w:uiPriority w:val="99"/>
    <w:locked/>
    <w:rsid w:val="00835AD0"/>
    <w:rPr>
      <w:rFonts w:ascii="Arial" w:hAnsi="Arial" w:cs="Arial"/>
      <w:sz w:val="22"/>
      <w:szCs w:val="22"/>
      <w:u w:val="none"/>
    </w:rPr>
  </w:style>
  <w:style w:type="paragraph" w:customStyle="1" w:styleId="affe">
    <w:name w:val="заголовок таблицы"/>
    <w:basedOn w:val="a0"/>
    <w:qFormat/>
    <w:rsid w:val="00835AD0"/>
    <w:pPr>
      <w:spacing w:before="100" w:beforeAutospacing="1" w:after="0" w:afterAutospacing="1" w:line="240" w:lineRule="auto"/>
      <w:jc w:val="center"/>
    </w:pPr>
    <w:rPr>
      <w:rFonts w:ascii="Times New Roman" w:eastAsia="Times New Roman" w:hAnsi="Times New Roman" w:cs="Times New Roman"/>
      <w:bCs/>
      <w:sz w:val="24"/>
      <w:szCs w:val="24"/>
      <w:u w:val="single"/>
      <w:lang w:eastAsia="ru-RU"/>
    </w:rPr>
  </w:style>
  <w:style w:type="paragraph" w:customStyle="1" w:styleId="afff">
    <w:name w:val="таблица"/>
    <w:basedOn w:val="a0"/>
    <w:link w:val="afff0"/>
    <w:qFormat/>
    <w:rsid w:val="00835AD0"/>
    <w:pPr>
      <w:widowControl w:val="0"/>
      <w:spacing w:before="240" w:after="0"/>
      <w:ind w:firstLine="709"/>
      <w:contextualSpacing/>
      <w:jc w:val="both"/>
    </w:pPr>
    <w:rPr>
      <w:rFonts w:ascii="Times New Roman" w:eastAsia="Times New Roman" w:hAnsi="Times New Roman" w:cs="Calibri"/>
      <w:i/>
      <w:sz w:val="28"/>
      <w:szCs w:val="20"/>
      <w:lang w:eastAsia="ru-RU"/>
    </w:rPr>
  </w:style>
  <w:style w:type="character" w:customStyle="1" w:styleId="afff0">
    <w:name w:val="таблица Знак"/>
    <w:basedOn w:val="a1"/>
    <w:link w:val="afff"/>
    <w:rsid w:val="00835AD0"/>
    <w:rPr>
      <w:rFonts w:ascii="Times New Roman" w:eastAsia="Times New Roman" w:hAnsi="Times New Roman" w:cs="Calibri"/>
      <w:i/>
      <w:sz w:val="28"/>
      <w:szCs w:val="20"/>
      <w:lang w:eastAsia="ru-RU"/>
    </w:rPr>
  </w:style>
  <w:style w:type="table" w:customStyle="1" w:styleId="76">
    <w:name w:val="Стиль76"/>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themeColor="accent2" w:themeShade="80"/>
        <w:left w:val="inset" w:sz="4" w:space="0" w:color="632423" w:themeColor="accent2" w:themeShade="80"/>
        <w:bottom w:val="inset" w:sz="4" w:space="0" w:color="632423" w:themeColor="accent2" w:themeShade="80"/>
        <w:right w:val="inset" w:sz="4" w:space="0" w:color="632423" w:themeColor="accent2" w:themeShade="80"/>
        <w:insideH w:val="inset" w:sz="4" w:space="0" w:color="632423" w:themeColor="accent2" w:themeShade="80"/>
        <w:insideV w:val="inset" w:sz="4" w:space="0" w:color="632423" w:themeColor="accent2" w:themeShade="80"/>
      </w:tblBorders>
      <w:tblCellMar>
        <w:top w:w="0" w:type="dxa"/>
        <w:left w:w="108" w:type="dxa"/>
        <w:bottom w:w="0" w:type="dxa"/>
        <w:right w:w="108" w:type="dxa"/>
      </w:tblCellMar>
    </w:tblPr>
    <w:trPr>
      <w:tblCellSpacing w:w="20" w:type="dxa"/>
    </w:trPr>
    <w:tcPr>
      <w:shd w:val="clear" w:color="auto" w:fill="FFFFFF" w:themeFill="background1"/>
      <w:vAlign w:val="center"/>
    </w:tcPr>
    <w:tblStylePr w:type="firstRow">
      <w:rPr>
        <w:color w:val="auto"/>
      </w:rPr>
      <w:tblPr/>
      <w:tcPr>
        <w:tcBorders>
          <w:tl2br w:val="none" w:sz="0" w:space="0" w:color="auto"/>
          <w:tr2bl w:val="none" w:sz="0" w:space="0" w:color="auto"/>
        </w:tcBorders>
      </w:tcPr>
    </w:tblStylePr>
  </w:style>
  <w:style w:type="table" w:customStyle="1" w:styleId="71">
    <w:name w:val="Стиль7"/>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themeColor="accent2" w:themeShade="80"/>
        <w:left w:val="inset" w:sz="4" w:space="0" w:color="632423" w:themeColor="accent2" w:themeShade="80"/>
        <w:bottom w:val="inset" w:sz="4" w:space="0" w:color="632423" w:themeColor="accent2" w:themeShade="80"/>
        <w:right w:val="inset" w:sz="4" w:space="0" w:color="632423" w:themeColor="accent2" w:themeShade="80"/>
        <w:insideH w:val="inset" w:sz="4" w:space="0" w:color="632423" w:themeColor="accent2" w:themeShade="80"/>
        <w:insideV w:val="inset" w:sz="4" w:space="0" w:color="632423" w:themeColor="accent2" w:themeShade="80"/>
      </w:tblBorders>
      <w:tblCellMar>
        <w:top w:w="0" w:type="dxa"/>
        <w:left w:w="108" w:type="dxa"/>
        <w:bottom w:w="0" w:type="dxa"/>
        <w:right w:w="108" w:type="dxa"/>
      </w:tblCellMar>
    </w:tblPr>
    <w:trPr>
      <w:tblCellSpacing w:w="20" w:type="dxa"/>
    </w:trPr>
    <w:tcPr>
      <w:shd w:val="clear" w:color="auto" w:fill="FFFFFF" w:themeFill="background1"/>
      <w:vAlign w:val="center"/>
    </w:tcPr>
    <w:tblStylePr w:type="firstRow">
      <w:rPr>
        <w:color w:val="auto"/>
      </w:rPr>
      <w:tblPr/>
      <w:tcPr>
        <w:tcBorders>
          <w:tl2br w:val="none" w:sz="0" w:space="0" w:color="auto"/>
          <w:tr2bl w:val="none" w:sz="0" w:space="0" w:color="auto"/>
        </w:tcBorders>
      </w:tcPr>
    </w:tblStylePr>
  </w:style>
  <w:style w:type="table" w:customStyle="1" w:styleId="711">
    <w:name w:val="Стиль711"/>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left w:val="inset" w:sz="4" w:space="0" w:color="632423"/>
        <w:bottom w:val="inset" w:sz="4" w:space="0" w:color="632423"/>
        <w:right w:val="inset" w:sz="4" w:space="0" w:color="632423"/>
        <w:insideH w:val="inset" w:sz="4" w:space="0" w:color="632423"/>
        <w:insideV w:val="inset" w:sz="4" w:space="0" w:color="632423"/>
      </w:tblBorders>
      <w:tblCellMar>
        <w:top w:w="0" w:type="dxa"/>
        <w:left w:w="108" w:type="dxa"/>
        <w:bottom w:w="0" w:type="dxa"/>
        <w:right w:w="108" w:type="dxa"/>
      </w:tblCellMar>
    </w:tblPr>
    <w:trPr>
      <w:tblCellSpacing w:w="20" w:type="dxa"/>
    </w:trPr>
    <w:tcPr>
      <w:shd w:val="clear" w:color="auto" w:fill="FFFFFF"/>
      <w:vAlign w:val="center"/>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835A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Основной текст 21"/>
    <w:basedOn w:val="a0"/>
    <w:rsid w:val="00835AD0"/>
    <w:pPr>
      <w:suppressAutoHyphens/>
      <w:spacing w:after="0" w:line="240" w:lineRule="auto"/>
    </w:pPr>
    <w:rPr>
      <w:rFonts w:ascii="Arial" w:eastAsia="Times New Roman" w:hAnsi="Arial" w:cs="Arial"/>
      <w:sz w:val="20"/>
      <w:szCs w:val="24"/>
      <w:lang w:eastAsia="zh-CN"/>
    </w:rPr>
  </w:style>
  <w:style w:type="paragraph" w:customStyle="1" w:styleId="ConsTitle">
    <w:name w:val="ConsTitle"/>
    <w:rsid w:val="00835AD0"/>
    <w:pPr>
      <w:widowControl w:val="0"/>
      <w:suppressAutoHyphens/>
      <w:autoSpaceDE w:val="0"/>
      <w:spacing w:after="0" w:line="240" w:lineRule="auto"/>
      <w:ind w:right="19772"/>
    </w:pPr>
    <w:rPr>
      <w:rFonts w:ascii="Arial" w:eastAsia="Arial" w:hAnsi="Arial" w:cs="Arial"/>
      <w:b/>
      <w:bCs/>
      <w:lang w:eastAsia="ar-SA"/>
    </w:rPr>
  </w:style>
  <w:style w:type="character" w:customStyle="1" w:styleId="bldem">
    <w:name w:val="bldem"/>
    <w:rsid w:val="00835AD0"/>
  </w:style>
  <w:style w:type="paragraph" w:customStyle="1" w:styleId="afff1">
    <w:name w:val="Обычный текст"/>
    <w:basedOn w:val="a0"/>
    <w:link w:val="afff2"/>
    <w:qFormat/>
    <w:rsid w:val="00835AD0"/>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2">
    <w:name w:val="Обычный текст Знак"/>
    <w:basedOn w:val="a1"/>
    <w:link w:val="afff1"/>
    <w:rsid w:val="00835AD0"/>
    <w:rPr>
      <w:rFonts w:ascii="Times New Roman" w:eastAsia="Times New Roman" w:hAnsi="Times New Roman" w:cs="Times New Roman"/>
      <w:sz w:val="24"/>
      <w:szCs w:val="24"/>
      <w:lang w:val="en-US" w:eastAsia="ar-SA" w:bidi="en-US"/>
    </w:rPr>
  </w:style>
  <w:style w:type="paragraph" w:customStyle="1" w:styleId="a">
    <w:name w:val="Текст маркированный"/>
    <w:basedOn w:val="a0"/>
    <w:uiPriority w:val="99"/>
    <w:rsid w:val="00835AD0"/>
    <w:pPr>
      <w:numPr>
        <w:numId w:val="5"/>
      </w:numPr>
      <w:spacing w:before="60" w:after="60" w:line="240" w:lineRule="auto"/>
      <w:jc w:val="both"/>
    </w:pPr>
    <w:rPr>
      <w:rFonts w:ascii="Verdana" w:eastAsia="Times New Roman" w:hAnsi="Verdana" w:cs="Verdana"/>
      <w:sz w:val="24"/>
      <w:szCs w:val="24"/>
      <w:lang w:eastAsia="ru-RU"/>
    </w:rPr>
  </w:style>
  <w:style w:type="character" w:styleId="afff3">
    <w:name w:val="Emphasis"/>
    <w:qFormat/>
    <w:rsid w:val="00835AD0"/>
    <w:rPr>
      <w:i/>
      <w:iCs/>
    </w:rPr>
  </w:style>
  <w:style w:type="character" w:customStyle="1" w:styleId="fontstyle01">
    <w:name w:val="fontstyle01"/>
    <w:basedOn w:val="a1"/>
    <w:rsid w:val="00835AD0"/>
    <w:rPr>
      <w:rFonts w:ascii="Times New Roman CYR" w:hAnsi="Times New Roman CYR" w:cs="Times New Roman CYR" w:hint="default"/>
      <w:b w:val="0"/>
      <w:bCs w:val="0"/>
      <w:i w:val="0"/>
      <w:iCs w:val="0"/>
      <w:color w:val="000000"/>
      <w:sz w:val="24"/>
      <w:szCs w:val="24"/>
    </w:rPr>
  </w:style>
  <w:style w:type="character" w:customStyle="1" w:styleId="FontStyle355">
    <w:name w:val="Font Style355"/>
    <w:basedOn w:val="a1"/>
    <w:rsid w:val="00835AD0"/>
    <w:rPr>
      <w:rFonts w:ascii="Times New Roman" w:hAnsi="Times New Roman" w:cs="Times New Roman"/>
      <w:sz w:val="26"/>
      <w:szCs w:val="26"/>
    </w:rPr>
  </w:style>
  <w:style w:type="character" w:customStyle="1" w:styleId="FontStyle374">
    <w:name w:val="Font Style374"/>
    <w:basedOn w:val="a1"/>
    <w:rsid w:val="00835AD0"/>
    <w:rPr>
      <w:rFonts w:ascii="Times New Roman" w:hAnsi="Times New Roman" w:cs="Times New Roman"/>
      <w:b/>
      <w:bCs/>
      <w:sz w:val="26"/>
      <w:szCs w:val="26"/>
    </w:rPr>
  </w:style>
  <w:style w:type="character" w:customStyle="1" w:styleId="FontStyle18">
    <w:name w:val="Font Style18"/>
    <w:basedOn w:val="a1"/>
    <w:uiPriority w:val="99"/>
    <w:rsid w:val="00835AD0"/>
    <w:rPr>
      <w:rFonts w:ascii="Trebuchet MS" w:hAnsi="Trebuchet MS" w:cs="Trebuchet MS"/>
      <w:sz w:val="22"/>
      <w:szCs w:val="22"/>
    </w:rPr>
  </w:style>
  <w:style w:type="character" w:customStyle="1" w:styleId="2a">
    <w:name w:val="Основной текст (2)_"/>
    <w:basedOn w:val="a1"/>
    <w:link w:val="2b"/>
    <w:locked/>
    <w:rsid w:val="00835AD0"/>
    <w:rPr>
      <w:sz w:val="27"/>
      <w:szCs w:val="27"/>
      <w:shd w:val="clear" w:color="auto" w:fill="FFFFFF"/>
    </w:rPr>
  </w:style>
  <w:style w:type="paragraph" w:customStyle="1" w:styleId="2b">
    <w:name w:val="Основной текст (2)"/>
    <w:basedOn w:val="a0"/>
    <w:link w:val="2a"/>
    <w:rsid w:val="00835AD0"/>
    <w:pPr>
      <w:shd w:val="clear" w:color="auto" w:fill="FFFFFF"/>
      <w:spacing w:after="600" w:line="326" w:lineRule="exact"/>
      <w:jc w:val="center"/>
    </w:pPr>
    <w:rPr>
      <w:sz w:val="27"/>
      <w:szCs w:val="27"/>
    </w:rPr>
  </w:style>
  <w:style w:type="paragraph" w:customStyle="1" w:styleId="TableParagraph">
    <w:name w:val="Table Paragraph"/>
    <w:basedOn w:val="a0"/>
    <w:uiPriority w:val="1"/>
    <w:qFormat/>
    <w:rsid w:val="00835AD0"/>
    <w:pPr>
      <w:widowControl w:val="0"/>
      <w:autoSpaceDE w:val="0"/>
      <w:autoSpaceDN w:val="0"/>
      <w:spacing w:after="0" w:line="240" w:lineRule="auto"/>
    </w:pPr>
    <w:rPr>
      <w:rFonts w:ascii="Times New Roman" w:eastAsia="Times New Roman" w:hAnsi="Times New Roman" w:cs="Times New Roman"/>
    </w:rPr>
  </w:style>
  <w:style w:type="character" w:customStyle="1" w:styleId="af6">
    <w:name w:val="Маркированный список Знак"/>
    <w:link w:val="af5"/>
    <w:rsid w:val="00835AD0"/>
    <w:rPr>
      <w:rFonts w:ascii="Calibri" w:eastAsia="Times New Roman" w:hAnsi="Calibri" w:cs="Times New Roman"/>
      <w:lang w:eastAsia="ru-RU"/>
    </w:rPr>
  </w:style>
  <w:style w:type="paragraph" w:customStyle="1" w:styleId="afff4">
    <w:name w:val="Знак"/>
    <w:basedOn w:val="a0"/>
    <w:rsid w:val="00835AD0"/>
    <w:pPr>
      <w:spacing w:after="0" w:line="240" w:lineRule="auto"/>
    </w:pPr>
    <w:rPr>
      <w:rFonts w:ascii="Verdana" w:eastAsia="Times New Roman" w:hAnsi="Verdana" w:cs="Verdana"/>
      <w:sz w:val="20"/>
      <w:szCs w:val="20"/>
      <w:lang w:val="en-US"/>
    </w:rPr>
  </w:style>
  <w:style w:type="character" w:customStyle="1" w:styleId="FontStyle13">
    <w:name w:val="Font Style13"/>
    <w:rsid w:val="00835AD0"/>
    <w:rPr>
      <w:rFonts w:ascii="Arial" w:hAnsi="Arial" w:cs="Arial"/>
      <w:sz w:val="22"/>
      <w:szCs w:val="22"/>
    </w:rPr>
  </w:style>
  <w:style w:type="paragraph" w:customStyle="1" w:styleId="Style13">
    <w:name w:val="Style13"/>
    <w:basedOn w:val="a0"/>
    <w:uiPriority w:val="99"/>
    <w:rsid w:val="00835AD0"/>
    <w:pPr>
      <w:widowControl w:val="0"/>
      <w:autoSpaceDE w:val="0"/>
      <w:autoSpaceDN w:val="0"/>
      <w:adjustRightInd w:val="0"/>
      <w:spacing w:after="0" w:line="269" w:lineRule="exact"/>
    </w:pPr>
    <w:rPr>
      <w:rFonts w:ascii="Trebuchet MS" w:eastAsia="Times New Roman" w:hAnsi="Trebuchet MS" w:cs="Times New Roman"/>
      <w:sz w:val="24"/>
      <w:szCs w:val="24"/>
      <w:lang w:eastAsia="ru-RU"/>
    </w:rPr>
  </w:style>
  <w:style w:type="paragraph" w:customStyle="1" w:styleId="Style14">
    <w:name w:val="Style14"/>
    <w:basedOn w:val="a0"/>
    <w:uiPriority w:val="99"/>
    <w:rsid w:val="00835AD0"/>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15">
    <w:name w:val="Style15"/>
    <w:basedOn w:val="a0"/>
    <w:uiPriority w:val="99"/>
    <w:rsid w:val="00835AD0"/>
    <w:pPr>
      <w:widowControl w:val="0"/>
      <w:autoSpaceDE w:val="0"/>
      <w:autoSpaceDN w:val="0"/>
      <w:adjustRightInd w:val="0"/>
      <w:spacing w:after="0" w:line="269" w:lineRule="exact"/>
      <w:jc w:val="center"/>
    </w:pPr>
    <w:rPr>
      <w:rFonts w:ascii="Trebuchet MS" w:eastAsia="Times New Roman" w:hAnsi="Trebuchet MS" w:cs="Times New Roman"/>
      <w:sz w:val="24"/>
      <w:szCs w:val="24"/>
      <w:lang w:eastAsia="ru-RU"/>
    </w:rPr>
  </w:style>
  <w:style w:type="paragraph" w:customStyle="1" w:styleId="Style16">
    <w:name w:val="Style16"/>
    <w:basedOn w:val="a0"/>
    <w:uiPriority w:val="99"/>
    <w:rsid w:val="00835AD0"/>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19">
    <w:name w:val="Font Style19"/>
    <w:uiPriority w:val="99"/>
    <w:rsid w:val="00835AD0"/>
    <w:rPr>
      <w:rFonts w:ascii="Arial Narrow" w:hAnsi="Arial Narrow" w:cs="Arial Narrow"/>
      <w:sz w:val="20"/>
      <w:szCs w:val="20"/>
    </w:rPr>
  </w:style>
  <w:style w:type="character" w:customStyle="1" w:styleId="FontStyle21">
    <w:name w:val="Font Style21"/>
    <w:uiPriority w:val="99"/>
    <w:rsid w:val="00835AD0"/>
    <w:rPr>
      <w:rFonts w:ascii="Trebuchet MS" w:hAnsi="Trebuchet MS" w:cs="Trebuchet MS"/>
      <w:sz w:val="28"/>
      <w:szCs w:val="28"/>
    </w:rPr>
  </w:style>
  <w:style w:type="character" w:customStyle="1" w:styleId="FontStyle22">
    <w:name w:val="Font Style22"/>
    <w:uiPriority w:val="99"/>
    <w:rsid w:val="00835AD0"/>
    <w:rPr>
      <w:rFonts w:ascii="Trebuchet MS" w:hAnsi="Trebuchet MS" w:cs="Trebuchet MS"/>
      <w:b/>
      <w:bCs/>
      <w:sz w:val="22"/>
      <w:szCs w:val="22"/>
    </w:rPr>
  </w:style>
  <w:style w:type="character" w:customStyle="1" w:styleId="FontStyle23">
    <w:name w:val="Font Style23"/>
    <w:uiPriority w:val="99"/>
    <w:rsid w:val="00835AD0"/>
    <w:rPr>
      <w:rFonts w:ascii="Trebuchet MS" w:hAnsi="Trebuchet MS" w:cs="Trebuchet MS"/>
      <w:b/>
      <w:bCs/>
      <w:sz w:val="20"/>
      <w:szCs w:val="20"/>
    </w:rPr>
  </w:style>
  <w:style w:type="character" w:customStyle="1" w:styleId="FontStyle24">
    <w:name w:val="Font Style24"/>
    <w:uiPriority w:val="99"/>
    <w:rsid w:val="00835AD0"/>
    <w:rPr>
      <w:rFonts w:ascii="Arial Narrow" w:hAnsi="Arial Narrow" w:cs="Arial Narrow"/>
      <w:sz w:val="28"/>
      <w:szCs w:val="28"/>
    </w:rPr>
  </w:style>
  <w:style w:type="character" w:customStyle="1" w:styleId="FontStyle25">
    <w:name w:val="Font Style25"/>
    <w:uiPriority w:val="99"/>
    <w:rsid w:val="00835AD0"/>
    <w:rPr>
      <w:rFonts w:ascii="Arial Unicode MS" w:eastAsia="Arial Unicode MS" w:cs="Arial Unicode MS"/>
      <w:i/>
      <w:iCs/>
      <w:sz w:val="20"/>
      <w:szCs w:val="20"/>
    </w:rPr>
  </w:style>
  <w:style w:type="character" w:customStyle="1" w:styleId="FontStyle26">
    <w:name w:val="Font Style26"/>
    <w:uiPriority w:val="99"/>
    <w:rsid w:val="00835AD0"/>
    <w:rPr>
      <w:rFonts w:ascii="Trebuchet MS" w:hAnsi="Trebuchet MS" w:cs="Trebuchet MS"/>
      <w:i/>
      <w:iCs/>
      <w:sz w:val="22"/>
      <w:szCs w:val="22"/>
    </w:rPr>
  </w:style>
  <w:style w:type="character" w:customStyle="1" w:styleId="FontStyle30">
    <w:name w:val="Font Style30"/>
    <w:uiPriority w:val="99"/>
    <w:rsid w:val="00835AD0"/>
    <w:rPr>
      <w:rFonts w:ascii="Arial" w:hAnsi="Arial" w:cs="Arial"/>
      <w:b/>
      <w:bCs/>
      <w:smallCaps/>
      <w:sz w:val="20"/>
      <w:szCs w:val="20"/>
    </w:rPr>
  </w:style>
  <w:style w:type="character" w:customStyle="1" w:styleId="FontStyle31">
    <w:name w:val="Font Style31"/>
    <w:uiPriority w:val="99"/>
    <w:rsid w:val="00835AD0"/>
    <w:rPr>
      <w:rFonts w:ascii="Trebuchet MS" w:hAnsi="Trebuchet MS" w:cs="Trebuchet MS"/>
      <w:sz w:val="20"/>
      <w:szCs w:val="20"/>
    </w:rPr>
  </w:style>
  <w:style w:type="character" w:customStyle="1" w:styleId="FontStyle32">
    <w:name w:val="Font Style32"/>
    <w:uiPriority w:val="99"/>
    <w:rsid w:val="00835AD0"/>
    <w:rPr>
      <w:rFonts w:ascii="Verdana" w:hAnsi="Verdana" w:cs="Verdana"/>
      <w:b/>
      <w:bCs/>
      <w:sz w:val="16"/>
      <w:szCs w:val="16"/>
    </w:rPr>
  </w:style>
  <w:style w:type="character" w:customStyle="1" w:styleId="FontStyle33">
    <w:name w:val="Font Style33"/>
    <w:uiPriority w:val="99"/>
    <w:rsid w:val="00835AD0"/>
    <w:rPr>
      <w:rFonts w:ascii="Arial Unicode MS" w:eastAsia="Arial Unicode MS" w:cs="Arial Unicode MS"/>
      <w:b/>
      <w:bCs/>
      <w:i/>
      <w:iCs/>
      <w:spacing w:val="20"/>
      <w:sz w:val="16"/>
      <w:szCs w:val="16"/>
    </w:rPr>
  </w:style>
  <w:style w:type="character" w:customStyle="1" w:styleId="FontStyle34">
    <w:name w:val="Font Style34"/>
    <w:uiPriority w:val="99"/>
    <w:rsid w:val="00835AD0"/>
    <w:rPr>
      <w:rFonts w:ascii="Trebuchet MS" w:hAnsi="Trebuchet MS" w:cs="Trebuchet MS"/>
      <w:b/>
      <w:bCs/>
      <w:i/>
      <w:iCs/>
      <w:sz w:val="22"/>
      <w:szCs w:val="22"/>
    </w:rPr>
  </w:style>
  <w:style w:type="character" w:customStyle="1" w:styleId="FontStyle35">
    <w:name w:val="Font Style35"/>
    <w:uiPriority w:val="99"/>
    <w:rsid w:val="00835AD0"/>
    <w:rPr>
      <w:rFonts w:ascii="Trebuchet MS" w:hAnsi="Trebuchet MS" w:cs="Trebuchet MS"/>
      <w:b/>
      <w:bCs/>
      <w:i/>
      <w:iCs/>
      <w:sz w:val="20"/>
      <w:szCs w:val="20"/>
    </w:rPr>
  </w:style>
  <w:style w:type="character" w:customStyle="1" w:styleId="FontStyle36">
    <w:name w:val="Font Style36"/>
    <w:uiPriority w:val="99"/>
    <w:rsid w:val="00835AD0"/>
    <w:rPr>
      <w:rFonts w:ascii="Trebuchet MS" w:hAnsi="Trebuchet MS" w:cs="Trebuchet MS"/>
      <w:sz w:val="20"/>
      <w:szCs w:val="20"/>
    </w:rPr>
  </w:style>
  <w:style w:type="character" w:customStyle="1" w:styleId="FontStyle37">
    <w:name w:val="Font Style37"/>
    <w:uiPriority w:val="99"/>
    <w:rsid w:val="00835AD0"/>
    <w:rPr>
      <w:rFonts w:ascii="Trebuchet MS" w:hAnsi="Trebuchet MS" w:cs="Trebuchet MS"/>
      <w:b/>
      <w:bCs/>
      <w:i/>
      <w:iCs/>
      <w:sz w:val="20"/>
      <w:szCs w:val="20"/>
    </w:rPr>
  </w:style>
  <w:style w:type="paragraph" w:customStyle="1" w:styleId="Style17">
    <w:name w:val="Style17"/>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19">
    <w:name w:val="Style19"/>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0">
    <w:name w:val="Style20"/>
    <w:basedOn w:val="a0"/>
    <w:uiPriority w:val="99"/>
    <w:rsid w:val="00835AD0"/>
    <w:pPr>
      <w:widowControl w:val="0"/>
      <w:autoSpaceDE w:val="0"/>
      <w:autoSpaceDN w:val="0"/>
      <w:adjustRightInd w:val="0"/>
      <w:spacing w:after="0" w:line="274" w:lineRule="exact"/>
      <w:ind w:firstLine="1094"/>
      <w:jc w:val="both"/>
    </w:pPr>
    <w:rPr>
      <w:rFonts w:ascii="Verdana" w:eastAsia="Times New Roman" w:hAnsi="Verdana" w:cs="Times New Roman"/>
      <w:sz w:val="24"/>
      <w:szCs w:val="24"/>
      <w:lang w:eastAsia="ru-RU"/>
    </w:rPr>
  </w:style>
  <w:style w:type="paragraph" w:customStyle="1" w:styleId="Style22">
    <w:name w:val="Style22"/>
    <w:basedOn w:val="a0"/>
    <w:uiPriority w:val="99"/>
    <w:rsid w:val="00835AD0"/>
    <w:pPr>
      <w:widowControl w:val="0"/>
      <w:autoSpaceDE w:val="0"/>
      <w:autoSpaceDN w:val="0"/>
      <w:adjustRightInd w:val="0"/>
      <w:spacing w:after="0" w:line="274" w:lineRule="exact"/>
      <w:ind w:firstLine="538"/>
      <w:jc w:val="both"/>
    </w:pPr>
    <w:rPr>
      <w:rFonts w:ascii="Verdana" w:eastAsia="Times New Roman" w:hAnsi="Verdana" w:cs="Times New Roman"/>
      <w:sz w:val="24"/>
      <w:szCs w:val="24"/>
      <w:lang w:eastAsia="ru-RU"/>
    </w:rPr>
  </w:style>
  <w:style w:type="paragraph" w:customStyle="1" w:styleId="Style25">
    <w:name w:val="Style25"/>
    <w:basedOn w:val="a0"/>
    <w:uiPriority w:val="99"/>
    <w:rsid w:val="00835AD0"/>
    <w:pPr>
      <w:widowControl w:val="0"/>
      <w:autoSpaceDE w:val="0"/>
      <w:autoSpaceDN w:val="0"/>
      <w:adjustRightInd w:val="0"/>
      <w:spacing w:after="0" w:line="254" w:lineRule="exact"/>
      <w:ind w:firstLine="677"/>
    </w:pPr>
    <w:rPr>
      <w:rFonts w:ascii="Verdana" w:eastAsia="Times New Roman" w:hAnsi="Verdana" w:cs="Times New Roman"/>
      <w:sz w:val="24"/>
      <w:szCs w:val="24"/>
      <w:lang w:eastAsia="ru-RU"/>
    </w:rPr>
  </w:style>
  <w:style w:type="paragraph" w:customStyle="1" w:styleId="Style26">
    <w:name w:val="Style26"/>
    <w:basedOn w:val="a0"/>
    <w:uiPriority w:val="99"/>
    <w:rsid w:val="00835AD0"/>
    <w:pPr>
      <w:widowControl w:val="0"/>
      <w:autoSpaceDE w:val="0"/>
      <w:autoSpaceDN w:val="0"/>
      <w:adjustRightInd w:val="0"/>
      <w:spacing w:after="0" w:line="269" w:lineRule="exact"/>
      <w:ind w:firstLine="662"/>
      <w:jc w:val="both"/>
    </w:pPr>
    <w:rPr>
      <w:rFonts w:ascii="Verdana" w:eastAsia="Times New Roman" w:hAnsi="Verdana" w:cs="Times New Roman"/>
      <w:sz w:val="24"/>
      <w:szCs w:val="24"/>
      <w:lang w:eastAsia="ru-RU"/>
    </w:rPr>
  </w:style>
  <w:style w:type="paragraph" w:customStyle="1" w:styleId="Style27">
    <w:name w:val="Style27"/>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8">
    <w:name w:val="Style28"/>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9">
    <w:name w:val="Style29"/>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0">
    <w:name w:val="Style30"/>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1">
    <w:name w:val="Style31"/>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2">
    <w:name w:val="Style32"/>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3">
    <w:name w:val="Style33"/>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4">
    <w:name w:val="Style34"/>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5">
    <w:name w:val="Style35"/>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38">
    <w:name w:val="Font Style38"/>
    <w:uiPriority w:val="99"/>
    <w:rsid w:val="00835AD0"/>
    <w:rPr>
      <w:rFonts w:ascii="Arial" w:hAnsi="Arial" w:cs="Arial"/>
      <w:sz w:val="22"/>
      <w:szCs w:val="22"/>
    </w:rPr>
  </w:style>
  <w:style w:type="character" w:customStyle="1" w:styleId="FontStyle39">
    <w:name w:val="Font Style39"/>
    <w:uiPriority w:val="99"/>
    <w:rsid w:val="00835AD0"/>
    <w:rPr>
      <w:rFonts w:ascii="Arial" w:hAnsi="Arial" w:cs="Arial"/>
      <w:b/>
      <w:bCs/>
      <w:sz w:val="22"/>
      <w:szCs w:val="22"/>
    </w:rPr>
  </w:style>
  <w:style w:type="character" w:customStyle="1" w:styleId="FontStyle41">
    <w:name w:val="Font Style41"/>
    <w:uiPriority w:val="99"/>
    <w:rsid w:val="00835AD0"/>
    <w:rPr>
      <w:rFonts w:ascii="Arial" w:hAnsi="Arial" w:cs="Arial"/>
      <w:b/>
      <w:bCs/>
      <w:sz w:val="18"/>
      <w:szCs w:val="18"/>
    </w:rPr>
  </w:style>
  <w:style w:type="character" w:customStyle="1" w:styleId="FontStyle42">
    <w:name w:val="Font Style42"/>
    <w:uiPriority w:val="99"/>
    <w:rsid w:val="00835AD0"/>
    <w:rPr>
      <w:rFonts w:ascii="Arial" w:hAnsi="Arial" w:cs="Arial"/>
      <w:b/>
      <w:bCs/>
      <w:sz w:val="18"/>
      <w:szCs w:val="18"/>
    </w:rPr>
  </w:style>
  <w:style w:type="character" w:customStyle="1" w:styleId="FontStyle43">
    <w:name w:val="Font Style43"/>
    <w:uiPriority w:val="99"/>
    <w:rsid w:val="00835AD0"/>
    <w:rPr>
      <w:rFonts w:ascii="Arial" w:hAnsi="Arial" w:cs="Arial"/>
      <w:b/>
      <w:bCs/>
      <w:sz w:val="16"/>
      <w:szCs w:val="16"/>
    </w:rPr>
  </w:style>
  <w:style w:type="character" w:customStyle="1" w:styleId="FontStyle44">
    <w:name w:val="Font Style44"/>
    <w:uiPriority w:val="99"/>
    <w:rsid w:val="00835AD0"/>
    <w:rPr>
      <w:rFonts w:ascii="Arial" w:hAnsi="Arial" w:cs="Arial"/>
      <w:b/>
      <w:bCs/>
      <w:spacing w:val="10"/>
      <w:sz w:val="16"/>
      <w:szCs w:val="16"/>
    </w:rPr>
  </w:style>
  <w:style w:type="character" w:customStyle="1" w:styleId="FontStyle45">
    <w:name w:val="Font Style45"/>
    <w:uiPriority w:val="99"/>
    <w:rsid w:val="00835AD0"/>
    <w:rPr>
      <w:rFonts w:ascii="Arial" w:hAnsi="Arial" w:cs="Arial"/>
      <w:i/>
      <w:iCs/>
      <w:sz w:val="18"/>
      <w:szCs w:val="18"/>
    </w:rPr>
  </w:style>
  <w:style w:type="character" w:customStyle="1" w:styleId="FontStyle46">
    <w:name w:val="Font Style46"/>
    <w:uiPriority w:val="99"/>
    <w:rsid w:val="00835AD0"/>
    <w:rPr>
      <w:rFonts w:ascii="Arial" w:hAnsi="Arial" w:cs="Arial"/>
      <w:b/>
      <w:bCs/>
      <w:sz w:val="22"/>
      <w:szCs w:val="22"/>
    </w:rPr>
  </w:style>
  <w:style w:type="character" w:customStyle="1" w:styleId="FontStyle47">
    <w:name w:val="Font Style47"/>
    <w:uiPriority w:val="99"/>
    <w:rsid w:val="00835AD0"/>
    <w:rPr>
      <w:rFonts w:ascii="Courier New" w:hAnsi="Courier New" w:cs="Courier New"/>
      <w:b/>
      <w:bCs/>
      <w:sz w:val="26"/>
      <w:szCs w:val="26"/>
    </w:rPr>
  </w:style>
  <w:style w:type="character" w:customStyle="1" w:styleId="FontStyle48">
    <w:name w:val="Font Style48"/>
    <w:uiPriority w:val="99"/>
    <w:rsid w:val="00835AD0"/>
    <w:rPr>
      <w:rFonts w:ascii="Arial" w:hAnsi="Arial" w:cs="Arial"/>
      <w:b/>
      <w:bCs/>
      <w:sz w:val="22"/>
      <w:szCs w:val="22"/>
    </w:rPr>
  </w:style>
  <w:style w:type="character" w:customStyle="1" w:styleId="FontStyle49">
    <w:name w:val="Font Style49"/>
    <w:uiPriority w:val="99"/>
    <w:rsid w:val="00835AD0"/>
    <w:rPr>
      <w:rFonts w:ascii="Arial" w:hAnsi="Arial" w:cs="Arial"/>
      <w:i/>
      <w:iCs/>
      <w:spacing w:val="-10"/>
      <w:sz w:val="22"/>
      <w:szCs w:val="22"/>
    </w:rPr>
  </w:style>
  <w:style w:type="character" w:customStyle="1" w:styleId="FontStyle50">
    <w:name w:val="Font Style50"/>
    <w:rsid w:val="00835AD0"/>
    <w:rPr>
      <w:rFonts w:ascii="Arial Unicode MS" w:eastAsia="Arial Unicode MS" w:cs="Arial Unicode MS"/>
      <w:i/>
      <w:iCs/>
      <w:spacing w:val="10"/>
      <w:sz w:val="22"/>
      <w:szCs w:val="22"/>
    </w:rPr>
  </w:style>
  <w:style w:type="character" w:customStyle="1" w:styleId="FontStyle51">
    <w:name w:val="Font Style51"/>
    <w:uiPriority w:val="99"/>
    <w:rsid w:val="00835AD0"/>
    <w:rPr>
      <w:rFonts w:ascii="Arial" w:hAnsi="Arial" w:cs="Arial"/>
      <w:b/>
      <w:bCs/>
      <w:i/>
      <w:iCs/>
      <w:sz w:val="22"/>
      <w:szCs w:val="22"/>
    </w:rPr>
  </w:style>
  <w:style w:type="character" w:customStyle="1" w:styleId="FontStyle53">
    <w:name w:val="Font Style53"/>
    <w:uiPriority w:val="99"/>
    <w:rsid w:val="00835AD0"/>
    <w:rPr>
      <w:rFonts w:ascii="Arial Black" w:hAnsi="Arial Black" w:cs="Arial Black"/>
      <w:sz w:val="32"/>
      <w:szCs w:val="32"/>
    </w:rPr>
  </w:style>
  <w:style w:type="character" w:customStyle="1" w:styleId="FontStyle54">
    <w:name w:val="Font Style54"/>
    <w:uiPriority w:val="99"/>
    <w:rsid w:val="00835AD0"/>
    <w:rPr>
      <w:rFonts w:ascii="Candara" w:hAnsi="Candara" w:cs="Candara"/>
      <w:sz w:val="76"/>
      <w:szCs w:val="76"/>
    </w:rPr>
  </w:style>
  <w:style w:type="character" w:customStyle="1" w:styleId="FontStyle55">
    <w:name w:val="Font Style55"/>
    <w:uiPriority w:val="99"/>
    <w:rsid w:val="00835AD0"/>
    <w:rPr>
      <w:rFonts w:ascii="Arial" w:hAnsi="Arial" w:cs="Arial"/>
      <w:b/>
      <w:bCs/>
      <w:sz w:val="26"/>
      <w:szCs w:val="26"/>
    </w:rPr>
  </w:style>
  <w:style w:type="character" w:customStyle="1" w:styleId="FontStyle56">
    <w:name w:val="Font Style56"/>
    <w:uiPriority w:val="99"/>
    <w:rsid w:val="00835AD0"/>
    <w:rPr>
      <w:rFonts w:ascii="Arial Black" w:hAnsi="Arial Black" w:cs="Arial Black"/>
      <w:i/>
      <w:iCs/>
      <w:sz w:val="46"/>
      <w:szCs w:val="46"/>
    </w:rPr>
  </w:style>
  <w:style w:type="character" w:customStyle="1" w:styleId="FontStyle52">
    <w:name w:val="Font Style52"/>
    <w:uiPriority w:val="99"/>
    <w:rsid w:val="00835AD0"/>
    <w:rPr>
      <w:rFonts w:ascii="Trebuchet MS" w:hAnsi="Trebuchet MS" w:cs="Trebuchet MS"/>
      <w:b/>
      <w:bCs/>
      <w:sz w:val="18"/>
      <w:szCs w:val="18"/>
    </w:rPr>
  </w:style>
  <w:style w:type="paragraph" w:customStyle="1" w:styleId="afff5">
    <w:name w:val="Основной"/>
    <w:basedOn w:val="af9"/>
    <w:rsid w:val="00835AD0"/>
    <w:pPr>
      <w:spacing w:after="0" w:line="240" w:lineRule="auto"/>
      <w:ind w:left="0" w:firstLine="680"/>
      <w:jc w:val="both"/>
    </w:pPr>
    <w:rPr>
      <w:rFonts w:ascii="Times New Roman" w:hAnsi="Times New Roman"/>
      <w:sz w:val="28"/>
      <w:szCs w:val="24"/>
    </w:rPr>
  </w:style>
  <w:style w:type="paragraph" w:styleId="afff6">
    <w:name w:val="Subtitle"/>
    <w:basedOn w:val="a0"/>
    <w:link w:val="afff7"/>
    <w:qFormat/>
    <w:rsid w:val="00835AD0"/>
    <w:pPr>
      <w:spacing w:after="0" w:line="240" w:lineRule="auto"/>
      <w:jc w:val="center"/>
    </w:pPr>
    <w:rPr>
      <w:rFonts w:ascii="Times New Roman" w:eastAsia="Times New Roman" w:hAnsi="Times New Roman" w:cs="Times New Roman"/>
      <w:b/>
      <w:sz w:val="24"/>
      <w:szCs w:val="20"/>
      <w:lang w:eastAsia="ru-RU"/>
    </w:rPr>
  </w:style>
  <w:style w:type="character" w:customStyle="1" w:styleId="afff7">
    <w:name w:val="Подзаголовок Знак"/>
    <w:basedOn w:val="a1"/>
    <w:link w:val="afff6"/>
    <w:rsid w:val="00835AD0"/>
    <w:rPr>
      <w:rFonts w:ascii="Times New Roman" w:eastAsia="Times New Roman" w:hAnsi="Times New Roman" w:cs="Times New Roman"/>
      <w:b/>
      <w:sz w:val="24"/>
      <w:szCs w:val="20"/>
      <w:lang w:eastAsia="ru-RU"/>
    </w:rPr>
  </w:style>
  <w:style w:type="character" w:customStyle="1" w:styleId="FontStyle17">
    <w:name w:val="Font Style17"/>
    <w:uiPriority w:val="99"/>
    <w:rsid w:val="00835AD0"/>
    <w:rPr>
      <w:rFonts w:ascii="Arial" w:hAnsi="Arial" w:cs="Arial"/>
      <w:sz w:val="16"/>
      <w:szCs w:val="16"/>
    </w:rPr>
  </w:style>
  <w:style w:type="paragraph" w:customStyle="1" w:styleId="Style18">
    <w:name w:val="Style18"/>
    <w:basedOn w:val="a0"/>
    <w:uiPriority w:val="99"/>
    <w:rsid w:val="00835AD0"/>
    <w:pPr>
      <w:widowControl w:val="0"/>
      <w:autoSpaceDE w:val="0"/>
      <w:autoSpaceDN w:val="0"/>
      <w:adjustRightInd w:val="0"/>
      <w:spacing w:after="0" w:line="274" w:lineRule="exact"/>
      <w:ind w:hanging="384"/>
      <w:jc w:val="both"/>
    </w:pPr>
    <w:rPr>
      <w:rFonts w:ascii="Arial" w:eastAsia="Times New Roman" w:hAnsi="Arial" w:cs="Arial"/>
      <w:sz w:val="24"/>
      <w:szCs w:val="24"/>
      <w:lang w:eastAsia="ru-RU"/>
    </w:rPr>
  </w:style>
  <w:style w:type="paragraph" w:customStyle="1" w:styleId="2c">
    <w:name w:val="Знак2"/>
    <w:basedOn w:val="a0"/>
    <w:rsid w:val="00835AD0"/>
    <w:pPr>
      <w:spacing w:after="160" w:line="240" w:lineRule="exact"/>
    </w:pPr>
    <w:rPr>
      <w:rFonts w:ascii="Verdana" w:eastAsia="Times New Roman" w:hAnsi="Verdana" w:cs="Times New Roman"/>
      <w:sz w:val="20"/>
      <w:szCs w:val="20"/>
      <w:lang w:val="en-US"/>
    </w:rPr>
  </w:style>
  <w:style w:type="paragraph" w:customStyle="1" w:styleId="Normal10-022">
    <w:name w:val="Стиль Normal + 10 пт полужирный По центру Слева:  -02 см Справ...2"/>
    <w:basedOn w:val="a0"/>
    <w:link w:val="Normal10-0220"/>
    <w:rsid w:val="00835AD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FontStyle65">
    <w:name w:val="Font Style65"/>
    <w:uiPriority w:val="99"/>
    <w:rsid w:val="00835AD0"/>
    <w:rPr>
      <w:rFonts w:ascii="Arial Narrow" w:hAnsi="Arial Narrow" w:cs="Arial Narrow"/>
      <w:i/>
      <w:iCs/>
      <w:sz w:val="32"/>
      <w:szCs w:val="32"/>
    </w:rPr>
  </w:style>
  <w:style w:type="character" w:customStyle="1" w:styleId="FontStyle66">
    <w:name w:val="Font Style66"/>
    <w:uiPriority w:val="99"/>
    <w:rsid w:val="00835AD0"/>
    <w:rPr>
      <w:rFonts w:ascii="Arial" w:hAnsi="Arial" w:cs="Arial"/>
      <w:i/>
      <w:iCs/>
      <w:sz w:val="22"/>
      <w:szCs w:val="22"/>
    </w:rPr>
  </w:style>
  <w:style w:type="character" w:customStyle="1" w:styleId="FontStyle71">
    <w:name w:val="Font Style71"/>
    <w:uiPriority w:val="99"/>
    <w:rsid w:val="00835AD0"/>
    <w:rPr>
      <w:rFonts w:ascii="Arial" w:hAnsi="Arial" w:cs="Arial"/>
      <w:i/>
      <w:iCs/>
      <w:spacing w:val="-20"/>
      <w:sz w:val="24"/>
      <w:szCs w:val="24"/>
    </w:rPr>
  </w:style>
  <w:style w:type="character" w:customStyle="1" w:styleId="FontStyle72">
    <w:name w:val="Font Style72"/>
    <w:uiPriority w:val="99"/>
    <w:rsid w:val="00835AD0"/>
    <w:rPr>
      <w:rFonts w:ascii="Arial" w:hAnsi="Arial" w:cs="Arial"/>
      <w:b/>
      <w:bCs/>
      <w:i/>
      <w:iCs/>
      <w:spacing w:val="-10"/>
      <w:sz w:val="22"/>
      <w:szCs w:val="22"/>
    </w:rPr>
  </w:style>
  <w:style w:type="paragraph" w:customStyle="1" w:styleId="afff8">
    <w:name w:val="Второстепенный текст"/>
    <w:basedOn w:val="a0"/>
    <w:rsid w:val="00835AD0"/>
    <w:pPr>
      <w:spacing w:after="0" w:line="240" w:lineRule="auto"/>
      <w:ind w:firstLine="284"/>
      <w:jc w:val="both"/>
    </w:pPr>
    <w:rPr>
      <w:rFonts w:ascii="Times New Roman" w:eastAsia="Times New Roman" w:hAnsi="Times New Roman" w:cs="Times New Roman"/>
      <w:sz w:val="18"/>
      <w:szCs w:val="20"/>
      <w:lang w:eastAsia="ru-RU"/>
    </w:rPr>
  </w:style>
  <w:style w:type="character" w:customStyle="1" w:styleId="afff9">
    <w:name w:val="Основной текст_"/>
    <w:link w:val="38"/>
    <w:uiPriority w:val="99"/>
    <w:locked/>
    <w:rsid w:val="00835AD0"/>
    <w:rPr>
      <w:rFonts w:ascii="Times New Roman" w:hAnsi="Times New Roman"/>
      <w:sz w:val="23"/>
      <w:szCs w:val="23"/>
      <w:shd w:val="clear" w:color="auto" w:fill="FFFFFF"/>
    </w:rPr>
  </w:style>
  <w:style w:type="paragraph" w:customStyle="1" w:styleId="38">
    <w:name w:val="Основной текст3"/>
    <w:basedOn w:val="a0"/>
    <w:link w:val="afff9"/>
    <w:uiPriority w:val="99"/>
    <w:rsid w:val="00835AD0"/>
    <w:pPr>
      <w:shd w:val="clear" w:color="auto" w:fill="FFFFFF"/>
      <w:spacing w:before="300" w:after="0" w:line="0" w:lineRule="atLeast"/>
      <w:ind w:hanging="420"/>
    </w:pPr>
    <w:rPr>
      <w:rFonts w:ascii="Times New Roman" w:hAnsi="Times New Roman"/>
      <w:sz w:val="23"/>
      <w:szCs w:val="23"/>
    </w:rPr>
  </w:style>
  <w:style w:type="character" w:customStyle="1" w:styleId="TrebuchetMS">
    <w:name w:val="Основной текст + Trebuchet MS"/>
    <w:aliases w:val="10 pt"/>
    <w:rsid w:val="00835AD0"/>
    <w:rPr>
      <w:rFonts w:ascii="Trebuchet MS" w:eastAsia="Trebuchet MS" w:hAnsi="Trebuchet MS" w:cs="Trebuchet MS"/>
      <w:sz w:val="20"/>
      <w:szCs w:val="20"/>
      <w:shd w:val="clear" w:color="auto" w:fill="FFFFFF"/>
    </w:rPr>
  </w:style>
  <w:style w:type="character" w:customStyle="1" w:styleId="Normal10-0220">
    <w:name w:val="Стиль Normal + 10 пт полужирный По центру Слева:  -02 см Справ...2 Знак"/>
    <w:link w:val="Normal10-022"/>
    <w:rsid w:val="00835AD0"/>
    <w:rPr>
      <w:rFonts w:ascii="Times New Roman" w:eastAsia="Times New Roman" w:hAnsi="Times New Roman" w:cs="Times New Roman"/>
      <w:b/>
      <w:bCs/>
      <w:sz w:val="20"/>
      <w:szCs w:val="20"/>
      <w:lang w:eastAsia="ru-RU"/>
    </w:rPr>
  </w:style>
  <w:style w:type="character" w:customStyle="1" w:styleId="72">
    <w:name w:val="Основной текст (7)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73">
    <w:name w:val="Основной текст (7)"/>
    <w:basedOn w:val="72"/>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39">
    <w:name w:val="Основной текст (3)_"/>
    <w:link w:val="3a"/>
    <w:rsid w:val="00835AD0"/>
    <w:rPr>
      <w:rFonts w:ascii="Times New Roman" w:hAnsi="Times New Roman"/>
      <w:sz w:val="16"/>
      <w:szCs w:val="16"/>
      <w:shd w:val="clear" w:color="auto" w:fill="FFFFFF"/>
    </w:rPr>
  </w:style>
  <w:style w:type="character" w:customStyle="1" w:styleId="42">
    <w:name w:val="Основной текст (4)_"/>
    <w:link w:val="43"/>
    <w:rsid w:val="00835AD0"/>
    <w:rPr>
      <w:rFonts w:ascii="Times New Roman" w:hAnsi="Times New Roman"/>
      <w:sz w:val="23"/>
      <w:szCs w:val="23"/>
      <w:shd w:val="clear" w:color="auto" w:fill="FFFFFF"/>
    </w:rPr>
  </w:style>
  <w:style w:type="character" w:customStyle="1" w:styleId="51">
    <w:name w:val="Основной текст (5)_"/>
    <w:link w:val="52"/>
    <w:rsid w:val="00835AD0"/>
    <w:rPr>
      <w:rFonts w:ascii="Times New Roman" w:hAnsi="Times New Roman"/>
      <w:sz w:val="21"/>
      <w:szCs w:val="21"/>
      <w:shd w:val="clear" w:color="auto" w:fill="FFFFFF"/>
    </w:rPr>
  </w:style>
  <w:style w:type="character" w:customStyle="1" w:styleId="61">
    <w:name w:val="Основной текст (6)_"/>
    <w:link w:val="62"/>
    <w:rsid w:val="00835AD0"/>
    <w:rPr>
      <w:rFonts w:ascii="Times New Roman" w:hAnsi="Times New Roman"/>
      <w:sz w:val="27"/>
      <w:szCs w:val="27"/>
      <w:shd w:val="clear" w:color="auto" w:fill="FFFFFF"/>
    </w:rPr>
  </w:style>
  <w:style w:type="character" w:customStyle="1" w:styleId="afffa">
    <w:name w:val="Подпись к картинке_"/>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afffb">
    <w:name w:val="Подпись к картинке"/>
    <w:basedOn w:val="afffa"/>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81">
    <w:name w:val="Основной текст (8)_"/>
    <w:link w:val="82"/>
    <w:rsid w:val="00835AD0"/>
    <w:rPr>
      <w:rFonts w:ascii="Times New Roman" w:hAnsi="Times New Roman"/>
      <w:sz w:val="27"/>
      <w:szCs w:val="27"/>
      <w:shd w:val="clear" w:color="auto" w:fill="FFFFFF"/>
    </w:rPr>
  </w:style>
  <w:style w:type="character" w:customStyle="1" w:styleId="1f2">
    <w:name w:val="Заголовок №1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1f3">
    <w:name w:val="Заголовок №1"/>
    <w:basedOn w:val="1f2"/>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9">
    <w:name w:val="Основной текст (9)_"/>
    <w:rsid w:val="00835AD0"/>
    <w:rPr>
      <w:rFonts w:ascii="Trebuchet MS" w:eastAsia="Trebuchet MS" w:hAnsi="Trebuchet MS" w:cs="Trebuchet MS"/>
      <w:b w:val="0"/>
      <w:bCs w:val="0"/>
      <w:i w:val="0"/>
      <w:iCs w:val="0"/>
      <w:smallCaps w:val="0"/>
      <w:strike w:val="0"/>
      <w:spacing w:val="0"/>
      <w:sz w:val="17"/>
      <w:szCs w:val="17"/>
    </w:rPr>
  </w:style>
  <w:style w:type="character" w:customStyle="1" w:styleId="90">
    <w:name w:val="Основной текст (9)"/>
    <w:basedOn w:val="9"/>
    <w:rsid w:val="00835AD0"/>
    <w:rPr>
      <w:rFonts w:ascii="Trebuchet MS" w:eastAsia="Trebuchet MS" w:hAnsi="Trebuchet MS" w:cs="Trebuchet MS"/>
      <w:b w:val="0"/>
      <w:bCs w:val="0"/>
      <w:i w:val="0"/>
      <w:iCs w:val="0"/>
      <w:smallCaps w:val="0"/>
      <w:strike w:val="0"/>
      <w:spacing w:val="0"/>
      <w:sz w:val="17"/>
      <w:szCs w:val="17"/>
    </w:rPr>
  </w:style>
  <w:style w:type="character" w:customStyle="1" w:styleId="9TimesNewRoman12pt">
    <w:name w:val="Основной текст (9) + Times New Roman;12 pt;Полужирный"/>
    <w:rsid w:val="00835AD0"/>
    <w:rPr>
      <w:rFonts w:ascii="Times New Roman" w:eastAsia="Times New Roman" w:hAnsi="Times New Roman" w:cs="Times New Roman"/>
      <w:b/>
      <w:bCs/>
      <w:i w:val="0"/>
      <w:iCs w:val="0"/>
      <w:smallCaps w:val="0"/>
      <w:strike w:val="0"/>
      <w:spacing w:val="0"/>
      <w:sz w:val="24"/>
      <w:szCs w:val="24"/>
    </w:rPr>
  </w:style>
  <w:style w:type="character" w:customStyle="1" w:styleId="100">
    <w:name w:val="Основной текст (10)_"/>
    <w:rsid w:val="00835AD0"/>
    <w:rPr>
      <w:rFonts w:ascii="Times New Roman" w:eastAsia="Times New Roman" w:hAnsi="Times New Roman" w:cs="Times New Roman"/>
      <w:b w:val="0"/>
      <w:bCs w:val="0"/>
      <w:i w:val="0"/>
      <w:iCs w:val="0"/>
      <w:smallCaps w:val="0"/>
      <w:strike w:val="0"/>
      <w:spacing w:val="-50"/>
      <w:sz w:val="54"/>
      <w:szCs w:val="54"/>
    </w:rPr>
  </w:style>
  <w:style w:type="character" w:customStyle="1" w:styleId="10305pt0pt">
    <w:name w:val="Основной текст (10) + 30;5 pt;Не курсив;Интервал 0 pt"/>
    <w:rsid w:val="00835AD0"/>
    <w:rPr>
      <w:rFonts w:ascii="Times New Roman" w:eastAsia="Times New Roman" w:hAnsi="Times New Roman" w:cs="Times New Roman"/>
      <w:b w:val="0"/>
      <w:bCs w:val="0"/>
      <w:i/>
      <w:iCs/>
      <w:smallCaps w:val="0"/>
      <w:strike w:val="0"/>
      <w:spacing w:val="0"/>
      <w:sz w:val="61"/>
      <w:szCs w:val="61"/>
    </w:rPr>
  </w:style>
  <w:style w:type="character" w:customStyle="1" w:styleId="101">
    <w:name w:val="Основной текст (10)"/>
    <w:rsid w:val="00835AD0"/>
    <w:rPr>
      <w:rFonts w:ascii="Times New Roman" w:eastAsia="Times New Roman" w:hAnsi="Times New Roman" w:cs="Times New Roman"/>
      <w:b w:val="0"/>
      <w:bCs w:val="0"/>
      <w:i w:val="0"/>
      <w:iCs w:val="0"/>
      <w:smallCaps w:val="0"/>
      <w:strike w:val="0"/>
      <w:spacing w:val="-50"/>
      <w:sz w:val="54"/>
      <w:szCs w:val="54"/>
      <w:lang w:val="en-US"/>
    </w:rPr>
  </w:style>
  <w:style w:type="character" w:customStyle="1" w:styleId="10115pt0pt">
    <w:name w:val="Основной текст (10) + 11;5 pt;Интервал 0 pt"/>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2d">
    <w:name w:val="Заголовок №2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2e">
    <w:name w:val="Заголовок №2"/>
    <w:rsid w:val="00835AD0"/>
    <w:rPr>
      <w:rFonts w:ascii="Times New Roman" w:eastAsia="Times New Roman" w:hAnsi="Times New Roman" w:cs="Times New Roman"/>
      <w:b w:val="0"/>
      <w:bCs w:val="0"/>
      <w:i w:val="0"/>
      <w:iCs w:val="0"/>
      <w:smallCaps w:val="0"/>
      <w:strike w:val="0"/>
      <w:spacing w:val="0"/>
      <w:sz w:val="24"/>
      <w:szCs w:val="24"/>
      <w:u w:val="single"/>
    </w:rPr>
  </w:style>
  <w:style w:type="character" w:customStyle="1" w:styleId="420">
    <w:name w:val="Заголовок №4 (2)_"/>
    <w:link w:val="421"/>
    <w:rsid w:val="00835AD0"/>
    <w:rPr>
      <w:rFonts w:ascii="Times New Roman" w:hAnsi="Times New Roman"/>
      <w:sz w:val="23"/>
      <w:szCs w:val="23"/>
      <w:shd w:val="clear" w:color="auto" w:fill="FFFFFF"/>
    </w:rPr>
  </w:style>
  <w:style w:type="character" w:customStyle="1" w:styleId="afffc">
    <w:name w:val="Основной текст + Полужирный"/>
    <w:rsid w:val="00835AD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b">
    <w:name w:val="Заголовок №3_"/>
    <w:link w:val="3c"/>
    <w:rsid w:val="00835AD0"/>
    <w:rPr>
      <w:rFonts w:ascii="Times New Roman" w:hAnsi="Times New Roman"/>
      <w:sz w:val="24"/>
      <w:szCs w:val="24"/>
      <w:shd w:val="clear" w:color="auto" w:fill="FFFFFF"/>
    </w:rPr>
  </w:style>
  <w:style w:type="character" w:customStyle="1" w:styleId="121">
    <w:name w:val="Основной текст (12)_"/>
    <w:link w:val="122"/>
    <w:rsid w:val="00835AD0"/>
    <w:rPr>
      <w:rFonts w:ascii="Times New Roman" w:hAnsi="Times New Roman"/>
      <w:sz w:val="21"/>
      <w:szCs w:val="21"/>
      <w:shd w:val="clear" w:color="auto" w:fill="FFFFFF"/>
    </w:rPr>
  </w:style>
  <w:style w:type="character" w:customStyle="1" w:styleId="2f">
    <w:name w:val="Подпись к таблице (2)_"/>
    <w:link w:val="2f0"/>
    <w:rsid w:val="00835AD0"/>
    <w:rPr>
      <w:rFonts w:ascii="Times New Roman" w:hAnsi="Times New Roman"/>
      <w:sz w:val="23"/>
      <w:szCs w:val="23"/>
      <w:shd w:val="clear" w:color="auto" w:fill="FFFFFF"/>
    </w:rPr>
  </w:style>
  <w:style w:type="character" w:customStyle="1" w:styleId="112">
    <w:name w:val="Основной текст (11)_"/>
    <w:link w:val="113"/>
    <w:rsid w:val="00835AD0"/>
    <w:rPr>
      <w:rFonts w:ascii="Times New Roman" w:hAnsi="Times New Roman"/>
      <w:shd w:val="clear" w:color="auto" w:fill="FFFFFF"/>
    </w:rPr>
  </w:style>
  <w:style w:type="character" w:customStyle="1" w:styleId="afffd">
    <w:name w:val="Подпись к таблице_"/>
    <w:link w:val="afffe"/>
    <w:rsid w:val="00835AD0"/>
    <w:rPr>
      <w:rFonts w:ascii="Times New Roman" w:hAnsi="Times New Roman"/>
      <w:sz w:val="21"/>
      <w:szCs w:val="21"/>
      <w:shd w:val="clear" w:color="auto" w:fill="FFFFFF"/>
    </w:rPr>
  </w:style>
  <w:style w:type="character" w:customStyle="1" w:styleId="4212pt">
    <w:name w:val="Заголовок №4 (2) + 12 pt"/>
    <w:rsid w:val="00835AD0"/>
    <w:rPr>
      <w:rFonts w:ascii="Times New Roman" w:hAnsi="Times New Roman"/>
      <w:sz w:val="24"/>
      <w:szCs w:val="24"/>
      <w:shd w:val="clear" w:color="auto" w:fill="FFFFFF"/>
    </w:rPr>
  </w:style>
  <w:style w:type="character" w:customStyle="1" w:styleId="affff">
    <w:name w:val="Основной текст + Курсив"/>
    <w:rsid w:val="00835AD0"/>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44">
    <w:name w:val="Заголовок №4_"/>
    <w:link w:val="45"/>
    <w:rsid w:val="00835AD0"/>
    <w:rPr>
      <w:rFonts w:ascii="Times New Roman" w:hAnsi="Times New Roman"/>
      <w:sz w:val="24"/>
      <w:szCs w:val="24"/>
      <w:shd w:val="clear" w:color="auto" w:fill="FFFFFF"/>
    </w:rPr>
  </w:style>
  <w:style w:type="character" w:customStyle="1" w:styleId="12pt">
    <w:name w:val="Основной текст + 12 pt;Полужирный"/>
    <w:rsid w:val="00835AD0"/>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130">
    <w:name w:val="Основной текст (13)_"/>
    <w:link w:val="131"/>
    <w:rsid w:val="00835AD0"/>
    <w:rPr>
      <w:rFonts w:ascii="Times New Roman" w:hAnsi="Times New Roman"/>
      <w:sz w:val="23"/>
      <w:szCs w:val="23"/>
      <w:shd w:val="clear" w:color="auto" w:fill="FFFFFF"/>
    </w:rPr>
  </w:style>
  <w:style w:type="character" w:customStyle="1" w:styleId="321">
    <w:name w:val="Заголовок №3 (2)_"/>
    <w:link w:val="322"/>
    <w:rsid w:val="00835AD0"/>
    <w:rPr>
      <w:rFonts w:ascii="Times New Roman" w:hAnsi="Times New Roman"/>
      <w:sz w:val="23"/>
      <w:szCs w:val="23"/>
      <w:shd w:val="clear" w:color="auto" w:fill="FFFFFF"/>
    </w:rPr>
  </w:style>
  <w:style w:type="character" w:customStyle="1" w:styleId="2pt">
    <w:name w:val="Основной текст + Интервал 2 pt"/>
    <w:rsid w:val="00835AD0"/>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7115pt">
    <w:name w:val="Основной текст (7) + 11;5 pt;Не полужирный"/>
    <w:rsid w:val="00835AD0"/>
    <w:rPr>
      <w:rFonts w:ascii="Times New Roman" w:eastAsia="Times New Roman" w:hAnsi="Times New Roman" w:cs="Times New Roman"/>
      <w:b/>
      <w:bCs/>
      <w:i w:val="0"/>
      <w:iCs w:val="0"/>
      <w:smallCaps w:val="0"/>
      <w:strike w:val="0"/>
      <w:spacing w:val="0"/>
      <w:sz w:val="23"/>
      <w:szCs w:val="23"/>
    </w:rPr>
  </w:style>
  <w:style w:type="character" w:customStyle="1" w:styleId="140">
    <w:name w:val="Основной текст (14)_"/>
    <w:link w:val="141"/>
    <w:rsid w:val="00835AD0"/>
    <w:rPr>
      <w:rFonts w:ascii="Times New Roman" w:hAnsi="Times New Roman"/>
      <w:sz w:val="10"/>
      <w:szCs w:val="10"/>
      <w:shd w:val="clear" w:color="auto" w:fill="FFFFFF"/>
    </w:rPr>
  </w:style>
  <w:style w:type="character" w:customStyle="1" w:styleId="8pt">
    <w:name w:val="Основной текст + 8 pt"/>
    <w:rsid w:val="00835AD0"/>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3d">
    <w:name w:val="Подпись к таблице (3)_"/>
    <w:link w:val="3e"/>
    <w:rsid w:val="00835AD0"/>
    <w:rPr>
      <w:rFonts w:ascii="Times New Roman" w:hAnsi="Times New Roman"/>
      <w:sz w:val="24"/>
      <w:szCs w:val="24"/>
      <w:shd w:val="clear" w:color="auto" w:fill="FFFFFF"/>
    </w:rPr>
  </w:style>
  <w:style w:type="character" w:customStyle="1" w:styleId="151">
    <w:name w:val="Основной текст (15)_"/>
    <w:link w:val="152"/>
    <w:rsid w:val="00835AD0"/>
    <w:rPr>
      <w:rFonts w:ascii="Times New Roman" w:hAnsi="Times New Roman"/>
      <w:sz w:val="18"/>
      <w:szCs w:val="18"/>
      <w:shd w:val="clear" w:color="auto" w:fill="FFFFFF"/>
    </w:rPr>
  </w:style>
  <w:style w:type="character" w:customStyle="1" w:styleId="160">
    <w:name w:val="Основной текст (16)_"/>
    <w:link w:val="161"/>
    <w:rsid w:val="00835AD0"/>
    <w:rPr>
      <w:rFonts w:ascii="Times New Roman" w:hAnsi="Times New Roman"/>
      <w:sz w:val="27"/>
      <w:szCs w:val="27"/>
      <w:shd w:val="clear" w:color="auto" w:fill="FFFFFF"/>
    </w:rPr>
  </w:style>
  <w:style w:type="paragraph" w:customStyle="1" w:styleId="3a">
    <w:name w:val="Основной текст (3)"/>
    <w:basedOn w:val="a0"/>
    <w:link w:val="39"/>
    <w:rsid w:val="00835AD0"/>
    <w:pPr>
      <w:shd w:val="clear" w:color="auto" w:fill="FFFFFF"/>
      <w:spacing w:before="120" w:after="120" w:line="197" w:lineRule="exact"/>
    </w:pPr>
    <w:rPr>
      <w:rFonts w:ascii="Times New Roman" w:hAnsi="Times New Roman"/>
      <w:sz w:val="16"/>
      <w:szCs w:val="16"/>
    </w:rPr>
  </w:style>
  <w:style w:type="paragraph" w:customStyle="1" w:styleId="43">
    <w:name w:val="Основной текст (4)"/>
    <w:basedOn w:val="a0"/>
    <w:link w:val="42"/>
    <w:rsid w:val="00835AD0"/>
    <w:pPr>
      <w:shd w:val="clear" w:color="auto" w:fill="FFFFFF"/>
      <w:spacing w:before="120" w:after="120" w:line="274" w:lineRule="exact"/>
    </w:pPr>
    <w:rPr>
      <w:rFonts w:ascii="Times New Roman" w:hAnsi="Times New Roman"/>
      <w:sz w:val="23"/>
      <w:szCs w:val="23"/>
    </w:rPr>
  </w:style>
  <w:style w:type="paragraph" w:customStyle="1" w:styleId="52">
    <w:name w:val="Основной текст (5)"/>
    <w:basedOn w:val="a0"/>
    <w:link w:val="51"/>
    <w:rsid w:val="00835AD0"/>
    <w:pPr>
      <w:shd w:val="clear" w:color="auto" w:fill="FFFFFF"/>
      <w:spacing w:before="120" w:after="0" w:line="259" w:lineRule="exact"/>
    </w:pPr>
    <w:rPr>
      <w:rFonts w:ascii="Times New Roman" w:hAnsi="Times New Roman"/>
      <w:sz w:val="21"/>
      <w:szCs w:val="21"/>
    </w:rPr>
  </w:style>
  <w:style w:type="paragraph" w:customStyle="1" w:styleId="62">
    <w:name w:val="Основной текст (6)"/>
    <w:basedOn w:val="a0"/>
    <w:link w:val="61"/>
    <w:rsid w:val="00835AD0"/>
    <w:pPr>
      <w:shd w:val="clear" w:color="auto" w:fill="FFFFFF"/>
      <w:spacing w:after="600" w:line="326" w:lineRule="exact"/>
    </w:pPr>
    <w:rPr>
      <w:rFonts w:ascii="Times New Roman" w:hAnsi="Times New Roman"/>
      <w:sz w:val="27"/>
      <w:szCs w:val="27"/>
    </w:rPr>
  </w:style>
  <w:style w:type="paragraph" w:customStyle="1" w:styleId="82">
    <w:name w:val="Основной текст (8)"/>
    <w:basedOn w:val="a0"/>
    <w:link w:val="81"/>
    <w:rsid w:val="00835AD0"/>
    <w:pPr>
      <w:shd w:val="clear" w:color="auto" w:fill="FFFFFF"/>
      <w:spacing w:before="300" w:after="0" w:line="0" w:lineRule="atLeast"/>
    </w:pPr>
    <w:rPr>
      <w:rFonts w:ascii="Times New Roman" w:hAnsi="Times New Roman"/>
      <w:sz w:val="27"/>
      <w:szCs w:val="27"/>
    </w:rPr>
  </w:style>
  <w:style w:type="paragraph" w:customStyle="1" w:styleId="421">
    <w:name w:val="Заголовок №4 (2)"/>
    <w:basedOn w:val="a0"/>
    <w:link w:val="420"/>
    <w:rsid w:val="00835AD0"/>
    <w:pPr>
      <w:shd w:val="clear" w:color="auto" w:fill="FFFFFF"/>
      <w:spacing w:after="240" w:line="0" w:lineRule="atLeast"/>
      <w:outlineLvl w:val="3"/>
    </w:pPr>
    <w:rPr>
      <w:rFonts w:ascii="Times New Roman" w:hAnsi="Times New Roman"/>
      <w:sz w:val="23"/>
      <w:szCs w:val="23"/>
    </w:rPr>
  </w:style>
  <w:style w:type="paragraph" w:customStyle="1" w:styleId="1f4">
    <w:name w:val="Основной текст1"/>
    <w:basedOn w:val="a0"/>
    <w:rsid w:val="00835AD0"/>
    <w:pPr>
      <w:shd w:val="clear" w:color="auto" w:fill="FFFFFF"/>
      <w:spacing w:before="240" w:after="60" w:line="283" w:lineRule="exact"/>
      <w:ind w:hanging="360"/>
    </w:pPr>
    <w:rPr>
      <w:rFonts w:ascii="Times New Roman" w:eastAsia="Times New Roman" w:hAnsi="Times New Roman" w:cs="Times New Roman"/>
      <w:color w:val="000000"/>
      <w:sz w:val="23"/>
      <w:szCs w:val="23"/>
      <w:lang w:val="ru" w:eastAsia="ru-RU"/>
    </w:rPr>
  </w:style>
  <w:style w:type="paragraph" w:customStyle="1" w:styleId="3c">
    <w:name w:val="Заголовок №3"/>
    <w:basedOn w:val="a0"/>
    <w:link w:val="3b"/>
    <w:rsid w:val="00835AD0"/>
    <w:pPr>
      <w:shd w:val="clear" w:color="auto" w:fill="FFFFFF"/>
      <w:spacing w:after="120" w:line="0" w:lineRule="atLeast"/>
      <w:jc w:val="center"/>
      <w:outlineLvl w:val="2"/>
    </w:pPr>
    <w:rPr>
      <w:rFonts w:ascii="Times New Roman" w:hAnsi="Times New Roman"/>
      <w:sz w:val="24"/>
      <w:szCs w:val="24"/>
    </w:rPr>
  </w:style>
  <w:style w:type="paragraph" w:customStyle="1" w:styleId="122">
    <w:name w:val="Основной текст (12)"/>
    <w:basedOn w:val="a0"/>
    <w:link w:val="121"/>
    <w:rsid w:val="00835AD0"/>
    <w:pPr>
      <w:shd w:val="clear" w:color="auto" w:fill="FFFFFF"/>
      <w:spacing w:before="240" w:after="240" w:line="254" w:lineRule="exact"/>
      <w:ind w:hanging="1940"/>
      <w:jc w:val="center"/>
    </w:pPr>
    <w:rPr>
      <w:rFonts w:ascii="Times New Roman" w:hAnsi="Times New Roman"/>
      <w:sz w:val="21"/>
      <w:szCs w:val="21"/>
    </w:rPr>
  </w:style>
  <w:style w:type="paragraph" w:customStyle="1" w:styleId="2f0">
    <w:name w:val="Подпись к таблице (2)"/>
    <w:basedOn w:val="a0"/>
    <w:link w:val="2f"/>
    <w:rsid w:val="00835AD0"/>
    <w:pPr>
      <w:shd w:val="clear" w:color="auto" w:fill="FFFFFF"/>
      <w:spacing w:after="0" w:line="0" w:lineRule="atLeast"/>
    </w:pPr>
    <w:rPr>
      <w:rFonts w:ascii="Times New Roman" w:hAnsi="Times New Roman"/>
      <w:sz w:val="23"/>
      <w:szCs w:val="23"/>
    </w:rPr>
  </w:style>
  <w:style w:type="paragraph" w:customStyle="1" w:styleId="113">
    <w:name w:val="Основной текст (11)"/>
    <w:basedOn w:val="a0"/>
    <w:link w:val="112"/>
    <w:rsid w:val="00835AD0"/>
    <w:pPr>
      <w:shd w:val="clear" w:color="auto" w:fill="FFFFFF"/>
      <w:spacing w:after="0" w:line="0" w:lineRule="atLeast"/>
    </w:pPr>
    <w:rPr>
      <w:rFonts w:ascii="Times New Roman" w:hAnsi="Times New Roman"/>
    </w:rPr>
  </w:style>
  <w:style w:type="paragraph" w:customStyle="1" w:styleId="afffe">
    <w:name w:val="Подпись к таблице"/>
    <w:basedOn w:val="a0"/>
    <w:link w:val="afffd"/>
    <w:rsid w:val="00835AD0"/>
    <w:pPr>
      <w:shd w:val="clear" w:color="auto" w:fill="FFFFFF"/>
      <w:spacing w:after="0" w:line="250" w:lineRule="exact"/>
      <w:ind w:hanging="1400"/>
    </w:pPr>
    <w:rPr>
      <w:rFonts w:ascii="Times New Roman" w:hAnsi="Times New Roman"/>
      <w:sz w:val="21"/>
      <w:szCs w:val="21"/>
    </w:rPr>
  </w:style>
  <w:style w:type="paragraph" w:customStyle="1" w:styleId="45">
    <w:name w:val="Заголовок №4"/>
    <w:basedOn w:val="a0"/>
    <w:link w:val="44"/>
    <w:rsid w:val="00835AD0"/>
    <w:pPr>
      <w:shd w:val="clear" w:color="auto" w:fill="FFFFFF"/>
      <w:spacing w:before="480" w:after="120" w:line="523" w:lineRule="exact"/>
      <w:jc w:val="right"/>
      <w:outlineLvl w:val="3"/>
    </w:pPr>
    <w:rPr>
      <w:rFonts w:ascii="Times New Roman" w:hAnsi="Times New Roman"/>
      <w:sz w:val="24"/>
      <w:szCs w:val="24"/>
    </w:rPr>
  </w:style>
  <w:style w:type="paragraph" w:customStyle="1" w:styleId="131">
    <w:name w:val="Основной текст (13)"/>
    <w:basedOn w:val="a0"/>
    <w:link w:val="130"/>
    <w:rsid w:val="00835AD0"/>
    <w:pPr>
      <w:shd w:val="clear" w:color="auto" w:fill="FFFFFF"/>
      <w:spacing w:after="0" w:line="0" w:lineRule="atLeast"/>
    </w:pPr>
    <w:rPr>
      <w:rFonts w:ascii="Times New Roman" w:hAnsi="Times New Roman"/>
      <w:sz w:val="23"/>
      <w:szCs w:val="23"/>
    </w:rPr>
  </w:style>
  <w:style w:type="paragraph" w:customStyle="1" w:styleId="322">
    <w:name w:val="Заголовок №3 (2)"/>
    <w:basedOn w:val="a0"/>
    <w:link w:val="321"/>
    <w:rsid w:val="00835AD0"/>
    <w:pPr>
      <w:shd w:val="clear" w:color="auto" w:fill="FFFFFF"/>
      <w:spacing w:after="480" w:line="0" w:lineRule="atLeast"/>
      <w:outlineLvl w:val="2"/>
    </w:pPr>
    <w:rPr>
      <w:rFonts w:ascii="Times New Roman" w:hAnsi="Times New Roman"/>
      <w:sz w:val="23"/>
      <w:szCs w:val="23"/>
    </w:rPr>
  </w:style>
  <w:style w:type="paragraph" w:customStyle="1" w:styleId="141">
    <w:name w:val="Основной текст (14)"/>
    <w:basedOn w:val="a0"/>
    <w:link w:val="140"/>
    <w:rsid w:val="00835AD0"/>
    <w:pPr>
      <w:shd w:val="clear" w:color="auto" w:fill="FFFFFF"/>
      <w:spacing w:before="360" w:after="0" w:line="0" w:lineRule="atLeast"/>
    </w:pPr>
    <w:rPr>
      <w:rFonts w:ascii="Times New Roman" w:hAnsi="Times New Roman"/>
      <w:sz w:val="10"/>
      <w:szCs w:val="10"/>
    </w:rPr>
  </w:style>
  <w:style w:type="paragraph" w:customStyle="1" w:styleId="3e">
    <w:name w:val="Подпись к таблице (3)"/>
    <w:basedOn w:val="a0"/>
    <w:link w:val="3d"/>
    <w:rsid w:val="00835AD0"/>
    <w:pPr>
      <w:shd w:val="clear" w:color="auto" w:fill="FFFFFF"/>
      <w:spacing w:after="0" w:line="0" w:lineRule="atLeast"/>
    </w:pPr>
    <w:rPr>
      <w:rFonts w:ascii="Times New Roman" w:hAnsi="Times New Roman"/>
      <w:sz w:val="24"/>
      <w:szCs w:val="24"/>
    </w:rPr>
  </w:style>
  <w:style w:type="paragraph" w:customStyle="1" w:styleId="152">
    <w:name w:val="Основной текст (15)"/>
    <w:basedOn w:val="a0"/>
    <w:link w:val="151"/>
    <w:rsid w:val="00835AD0"/>
    <w:pPr>
      <w:shd w:val="clear" w:color="auto" w:fill="FFFFFF"/>
      <w:spacing w:after="0" w:line="235" w:lineRule="exact"/>
      <w:jc w:val="both"/>
    </w:pPr>
    <w:rPr>
      <w:rFonts w:ascii="Times New Roman" w:hAnsi="Times New Roman"/>
      <w:sz w:val="18"/>
      <w:szCs w:val="18"/>
    </w:rPr>
  </w:style>
  <w:style w:type="paragraph" w:customStyle="1" w:styleId="161">
    <w:name w:val="Основной текст (16)"/>
    <w:basedOn w:val="a0"/>
    <w:link w:val="160"/>
    <w:rsid w:val="00835AD0"/>
    <w:pPr>
      <w:shd w:val="clear" w:color="auto" w:fill="FFFFFF"/>
      <w:spacing w:before="540" w:after="300" w:line="0" w:lineRule="atLeast"/>
    </w:pPr>
    <w:rPr>
      <w:rFonts w:ascii="Times New Roman" w:hAnsi="Times New Roman"/>
      <w:sz w:val="27"/>
      <w:szCs w:val="27"/>
    </w:rPr>
  </w:style>
  <w:style w:type="character" w:customStyle="1" w:styleId="211pt">
    <w:name w:val="Основной текст (2) + 11 pt"/>
    <w:aliases w:val="Малые прописные"/>
    <w:rsid w:val="00835AD0"/>
    <w:rPr>
      <w:i/>
      <w:iCs/>
      <w:smallCaps/>
      <w:spacing w:val="40"/>
      <w:sz w:val="20"/>
      <w:szCs w:val="20"/>
      <w:shd w:val="clear" w:color="auto" w:fill="FFFFFF"/>
      <w:lang w:val="en-US" w:bidi="ar-SA"/>
    </w:rPr>
  </w:style>
  <w:style w:type="character" w:customStyle="1" w:styleId="2110">
    <w:name w:val="Основной текст (2) + 11"/>
    <w:aliases w:val="5 pt"/>
    <w:rsid w:val="00835AD0"/>
    <w:rPr>
      <w:b/>
      <w:bCs/>
      <w:i/>
      <w:iCs/>
      <w:sz w:val="23"/>
      <w:szCs w:val="23"/>
      <w:shd w:val="clear" w:color="auto" w:fill="FFFFFF"/>
      <w:lang w:bidi="ar-SA"/>
    </w:rPr>
  </w:style>
  <w:style w:type="paragraph" w:customStyle="1" w:styleId="Textbody">
    <w:name w:val="Text body"/>
    <w:basedOn w:val="Standard"/>
    <w:rsid w:val="00835AD0"/>
    <w:pPr>
      <w:spacing w:after="120"/>
    </w:pPr>
  </w:style>
  <w:style w:type="paragraph" w:customStyle="1" w:styleId="1">
    <w:name w:val="Маркированный_1"/>
    <w:basedOn w:val="Standard"/>
    <w:rsid w:val="00835AD0"/>
    <w:pPr>
      <w:numPr>
        <w:numId w:val="6"/>
      </w:numPr>
      <w:tabs>
        <w:tab w:val="left" w:pos="900"/>
      </w:tabs>
    </w:pPr>
  </w:style>
  <w:style w:type="paragraph" w:customStyle="1" w:styleId="S6">
    <w:name w:val="S_Заголовок таблицы"/>
    <w:basedOn w:val="Standard"/>
    <w:rsid w:val="00835AD0"/>
    <w:pPr>
      <w:jc w:val="center"/>
    </w:pPr>
  </w:style>
  <w:style w:type="numbering" w:customStyle="1" w:styleId="WW8Num25">
    <w:name w:val="WW8Num25"/>
    <w:basedOn w:val="a3"/>
    <w:rsid w:val="00835AD0"/>
    <w:pPr>
      <w:numPr>
        <w:numId w:val="6"/>
      </w:numPr>
    </w:pPr>
  </w:style>
  <w:style w:type="numbering" w:customStyle="1" w:styleId="WW8Num14">
    <w:name w:val="WW8Num14"/>
    <w:basedOn w:val="a3"/>
    <w:rsid w:val="00835AD0"/>
    <w:pPr>
      <w:numPr>
        <w:numId w:val="7"/>
      </w:numPr>
    </w:pPr>
  </w:style>
  <w:style w:type="numbering" w:customStyle="1" w:styleId="WW8Num18">
    <w:name w:val="WW8Num18"/>
    <w:basedOn w:val="a3"/>
    <w:rsid w:val="00835AD0"/>
    <w:pPr>
      <w:numPr>
        <w:numId w:val="8"/>
      </w:numPr>
    </w:pPr>
  </w:style>
  <w:style w:type="numbering" w:customStyle="1" w:styleId="WWNum1">
    <w:name w:val="WWNum1"/>
    <w:basedOn w:val="a3"/>
    <w:rsid w:val="00835AD0"/>
    <w:pPr>
      <w:numPr>
        <w:numId w:val="9"/>
      </w:numPr>
    </w:pPr>
  </w:style>
  <w:style w:type="character" w:styleId="affff0">
    <w:name w:val="FollowedHyperlink"/>
    <w:uiPriority w:val="99"/>
    <w:semiHidden/>
    <w:unhideWhenUsed/>
    <w:rsid w:val="00835AD0"/>
    <w:rPr>
      <w:color w:val="800080"/>
      <w:u w:val="single"/>
    </w:rPr>
  </w:style>
  <w:style w:type="paragraph" w:customStyle="1" w:styleId="font5">
    <w:name w:val="font5"/>
    <w:basedOn w:val="a0"/>
    <w:rsid w:val="00835AD0"/>
    <w:pPr>
      <w:spacing w:before="100" w:beforeAutospacing="1" w:after="100" w:afterAutospacing="1" w:line="240" w:lineRule="auto"/>
    </w:pPr>
    <w:rPr>
      <w:rFonts w:ascii="Tahoma" w:eastAsia="Times New Roman" w:hAnsi="Tahoma" w:cs="Tahoma"/>
      <w:color w:val="000000"/>
      <w:sz w:val="14"/>
      <w:szCs w:val="14"/>
      <w:lang w:eastAsia="ru-RU"/>
    </w:rPr>
  </w:style>
  <w:style w:type="paragraph" w:customStyle="1" w:styleId="font6">
    <w:name w:val="font6"/>
    <w:basedOn w:val="a0"/>
    <w:rsid w:val="00835AD0"/>
    <w:pPr>
      <w:spacing w:before="100" w:beforeAutospacing="1" w:after="100" w:afterAutospacing="1" w:line="240" w:lineRule="auto"/>
    </w:pPr>
    <w:rPr>
      <w:rFonts w:ascii="Tahoma" w:eastAsia="Times New Roman" w:hAnsi="Tahoma" w:cs="Tahoma"/>
      <w:color w:val="000000"/>
      <w:sz w:val="14"/>
      <w:szCs w:val="14"/>
      <w:lang w:eastAsia="ru-RU"/>
    </w:rPr>
  </w:style>
  <w:style w:type="paragraph" w:customStyle="1" w:styleId="font7">
    <w:name w:val="font7"/>
    <w:basedOn w:val="a0"/>
    <w:rsid w:val="00835AD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0"/>
    <w:rsid w:val="00835AD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ru-RU"/>
    </w:rPr>
  </w:style>
  <w:style w:type="paragraph" w:customStyle="1" w:styleId="xl67">
    <w:name w:val="xl67"/>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ru-RU"/>
    </w:rPr>
  </w:style>
  <w:style w:type="paragraph" w:customStyle="1" w:styleId="xl68">
    <w:name w:val="xl68"/>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69">
    <w:name w:val="xl69"/>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70">
    <w:name w:val="xl70"/>
    <w:basedOn w:val="a0"/>
    <w:rsid w:val="00835AD0"/>
    <w:pPr>
      <w:pBdr>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xl71">
    <w:name w:val="xl71"/>
    <w:basedOn w:val="a0"/>
    <w:rsid w:val="00835AD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72">
    <w:name w:val="xl72"/>
    <w:basedOn w:val="a0"/>
    <w:rsid w:val="00835AD0"/>
    <w:pPr>
      <w:pBdr>
        <w:top w:val="single" w:sz="4" w:space="0" w:color="auto"/>
        <w:left w:val="single" w:sz="4" w:space="0" w:color="auto"/>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3">
    <w:name w:val="xl73"/>
    <w:basedOn w:val="a0"/>
    <w:rsid w:val="00835AD0"/>
    <w:pPr>
      <w:pBdr>
        <w:top w:val="single" w:sz="4" w:space="0" w:color="auto"/>
        <w:left w:val="single" w:sz="4" w:space="0" w:color="969696"/>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4">
    <w:name w:val="xl74"/>
    <w:basedOn w:val="a0"/>
    <w:rsid w:val="00835AD0"/>
    <w:pPr>
      <w:pBdr>
        <w:top w:val="single" w:sz="4" w:space="0" w:color="auto"/>
        <w:left w:val="single" w:sz="4" w:space="0" w:color="969696"/>
        <w:bottom w:val="single" w:sz="4" w:space="0" w:color="969696"/>
        <w:right w:val="single" w:sz="4" w:space="0" w:color="auto"/>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5">
    <w:name w:val="xl75"/>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sz w:val="14"/>
      <w:szCs w:val="14"/>
      <w:lang w:eastAsia="ru-RU"/>
    </w:rPr>
  </w:style>
  <w:style w:type="paragraph" w:customStyle="1" w:styleId="xl77">
    <w:name w:val="xl77"/>
    <w:basedOn w:val="a0"/>
    <w:rsid w:val="00835AD0"/>
    <w:pPr>
      <w:pBdr>
        <w:top w:val="single" w:sz="4" w:space="0" w:color="969696"/>
        <w:left w:val="single" w:sz="4" w:space="0" w:color="auto"/>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8">
    <w:name w:val="xl78"/>
    <w:basedOn w:val="a0"/>
    <w:rsid w:val="00835AD0"/>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9">
    <w:name w:val="xl79"/>
    <w:basedOn w:val="a0"/>
    <w:rsid w:val="00835AD0"/>
    <w:pPr>
      <w:pBdr>
        <w:top w:val="single" w:sz="4" w:space="0" w:color="969696"/>
        <w:left w:val="single" w:sz="4" w:space="0" w:color="969696"/>
        <w:bottom w:val="single" w:sz="4" w:space="0" w:color="969696"/>
        <w:right w:val="single" w:sz="4" w:space="0" w:color="auto"/>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0">
    <w:name w:val="xl80"/>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xl81">
    <w:name w:val="xl81"/>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lang w:eastAsia="ru-RU"/>
    </w:rPr>
  </w:style>
  <w:style w:type="paragraph" w:customStyle="1" w:styleId="xl82">
    <w:name w:val="xl82"/>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83">
    <w:name w:val="xl83"/>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4">
    <w:name w:val="xl84"/>
    <w:basedOn w:val="a0"/>
    <w:rsid w:val="00835AD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86">
    <w:name w:val="xl86"/>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sz w:val="14"/>
      <w:szCs w:val="14"/>
      <w:lang w:eastAsia="ru-RU"/>
    </w:rPr>
  </w:style>
  <w:style w:type="paragraph" w:customStyle="1" w:styleId="xl87">
    <w:name w:val="xl87"/>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8">
    <w:name w:val="xl88"/>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9">
    <w:name w:val="xl89"/>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0">
    <w:name w:val="xl90"/>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91">
    <w:name w:val="xl9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92">
    <w:name w:val="xl92"/>
    <w:basedOn w:val="a0"/>
    <w:rsid w:val="00835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color w:val="000000"/>
      <w:lang w:eastAsia="ru-RU"/>
    </w:rPr>
  </w:style>
  <w:style w:type="paragraph" w:customStyle="1" w:styleId="xl93">
    <w:name w:val="xl93"/>
    <w:basedOn w:val="a0"/>
    <w:rsid w:val="00835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94">
    <w:name w:val="xl94"/>
    <w:basedOn w:val="a0"/>
    <w:rsid w:val="00835AD0"/>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5">
    <w:name w:val="xl95"/>
    <w:basedOn w:val="a0"/>
    <w:rsid w:val="00835AD0"/>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6">
    <w:name w:val="xl96"/>
    <w:basedOn w:val="a0"/>
    <w:rsid w:val="00835AD0"/>
    <w:pPr>
      <w:pBdr>
        <w:top w:val="single" w:sz="4" w:space="0" w:color="969696"/>
        <w:left w:val="single" w:sz="4" w:space="0" w:color="969696"/>
        <w:bottom w:val="single" w:sz="4" w:space="0" w:color="969696"/>
        <w:right w:val="single" w:sz="4" w:space="0" w:color="auto"/>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7">
    <w:name w:val="xl97"/>
    <w:basedOn w:val="a0"/>
    <w:rsid w:val="00835AD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99">
    <w:name w:val="xl99"/>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sz w:val="16"/>
      <w:szCs w:val="16"/>
      <w:lang w:eastAsia="ru-RU"/>
    </w:rPr>
  </w:style>
  <w:style w:type="paragraph" w:customStyle="1" w:styleId="xl100">
    <w:name w:val="xl100"/>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01">
    <w:name w:val="xl10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02">
    <w:name w:val="xl102"/>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3">
    <w:name w:val="xl103"/>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4">
    <w:name w:val="xl104"/>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5">
    <w:name w:val="xl105"/>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6">
    <w:name w:val="xl106"/>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7">
    <w:name w:val="xl107"/>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8">
    <w:name w:val="xl108"/>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9">
    <w:name w:val="xl109"/>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0">
    <w:name w:val="xl110"/>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1">
    <w:name w:val="xl111"/>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2">
    <w:name w:val="xl112"/>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3">
    <w:name w:val="xl113"/>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4">
    <w:name w:val="xl114"/>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5">
    <w:name w:val="xl115"/>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6">
    <w:name w:val="xl116"/>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color w:val="000000"/>
      <w:sz w:val="16"/>
      <w:szCs w:val="16"/>
      <w:lang w:eastAsia="ru-RU"/>
    </w:rPr>
  </w:style>
  <w:style w:type="paragraph" w:customStyle="1" w:styleId="xl117">
    <w:name w:val="xl117"/>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color w:val="000000"/>
      <w:sz w:val="14"/>
      <w:szCs w:val="14"/>
      <w:lang w:eastAsia="ru-RU"/>
    </w:rPr>
  </w:style>
  <w:style w:type="paragraph" w:customStyle="1" w:styleId="xl118">
    <w:name w:val="xl118"/>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19">
    <w:name w:val="xl119"/>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0">
    <w:name w:val="xl120"/>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1">
    <w:name w:val="xl121"/>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2">
    <w:name w:val="xl122"/>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3">
    <w:name w:val="xl123"/>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4">
    <w:name w:val="xl124"/>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5">
    <w:name w:val="xl125"/>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6">
    <w:name w:val="xl126"/>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7">
    <w:name w:val="xl127"/>
    <w:basedOn w:val="a0"/>
    <w:rsid w:val="00835AD0"/>
    <w:pPr>
      <w:pBdr>
        <w:top w:val="single" w:sz="4" w:space="0" w:color="969696"/>
        <w:left w:val="single" w:sz="4" w:space="0" w:color="969696"/>
        <w:bottom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8">
    <w:name w:val="xl128"/>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b/>
      <w:bCs/>
      <w:color w:val="000000"/>
      <w:sz w:val="24"/>
      <w:szCs w:val="24"/>
      <w:lang w:eastAsia="ru-RU"/>
    </w:rPr>
  </w:style>
  <w:style w:type="paragraph" w:customStyle="1" w:styleId="xl129">
    <w:name w:val="xl129"/>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b/>
      <w:bCs/>
      <w:color w:val="000000"/>
      <w:sz w:val="24"/>
      <w:szCs w:val="24"/>
      <w:lang w:eastAsia="ru-RU"/>
    </w:rPr>
  </w:style>
  <w:style w:type="paragraph" w:customStyle="1" w:styleId="xl130">
    <w:name w:val="xl130"/>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lang w:eastAsia="ru-RU"/>
    </w:rPr>
  </w:style>
  <w:style w:type="paragraph" w:customStyle="1" w:styleId="xl131">
    <w:name w:val="xl13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32">
    <w:name w:val="xl132"/>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33">
    <w:name w:val="xl133"/>
    <w:basedOn w:val="a0"/>
    <w:rsid w:val="00835A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4">
    <w:name w:val="xl134"/>
    <w:basedOn w:val="a0"/>
    <w:rsid w:val="00835A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5">
    <w:name w:val="xl135"/>
    <w:basedOn w:val="a0"/>
    <w:rsid w:val="00835AD0"/>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6">
    <w:name w:val="xl136"/>
    <w:basedOn w:val="a0"/>
    <w:rsid w:val="00835A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7">
    <w:name w:val="xl137"/>
    <w:basedOn w:val="a0"/>
    <w:rsid w:val="00835AD0"/>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8">
    <w:name w:val="xl138"/>
    <w:basedOn w:val="a0"/>
    <w:rsid w:val="00835A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2f1">
    <w:name w:val="Обычный2"/>
    <w:rsid w:val="00835AD0"/>
    <w:pPr>
      <w:snapToGrid w:val="0"/>
      <w:spacing w:after="0" w:line="240" w:lineRule="auto"/>
    </w:pPr>
    <w:rPr>
      <w:rFonts w:ascii="Times New Roman" w:eastAsia="Times New Roman" w:hAnsi="Times New Roman" w:cs="Times New Roman"/>
      <w:szCs w:val="20"/>
      <w:lang w:eastAsia="ru-RU"/>
    </w:rPr>
  </w:style>
  <w:style w:type="paragraph" w:styleId="affff1">
    <w:name w:val="No Spacing"/>
    <w:uiPriority w:val="1"/>
    <w:qFormat/>
    <w:rsid w:val="00835AD0"/>
    <w:pPr>
      <w:spacing w:after="0" w:line="240" w:lineRule="auto"/>
    </w:pPr>
    <w:rPr>
      <w:rFonts w:ascii="Calibri" w:eastAsia="Times New Roman" w:hAnsi="Calibri" w:cs="Times New Roman"/>
      <w:lang w:eastAsia="ru-RU"/>
    </w:rPr>
  </w:style>
  <w:style w:type="character" w:customStyle="1" w:styleId="content">
    <w:name w:val="content"/>
    <w:basedOn w:val="a1"/>
    <w:rsid w:val="00835AD0"/>
  </w:style>
  <w:style w:type="paragraph" w:customStyle="1" w:styleId="xl65">
    <w:name w:val="xl65"/>
    <w:basedOn w:val="a0"/>
    <w:rsid w:val="00835AD0"/>
    <w:pPr>
      <w:shd w:val="clear" w:color="000000" w:fill="F2DDDC"/>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fff2">
    <w:name w:val="Message Header"/>
    <w:basedOn w:val="a0"/>
    <w:link w:val="affff3"/>
    <w:rsid w:val="00835AD0"/>
    <w:pPr>
      <w:spacing w:before="60" w:after="60" w:line="200" w:lineRule="exact"/>
      <w:jc w:val="both"/>
    </w:pPr>
    <w:rPr>
      <w:rFonts w:ascii="Arial" w:eastAsia="Times New Roman" w:hAnsi="Arial" w:cs="Times New Roman"/>
      <w:i/>
      <w:sz w:val="20"/>
      <w:szCs w:val="20"/>
      <w:lang w:eastAsia="ru-RU"/>
    </w:rPr>
  </w:style>
  <w:style w:type="character" w:customStyle="1" w:styleId="affff3">
    <w:name w:val="Шапка Знак"/>
    <w:basedOn w:val="a1"/>
    <w:link w:val="affff2"/>
    <w:rsid w:val="00835AD0"/>
    <w:rPr>
      <w:rFonts w:ascii="Arial" w:eastAsia="Times New Roman" w:hAnsi="Arial" w:cs="Times New Roman"/>
      <w:i/>
      <w:sz w:val="20"/>
      <w:szCs w:val="20"/>
      <w:lang w:eastAsia="ru-RU"/>
    </w:rPr>
  </w:style>
  <w:style w:type="paragraph" w:customStyle="1" w:styleId="S">
    <w:name w:val="S_Таблица"/>
    <w:basedOn w:val="a0"/>
    <w:rsid w:val="00835AD0"/>
    <w:pPr>
      <w:numPr>
        <w:numId w:val="10"/>
      </w:numPr>
      <w:tabs>
        <w:tab w:val="clear" w:pos="9717"/>
      </w:tabs>
      <w:spacing w:after="0" w:line="360" w:lineRule="auto"/>
      <w:ind w:left="0" w:firstLine="0"/>
      <w:jc w:val="right"/>
    </w:pPr>
    <w:rPr>
      <w:rFonts w:ascii="Times New Roman" w:eastAsia="Times New Roman" w:hAnsi="Times New Roman" w:cs="Times New Roman"/>
      <w:sz w:val="24"/>
      <w:szCs w:val="24"/>
      <w:lang w:eastAsia="ru-RU"/>
    </w:rPr>
  </w:style>
  <w:style w:type="paragraph" w:styleId="affff4">
    <w:name w:val="annotation text"/>
    <w:basedOn w:val="a0"/>
    <w:link w:val="affff5"/>
    <w:rsid w:val="00835AD0"/>
    <w:pPr>
      <w:spacing w:after="0" w:line="240" w:lineRule="auto"/>
      <w:jc w:val="both"/>
    </w:pPr>
    <w:rPr>
      <w:rFonts w:ascii="Times New Roman" w:eastAsia="Times New Roman" w:hAnsi="Times New Roman" w:cs="Times New Roman"/>
      <w:sz w:val="20"/>
      <w:szCs w:val="20"/>
      <w:lang w:eastAsia="ru-RU"/>
    </w:rPr>
  </w:style>
  <w:style w:type="character" w:customStyle="1" w:styleId="affff5">
    <w:name w:val="Текст примечания Знак"/>
    <w:basedOn w:val="a1"/>
    <w:link w:val="affff4"/>
    <w:rsid w:val="00835AD0"/>
    <w:rPr>
      <w:rFonts w:ascii="Times New Roman" w:eastAsia="Times New Roman" w:hAnsi="Times New Roman" w:cs="Times New Roman"/>
      <w:sz w:val="20"/>
      <w:szCs w:val="20"/>
      <w:lang w:eastAsia="ru-RU"/>
    </w:rPr>
  </w:style>
  <w:style w:type="paragraph" w:styleId="affff6">
    <w:name w:val="annotation subject"/>
    <w:basedOn w:val="affff4"/>
    <w:next w:val="affff4"/>
    <w:link w:val="affff7"/>
    <w:rsid w:val="00835AD0"/>
    <w:rPr>
      <w:b/>
      <w:bCs/>
    </w:rPr>
  </w:style>
  <w:style w:type="character" w:customStyle="1" w:styleId="affff7">
    <w:name w:val="Тема примечания Знак"/>
    <w:basedOn w:val="affff5"/>
    <w:link w:val="affff6"/>
    <w:rsid w:val="00835AD0"/>
    <w:rPr>
      <w:rFonts w:ascii="Times New Roman" w:eastAsia="Times New Roman" w:hAnsi="Times New Roman" w:cs="Times New Roman"/>
      <w:b/>
      <w:bCs/>
      <w:sz w:val="20"/>
      <w:szCs w:val="20"/>
      <w:lang w:eastAsia="ru-RU"/>
    </w:rPr>
  </w:style>
  <w:style w:type="numbering" w:customStyle="1" w:styleId="1f5">
    <w:name w:val="Нет списка1"/>
    <w:next w:val="a3"/>
    <w:uiPriority w:val="99"/>
    <w:semiHidden/>
    <w:unhideWhenUsed/>
    <w:rsid w:val="00835AD0"/>
  </w:style>
  <w:style w:type="numbering" w:customStyle="1" w:styleId="2f2">
    <w:name w:val="Нет списка2"/>
    <w:next w:val="a3"/>
    <w:uiPriority w:val="99"/>
    <w:semiHidden/>
    <w:unhideWhenUsed/>
    <w:rsid w:val="00835AD0"/>
  </w:style>
  <w:style w:type="table" w:customStyle="1" w:styleId="2f3">
    <w:name w:val="Сетка таблицы2"/>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3"/>
    <w:uiPriority w:val="99"/>
    <w:semiHidden/>
    <w:unhideWhenUsed/>
    <w:rsid w:val="00835AD0"/>
  </w:style>
  <w:style w:type="table" w:customStyle="1" w:styleId="3f0">
    <w:name w:val="Сетка таблицы3"/>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3"/>
    <w:uiPriority w:val="99"/>
    <w:semiHidden/>
    <w:unhideWhenUsed/>
    <w:rsid w:val="00835AD0"/>
  </w:style>
  <w:style w:type="table" w:customStyle="1" w:styleId="47">
    <w:name w:val="Сетка таблицы4"/>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Обычный3"/>
    <w:rsid w:val="00835AD0"/>
    <w:pPr>
      <w:spacing w:after="0" w:line="240" w:lineRule="auto"/>
      <w:jc w:val="both"/>
    </w:pPr>
    <w:rPr>
      <w:rFonts w:ascii="Times New Roman" w:eastAsia="Times New Roman" w:hAnsi="Times New Roman" w:cs="Times New Roman"/>
      <w:snapToGrid w:val="0"/>
      <w:sz w:val="20"/>
      <w:szCs w:val="20"/>
      <w:lang w:eastAsia="ru-RU"/>
    </w:rPr>
  </w:style>
  <w:style w:type="paragraph" w:customStyle="1" w:styleId="010">
    <w:name w:val="ТЕКСТ 0 (10)"/>
    <w:basedOn w:val="a0"/>
    <w:rsid w:val="00835AD0"/>
    <w:pPr>
      <w:autoSpaceDE w:val="0"/>
      <w:autoSpaceDN w:val="0"/>
      <w:adjustRightInd w:val="0"/>
      <w:spacing w:after="0" w:line="240" w:lineRule="auto"/>
      <w:ind w:firstLine="283"/>
      <w:jc w:val="both"/>
    </w:pPr>
    <w:rPr>
      <w:rFonts w:ascii="Times New Roman CYR" w:eastAsia="Times New Roman" w:hAnsi="Times New Roman CYR" w:cs="Times New Roman CYR"/>
      <w:sz w:val="19"/>
      <w:szCs w:val="19"/>
      <w:lang w:eastAsia="ru-RU"/>
    </w:rPr>
  </w:style>
  <w:style w:type="paragraph" w:customStyle="1" w:styleId="affff8">
    <w:name w:val="Стиль пункта схемы"/>
    <w:basedOn w:val="a0"/>
    <w:link w:val="affff9"/>
    <w:rsid w:val="00835AD0"/>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character" w:customStyle="1" w:styleId="affff9">
    <w:name w:val="Стиль пункта схемы Знак"/>
    <w:link w:val="affff8"/>
    <w:rsid w:val="00835AD0"/>
    <w:rPr>
      <w:rFonts w:ascii="Times New Roman" w:eastAsia="Times New Roman" w:hAnsi="Times New Roman" w:cs="Times New Roman"/>
      <w:sz w:val="28"/>
      <w:szCs w:val="28"/>
      <w:lang w:eastAsia="ru-RU"/>
    </w:rPr>
  </w:style>
  <w:style w:type="paragraph" w:customStyle="1" w:styleId="410">
    <w:name w:val="Заголовок 41"/>
    <w:basedOn w:val="Standard"/>
    <w:next w:val="Standard"/>
    <w:rsid w:val="00835AD0"/>
    <w:rPr>
      <w:i/>
    </w:rPr>
  </w:style>
  <w:style w:type="character" w:styleId="affffa">
    <w:name w:val="Intense Emphasis"/>
    <w:basedOn w:val="a1"/>
    <w:uiPriority w:val="21"/>
    <w:qFormat/>
    <w:rsid w:val="00835AD0"/>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aliases w:val="Заголовок 1 Знак Знак,Заголовок 1 Знак Знак Знак"/>
    <w:basedOn w:val="a0"/>
    <w:next w:val="a0"/>
    <w:link w:val="11"/>
    <w:qFormat/>
    <w:rsid w:val="00287791"/>
    <w:pPr>
      <w:keepNext/>
      <w:spacing w:before="240" w:after="60"/>
      <w:outlineLvl w:val="0"/>
    </w:pPr>
    <w:rPr>
      <w:rFonts w:ascii="Cambria" w:eastAsia="Times New Roman" w:hAnsi="Cambria" w:cs="Times New Roman"/>
      <w:b/>
      <w:bCs/>
      <w:kern w:val="32"/>
      <w:sz w:val="32"/>
      <w:szCs w:val="32"/>
      <w:lang w:eastAsia="ru-RU"/>
    </w:rPr>
  </w:style>
  <w:style w:type="paragraph" w:styleId="20">
    <w:name w:val="heading 2"/>
    <w:basedOn w:val="a0"/>
    <w:next w:val="a0"/>
    <w:link w:val="21"/>
    <w:unhideWhenUsed/>
    <w:qFormat/>
    <w:rsid w:val="00287791"/>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0"/>
    <w:next w:val="a0"/>
    <w:link w:val="30"/>
    <w:unhideWhenUsed/>
    <w:qFormat/>
    <w:rsid w:val="00287791"/>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287791"/>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0"/>
    <w:next w:val="a0"/>
    <w:link w:val="50"/>
    <w:unhideWhenUsed/>
    <w:qFormat/>
    <w:rsid w:val="00287791"/>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287791"/>
    <w:pPr>
      <w:spacing w:before="240" w:after="60"/>
      <w:outlineLvl w:val="5"/>
    </w:pPr>
    <w:rPr>
      <w:rFonts w:ascii="Calibri" w:eastAsia="Times New Roman" w:hAnsi="Calibri" w:cs="Times New Roman"/>
      <w:b/>
      <w:bCs/>
      <w:lang w:eastAsia="ru-RU"/>
    </w:rPr>
  </w:style>
  <w:style w:type="paragraph" w:styleId="7">
    <w:name w:val="heading 7"/>
    <w:basedOn w:val="a0"/>
    <w:next w:val="a0"/>
    <w:link w:val="70"/>
    <w:qFormat/>
    <w:rsid w:val="00835AD0"/>
    <w:pPr>
      <w:keepNext/>
      <w:keepLines/>
      <w:spacing w:before="200" w:after="0"/>
      <w:jc w:val="both"/>
      <w:outlineLvl w:val="6"/>
    </w:pPr>
    <w:rPr>
      <w:rFonts w:ascii="Cambria" w:eastAsia="Times New Roman" w:hAnsi="Cambria" w:cs="Times New Roman"/>
      <w:i/>
      <w:iCs/>
      <w:color w:val="404040"/>
      <w:lang w:eastAsia="ru-RU"/>
    </w:rPr>
  </w:style>
  <w:style w:type="paragraph" w:styleId="8">
    <w:name w:val="heading 8"/>
    <w:basedOn w:val="a0"/>
    <w:next w:val="a0"/>
    <w:link w:val="80"/>
    <w:qFormat/>
    <w:rsid w:val="00835AD0"/>
    <w:pPr>
      <w:widowControl w:val="0"/>
      <w:autoSpaceDE w:val="0"/>
      <w:autoSpaceDN w:val="0"/>
      <w:adjustRightInd w:val="0"/>
      <w:spacing w:before="240" w:after="60" w:line="240" w:lineRule="auto"/>
      <w:jc w:val="both"/>
      <w:outlineLvl w:val="7"/>
    </w:pPr>
    <w:rPr>
      <w:rFonts w:ascii="Times New Roman" w:eastAsia="Times New Roman" w:hAnsi="Times New Roman" w:cs="Times New Roman"/>
      <w:b/>
      <w:iCs/>
      <w:sz w:val="26"/>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Сетка таблицы GR,ПЕ_Таблица"/>
    <w:basedOn w:val="a2"/>
    <w:rsid w:val="00287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0"/>
    <w:link w:val="a6"/>
    <w:rsid w:val="00287791"/>
    <w:pPr>
      <w:spacing w:after="0" w:line="240" w:lineRule="auto"/>
      <w:jc w:val="both"/>
    </w:pPr>
    <w:rPr>
      <w:rFonts w:ascii="Courier New" w:eastAsia="Times New Roman" w:hAnsi="Courier New" w:cs="Courier New"/>
      <w:sz w:val="20"/>
      <w:szCs w:val="20"/>
      <w:lang w:eastAsia="ru-RU"/>
    </w:rPr>
  </w:style>
  <w:style w:type="character" w:customStyle="1" w:styleId="a6">
    <w:name w:val="Текст Знак"/>
    <w:basedOn w:val="a1"/>
    <w:link w:val="a5"/>
    <w:rsid w:val="00287791"/>
    <w:rPr>
      <w:rFonts w:ascii="Courier New" w:eastAsia="Times New Roman" w:hAnsi="Courier New" w:cs="Courier New"/>
      <w:sz w:val="20"/>
      <w:szCs w:val="20"/>
      <w:lang w:eastAsia="ru-RU"/>
    </w:rPr>
  </w:style>
  <w:style w:type="paragraph" w:styleId="12">
    <w:name w:val="toc 1"/>
    <w:basedOn w:val="a0"/>
    <w:next w:val="a0"/>
    <w:autoRedefine/>
    <w:uiPriority w:val="39"/>
    <w:unhideWhenUsed/>
    <w:rsid w:val="00287791"/>
    <w:pPr>
      <w:tabs>
        <w:tab w:val="left" w:pos="440"/>
        <w:tab w:val="right" w:leader="dot" w:pos="9345"/>
      </w:tabs>
      <w:spacing w:after="0" w:line="360" w:lineRule="auto"/>
    </w:pPr>
    <w:rPr>
      <w:rFonts w:ascii="Calibri" w:eastAsia="Times New Roman" w:hAnsi="Calibri" w:cs="Times New Roman"/>
      <w:lang w:eastAsia="ru-RU"/>
    </w:rPr>
  </w:style>
  <w:style w:type="character" w:styleId="a7">
    <w:name w:val="Hyperlink"/>
    <w:basedOn w:val="a1"/>
    <w:uiPriority w:val="99"/>
    <w:unhideWhenUsed/>
    <w:rsid w:val="00287791"/>
    <w:rPr>
      <w:color w:val="0000FF"/>
      <w:u w:val="single"/>
    </w:rPr>
  </w:style>
  <w:style w:type="paragraph" w:styleId="31">
    <w:name w:val="toc 3"/>
    <w:basedOn w:val="a0"/>
    <w:next w:val="a0"/>
    <w:autoRedefine/>
    <w:uiPriority w:val="39"/>
    <w:unhideWhenUsed/>
    <w:rsid w:val="00287791"/>
    <w:pPr>
      <w:tabs>
        <w:tab w:val="right" w:leader="dot" w:pos="9344"/>
      </w:tabs>
      <w:ind w:left="440"/>
      <w:jc w:val="both"/>
    </w:pPr>
    <w:rPr>
      <w:rFonts w:ascii="Calibri" w:eastAsia="Times New Roman" w:hAnsi="Calibri" w:cs="Times New Roman"/>
      <w:lang w:eastAsia="ru-RU"/>
    </w:rPr>
  </w:style>
  <w:style w:type="paragraph" w:styleId="a8">
    <w:name w:val="Balloon Text"/>
    <w:basedOn w:val="a0"/>
    <w:link w:val="a9"/>
    <w:unhideWhenUsed/>
    <w:rsid w:val="00287791"/>
    <w:pPr>
      <w:spacing w:after="0" w:line="240" w:lineRule="auto"/>
    </w:pPr>
    <w:rPr>
      <w:rFonts w:ascii="Tahoma" w:hAnsi="Tahoma" w:cs="Tahoma"/>
      <w:sz w:val="16"/>
      <w:szCs w:val="16"/>
    </w:rPr>
  </w:style>
  <w:style w:type="character" w:customStyle="1" w:styleId="a9">
    <w:name w:val="Текст выноски Знак"/>
    <w:basedOn w:val="a1"/>
    <w:link w:val="a8"/>
    <w:rsid w:val="00287791"/>
    <w:rPr>
      <w:rFonts w:ascii="Tahoma" w:hAnsi="Tahoma" w:cs="Tahoma"/>
      <w:sz w:val="16"/>
      <w:szCs w:val="16"/>
    </w:rPr>
  </w:style>
  <w:style w:type="paragraph" w:styleId="aa">
    <w:name w:val="List Paragraph"/>
    <w:aliases w:val="обычный"/>
    <w:basedOn w:val="a0"/>
    <w:link w:val="ab"/>
    <w:uiPriority w:val="34"/>
    <w:qFormat/>
    <w:rsid w:val="00287791"/>
    <w:pPr>
      <w:ind w:left="708"/>
    </w:pPr>
    <w:rPr>
      <w:rFonts w:ascii="Calibri" w:eastAsia="Times New Roman" w:hAnsi="Calibri" w:cs="Times New Roman"/>
      <w:lang w:eastAsia="ru-RU"/>
    </w:rPr>
  </w:style>
  <w:style w:type="character" w:customStyle="1" w:styleId="ab">
    <w:name w:val="Абзац списка Знак"/>
    <w:aliases w:val="обычный Знак"/>
    <w:link w:val="aa"/>
    <w:uiPriority w:val="34"/>
    <w:locked/>
    <w:rsid w:val="00287791"/>
    <w:rPr>
      <w:rFonts w:ascii="Calibri" w:eastAsia="Times New Roman" w:hAnsi="Calibri" w:cs="Times New Roman"/>
      <w:lang w:eastAsia="ru-RU"/>
    </w:rPr>
  </w:style>
  <w:style w:type="character" w:customStyle="1" w:styleId="30">
    <w:name w:val="Заголовок 3 Знак"/>
    <w:basedOn w:val="a1"/>
    <w:link w:val="3"/>
    <w:rsid w:val="00287791"/>
    <w:rPr>
      <w:rFonts w:ascii="Cambria" w:eastAsia="Times New Roman" w:hAnsi="Cambria" w:cs="Times New Roman"/>
      <w:b/>
      <w:bCs/>
      <w:sz w:val="26"/>
      <w:szCs w:val="26"/>
      <w:lang w:eastAsia="ru-RU"/>
    </w:rPr>
  </w:style>
  <w:style w:type="character" w:customStyle="1" w:styleId="11">
    <w:name w:val="Заголовок 1 Знак"/>
    <w:aliases w:val="Заголовок 1 Знак Знак Знак1,Заголовок 1 Знак Знак Знак Знак"/>
    <w:basedOn w:val="a1"/>
    <w:link w:val="10"/>
    <w:rsid w:val="00287791"/>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287791"/>
    <w:rPr>
      <w:rFonts w:ascii="Cambria" w:eastAsia="Times New Roman" w:hAnsi="Cambria" w:cs="Times New Roman"/>
      <w:b/>
      <w:bCs/>
      <w:i/>
      <w:iCs/>
      <w:sz w:val="28"/>
      <w:szCs w:val="28"/>
      <w:lang w:eastAsia="ru-RU"/>
    </w:rPr>
  </w:style>
  <w:style w:type="character" w:customStyle="1" w:styleId="40">
    <w:name w:val="Заголовок 4 Знак"/>
    <w:basedOn w:val="a1"/>
    <w:link w:val="4"/>
    <w:rsid w:val="00287791"/>
    <w:rPr>
      <w:rFonts w:ascii="Calibri" w:eastAsia="Times New Roman" w:hAnsi="Calibri" w:cs="Times New Roman"/>
      <w:b/>
      <w:bCs/>
      <w:sz w:val="28"/>
      <w:szCs w:val="28"/>
      <w:lang w:eastAsia="ru-RU"/>
    </w:rPr>
  </w:style>
  <w:style w:type="character" w:customStyle="1" w:styleId="50">
    <w:name w:val="Заголовок 5 Знак"/>
    <w:basedOn w:val="a1"/>
    <w:link w:val="5"/>
    <w:rsid w:val="00287791"/>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287791"/>
    <w:rPr>
      <w:rFonts w:ascii="Calibri" w:eastAsia="Times New Roman" w:hAnsi="Calibri" w:cs="Times New Roman"/>
      <w:b/>
      <w:bCs/>
      <w:lang w:eastAsia="ru-RU"/>
    </w:rPr>
  </w:style>
  <w:style w:type="paragraph" w:styleId="ac">
    <w:name w:val="header"/>
    <w:basedOn w:val="a0"/>
    <w:link w:val="ad"/>
    <w:uiPriority w:val="99"/>
    <w:unhideWhenUsed/>
    <w:rsid w:val="00287791"/>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1"/>
    <w:link w:val="ac"/>
    <w:uiPriority w:val="99"/>
    <w:rsid w:val="00287791"/>
    <w:rPr>
      <w:rFonts w:eastAsiaTheme="minorEastAsia"/>
      <w:lang w:eastAsia="ru-RU"/>
    </w:rPr>
  </w:style>
  <w:style w:type="paragraph" w:styleId="ae">
    <w:name w:val="footer"/>
    <w:basedOn w:val="a0"/>
    <w:link w:val="af"/>
    <w:uiPriority w:val="99"/>
    <w:unhideWhenUsed/>
    <w:rsid w:val="00287791"/>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1"/>
    <w:link w:val="ae"/>
    <w:uiPriority w:val="99"/>
    <w:rsid w:val="00287791"/>
    <w:rPr>
      <w:rFonts w:eastAsiaTheme="minorEastAsia"/>
      <w:lang w:eastAsia="ru-RU"/>
    </w:rPr>
  </w:style>
  <w:style w:type="paragraph" w:customStyle="1" w:styleId="af0">
    <w:name w:val="Второй уровень"/>
    <w:basedOn w:val="aa"/>
    <w:qFormat/>
    <w:rsid w:val="00287791"/>
    <w:pPr>
      <w:spacing w:before="120" w:after="120" w:line="312" w:lineRule="auto"/>
      <w:ind w:left="792" w:hanging="432"/>
      <w:jc w:val="center"/>
    </w:pPr>
    <w:rPr>
      <w:rFonts w:cs="Calibri"/>
      <w:b/>
      <w:bCs/>
      <w:sz w:val="24"/>
      <w:szCs w:val="24"/>
      <w:lang w:val="en-US" w:eastAsia="en-US" w:bidi="en-US"/>
    </w:rPr>
  </w:style>
  <w:style w:type="paragraph" w:styleId="af1">
    <w:name w:val="Title"/>
    <w:basedOn w:val="a0"/>
    <w:next w:val="a0"/>
    <w:link w:val="af2"/>
    <w:uiPriority w:val="10"/>
    <w:qFormat/>
    <w:rsid w:val="00287791"/>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f2">
    <w:name w:val="Название Знак"/>
    <w:basedOn w:val="a1"/>
    <w:link w:val="af1"/>
    <w:rsid w:val="00287791"/>
    <w:rPr>
      <w:rFonts w:ascii="Cambria" w:eastAsia="Times New Roman" w:hAnsi="Cambria" w:cs="Times New Roman"/>
      <w:b/>
      <w:bCs/>
      <w:kern w:val="28"/>
      <w:sz w:val="32"/>
      <w:szCs w:val="32"/>
      <w:lang w:val="en-US" w:bidi="en-US"/>
    </w:rPr>
  </w:style>
  <w:style w:type="paragraph" w:styleId="af3">
    <w:name w:val="Document Map"/>
    <w:basedOn w:val="a0"/>
    <w:link w:val="af4"/>
    <w:unhideWhenUsed/>
    <w:rsid w:val="00287791"/>
    <w:rPr>
      <w:rFonts w:ascii="Tahoma" w:eastAsia="Times New Roman" w:hAnsi="Tahoma" w:cs="Tahoma"/>
      <w:sz w:val="16"/>
      <w:szCs w:val="16"/>
      <w:lang w:eastAsia="ru-RU"/>
    </w:rPr>
  </w:style>
  <w:style w:type="character" w:customStyle="1" w:styleId="af4">
    <w:name w:val="Схема документа Знак"/>
    <w:basedOn w:val="a1"/>
    <w:link w:val="af3"/>
    <w:rsid w:val="00287791"/>
    <w:rPr>
      <w:rFonts w:ascii="Tahoma" w:eastAsia="Times New Roman" w:hAnsi="Tahoma" w:cs="Tahoma"/>
      <w:sz w:val="16"/>
      <w:szCs w:val="16"/>
      <w:lang w:eastAsia="ru-RU"/>
    </w:rPr>
  </w:style>
  <w:style w:type="paragraph" w:styleId="22">
    <w:name w:val="toc 2"/>
    <w:basedOn w:val="a0"/>
    <w:next w:val="a0"/>
    <w:autoRedefine/>
    <w:uiPriority w:val="39"/>
    <w:unhideWhenUsed/>
    <w:rsid w:val="00287791"/>
    <w:pPr>
      <w:ind w:left="220"/>
    </w:pPr>
    <w:rPr>
      <w:rFonts w:ascii="Calibri" w:eastAsia="Times New Roman" w:hAnsi="Calibri" w:cs="Times New Roman"/>
      <w:lang w:eastAsia="ru-RU"/>
    </w:rPr>
  </w:style>
  <w:style w:type="paragraph" w:customStyle="1" w:styleId="S0">
    <w:name w:val="S_Маркированный"/>
    <w:basedOn w:val="af5"/>
    <w:link w:val="S1"/>
    <w:autoRedefine/>
    <w:locked/>
    <w:rsid w:val="00287791"/>
    <w:pPr>
      <w:tabs>
        <w:tab w:val="left" w:pos="993"/>
      </w:tabs>
      <w:spacing w:after="0"/>
      <w:ind w:left="0" w:firstLine="0"/>
      <w:contextualSpacing w:val="0"/>
      <w:jc w:val="both"/>
    </w:pPr>
    <w:rPr>
      <w:rFonts w:ascii="Times New Roman" w:hAnsi="Times New Roman"/>
      <w:b/>
      <w:i/>
      <w:sz w:val="28"/>
      <w:szCs w:val="28"/>
    </w:rPr>
  </w:style>
  <w:style w:type="character" w:customStyle="1" w:styleId="S1">
    <w:name w:val="S_Маркированный Знак"/>
    <w:basedOn w:val="a1"/>
    <w:link w:val="S0"/>
    <w:rsid w:val="00287791"/>
    <w:rPr>
      <w:rFonts w:ascii="Times New Roman" w:eastAsia="Times New Roman" w:hAnsi="Times New Roman" w:cs="Times New Roman"/>
      <w:b/>
      <w:i/>
      <w:sz w:val="28"/>
      <w:szCs w:val="28"/>
      <w:lang w:eastAsia="ru-RU"/>
    </w:rPr>
  </w:style>
  <w:style w:type="paragraph" w:styleId="af5">
    <w:name w:val="List Bullet"/>
    <w:basedOn w:val="a0"/>
    <w:link w:val="af6"/>
    <w:unhideWhenUsed/>
    <w:rsid w:val="00287791"/>
    <w:pPr>
      <w:ind w:left="1080" w:hanging="360"/>
      <w:contextualSpacing/>
    </w:pPr>
    <w:rPr>
      <w:rFonts w:ascii="Calibri" w:eastAsia="Times New Roman" w:hAnsi="Calibri" w:cs="Times New Roman"/>
      <w:lang w:eastAsia="ru-RU"/>
    </w:rPr>
  </w:style>
  <w:style w:type="paragraph" w:customStyle="1" w:styleId="S2">
    <w:name w:val="S_Обычный"/>
    <w:basedOn w:val="a0"/>
    <w:link w:val="S3"/>
    <w:autoRedefine/>
    <w:qFormat/>
    <w:rsid w:val="00287791"/>
    <w:pPr>
      <w:tabs>
        <w:tab w:val="left" w:pos="1134"/>
      </w:tabs>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3">
    <w:name w:val="S_Обычный Знак"/>
    <w:basedOn w:val="a1"/>
    <w:link w:val="S2"/>
    <w:rsid w:val="00287791"/>
    <w:rPr>
      <w:rFonts w:ascii="Times New Roman" w:eastAsia="Times New Roman" w:hAnsi="Times New Roman" w:cs="Times New Roman"/>
      <w:sz w:val="24"/>
      <w:szCs w:val="24"/>
      <w:lang w:eastAsia="ru-RU"/>
    </w:rPr>
  </w:style>
  <w:style w:type="character" w:customStyle="1" w:styleId="120">
    <w:name w:val="Заголовок_12"/>
    <w:semiHidden/>
    <w:rsid w:val="00287791"/>
    <w:rPr>
      <w:b/>
    </w:rPr>
  </w:style>
  <w:style w:type="paragraph" w:customStyle="1" w:styleId="S10">
    <w:name w:val="S_Заголовок 1"/>
    <w:basedOn w:val="a0"/>
    <w:rsid w:val="00287791"/>
    <w:pPr>
      <w:spacing w:after="0" w:line="240" w:lineRule="auto"/>
      <w:jc w:val="center"/>
    </w:pPr>
    <w:rPr>
      <w:rFonts w:ascii="Times New Roman" w:eastAsia="Times New Roman" w:hAnsi="Times New Roman" w:cs="Times New Roman"/>
      <w:caps/>
      <w:sz w:val="24"/>
      <w:szCs w:val="24"/>
      <w:lang w:eastAsia="ru-RU"/>
    </w:rPr>
  </w:style>
  <w:style w:type="paragraph" w:customStyle="1" w:styleId="13">
    <w:name w:val="Обычный1"/>
    <w:link w:val="Normal"/>
    <w:qFormat/>
    <w:rsid w:val="00287791"/>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13"/>
    <w:rsid w:val="0028779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rsid w:val="00287791"/>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1"/>
    <w:link w:val="Normal10-02"/>
    <w:rsid w:val="00287791"/>
    <w:rPr>
      <w:rFonts w:ascii="Times New Roman" w:eastAsia="Times New Roman" w:hAnsi="Times New Roman" w:cs="Times New Roman"/>
      <w:b/>
      <w:bCs/>
      <w:sz w:val="20"/>
      <w:szCs w:val="20"/>
      <w:lang w:eastAsia="ru-RU"/>
    </w:rPr>
  </w:style>
  <w:style w:type="paragraph" w:customStyle="1" w:styleId="S20">
    <w:name w:val="S_Заголовок 2"/>
    <w:basedOn w:val="20"/>
    <w:rsid w:val="00287791"/>
    <w:pPr>
      <w:keepNext w:val="0"/>
      <w:tabs>
        <w:tab w:val="num" w:pos="1134"/>
      </w:tabs>
      <w:spacing w:before="0" w:after="0" w:line="360" w:lineRule="auto"/>
      <w:ind w:firstLine="720"/>
      <w:jc w:val="both"/>
    </w:pPr>
    <w:rPr>
      <w:rFonts w:ascii="Times New Roman" w:hAnsi="Times New Roman"/>
      <w:bCs w:val="0"/>
      <w:i w:val="0"/>
      <w:iCs w:val="0"/>
      <w:sz w:val="24"/>
      <w:szCs w:val="24"/>
    </w:rPr>
  </w:style>
  <w:style w:type="paragraph" w:styleId="23">
    <w:name w:val="Body Text Indent 2"/>
    <w:basedOn w:val="a0"/>
    <w:link w:val="24"/>
    <w:unhideWhenUsed/>
    <w:rsid w:val="00287791"/>
    <w:pPr>
      <w:spacing w:after="120" w:line="480" w:lineRule="auto"/>
      <w:ind w:left="283"/>
    </w:pPr>
    <w:rPr>
      <w:rFonts w:ascii="Calibri" w:eastAsia="Times New Roman" w:hAnsi="Calibri" w:cs="Times New Roman"/>
      <w:sz w:val="24"/>
      <w:szCs w:val="24"/>
      <w:lang w:val="en-US" w:bidi="en-US"/>
    </w:rPr>
  </w:style>
  <w:style w:type="character" w:customStyle="1" w:styleId="24">
    <w:name w:val="Основной текст с отступом 2 Знак"/>
    <w:basedOn w:val="a1"/>
    <w:link w:val="23"/>
    <w:rsid w:val="00287791"/>
    <w:rPr>
      <w:rFonts w:ascii="Calibri" w:eastAsia="Times New Roman" w:hAnsi="Calibri" w:cs="Times New Roman"/>
      <w:sz w:val="24"/>
      <w:szCs w:val="24"/>
      <w:lang w:val="en-US" w:bidi="en-US"/>
    </w:rPr>
  </w:style>
  <w:style w:type="paragraph" w:styleId="af7">
    <w:name w:val="Body Text"/>
    <w:aliases w:val="Знак1 Знак,text,Body Text2, Знак1 Знак"/>
    <w:basedOn w:val="a0"/>
    <w:link w:val="af8"/>
    <w:rsid w:val="00287791"/>
    <w:pPr>
      <w:spacing w:after="120" w:line="240" w:lineRule="auto"/>
    </w:pPr>
    <w:rPr>
      <w:rFonts w:ascii="Calibri" w:eastAsia="Times New Roman" w:hAnsi="Calibri" w:cs="Calibri"/>
      <w:sz w:val="24"/>
      <w:szCs w:val="24"/>
      <w:lang w:val="en-US" w:bidi="en-US"/>
    </w:rPr>
  </w:style>
  <w:style w:type="character" w:customStyle="1" w:styleId="af8">
    <w:name w:val="Основной текст Знак"/>
    <w:aliases w:val="Знак1 Знак Знак,text Знак,Body Text2 Знак, Знак1 Знак Знак"/>
    <w:basedOn w:val="a1"/>
    <w:link w:val="af7"/>
    <w:rsid w:val="00287791"/>
    <w:rPr>
      <w:rFonts w:ascii="Calibri" w:eastAsia="Times New Roman" w:hAnsi="Calibri" w:cs="Calibri"/>
      <w:sz w:val="24"/>
      <w:szCs w:val="24"/>
      <w:lang w:val="en-US" w:bidi="en-US"/>
    </w:rPr>
  </w:style>
  <w:style w:type="paragraph" w:customStyle="1" w:styleId="Style1">
    <w:name w:val="Style1"/>
    <w:basedOn w:val="a0"/>
    <w:uiPriority w:val="99"/>
    <w:rsid w:val="00287791"/>
    <w:pPr>
      <w:widowControl w:val="0"/>
      <w:autoSpaceDE w:val="0"/>
      <w:autoSpaceDN w:val="0"/>
      <w:adjustRightInd w:val="0"/>
      <w:spacing w:after="0" w:line="369" w:lineRule="exact"/>
    </w:pPr>
    <w:rPr>
      <w:rFonts w:ascii="Times New Roman" w:eastAsia="Times New Roman" w:hAnsi="Times New Roman" w:cs="Times New Roman"/>
      <w:sz w:val="24"/>
      <w:szCs w:val="24"/>
      <w:lang w:eastAsia="ru-RU"/>
    </w:rPr>
  </w:style>
  <w:style w:type="paragraph" w:customStyle="1" w:styleId="Style2">
    <w:name w:val="Style2"/>
    <w:basedOn w:val="a0"/>
    <w:uiPriority w:val="99"/>
    <w:rsid w:val="00287791"/>
    <w:pPr>
      <w:widowControl w:val="0"/>
      <w:autoSpaceDE w:val="0"/>
      <w:autoSpaceDN w:val="0"/>
      <w:adjustRightInd w:val="0"/>
      <w:spacing w:after="0" w:line="374" w:lineRule="exact"/>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rsid w:val="00287791"/>
    <w:pPr>
      <w:widowControl w:val="0"/>
      <w:autoSpaceDE w:val="0"/>
      <w:autoSpaceDN w:val="0"/>
      <w:adjustRightInd w:val="0"/>
      <w:spacing w:after="0" w:line="376" w:lineRule="exact"/>
      <w:jc w:val="both"/>
    </w:pPr>
    <w:rPr>
      <w:rFonts w:ascii="Times New Roman" w:eastAsia="Times New Roman" w:hAnsi="Times New Roman" w:cs="Times New Roman"/>
      <w:sz w:val="24"/>
      <w:szCs w:val="24"/>
      <w:lang w:eastAsia="ru-RU"/>
    </w:rPr>
  </w:style>
  <w:style w:type="paragraph" w:customStyle="1" w:styleId="Style5">
    <w:name w:val="Style5"/>
    <w:basedOn w:val="a0"/>
    <w:uiPriority w:val="99"/>
    <w:rsid w:val="00287791"/>
    <w:pPr>
      <w:widowControl w:val="0"/>
      <w:autoSpaceDE w:val="0"/>
      <w:autoSpaceDN w:val="0"/>
      <w:adjustRightInd w:val="0"/>
      <w:spacing w:after="0" w:line="376" w:lineRule="exact"/>
      <w:ind w:firstLine="507"/>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2877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rsid w:val="0028779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
    <w:name w:val="Style8"/>
    <w:basedOn w:val="a0"/>
    <w:rsid w:val="00287791"/>
    <w:pPr>
      <w:widowControl w:val="0"/>
      <w:autoSpaceDE w:val="0"/>
      <w:autoSpaceDN w:val="0"/>
      <w:adjustRightInd w:val="0"/>
      <w:spacing w:after="0" w:line="564" w:lineRule="exact"/>
      <w:jc w:val="both"/>
    </w:pPr>
    <w:rPr>
      <w:rFonts w:ascii="Times New Roman" w:eastAsia="Times New Roman" w:hAnsi="Times New Roman" w:cs="Times New Roman"/>
      <w:sz w:val="24"/>
      <w:szCs w:val="24"/>
      <w:lang w:eastAsia="ru-RU"/>
    </w:rPr>
  </w:style>
  <w:style w:type="paragraph" w:customStyle="1" w:styleId="Style9">
    <w:name w:val="Style9"/>
    <w:basedOn w:val="a0"/>
    <w:rsid w:val="00287791"/>
    <w:pPr>
      <w:widowControl w:val="0"/>
      <w:autoSpaceDE w:val="0"/>
      <w:autoSpaceDN w:val="0"/>
      <w:adjustRightInd w:val="0"/>
      <w:spacing w:after="0" w:line="369" w:lineRule="exact"/>
    </w:pPr>
    <w:rPr>
      <w:rFonts w:ascii="Times New Roman" w:eastAsia="Times New Roman" w:hAnsi="Times New Roman" w:cs="Times New Roman"/>
      <w:sz w:val="24"/>
      <w:szCs w:val="24"/>
      <w:lang w:eastAsia="ru-RU"/>
    </w:rPr>
  </w:style>
  <w:style w:type="paragraph" w:customStyle="1" w:styleId="Style10">
    <w:name w:val="Style10"/>
    <w:basedOn w:val="a0"/>
    <w:rsid w:val="00287791"/>
    <w:pPr>
      <w:widowControl w:val="0"/>
      <w:autoSpaceDE w:val="0"/>
      <w:autoSpaceDN w:val="0"/>
      <w:adjustRightInd w:val="0"/>
      <w:spacing w:after="0" w:line="376" w:lineRule="exact"/>
      <w:ind w:firstLine="275"/>
      <w:jc w:val="both"/>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287791"/>
    <w:pPr>
      <w:widowControl w:val="0"/>
      <w:autoSpaceDE w:val="0"/>
      <w:autoSpaceDN w:val="0"/>
      <w:adjustRightInd w:val="0"/>
      <w:spacing w:after="0" w:line="376" w:lineRule="exact"/>
      <w:ind w:firstLine="919"/>
      <w:jc w:val="both"/>
    </w:pPr>
    <w:rPr>
      <w:rFonts w:ascii="Times New Roman" w:eastAsia="Times New Roman" w:hAnsi="Times New Roman" w:cs="Times New Roman"/>
      <w:sz w:val="24"/>
      <w:szCs w:val="24"/>
      <w:lang w:eastAsia="ru-RU"/>
    </w:rPr>
  </w:style>
  <w:style w:type="paragraph" w:customStyle="1" w:styleId="Style12">
    <w:name w:val="Style12"/>
    <w:basedOn w:val="a0"/>
    <w:rsid w:val="00287791"/>
    <w:pPr>
      <w:widowControl w:val="0"/>
      <w:autoSpaceDE w:val="0"/>
      <w:autoSpaceDN w:val="0"/>
      <w:adjustRightInd w:val="0"/>
      <w:spacing w:after="0" w:line="376" w:lineRule="exact"/>
      <w:ind w:firstLine="702"/>
      <w:jc w:val="both"/>
    </w:pPr>
    <w:rPr>
      <w:rFonts w:ascii="Times New Roman" w:eastAsia="Times New Roman" w:hAnsi="Times New Roman" w:cs="Times New Roman"/>
      <w:sz w:val="24"/>
      <w:szCs w:val="24"/>
      <w:lang w:eastAsia="ru-RU"/>
    </w:rPr>
  </w:style>
  <w:style w:type="character" w:customStyle="1" w:styleId="FontStyle14">
    <w:name w:val="Font Style14"/>
    <w:basedOn w:val="a1"/>
    <w:rsid w:val="00287791"/>
    <w:rPr>
      <w:rFonts w:ascii="Times New Roman" w:hAnsi="Times New Roman" w:cs="Times New Roman"/>
      <w:b/>
      <w:bCs/>
      <w:i/>
      <w:iCs/>
      <w:sz w:val="26"/>
      <w:szCs w:val="26"/>
    </w:rPr>
  </w:style>
  <w:style w:type="character" w:customStyle="1" w:styleId="FontStyle15">
    <w:name w:val="Font Style15"/>
    <w:basedOn w:val="a1"/>
    <w:rsid w:val="00287791"/>
    <w:rPr>
      <w:rFonts w:ascii="Times New Roman" w:hAnsi="Times New Roman" w:cs="Times New Roman"/>
      <w:sz w:val="26"/>
      <w:szCs w:val="26"/>
    </w:rPr>
  </w:style>
  <w:style w:type="character" w:customStyle="1" w:styleId="FontStyle16">
    <w:name w:val="Font Style16"/>
    <w:basedOn w:val="a1"/>
    <w:rsid w:val="00287791"/>
    <w:rPr>
      <w:rFonts w:ascii="Times New Roman" w:hAnsi="Times New Roman" w:cs="Times New Roman"/>
      <w:b/>
      <w:bCs/>
      <w:sz w:val="26"/>
      <w:szCs w:val="26"/>
    </w:rPr>
  </w:style>
  <w:style w:type="paragraph" w:styleId="af9">
    <w:name w:val="Body Text Indent"/>
    <w:basedOn w:val="a0"/>
    <w:link w:val="afa"/>
    <w:unhideWhenUsed/>
    <w:rsid w:val="00287791"/>
    <w:pPr>
      <w:spacing w:after="120"/>
      <w:ind w:left="283"/>
    </w:pPr>
    <w:rPr>
      <w:rFonts w:ascii="Calibri" w:eastAsia="Times New Roman" w:hAnsi="Calibri" w:cs="Times New Roman"/>
      <w:lang w:eastAsia="ru-RU"/>
    </w:rPr>
  </w:style>
  <w:style w:type="character" w:customStyle="1" w:styleId="afa">
    <w:name w:val="Основной текст с отступом Знак"/>
    <w:basedOn w:val="a1"/>
    <w:link w:val="af9"/>
    <w:rsid w:val="00287791"/>
    <w:rPr>
      <w:rFonts w:ascii="Calibri" w:eastAsia="Times New Roman" w:hAnsi="Calibri" w:cs="Times New Roman"/>
      <w:lang w:eastAsia="ru-RU"/>
    </w:rPr>
  </w:style>
  <w:style w:type="paragraph" w:customStyle="1" w:styleId="ConsPlusNormal">
    <w:name w:val="ConsPlusNormal"/>
    <w:link w:val="ConsPlusNormal0"/>
    <w:rsid w:val="002877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11">
    <w:name w:val="S_Маркированный Знак1"/>
    <w:basedOn w:val="a1"/>
    <w:rsid w:val="00287791"/>
    <w:rPr>
      <w:rFonts w:ascii="Times New Roman" w:hAnsi="Times New Roman" w:cs="Arial"/>
      <w:sz w:val="24"/>
    </w:rPr>
  </w:style>
  <w:style w:type="paragraph" w:customStyle="1" w:styleId="afb">
    <w:name w:val="Мария"/>
    <w:basedOn w:val="a0"/>
    <w:uiPriority w:val="99"/>
    <w:rsid w:val="00287791"/>
    <w:pPr>
      <w:spacing w:before="240" w:after="120" w:line="240" w:lineRule="auto"/>
      <w:ind w:firstLine="709"/>
      <w:jc w:val="both"/>
    </w:pPr>
    <w:rPr>
      <w:rFonts w:ascii="Times New Roman" w:eastAsia="Times New Roman" w:hAnsi="Times New Roman" w:cs="Times New Roman"/>
      <w:sz w:val="26"/>
      <w:szCs w:val="26"/>
      <w:lang w:eastAsia="ru-RU"/>
    </w:rPr>
  </w:style>
  <w:style w:type="paragraph" w:customStyle="1" w:styleId="S30">
    <w:name w:val="S_Заголовок 3"/>
    <w:basedOn w:val="3"/>
    <w:link w:val="S31"/>
    <w:rsid w:val="00287791"/>
    <w:pPr>
      <w:keepNext w:val="0"/>
      <w:tabs>
        <w:tab w:val="num" w:pos="1276"/>
      </w:tabs>
      <w:spacing w:before="0" w:after="0" w:line="360" w:lineRule="auto"/>
      <w:ind w:firstLine="720"/>
    </w:pPr>
    <w:rPr>
      <w:rFonts w:ascii="Times New Roman" w:hAnsi="Times New Roman"/>
      <w:b w:val="0"/>
      <w:bCs w:val="0"/>
      <w:sz w:val="24"/>
      <w:szCs w:val="24"/>
      <w:u w:val="single"/>
    </w:rPr>
  </w:style>
  <w:style w:type="character" w:customStyle="1" w:styleId="S31">
    <w:name w:val="S_Заголовок 3 Знак"/>
    <w:basedOn w:val="a1"/>
    <w:link w:val="S30"/>
    <w:rsid w:val="00287791"/>
    <w:rPr>
      <w:rFonts w:ascii="Times New Roman" w:eastAsia="Times New Roman" w:hAnsi="Times New Roman" w:cs="Times New Roman"/>
      <w:sz w:val="24"/>
      <w:szCs w:val="24"/>
      <w:u w:val="single"/>
      <w:lang w:eastAsia="ru-RU"/>
    </w:rPr>
  </w:style>
  <w:style w:type="paragraph" w:customStyle="1" w:styleId="S4">
    <w:name w:val="S_Заголовок 4"/>
    <w:basedOn w:val="4"/>
    <w:link w:val="S40"/>
    <w:rsid w:val="00287791"/>
    <w:pPr>
      <w:keepNext w:val="0"/>
      <w:tabs>
        <w:tab w:val="num" w:pos="1418"/>
      </w:tabs>
      <w:spacing w:before="0" w:after="0" w:line="360" w:lineRule="auto"/>
      <w:ind w:firstLine="709"/>
      <w:outlineLvl w:val="4"/>
    </w:pPr>
    <w:rPr>
      <w:rFonts w:ascii="Times New Roman" w:hAnsi="Times New Roman"/>
      <w:b w:val="0"/>
      <w:bCs w:val="0"/>
      <w:i/>
      <w:sz w:val="24"/>
      <w:szCs w:val="24"/>
    </w:rPr>
  </w:style>
  <w:style w:type="character" w:customStyle="1" w:styleId="S40">
    <w:name w:val="S_Заголовок 4 Знак"/>
    <w:basedOn w:val="40"/>
    <w:link w:val="S4"/>
    <w:rsid w:val="00287791"/>
    <w:rPr>
      <w:rFonts w:ascii="Times New Roman" w:eastAsia="Times New Roman" w:hAnsi="Times New Roman" w:cs="Times New Roman"/>
      <w:b w:val="0"/>
      <w:bCs w:val="0"/>
      <w:i/>
      <w:sz w:val="24"/>
      <w:szCs w:val="24"/>
      <w:lang w:eastAsia="ru-RU"/>
    </w:rPr>
  </w:style>
  <w:style w:type="paragraph" w:customStyle="1" w:styleId="S5">
    <w:name w:val="S_Заголовок 5"/>
    <w:basedOn w:val="5"/>
    <w:rsid w:val="00287791"/>
    <w:pPr>
      <w:tabs>
        <w:tab w:val="left" w:pos="1560"/>
      </w:tabs>
      <w:spacing w:before="0" w:after="0" w:line="360" w:lineRule="auto"/>
      <w:ind w:firstLine="709"/>
    </w:pPr>
    <w:rPr>
      <w:rFonts w:ascii="Times New Roman" w:hAnsi="Times New Roman"/>
      <w:b w:val="0"/>
      <w:bCs w:val="0"/>
      <w:i w:val="0"/>
      <w:iCs w:val="0"/>
      <w:sz w:val="24"/>
      <w:szCs w:val="24"/>
    </w:rPr>
  </w:style>
  <w:style w:type="paragraph" w:styleId="afc">
    <w:name w:val="TOC Heading"/>
    <w:basedOn w:val="10"/>
    <w:next w:val="a0"/>
    <w:uiPriority w:val="39"/>
    <w:unhideWhenUsed/>
    <w:qFormat/>
    <w:rsid w:val="0028779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ConsPlusNormal0">
    <w:name w:val="ConsPlusNormal Знак"/>
    <w:link w:val="ConsPlusNormal"/>
    <w:locked/>
    <w:rsid w:val="00287791"/>
    <w:rPr>
      <w:rFonts w:ascii="Arial" w:eastAsia="Times New Roman" w:hAnsi="Arial" w:cs="Arial"/>
      <w:sz w:val="20"/>
      <w:szCs w:val="20"/>
      <w:lang w:eastAsia="ru-RU"/>
    </w:rPr>
  </w:style>
  <w:style w:type="table" w:customStyle="1" w:styleId="14">
    <w:name w:val="Сетка таблицы14"/>
    <w:basedOn w:val="a2"/>
    <w:next w:val="a4"/>
    <w:uiPriority w:val="39"/>
    <w:rsid w:val="002877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андарт"/>
    <w:basedOn w:val="af7"/>
    <w:rsid w:val="00287791"/>
    <w:pPr>
      <w:widowControl w:val="0"/>
      <w:suppressAutoHyphens/>
      <w:spacing w:after="0" w:line="264" w:lineRule="auto"/>
      <w:ind w:firstLine="720"/>
      <w:jc w:val="both"/>
    </w:pPr>
    <w:rPr>
      <w:rFonts w:ascii="Times New Roman" w:hAnsi="Times New Roman" w:cs="Times New Roman"/>
      <w:sz w:val="28"/>
      <w:szCs w:val="20"/>
      <w:lang w:val="ru-RU" w:eastAsia="ar-SA" w:bidi="ar-SA"/>
    </w:rPr>
  </w:style>
  <w:style w:type="paragraph" w:customStyle="1" w:styleId="15">
    <w:name w:val="Текст1"/>
    <w:basedOn w:val="a0"/>
    <w:rsid w:val="00287791"/>
    <w:pPr>
      <w:widowControl w:val="0"/>
      <w:suppressAutoHyphens/>
      <w:spacing w:after="0" w:line="240" w:lineRule="auto"/>
    </w:pPr>
    <w:rPr>
      <w:rFonts w:ascii="Courier New" w:eastAsia="Lucida Sans Unicode" w:hAnsi="Courier New" w:cs="Courier New"/>
      <w:kern w:val="1"/>
      <w:sz w:val="20"/>
      <w:szCs w:val="20"/>
      <w:lang w:eastAsia="hi-IN" w:bidi="hi-IN"/>
    </w:rPr>
  </w:style>
  <w:style w:type="paragraph" w:styleId="afe">
    <w:name w:val="caption"/>
    <w:basedOn w:val="a0"/>
    <w:next w:val="a0"/>
    <w:link w:val="aff"/>
    <w:unhideWhenUsed/>
    <w:qFormat/>
    <w:rsid w:val="00287791"/>
    <w:pPr>
      <w:spacing w:line="240" w:lineRule="auto"/>
    </w:pPr>
    <w:rPr>
      <w:rFonts w:ascii="Calibri" w:eastAsia="Times New Roman" w:hAnsi="Calibri" w:cs="Times New Roman"/>
      <w:b/>
      <w:bCs/>
      <w:color w:val="4F81BD" w:themeColor="accent1"/>
      <w:sz w:val="18"/>
      <w:szCs w:val="18"/>
      <w:lang w:eastAsia="ru-RU"/>
    </w:rPr>
  </w:style>
  <w:style w:type="character" w:customStyle="1" w:styleId="aff">
    <w:name w:val="Название объекта Знак"/>
    <w:link w:val="afe"/>
    <w:rsid w:val="00287791"/>
    <w:rPr>
      <w:rFonts w:ascii="Calibri" w:eastAsia="Times New Roman" w:hAnsi="Calibri" w:cs="Times New Roman"/>
      <w:b/>
      <w:bCs/>
      <w:color w:val="4F81BD" w:themeColor="accent1"/>
      <w:sz w:val="18"/>
      <w:szCs w:val="18"/>
      <w:lang w:eastAsia="ru-RU"/>
    </w:rPr>
  </w:style>
  <w:style w:type="table" w:customStyle="1" w:styleId="16">
    <w:name w:val="Сетка таблицы16"/>
    <w:basedOn w:val="a2"/>
    <w:next w:val="a4"/>
    <w:uiPriority w:val="39"/>
    <w:rsid w:val="002877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287791"/>
  </w:style>
  <w:style w:type="paragraph" w:customStyle="1" w:styleId="aff0">
    <w:name w:val="Нормальный (таблица)"/>
    <w:basedOn w:val="a0"/>
    <w:next w:val="a0"/>
    <w:uiPriority w:val="99"/>
    <w:rsid w:val="0028779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formattext">
    <w:name w:val="formattext"/>
    <w:basedOn w:val="a0"/>
    <w:rsid w:val="002877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2"/>
    <w:next w:val="a4"/>
    <w:rsid w:val="00287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0"/>
    <w:link w:val="33"/>
    <w:uiPriority w:val="99"/>
    <w:unhideWhenUsed/>
    <w:rsid w:val="00287791"/>
    <w:pPr>
      <w:spacing w:after="120"/>
    </w:pPr>
    <w:rPr>
      <w:rFonts w:eastAsiaTheme="minorEastAsia"/>
      <w:sz w:val="16"/>
      <w:szCs w:val="16"/>
      <w:lang w:eastAsia="ru-RU"/>
    </w:rPr>
  </w:style>
  <w:style w:type="character" w:customStyle="1" w:styleId="33">
    <w:name w:val="Основной текст 3 Знак"/>
    <w:basedOn w:val="a1"/>
    <w:link w:val="32"/>
    <w:uiPriority w:val="99"/>
    <w:rsid w:val="00287791"/>
    <w:rPr>
      <w:rFonts w:eastAsiaTheme="minorEastAsia"/>
      <w:sz w:val="16"/>
      <w:szCs w:val="16"/>
      <w:lang w:eastAsia="ru-RU"/>
    </w:rPr>
  </w:style>
  <w:style w:type="paragraph" w:customStyle="1" w:styleId="25">
    <w:name w:val="заголовок 2"/>
    <w:basedOn w:val="a0"/>
    <w:next w:val="a0"/>
    <w:qFormat/>
    <w:rsid w:val="00287791"/>
    <w:pPr>
      <w:keepNext/>
      <w:suppressAutoHyphens/>
      <w:spacing w:before="240" w:after="60" w:line="240" w:lineRule="auto"/>
      <w:jc w:val="center"/>
    </w:pPr>
    <w:rPr>
      <w:rFonts w:ascii="Times New Roman" w:eastAsia="Calibri" w:hAnsi="Times New Roman" w:cs="Arial"/>
      <w:b/>
      <w:bCs/>
      <w:sz w:val="28"/>
      <w:szCs w:val="28"/>
      <w:lang w:eastAsia="ar-SA"/>
    </w:rPr>
  </w:style>
  <w:style w:type="paragraph" w:customStyle="1" w:styleId="320">
    <w:name w:val="Основной текст с отступом 32"/>
    <w:basedOn w:val="a0"/>
    <w:rsid w:val="00287791"/>
    <w:pPr>
      <w:suppressAutoHyphens/>
      <w:spacing w:after="0" w:line="240" w:lineRule="auto"/>
      <w:ind w:firstLine="709"/>
      <w:jc w:val="both"/>
    </w:pPr>
    <w:rPr>
      <w:rFonts w:ascii="Arial" w:eastAsia="Times New Roman" w:hAnsi="Arial" w:cs="Arial"/>
      <w:sz w:val="26"/>
      <w:szCs w:val="28"/>
      <w:lang w:eastAsia="ar-SA"/>
    </w:rPr>
  </w:style>
  <w:style w:type="character" w:customStyle="1" w:styleId="FontStyle148">
    <w:name w:val="Font Style148"/>
    <w:basedOn w:val="a1"/>
    <w:rsid w:val="00287791"/>
    <w:rPr>
      <w:rFonts w:ascii="Times New Roman" w:hAnsi="Times New Roman" w:cs="Times New Roman"/>
      <w:i/>
      <w:iCs/>
      <w:color w:val="000000"/>
      <w:sz w:val="22"/>
      <w:szCs w:val="22"/>
    </w:rPr>
  </w:style>
  <w:style w:type="character" w:customStyle="1" w:styleId="FontStyle149">
    <w:name w:val="Font Style149"/>
    <w:basedOn w:val="a1"/>
    <w:rsid w:val="00287791"/>
    <w:rPr>
      <w:rFonts w:ascii="Times New Roman" w:hAnsi="Times New Roman" w:cs="Times New Roman"/>
      <w:color w:val="000000"/>
      <w:sz w:val="22"/>
      <w:szCs w:val="22"/>
    </w:rPr>
  </w:style>
  <w:style w:type="paragraph" w:customStyle="1" w:styleId="Style3">
    <w:name w:val="Style3"/>
    <w:basedOn w:val="a0"/>
    <w:rsid w:val="00287791"/>
    <w:pPr>
      <w:widowControl w:val="0"/>
      <w:autoSpaceDE w:val="0"/>
      <w:autoSpaceDN w:val="0"/>
      <w:adjustRightInd w:val="0"/>
      <w:spacing w:after="0" w:line="547" w:lineRule="exact"/>
      <w:jc w:val="center"/>
    </w:pPr>
    <w:rPr>
      <w:rFonts w:ascii="Times New Roman" w:eastAsia="Calibri" w:hAnsi="Times New Roman" w:cs="Times New Roman"/>
      <w:sz w:val="24"/>
      <w:szCs w:val="24"/>
      <w:lang w:eastAsia="ru-RU"/>
    </w:rPr>
  </w:style>
  <w:style w:type="character" w:customStyle="1" w:styleId="FontStyle147">
    <w:name w:val="Font Style147"/>
    <w:basedOn w:val="a1"/>
    <w:rsid w:val="00287791"/>
    <w:rPr>
      <w:rFonts w:ascii="Times New Roman" w:hAnsi="Times New Roman" w:cs="Times New Roman"/>
      <w:b/>
      <w:bCs/>
      <w:color w:val="000000"/>
      <w:sz w:val="22"/>
      <w:szCs w:val="22"/>
    </w:rPr>
  </w:style>
  <w:style w:type="paragraph" w:customStyle="1" w:styleId="Style99">
    <w:name w:val="Style99"/>
    <w:basedOn w:val="a0"/>
    <w:rsid w:val="00287791"/>
    <w:pPr>
      <w:widowControl w:val="0"/>
      <w:autoSpaceDE w:val="0"/>
      <w:autoSpaceDN w:val="0"/>
      <w:adjustRightInd w:val="0"/>
      <w:spacing w:after="0" w:line="238" w:lineRule="exact"/>
      <w:ind w:firstLine="461"/>
    </w:pPr>
    <w:rPr>
      <w:rFonts w:ascii="Times New Roman" w:eastAsia="Calibri" w:hAnsi="Times New Roman" w:cs="Times New Roman"/>
      <w:sz w:val="24"/>
      <w:szCs w:val="24"/>
      <w:lang w:eastAsia="ru-RU"/>
    </w:rPr>
  </w:style>
  <w:style w:type="paragraph" w:customStyle="1" w:styleId="Style113">
    <w:name w:val="Style113"/>
    <w:basedOn w:val="a0"/>
    <w:rsid w:val="00287791"/>
    <w:pPr>
      <w:widowControl w:val="0"/>
      <w:autoSpaceDE w:val="0"/>
      <w:autoSpaceDN w:val="0"/>
      <w:adjustRightInd w:val="0"/>
      <w:spacing w:after="0" w:line="245" w:lineRule="exact"/>
      <w:jc w:val="center"/>
    </w:pPr>
    <w:rPr>
      <w:rFonts w:ascii="Times New Roman" w:eastAsia="Calibri" w:hAnsi="Times New Roman" w:cs="Times New Roman"/>
      <w:sz w:val="24"/>
      <w:szCs w:val="24"/>
      <w:lang w:eastAsia="ru-RU"/>
    </w:rPr>
  </w:style>
  <w:style w:type="character" w:customStyle="1" w:styleId="FontStyle193">
    <w:name w:val="Font Style193"/>
    <w:basedOn w:val="a1"/>
    <w:rsid w:val="00287791"/>
    <w:rPr>
      <w:rFonts w:ascii="Times New Roman" w:hAnsi="Times New Roman" w:cs="Times New Roman"/>
      <w:b/>
      <w:bCs/>
      <w:color w:val="000000"/>
      <w:sz w:val="18"/>
      <w:szCs w:val="18"/>
    </w:rPr>
  </w:style>
  <w:style w:type="paragraph" w:customStyle="1" w:styleId="Style53">
    <w:name w:val="Style53"/>
    <w:basedOn w:val="a0"/>
    <w:rsid w:val="00287791"/>
    <w:pPr>
      <w:widowControl w:val="0"/>
      <w:autoSpaceDE w:val="0"/>
      <w:autoSpaceDN w:val="0"/>
      <w:adjustRightInd w:val="0"/>
      <w:spacing w:after="0" w:line="276" w:lineRule="exact"/>
      <w:ind w:firstLine="605"/>
      <w:jc w:val="both"/>
    </w:pPr>
    <w:rPr>
      <w:rFonts w:ascii="Times New Roman" w:eastAsia="Calibri" w:hAnsi="Times New Roman" w:cs="Times New Roman"/>
      <w:sz w:val="24"/>
      <w:szCs w:val="24"/>
      <w:lang w:eastAsia="ru-RU"/>
    </w:rPr>
  </w:style>
  <w:style w:type="paragraph" w:customStyle="1" w:styleId="Style46">
    <w:name w:val="Style46"/>
    <w:basedOn w:val="a0"/>
    <w:rsid w:val="00287791"/>
    <w:pPr>
      <w:widowControl w:val="0"/>
      <w:autoSpaceDE w:val="0"/>
      <w:autoSpaceDN w:val="0"/>
      <w:adjustRightInd w:val="0"/>
      <w:spacing w:after="0" w:line="317" w:lineRule="exact"/>
      <w:ind w:firstLine="569"/>
      <w:jc w:val="both"/>
    </w:pPr>
    <w:rPr>
      <w:rFonts w:ascii="Times New Roman" w:eastAsia="Calibri" w:hAnsi="Times New Roman" w:cs="Times New Roman"/>
      <w:sz w:val="24"/>
      <w:szCs w:val="24"/>
      <w:lang w:eastAsia="ru-RU"/>
    </w:rPr>
  </w:style>
  <w:style w:type="paragraph" w:customStyle="1" w:styleId="Style37">
    <w:name w:val="Style37"/>
    <w:basedOn w:val="a0"/>
    <w:rsid w:val="002877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8">
    <w:name w:val="Style58"/>
    <w:basedOn w:val="a0"/>
    <w:rsid w:val="00287791"/>
    <w:pPr>
      <w:widowControl w:val="0"/>
      <w:autoSpaceDE w:val="0"/>
      <w:autoSpaceDN w:val="0"/>
      <w:adjustRightInd w:val="0"/>
      <w:spacing w:after="0" w:line="234" w:lineRule="exact"/>
      <w:jc w:val="both"/>
    </w:pPr>
    <w:rPr>
      <w:rFonts w:ascii="Times New Roman" w:eastAsia="Calibri" w:hAnsi="Times New Roman" w:cs="Times New Roman"/>
      <w:sz w:val="24"/>
      <w:szCs w:val="24"/>
      <w:lang w:eastAsia="ru-RU"/>
    </w:rPr>
  </w:style>
  <w:style w:type="paragraph" w:customStyle="1" w:styleId="Style136">
    <w:name w:val="Style136"/>
    <w:basedOn w:val="a0"/>
    <w:rsid w:val="002877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214">
    <w:name w:val="Font Style214"/>
    <w:basedOn w:val="a1"/>
    <w:rsid w:val="00287791"/>
    <w:rPr>
      <w:rFonts w:ascii="Franklin Gothic Medium" w:hAnsi="Franklin Gothic Medium" w:cs="Franklin Gothic Medium"/>
      <w:color w:val="000000"/>
      <w:sz w:val="18"/>
      <w:szCs w:val="18"/>
    </w:rPr>
  </w:style>
  <w:style w:type="character" w:customStyle="1" w:styleId="FontStyle215">
    <w:name w:val="Font Style215"/>
    <w:basedOn w:val="a1"/>
    <w:rsid w:val="00287791"/>
    <w:rPr>
      <w:rFonts w:ascii="Franklin Gothic Demi Cond" w:hAnsi="Franklin Gothic Demi Cond" w:cs="Franklin Gothic Demi Cond"/>
      <w:b/>
      <w:bCs/>
      <w:color w:val="000000"/>
      <w:sz w:val="22"/>
      <w:szCs w:val="22"/>
    </w:rPr>
  </w:style>
  <w:style w:type="paragraph" w:customStyle="1" w:styleId="Style21">
    <w:name w:val="Style21"/>
    <w:basedOn w:val="a0"/>
    <w:uiPriority w:val="99"/>
    <w:rsid w:val="00287791"/>
    <w:pPr>
      <w:widowControl w:val="0"/>
      <w:autoSpaceDE w:val="0"/>
      <w:autoSpaceDN w:val="0"/>
      <w:adjustRightInd w:val="0"/>
      <w:spacing w:after="0" w:line="238" w:lineRule="exact"/>
      <w:ind w:firstLine="425"/>
      <w:jc w:val="both"/>
    </w:pPr>
    <w:rPr>
      <w:rFonts w:ascii="Times New Roman" w:eastAsia="Calibri" w:hAnsi="Times New Roman" w:cs="Times New Roman"/>
      <w:sz w:val="24"/>
      <w:szCs w:val="24"/>
      <w:lang w:eastAsia="ru-RU"/>
    </w:rPr>
  </w:style>
  <w:style w:type="paragraph" w:customStyle="1" w:styleId="18">
    <w:name w:val="Абзац списка1"/>
    <w:basedOn w:val="a0"/>
    <w:rsid w:val="00287791"/>
    <w:pPr>
      <w:spacing w:after="0" w:line="240" w:lineRule="auto"/>
      <w:ind w:left="720"/>
    </w:pPr>
    <w:rPr>
      <w:rFonts w:ascii="Times New Roman" w:eastAsia="Calibri" w:hAnsi="Times New Roman" w:cs="Times New Roman"/>
      <w:lang w:eastAsia="ru-RU"/>
    </w:rPr>
  </w:style>
  <w:style w:type="paragraph" w:customStyle="1" w:styleId="26">
    <w:name w:val="Текст2"/>
    <w:basedOn w:val="a0"/>
    <w:rsid w:val="00287791"/>
    <w:pPr>
      <w:suppressAutoHyphens/>
      <w:spacing w:after="0" w:line="240" w:lineRule="auto"/>
    </w:pPr>
    <w:rPr>
      <w:rFonts w:ascii="Courier New" w:eastAsia="Times New Roman" w:hAnsi="Courier New" w:cs="Courier New"/>
      <w:color w:val="000000"/>
      <w:sz w:val="20"/>
      <w:szCs w:val="20"/>
      <w:lang w:eastAsia="ar-SA"/>
    </w:rPr>
  </w:style>
  <w:style w:type="paragraph" w:styleId="aff1">
    <w:name w:val="Normal (Web)"/>
    <w:basedOn w:val="a0"/>
    <w:uiPriority w:val="99"/>
    <w:rsid w:val="00287791"/>
    <w:pPr>
      <w:spacing w:after="0" w:line="360" w:lineRule="auto"/>
      <w:ind w:left="1080" w:firstLine="709"/>
      <w:jc w:val="both"/>
    </w:pPr>
    <w:rPr>
      <w:rFonts w:ascii="Times New Roman" w:eastAsia="Times New Roman" w:hAnsi="Times New Roman" w:cs="Times New Roman"/>
      <w:spacing w:val="-5"/>
      <w:sz w:val="28"/>
      <w:szCs w:val="28"/>
    </w:rPr>
  </w:style>
  <w:style w:type="character" w:customStyle="1" w:styleId="19">
    <w:name w:val="Обычный1 Знак"/>
    <w:uiPriority w:val="99"/>
    <w:locked/>
    <w:rsid w:val="00287791"/>
    <w:rPr>
      <w:rFonts w:ascii="TimesET" w:eastAsia="Times New Roman" w:hAnsi="TimesET" w:cs="Times New Roman"/>
      <w:sz w:val="24"/>
      <w:szCs w:val="24"/>
    </w:rPr>
  </w:style>
  <w:style w:type="paragraph" w:styleId="aff2">
    <w:name w:val="footnote text"/>
    <w:basedOn w:val="a0"/>
    <w:link w:val="aff3"/>
    <w:unhideWhenUsed/>
    <w:rsid w:val="00835AD0"/>
    <w:pPr>
      <w:spacing w:after="0" w:line="240" w:lineRule="auto"/>
    </w:pPr>
    <w:rPr>
      <w:sz w:val="20"/>
      <w:szCs w:val="20"/>
    </w:rPr>
  </w:style>
  <w:style w:type="character" w:customStyle="1" w:styleId="aff3">
    <w:name w:val="Текст сноски Знак"/>
    <w:basedOn w:val="a1"/>
    <w:link w:val="aff2"/>
    <w:rsid w:val="00835AD0"/>
    <w:rPr>
      <w:sz w:val="20"/>
      <w:szCs w:val="20"/>
    </w:rPr>
  </w:style>
  <w:style w:type="character" w:styleId="aff4">
    <w:name w:val="footnote reference"/>
    <w:basedOn w:val="a1"/>
    <w:unhideWhenUsed/>
    <w:rsid w:val="00835AD0"/>
    <w:rPr>
      <w:vertAlign w:val="superscript"/>
    </w:rPr>
  </w:style>
  <w:style w:type="character" w:customStyle="1" w:styleId="70">
    <w:name w:val="Заголовок 7 Знак"/>
    <w:basedOn w:val="a1"/>
    <w:link w:val="7"/>
    <w:rsid w:val="00835AD0"/>
    <w:rPr>
      <w:rFonts w:ascii="Cambria" w:eastAsia="Times New Roman" w:hAnsi="Cambria" w:cs="Times New Roman"/>
      <w:i/>
      <w:iCs/>
      <w:color w:val="404040"/>
      <w:lang w:eastAsia="ru-RU"/>
    </w:rPr>
  </w:style>
  <w:style w:type="character" w:customStyle="1" w:styleId="80">
    <w:name w:val="Заголовок 8 Знак"/>
    <w:basedOn w:val="a1"/>
    <w:link w:val="8"/>
    <w:rsid w:val="00835AD0"/>
    <w:rPr>
      <w:rFonts w:ascii="Times New Roman" w:eastAsia="Times New Roman" w:hAnsi="Times New Roman" w:cs="Times New Roman"/>
      <w:b/>
      <w:iCs/>
      <w:sz w:val="26"/>
      <w:szCs w:val="20"/>
      <w:lang w:eastAsia="ru-RU"/>
    </w:rPr>
  </w:style>
  <w:style w:type="paragraph" w:customStyle="1" w:styleId="uni">
    <w:name w:val="uni"/>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Текст3"/>
    <w:basedOn w:val="a0"/>
    <w:rsid w:val="00835AD0"/>
    <w:pPr>
      <w:suppressAutoHyphens/>
      <w:spacing w:after="0" w:line="240" w:lineRule="auto"/>
    </w:pPr>
    <w:rPr>
      <w:rFonts w:ascii="Courier New" w:eastAsia="Times New Roman" w:hAnsi="Courier New" w:cs="Courier New"/>
      <w:color w:val="000000"/>
      <w:sz w:val="20"/>
      <w:szCs w:val="20"/>
      <w:lang w:eastAsia="ar-SA"/>
    </w:rPr>
  </w:style>
  <w:style w:type="paragraph" w:customStyle="1" w:styleId="Standard">
    <w:name w:val="Standard"/>
    <w:rsid w:val="00835AD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0ptExact">
    <w:name w:val="Основной текст + Интервал 0 pt Exact"/>
    <w:basedOn w:val="a1"/>
    <w:uiPriority w:val="99"/>
    <w:rsid w:val="00835AD0"/>
    <w:rPr>
      <w:rFonts w:ascii="Arial" w:hAnsi="Arial" w:cs="Arial"/>
      <w:sz w:val="17"/>
      <w:szCs w:val="17"/>
      <w:u w:val="none"/>
    </w:rPr>
  </w:style>
  <w:style w:type="paragraph" w:customStyle="1" w:styleId="41">
    <w:name w:val="Текст4"/>
    <w:basedOn w:val="a0"/>
    <w:rsid w:val="00835AD0"/>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rsid w:val="00835AD0"/>
    <w:pPr>
      <w:suppressAutoHyphens/>
      <w:spacing w:after="0" w:line="240" w:lineRule="auto"/>
      <w:ind w:firstLine="708"/>
    </w:pPr>
    <w:rPr>
      <w:rFonts w:ascii="Calibri" w:eastAsia="Times New Roman" w:hAnsi="Calibri" w:cs="Calibri"/>
      <w:color w:val="000000"/>
      <w:sz w:val="24"/>
      <w:szCs w:val="24"/>
      <w:lang w:eastAsia="ar-SA"/>
    </w:rPr>
  </w:style>
  <w:style w:type="paragraph" w:customStyle="1" w:styleId="35">
    <w:name w:val="Знак3 Знак Знак Знак"/>
    <w:basedOn w:val="a0"/>
    <w:rsid w:val="00835AD0"/>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rPr>
  </w:style>
  <w:style w:type="paragraph" w:customStyle="1" w:styleId="p7">
    <w:name w:val="p7"/>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1">
    <w:name w:val="s4"/>
    <w:basedOn w:val="a1"/>
    <w:rsid w:val="00835AD0"/>
  </w:style>
  <w:style w:type="paragraph" w:customStyle="1" w:styleId="p3">
    <w:name w:val="p3"/>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basedOn w:val="a1"/>
    <w:rsid w:val="00835AD0"/>
  </w:style>
  <w:style w:type="paragraph" w:customStyle="1" w:styleId="p9">
    <w:name w:val="p9"/>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835AD0"/>
  </w:style>
  <w:style w:type="paragraph" w:customStyle="1" w:styleId="1a">
    <w:name w:val="Обычный (веб)1"/>
    <w:basedOn w:val="a0"/>
    <w:rsid w:val="00835AD0"/>
    <w:pPr>
      <w:suppressAutoHyphens/>
      <w:spacing w:before="100" w:after="100" w:line="100" w:lineRule="atLeast"/>
    </w:pPr>
    <w:rPr>
      <w:rFonts w:ascii="Times New Roman" w:eastAsia="Times New Roman" w:hAnsi="Times New Roman" w:cs="Times New Roman"/>
      <w:sz w:val="24"/>
      <w:szCs w:val="24"/>
      <w:lang w:eastAsia="ar-SA"/>
    </w:rPr>
  </w:style>
  <w:style w:type="character" w:styleId="aff5">
    <w:name w:val="Subtle Reference"/>
    <w:uiPriority w:val="31"/>
    <w:qFormat/>
    <w:rsid w:val="00835AD0"/>
    <w:rPr>
      <w:smallCaps/>
      <w:color w:val="C0504D"/>
      <w:u w:val="single"/>
    </w:rPr>
  </w:style>
  <w:style w:type="character" w:customStyle="1" w:styleId="FontStyle20">
    <w:name w:val="Font Style20"/>
    <w:uiPriority w:val="99"/>
    <w:rsid w:val="00835AD0"/>
    <w:rPr>
      <w:rFonts w:ascii="Century Schoolbook" w:hAnsi="Century Schoolbook" w:cs="Century Schoolbook"/>
      <w:sz w:val="20"/>
      <w:szCs w:val="20"/>
    </w:rPr>
  </w:style>
  <w:style w:type="paragraph" w:styleId="27">
    <w:name w:val="Body Text 2"/>
    <w:basedOn w:val="a0"/>
    <w:link w:val="28"/>
    <w:unhideWhenUsed/>
    <w:rsid w:val="00835AD0"/>
    <w:pPr>
      <w:spacing w:after="120" w:line="480" w:lineRule="auto"/>
    </w:pPr>
    <w:rPr>
      <w:rFonts w:ascii="Calibri" w:eastAsia="Times New Roman" w:hAnsi="Calibri" w:cs="Calibri"/>
    </w:rPr>
  </w:style>
  <w:style w:type="character" w:customStyle="1" w:styleId="28">
    <w:name w:val="Основной текст 2 Знак"/>
    <w:basedOn w:val="a1"/>
    <w:link w:val="27"/>
    <w:rsid w:val="00835AD0"/>
    <w:rPr>
      <w:rFonts w:ascii="Calibri" w:eastAsia="Times New Roman" w:hAnsi="Calibri" w:cs="Calibri"/>
    </w:rPr>
  </w:style>
  <w:style w:type="table" w:customStyle="1" w:styleId="150">
    <w:name w:val="Сетка таблицы15"/>
    <w:basedOn w:val="a2"/>
    <w:next w:val="a4"/>
    <w:uiPriority w:val="59"/>
    <w:rsid w:val="00835A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basedOn w:val="a1"/>
    <w:uiPriority w:val="99"/>
    <w:rsid w:val="00835AD0"/>
    <w:rPr>
      <w:rFonts w:ascii="Times New Roman" w:hAnsi="Times New Roman" w:cs="Times New Roman" w:hint="default"/>
      <w:sz w:val="24"/>
      <w:szCs w:val="24"/>
    </w:rPr>
  </w:style>
  <w:style w:type="character" w:customStyle="1" w:styleId="FontStyle29">
    <w:name w:val="Font Style29"/>
    <w:basedOn w:val="a1"/>
    <w:uiPriority w:val="99"/>
    <w:rsid w:val="00835AD0"/>
    <w:rPr>
      <w:rFonts w:ascii="Times New Roman" w:hAnsi="Times New Roman" w:cs="Times New Roman" w:hint="default"/>
      <w:sz w:val="22"/>
      <w:szCs w:val="22"/>
    </w:rPr>
  </w:style>
  <w:style w:type="paragraph" w:styleId="aff6">
    <w:name w:val="Block Text"/>
    <w:basedOn w:val="a0"/>
    <w:unhideWhenUsed/>
    <w:rsid w:val="00835AD0"/>
    <w:pPr>
      <w:autoSpaceDE w:val="0"/>
      <w:autoSpaceDN w:val="0"/>
      <w:spacing w:after="0" w:line="240" w:lineRule="auto"/>
      <w:ind w:left="142" w:right="5952"/>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835AD0"/>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835AD0"/>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40">
    <w:name w:val="Font Style40"/>
    <w:basedOn w:val="a1"/>
    <w:uiPriority w:val="99"/>
    <w:rsid w:val="00835AD0"/>
    <w:rPr>
      <w:rFonts w:ascii="Times New Roman" w:hAnsi="Times New Roman" w:cs="Times New Roman" w:hint="default"/>
      <w:b/>
      <w:bCs/>
      <w:sz w:val="24"/>
      <w:szCs w:val="24"/>
    </w:rPr>
  </w:style>
  <w:style w:type="character" w:customStyle="1" w:styleId="FontStyle11">
    <w:name w:val="Font Style11"/>
    <w:basedOn w:val="a1"/>
    <w:uiPriority w:val="99"/>
    <w:rsid w:val="00835AD0"/>
    <w:rPr>
      <w:rFonts w:ascii="Times New Roman" w:hAnsi="Times New Roman" w:cs="Times New Roman" w:hint="default"/>
      <w:b/>
      <w:bCs/>
      <w:sz w:val="22"/>
      <w:szCs w:val="22"/>
    </w:rPr>
  </w:style>
  <w:style w:type="character" w:customStyle="1" w:styleId="FontStyle12">
    <w:name w:val="Font Style12"/>
    <w:basedOn w:val="a1"/>
    <w:uiPriority w:val="99"/>
    <w:rsid w:val="00835AD0"/>
    <w:rPr>
      <w:rFonts w:ascii="Times New Roman" w:hAnsi="Times New Roman" w:cs="Times New Roman" w:hint="default"/>
      <w:b/>
      <w:bCs/>
      <w:sz w:val="20"/>
      <w:szCs w:val="20"/>
    </w:rPr>
  </w:style>
  <w:style w:type="character" w:styleId="aff7">
    <w:name w:val="Strong"/>
    <w:basedOn w:val="a1"/>
    <w:qFormat/>
    <w:rsid w:val="00835AD0"/>
    <w:rPr>
      <w:b/>
      <w:bCs/>
    </w:rPr>
  </w:style>
  <w:style w:type="paragraph" w:customStyle="1" w:styleId="1b">
    <w:name w:val="Без интервала1"/>
    <w:rsid w:val="00835AD0"/>
    <w:pPr>
      <w:suppressAutoHyphens/>
      <w:spacing w:after="60" w:line="240" w:lineRule="auto"/>
      <w:ind w:firstLine="709"/>
      <w:jc w:val="both"/>
    </w:pPr>
    <w:rPr>
      <w:rFonts w:ascii="Times New Roman" w:eastAsia="Times New Roman" w:hAnsi="Times New Roman" w:cs="Calibri"/>
      <w:kern w:val="1"/>
      <w:sz w:val="24"/>
      <w:szCs w:val="24"/>
      <w:lang w:eastAsia="ar-SA"/>
    </w:rPr>
  </w:style>
  <w:style w:type="paragraph" w:styleId="HTML">
    <w:name w:val="HTML Preformatted"/>
    <w:basedOn w:val="a0"/>
    <w:link w:val="HTML0"/>
    <w:rsid w:val="0083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835AD0"/>
    <w:rPr>
      <w:rFonts w:ascii="Courier New" w:eastAsia="Times New Roman" w:hAnsi="Courier New" w:cs="Times New Roman"/>
      <w:sz w:val="20"/>
      <w:szCs w:val="20"/>
      <w:lang w:eastAsia="ru-RU"/>
    </w:rPr>
  </w:style>
  <w:style w:type="paragraph" w:customStyle="1" w:styleId="aff8">
    <w:name w:val="в таблице"/>
    <w:basedOn w:val="a0"/>
    <w:qFormat/>
    <w:rsid w:val="00835AD0"/>
    <w:pPr>
      <w:spacing w:after="0" w:line="240" w:lineRule="auto"/>
      <w:jc w:val="both"/>
    </w:pPr>
    <w:rPr>
      <w:rFonts w:ascii="Times New Roman" w:eastAsia="Times New Roman" w:hAnsi="Times New Roman" w:cs="Times New Roman"/>
      <w:sz w:val="20"/>
      <w:szCs w:val="24"/>
      <w:lang w:eastAsia="ru-RU"/>
    </w:rPr>
  </w:style>
  <w:style w:type="character" w:customStyle="1" w:styleId="1c">
    <w:name w:val="Название Знак1"/>
    <w:basedOn w:val="a1"/>
    <w:uiPriority w:val="10"/>
    <w:rsid w:val="00835AD0"/>
    <w:rPr>
      <w:rFonts w:ascii="Cambria" w:eastAsia="Times New Roman" w:hAnsi="Cambria" w:cs="Times New Roman"/>
      <w:color w:val="17365D"/>
      <w:spacing w:val="5"/>
      <w:kern w:val="28"/>
      <w:sz w:val="52"/>
      <w:szCs w:val="52"/>
    </w:rPr>
  </w:style>
  <w:style w:type="character" w:styleId="aff9">
    <w:name w:val="Intense Reference"/>
    <w:uiPriority w:val="32"/>
    <w:qFormat/>
    <w:rsid w:val="00835AD0"/>
    <w:rPr>
      <w:b/>
      <w:bCs/>
      <w:smallCaps/>
      <w:color w:val="C0504D"/>
      <w:spacing w:val="5"/>
      <w:u w:val="single"/>
    </w:rPr>
  </w:style>
  <w:style w:type="paragraph" w:customStyle="1" w:styleId="1d">
    <w:name w:val="Стиль1"/>
    <w:basedOn w:val="10"/>
    <w:link w:val="1e"/>
    <w:qFormat/>
    <w:rsid w:val="00835AD0"/>
    <w:pPr>
      <w:keepLines/>
      <w:spacing w:before="100" w:beforeAutospacing="1" w:after="100" w:afterAutospacing="1"/>
      <w:ind w:firstLine="709"/>
    </w:pPr>
    <w:rPr>
      <w:color w:val="365F91"/>
      <w:kern w:val="0"/>
      <w:sz w:val="24"/>
      <w:szCs w:val="28"/>
    </w:rPr>
  </w:style>
  <w:style w:type="character" w:customStyle="1" w:styleId="1e">
    <w:name w:val="Стиль1 Знак"/>
    <w:link w:val="1d"/>
    <w:rsid w:val="00835AD0"/>
    <w:rPr>
      <w:rFonts w:ascii="Cambria" w:eastAsia="Times New Roman" w:hAnsi="Cambria" w:cs="Times New Roman"/>
      <w:b/>
      <w:bCs/>
      <w:color w:val="365F91"/>
      <w:sz w:val="24"/>
      <w:szCs w:val="28"/>
      <w:lang w:eastAsia="ru-RU"/>
    </w:rPr>
  </w:style>
  <w:style w:type="paragraph" w:styleId="affa">
    <w:name w:val="Intense Quote"/>
    <w:basedOn w:val="a0"/>
    <w:next w:val="a0"/>
    <w:link w:val="affb"/>
    <w:uiPriority w:val="30"/>
    <w:qFormat/>
    <w:rsid w:val="00835AD0"/>
    <w:pPr>
      <w:pBdr>
        <w:bottom w:val="single" w:sz="4" w:space="4" w:color="4F81BD"/>
      </w:pBdr>
      <w:spacing w:before="200" w:after="280"/>
      <w:ind w:left="936" w:right="936"/>
    </w:pPr>
    <w:rPr>
      <w:rFonts w:ascii="Calibri" w:eastAsia="Calibri" w:hAnsi="Calibri" w:cs="Times New Roman"/>
      <w:b/>
      <w:bCs/>
      <w:i/>
      <w:iCs/>
      <w:color w:val="4F81BD"/>
      <w:sz w:val="20"/>
      <w:szCs w:val="20"/>
      <w:lang w:eastAsia="ru-RU"/>
    </w:rPr>
  </w:style>
  <w:style w:type="character" w:customStyle="1" w:styleId="affb">
    <w:name w:val="Выделенная цитата Знак"/>
    <w:basedOn w:val="a1"/>
    <w:link w:val="affa"/>
    <w:uiPriority w:val="30"/>
    <w:rsid w:val="00835AD0"/>
    <w:rPr>
      <w:rFonts w:ascii="Calibri" w:eastAsia="Calibri" w:hAnsi="Calibri" w:cs="Times New Roman"/>
      <w:b/>
      <w:bCs/>
      <w:i/>
      <w:iCs/>
      <w:color w:val="4F81BD"/>
      <w:sz w:val="20"/>
      <w:szCs w:val="20"/>
      <w:lang w:eastAsia="ru-RU"/>
    </w:rPr>
  </w:style>
  <w:style w:type="character" w:customStyle="1" w:styleId="FontStyle28">
    <w:name w:val="Font Style28"/>
    <w:uiPriority w:val="99"/>
    <w:rsid w:val="00835AD0"/>
    <w:rPr>
      <w:rFonts w:ascii="Arial" w:hAnsi="Arial" w:cs="Arial"/>
      <w:sz w:val="24"/>
      <w:szCs w:val="24"/>
    </w:rPr>
  </w:style>
  <w:style w:type="paragraph" w:customStyle="1" w:styleId="1f">
    <w:name w:val="Заголовок1"/>
    <w:basedOn w:val="a0"/>
    <w:next w:val="af7"/>
    <w:rsid w:val="00835AD0"/>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character" w:customStyle="1" w:styleId="apple-converted-space">
    <w:name w:val="apple-converted-space"/>
    <w:rsid w:val="00835AD0"/>
  </w:style>
  <w:style w:type="paragraph" w:customStyle="1" w:styleId="2">
    <w:name w:val="Стиль Маркированный список 2"/>
    <w:basedOn w:val="a0"/>
    <w:rsid w:val="00835AD0"/>
    <w:pPr>
      <w:numPr>
        <w:numId w:val="4"/>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0"/>
    <w:link w:val="37"/>
    <w:rsid w:val="00835AD0"/>
    <w:pPr>
      <w:spacing w:after="120" w:line="240" w:lineRule="auto"/>
      <w:ind w:left="283"/>
    </w:pPr>
    <w:rPr>
      <w:rFonts w:ascii="Times New Roman" w:eastAsia="SimSun" w:hAnsi="Times New Roman" w:cs="Times New Roman"/>
      <w:sz w:val="16"/>
      <w:szCs w:val="16"/>
      <w:lang w:eastAsia="zh-CN"/>
    </w:rPr>
  </w:style>
  <w:style w:type="character" w:customStyle="1" w:styleId="37">
    <w:name w:val="Основной текст с отступом 3 Знак"/>
    <w:basedOn w:val="a1"/>
    <w:link w:val="36"/>
    <w:rsid w:val="00835AD0"/>
    <w:rPr>
      <w:rFonts w:ascii="Times New Roman" w:eastAsia="SimSun" w:hAnsi="Times New Roman" w:cs="Times New Roman"/>
      <w:sz w:val="16"/>
      <w:szCs w:val="16"/>
      <w:lang w:eastAsia="zh-CN"/>
    </w:rPr>
  </w:style>
  <w:style w:type="paragraph" w:customStyle="1" w:styleId="affc">
    <w:name w:val="Содержимое таблицы"/>
    <w:basedOn w:val="a0"/>
    <w:rsid w:val="00835AD0"/>
    <w:pPr>
      <w:suppressLineNumbers/>
      <w:suppressAutoHyphens/>
    </w:pPr>
    <w:rPr>
      <w:rFonts w:ascii="Calibri" w:eastAsia="Times New Roman" w:hAnsi="Calibri" w:cs="Calibri"/>
      <w:lang w:eastAsia="ar-SA"/>
    </w:rPr>
  </w:style>
  <w:style w:type="character" w:customStyle="1" w:styleId="spelle">
    <w:name w:val="spelle"/>
    <w:basedOn w:val="a1"/>
    <w:rsid w:val="00835AD0"/>
  </w:style>
  <w:style w:type="paragraph" w:customStyle="1" w:styleId="1f0">
    <w:name w:val="Маркированный список1"/>
    <w:basedOn w:val="a0"/>
    <w:uiPriority w:val="99"/>
    <w:rsid w:val="00835AD0"/>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western">
    <w:name w:val="western"/>
    <w:basedOn w:val="a0"/>
    <w:rsid w:val="00835AD0"/>
    <w:pPr>
      <w:spacing w:before="100" w:beforeAutospacing="1" w:after="0" w:line="360" w:lineRule="auto"/>
      <w:ind w:firstLine="720"/>
    </w:pPr>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835AD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35AD0"/>
    <w:rPr>
      <w:rFonts w:ascii="Times New Roman" w:eastAsia="Times New Roman" w:hAnsi="Times New Roman" w:cs="Times New Roman"/>
      <w:szCs w:val="24"/>
      <w:lang w:eastAsia="ru-RU"/>
    </w:rPr>
  </w:style>
  <w:style w:type="paragraph" w:customStyle="1" w:styleId="29">
    <w:name w:val="Обычный (веб)2"/>
    <w:basedOn w:val="a0"/>
    <w:rsid w:val="00835AD0"/>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d">
    <w:name w:val="Знак Знак Знак Знак"/>
    <w:basedOn w:val="a0"/>
    <w:rsid w:val="00835AD0"/>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1">
    <w:name w:val="Основной текст Знак1"/>
    <w:basedOn w:val="a1"/>
    <w:uiPriority w:val="99"/>
    <w:locked/>
    <w:rsid w:val="00835AD0"/>
    <w:rPr>
      <w:rFonts w:ascii="Arial" w:hAnsi="Arial" w:cs="Arial"/>
      <w:sz w:val="22"/>
      <w:szCs w:val="22"/>
      <w:u w:val="none"/>
    </w:rPr>
  </w:style>
  <w:style w:type="paragraph" w:customStyle="1" w:styleId="affe">
    <w:name w:val="заголовок таблицы"/>
    <w:basedOn w:val="a0"/>
    <w:qFormat/>
    <w:rsid w:val="00835AD0"/>
    <w:pPr>
      <w:spacing w:before="100" w:beforeAutospacing="1" w:after="0" w:afterAutospacing="1" w:line="240" w:lineRule="auto"/>
      <w:jc w:val="center"/>
    </w:pPr>
    <w:rPr>
      <w:rFonts w:ascii="Times New Roman" w:eastAsia="Times New Roman" w:hAnsi="Times New Roman" w:cs="Times New Roman"/>
      <w:bCs/>
      <w:sz w:val="24"/>
      <w:szCs w:val="24"/>
      <w:u w:val="single"/>
      <w:lang w:eastAsia="ru-RU"/>
    </w:rPr>
  </w:style>
  <w:style w:type="paragraph" w:customStyle="1" w:styleId="afff">
    <w:name w:val="таблица"/>
    <w:basedOn w:val="a0"/>
    <w:link w:val="afff0"/>
    <w:qFormat/>
    <w:rsid w:val="00835AD0"/>
    <w:pPr>
      <w:widowControl w:val="0"/>
      <w:spacing w:before="240" w:after="0"/>
      <w:ind w:firstLine="709"/>
      <w:contextualSpacing/>
      <w:jc w:val="both"/>
    </w:pPr>
    <w:rPr>
      <w:rFonts w:ascii="Times New Roman" w:eastAsia="Times New Roman" w:hAnsi="Times New Roman" w:cs="Calibri"/>
      <w:i/>
      <w:sz w:val="28"/>
      <w:szCs w:val="20"/>
      <w:lang w:eastAsia="ru-RU"/>
    </w:rPr>
  </w:style>
  <w:style w:type="character" w:customStyle="1" w:styleId="afff0">
    <w:name w:val="таблица Знак"/>
    <w:basedOn w:val="a1"/>
    <w:link w:val="afff"/>
    <w:rsid w:val="00835AD0"/>
    <w:rPr>
      <w:rFonts w:ascii="Times New Roman" w:eastAsia="Times New Roman" w:hAnsi="Times New Roman" w:cs="Calibri"/>
      <w:i/>
      <w:sz w:val="28"/>
      <w:szCs w:val="20"/>
      <w:lang w:eastAsia="ru-RU"/>
    </w:rPr>
  </w:style>
  <w:style w:type="table" w:customStyle="1" w:styleId="76">
    <w:name w:val="Стиль76"/>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themeColor="accent2" w:themeShade="80"/>
        <w:left w:val="inset" w:sz="4" w:space="0" w:color="632423" w:themeColor="accent2" w:themeShade="80"/>
        <w:bottom w:val="inset" w:sz="4" w:space="0" w:color="632423" w:themeColor="accent2" w:themeShade="80"/>
        <w:right w:val="inset" w:sz="4" w:space="0" w:color="632423" w:themeColor="accent2" w:themeShade="80"/>
        <w:insideH w:val="inset" w:sz="4" w:space="0" w:color="632423" w:themeColor="accent2" w:themeShade="80"/>
        <w:insideV w:val="inset" w:sz="4" w:space="0" w:color="632423" w:themeColor="accent2" w:themeShade="80"/>
      </w:tblBorders>
      <w:tblCellMar>
        <w:top w:w="0" w:type="dxa"/>
        <w:left w:w="108" w:type="dxa"/>
        <w:bottom w:w="0" w:type="dxa"/>
        <w:right w:w="108" w:type="dxa"/>
      </w:tblCellMar>
    </w:tblPr>
    <w:trPr>
      <w:tblCellSpacing w:w="20" w:type="dxa"/>
    </w:trPr>
    <w:tcPr>
      <w:shd w:val="clear" w:color="auto" w:fill="FFFFFF" w:themeFill="background1"/>
      <w:vAlign w:val="center"/>
    </w:tcPr>
    <w:tblStylePr w:type="firstRow">
      <w:rPr>
        <w:color w:val="auto"/>
      </w:rPr>
      <w:tblPr/>
      <w:tcPr>
        <w:tcBorders>
          <w:tl2br w:val="none" w:sz="0" w:space="0" w:color="auto"/>
          <w:tr2bl w:val="none" w:sz="0" w:space="0" w:color="auto"/>
        </w:tcBorders>
      </w:tcPr>
    </w:tblStylePr>
  </w:style>
  <w:style w:type="table" w:customStyle="1" w:styleId="71">
    <w:name w:val="Стиль7"/>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themeColor="accent2" w:themeShade="80"/>
        <w:left w:val="inset" w:sz="4" w:space="0" w:color="632423" w:themeColor="accent2" w:themeShade="80"/>
        <w:bottom w:val="inset" w:sz="4" w:space="0" w:color="632423" w:themeColor="accent2" w:themeShade="80"/>
        <w:right w:val="inset" w:sz="4" w:space="0" w:color="632423" w:themeColor="accent2" w:themeShade="80"/>
        <w:insideH w:val="inset" w:sz="4" w:space="0" w:color="632423" w:themeColor="accent2" w:themeShade="80"/>
        <w:insideV w:val="inset" w:sz="4" w:space="0" w:color="632423" w:themeColor="accent2" w:themeShade="80"/>
      </w:tblBorders>
      <w:tblCellMar>
        <w:top w:w="0" w:type="dxa"/>
        <w:left w:w="108" w:type="dxa"/>
        <w:bottom w:w="0" w:type="dxa"/>
        <w:right w:w="108" w:type="dxa"/>
      </w:tblCellMar>
    </w:tblPr>
    <w:trPr>
      <w:tblCellSpacing w:w="20" w:type="dxa"/>
    </w:trPr>
    <w:tcPr>
      <w:shd w:val="clear" w:color="auto" w:fill="FFFFFF" w:themeFill="background1"/>
      <w:vAlign w:val="center"/>
    </w:tcPr>
    <w:tblStylePr w:type="firstRow">
      <w:rPr>
        <w:color w:val="auto"/>
      </w:rPr>
      <w:tblPr/>
      <w:tcPr>
        <w:tcBorders>
          <w:tl2br w:val="none" w:sz="0" w:space="0" w:color="auto"/>
          <w:tr2bl w:val="none" w:sz="0" w:space="0" w:color="auto"/>
        </w:tcBorders>
      </w:tcPr>
    </w:tblStylePr>
  </w:style>
  <w:style w:type="table" w:customStyle="1" w:styleId="711">
    <w:name w:val="Стиль711"/>
    <w:basedOn w:val="a2"/>
    <w:uiPriority w:val="99"/>
    <w:rsid w:val="00835AD0"/>
    <w:pPr>
      <w:jc w:val="center"/>
    </w:pPr>
    <w:rPr>
      <w:rFonts w:ascii="Times New Roman" w:eastAsia="Times New Roman" w:hAnsi="Times New Roman" w:cs="Calibri"/>
      <w:sz w:val="24"/>
      <w:szCs w:val="20"/>
      <w:lang w:eastAsia="ru-RU"/>
    </w:rPr>
    <w:tblPr>
      <w:tblCellSpacing w:w="20" w:type="dxa"/>
      <w:tblInd w:w="0" w:type="dxa"/>
      <w:tblBorders>
        <w:top w:val="inset" w:sz="4" w:space="0" w:color="632423"/>
        <w:left w:val="inset" w:sz="4" w:space="0" w:color="632423"/>
        <w:bottom w:val="inset" w:sz="4" w:space="0" w:color="632423"/>
        <w:right w:val="inset" w:sz="4" w:space="0" w:color="632423"/>
        <w:insideH w:val="inset" w:sz="4" w:space="0" w:color="632423"/>
        <w:insideV w:val="inset" w:sz="4" w:space="0" w:color="632423"/>
      </w:tblBorders>
      <w:tblCellMar>
        <w:top w:w="0" w:type="dxa"/>
        <w:left w:w="108" w:type="dxa"/>
        <w:bottom w:w="0" w:type="dxa"/>
        <w:right w:w="108" w:type="dxa"/>
      </w:tblCellMar>
    </w:tblPr>
    <w:trPr>
      <w:tblCellSpacing w:w="20" w:type="dxa"/>
    </w:trPr>
    <w:tcPr>
      <w:shd w:val="clear" w:color="auto" w:fill="FFFFFF"/>
      <w:vAlign w:val="center"/>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835A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Основной текст 21"/>
    <w:basedOn w:val="a0"/>
    <w:rsid w:val="00835AD0"/>
    <w:pPr>
      <w:suppressAutoHyphens/>
      <w:spacing w:after="0" w:line="240" w:lineRule="auto"/>
    </w:pPr>
    <w:rPr>
      <w:rFonts w:ascii="Arial" w:eastAsia="Times New Roman" w:hAnsi="Arial" w:cs="Arial"/>
      <w:sz w:val="20"/>
      <w:szCs w:val="24"/>
      <w:lang w:eastAsia="zh-CN"/>
    </w:rPr>
  </w:style>
  <w:style w:type="paragraph" w:customStyle="1" w:styleId="ConsTitle">
    <w:name w:val="ConsTitle"/>
    <w:rsid w:val="00835AD0"/>
    <w:pPr>
      <w:widowControl w:val="0"/>
      <w:suppressAutoHyphens/>
      <w:autoSpaceDE w:val="0"/>
      <w:spacing w:after="0" w:line="240" w:lineRule="auto"/>
      <w:ind w:right="19772"/>
    </w:pPr>
    <w:rPr>
      <w:rFonts w:ascii="Arial" w:eastAsia="Arial" w:hAnsi="Arial" w:cs="Arial"/>
      <w:b/>
      <w:bCs/>
      <w:lang w:eastAsia="ar-SA"/>
    </w:rPr>
  </w:style>
  <w:style w:type="character" w:customStyle="1" w:styleId="bldem">
    <w:name w:val="bldem"/>
    <w:rsid w:val="00835AD0"/>
  </w:style>
  <w:style w:type="paragraph" w:customStyle="1" w:styleId="afff1">
    <w:name w:val="Обычный текст"/>
    <w:basedOn w:val="a0"/>
    <w:link w:val="afff2"/>
    <w:qFormat/>
    <w:rsid w:val="00835AD0"/>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2">
    <w:name w:val="Обычный текст Знак"/>
    <w:basedOn w:val="a1"/>
    <w:link w:val="afff1"/>
    <w:rsid w:val="00835AD0"/>
    <w:rPr>
      <w:rFonts w:ascii="Times New Roman" w:eastAsia="Times New Roman" w:hAnsi="Times New Roman" w:cs="Times New Roman"/>
      <w:sz w:val="24"/>
      <w:szCs w:val="24"/>
      <w:lang w:val="en-US" w:eastAsia="ar-SA" w:bidi="en-US"/>
    </w:rPr>
  </w:style>
  <w:style w:type="paragraph" w:customStyle="1" w:styleId="a">
    <w:name w:val="Текст маркированный"/>
    <w:basedOn w:val="a0"/>
    <w:uiPriority w:val="99"/>
    <w:rsid w:val="00835AD0"/>
    <w:pPr>
      <w:numPr>
        <w:numId w:val="5"/>
      </w:numPr>
      <w:spacing w:before="60" w:after="60" w:line="240" w:lineRule="auto"/>
      <w:jc w:val="both"/>
    </w:pPr>
    <w:rPr>
      <w:rFonts w:ascii="Verdana" w:eastAsia="Times New Roman" w:hAnsi="Verdana" w:cs="Verdana"/>
      <w:sz w:val="24"/>
      <w:szCs w:val="24"/>
      <w:lang w:eastAsia="ru-RU"/>
    </w:rPr>
  </w:style>
  <w:style w:type="character" w:styleId="afff3">
    <w:name w:val="Emphasis"/>
    <w:qFormat/>
    <w:rsid w:val="00835AD0"/>
    <w:rPr>
      <w:i/>
      <w:iCs/>
    </w:rPr>
  </w:style>
  <w:style w:type="character" w:customStyle="1" w:styleId="fontstyle01">
    <w:name w:val="fontstyle01"/>
    <w:basedOn w:val="a1"/>
    <w:rsid w:val="00835AD0"/>
    <w:rPr>
      <w:rFonts w:ascii="Times New Roman CYR" w:hAnsi="Times New Roman CYR" w:cs="Times New Roman CYR" w:hint="default"/>
      <w:b w:val="0"/>
      <w:bCs w:val="0"/>
      <w:i w:val="0"/>
      <w:iCs w:val="0"/>
      <w:color w:val="000000"/>
      <w:sz w:val="24"/>
      <w:szCs w:val="24"/>
    </w:rPr>
  </w:style>
  <w:style w:type="character" w:customStyle="1" w:styleId="FontStyle355">
    <w:name w:val="Font Style355"/>
    <w:basedOn w:val="a1"/>
    <w:rsid w:val="00835AD0"/>
    <w:rPr>
      <w:rFonts w:ascii="Times New Roman" w:hAnsi="Times New Roman" w:cs="Times New Roman"/>
      <w:sz w:val="26"/>
      <w:szCs w:val="26"/>
    </w:rPr>
  </w:style>
  <w:style w:type="character" w:customStyle="1" w:styleId="FontStyle374">
    <w:name w:val="Font Style374"/>
    <w:basedOn w:val="a1"/>
    <w:rsid w:val="00835AD0"/>
    <w:rPr>
      <w:rFonts w:ascii="Times New Roman" w:hAnsi="Times New Roman" w:cs="Times New Roman"/>
      <w:b/>
      <w:bCs/>
      <w:sz w:val="26"/>
      <w:szCs w:val="26"/>
    </w:rPr>
  </w:style>
  <w:style w:type="character" w:customStyle="1" w:styleId="FontStyle18">
    <w:name w:val="Font Style18"/>
    <w:basedOn w:val="a1"/>
    <w:uiPriority w:val="99"/>
    <w:rsid w:val="00835AD0"/>
    <w:rPr>
      <w:rFonts w:ascii="Trebuchet MS" w:hAnsi="Trebuchet MS" w:cs="Trebuchet MS"/>
      <w:sz w:val="22"/>
      <w:szCs w:val="22"/>
    </w:rPr>
  </w:style>
  <w:style w:type="character" w:customStyle="1" w:styleId="2a">
    <w:name w:val="Основной текст (2)_"/>
    <w:basedOn w:val="a1"/>
    <w:link w:val="2b"/>
    <w:locked/>
    <w:rsid w:val="00835AD0"/>
    <w:rPr>
      <w:sz w:val="27"/>
      <w:szCs w:val="27"/>
      <w:shd w:val="clear" w:color="auto" w:fill="FFFFFF"/>
    </w:rPr>
  </w:style>
  <w:style w:type="paragraph" w:customStyle="1" w:styleId="2b">
    <w:name w:val="Основной текст (2)"/>
    <w:basedOn w:val="a0"/>
    <w:link w:val="2a"/>
    <w:rsid w:val="00835AD0"/>
    <w:pPr>
      <w:shd w:val="clear" w:color="auto" w:fill="FFFFFF"/>
      <w:spacing w:after="600" w:line="326" w:lineRule="exact"/>
      <w:jc w:val="center"/>
    </w:pPr>
    <w:rPr>
      <w:sz w:val="27"/>
      <w:szCs w:val="27"/>
    </w:rPr>
  </w:style>
  <w:style w:type="paragraph" w:customStyle="1" w:styleId="TableParagraph">
    <w:name w:val="Table Paragraph"/>
    <w:basedOn w:val="a0"/>
    <w:uiPriority w:val="1"/>
    <w:qFormat/>
    <w:rsid w:val="00835AD0"/>
    <w:pPr>
      <w:widowControl w:val="0"/>
      <w:autoSpaceDE w:val="0"/>
      <w:autoSpaceDN w:val="0"/>
      <w:spacing w:after="0" w:line="240" w:lineRule="auto"/>
    </w:pPr>
    <w:rPr>
      <w:rFonts w:ascii="Times New Roman" w:eastAsia="Times New Roman" w:hAnsi="Times New Roman" w:cs="Times New Roman"/>
    </w:rPr>
  </w:style>
  <w:style w:type="character" w:customStyle="1" w:styleId="af6">
    <w:name w:val="Маркированный список Знак"/>
    <w:link w:val="af5"/>
    <w:rsid w:val="00835AD0"/>
    <w:rPr>
      <w:rFonts w:ascii="Calibri" w:eastAsia="Times New Roman" w:hAnsi="Calibri" w:cs="Times New Roman"/>
      <w:lang w:eastAsia="ru-RU"/>
    </w:rPr>
  </w:style>
  <w:style w:type="paragraph" w:customStyle="1" w:styleId="afff4">
    <w:name w:val="Знак"/>
    <w:basedOn w:val="a0"/>
    <w:rsid w:val="00835AD0"/>
    <w:pPr>
      <w:spacing w:after="0" w:line="240" w:lineRule="auto"/>
    </w:pPr>
    <w:rPr>
      <w:rFonts w:ascii="Verdana" w:eastAsia="Times New Roman" w:hAnsi="Verdana" w:cs="Verdana"/>
      <w:sz w:val="20"/>
      <w:szCs w:val="20"/>
      <w:lang w:val="en-US"/>
    </w:rPr>
  </w:style>
  <w:style w:type="character" w:customStyle="1" w:styleId="FontStyle13">
    <w:name w:val="Font Style13"/>
    <w:rsid w:val="00835AD0"/>
    <w:rPr>
      <w:rFonts w:ascii="Arial" w:hAnsi="Arial" w:cs="Arial"/>
      <w:sz w:val="22"/>
      <w:szCs w:val="22"/>
    </w:rPr>
  </w:style>
  <w:style w:type="paragraph" w:customStyle="1" w:styleId="Style13">
    <w:name w:val="Style13"/>
    <w:basedOn w:val="a0"/>
    <w:uiPriority w:val="99"/>
    <w:rsid w:val="00835AD0"/>
    <w:pPr>
      <w:widowControl w:val="0"/>
      <w:autoSpaceDE w:val="0"/>
      <w:autoSpaceDN w:val="0"/>
      <w:adjustRightInd w:val="0"/>
      <w:spacing w:after="0" w:line="269" w:lineRule="exact"/>
    </w:pPr>
    <w:rPr>
      <w:rFonts w:ascii="Trebuchet MS" w:eastAsia="Times New Roman" w:hAnsi="Trebuchet MS" w:cs="Times New Roman"/>
      <w:sz w:val="24"/>
      <w:szCs w:val="24"/>
      <w:lang w:eastAsia="ru-RU"/>
    </w:rPr>
  </w:style>
  <w:style w:type="paragraph" w:customStyle="1" w:styleId="Style14">
    <w:name w:val="Style14"/>
    <w:basedOn w:val="a0"/>
    <w:uiPriority w:val="99"/>
    <w:rsid w:val="00835AD0"/>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15">
    <w:name w:val="Style15"/>
    <w:basedOn w:val="a0"/>
    <w:uiPriority w:val="99"/>
    <w:rsid w:val="00835AD0"/>
    <w:pPr>
      <w:widowControl w:val="0"/>
      <w:autoSpaceDE w:val="0"/>
      <w:autoSpaceDN w:val="0"/>
      <w:adjustRightInd w:val="0"/>
      <w:spacing w:after="0" w:line="269" w:lineRule="exact"/>
      <w:jc w:val="center"/>
    </w:pPr>
    <w:rPr>
      <w:rFonts w:ascii="Trebuchet MS" w:eastAsia="Times New Roman" w:hAnsi="Trebuchet MS" w:cs="Times New Roman"/>
      <w:sz w:val="24"/>
      <w:szCs w:val="24"/>
      <w:lang w:eastAsia="ru-RU"/>
    </w:rPr>
  </w:style>
  <w:style w:type="paragraph" w:customStyle="1" w:styleId="Style16">
    <w:name w:val="Style16"/>
    <w:basedOn w:val="a0"/>
    <w:uiPriority w:val="99"/>
    <w:rsid w:val="00835AD0"/>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19">
    <w:name w:val="Font Style19"/>
    <w:uiPriority w:val="99"/>
    <w:rsid w:val="00835AD0"/>
    <w:rPr>
      <w:rFonts w:ascii="Arial Narrow" w:hAnsi="Arial Narrow" w:cs="Arial Narrow"/>
      <w:sz w:val="20"/>
      <w:szCs w:val="20"/>
    </w:rPr>
  </w:style>
  <w:style w:type="character" w:customStyle="1" w:styleId="FontStyle21">
    <w:name w:val="Font Style21"/>
    <w:uiPriority w:val="99"/>
    <w:rsid w:val="00835AD0"/>
    <w:rPr>
      <w:rFonts w:ascii="Trebuchet MS" w:hAnsi="Trebuchet MS" w:cs="Trebuchet MS"/>
      <w:sz w:val="28"/>
      <w:szCs w:val="28"/>
    </w:rPr>
  </w:style>
  <w:style w:type="character" w:customStyle="1" w:styleId="FontStyle22">
    <w:name w:val="Font Style22"/>
    <w:uiPriority w:val="99"/>
    <w:rsid w:val="00835AD0"/>
    <w:rPr>
      <w:rFonts w:ascii="Trebuchet MS" w:hAnsi="Trebuchet MS" w:cs="Trebuchet MS"/>
      <w:b/>
      <w:bCs/>
      <w:sz w:val="22"/>
      <w:szCs w:val="22"/>
    </w:rPr>
  </w:style>
  <w:style w:type="character" w:customStyle="1" w:styleId="FontStyle23">
    <w:name w:val="Font Style23"/>
    <w:uiPriority w:val="99"/>
    <w:rsid w:val="00835AD0"/>
    <w:rPr>
      <w:rFonts w:ascii="Trebuchet MS" w:hAnsi="Trebuchet MS" w:cs="Trebuchet MS"/>
      <w:b/>
      <w:bCs/>
      <w:sz w:val="20"/>
      <w:szCs w:val="20"/>
    </w:rPr>
  </w:style>
  <w:style w:type="character" w:customStyle="1" w:styleId="FontStyle24">
    <w:name w:val="Font Style24"/>
    <w:uiPriority w:val="99"/>
    <w:rsid w:val="00835AD0"/>
    <w:rPr>
      <w:rFonts w:ascii="Arial Narrow" w:hAnsi="Arial Narrow" w:cs="Arial Narrow"/>
      <w:sz w:val="28"/>
      <w:szCs w:val="28"/>
    </w:rPr>
  </w:style>
  <w:style w:type="character" w:customStyle="1" w:styleId="FontStyle25">
    <w:name w:val="Font Style25"/>
    <w:uiPriority w:val="99"/>
    <w:rsid w:val="00835AD0"/>
    <w:rPr>
      <w:rFonts w:ascii="Arial Unicode MS" w:eastAsia="Arial Unicode MS" w:cs="Arial Unicode MS"/>
      <w:i/>
      <w:iCs/>
      <w:sz w:val="20"/>
      <w:szCs w:val="20"/>
    </w:rPr>
  </w:style>
  <w:style w:type="character" w:customStyle="1" w:styleId="FontStyle26">
    <w:name w:val="Font Style26"/>
    <w:uiPriority w:val="99"/>
    <w:rsid w:val="00835AD0"/>
    <w:rPr>
      <w:rFonts w:ascii="Trebuchet MS" w:hAnsi="Trebuchet MS" w:cs="Trebuchet MS"/>
      <w:i/>
      <w:iCs/>
      <w:sz w:val="22"/>
      <w:szCs w:val="22"/>
    </w:rPr>
  </w:style>
  <w:style w:type="character" w:customStyle="1" w:styleId="FontStyle30">
    <w:name w:val="Font Style30"/>
    <w:uiPriority w:val="99"/>
    <w:rsid w:val="00835AD0"/>
    <w:rPr>
      <w:rFonts w:ascii="Arial" w:hAnsi="Arial" w:cs="Arial"/>
      <w:b/>
      <w:bCs/>
      <w:smallCaps/>
      <w:sz w:val="20"/>
      <w:szCs w:val="20"/>
    </w:rPr>
  </w:style>
  <w:style w:type="character" w:customStyle="1" w:styleId="FontStyle31">
    <w:name w:val="Font Style31"/>
    <w:uiPriority w:val="99"/>
    <w:rsid w:val="00835AD0"/>
    <w:rPr>
      <w:rFonts w:ascii="Trebuchet MS" w:hAnsi="Trebuchet MS" w:cs="Trebuchet MS"/>
      <w:sz w:val="20"/>
      <w:szCs w:val="20"/>
    </w:rPr>
  </w:style>
  <w:style w:type="character" w:customStyle="1" w:styleId="FontStyle32">
    <w:name w:val="Font Style32"/>
    <w:uiPriority w:val="99"/>
    <w:rsid w:val="00835AD0"/>
    <w:rPr>
      <w:rFonts w:ascii="Verdana" w:hAnsi="Verdana" w:cs="Verdana"/>
      <w:b/>
      <w:bCs/>
      <w:sz w:val="16"/>
      <w:szCs w:val="16"/>
    </w:rPr>
  </w:style>
  <w:style w:type="character" w:customStyle="1" w:styleId="FontStyle33">
    <w:name w:val="Font Style33"/>
    <w:uiPriority w:val="99"/>
    <w:rsid w:val="00835AD0"/>
    <w:rPr>
      <w:rFonts w:ascii="Arial Unicode MS" w:eastAsia="Arial Unicode MS" w:cs="Arial Unicode MS"/>
      <w:b/>
      <w:bCs/>
      <w:i/>
      <w:iCs/>
      <w:spacing w:val="20"/>
      <w:sz w:val="16"/>
      <w:szCs w:val="16"/>
    </w:rPr>
  </w:style>
  <w:style w:type="character" w:customStyle="1" w:styleId="FontStyle34">
    <w:name w:val="Font Style34"/>
    <w:uiPriority w:val="99"/>
    <w:rsid w:val="00835AD0"/>
    <w:rPr>
      <w:rFonts w:ascii="Trebuchet MS" w:hAnsi="Trebuchet MS" w:cs="Trebuchet MS"/>
      <w:b/>
      <w:bCs/>
      <w:i/>
      <w:iCs/>
      <w:sz w:val="22"/>
      <w:szCs w:val="22"/>
    </w:rPr>
  </w:style>
  <w:style w:type="character" w:customStyle="1" w:styleId="FontStyle35">
    <w:name w:val="Font Style35"/>
    <w:uiPriority w:val="99"/>
    <w:rsid w:val="00835AD0"/>
    <w:rPr>
      <w:rFonts w:ascii="Trebuchet MS" w:hAnsi="Trebuchet MS" w:cs="Trebuchet MS"/>
      <w:b/>
      <w:bCs/>
      <w:i/>
      <w:iCs/>
      <w:sz w:val="20"/>
      <w:szCs w:val="20"/>
    </w:rPr>
  </w:style>
  <w:style w:type="character" w:customStyle="1" w:styleId="FontStyle36">
    <w:name w:val="Font Style36"/>
    <w:uiPriority w:val="99"/>
    <w:rsid w:val="00835AD0"/>
    <w:rPr>
      <w:rFonts w:ascii="Trebuchet MS" w:hAnsi="Trebuchet MS" w:cs="Trebuchet MS"/>
      <w:sz w:val="20"/>
      <w:szCs w:val="20"/>
    </w:rPr>
  </w:style>
  <w:style w:type="character" w:customStyle="1" w:styleId="FontStyle37">
    <w:name w:val="Font Style37"/>
    <w:uiPriority w:val="99"/>
    <w:rsid w:val="00835AD0"/>
    <w:rPr>
      <w:rFonts w:ascii="Trebuchet MS" w:hAnsi="Trebuchet MS" w:cs="Trebuchet MS"/>
      <w:b/>
      <w:bCs/>
      <w:i/>
      <w:iCs/>
      <w:sz w:val="20"/>
      <w:szCs w:val="20"/>
    </w:rPr>
  </w:style>
  <w:style w:type="paragraph" w:customStyle="1" w:styleId="Style17">
    <w:name w:val="Style17"/>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19">
    <w:name w:val="Style19"/>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0">
    <w:name w:val="Style20"/>
    <w:basedOn w:val="a0"/>
    <w:uiPriority w:val="99"/>
    <w:rsid w:val="00835AD0"/>
    <w:pPr>
      <w:widowControl w:val="0"/>
      <w:autoSpaceDE w:val="0"/>
      <w:autoSpaceDN w:val="0"/>
      <w:adjustRightInd w:val="0"/>
      <w:spacing w:after="0" w:line="274" w:lineRule="exact"/>
      <w:ind w:firstLine="1094"/>
      <w:jc w:val="both"/>
    </w:pPr>
    <w:rPr>
      <w:rFonts w:ascii="Verdana" w:eastAsia="Times New Roman" w:hAnsi="Verdana" w:cs="Times New Roman"/>
      <w:sz w:val="24"/>
      <w:szCs w:val="24"/>
      <w:lang w:eastAsia="ru-RU"/>
    </w:rPr>
  </w:style>
  <w:style w:type="paragraph" w:customStyle="1" w:styleId="Style22">
    <w:name w:val="Style22"/>
    <w:basedOn w:val="a0"/>
    <w:uiPriority w:val="99"/>
    <w:rsid w:val="00835AD0"/>
    <w:pPr>
      <w:widowControl w:val="0"/>
      <w:autoSpaceDE w:val="0"/>
      <w:autoSpaceDN w:val="0"/>
      <w:adjustRightInd w:val="0"/>
      <w:spacing w:after="0" w:line="274" w:lineRule="exact"/>
      <w:ind w:firstLine="538"/>
      <w:jc w:val="both"/>
    </w:pPr>
    <w:rPr>
      <w:rFonts w:ascii="Verdana" w:eastAsia="Times New Roman" w:hAnsi="Verdana" w:cs="Times New Roman"/>
      <w:sz w:val="24"/>
      <w:szCs w:val="24"/>
      <w:lang w:eastAsia="ru-RU"/>
    </w:rPr>
  </w:style>
  <w:style w:type="paragraph" w:customStyle="1" w:styleId="Style25">
    <w:name w:val="Style25"/>
    <w:basedOn w:val="a0"/>
    <w:uiPriority w:val="99"/>
    <w:rsid w:val="00835AD0"/>
    <w:pPr>
      <w:widowControl w:val="0"/>
      <w:autoSpaceDE w:val="0"/>
      <w:autoSpaceDN w:val="0"/>
      <w:adjustRightInd w:val="0"/>
      <w:spacing w:after="0" w:line="254" w:lineRule="exact"/>
      <w:ind w:firstLine="677"/>
    </w:pPr>
    <w:rPr>
      <w:rFonts w:ascii="Verdana" w:eastAsia="Times New Roman" w:hAnsi="Verdana" w:cs="Times New Roman"/>
      <w:sz w:val="24"/>
      <w:szCs w:val="24"/>
      <w:lang w:eastAsia="ru-RU"/>
    </w:rPr>
  </w:style>
  <w:style w:type="paragraph" w:customStyle="1" w:styleId="Style26">
    <w:name w:val="Style26"/>
    <w:basedOn w:val="a0"/>
    <w:uiPriority w:val="99"/>
    <w:rsid w:val="00835AD0"/>
    <w:pPr>
      <w:widowControl w:val="0"/>
      <w:autoSpaceDE w:val="0"/>
      <w:autoSpaceDN w:val="0"/>
      <w:adjustRightInd w:val="0"/>
      <w:spacing w:after="0" w:line="269" w:lineRule="exact"/>
      <w:ind w:firstLine="662"/>
      <w:jc w:val="both"/>
    </w:pPr>
    <w:rPr>
      <w:rFonts w:ascii="Verdana" w:eastAsia="Times New Roman" w:hAnsi="Verdana" w:cs="Times New Roman"/>
      <w:sz w:val="24"/>
      <w:szCs w:val="24"/>
      <w:lang w:eastAsia="ru-RU"/>
    </w:rPr>
  </w:style>
  <w:style w:type="paragraph" w:customStyle="1" w:styleId="Style27">
    <w:name w:val="Style27"/>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8">
    <w:name w:val="Style28"/>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29">
    <w:name w:val="Style29"/>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0">
    <w:name w:val="Style30"/>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1">
    <w:name w:val="Style31"/>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2">
    <w:name w:val="Style32"/>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3">
    <w:name w:val="Style33"/>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4">
    <w:name w:val="Style34"/>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5">
    <w:name w:val="Style35"/>
    <w:basedOn w:val="a0"/>
    <w:uiPriority w:val="99"/>
    <w:rsid w:val="00835AD0"/>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38">
    <w:name w:val="Font Style38"/>
    <w:uiPriority w:val="99"/>
    <w:rsid w:val="00835AD0"/>
    <w:rPr>
      <w:rFonts w:ascii="Arial" w:hAnsi="Arial" w:cs="Arial"/>
      <w:sz w:val="22"/>
      <w:szCs w:val="22"/>
    </w:rPr>
  </w:style>
  <w:style w:type="character" w:customStyle="1" w:styleId="FontStyle39">
    <w:name w:val="Font Style39"/>
    <w:uiPriority w:val="99"/>
    <w:rsid w:val="00835AD0"/>
    <w:rPr>
      <w:rFonts w:ascii="Arial" w:hAnsi="Arial" w:cs="Arial"/>
      <w:b/>
      <w:bCs/>
      <w:sz w:val="22"/>
      <w:szCs w:val="22"/>
    </w:rPr>
  </w:style>
  <w:style w:type="character" w:customStyle="1" w:styleId="FontStyle41">
    <w:name w:val="Font Style41"/>
    <w:uiPriority w:val="99"/>
    <w:rsid w:val="00835AD0"/>
    <w:rPr>
      <w:rFonts w:ascii="Arial" w:hAnsi="Arial" w:cs="Arial"/>
      <w:b/>
      <w:bCs/>
      <w:sz w:val="18"/>
      <w:szCs w:val="18"/>
    </w:rPr>
  </w:style>
  <w:style w:type="character" w:customStyle="1" w:styleId="FontStyle42">
    <w:name w:val="Font Style42"/>
    <w:uiPriority w:val="99"/>
    <w:rsid w:val="00835AD0"/>
    <w:rPr>
      <w:rFonts w:ascii="Arial" w:hAnsi="Arial" w:cs="Arial"/>
      <w:b/>
      <w:bCs/>
      <w:sz w:val="18"/>
      <w:szCs w:val="18"/>
    </w:rPr>
  </w:style>
  <w:style w:type="character" w:customStyle="1" w:styleId="FontStyle43">
    <w:name w:val="Font Style43"/>
    <w:uiPriority w:val="99"/>
    <w:rsid w:val="00835AD0"/>
    <w:rPr>
      <w:rFonts w:ascii="Arial" w:hAnsi="Arial" w:cs="Arial"/>
      <w:b/>
      <w:bCs/>
      <w:sz w:val="16"/>
      <w:szCs w:val="16"/>
    </w:rPr>
  </w:style>
  <w:style w:type="character" w:customStyle="1" w:styleId="FontStyle44">
    <w:name w:val="Font Style44"/>
    <w:uiPriority w:val="99"/>
    <w:rsid w:val="00835AD0"/>
    <w:rPr>
      <w:rFonts w:ascii="Arial" w:hAnsi="Arial" w:cs="Arial"/>
      <w:b/>
      <w:bCs/>
      <w:spacing w:val="10"/>
      <w:sz w:val="16"/>
      <w:szCs w:val="16"/>
    </w:rPr>
  </w:style>
  <w:style w:type="character" w:customStyle="1" w:styleId="FontStyle45">
    <w:name w:val="Font Style45"/>
    <w:uiPriority w:val="99"/>
    <w:rsid w:val="00835AD0"/>
    <w:rPr>
      <w:rFonts w:ascii="Arial" w:hAnsi="Arial" w:cs="Arial"/>
      <w:i/>
      <w:iCs/>
      <w:sz w:val="18"/>
      <w:szCs w:val="18"/>
    </w:rPr>
  </w:style>
  <w:style w:type="character" w:customStyle="1" w:styleId="FontStyle46">
    <w:name w:val="Font Style46"/>
    <w:uiPriority w:val="99"/>
    <w:rsid w:val="00835AD0"/>
    <w:rPr>
      <w:rFonts w:ascii="Arial" w:hAnsi="Arial" w:cs="Arial"/>
      <w:b/>
      <w:bCs/>
      <w:sz w:val="22"/>
      <w:szCs w:val="22"/>
    </w:rPr>
  </w:style>
  <w:style w:type="character" w:customStyle="1" w:styleId="FontStyle47">
    <w:name w:val="Font Style47"/>
    <w:uiPriority w:val="99"/>
    <w:rsid w:val="00835AD0"/>
    <w:rPr>
      <w:rFonts w:ascii="Courier New" w:hAnsi="Courier New" w:cs="Courier New"/>
      <w:b/>
      <w:bCs/>
      <w:sz w:val="26"/>
      <w:szCs w:val="26"/>
    </w:rPr>
  </w:style>
  <w:style w:type="character" w:customStyle="1" w:styleId="FontStyle48">
    <w:name w:val="Font Style48"/>
    <w:uiPriority w:val="99"/>
    <w:rsid w:val="00835AD0"/>
    <w:rPr>
      <w:rFonts w:ascii="Arial" w:hAnsi="Arial" w:cs="Arial"/>
      <w:b/>
      <w:bCs/>
      <w:sz w:val="22"/>
      <w:szCs w:val="22"/>
    </w:rPr>
  </w:style>
  <w:style w:type="character" w:customStyle="1" w:styleId="FontStyle49">
    <w:name w:val="Font Style49"/>
    <w:uiPriority w:val="99"/>
    <w:rsid w:val="00835AD0"/>
    <w:rPr>
      <w:rFonts w:ascii="Arial" w:hAnsi="Arial" w:cs="Arial"/>
      <w:i/>
      <w:iCs/>
      <w:spacing w:val="-10"/>
      <w:sz w:val="22"/>
      <w:szCs w:val="22"/>
    </w:rPr>
  </w:style>
  <w:style w:type="character" w:customStyle="1" w:styleId="FontStyle50">
    <w:name w:val="Font Style50"/>
    <w:rsid w:val="00835AD0"/>
    <w:rPr>
      <w:rFonts w:ascii="Arial Unicode MS" w:eastAsia="Arial Unicode MS" w:cs="Arial Unicode MS"/>
      <w:i/>
      <w:iCs/>
      <w:spacing w:val="10"/>
      <w:sz w:val="22"/>
      <w:szCs w:val="22"/>
    </w:rPr>
  </w:style>
  <w:style w:type="character" w:customStyle="1" w:styleId="FontStyle51">
    <w:name w:val="Font Style51"/>
    <w:uiPriority w:val="99"/>
    <w:rsid w:val="00835AD0"/>
    <w:rPr>
      <w:rFonts w:ascii="Arial" w:hAnsi="Arial" w:cs="Arial"/>
      <w:b/>
      <w:bCs/>
      <w:i/>
      <w:iCs/>
      <w:sz w:val="22"/>
      <w:szCs w:val="22"/>
    </w:rPr>
  </w:style>
  <w:style w:type="character" w:customStyle="1" w:styleId="FontStyle53">
    <w:name w:val="Font Style53"/>
    <w:uiPriority w:val="99"/>
    <w:rsid w:val="00835AD0"/>
    <w:rPr>
      <w:rFonts w:ascii="Arial Black" w:hAnsi="Arial Black" w:cs="Arial Black"/>
      <w:sz w:val="32"/>
      <w:szCs w:val="32"/>
    </w:rPr>
  </w:style>
  <w:style w:type="character" w:customStyle="1" w:styleId="FontStyle54">
    <w:name w:val="Font Style54"/>
    <w:uiPriority w:val="99"/>
    <w:rsid w:val="00835AD0"/>
    <w:rPr>
      <w:rFonts w:ascii="Candara" w:hAnsi="Candara" w:cs="Candara"/>
      <w:sz w:val="76"/>
      <w:szCs w:val="76"/>
    </w:rPr>
  </w:style>
  <w:style w:type="character" w:customStyle="1" w:styleId="FontStyle55">
    <w:name w:val="Font Style55"/>
    <w:uiPriority w:val="99"/>
    <w:rsid w:val="00835AD0"/>
    <w:rPr>
      <w:rFonts w:ascii="Arial" w:hAnsi="Arial" w:cs="Arial"/>
      <w:b/>
      <w:bCs/>
      <w:sz w:val="26"/>
      <w:szCs w:val="26"/>
    </w:rPr>
  </w:style>
  <w:style w:type="character" w:customStyle="1" w:styleId="FontStyle56">
    <w:name w:val="Font Style56"/>
    <w:uiPriority w:val="99"/>
    <w:rsid w:val="00835AD0"/>
    <w:rPr>
      <w:rFonts w:ascii="Arial Black" w:hAnsi="Arial Black" w:cs="Arial Black"/>
      <w:i/>
      <w:iCs/>
      <w:sz w:val="46"/>
      <w:szCs w:val="46"/>
    </w:rPr>
  </w:style>
  <w:style w:type="character" w:customStyle="1" w:styleId="FontStyle52">
    <w:name w:val="Font Style52"/>
    <w:uiPriority w:val="99"/>
    <w:rsid w:val="00835AD0"/>
    <w:rPr>
      <w:rFonts w:ascii="Trebuchet MS" w:hAnsi="Trebuchet MS" w:cs="Trebuchet MS"/>
      <w:b/>
      <w:bCs/>
      <w:sz w:val="18"/>
      <w:szCs w:val="18"/>
    </w:rPr>
  </w:style>
  <w:style w:type="paragraph" w:customStyle="1" w:styleId="afff5">
    <w:name w:val="Основной"/>
    <w:basedOn w:val="af9"/>
    <w:rsid w:val="00835AD0"/>
    <w:pPr>
      <w:spacing w:after="0" w:line="240" w:lineRule="auto"/>
      <w:ind w:left="0" w:firstLine="680"/>
      <w:jc w:val="both"/>
    </w:pPr>
    <w:rPr>
      <w:rFonts w:ascii="Times New Roman" w:hAnsi="Times New Roman"/>
      <w:sz w:val="28"/>
      <w:szCs w:val="24"/>
    </w:rPr>
  </w:style>
  <w:style w:type="paragraph" w:styleId="afff6">
    <w:name w:val="Subtitle"/>
    <w:basedOn w:val="a0"/>
    <w:link w:val="afff7"/>
    <w:qFormat/>
    <w:rsid w:val="00835AD0"/>
    <w:pPr>
      <w:spacing w:after="0" w:line="240" w:lineRule="auto"/>
      <w:jc w:val="center"/>
    </w:pPr>
    <w:rPr>
      <w:rFonts w:ascii="Times New Roman" w:eastAsia="Times New Roman" w:hAnsi="Times New Roman" w:cs="Times New Roman"/>
      <w:b/>
      <w:sz w:val="24"/>
      <w:szCs w:val="20"/>
      <w:lang w:eastAsia="ru-RU"/>
    </w:rPr>
  </w:style>
  <w:style w:type="character" w:customStyle="1" w:styleId="afff7">
    <w:name w:val="Подзаголовок Знак"/>
    <w:basedOn w:val="a1"/>
    <w:link w:val="afff6"/>
    <w:rsid w:val="00835AD0"/>
    <w:rPr>
      <w:rFonts w:ascii="Times New Roman" w:eastAsia="Times New Roman" w:hAnsi="Times New Roman" w:cs="Times New Roman"/>
      <w:b/>
      <w:sz w:val="24"/>
      <w:szCs w:val="20"/>
      <w:lang w:eastAsia="ru-RU"/>
    </w:rPr>
  </w:style>
  <w:style w:type="character" w:customStyle="1" w:styleId="FontStyle17">
    <w:name w:val="Font Style17"/>
    <w:uiPriority w:val="99"/>
    <w:rsid w:val="00835AD0"/>
    <w:rPr>
      <w:rFonts w:ascii="Arial" w:hAnsi="Arial" w:cs="Arial"/>
      <w:sz w:val="16"/>
      <w:szCs w:val="16"/>
    </w:rPr>
  </w:style>
  <w:style w:type="paragraph" w:customStyle="1" w:styleId="Style18">
    <w:name w:val="Style18"/>
    <w:basedOn w:val="a0"/>
    <w:uiPriority w:val="99"/>
    <w:rsid w:val="00835AD0"/>
    <w:pPr>
      <w:widowControl w:val="0"/>
      <w:autoSpaceDE w:val="0"/>
      <w:autoSpaceDN w:val="0"/>
      <w:adjustRightInd w:val="0"/>
      <w:spacing w:after="0" w:line="274" w:lineRule="exact"/>
      <w:ind w:hanging="384"/>
      <w:jc w:val="both"/>
    </w:pPr>
    <w:rPr>
      <w:rFonts w:ascii="Arial" w:eastAsia="Times New Roman" w:hAnsi="Arial" w:cs="Arial"/>
      <w:sz w:val="24"/>
      <w:szCs w:val="24"/>
      <w:lang w:eastAsia="ru-RU"/>
    </w:rPr>
  </w:style>
  <w:style w:type="paragraph" w:customStyle="1" w:styleId="2c">
    <w:name w:val="Знак2"/>
    <w:basedOn w:val="a0"/>
    <w:rsid w:val="00835AD0"/>
    <w:pPr>
      <w:spacing w:after="160" w:line="240" w:lineRule="exact"/>
    </w:pPr>
    <w:rPr>
      <w:rFonts w:ascii="Verdana" w:eastAsia="Times New Roman" w:hAnsi="Verdana" w:cs="Times New Roman"/>
      <w:sz w:val="20"/>
      <w:szCs w:val="20"/>
      <w:lang w:val="en-US"/>
    </w:rPr>
  </w:style>
  <w:style w:type="paragraph" w:customStyle="1" w:styleId="Normal10-022">
    <w:name w:val="Стиль Normal + 10 пт полужирный По центру Слева:  -02 см Справ...2"/>
    <w:basedOn w:val="a0"/>
    <w:link w:val="Normal10-0220"/>
    <w:rsid w:val="00835AD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FontStyle65">
    <w:name w:val="Font Style65"/>
    <w:uiPriority w:val="99"/>
    <w:rsid w:val="00835AD0"/>
    <w:rPr>
      <w:rFonts w:ascii="Arial Narrow" w:hAnsi="Arial Narrow" w:cs="Arial Narrow"/>
      <w:i/>
      <w:iCs/>
      <w:sz w:val="32"/>
      <w:szCs w:val="32"/>
    </w:rPr>
  </w:style>
  <w:style w:type="character" w:customStyle="1" w:styleId="FontStyle66">
    <w:name w:val="Font Style66"/>
    <w:uiPriority w:val="99"/>
    <w:rsid w:val="00835AD0"/>
    <w:rPr>
      <w:rFonts w:ascii="Arial" w:hAnsi="Arial" w:cs="Arial"/>
      <w:i/>
      <w:iCs/>
      <w:sz w:val="22"/>
      <w:szCs w:val="22"/>
    </w:rPr>
  </w:style>
  <w:style w:type="character" w:customStyle="1" w:styleId="FontStyle71">
    <w:name w:val="Font Style71"/>
    <w:uiPriority w:val="99"/>
    <w:rsid w:val="00835AD0"/>
    <w:rPr>
      <w:rFonts w:ascii="Arial" w:hAnsi="Arial" w:cs="Arial"/>
      <w:i/>
      <w:iCs/>
      <w:spacing w:val="-20"/>
      <w:sz w:val="24"/>
      <w:szCs w:val="24"/>
    </w:rPr>
  </w:style>
  <w:style w:type="character" w:customStyle="1" w:styleId="FontStyle72">
    <w:name w:val="Font Style72"/>
    <w:uiPriority w:val="99"/>
    <w:rsid w:val="00835AD0"/>
    <w:rPr>
      <w:rFonts w:ascii="Arial" w:hAnsi="Arial" w:cs="Arial"/>
      <w:b/>
      <w:bCs/>
      <w:i/>
      <w:iCs/>
      <w:spacing w:val="-10"/>
      <w:sz w:val="22"/>
      <w:szCs w:val="22"/>
    </w:rPr>
  </w:style>
  <w:style w:type="paragraph" w:customStyle="1" w:styleId="afff8">
    <w:name w:val="Второстепенный текст"/>
    <w:basedOn w:val="a0"/>
    <w:rsid w:val="00835AD0"/>
    <w:pPr>
      <w:spacing w:after="0" w:line="240" w:lineRule="auto"/>
      <w:ind w:firstLine="284"/>
      <w:jc w:val="both"/>
    </w:pPr>
    <w:rPr>
      <w:rFonts w:ascii="Times New Roman" w:eastAsia="Times New Roman" w:hAnsi="Times New Roman" w:cs="Times New Roman"/>
      <w:sz w:val="18"/>
      <w:szCs w:val="20"/>
      <w:lang w:eastAsia="ru-RU"/>
    </w:rPr>
  </w:style>
  <w:style w:type="character" w:customStyle="1" w:styleId="afff9">
    <w:name w:val="Основной текст_"/>
    <w:link w:val="38"/>
    <w:uiPriority w:val="99"/>
    <w:locked/>
    <w:rsid w:val="00835AD0"/>
    <w:rPr>
      <w:rFonts w:ascii="Times New Roman" w:hAnsi="Times New Roman"/>
      <w:sz w:val="23"/>
      <w:szCs w:val="23"/>
      <w:shd w:val="clear" w:color="auto" w:fill="FFFFFF"/>
    </w:rPr>
  </w:style>
  <w:style w:type="paragraph" w:customStyle="1" w:styleId="38">
    <w:name w:val="Основной текст3"/>
    <w:basedOn w:val="a0"/>
    <w:link w:val="afff9"/>
    <w:uiPriority w:val="99"/>
    <w:rsid w:val="00835AD0"/>
    <w:pPr>
      <w:shd w:val="clear" w:color="auto" w:fill="FFFFFF"/>
      <w:spacing w:before="300" w:after="0" w:line="0" w:lineRule="atLeast"/>
      <w:ind w:hanging="420"/>
    </w:pPr>
    <w:rPr>
      <w:rFonts w:ascii="Times New Roman" w:hAnsi="Times New Roman"/>
      <w:sz w:val="23"/>
      <w:szCs w:val="23"/>
    </w:rPr>
  </w:style>
  <w:style w:type="character" w:customStyle="1" w:styleId="TrebuchetMS">
    <w:name w:val="Основной текст + Trebuchet MS"/>
    <w:aliases w:val="10 pt"/>
    <w:rsid w:val="00835AD0"/>
    <w:rPr>
      <w:rFonts w:ascii="Trebuchet MS" w:eastAsia="Trebuchet MS" w:hAnsi="Trebuchet MS" w:cs="Trebuchet MS"/>
      <w:sz w:val="20"/>
      <w:szCs w:val="20"/>
      <w:shd w:val="clear" w:color="auto" w:fill="FFFFFF"/>
    </w:rPr>
  </w:style>
  <w:style w:type="character" w:customStyle="1" w:styleId="Normal10-0220">
    <w:name w:val="Стиль Normal + 10 пт полужирный По центру Слева:  -02 см Справ...2 Знак"/>
    <w:link w:val="Normal10-022"/>
    <w:rsid w:val="00835AD0"/>
    <w:rPr>
      <w:rFonts w:ascii="Times New Roman" w:eastAsia="Times New Roman" w:hAnsi="Times New Roman" w:cs="Times New Roman"/>
      <w:b/>
      <w:bCs/>
      <w:sz w:val="20"/>
      <w:szCs w:val="20"/>
      <w:lang w:eastAsia="ru-RU"/>
    </w:rPr>
  </w:style>
  <w:style w:type="character" w:customStyle="1" w:styleId="72">
    <w:name w:val="Основной текст (7)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73">
    <w:name w:val="Основной текст (7)"/>
    <w:basedOn w:val="72"/>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39">
    <w:name w:val="Основной текст (3)_"/>
    <w:link w:val="3a"/>
    <w:rsid w:val="00835AD0"/>
    <w:rPr>
      <w:rFonts w:ascii="Times New Roman" w:hAnsi="Times New Roman"/>
      <w:sz w:val="16"/>
      <w:szCs w:val="16"/>
      <w:shd w:val="clear" w:color="auto" w:fill="FFFFFF"/>
    </w:rPr>
  </w:style>
  <w:style w:type="character" w:customStyle="1" w:styleId="42">
    <w:name w:val="Основной текст (4)_"/>
    <w:link w:val="43"/>
    <w:rsid w:val="00835AD0"/>
    <w:rPr>
      <w:rFonts w:ascii="Times New Roman" w:hAnsi="Times New Roman"/>
      <w:sz w:val="23"/>
      <w:szCs w:val="23"/>
      <w:shd w:val="clear" w:color="auto" w:fill="FFFFFF"/>
    </w:rPr>
  </w:style>
  <w:style w:type="character" w:customStyle="1" w:styleId="51">
    <w:name w:val="Основной текст (5)_"/>
    <w:link w:val="52"/>
    <w:rsid w:val="00835AD0"/>
    <w:rPr>
      <w:rFonts w:ascii="Times New Roman" w:hAnsi="Times New Roman"/>
      <w:sz w:val="21"/>
      <w:szCs w:val="21"/>
      <w:shd w:val="clear" w:color="auto" w:fill="FFFFFF"/>
    </w:rPr>
  </w:style>
  <w:style w:type="character" w:customStyle="1" w:styleId="61">
    <w:name w:val="Основной текст (6)_"/>
    <w:link w:val="62"/>
    <w:rsid w:val="00835AD0"/>
    <w:rPr>
      <w:rFonts w:ascii="Times New Roman" w:hAnsi="Times New Roman"/>
      <w:sz w:val="27"/>
      <w:szCs w:val="27"/>
      <w:shd w:val="clear" w:color="auto" w:fill="FFFFFF"/>
    </w:rPr>
  </w:style>
  <w:style w:type="character" w:customStyle="1" w:styleId="afffa">
    <w:name w:val="Подпись к картинке_"/>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afffb">
    <w:name w:val="Подпись к картинке"/>
    <w:basedOn w:val="afffa"/>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81">
    <w:name w:val="Основной текст (8)_"/>
    <w:link w:val="82"/>
    <w:rsid w:val="00835AD0"/>
    <w:rPr>
      <w:rFonts w:ascii="Times New Roman" w:hAnsi="Times New Roman"/>
      <w:sz w:val="27"/>
      <w:szCs w:val="27"/>
      <w:shd w:val="clear" w:color="auto" w:fill="FFFFFF"/>
    </w:rPr>
  </w:style>
  <w:style w:type="character" w:customStyle="1" w:styleId="1f2">
    <w:name w:val="Заголовок №1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1f3">
    <w:name w:val="Заголовок №1"/>
    <w:basedOn w:val="1f2"/>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9">
    <w:name w:val="Основной текст (9)_"/>
    <w:rsid w:val="00835AD0"/>
    <w:rPr>
      <w:rFonts w:ascii="Trebuchet MS" w:eastAsia="Trebuchet MS" w:hAnsi="Trebuchet MS" w:cs="Trebuchet MS"/>
      <w:b w:val="0"/>
      <w:bCs w:val="0"/>
      <w:i w:val="0"/>
      <w:iCs w:val="0"/>
      <w:smallCaps w:val="0"/>
      <w:strike w:val="0"/>
      <w:spacing w:val="0"/>
      <w:sz w:val="17"/>
      <w:szCs w:val="17"/>
    </w:rPr>
  </w:style>
  <w:style w:type="character" w:customStyle="1" w:styleId="90">
    <w:name w:val="Основной текст (9)"/>
    <w:basedOn w:val="9"/>
    <w:rsid w:val="00835AD0"/>
    <w:rPr>
      <w:rFonts w:ascii="Trebuchet MS" w:eastAsia="Trebuchet MS" w:hAnsi="Trebuchet MS" w:cs="Trebuchet MS"/>
      <w:b w:val="0"/>
      <w:bCs w:val="0"/>
      <w:i w:val="0"/>
      <w:iCs w:val="0"/>
      <w:smallCaps w:val="0"/>
      <w:strike w:val="0"/>
      <w:spacing w:val="0"/>
      <w:sz w:val="17"/>
      <w:szCs w:val="17"/>
    </w:rPr>
  </w:style>
  <w:style w:type="character" w:customStyle="1" w:styleId="9TimesNewRoman12pt">
    <w:name w:val="Основной текст (9) + Times New Roman;12 pt;Полужирный"/>
    <w:rsid w:val="00835AD0"/>
    <w:rPr>
      <w:rFonts w:ascii="Times New Roman" w:eastAsia="Times New Roman" w:hAnsi="Times New Roman" w:cs="Times New Roman"/>
      <w:b/>
      <w:bCs/>
      <w:i w:val="0"/>
      <w:iCs w:val="0"/>
      <w:smallCaps w:val="0"/>
      <w:strike w:val="0"/>
      <w:spacing w:val="0"/>
      <w:sz w:val="24"/>
      <w:szCs w:val="24"/>
    </w:rPr>
  </w:style>
  <w:style w:type="character" w:customStyle="1" w:styleId="100">
    <w:name w:val="Основной текст (10)_"/>
    <w:rsid w:val="00835AD0"/>
    <w:rPr>
      <w:rFonts w:ascii="Times New Roman" w:eastAsia="Times New Roman" w:hAnsi="Times New Roman" w:cs="Times New Roman"/>
      <w:b w:val="0"/>
      <w:bCs w:val="0"/>
      <w:i w:val="0"/>
      <w:iCs w:val="0"/>
      <w:smallCaps w:val="0"/>
      <w:strike w:val="0"/>
      <w:spacing w:val="-50"/>
      <w:sz w:val="54"/>
      <w:szCs w:val="54"/>
    </w:rPr>
  </w:style>
  <w:style w:type="character" w:customStyle="1" w:styleId="10305pt0pt">
    <w:name w:val="Основной текст (10) + 30;5 pt;Не курсив;Интервал 0 pt"/>
    <w:rsid w:val="00835AD0"/>
    <w:rPr>
      <w:rFonts w:ascii="Times New Roman" w:eastAsia="Times New Roman" w:hAnsi="Times New Roman" w:cs="Times New Roman"/>
      <w:b w:val="0"/>
      <w:bCs w:val="0"/>
      <w:i/>
      <w:iCs/>
      <w:smallCaps w:val="0"/>
      <w:strike w:val="0"/>
      <w:spacing w:val="0"/>
      <w:sz w:val="61"/>
      <w:szCs w:val="61"/>
    </w:rPr>
  </w:style>
  <w:style w:type="character" w:customStyle="1" w:styleId="101">
    <w:name w:val="Основной текст (10)"/>
    <w:rsid w:val="00835AD0"/>
    <w:rPr>
      <w:rFonts w:ascii="Times New Roman" w:eastAsia="Times New Roman" w:hAnsi="Times New Roman" w:cs="Times New Roman"/>
      <w:b w:val="0"/>
      <w:bCs w:val="0"/>
      <w:i w:val="0"/>
      <w:iCs w:val="0"/>
      <w:smallCaps w:val="0"/>
      <w:strike w:val="0"/>
      <w:spacing w:val="-50"/>
      <w:sz w:val="54"/>
      <w:szCs w:val="54"/>
      <w:lang w:val="en-US"/>
    </w:rPr>
  </w:style>
  <w:style w:type="character" w:customStyle="1" w:styleId="10115pt0pt">
    <w:name w:val="Основной текст (10) + 11;5 pt;Интервал 0 pt"/>
    <w:rsid w:val="00835AD0"/>
    <w:rPr>
      <w:rFonts w:ascii="Times New Roman" w:eastAsia="Times New Roman" w:hAnsi="Times New Roman" w:cs="Times New Roman"/>
      <w:b w:val="0"/>
      <w:bCs w:val="0"/>
      <w:i w:val="0"/>
      <w:iCs w:val="0"/>
      <w:smallCaps w:val="0"/>
      <w:strike w:val="0"/>
      <w:spacing w:val="0"/>
      <w:sz w:val="23"/>
      <w:szCs w:val="23"/>
    </w:rPr>
  </w:style>
  <w:style w:type="character" w:customStyle="1" w:styleId="2d">
    <w:name w:val="Заголовок №2_"/>
    <w:rsid w:val="00835AD0"/>
    <w:rPr>
      <w:rFonts w:ascii="Times New Roman" w:eastAsia="Times New Roman" w:hAnsi="Times New Roman" w:cs="Times New Roman"/>
      <w:b w:val="0"/>
      <w:bCs w:val="0"/>
      <w:i w:val="0"/>
      <w:iCs w:val="0"/>
      <w:smallCaps w:val="0"/>
      <w:strike w:val="0"/>
      <w:spacing w:val="0"/>
      <w:sz w:val="24"/>
      <w:szCs w:val="24"/>
    </w:rPr>
  </w:style>
  <w:style w:type="character" w:customStyle="1" w:styleId="2e">
    <w:name w:val="Заголовок №2"/>
    <w:rsid w:val="00835AD0"/>
    <w:rPr>
      <w:rFonts w:ascii="Times New Roman" w:eastAsia="Times New Roman" w:hAnsi="Times New Roman" w:cs="Times New Roman"/>
      <w:b w:val="0"/>
      <w:bCs w:val="0"/>
      <w:i w:val="0"/>
      <w:iCs w:val="0"/>
      <w:smallCaps w:val="0"/>
      <w:strike w:val="0"/>
      <w:spacing w:val="0"/>
      <w:sz w:val="24"/>
      <w:szCs w:val="24"/>
      <w:u w:val="single"/>
    </w:rPr>
  </w:style>
  <w:style w:type="character" w:customStyle="1" w:styleId="420">
    <w:name w:val="Заголовок №4 (2)_"/>
    <w:link w:val="421"/>
    <w:rsid w:val="00835AD0"/>
    <w:rPr>
      <w:rFonts w:ascii="Times New Roman" w:hAnsi="Times New Roman"/>
      <w:sz w:val="23"/>
      <w:szCs w:val="23"/>
      <w:shd w:val="clear" w:color="auto" w:fill="FFFFFF"/>
    </w:rPr>
  </w:style>
  <w:style w:type="character" w:customStyle="1" w:styleId="afffc">
    <w:name w:val="Основной текст + Полужирный"/>
    <w:rsid w:val="00835AD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b">
    <w:name w:val="Заголовок №3_"/>
    <w:link w:val="3c"/>
    <w:rsid w:val="00835AD0"/>
    <w:rPr>
      <w:rFonts w:ascii="Times New Roman" w:hAnsi="Times New Roman"/>
      <w:sz w:val="24"/>
      <w:szCs w:val="24"/>
      <w:shd w:val="clear" w:color="auto" w:fill="FFFFFF"/>
    </w:rPr>
  </w:style>
  <w:style w:type="character" w:customStyle="1" w:styleId="121">
    <w:name w:val="Основной текст (12)_"/>
    <w:link w:val="122"/>
    <w:rsid w:val="00835AD0"/>
    <w:rPr>
      <w:rFonts w:ascii="Times New Roman" w:hAnsi="Times New Roman"/>
      <w:sz w:val="21"/>
      <w:szCs w:val="21"/>
      <w:shd w:val="clear" w:color="auto" w:fill="FFFFFF"/>
    </w:rPr>
  </w:style>
  <w:style w:type="character" w:customStyle="1" w:styleId="2f">
    <w:name w:val="Подпись к таблице (2)_"/>
    <w:link w:val="2f0"/>
    <w:rsid w:val="00835AD0"/>
    <w:rPr>
      <w:rFonts w:ascii="Times New Roman" w:hAnsi="Times New Roman"/>
      <w:sz w:val="23"/>
      <w:szCs w:val="23"/>
      <w:shd w:val="clear" w:color="auto" w:fill="FFFFFF"/>
    </w:rPr>
  </w:style>
  <w:style w:type="character" w:customStyle="1" w:styleId="112">
    <w:name w:val="Основной текст (11)_"/>
    <w:link w:val="113"/>
    <w:rsid w:val="00835AD0"/>
    <w:rPr>
      <w:rFonts w:ascii="Times New Roman" w:hAnsi="Times New Roman"/>
      <w:shd w:val="clear" w:color="auto" w:fill="FFFFFF"/>
    </w:rPr>
  </w:style>
  <w:style w:type="character" w:customStyle="1" w:styleId="afffd">
    <w:name w:val="Подпись к таблице_"/>
    <w:link w:val="afffe"/>
    <w:rsid w:val="00835AD0"/>
    <w:rPr>
      <w:rFonts w:ascii="Times New Roman" w:hAnsi="Times New Roman"/>
      <w:sz w:val="21"/>
      <w:szCs w:val="21"/>
      <w:shd w:val="clear" w:color="auto" w:fill="FFFFFF"/>
    </w:rPr>
  </w:style>
  <w:style w:type="character" w:customStyle="1" w:styleId="4212pt">
    <w:name w:val="Заголовок №4 (2) + 12 pt"/>
    <w:rsid w:val="00835AD0"/>
    <w:rPr>
      <w:rFonts w:ascii="Times New Roman" w:hAnsi="Times New Roman"/>
      <w:sz w:val="24"/>
      <w:szCs w:val="24"/>
      <w:shd w:val="clear" w:color="auto" w:fill="FFFFFF"/>
    </w:rPr>
  </w:style>
  <w:style w:type="character" w:customStyle="1" w:styleId="affff">
    <w:name w:val="Основной текст + Курсив"/>
    <w:rsid w:val="00835AD0"/>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44">
    <w:name w:val="Заголовок №4_"/>
    <w:link w:val="45"/>
    <w:rsid w:val="00835AD0"/>
    <w:rPr>
      <w:rFonts w:ascii="Times New Roman" w:hAnsi="Times New Roman"/>
      <w:sz w:val="24"/>
      <w:szCs w:val="24"/>
      <w:shd w:val="clear" w:color="auto" w:fill="FFFFFF"/>
    </w:rPr>
  </w:style>
  <w:style w:type="character" w:customStyle="1" w:styleId="12pt">
    <w:name w:val="Основной текст + 12 pt;Полужирный"/>
    <w:rsid w:val="00835AD0"/>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130">
    <w:name w:val="Основной текст (13)_"/>
    <w:link w:val="131"/>
    <w:rsid w:val="00835AD0"/>
    <w:rPr>
      <w:rFonts w:ascii="Times New Roman" w:hAnsi="Times New Roman"/>
      <w:sz w:val="23"/>
      <w:szCs w:val="23"/>
      <w:shd w:val="clear" w:color="auto" w:fill="FFFFFF"/>
    </w:rPr>
  </w:style>
  <w:style w:type="character" w:customStyle="1" w:styleId="321">
    <w:name w:val="Заголовок №3 (2)_"/>
    <w:link w:val="322"/>
    <w:rsid w:val="00835AD0"/>
    <w:rPr>
      <w:rFonts w:ascii="Times New Roman" w:hAnsi="Times New Roman"/>
      <w:sz w:val="23"/>
      <w:szCs w:val="23"/>
      <w:shd w:val="clear" w:color="auto" w:fill="FFFFFF"/>
    </w:rPr>
  </w:style>
  <w:style w:type="character" w:customStyle="1" w:styleId="2pt">
    <w:name w:val="Основной текст + Интервал 2 pt"/>
    <w:rsid w:val="00835AD0"/>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7115pt">
    <w:name w:val="Основной текст (7) + 11;5 pt;Не полужирный"/>
    <w:rsid w:val="00835AD0"/>
    <w:rPr>
      <w:rFonts w:ascii="Times New Roman" w:eastAsia="Times New Roman" w:hAnsi="Times New Roman" w:cs="Times New Roman"/>
      <w:b/>
      <w:bCs/>
      <w:i w:val="0"/>
      <w:iCs w:val="0"/>
      <w:smallCaps w:val="0"/>
      <w:strike w:val="0"/>
      <w:spacing w:val="0"/>
      <w:sz w:val="23"/>
      <w:szCs w:val="23"/>
    </w:rPr>
  </w:style>
  <w:style w:type="character" w:customStyle="1" w:styleId="140">
    <w:name w:val="Основной текст (14)_"/>
    <w:link w:val="141"/>
    <w:rsid w:val="00835AD0"/>
    <w:rPr>
      <w:rFonts w:ascii="Times New Roman" w:hAnsi="Times New Roman"/>
      <w:sz w:val="10"/>
      <w:szCs w:val="10"/>
      <w:shd w:val="clear" w:color="auto" w:fill="FFFFFF"/>
    </w:rPr>
  </w:style>
  <w:style w:type="character" w:customStyle="1" w:styleId="8pt">
    <w:name w:val="Основной текст + 8 pt"/>
    <w:rsid w:val="00835AD0"/>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3d">
    <w:name w:val="Подпись к таблице (3)_"/>
    <w:link w:val="3e"/>
    <w:rsid w:val="00835AD0"/>
    <w:rPr>
      <w:rFonts w:ascii="Times New Roman" w:hAnsi="Times New Roman"/>
      <w:sz w:val="24"/>
      <w:szCs w:val="24"/>
      <w:shd w:val="clear" w:color="auto" w:fill="FFFFFF"/>
    </w:rPr>
  </w:style>
  <w:style w:type="character" w:customStyle="1" w:styleId="151">
    <w:name w:val="Основной текст (15)_"/>
    <w:link w:val="152"/>
    <w:rsid w:val="00835AD0"/>
    <w:rPr>
      <w:rFonts w:ascii="Times New Roman" w:hAnsi="Times New Roman"/>
      <w:sz w:val="18"/>
      <w:szCs w:val="18"/>
      <w:shd w:val="clear" w:color="auto" w:fill="FFFFFF"/>
    </w:rPr>
  </w:style>
  <w:style w:type="character" w:customStyle="1" w:styleId="160">
    <w:name w:val="Основной текст (16)_"/>
    <w:link w:val="161"/>
    <w:rsid w:val="00835AD0"/>
    <w:rPr>
      <w:rFonts w:ascii="Times New Roman" w:hAnsi="Times New Roman"/>
      <w:sz w:val="27"/>
      <w:szCs w:val="27"/>
      <w:shd w:val="clear" w:color="auto" w:fill="FFFFFF"/>
    </w:rPr>
  </w:style>
  <w:style w:type="paragraph" w:customStyle="1" w:styleId="3a">
    <w:name w:val="Основной текст (3)"/>
    <w:basedOn w:val="a0"/>
    <w:link w:val="39"/>
    <w:rsid w:val="00835AD0"/>
    <w:pPr>
      <w:shd w:val="clear" w:color="auto" w:fill="FFFFFF"/>
      <w:spacing w:before="120" w:after="120" w:line="197" w:lineRule="exact"/>
    </w:pPr>
    <w:rPr>
      <w:rFonts w:ascii="Times New Roman" w:hAnsi="Times New Roman"/>
      <w:sz w:val="16"/>
      <w:szCs w:val="16"/>
    </w:rPr>
  </w:style>
  <w:style w:type="paragraph" w:customStyle="1" w:styleId="43">
    <w:name w:val="Основной текст (4)"/>
    <w:basedOn w:val="a0"/>
    <w:link w:val="42"/>
    <w:rsid w:val="00835AD0"/>
    <w:pPr>
      <w:shd w:val="clear" w:color="auto" w:fill="FFFFFF"/>
      <w:spacing w:before="120" w:after="120" w:line="274" w:lineRule="exact"/>
    </w:pPr>
    <w:rPr>
      <w:rFonts w:ascii="Times New Roman" w:hAnsi="Times New Roman"/>
      <w:sz w:val="23"/>
      <w:szCs w:val="23"/>
    </w:rPr>
  </w:style>
  <w:style w:type="paragraph" w:customStyle="1" w:styleId="52">
    <w:name w:val="Основной текст (5)"/>
    <w:basedOn w:val="a0"/>
    <w:link w:val="51"/>
    <w:rsid w:val="00835AD0"/>
    <w:pPr>
      <w:shd w:val="clear" w:color="auto" w:fill="FFFFFF"/>
      <w:spacing w:before="120" w:after="0" w:line="259" w:lineRule="exact"/>
    </w:pPr>
    <w:rPr>
      <w:rFonts w:ascii="Times New Roman" w:hAnsi="Times New Roman"/>
      <w:sz w:val="21"/>
      <w:szCs w:val="21"/>
    </w:rPr>
  </w:style>
  <w:style w:type="paragraph" w:customStyle="1" w:styleId="62">
    <w:name w:val="Основной текст (6)"/>
    <w:basedOn w:val="a0"/>
    <w:link w:val="61"/>
    <w:rsid w:val="00835AD0"/>
    <w:pPr>
      <w:shd w:val="clear" w:color="auto" w:fill="FFFFFF"/>
      <w:spacing w:after="600" w:line="326" w:lineRule="exact"/>
    </w:pPr>
    <w:rPr>
      <w:rFonts w:ascii="Times New Roman" w:hAnsi="Times New Roman"/>
      <w:sz w:val="27"/>
      <w:szCs w:val="27"/>
    </w:rPr>
  </w:style>
  <w:style w:type="paragraph" w:customStyle="1" w:styleId="82">
    <w:name w:val="Основной текст (8)"/>
    <w:basedOn w:val="a0"/>
    <w:link w:val="81"/>
    <w:rsid w:val="00835AD0"/>
    <w:pPr>
      <w:shd w:val="clear" w:color="auto" w:fill="FFFFFF"/>
      <w:spacing w:before="300" w:after="0" w:line="0" w:lineRule="atLeast"/>
    </w:pPr>
    <w:rPr>
      <w:rFonts w:ascii="Times New Roman" w:hAnsi="Times New Roman"/>
      <w:sz w:val="27"/>
      <w:szCs w:val="27"/>
    </w:rPr>
  </w:style>
  <w:style w:type="paragraph" w:customStyle="1" w:styleId="421">
    <w:name w:val="Заголовок №4 (2)"/>
    <w:basedOn w:val="a0"/>
    <w:link w:val="420"/>
    <w:rsid w:val="00835AD0"/>
    <w:pPr>
      <w:shd w:val="clear" w:color="auto" w:fill="FFFFFF"/>
      <w:spacing w:after="240" w:line="0" w:lineRule="atLeast"/>
      <w:outlineLvl w:val="3"/>
    </w:pPr>
    <w:rPr>
      <w:rFonts w:ascii="Times New Roman" w:hAnsi="Times New Roman"/>
      <w:sz w:val="23"/>
      <w:szCs w:val="23"/>
    </w:rPr>
  </w:style>
  <w:style w:type="paragraph" w:customStyle="1" w:styleId="1f4">
    <w:name w:val="Основной текст1"/>
    <w:basedOn w:val="a0"/>
    <w:rsid w:val="00835AD0"/>
    <w:pPr>
      <w:shd w:val="clear" w:color="auto" w:fill="FFFFFF"/>
      <w:spacing w:before="240" w:after="60" w:line="283" w:lineRule="exact"/>
      <w:ind w:hanging="360"/>
    </w:pPr>
    <w:rPr>
      <w:rFonts w:ascii="Times New Roman" w:eastAsia="Times New Roman" w:hAnsi="Times New Roman" w:cs="Times New Roman"/>
      <w:color w:val="000000"/>
      <w:sz w:val="23"/>
      <w:szCs w:val="23"/>
      <w:lang w:val="ru" w:eastAsia="ru-RU"/>
    </w:rPr>
  </w:style>
  <w:style w:type="paragraph" w:customStyle="1" w:styleId="3c">
    <w:name w:val="Заголовок №3"/>
    <w:basedOn w:val="a0"/>
    <w:link w:val="3b"/>
    <w:rsid w:val="00835AD0"/>
    <w:pPr>
      <w:shd w:val="clear" w:color="auto" w:fill="FFFFFF"/>
      <w:spacing w:after="120" w:line="0" w:lineRule="atLeast"/>
      <w:jc w:val="center"/>
      <w:outlineLvl w:val="2"/>
    </w:pPr>
    <w:rPr>
      <w:rFonts w:ascii="Times New Roman" w:hAnsi="Times New Roman"/>
      <w:sz w:val="24"/>
      <w:szCs w:val="24"/>
    </w:rPr>
  </w:style>
  <w:style w:type="paragraph" w:customStyle="1" w:styleId="122">
    <w:name w:val="Основной текст (12)"/>
    <w:basedOn w:val="a0"/>
    <w:link w:val="121"/>
    <w:rsid w:val="00835AD0"/>
    <w:pPr>
      <w:shd w:val="clear" w:color="auto" w:fill="FFFFFF"/>
      <w:spacing w:before="240" w:after="240" w:line="254" w:lineRule="exact"/>
      <w:ind w:hanging="1940"/>
      <w:jc w:val="center"/>
    </w:pPr>
    <w:rPr>
      <w:rFonts w:ascii="Times New Roman" w:hAnsi="Times New Roman"/>
      <w:sz w:val="21"/>
      <w:szCs w:val="21"/>
    </w:rPr>
  </w:style>
  <w:style w:type="paragraph" w:customStyle="1" w:styleId="2f0">
    <w:name w:val="Подпись к таблице (2)"/>
    <w:basedOn w:val="a0"/>
    <w:link w:val="2f"/>
    <w:rsid w:val="00835AD0"/>
    <w:pPr>
      <w:shd w:val="clear" w:color="auto" w:fill="FFFFFF"/>
      <w:spacing w:after="0" w:line="0" w:lineRule="atLeast"/>
    </w:pPr>
    <w:rPr>
      <w:rFonts w:ascii="Times New Roman" w:hAnsi="Times New Roman"/>
      <w:sz w:val="23"/>
      <w:szCs w:val="23"/>
    </w:rPr>
  </w:style>
  <w:style w:type="paragraph" w:customStyle="1" w:styleId="113">
    <w:name w:val="Основной текст (11)"/>
    <w:basedOn w:val="a0"/>
    <w:link w:val="112"/>
    <w:rsid w:val="00835AD0"/>
    <w:pPr>
      <w:shd w:val="clear" w:color="auto" w:fill="FFFFFF"/>
      <w:spacing w:after="0" w:line="0" w:lineRule="atLeast"/>
    </w:pPr>
    <w:rPr>
      <w:rFonts w:ascii="Times New Roman" w:hAnsi="Times New Roman"/>
    </w:rPr>
  </w:style>
  <w:style w:type="paragraph" w:customStyle="1" w:styleId="afffe">
    <w:name w:val="Подпись к таблице"/>
    <w:basedOn w:val="a0"/>
    <w:link w:val="afffd"/>
    <w:rsid w:val="00835AD0"/>
    <w:pPr>
      <w:shd w:val="clear" w:color="auto" w:fill="FFFFFF"/>
      <w:spacing w:after="0" w:line="250" w:lineRule="exact"/>
      <w:ind w:hanging="1400"/>
    </w:pPr>
    <w:rPr>
      <w:rFonts w:ascii="Times New Roman" w:hAnsi="Times New Roman"/>
      <w:sz w:val="21"/>
      <w:szCs w:val="21"/>
    </w:rPr>
  </w:style>
  <w:style w:type="paragraph" w:customStyle="1" w:styleId="45">
    <w:name w:val="Заголовок №4"/>
    <w:basedOn w:val="a0"/>
    <w:link w:val="44"/>
    <w:rsid w:val="00835AD0"/>
    <w:pPr>
      <w:shd w:val="clear" w:color="auto" w:fill="FFFFFF"/>
      <w:spacing w:before="480" w:after="120" w:line="523" w:lineRule="exact"/>
      <w:jc w:val="right"/>
      <w:outlineLvl w:val="3"/>
    </w:pPr>
    <w:rPr>
      <w:rFonts w:ascii="Times New Roman" w:hAnsi="Times New Roman"/>
      <w:sz w:val="24"/>
      <w:szCs w:val="24"/>
    </w:rPr>
  </w:style>
  <w:style w:type="paragraph" w:customStyle="1" w:styleId="131">
    <w:name w:val="Основной текст (13)"/>
    <w:basedOn w:val="a0"/>
    <w:link w:val="130"/>
    <w:rsid w:val="00835AD0"/>
    <w:pPr>
      <w:shd w:val="clear" w:color="auto" w:fill="FFFFFF"/>
      <w:spacing w:after="0" w:line="0" w:lineRule="atLeast"/>
    </w:pPr>
    <w:rPr>
      <w:rFonts w:ascii="Times New Roman" w:hAnsi="Times New Roman"/>
      <w:sz w:val="23"/>
      <w:szCs w:val="23"/>
    </w:rPr>
  </w:style>
  <w:style w:type="paragraph" w:customStyle="1" w:styleId="322">
    <w:name w:val="Заголовок №3 (2)"/>
    <w:basedOn w:val="a0"/>
    <w:link w:val="321"/>
    <w:rsid w:val="00835AD0"/>
    <w:pPr>
      <w:shd w:val="clear" w:color="auto" w:fill="FFFFFF"/>
      <w:spacing w:after="480" w:line="0" w:lineRule="atLeast"/>
      <w:outlineLvl w:val="2"/>
    </w:pPr>
    <w:rPr>
      <w:rFonts w:ascii="Times New Roman" w:hAnsi="Times New Roman"/>
      <w:sz w:val="23"/>
      <w:szCs w:val="23"/>
    </w:rPr>
  </w:style>
  <w:style w:type="paragraph" w:customStyle="1" w:styleId="141">
    <w:name w:val="Основной текст (14)"/>
    <w:basedOn w:val="a0"/>
    <w:link w:val="140"/>
    <w:rsid w:val="00835AD0"/>
    <w:pPr>
      <w:shd w:val="clear" w:color="auto" w:fill="FFFFFF"/>
      <w:spacing w:before="360" w:after="0" w:line="0" w:lineRule="atLeast"/>
    </w:pPr>
    <w:rPr>
      <w:rFonts w:ascii="Times New Roman" w:hAnsi="Times New Roman"/>
      <w:sz w:val="10"/>
      <w:szCs w:val="10"/>
    </w:rPr>
  </w:style>
  <w:style w:type="paragraph" w:customStyle="1" w:styleId="3e">
    <w:name w:val="Подпись к таблице (3)"/>
    <w:basedOn w:val="a0"/>
    <w:link w:val="3d"/>
    <w:rsid w:val="00835AD0"/>
    <w:pPr>
      <w:shd w:val="clear" w:color="auto" w:fill="FFFFFF"/>
      <w:spacing w:after="0" w:line="0" w:lineRule="atLeast"/>
    </w:pPr>
    <w:rPr>
      <w:rFonts w:ascii="Times New Roman" w:hAnsi="Times New Roman"/>
      <w:sz w:val="24"/>
      <w:szCs w:val="24"/>
    </w:rPr>
  </w:style>
  <w:style w:type="paragraph" w:customStyle="1" w:styleId="152">
    <w:name w:val="Основной текст (15)"/>
    <w:basedOn w:val="a0"/>
    <w:link w:val="151"/>
    <w:rsid w:val="00835AD0"/>
    <w:pPr>
      <w:shd w:val="clear" w:color="auto" w:fill="FFFFFF"/>
      <w:spacing w:after="0" w:line="235" w:lineRule="exact"/>
      <w:jc w:val="both"/>
    </w:pPr>
    <w:rPr>
      <w:rFonts w:ascii="Times New Roman" w:hAnsi="Times New Roman"/>
      <w:sz w:val="18"/>
      <w:szCs w:val="18"/>
    </w:rPr>
  </w:style>
  <w:style w:type="paragraph" w:customStyle="1" w:styleId="161">
    <w:name w:val="Основной текст (16)"/>
    <w:basedOn w:val="a0"/>
    <w:link w:val="160"/>
    <w:rsid w:val="00835AD0"/>
    <w:pPr>
      <w:shd w:val="clear" w:color="auto" w:fill="FFFFFF"/>
      <w:spacing w:before="540" w:after="300" w:line="0" w:lineRule="atLeast"/>
    </w:pPr>
    <w:rPr>
      <w:rFonts w:ascii="Times New Roman" w:hAnsi="Times New Roman"/>
      <w:sz w:val="27"/>
      <w:szCs w:val="27"/>
    </w:rPr>
  </w:style>
  <w:style w:type="character" w:customStyle="1" w:styleId="211pt">
    <w:name w:val="Основной текст (2) + 11 pt"/>
    <w:aliases w:val="Малые прописные"/>
    <w:rsid w:val="00835AD0"/>
    <w:rPr>
      <w:i/>
      <w:iCs/>
      <w:smallCaps/>
      <w:spacing w:val="40"/>
      <w:sz w:val="20"/>
      <w:szCs w:val="20"/>
      <w:shd w:val="clear" w:color="auto" w:fill="FFFFFF"/>
      <w:lang w:val="en-US" w:bidi="ar-SA"/>
    </w:rPr>
  </w:style>
  <w:style w:type="character" w:customStyle="1" w:styleId="2110">
    <w:name w:val="Основной текст (2) + 11"/>
    <w:aliases w:val="5 pt"/>
    <w:rsid w:val="00835AD0"/>
    <w:rPr>
      <w:b/>
      <w:bCs/>
      <w:i/>
      <w:iCs/>
      <w:sz w:val="23"/>
      <w:szCs w:val="23"/>
      <w:shd w:val="clear" w:color="auto" w:fill="FFFFFF"/>
      <w:lang w:bidi="ar-SA"/>
    </w:rPr>
  </w:style>
  <w:style w:type="paragraph" w:customStyle="1" w:styleId="Textbody">
    <w:name w:val="Text body"/>
    <w:basedOn w:val="Standard"/>
    <w:rsid w:val="00835AD0"/>
    <w:pPr>
      <w:spacing w:after="120"/>
    </w:pPr>
  </w:style>
  <w:style w:type="paragraph" w:customStyle="1" w:styleId="1">
    <w:name w:val="Маркированный_1"/>
    <w:basedOn w:val="Standard"/>
    <w:rsid w:val="00835AD0"/>
    <w:pPr>
      <w:numPr>
        <w:numId w:val="6"/>
      </w:numPr>
      <w:tabs>
        <w:tab w:val="left" w:pos="900"/>
      </w:tabs>
    </w:pPr>
  </w:style>
  <w:style w:type="paragraph" w:customStyle="1" w:styleId="S6">
    <w:name w:val="S_Заголовок таблицы"/>
    <w:basedOn w:val="Standard"/>
    <w:rsid w:val="00835AD0"/>
    <w:pPr>
      <w:jc w:val="center"/>
    </w:pPr>
  </w:style>
  <w:style w:type="numbering" w:customStyle="1" w:styleId="WW8Num25">
    <w:name w:val="WW8Num25"/>
    <w:basedOn w:val="a3"/>
    <w:rsid w:val="00835AD0"/>
    <w:pPr>
      <w:numPr>
        <w:numId w:val="6"/>
      </w:numPr>
    </w:pPr>
  </w:style>
  <w:style w:type="numbering" w:customStyle="1" w:styleId="WW8Num14">
    <w:name w:val="WW8Num14"/>
    <w:basedOn w:val="a3"/>
    <w:rsid w:val="00835AD0"/>
    <w:pPr>
      <w:numPr>
        <w:numId w:val="7"/>
      </w:numPr>
    </w:pPr>
  </w:style>
  <w:style w:type="numbering" w:customStyle="1" w:styleId="WW8Num18">
    <w:name w:val="WW8Num18"/>
    <w:basedOn w:val="a3"/>
    <w:rsid w:val="00835AD0"/>
    <w:pPr>
      <w:numPr>
        <w:numId w:val="8"/>
      </w:numPr>
    </w:pPr>
  </w:style>
  <w:style w:type="numbering" w:customStyle="1" w:styleId="WWNum1">
    <w:name w:val="WWNum1"/>
    <w:basedOn w:val="a3"/>
    <w:rsid w:val="00835AD0"/>
    <w:pPr>
      <w:numPr>
        <w:numId w:val="9"/>
      </w:numPr>
    </w:pPr>
  </w:style>
  <w:style w:type="character" w:styleId="affff0">
    <w:name w:val="FollowedHyperlink"/>
    <w:uiPriority w:val="99"/>
    <w:semiHidden/>
    <w:unhideWhenUsed/>
    <w:rsid w:val="00835AD0"/>
    <w:rPr>
      <w:color w:val="800080"/>
      <w:u w:val="single"/>
    </w:rPr>
  </w:style>
  <w:style w:type="paragraph" w:customStyle="1" w:styleId="font5">
    <w:name w:val="font5"/>
    <w:basedOn w:val="a0"/>
    <w:rsid w:val="00835AD0"/>
    <w:pPr>
      <w:spacing w:before="100" w:beforeAutospacing="1" w:after="100" w:afterAutospacing="1" w:line="240" w:lineRule="auto"/>
    </w:pPr>
    <w:rPr>
      <w:rFonts w:ascii="Tahoma" w:eastAsia="Times New Roman" w:hAnsi="Tahoma" w:cs="Tahoma"/>
      <w:color w:val="000000"/>
      <w:sz w:val="14"/>
      <w:szCs w:val="14"/>
      <w:lang w:eastAsia="ru-RU"/>
    </w:rPr>
  </w:style>
  <w:style w:type="paragraph" w:customStyle="1" w:styleId="font6">
    <w:name w:val="font6"/>
    <w:basedOn w:val="a0"/>
    <w:rsid w:val="00835AD0"/>
    <w:pPr>
      <w:spacing w:before="100" w:beforeAutospacing="1" w:after="100" w:afterAutospacing="1" w:line="240" w:lineRule="auto"/>
    </w:pPr>
    <w:rPr>
      <w:rFonts w:ascii="Tahoma" w:eastAsia="Times New Roman" w:hAnsi="Tahoma" w:cs="Tahoma"/>
      <w:color w:val="000000"/>
      <w:sz w:val="14"/>
      <w:szCs w:val="14"/>
      <w:lang w:eastAsia="ru-RU"/>
    </w:rPr>
  </w:style>
  <w:style w:type="paragraph" w:customStyle="1" w:styleId="font7">
    <w:name w:val="font7"/>
    <w:basedOn w:val="a0"/>
    <w:rsid w:val="00835AD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0"/>
    <w:rsid w:val="00835AD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ru-RU"/>
    </w:rPr>
  </w:style>
  <w:style w:type="paragraph" w:customStyle="1" w:styleId="xl67">
    <w:name w:val="xl67"/>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ru-RU"/>
    </w:rPr>
  </w:style>
  <w:style w:type="paragraph" w:customStyle="1" w:styleId="xl68">
    <w:name w:val="xl68"/>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69">
    <w:name w:val="xl69"/>
    <w:basedOn w:val="a0"/>
    <w:rsid w:val="00835A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70">
    <w:name w:val="xl70"/>
    <w:basedOn w:val="a0"/>
    <w:rsid w:val="00835AD0"/>
    <w:pPr>
      <w:pBdr>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xl71">
    <w:name w:val="xl71"/>
    <w:basedOn w:val="a0"/>
    <w:rsid w:val="00835AD0"/>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72">
    <w:name w:val="xl72"/>
    <w:basedOn w:val="a0"/>
    <w:rsid w:val="00835AD0"/>
    <w:pPr>
      <w:pBdr>
        <w:top w:val="single" w:sz="4" w:space="0" w:color="auto"/>
        <w:left w:val="single" w:sz="4" w:space="0" w:color="auto"/>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3">
    <w:name w:val="xl73"/>
    <w:basedOn w:val="a0"/>
    <w:rsid w:val="00835AD0"/>
    <w:pPr>
      <w:pBdr>
        <w:top w:val="single" w:sz="4" w:space="0" w:color="auto"/>
        <w:left w:val="single" w:sz="4" w:space="0" w:color="969696"/>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4">
    <w:name w:val="xl74"/>
    <w:basedOn w:val="a0"/>
    <w:rsid w:val="00835AD0"/>
    <w:pPr>
      <w:pBdr>
        <w:top w:val="single" w:sz="4" w:space="0" w:color="auto"/>
        <w:left w:val="single" w:sz="4" w:space="0" w:color="969696"/>
        <w:bottom w:val="single" w:sz="4" w:space="0" w:color="969696"/>
        <w:right w:val="single" w:sz="4" w:space="0" w:color="auto"/>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5">
    <w:name w:val="xl75"/>
    <w:basedOn w:val="a0"/>
    <w:rsid w:val="00835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sz w:val="14"/>
      <w:szCs w:val="14"/>
      <w:lang w:eastAsia="ru-RU"/>
    </w:rPr>
  </w:style>
  <w:style w:type="paragraph" w:customStyle="1" w:styleId="xl77">
    <w:name w:val="xl77"/>
    <w:basedOn w:val="a0"/>
    <w:rsid w:val="00835AD0"/>
    <w:pPr>
      <w:pBdr>
        <w:top w:val="single" w:sz="4" w:space="0" w:color="969696"/>
        <w:left w:val="single" w:sz="4" w:space="0" w:color="auto"/>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8">
    <w:name w:val="xl78"/>
    <w:basedOn w:val="a0"/>
    <w:rsid w:val="00835AD0"/>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79">
    <w:name w:val="xl79"/>
    <w:basedOn w:val="a0"/>
    <w:rsid w:val="00835AD0"/>
    <w:pPr>
      <w:pBdr>
        <w:top w:val="single" w:sz="4" w:space="0" w:color="969696"/>
        <w:left w:val="single" w:sz="4" w:space="0" w:color="969696"/>
        <w:bottom w:val="single" w:sz="4" w:space="0" w:color="969696"/>
        <w:right w:val="single" w:sz="4" w:space="0" w:color="auto"/>
      </w:pBdr>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0">
    <w:name w:val="xl80"/>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xl81">
    <w:name w:val="xl81"/>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lang w:eastAsia="ru-RU"/>
    </w:rPr>
  </w:style>
  <w:style w:type="paragraph" w:customStyle="1" w:styleId="xl82">
    <w:name w:val="xl82"/>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83">
    <w:name w:val="xl83"/>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4">
    <w:name w:val="xl84"/>
    <w:basedOn w:val="a0"/>
    <w:rsid w:val="00835AD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86">
    <w:name w:val="xl86"/>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sz w:val="14"/>
      <w:szCs w:val="14"/>
      <w:lang w:eastAsia="ru-RU"/>
    </w:rPr>
  </w:style>
  <w:style w:type="paragraph" w:customStyle="1" w:styleId="xl87">
    <w:name w:val="xl87"/>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8">
    <w:name w:val="xl88"/>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89">
    <w:name w:val="xl89"/>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0">
    <w:name w:val="xl90"/>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91">
    <w:name w:val="xl9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92">
    <w:name w:val="xl92"/>
    <w:basedOn w:val="a0"/>
    <w:rsid w:val="00835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color w:val="000000"/>
      <w:lang w:eastAsia="ru-RU"/>
    </w:rPr>
  </w:style>
  <w:style w:type="paragraph" w:customStyle="1" w:styleId="xl93">
    <w:name w:val="xl93"/>
    <w:basedOn w:val="a0"/>
    <w:rsid w:val="00835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000000"/>
      <w:lang w:eastAsia="ru-RU"/>
    </w:rPr>
  </w:style>
  <w:style w:type="paragraph" w:customStyle="1" w:styleId="xl94">
    <w:name w:val="xl94"/>
    <w:basedOn w:val="a0"/>
    <w:rsid w:val="00835AD0"/>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5">
    <w:name w:val="xl95"/>
    <w:basedOn w:val="a0"/>
    <w:rsid w:val="00835AD0"/>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6">
    <w:name w:val="xl96"/>
    <w:basedOn w:val="a0"/>
    <w:rsid w:val="00835AD0"/>
    <w:pPr>
      <w:pBdr>
        <w:top w:val="single" w:sz="4" w:space="0" w:color="969696"/>
        <w:left w:val="single" w:sz="4" w:space="0" w:color="969696"/>
        <w:bottom w:val="single" w:sz="4" w:space="0" w:color="969696"/>
        <w:right w:val="single" w:sz="4" w:space="0" w:color="auto"/>
      </w:pBdr>
      <w:shd w:val="clear" w:color="000000" w:fill="FFFFFF"/>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97">
    <w:name w:val="xl97"/>
    <w:basedOn w:val="a0"/>
    <w:rsid w:val="00835AD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99">
    <w:name w:val="xl99"/>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ahoma" w:eastAsia="Times New Roman" w:hAnsi="Tahoma" w:cs="Tahoma"/>
      <w:color w:val="000000"/>
      <w:sz w:val="16"/>
      <w:szCs w:val="16"/>
      <w:lang w:eastAsia="ru-RU"/>
    </w:rPr>
  </w:style>
  <w:style w:type="paragraph" w:customStyle="1" w:styleId="xl100">
    <w:name w:val="xl100"/>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01">
    <w:name w:val="xl10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02">
    <w:name w:val="xl102"/>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3">
    <w:name w:val="xl103"/>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4">
    <w:name w:val="xl104"/>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5">
    <w:name w:val="xl105"/>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6">
    <w:name w:val="xl106"/>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7">
    <w:name w:val="xl107"/>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8">
    <w:name w:val="xl108"/>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09">
    <w:name w:val="xl109"/>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0">
    <w:name w:val="xl110"/>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1">
    <w:name w:val="xl111"/>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2">
    <w:name w:val="xl112"/>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3">
    <w:name w:val="xl113"/>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4">
    <w:name w:val="xl114"/>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5">
    <w:name w:val="xl115"/>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color w:val="000000"/>
      <w:sz w:val="24"/>
      <w:szCs w:val="24"/>
      <w:lang w:eastAsia="ru-RU"/>
    </w:rPr>
  </w:style>
  <w:style w:type="paragraph" w:customStyle="1" w:styleId="xl116">
    <w:name w:val="xl116"/>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color w:val="000000"/>
      <w:sz w:val="16"/>
      <w:szCs w:val="16"/>
      <w:lang w:eastAsia="ru-RU"/>
    </w:rPr>
  </w:style>
  <w:style w:type="paragraph" w:customStyle="1" w:styleId="xl117">
    <w:name w:val="xl117"/>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color w:val="000000"/>
      <w:sz w:val="14"/>
      <w:szCs w:val="14"/>
      <w:lang w:eastAsia="ru-RU"/>
    </w:rPr>
  </w:style>
  <w:style w:type="paragraph" w:customStyle="1" w:styleId="xl118">
    <w:name w:val="xl118"/>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19">
    <w:name w:val="xl119"/>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0">
    <w:name w:val="xl120"/>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1">
    <w:name w:val="xl121"/>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2">
    <w:name w:val="xl122"/>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3">
    <w:name w:val="xl123"/>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4">
    <w:name w:val="xl124"/>
    <w:basedOn w:val="a0"/>
    <w:rsid w:val="00835AD0"/>
    <w:pPr>
      <w:pBdr>
        <w:top w:val="single" w:sz="4" w:space="0" w:color="969696"/>
        <w:left w:val="single" w:sz="4" w:space="0" w:color="969696"/>
        <w:bottom w:val="single" w:sz="4" w:space="0" w:color="969696"/>
        <w:right w:val="single" w:sz="4" w:space="0" w:color="auto"/>
      </w:pBdr>
      <w:shd w:val="clear" w:color="000000" w:fill="FFFF00"/>
      <w:spacing w:before="100" w:beforeAutospacing="1" w:after="100" w:afterAutospacing="1" w:line="240" w:lineRule="auto"/>
      <w:jc w:val="right"/>
    </w:pPr>
    <w:rPr>
      <w:rFonts w:ascii="Arial" w:eastAsia="Times New Roman" w:hAnsi="Arial" w:cs="Times New Roman"/>
      <w:sz w:val="24"/>
      <w:szCs w:val="24"/>
      <w:lang w:eastAsia="ru-RU"/>
    </w:rPr>
  </w:style>
  <w:style w:type="paragraph" w:customStyle="1" w:styleId="xl125">
    <w:name w:val="xl125"/>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6">
    <w:name w:val="xl126"/>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7">
    <w:name w:val="xl127"/>
    <w:basedOn w:val="a0"/>
    <w:rsid w:val="00835AD0"/>
    <w:pPr>
      <w:pBdr>
        <w:top w:val="single" w:sz="4" w:space="0" w:color="969696"/>
        <w:left w:val="single" w:sz="4" w:space="0" w:color="969696"/>
        <w:bottom w:val="single" w:sz="4" w:space="0" w:color="969696"/>
      </w:pBdr>
      <w:shd w:val="clear" w:color="000000" w:fill="FFFF00"/>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128">
    <w:name w:val="xl128"/>
    <w:basedOn w:val="a0"/>
    <w:rsid w:val="00835AD0"/>
    <w:pPr>
      <w:pBdr>
        <w:top w:val="single" w:sz="4" w:space="0" w:color="969696"/>
        <w:left w:val="single" w:sz="4" w:space="0" w:color="auto"/>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b/>
      <w:bCs/>
      <w:color w:val="000000"/>
      <w:sz w:val="24"/>
      <w:szCs w:val="24"/>
      <w:lang w:eastAsia="ru-RU"/>
    </w:rPr>
  </w:style>
  <w:style w:type="paragraph" w:customStyle="1" w:styleId="xl129">
    <w:name w:val="xl129"/>
    <w:basedOn w:val="a0"/>
    <w:rsid w:val="00835AD0"/>
    <w:pPr>
      <w:pBdr>
        <w:top w:val="single" w:sz="4" w:space="0" w:color="969696"/>
        <w:left w:val="single" w:sz="4" w:space="0" w:color="969696"/>
        <w:bottom w:val="single" w:sz="4" w:space="0" w:color="969696"/>
        <w:right w:val="single" w:sz="4" w:space="0" w:color="969696"/>
      </w:pBdr>
      <w:shd w:val="clear" w:color="000000" w:fill="FFFF00"/>
      <w:spacing w:before="100" w:beforeAutospacing="1" w:after="100" w:afterAutospacing="1" w:line="240" w:lineRule="auto"/>
      <w:jc w:val="right"/>
    </w:pPr>
    <w:rPr>
      <w:rFonts w:ascii="Arial" w:eastAsia="Times New Roman" w:hAnsi="Arial" w:cs="Times New Roman"/>
      <w:b/>
      <w:bCs/>
      <w:color w:val="000000"/>
      <w:sz w:val="24"/>
      <w:szCs w:val="24"/>
      <w:lang w:eastAsia="ru-RU"/>
    </w:rPr>
  </w:style>
  <w:style w:type="paragraph" w:customStyle="1" w:styleId="xl130">
    <w:name w:val="xl130"/>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lang w:eastAsia="ru-RU"/>
    </w:rPr>
  </w:style>
  <w:style w:type="paragraph" w:customStyle="1" w:styleId="xl131">
    <w:name w:val="xl131"/>
    <w:basedOn w:val="a0"/>
    <w:rsid w:val="00835A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32">
    <w:name w:val="xl132"/>
    <w:basedOn w:val="a0"/>
    <w:rsid w:val="00835AD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33">
    <w:name w:val="xl133"/>
    <w:basedOn w:val="a0"/>
    <w:rsid w:val="00835A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4">
    <w:name w:val="xl134"/>
    <w:basedOn w:val="a0"/>
    <w:rsid w:val="00835A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5">
    <w:name w:val="xl135"/>
    <w:basedOn w:val="a0"/>
    <w:rsid w:val="00835AD0"/>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6">
    <w:name w:val="xl136"/>
    <w:basedOn w:val="a0"/>
    <w:rsid w:val="00835A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7">
    <w:name w:val="xl137"/>
    <w:basedOn w:val="a0"/>
    <w:rsid w:val="00835AD0"/>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xl138">
    <w:name w:val="xl138"/>
    <w:basedOn w:val="a0"/>
    <w:rsid w:val="00835A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ru-RU"/>
    </w:rPr>
  </w:style>
  <w:style w:type="paragraph" w:customStyle="1" w:styleId="2f1">
    <w:name w:val="Обычный2"/>
    <w:rsid w:val="00835AD0"/>
    <w:pPr>
      <w:snapToGrid w:val="0"/>
      <w:spacing w:after="0" w:line="240" w:lineRule="auto"/>
    </w:pPr>
    <w:rPr>
      <w:rFonts w:ascii="Times New Roman" w:eastAsia="Times New Roman" w:hAnsi="Times New Roman" w:cs="Times New Roman"/>
      <w:szCs w:val="20"/>
      <w:lang w:eastAsia="ru-RU"/>
    </w:rPr>
  </w:style>
  <w:style w:type="paragraph" w:styleId="affff1">
    <w:name w:val="No Spacing"/>
    <w:uiPriority w:val="1"/>
    <w:qFormat/>
    <w:rsid w:val="00835AD0"/>
    <w:pPr>
      <w:spacing w:after="0" w:line="240" w:lineRule="auto"/>
    </w:pPr>
    <w:rPr>
      <w:rFonts w:ascii="Calibri" w:eastAsia="Times New Roman" w:hAnsi="Calibri" w:cs="Times New Roman"/>
      <w:lang w:eastAsia="ru-RU"/>
    </w:rPr>
  </w:style>
  <w:style w:type="character" w:customStyle="1" w:styleId="content">
    <w:name w:val="content"/>
    <w:basedOn w:val="a1"/>
    <w:rsid w:val="00835AD0"/>
  </w:style>
  <w:style w:type="paragraph" w:customStyle="1" w:styleId="xl65">
    <w:name w:val="xl65"/>
    <w:basedOn w:val="a0"/>
    <w:rsid w:val="00835AD0"/>
    <w:pPr>
      <w:shd w:val="clear" w:color="000000" w:fill="F2DDDC"/>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fff2">
    <w:name w:val="Message Header"/>
    <w:basedOn w:val="a0"/>
    <w:link w:val="affff3"/>
    <w:rsid w:val="00835AD0"/>
    <w:pPr>
      <w:spacing w:before="60" w:after="60" w:line="200" w:lineRule="exact"/>
      <w:jc w:val="both"/>
    </w:pPr>
    <w:rPr>
      <w:rFonts w:ascii="Arial" w:eastAsia="Times New Roman" w:hAnsi="Arial" w:cs="Times New Roman"/>
      <w:i/>
      <w:sz w:val="20"/>
      <w:szCs w:val="20"/>
      <w:lang w:eastAsia="ru-RU"/>
    </w:rPr>
  </w:style>
  <w:style w:type="character" w:customStyle="1" w:styleId="affff3">
    <w:name w:val="Шапка Знак"/>
    <w:basedOn w:val="a1"/>
    <w:link w:val="affff2"/>
    <w:rsid w:val="00835AD0"/>
    <w:rPr>
      <w:rFonts w:ascii="Arial" w:eastAsia="Times New Roman" w:hAnsi="Arial" w:cs="Times New Roman"/>
      <w:i/>
      <w:sz w:val="20"/>
      <w:szCs w:val="20"/>
      <w:lang w:eastAsia="ru-RU"/>
    </w:rPr>
  </w:style>
  <w:style w:type="paragraph" w:customStyle="1" w:styleId="S">
    <w:name w:val="S_Таблица"/>
    <w:basedOn w:val="a0"/>
    <w:rsid w:val="00835AD0"/>
    <w:pPr>
      <w:numPr>
        <w:numId w:val="10"/>
      </w:numPr>
      <w:tabs>
        <w:tab w:val="clear" w:pos="9717"/>
      </w:tabs>
      <w:spacing w:after="0" w:line="360" w:lineRule="auto"/>
      <w:ind w:left="0" w:firstLine="0"/>
      <w:jc w:val="right"/>
    </w:pPr>
    <w:rPr>
      <w:rFonts w:ascii="Times New Roman" w:eastAsia="Times New Roman" w:hAnsi="Times New Roman" w:cs="Times New Roman"/>
      <w:sz w:val="24"/>
      <w:szCs w:val="24"/>
      <w:lang w:eastAsia="ru-RU"/>
    </w:rPr>
  </w:style>
  <w:style w:type="paragraph" w:styleId="affff4">
    <w:name w:val="annotation text"/>
    <w:basedOn w:val="a0"/>
    <w:link w:val="affff5"/>
    <w:rsid w:val="00835AD0"/>
    <w:pPr>
      <w:spacing w:after="0" w:line="240" w:lineRule="auto"/>
      <w:jc w:val="both"/>
    </w:pPr>
    <w:rPr>
      <w:rFonts w:ascii="Times New Roman" w:eastAsia="Times New Roman" w:hAnsi="Times New Roman" w:cs="Times New Roman"/>
      <w:sz w:val="20"/>
      <w:szCs w:val="20"/>
      <w:lang w:eastAsia="ru-RU"/>
    </w:rPr>
  </w:style>
  <w:style w:type="character" w:customStyle="1" w:styleId="affff5">
    <w:name w:val="Текст примечания Знак"/>
    <w:basedOn w:val="a1"/>
    <w:link w:val="affff4"/>
    <w:rsid w:val="00835AD0"/>
    <w:rPr>
      <w:rFonts w:ascii="Times New Roman" w:eastAsia="Times New Roman" w:hAnsi="Times New Roman" w:cs="Times New Roman"/>
      <w:sz w:val="20"/>
      <w:szCs w:val="20"/>
      <w:lang w:eastAsia="ru-RU"/>
    </w:rPr>
  </w:style>
  <w:style w:type="paragraph" w:styleId="affff6">
    <w:name w:val="annotation subject"/>
    <w:basedOn w:val="affff4"/>
    <w:next w:val="affff4"/>
    <w:link w:val="affff7"/>
    <w:rsid w:val="00835AD0"/>
    <w:rPr>
      <w:b/>
      <w:bCs/>
    </w:rPr>
  </w:style>
  <w:style w:type="character" w:customStyle="1" w:styleId="affff7">
    <w:name w:val="Тема примечания Знак"/>
    <w:basedOn w:val="affff5"/>
    <w:link w:val="affff6"/>
    <w:rsid w:val="00835AD0"/>
    <w:rPr>
      <w:rFonts w:ascii="Times New Roman" w:eastAsia="Times New Roman" w:hAnsi="Times New Roman" w:cs="Times New Roman"/>
      <w:b/>
      <w:bCs/>
      <w:sz w:val="20"/>
      <w:szCs w:val="20"/>
      <w:lang w:eastAsia="ru-RU"/>
    </w:rPr>
  </w:style>
  <w:style w:type="numbering" w:customStyle="1" w:styleId="1f5">
    <w:name w:val="Нет списка1"/>
    <w:next w:val="a3"/>
    <w:uiPriority w:val="99"/>
    <w:semiHidden/>
    <w:unhideWhenUsed/>
    <w:rsid w:val="00835AD0"/>
  </w:style>
  <w:style w:type="numbering" w:customStyle="1" w:styleId="2f2">
    <w:name w:val="Нет списка2"/>
    <w:next w:val="a3"/>
    <w:uiPriority w:val="99"/>
    <w:semiHidden/>
    <w:unhideWhenUsed/>
    <w:rsid w:val="00835AD0"/>
  </w:style>
  <w:style w:type="table" w:customStyle="1" w:styleId="2f3">
    <w:name w:val="Сетка таблицы2"/>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3"/>
    <w:uiPriority w:val="99"/>
    <w:semiHidden/>
    <w:unhideWhenUsed/>
    <w:rsid w:val="00835AD0"/>
  </w:style>
  <w:style w:type="table" w:customStyle="1" w:styleId="3f0">
    <w:name w:val="Сетка таблицы3"/>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3"/>
    <w:uiPriority w:val="99"/>
    <w:semiHidden/>
    <w:unhideWhenUsed/>
    <w:rsid w:val="00835AD0"/>
  </w:style>
  <w:style w:type="table" w:customStyle="1" w:styleId="47">
    <w:name w:val="Сетка таблицы4"/>
    <w:basedOn w:val="a2"/>
    <w:next w:val="a4"/>
    <w:rsid w:val="00835A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Обычный3"/>
    <w:rsid w:val="00835AD0"/>
    <w:pPr>
      <w:spacing w:after="0" w:line="240" w:lineRule="auto"/>
      <w:jc w:val="both"/>
    </w:pPr>
    <w:rPr>
      <w:rFonts w:ascii="Times New Roman" w:eastAsia="Times New Roman" w:hAnsi="Times New Roman" w:cs="Times New Roman"/>
      <w:snapToGrid w:val="0"/>
      <w:sz w:val="20"/>
      <w:szCs w:val="20"/>
      <w:lang w:eastAsia="ru-RU"/>
    </w:rPr>
  </w:style>
  <w:style w:type="paragraph" w:customStyle="1" w:styleId="010">
    <w:name w:val="ТЕКСТ 0 (10)"/>
    <w:basedOn w:val="a0"/>
    <w:rsid w:val="00835AD0"/>
    <w:pPr>
      <w:autoSpaceDE w:val="0"/>
      <w:autoSpaceDN w:val="0"/>
      <w:adjustRightInd w:val="0"/>
      <w:spacing w:after="0" w:line="240" w:lineRule="auto"/>
      <w:ind w:firstLine="283"/>
      <w:jc w:val="both"/>
    </w:pPr>
    <w:rPr>
      <w:rFonts w:ascii="Times New Roman CYR" w:eastAsia="Times New Roman" w:hAnsi="Times New Roman CYR" w:cs="Times New Roman CYR"/>
      <w:sz w:val="19"/>
      <w:szCs w:val="19"/>
      <w:lang w:eastAsia="ru-RU"/>
    </w:rPr>
  </w:style>
  <w:style w:type="paragraph" w:customStyle="1" w:styleId="affff8">
    <w:name w:val="Стиль пункта схемы"/>
    <w:basedOn w:val="a0"/>
    <w:link w:val="affff9"/>
    <w:rsid w:val="00835AD0"/>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character" w:customStyle="1" w:styleId="affff9">
    <w:name w:val="Стиль пункта схемы Знак"/>
    <w:link w:val="affff8"/>
    <w:rsid w:val="00835AD0"/>
    <w:rPr>
      <w:rFonts w:ascii="Times New Roman" w:eastAsia="Times New Roman" w:hAnsi="Times New Roman" w:cs="Times New Roman"/>
      <w:sz w:val="28"/>
      <w:szCs w:val="28"/>
      <w:lang w:eastAsia="ru-RU"/>
    </w:rPr>
  </w:style>
  <w:style w:type="paragraph" w:customStyle="1" w:styleId="410">
    <w:name w:val="Заголовок 41"/>
    <w:basedOn w:val="Standard"/>
    <w:next w:val="Standard"/>
    <w:rsid w:val="00835AD0"/>
    <w:rPr>
      <w:i/>
    </w:rPr>
  </w:style>
  <w:style w:type="character" w:styleId="affffa">
    <w:name w:val="Intense Emphasis"/>
    <w:basedOn w:val="a1"/>
    <w:uiPriority w:val="21"/>
    <w:qFormat/>
    <w:rsid w:val="00835AD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D38A-E57F-4800-9A5C-16CA494D0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125</Pages>
  <Words>33007</Words>
  <Characters>188144</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dc:creator>
  <cp:lastModifiedBy>Захарова</cp:lastModifiedBy>
  <cp:revision>13</cp:revision>
  <cp:lastPrinted>2023-12-22T11:09:00Z</cp:lastPrinted>
  <dcterms:created xsi:type="dcterms:W3CDTF">2023-12-20T06:31:00Z</dcterms:created>
  <dcterms:modified xsi:type="dcterms:W3CDTF">2023-12-22T11:10:00Z</dcterms:modified>
</cp:coreProperties>
</file>