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546" w:type="dxa"/>
        <w:tblLayout w:type="fixed"/>
        <w:tblCellMar>
          <w:left w:w="70" w:type="dxa"/>
          <w:right w:w="70" w:type="dxa"/>
        </w:tblCellMar>
        <w:tblLook w:val="0000" w:firstRow="0" w:lastRow="0" w:firstColumn="0" w:lastColumn="0" w:noHBand="0" w:noVBand="0"/>
      </w:tblPr>
      <w:tblGrid>
        <w:gridCol w:w="4727"/>
      </w:tblGrid>
      <w:tr w:rsidR="00697591" w:rsidTr="00ED34B9">
        <w:trPr>
          <w:trHeight w:val="2539"/>
        </w:trPr>
        <w:tc>
          <w:tcPr>
            <w:tcW w:w="4727" w:type="dxa"/>
          </w:tcPr>
          <w:p w:rsidR="003F0C09" w:rsidRDefault="003F0C09" w:rsidP="00F14DC2">
            <w:pPr>
              <w:jc w:val="center"/>
              <w:rPr>
                <w:b/>
                <w:sz w:val="28"/>
                <w:szCs w:val="28"/>
              </w:rPr>
            </w:pPr>
            <w:r w:rsidRPr="003F0C09">
              <w:rPr>
                <w:b/>
                <w:noProof/>
                <w:sz w:val="28"/>
                <w:szCs w:val="28"/>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F14DC2">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F14DC2">
            <w:pPr>
              <w:jc w:val="center"/>
              <w:rPr>
                <w:b/>
                <w:sz w:val="28"/>
                <w:szCs w:val="28"/>
              </w:rPr>
            </w:pPr>
            <w:r>
              <w:rPr>
                <w:b/>
                <w:sz w:val="28"/>
                <w:szCs w:val="28"/>
              </w:rPr>
              <w:t>МУНИЦИПАЛЬНОГО</w:t>
            </w:r>
          </w:p>
          <w:p w:rsidR="00550A22" w:rsidRDefault="00697591" w:rsidP="00F14DC2">
            <w:pPr>
              <w:jc w:val="center"/>
              <w:rPr>
                <w:b/>
                <w:sz w:val="28"/>
                <w:szCs w:val="28"/>
              </w:rPr>
            </w:pPr>
            <w:r>
              <w:rPr>
                <w:b/>
                <w:sz w:val="28"/>
                <w:szCs w:val="28"/>
              </w:rPr>
              <w:t>ОБРАЗОВАНИЯ</w:t>
            </w:r>
          </w:p>
          <w:p w:rsidR="00550A22" w:rsidRDefault="00697591" w:rsidP="00F14DC2">
            <w:pPr>
              <w:jc w:val="center"/>
              <w:rPr>
                <w:b/>
                <w:sz w:val="28"/>
                <w:szCs w:val="28"/>
              </w:rPr>
            </w:pPr>
            <w:r>
              <w:rPr>
                <w:b/>
                <w:sz w:val="28"/>
                <w:szCs w:val="28"/>
              </w:rPr>
              <w:t>СОЛЬ-ИЛЕЦКИЙ</w:t>
            </w:r>
          </w:p>
          <w:p w:rsidR="00550A22" w:rsidRDefault="00697591" w:rsidP="00F14DC2">
            <w:pPr>
              <w:jc w:val="center"/>
              <w:rPr>
                <w:b/>
                <w:sz w:val="28"/>
                <w:szCs w:val="28"/>
              </w:rPr>
            </w:pPr>
            <w:r>
              <w:rPr>
                <w:b/>
                <w:sz w:val="28"/>
                <w:szCs w:val="28"/>
              </w:rPr>
              <w:t>ГОРОДСКОЙ ОКРУГ</w:t>
            </w:r>
          </w:p>
          <w:p w:rsidR="00550A22" w:rsidRDefault="00697591" w:rsidP="00F14DC2">
            <w:pPr>
              <w:jc w:val="center"/>
              <w:rPr>
                <w:b/>
                <w:sz w:val="28"/>
                <w:szCs w:val="28"/>
              </w:rPr>
            </w:pPr>
            <w:r>
              <w:rPr>
                <w:b/>
                <w:sz w:val="28"/>
                <w:szCs w:val="28"/>
              </w:rPr>
              <w:t>ОРЕ</w:t>
            </w:r>
            <w:r w:rsidR="00F06332">
              <w:rPr>
                <w:b/>
                <w:sz w:val="28"/>
                <w:szCs w:val="28"/>
              </w:rPr>
              <w:t>НБУРГСКОЙ ОБЛАСТИ</w:t>
            </w:r>
          </w:p>
          <w:p w:rsidR="00697591" w:rsidRDefault="00D70BD3" w:rsidP="00F14DC2">
            <w:pPr>
              <w:jc w:val="center"/>
              <w:rPr>
                <w:b/>
                <w:sz w:val="28"/>
                <w:szCs w:val="28"/>
              </w:rPr>
            </w:pPr>
            <w:r>
              <w:rPr>
                <w:b/>
                <w:sz w:val="28"/>
                <w:szCs w:val="28"/>
              </w:rPr>
              <w:t>ПОСТАНОВЛЕН</w:t>
            </w:r>
            <w:r w:rsidR="00F06332">
              <w:rPr>
                <w:b/>
                <w:sz w:val="28"/>
                <w:szCs w:val="28"/>
              </w:rPr>
              <w:t>ИЕ</w:t>
            </w:r>
          </w:p>
          <w:p w:rsidR="00550A22" w:rsidRPr="004D20D7" w:rsidRDefault="00550A22" w:rsidP="00F14DC2">
            <w:pPr>
              <w:jc w:val="center"/>
              <w:rPr>
                <w:sz w:val="28"/>
                <w:szCs w:val="28"/>
              </w:rPr>
            </w:pPr>
          </w:p>
          <w:p w:rsidR="00697591" w:rsidRPr="00157754" w:rsidRDefault="004D20D7" w:rsidP="004D20D7">
            <w:pPr>
              <w:jc w:val="center"/>
              <w:rPr>
                <w:sz w:val="28"/>
                <w:szCs w:val="28"/>
              </w:rPr>
            </w:pPr>
            <w:r w:rsidRPr="004D20D7">
              <w:rPr>
                <w:sz w:val="28"/>
                <w:szCs w:val="28"/>
              </w:rPr>
              <w:t>02.10.2023 № 2065-п</w:t>
            </w:r>
          </w:p>
        </w:tc>
      </w:tr>
    </w:tbl>
    <w:p w:rsidR="00F14DC2" w:rsidRDefault="00F14DC2" w:rsidP="00E26D5A">
      <w:pPr>
        <w:pStyle w:val="aa"/>
        <w:jc w:val="both"/>
      </w:pPr>
    </w:p>
    <w:p w:rsidR="00F14DC2" w:rsidRPr="00F14DC2" w:rsidRDefault="00F14DC2" w:rsidP="00F14DC2"/>
    <w:p w:rsidR="00F14DC2" w:rsidRDefault="00F14DC2" w:rsidP="00E26D5A">
      <w:pPr>
        <w:pStyle w:val="aa"/>
        <w:jc w:val="both"/>
      </w:pPr>
    </w:p>
    <w:p w:rsidR="003B3EFB" w:rsidRPr="00CE49E8" w:rsidRDefault="00F14DC2" w:rsidP="00F14DC2">
      <w:pPr>
        <w:pStyle w:val="aa"/>
        <w:tabs>
          <w:tab w:val="left" w:pos="2025"/>
        </w:tabs>
        <w:jc w:val="both"/>
        <w:rPr>
          <w:sz w:val="28"/>
          <w:szCs w:val="28"/>
        </w:rPr>
      </w:pPr>
      <w:r>
        <w:tab/>
      </w:r>
      <w:r w:rsidRPr="00CE49E8">
        <w:rPr>
          <w:sz w:val="28"/>
          <w:szCs w:val="28"/>
        </w:rPr>
        <w:br w:type="textWrapping" w:clear="all"/>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3B3EFB" w:rsidTr="00E61BA6">
        <w:trPr>
          <w:trHeight w:val="350"/>
        </w:trPr>
        <w:tc>
          <w:tcPr>
            <w:tcW w:w="4077" w:type="dxa"/>
          </w:tcPr>
          <w:p w:rsidR="008F0745" w:rsidRDefault="003B3EFB" w:rsidP="00851046">
            <w:pPr>
              <w:widowControl w:val="0"/>
              <w:suppressAutoHyphens/>
              <w:autoSpaceDE w:val="0"/>
              <w:autoSpaceDN w:val="0"/>
              <w:adjustRightInd w:val="0"/>
              <w:jc w:val="both"/>
              <w:rPr>
                <w:rStyle w:val="21"/>
                <w:sz w:val="28"/>
                <w:szCs w:val="28"/>
              </w:rPr>
            </w:pPr>
            <w:r w:rsidRPr="00297A06">
              <w:rPr>
                <w:rStyle w:val="21"/>
                <w:sz w:val="28"/>
                <w:szCs w:val="28"/>
              </w:rPr>
              <w:t xml:space="preserve">О </w:t>
            </w:r>
            <w:r w:rsidR="008F0745" w:rsidRPr="00297A06">
              <w:rPr>
                <w:rStyle w:val="21"/>
                <w:sz w:val="28"/>
                <w:szCs w:val="28"/>
              </w:rPr>
              <w:t>проведении сезонной</w:t>
            </w:r>
            <w:r w:rsidR="00746818" w:rsidRPr="00297A06">
              <w:rPr>
                <w:rStyle w:val="21"/>
                <w:sz w:val="28"/>
                <w:szCs w:val="28"/>
              </w:rPr>
              <w:t xml:space="preserve"> сельскохозяйственной</w:t>
            </w:r>
            <w:r w:rsidR="003E7240">
              <w:rPr>
                <w:rStyle w:val="21"/>
                <w:sz w:val="28"/>
                <w:szCs w:val="28"/>
              </w:rPr>
              <w:t xml:space="preserve"> </w:t>
            </w:r>
            <w:r w:rsidR="008F0745" w:rsidRPr="00297A06">
              <w:rPr>
                <w:rStyle w:val="21"/>
                <w:sz w:val="28"/>
                <w:szCs w:val="28"/>
              </w:rPr>
              <w:t>ярмарки «Выходного дня»</w:t>
            </w:r>
          </w:p>
          <w:p w:rsidR="003B3EFB" w:rsidRDefault="003B3EFB" w:rsidP="00851046">
            <w:pPr>
              <w:widowControl w:val="0"/>
              <w:suppressAutoHyphens/>
              <w:autoSpaceDE w:val="0"/>
              <w:autoSpaceDN w:val="0"/>
              <w:adjustRightInd w:val="0"/>
              <w:jc w:val="both"/>
              <w:rPr>
                <w:rStyle w:val="21"/>
                <w:sz w:val="28"/>
                <w:szCs w:val="28"/>
              </w:rPr>
            </w:pPr>
          </w:p>
        </w:tc>
      </w:tr>
    </w:tbl>
    <w:p w:rsidR="00C31429" w:rsidRPr="00C31429" w:rsidRDefault="00C31429" w:rsidP="00C31429"/>
    <w:p w:rsidR="008F0745" w:rsidRPr="001C37DB" w:rsidRDefault="00755AA2" w:rsidP="008A4F3E">
      <w:pPr>
        <w:pStyle w:val="1"/>
        <w:ind w:firstLine="709"/>
        <w:jc w:val="both"/>
        <w:rPr>
          <w:rStyle w:val="21"/>
          <w:b w:val="0"/>
          <w:color w:val="auto"/>
          <w:sz w:val="28"/>
          <w:szCs w:val="28"/>
          <w:shd w:val="clear" w:color="auto" w:fill="auto"/>
        </w:rPr>
      </w:pPr>
      <w:r w:rsidRPr="00755AA2">
        <w:rPr>
          <w:rStyle w:val="21"/>
          <w:b w:val="0"/>
          <w:sz w:val="28"/>
          <w:szCs w:val="28"/>
        </w:rPr>
        <w:t xml:space="preserve">В соответствии с </w:t>
      </w:r>
      <w:r w:rsidR="00851470">
        <w:rPr>
          <w:rStyle w:val="21"/>
          <w:b w:val="0"/>
          <w:sz w:val="28"/>
          <w:szCs w:val="28"/>
        </w:rPr>
        <w:t>Федеральным законом</w:t>
      </w:r>
      <w:r w:rsidR="003E7240">
        <w:rPr>
          <w:rStyle w:val="21"/>
          <w:b w:val="0"/>
          <w:sz w:val="28"/>
          <w:szCs w:val="28"/>
        </w:rPr>
        <w:t xml:space="preserve"> </w:t>
      </w:r>
      <w:r w:rsidR="00746818">
        <w:rPr>
          <w:rStyle w:val="21"/>
          <w:b w:val="0"/>
          <w:sz w:val="28"/>
          <w:szCs w:val="28"/>
        </w:rPr>
        <w:t xml:space="preserve">от 06.10.2003 </w:t>
      </w:r>
      <w:r w:rsidR="00E900F7" w:rsidRPr="00755AA2">
        <w:rPr>
          <w:rStyle w:val="21"/>
          <w:b w:val="0"/>
          <w:sz w:val="28"/>
          <w:szCs w:val="28"/>
        </w:rPr>
        <w:t>№ 131-ФЗ  «Об общих принципах организации местного самоупр</w:t>
      </w:r>
      <w:r w:rsidR="00851470">
        <w:rPr>
          <w:rStyle w:val="21"/>
          <w:b w:val="0"/>
          <w:sz w:val="28"/>
          <w:szCs w:val="28"/>
        </w:rPr>
        <w:t>авления в Российской Федерации»</w:t>
      </w:r>
      <w:r w:rsidRPr="00755AA2">
        <w:rPr>
          <w:rStyle w:val="21"/>
          <w:b w:val="0"/>
          <w:sz w:val="28"/>
          <w:szCs w:val="28"/>
        </w:rPr>
        <w:t>,</w:t>
      </w:r>
      <w:r w:rsidR="00E900F7" w:rsidRPr="00755AA2">
        <w:rPr>
          <w:rStyle w:val="21"/>
          <w:b w:val="0"/>
          <w:sz w:val="28"/>
          <w:szCs w:val="28"/>
        </w:rPr>
        <w:t xml:space="preserve"> постановлением Правительства Оренб</w:t>
      </w:r>
      <w:r w:rsidR="00851470">
        <w:rPr>
          <w:rStyle w:val="21"/>
          <w:b w:val="0"/>
          <w:sz w:val="28"/>
          <w:szCs w:val="28"/>
        </w:rPr>
        <w:t xml:space="preserve">ургской области от 26.02.2014 </w:t>
      </w:r>
      <w:r w:rsidR="000B4E4B" w:rsidRPr="00755AA2">
        <w:rPr>
          <w:rStyle w:val="21"/>
          <w:b w:val="0"/>
          <w:sz w:val="28"/>
          <w:szCs w:val="28"/>
        </w:rPr>
        <w:t xml:space="preserve"> № 118-п «Об утверждении порядка организации ярмарок и продажи товаров (выполнения работ, оказания услуг) на них на территории Оренбургской области»,</w:t>
      </w:r>
      <w:r w:rsidR="00851470">
        <w:rPr>
          <w:rStyle w:val="21"/>
          <w:b w:val="0"/>
          <w:sz w:val="28"/>
          <w:szCs w:val="28"/>
        </w:rPr>
        <w:t xml:space="preserve"> Уставом муниципального образования Соль-</w:t>
      </w:r>
      <w:proofErr w:type="spellStart"/>
      <w:r w:rsidR="00851470">
        <w:rPr>
          <w:rStyle w:val="21"/>
          <w:b w:val="0"/>
          <w:sz w:val="28"/>
          <w:szCs w:val="28"/>
        </w:rPr>
        <w:t>Илецкий</w:t>
      </w:r>
      <w:proofErr w:type="spellEnd"/>
      <w:r w:rsidR="00851470">
        <w:rPr>
          <w:rStyle w:val="21"/>
          <w:b w:val="0"/>
          <w:sz w:val="28"/>
          <w:szCs w:val="28"/>
        </w:rPr>
        <w:t xml:space="preserve"> городской округ</w:t>
      </w:r>
      <w:r w:rsidR="003E7240">
        <w:rPr>
          <w:rStyle w:val="21"/>
          <w:b w:val="0"/>
          <w:sz w:val="28"/>
          <w:szCs w:val="28"/>
        </w:rPr>
        <w:t xml:space="preserve"> </w:t>
      </w:r>
      <w:r>
        <w:rPr>
          <w:b w:val="0"/>
          <w:sz w:val="28"/>
          <w:szCs w:val="28"/>
        </w:rPr>
        <w:t>постановляю:</w:t>
      </w:r>
    </w:p>
    <w:p w:rsidR="008A4F3E" w:rsidRPr="008A4F3E" w:rsidRDefault="003F472F" w:rsidP="00870D53">
      <w:pPr>
        <w:pStyle w:val="aa"/>
        <w:numPr>
          <w:ilvl w:val="0"/>
          <w:numId w:val="12"/>
        </w:numPr>
        <w:ind w:left="0" w:firstLine="709"/>
        <w:jc w:val="both"/>
        <w:rPr>
          <w:sz w:val="28"/>
          <w:szCs w:val="28"/>
        </w:rPr>
      </w:pPr>
      <w:r w:rsidRPr="00002EE6">
        <w:rPr>
          <w:sz w:val="28"/>
          <w:szCs w:val="28"/>
        </w:rPr>
        <w:t xml:space="preserve">С целью </w:t>
      </w:r>
      <w:r w:rsidRPr="008A4F3E">
        <w:rPr>
          <w:rFonts w:eastAsia="Lucida Sans Unicode"/>
          <w:color w:val="000000"/>
          <w:kern w:val="2"/>
          <w:sz w:val="28"/>
          <w:szCs w:val="28"/>
          <w:lang w:eastAsia="hi-IN" w:bidi="hi-IN"/>
        </w:rPr>
        <w:t xml:space="preserve"> удовлетворения потребности населения Соль-</w:t>
      </w:r>
      <w:proofErr w:type="spellStart"/>
      <w:r w:rsidRPr="008A4F3E">
        <w:rPr>
          <w:rFonts w:eastAsia="Lucida Sans Unicode"/>
          <w:color w:val="000000"/>
          <w:kern w:val="2"/>
          <w:sz w:val="28"/>
          <w:szCs w:val="28"/>
          <w:lang w:eastAsia="hi-IN" w:bidi="hi-IN"/>
        </w:rPr>
        <w:t>Илецкого</w:t>
      </w:r>
      <w:proofErr w:type="spellEnd"/>
      <w:r w:rsidRPr="008A4F3E">
        <w:rPr>
          <w:rFonts w:eastAsia="Lucida Sans Unicode"/>
          <w:color w:val="000000"/>
          <w:kern w:val="2"/>
          <w:sz w:val="28"/>
          <w:szCs w:val="28"/>
          <w:lang w:eastAsia="hi-IN" w:bidi="hi-IN"/>
        </w:rPr>
        <w:t xml:space="preserve"> городского округа в </w:t>
      </w:r>
      <w:r w:rsidRPr="008A4F3E">
        <w:rPr>
          <w:sz w:val="28"/>
          <w:szCs w:val="28"/>
        </w:rPr>
        <w:t xml:space="preserve"> приобретении натуральных товаров местных сельскохозяйственных  товаропроизводителей, а так же реализации мер по стабилизации цен на социально значимые товары, о</w:t>
      </w:r>
      <w:r w:rsidR="009525B6" w:rsidRPr="008A4F3E">
        <w:rPr>
          <w:sz w:val="28"/>
          <w:szCs w:val="28"/>
        </w:rPr>
        <w:t>рганизовать и провести сезон</w:t>
      </w:r>
      <w:r w:rsidR="00F72A82" w:rsidRPr="008A4F3E">
        <w:rPr>
          <w:sz w:val="28"/>
          <w:szCs w:val="28"/>
        </w:rPr>
        <w:t>ные сельскохозяйственные ярмарки</w:t>
      </w:r>
      <w:r w:rsidR="009525B6" w:rsidRPr="008A4F3E">
        <w:rPr>
          <w:sz w:val="28"/>
          <w:szCs w:val="28"/>
        </w:rPr>
        <w:t xml:space="preserve"> «Выходного дня»</w:t>
      </w:r>
      <w:r w:rsidR="00F72A82" w:rsidRPr="008A4F3E">
        <w:rPr>
          <w:sz w:val="28"/>
          <w:szCs w:val="28"/>
        </w:rPr>
        <w:t xml:space="preserve"> по реализации сельскохозяйственной продукции и перерабатывающей промышленности местных и областных товаропроизводителей</w:t>
      </w:r>
      <w:r w:rsidR="007C1A63">
        <w:rPr>
          <w:sz w:val="28"/>
          <w:szCs w:val="28"/>
        </w:rPr>
        <w:t>.</w:t>
      </w:r>
    </w:p>
    <w:p w:rsidR="008A4F3E" w:rsidRPr="008A4F3E" w:rsidRDefault="00AB7203" w:rsidP="00870D53">
      <w:pPr>
        <w:pStyle w:val="aa"/>
        <w:numPr>
          <w:ilvl w:val="0"/>
          <w:numId w:val="12"/>
        </w:numPr>
        <w:ind w:left="0" w:firstLine="709"/>
        <w:jc w:val="both"/>
        <w:rPr>
          <w:sz w:val="28"/>
          <w:szCs w:val="28"/>
        </w:rPr>
      </w:pPr>
      <w:r>
        <w:rPr>
          <w:sz w:val="28"/>
          <w:szCs w:val="28"/>
        </w:rPr>
        <w:t>Сезонные с</w:t>
      </w:r>
      <w:r w:rsidR="008A4F3E" w:rsidRPr="008A4F3E">
        <w:rPr>
          <w:sz w:val="28"/>
          <w:szCs w:val="28"/>
        </w:rPr>
        <w:t>ельскохозяйственные я</w:t>
      </w:r>
      <w:r>
        <w:rPr>
          <w:sz w:val="28"/>
          <w:szCs w:val="28"/>
        </w:rPr>
        <w:t>рмарки «В</w:t>
      </w:r>
      <w:r w:rsidR="008A4F3E">
        <w:rPr>
          <w:sz w:val="28"/>
          <w:szCs w:val="28"/>
        </w:rPr>
        <w:t>ыходного дня</w:t>
      </w:r>
      <w:r>
        <w:rPr>
          <w:sz w:val="28"/>
          <w:szCs w:val="28"/>
        </w:rPr>
        <w:t>»</w:t>
      </w:r>
      <w:r w:rsidR="008A4F3E">
        <w:rPr>
          <w:sz w:val="28"/>
          <w:szCs w:val="28"/>
        </w:rPr>
        <w:t xml:space="preserve"> </w:t>
      </w:r>
      <w:r w:rsidR="008A4F3E" w:rsidRPr="005E2568">
        <w:rPr>
          <w:sz w:val="28"/>
          <w:szCs w:val="28"/>
        </w:rPr>
        <w:t xml:space="preserve">провести </w:t>
      </w:r>
      <w:r w:rsidR="00173550">
        <w:rPr>
          <w:sz w:val="28"/>
          <w:szCs w:val="28"/>
        </w:rPr>
        <w:t>28.10.2023 г.,  25.11.2023 г., 23.12</w:t>
      </w:r>
      <w:r w:rsidR="009C55D9" w:rsidRPr="005E2568">
        <w:rPr>
          <w:sz w:val="28"/>
          <w:szCs w:val="28"/>
        </w:rPr>
        <w:t>.2023</w:t>
      </w:r>
      <w:r w:rsidR="00773074">
        <w:rPr>
          <w:sz w:val="28"/>
          <w:szCs w:val="28"/>
        </w:rPr>
        <w:t xml:space="preserve"> </w:t>
      </w:r>
      <w:r w:rsidR="009C55D9" w:rsidRPr="005E2568">
        <w:rPr>
          <w:sz w:val="28"/>
          <w:szCs w:val="28"/>
        </w:rPr>
        <w:t>г.</w:t>
      </w:r>
      <w:r w:rsidR="001534BA" w:rsidRPr="005E2568">
        <w:rPr>
          <w:sz w:val="28"/>
          <w:szCs w:val="28"/>
        </w:rPr>
        <w:t xml:space="preserve"> с</w:t>
      </w:r>
      <w:r w:rsidR="00241DBB" w:rsidRPr="005E2568">
        <w:rPr>
          <w:sz w:val="28"/>
          <w:szCs w:val="28"/>
        </w:rPr>
        <w:t xml:space="preserve"> 0</w:t>
      </w:r>
      <w:r w:rsidR="00173550">
        <w:rPr>
          <w:sz w:val="28"/>
          <w:szCs w:val="28"/>
        </w:rPr>
        <w:t>8</w:t>
      </w:r>
      <w:r w:rsidR="007C1A63" w:rsidRPr="005E2568">
        <w:rPr>
          <w:sz w:val="28"/>
          <w:szCs w:val="28"/>
        </w:rPr>
        <w:t>.00 часов до 12.00</w:t>
      </w:r>
      <w:r w:rsidR="007C1A63">
        <w:rPr>
          <w:sz w:val="28"/>
          <w:szCs w:val="28"/>
        </w:rPr>
        <w:t xml:space="preserve"> часов.</w:t>
      </w:r>
    </w:p>
    <w:p w:rsidR="00870D53" w:rsidRPr="00AB7203" w:rsidRDefault="008A4F3E" w:rsidP="00AB7203">
      <w:pPr>
        <w:pStyle w:val="ae"/>
        <w:numPr>
          <w:ilvl w:val="0"/>
          <w:numId w:val="12"/>
        </w:numPr>
        <w:autoSpaceDE w:val="0"/>
        <w:autoSpaceDN w:val="0"/>
        <w:adjustRightInd w:val="0"/>
        <w:ind w:left="0" w:firstLine="709"/>
        <w:jc w:val="both"/>
        <w:rPr>
          <w:color w:val="000000"/>
          <w:sz w:val="28"/>
          <w:szCs w:val="28"/>
        </w:rPr>
      </w:pPr>
      <w:r w:rsidRPr="00AB7203">
        <w:rPr>
          <w:rFonts w:eastAsia="Lucida Sans Unicode"/>
          <w:color w:val="000000"/>
          <w:kern w:val="2"/>
          <w:sz w:val="28"/>
          <w:szCs w:val="28"/>
          <w:lang w:eastAsia="hi-IN" w:bidi="hi-IN"/>
        </w:rPr>
        <w:t>Организатором ярмарки выступает администрация муниципального образования Соль-</w:t>
      </w:r>
      <w:proofErr w:type="spellStart"/>
      <w:r w:rsidRPr="00AB7203">
        <w:rPr>
          <w:rFonts w:eastAsia="Lucida Sans Unicode"/>
          <w:color w:val="000000"/>
          <w:kern w:val="2"/>
          <w:sz w:val="28"/>
          <w:szCs w:val="28"/>
          <w:lang w:eastAsia="hi-IN" w:bidi="hi-IN"/>
        </w:rPr>
        <w:t>Илецкий</w:t>
      </w:r>
      <w:proofErr w:type="spellEnd"/>
      <w:r w:rsidRPr="00AB7203">
        <w:rPr>
          <w:rFonts w:eastAsia="Lucida Sans Unicode"/>
          <w:color w:val="000000"/>
          <w:kern w:val="2"/>
          <w:sz w:val="28"/>
          <w:szCs w:val="28"/>
          <w:lang w:eastAsia="hi-IN" w:bidi="hi-IN"/>
        </w:rPr>
        <w:t xml:space="preserve"> городской округ Оренбургской области в лице управления сельского хозяйства, юридический адрес</w:t>
      </w:r>
      <w:r w:rsidR="00870D53" w:rsidRPr="00AB7203">
        <w:rPr>
          <w:rFonts w:eastAsia="Lucida Sans Unicode"/>
          <w:color w:val="000000"/>
          <w:kern w:val="2"/>
          <w:sz w:val="28"/>
          <w:szCs w:val="28"/>
          <w:lang w:eastAsia="hi-IN" w:bidi="hi-IN"/>
        </w:rPr>
        <w:t>:</w:t>
      </w:r>
      <w:r w:rsidR="00AB7203" w:rsidRPr="00AB7203">
        <w:rPr>
          <w:rFonts w:eastAsia="Lucida Sans Unicode"/>
          <w:color w:val="000000"/>
          <w:kern w:val="2"/>
          <w:sz w:val="28"/>
          <w:szCs w:val="28"/>
          <w:lang w:eastAsia="hi-IN" w:bidi="hi-IN"/>
        </w:rPr>
        <w:t xml:space="preserve"> 461500, Оренбургская область, Соль-</w:t>
      </w:r>
      <w:proofErr w:type="spellStart"/>
      <w:r w:rsidR="00AB7203" w:rsidRPr="00AB7203">
        <w:rPr>
          <w:rFonts w:eastAsia="Lucida Sans Unicode"/>
          <w:color w:val="000000"/>
          <w:kern w:val="2"/>
          <w:sz w:val="28"/>
          <w:szCs w:val="28"/>
          <w:lang w:eastAsia="hi-IN" w:bidi="hi-IN"/>
        </w:rPr>
        <w:t>Илецкий</w:t>
      </w:r>
      <w:proofErr w:type="spellEnd"/>
      <w:r w:rsidR="00AB7203" w:rsidRPr="00AB7203">
        <w:rPr>
          <w:rFonts w:eastAsia="Lucida Sans Unicode"/>
          <w:color w:val="000000"/>
          <w:kern w:val="2"/>
          <w:sz w:val="28"/>
          <w:szCs w:val="28"/>
          <w:lang w:eastAsia="hi-IN" w:bidi="hi-IN"/>
        </w:rPr>
        <w:t xml:space="preserve"> район, г. Соль-Илецк,</w:t>
      </w:r>
      <w:r w:rsidR="00870D53" w:rsidRPr="00AB7203">
        <w:rPr>
          <w:sz w:val="28"/>
          <w:szCs w:val="28"/>
        </w:rPr>
        <w:t xml:space="preserve"> ул. Карла Маркса, д. 6,</w:t>
      </w:r>
      <w:r w:rsidR="00AB7203" w:rsidRPr="00AB7203">
        <w:rPr>
          <w:sz w:val="28"/>
          <w:szCs w:val="28"/>
        </w:rPr>
        <w:t>каб. №37</w:t>
      </w:r>
      <w:r w:rsidR="007C1A63">
        <w:rPr>
          <w:sz w:val="28"/>
          <w:szCs w:val="28"/>
        </w:rPr>
        <w:t>.</w:t>
      </w:r>
    </w:p>
    <w:p w:rsidR="009525B6" w:rsidRPr="00870D53" w:rsidRDefault="009525B6" w:rsidP="00870D53">
      <w:pPr>
        <w:pStyle w:val="ae"/>
        <w:numPr>
          <w:ilvl w:val="0"/>
          <w:numId w:val="12"/>
        </w:numPr>
        <w:ind w:left="0" w:firstLine="709"/>
        <w:jc w:val="both"/>
        <w:rPr>
          <w:color w:val="000000"/>
          <w:sz w:val="28"/>
          <w:szCs w:val="28"/>
        </w:rPr>
      </w:pPr>
      <w:r w:rsidRPr="00AB7203">
        <w:rPr>
          <w:color w:val="000000"/>
          <w:sz w:val="28"/>
          <w:szCs w:val="28"/>
        </w:rPr>
        <w:t xml:space="preserve"> </w:t>
      </w:r>
      <w:r w:rsidR="00C9727A">
        <w:rPr>
          <w:color w:val="000000"/>
          <w:sz w:val="28"/>
          <w:szCs w:val="28"/>
        </w:rPr>
        <w:t>У</w:t>
      </w:r>
      <w:r w:rsidR="004474C6" w:rsidRPr="00AB7203">
        <w:rPr>
          <w:color w:val="000000"/>
          <w:sz w:val="28"/>
          <w:szCs w:val="28"/>
        </w:rPr>
        <w:t xml:space="preserve">твердить </w:t>
      </w:r>
      <w:r w:rsidRPr="00AB7203">
        <w:rPr>
          <w:color w:val="000000"/>
          <w:sz w:val="28"/>
          <w:szCs w:val="28"/>
        </w:rPr>
        <w:t xml:space="preserve">план мероприятий по организации </w:t>
      </w:r>
      <w:r w:rsidR="00F72A82" w:rsidRPr="00AB7203">
        <w:rPr>
          <w:color w:val="000000"/>
          <w:sz w:val="28"/>
          <w:szCs w:val="28"/>
        </w:rPr>
        <w:t>сезонных сельскохозяйственных ярмарок</w:t>
      </w:r>
      <w:r w:rsidR="00784F0F" w:rsidRPr="00AB7203">
        <w:rPr>
          <w:color w:val="000000"/>
          <w:sz w:val="28"/>
          <w:szCs w:val="28"/>
        </w:rPr>
        <w:t xml:space="preserve"> «В</w:t>
      </w:r>
      <w:r w:rsidRPr="00AB7203">
        <w:rPr>
          <w:color w:val="000000"/>
          <w:sz w:val="28"/>
          <w:szCs w:val="28"/>
        </w:rPr>
        <w:t>ыходного дня</w:t>
      </w:r>
      <w:r w:rsidR="00297A06" w:rsidRPr="00AB7203">
        <w:rPr>
          <w:color w:val="000000"/>
          <w:sz w:val="28"/>
          <w:szCs w:val="28"/>
        </w:rPr>
        <w:t>»</w:t>
      </w:r>
      <w:r w:rsidR="007C1A63">
        <w:rPr>
          <w:color w:val="000000"/>
          <w:sz w:val="28"/>
          <w:szCs w:val="28"/>
        </w:rPr>
        <w:t>, согласно приложению к настоящему постановлению.</w:t>
      </w:r>
    </w:p>
    <w:p w:rsidR="009525B6" w:rsidRDefault="006D630E" w:rsidP="008A4F3E">
      <w:pPr>
        <w:pStyle w:val="aa"/>
        <w:ind w:firstLine="709"/>
        <w:jc w:val="both"/>
        <w:rPr>
          <w:sz w:val="28"/>
          <w:szCs w:val="28"/>
        </w:rPr>
      </w:pPr>
      <w:r>
        <w:rPr>
          <w:sz w:val="28"/>
          <w:szCs w:val="28"/>
        </w:rPr>
        <w:lastRenderedPageBreak/>
        <w:t>5.</w:t>
      </w:r>
      <w:r w:rsidR="00EE386C">
        <w:rPr>
          <w:sz w:val="28"/>
          <w:szCs w:val="28"/>
        </w:rPr>
        <w:t xml:space="preserve"> </w:t>
      </w:r>
      <w:proofErr w:type="gramStart"/>
      <w:r w:rsidR="009525B6" w:rsidRPr="00784F0F">
        <w:rPr>
          <w:sz w:val="28"/>
          <w:szCs w:val="28"/>
        </w:rPr>
        <w:t>Контроль за</w:t>
      </w:r>
      <w:proofErr w:type="gramEnd"/>
      <w:r w:rsidR="009525B6" w:rsidRPr="00784F0F">
        <w:rPr>
          <w:sz w:val="28"/>
          <w:szCs w:val="28"/>
        </w:rPr>
        <w:t xml:space="preserve"> исполнением настоящего постановления </w:t>
      </w:r>
      <w:r w:rsidR="00784F0F" w:rsidRPr="00784F0F">
        <w:rPr>
          <w:sz w:val="28"/>
          <w:szCs w:val="28"/>
        </w:rPr>
        <w:t>возложить на заместителя главы</w:t>
      </w:r>
      <w:r w:rsidR="008A0CC3">
        <w:rPr>
          <w:sz w:val="28"/>
          <w:szCs w:val="28"/>
        </w:rPr>
        <w:t xml:space="preserve"> администрации</w:t>
      </w:r>
      <w:r w:rsidR="00851470">
        <w:rPr>
          <w:sz w:val="28"/>
          <w:szCs w:val="28"/>
        </w:rPr>
        <w:t xml:space="preserve"> городского</w:t>
      </w:r>
      <w:r w:rsidR="00784F0F" w:rsidRPr="00784F0F">
        <w:rPr>
          <w:sz w:val="28"/>
          <w:szCs w:val="28"/>
        </w:rPr>
        <w:t xml:space="preserve"> округ</w:t>
      </w:r>
      <w:r w:rsidR="00851470">
        <w:rPr>
          <w:sz w:val="28"/>
          <w:szCs w:val="28"/>
        </w:rPr>
        <w:t>а</w:t>
      </w:r>
      <w:r w:rsidR="00784F0F" w:rsidRPr="00784F0F">
        <w:rPr>
          <w:sz w:val="28"/>
          <w:szCs w:val="28"/>
        </w:rPr>
        <w:t xml:space="preserve"> – начальника управления </w:t>
      </w:r>
      <w:r w:rsidR="003B290A">
        <w:rPr>
          <w:sz w:val="28"/>
          <w:szCs w:val="28"/>
        </w:rPr>
        <w:t xml:space="preserve">сельского хозяйства </w:t>
      </w:r>
      <w:r w:rsidR="00F72A82">
        <w:rPr>
          <w:sz w:val="28"/>
          <w:szCs w:val="28"/>
        </w:rPr>
        <w:t>Вахнина</w:t>
      </w:r>
      <w:r w:rsidR="008A4F3E">
        <w:rPr>
          <w:sz w:val="28"/>
          <w:szCs w:val="28"/>
        </w:rPr>
        <w:t xml:space="preserve"> В.Ю</w:t>
      </w:r>
      <w:r w:rsidR="007367AA">
        <w:rPr>
          <w:sz w:val="28"/>
          <w:szCs w:val="28"/>
        </w:rPr>
        <w:t>.</w:t>
      </w:r>
    </w:p>
    <w:p w:rsidR="009525B6" w:rsidRDefault="006D630E" w:rsidP="008A4F3E">
      <w:pPr>
        <w:pStyle w:val="aa"/>
        <w:ind w:firstLine="709"/>
        <w:jc w:val="both"/>
        <w:rPr>
          <w:sz w:val="28"/>
          <w:szCs w:val="28"/>
        </w:rPr>
      </w:pPr>
      <w:r>
        <w:rPr>
          <w:sz w:val="28"/>
          <w:szCs w:val="28"/>
        </w:rPr>
        <w:t>6</w:t>
      </w:r>
      <w:r w:rsidR="00096018">
        <w:rPr>
          <w:sz w:val="28"/>
          <w:szCs w:val="28"/>
        </w:rPr>
        <w:t xml:space="preserve">. </w:t>
      </w:r>
      <w:r w:rsidR="009525B6">
        <w:rPr>
          <w:sz w:val="28"/>
          <w:szCs w:val="28"/>
        </w:rPr>
        <w:t xml:space="preserve">Постановление </w:t>
      </w:r>
      <w:r w:rsidR="009525B6">
        <w:rPr>
          <w:color w:val="000000" w:themeColor="text1"/>
          <w:sz w:val="28"/>
          <w:szCs w:val="28"/>
        </w:rPr>
        <w:t xml:space="preserve">вступает в силу после его </w:t>
      </w:r>
      <w:r w:rsidR="005E2568">
        <w:rPr>
          <w:color w:val="000000" w:themeColor="text1"/>
          <w:sz w:val="28"/>
          <w:szCs w:val="28"/>
        </w:rPr>
        <w:t>подписания</w:t>
      </w:r>
      <w:r w:rsidR="009525B6">
        <w:rPr>
          <w:color w:val="000000" w:themeColor="text1"/>
          <w:sz w:val="28"/>
          <w:szCs w:val="28"/>
        </w:rPr>
        <w:t>.</w:t>
      </w:r>
    </w:p>
    <w:p w:rsidR="009525B6" w:rsidRDefault="009525B6" w:rsidP="00ED45BD">
      <w:pPr>
        <w:pStyle w:val="aa"/>
        <w:tabs>
          <w:tab w:val="left" w:pos="1654"/>
        </w:tabs>
        <w:jc w:val="both"/>
        <w:rPr>
          <w:sz w:val="28"/>
          <w:szCs w:val="28"/>
        </w:rPr>
      </w:pPr>
    </w:p>
    <w:p w:rsidR="00C57EA5" w:rsidRDefault="00C57EA5" w:rsidP="00ED45BD">
      <w:pPr>
        <w:pStyle w:val="aa"/>
        <w:tabs>
          <w:tab w:val="left" w:pos="1654"/>
        </w:tabs>
        <w:jc w:val="both"/>
        <w:rPr>
          <w:sz w:val="28"/>
          <w:szCs w:val="28"/>
        </w:rPr>
      </w:pPr>
    </w:p>
    <w:p w:rsidR="00096018" w:rsidRDefault="00096018" w:rsidP="00ED45BD">
      <w:pPr>
        <w:pStyle w:val="aa"/>
        <w:jc w:val="both"/>
        <w:rPr>
          <w:sz w:val="28"/>
          <w:szCs w:val="28"/>
        </w:rPr>
      </w:pPr>
    </w:p>
    <w:p w:rsidR="00ED45BD" w:rsidRDefault="00ED45BD" w:rsidP="00ED45BD">
      <w:pPr>
        <w:shd w:val="clear" w:color="auto" w:fill="FFFFFF"/>
        <w:jc w:val="both"/>
        <w:rPr>
          <w:spacing w:val="-2"/>
          <w:sz w:val="28"/>
          <w:szCs w:val="28"/>
        </w:rPr>
      </w:pPr>
      <w:r w:rsidRPr="00454165">
        <w:rPr>
          <w:spacing w:val="-2"/>
          <w:sz w:val="28"/>
          <w:szCs w:val="28"/>
        </w:rPr>
        <w:t>Глава муниципального образования</w:t>
      </w:r>
    </w:p>
    <w:p w:rsidR="00ED45BD" w:rsidRDefault="00ED45BD" w:rsidP="00ED45BD">
      <w:pPr>
        <w:pStyle w:val="aa"/>
        <w:jc w:val="both"/>
        <w:rPr>
          <w:sz w:val="28"/>
          <w:szCs w:val="28"/>
        </w:rPr>
      </w:pPr>
      <w:r w:rsidRPr="00454165">
        <w:rPr>
          <w:spacing w:val="-2"/>
          <w:sz w:val="28"/>
          <w:szCs w:val="28"/>
        </w:rPr>
        <w:t>Соль-</w:t>
      </w:r>
      <w:proofErr w:type="spellStart"/>
      <w:r w:rsidRPr="00454165">
        <w:rPr>
          <w:spacing w:val="-2"/>
          <w:sz w:val="28"/>
          <w:szCs w:val="28"/>
        </w:rPr>
        <w:t>Илецкий</w:t>
      </w:r>
      <w:proofErr w:type="spellEnd"/>
      <w:r w:rsidRPr="00454165">
        <w:rPr>
          <w:spacing w:val="-2"/>
          <w:sz w:val="28"/>
          <w:szCs w:val="28"/>
        </w:rPr>
        <w:t xml:space="preserve"> городской округ</w:t>
      </w:r>
      <w:r>
        <w:rPr>
          <w:spacing w:val="-2"/>
          <w:sz w:val="28"/>
          <w:szCs w:val="28"/>
        </w:rPr>
        <w:t xml:space="preserve">                                            В.И. Дубровин</w:t>
      </w:r>
    </w:p>
    <w:p w:rsidR="00CC4680" w:rsidRDefault="00CC4680" w:rsidP="00EE52DE">
      <w:pPr>
        <w:tabs>
          <w:tab w:val="left" w:pos="9923"/>
        </w:tabs>
        <w:jc w:val="both"/>
        <w:rPr>
          <w:sz w:val="28"/>
          <w:szCs w:val="28"/>
        </w:rPr>
      </w:pPr>
    </w:p>
    <w:p w:rsidR="00ED45BD" w:rsidRDefault="00ED45BD" w:rsidP="00EE52DE">
      <w:pPr>
        <w:tabs>
          <w:tab w:val="left" w:pos="9923"/>
        </w:tabs>
        <w:jc w:val="both"/>
        <w:rPr>
          <w:sz w:val="28"/>
          <w:szCs w:val="28"/>
        </w:rPr>
      </w:pPr>
    </w:p>
    <w:p w:rsidR="00ED45BD" w:rsidRDefault="00ED45BD" w:rsidP="00EE52DE">
      <w:pPr>
        <w:tabs>
          <w:tab w:val="left" w:pos="9923"/>
        </w:tabs>
        <w:jc w:val="both"/>
        <w:rPr>
          <w:sz w:val="28"/>
          <w:szCs w:val="28"/>
        </w:rPr>
      </w:pPr>
    </w:p>
    <w:p w:rsidR="00ED45BD" w:rsidRDefault="00ED45BD" w:rsidP="00EE52DE">
      <w:pPr>
        <w:tabs>
          <w:tab w:val="left" w:pos="9923"/>
        </w:tabs>
        <w:jc w:val="both"/>
        <w:rPr>
          <w:sz w:val="28"/>
          <w:szCs w:val="28"/>
        </w:rPr>
      </w:pPr>
    </w:p>
    <w:p w:rsidR="00ED45BD" w:rsidRDefault="00ED45BD" w:rsidP="00EE52DE">
      <w:pPr>
        <w:tabs>
          <w:tab w:val="left" w:pos="9923"/>
        </w:tabs>
        <w:jc w:val="both"/>
        <w:rPr>
          <w:sz w:val="28"/>
          <w:szCs w:val="28"/>
        </w:rPr>
      </w:pPr>
    </w:p>
    <w:p w:rsidR="00ED45BD" w:rsidRDefault="00ED45BD" w:rsidP="00EE52DE">
      <w:pPr>
        <w:tabs>
          <w:tab w:val="left" w:pos="9923"/>
        </w:tabs>
        <w:jc w:val="both"/>
        <w:rPr>
          <w:sz w:val="28"/>
          <w:szCs w:val="28"/>
        </w:rPr>
      </w:pPr>
    </w:p>
    <w:p w:rsidR="00ED45BD" w:rsidRDefault="00ED45BD" w:rsidP="00EE52DE">
      <w:pPr>
        <w:tabs>
          <w:tab w:val="left" w:pos="9923"/>
        </w:tabs>
        <w:jc w:val="both"/>
        <w:rPr>
          <w:sz w:val="28"/>
          <w:szCs w:val="28"/>
        </w:rPr>
      </w:pPr>
    </w:p>
    <w:p w:rsidR="00ED45BD" w:rsidRDefault="00ED45BD" w:rsidP="00EE52DE">
      <w:pPr>
        <w:tabs>
          <w:tab w:val="left" w:pos="9923"/>
        </w:tabs>
        <w:jc w:val="both"/>
        <w:rPr>
          <w:sz w:val="28"/>
          <w:szCs w:val="28"/>
        </w:rPr>
      </w:pPr>
    </w:p>
    <w:p w:rsidR="00ED45BD" w:rsidRDefault="00ED45BD" w:rsidP="00EE52DE">
      <w:pPr>
        <w:tabs>
          <w:tab w:val="left" w:pos="9923"/>
        </w:tabs>
        <w:jc w:val="both"/>
        <w:rPr>
          <w:sz w:val="28"/>
          <w:szCs w:val="28"/>
        </w:rPr>
      </w:pPr>
    </w:p>
    <w:p w:rsidR="00ED45BD" w:rsidRDefault="00ED45BD" w:rsidP="00EE52DE">
      <w:pPr>
        <w:tabs>
          <w:tab w:val="left" w:pos="9923"/>
        </w:tabs>
        <w:jc w:val="both"/>
        <w:rPr>
          <w:sz w:val="28"/>
          <w:szCs w:val="28"/>
        </w:rPr>
      </w:pPr>
    </w:p>
    <w:p w:rsidR="00ED45BD" w:rsidRDefault="00ED45BD" w:rsidP="00EE52DE">
      <w:pPr>
        <w:tabs>
          <w:tab w:val="left" w:pos="9923"/>
        </w:tabs>
        <w:jc w:val="both"/>
        <w:rPr>
          <w:sz w:val="28"/>
          <w:szCs w:val="28"/>
        </w:rPr>
      </w:pPr>
    </w:p>
    <w:p w:rsidR="00ED45BD" w:rsidRDefault="00ED45BD" w:rsidP="00EE52DE">
      <w:pPr>
        <w:tabs>
          <w:tab w:val="left" w:pos="9923"/>
        </w:tabs>
        <w:jc w:val="both"/>
        <w:rPr>
          <w:sz w:val="28"/>
          <w:szCs w:val="28"/>
        </w:rPr>
      </w:pPr>
    </w:p>
    <w:p w:rsidR="00ED45BD" w:rsidRDefault="00ED45BD" w:rsidP="00EE52DE">
      <w:pPr>
        <w:tabs>
          <w:tab w:val="left" w:pos="9923"/>
        </w:tabs>
        <w:jc w:val="both"/>
        <w:rPr>
          <w:sz w:val="28"/>
          <w:szCs w:val="28"/>
        </w:rPr>
      </w:pPr>
    </w:p>
    <w:p w:rsidR="00ED45BD" w:rsidRDefault="00ED45BD" w:rsidP="00EE52DE">
      <w:pPr>
        <w:tabs>
          <w:tab w:val="left" w:pos="9923"/>
        </w:tabs>
        <w:jc w:val="both"/>
        <w:rPr>
          <w:sz w:val="28"/>
          <w:szCs w:val="28"/>
        </w:rPr>
      </w:pPr>
    </w:p>
    <w:p w:rsidR="00ED45BD" w:rsidRDefault="00ED45BD" w:rsidP="00EE52DE">
      <w:pPr>
        <w:tabs>
          <w:tab w:val="left" w:pos="9923"/>
        </w:tabs>
        <w:jc w:val="both"/>
        <w:rPr>
          <w:sz w:val="28"/>
          <w:szCs w:val="28"/>
        </w:rPr>
      </w:pPr>
    </w:p>
    <w:p w:rsidR="00ED45BD" w:rsidRDefault="00ED45BD" w:rsidP="00EE52DE">
      <w:pPr>
        <w:tabs>
          <w:tab w:val="left" w:pos="9923"/>
        </w:tabs>
        <w:jc w:val="both"/>
        <w:rPr>
          <w:sz w:val="28"/>
          <w:szCs w:val="28"/>
        </w:rPr>
      </w:pPr>
    </w:p>
    <w:p w:rsidR="00ED45BD" w:rsidRDefault="00ED45BD" w:rsidP="00EE52DE">
      <w:pPr>
        <w:tabs>
          <w:tab w:val="left" w:pos="9923"/>
        </w:tabs>
        <w:jc w:val="both"/>
        <w:rPr>
          <w:sz w:val="28"/>
          <w:szCs w:val="28"/>
        </w:rPr>
      </w:pPr>
    </w:p>
    <w:p w:rsidR="00ED45BD" w:rsidRDefault="00ED45BD" w:rsidP="00EE52DE">
      <w:pPr>
        <w:tabs>
          <w:tab w:val="left" w:pos="9923"/>
        </w:tabs>
        <w:jc w:val="both"/>
        <w:rPr>
          <w:sz w:val="28"/>
          <w:szCs w:val="28"/>
        </w:rPr>
      </w:pPr>
    </w:p>
    <w:p w:rsidR="00ED45BD" w:rsidRDefault="00ED45BD" w:rsidP="00EE52DE">
      <w:pPr>
        <w:tabs>
          <w:tab w:val="left" w:pos="9923"/>
        </w:tabs>
        <w:jc w:val="both"/>
        <w:rPr>
          <w:sz w:val="28"/>
          <w:szCs w:val="28"/>
        </w:rPr>
      </w:pPr>
    </w:p>
    <w:p w:rsidR="00ED45BD" w:rsidRDefault="00ED45BD" w:rsidP="00EE52DE">
      <w:pPr>
        <w:tabs>
          <w:tab w:val="left" w:pos="9923"/>
        </w:tabs>
        <w:jc w:val="both"/>
        <w:rPr>
          <w:sz w:val="28"/>
          <w:szCs w:val="28"/>
        </w:rPr>
      </w:pPr>
    </w:p>
    <w:p w:rsidR="00ED45BD" w:rsidRDefault="00ED45BD" w:rsidP="00EE52DE">
      <w:pPr>
        <w:tabs>
          <w:tab w:val="left" w:pos="9923"/>
        </w:tabs>
        <w:jc w:val="both"/>
        <w:rPr>
          <w:sz w:val="28"/>
          <w:szCs w:val="28"/>
        </w:rPr>
      </w:pPr>
    </w:p>
    <w:p w:rsidR="00ED45BD" w:rsidRDefault="00ED45BD" w:rsidP="00EE52DE">
      <w:pPr>
        <w:tabs>
          <w:tab w:val="left" w:pos="9923"/>
        </w:tabs>
        <w:jc w:val="both"/>
        <w:rPr>
          <w:sz w:val="28"/>
          <w:szCs w:val="28"/>
        </w:rPr>
      </w:pPr>
    </w:p>
    <w:p w:rsidR="00ED45BD" w:rsidRDefault="00ED45BD" w:rsidP="00EE52DE">
      <w:pPr>
        <w:tabs>
          <w:tab w:val="left" w:pos="9923"/>
        </w:tabs>
        <w:jc w:val="both"/>
        <w:rPr>
          <w:sz w:val="28"/>
          <w:szCs w:val="28"/>
        </w:rPr>
      </w:pPr>
    </w:p>
    <w:p w:rsidR="00ED45BD" w:rsidRDefault="00ED45BD" w:rsidP="00EE52DE">
      <w:pPr>
        <w:tabs>
          <w:tab w:val="left" w:pos="9923"/>
        </w:tabs>
        <w:jc w:val="both"/>
        <w:rPr>
          <w:sz w:val="28"/>
          <w:szCs w:val="28"/>
        </w:rPr>
      </w:pPr>
    </w:p>
    <w:p w:rsidR="00ED45BD" w:rsidRDefault="00ED45BD" w:rsidP="00EE52DE">
      <w:pPr>
        <w:tabs>
          <w:tab w:val="left" w:pos="9923"/>
        </w:tabs>
        <w:jc w:val="both"/>
        <w:rPr>
          <w:sz w:val="28"/>
          <w:szCs w:val="28"/>
        </w:rPr>
      </w:pPr>
    </w:p>
    <w:p w:rsidR="00ED45BD" w:rsidRDefault="00ED45BD" w:rsidP="00EE52DE">
      <w:pPr>
        <w:tabs>
          <w:tab w:val="left" w:pos="9923"/>
        </w:tabs>
        <w:jc w:val="both"/>
        <w:rPr>
          <w:sz w:val="28"/>
          <w:szCs w:val="28"/>
        </w:rPr>
      </w:pPr>
    </w:p>
    <w:p w:rsidR="00ED45BD" w:rsidRDefault="00ED45BD" w:rsidP="00EE52DE">
      <w:pPr>
        <w:tabs>
          <w:tab w:val="left" w:pos="9923"/>
        </w:tabs>
        <w:jc w:val="both"/>
        <w:rPr>
          <w:sz w:val="28"/>
          <w:szCs w:val="28"/>
        </w:rPr>
      </w:pPr>
    </w:p>
    <w:p w:rsidR="00ED45BD" w:rsidRDefault="00ED45BD" w:rsidP="00EE52DE">
      <w:pPr>
        <w:tabs>
          <w:tab w:val="left" w:pos="9923"/>
        </w:tabs>
        <w:jc w:val="both"/>
        <w:rPr>
          <w:sz w:val="28"/>
          <w:szCs w:val="28"/>
        </w:rPr>
      </w:pPr>
    </w:p>
    <w:p w:rsidR="00ED45BD" w:rsidRDefault="00ED45BD" w:rsidP="00EE52DE">
      <w:pPr>
        <w:tabs>
          <w:tab w:val="left" w:pos="9923"/>
        </w:tabs>
        <w:jc w:val="both"/>
        <w:rPr>
          <w:sz w:val="28"/>
          <w:szCs w:val="28"/>
        </w:rPr>
      </w:pPr>
    </w:p>
    <w:p w:rsidR="00AB7203" w:rsidRDefault="00AB7203" w:rsidP="00EE52DE">
      <w:pPr>
        <w:tabs>
          <w:tab w:val="left" w:pos="9923"/>
        </w:tabs>
        <w:jc w:val="both"/>
      </w:pPr>
    </w:p>
    <w:p w:rsidR="00AB7203" w:rsidRDefault="00AB7203" w:rsidP="00EE52DE">
      <w:pPr>
        <w:tabs>
          <w:tab w:val="left" w:pos="9923"/>
        </w:tabs>
        <w:jc w:val="both"/>
      </w:pPr>
    </w:p>
    <w:p w:rsidR="00AB7203" w:rsidRDefault="00AB7203" w:rsidP="00EE52DE">
      <w:pPr>
        <w:tabs>
          <w:tab w:val="left" w:pos="9923"/>
        </w:tabs>
        <w:jc w:val="both"/>
      </w:pPr>
    </w:p>
    <w:p w:rsidR="00516B33" w:rsidRDefault="00516B33" w:rsidP="00EE52DE">
      <w:pPr>
        <w:tabs>
          <w:tab w:val="left" w:pos="9923"/>
        </w:tabs>
        <w:jc w:val="both"/>
      </w:pPr>
    </w:p>
    <w:p w:rsidR="00851046" w:rsidRDefault="009525B6" w:rsidP="00EE52DE">
      <w:pPr>
        <w:tabs>
          <w:tab w:val="left" w:pos="9923"/>
        </w:tabs>
        <w:jc w:val="both"/>
      </w:pPr>
      <w:r>
        <w:t xml:space="preserve">Разослано: в дело, управление сельского хозяйства, комитет </w:t>
      </w:r>
      <w:r w:rsidR="00851470">
        <w:t>экономического анализа и прогнозирования</w:t>
      </w:r>
      <w:r>
        <w:t>, организационный отд</w:t>
      </w:r>
      <w:r w:rsidR="006B71C9">
        <w:t>ел</w:t>
      </w:r>
    </w:p>
    <w:p w:rsidR="00ED45BD" w:rsidRDefault="00ED45BD" w:rsidP="00EE52DE">
      <w:pPr>
        <w:tabs>
          <w:tab w:val="left" w:pos="9923"/>
        </w:tabs>
        <w:jc w:val="both"/>
      </w:pPr>
    </w:p>
    <w:p w:rsidR="00ED45BD" w:rsidRDefault="00ED45BD" w:rsidP="00EE52DE">
      <w:pPr>
        <w:tabs>
          <w:tab w:val="left" w:pos="9923"/>
        </w:tabs>
        <w:jc w:val="both"/>
      </w:pPr>
    </w:p>
    <w:tbl>
      <w:tblPr>
        <w:tblStyle w:val="a9"/>
        <w:tblW w:w="557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2"/>
      </w:tblGrid>
      <w:tr w:rsidR="00ED45BD" w:rsidRPr="00831CA6" w:rsidTr="00C62A36">
        <w:trPr>
          <w:trHeight w:val="2838"/>
          <w:jc w:val="right"/>
        </w:trPr>
        <w:tc>
          <w:tcPr>
            <w:tcW w:w="5572" w:type="dxa"/>
          </w:tcPr>
          <w:p w:rsidR="00ED45BD" w:rsidRPr="00831CA6" w:rsidRDefault="00ED45BD" w:rsidP="00C62A36">
            <w:pPr>
              <w:rPr>
                <w:sz w:val="28"/>
                <w:szCs w:val="28"/>
              </w:rPr>
            </w:pPr>
            <w:bookmarkStart w:id="0" w:name="_GoBack"/>
            <w:bookmarkEnd w:id="0"/>
            <w:r w:rsidRPr="00831CA6">
              <w:rPr>
                <w:sz w:val="28"/>
                <w:szCs w:val="28"/>
              </w:rPr>
              <w:lastRenderedPageBreak/>
              <w:t>Приложение</w:t>
            </w:r>
          </w:p>
          <w:p w:rsidR="00ED45BD" w:rsidRPr="00831CA6" w:rsidRDefault="00ED45BD" w:rsidP="00C62A36">
            <w:pPr>
              <w:rPr>
                <w:sz w:val="28"/>
                <w:szCs w:val="28"/>
              </w:rPr>
            </w:pPr>
            <w:r w:rsidRPr="00831CA6">
              <w:rPr>
                <w:sz w:val="28"/>
                <w:szCs w:val="28"/>
              </w:rPr>
              <w:t>к постановлению администрации</w:t>
            </w:r>
          </w:p>
          <w:p w:rsidR="00ED45BD" w:rsidRPr="00831CA6" w:rsidRDefault="00ED45BD" w:rsidP="00C62A36">
            <w:pPr>
              <w:rPr>
                <w:sz w:val="28"/>
                <w:szCs w:val="28"/>
              </w:rPr>
            </w:pPr>
            <w:r w:rsidRPr="00831CA6">
              <w:rPr>
                <w:sz w:val="28"/>
                <w:szCs w:val="28"/>
              </w:rPr>
              <w:t>муниципального образования</w:t>
            </w:r>
          </w:p>
          <w:p w:rsidR="00ED45BD" w:rsidRPr="00831CA6" w:rsidRDefault="00ED45BD" w:rsidP="00C62A36">
            <w:pPr>
              <w:rPr>
                <w:sz w:val="28"/>
                <w:szCs w:val="28"/>
              </w:rPr>
            </w:pPr>
            <w:r w:rsidRPr="00831CA6">
              <w:rPr>
                <w:sz w:val="28"/>
                <w:szCs w:val="28"/>
              </w:rPr>
              <w:t>Соль-</w:t>
            </w:r>
            <w:proofErr w:type="spellStart"/>
            <w:r w:rsidRPr="00831CA6">
              <w:rPr>
                <w:sz w:val="28"/>
                <w:szCs w:val="28"/>
              </w:rPr>
              <w:t>Илецкий</w:t>
            </w:r>
            <w:proofErr w:type="spellEnd"/>
            <w:r w:rsidRPr="00831CA6">
              <w:rPr>
                <w:sz w:val="28"/>
                <w:szCs w:val="28"/>
              </w:rPr>
              <w:t xml:space="preserve"> городской округ</w:t>
            </w:r>
          </w:p>
          <w:p w:rsidR="00ED45BD" w:rsidRPr="00831CA6" w:rsidRDefault="00ED45BD" w:rsidP="00C62A36">
            <w:pPr>
              <w:rPr>
                <w:sz w:val="28"/>
                <w:szCs w:val="28"/>
              </w:rPr>
            </w:pPr>
            <w:r w:rsidRPr="00831CA6">
              <w:rPr>
                <w:sz w:val="28"/>
                <w:szCs w:val="28"/>
              </w:rPr>
              <w:t xml:space="preserve">от </w:t>
            </w:r>
            <w:r w:rsidR="001A2617">
              <w:rPr>
                <w:sz w:val="28"/>
                <w:szCs w:val="28"/>
              </w:rPr>
              <w:t>02.10.</w:t>
            </w:r>
            <w:r w:rsidRPr="00831CA6">
              <w:rPr>
                <w:sz w:val="28"/>
                <w:szCs w:val="28"/>
              </w:rPr>
              <w:t>2023 №</w:t>
            </w:r>
            <w:r w:rsidR="001A2617">
              <w:rPr>
                <w:sz w:val="28"/>
                <w:szCs w:val="28"/>
              </w:rPr>
              <w:t xml:space="preserve"> 2065-п</w:t>
            </w:r>
          </w:p>
          <w:p w:rsidR="00ED45BD" w:rsidRPr="00831CA6" w:rsidRDefault="00ED45BD" w:rsidP="00C62A36">
            <w:pPr>
              <w:rPr>
                <w:sz w:val="28"/>
                <w:szCs w:val="28"/>
              </w:rPr>
            </w:pPr>
          </w:p>
          <w:p w:rsidR="00ED45BD" w:rsidRPr="00831CA6" w:rsidRDefault="00ED45BD" w:rsidP="00C62A36">
            <w:pPr>
              <w:rPr>
                <w:sz w:val="28"/>
                <w:szCs w:val="28"/>
              </w:rPr>
            </w:pPr>
            <w:r w:rsidRPr="00831CA6">
              <w:rPr>
                <w:sz w:val="28"/>
                <w:szCs w:val="28"/>
              </w:rPr>
              <w:t>Утверждаю:</w:t>
            </w:r>
          </w:p>
          <w:p w:rsidR="00ED45BD" w:rsidRPr="00831CA6" w:rsidRDefault="00ED45BD" w:rsidP="00C62A36">
            <w:pPr>
              <w:rPr>
                <w:sz w:val="28"/>
                <w:szCs w:val="28"/>
              </w:rPr>
            </w:pPr>
            <w:r w:rsidRPr="00831CA6">
              <w:rPr>
                <w:sz w:val="28"/>
                <w:szCs w:val="28"/>
              </w:rPr>
              <w:t>Заместитель главы городского округа</w:t>
            </w:r>
          </w:p>
          <w:p w:rsidR="00ED45BD" w:rsidRPr="00831CA6" w:rsidRDefault="00ED45BD" w:rsidP="00C62A36">
            <w:pPr>
              <w:rPr>
                <w:sz w:val="28"/>
                <w:szCs w:val="28"/>
              </w:rPr>
            </w:pPr>
            <w:r w:rsidRPr="00831CA6">
              <w:rPr>
                <w:sz w:val="28"/>
                <w:szCs w:val="28"/>
              </w:rPr>
              <w:t>начальник управления сельского хозяйства</w:t>
            </w:r>
          </w:p>
          <w:p w:rsidR="00ED45BD" w:rsidRPr="00831CA6" w:rsidRDefault="00ED45BD" w:rsidP="00C62A36">
            <w:pPr>
              <w:rPr>
                <w:sz w:val="28"/>
                <w:szCs w:val="28"/>
              </w:rPr>
            </w:pPr>
            <w:r w:rsidRPr="00831CA6">
              <w:rPr>
                <w:sz w:val="28"/>
                <w:szCs w:val="28"/>
              </w:rPr>
              <w:t>_________________В.Ю.</w:t>
            </w:r>
            <w:r w:rsidR="00835BED">
              <w:rPr>
                <w:sz w:val="28"/>
                <w:szCs w:val="28"/>
              </w:rPr>
              <w:t xml:space="preserve"> </w:t>
            </w:r>
            <w:r w:rsidRPr="00831CA6">
              <w:rPr>
                <w:sz w:val="28"/>
                <w:szCs w:val="28"/>
              </w:rPr>
              <w:t>Вахнин</w:t>
            </w:r>
          </w:p>
          <w:p w:rsidR="00ED45BD" w:rsidRPr="00831CA6" w:rsidRDefault="00ED45BD" w:rsidP="00C62A36">
            <w:pPr>
              <w:rPr>
                <w:sz w:val="28"/>
                <w:szCs w:val="28"/>
              </w:rPr>
            </w:pPr>
            <w:r w:rsidRPr="00831CA6">
              <w:rPr>
                <w:sz w:val="28"/>
                <w:szCs w:val="28"/>
              </w:rPr>
              <w:t>_____  _________________2023 г.</w:t>
            </w:r>
          </w:p>
          <w:p w:rsidR="00ED45BD" w:rsidRPr="00831CA6" w:rsidRDefault="00ED45BD" w:rsidP="00C62A36">
            <w:pPr>
              <w:jc w:val="center"/>
              <w:rPr>
                <w:sz w:val="28"/>
                <w:szCs w:val="28"/>
              </w:rPr>
            </w:pPr>
          </w:p>
        </w:tc>
      </w:tr>
    </w:tbl>
    <w:p w:rsidR="00ED45BD" w:rsidRPr="00831CA6" w:rsidRDefault="00ED45BD" w:rsidP="00ED45BD">
      <w:pPr>
        <w:jc w:val="both"/>
        <w:rPr>
          <w:sz w:val="28"/>
          <w:szCs w:val="28"/>
        </w:rPr>
      </w:pPr>
    </w:p>
    <w:p w:rsidR="00ED45BD" w:rsidRPr="00831CA6" w:rsidRDefault="00ED45BD" w:rsidP="00ED45BD">
      <w:pPr>
        <w:ind w:firstLine="709"/>
        <w:jc w:val="center"/>
        <w:rPr>
          <w:sz w:val="28"/>
          <w:szCs w:val="28"/>
        </w:rPr>
      </w:pPr>
    </w:p>
    <w:p w:rsidR="00ED45BD" w:rsidRPr="00831CA6" w:rsidRDefault="00ED45BD" w:rsidP="00ED45BD">
      <w:pPr>
        <w:ind w:firstLine="709"/>
        <w:jc w:val="center"/>
        <w:rPr>
          <w:sz w:val="28"/>
          <w:szCs w:val="28"/>
        </w:rPr>
      </w:pPr>
      <w:r w:rsidRPr="00831CA6">
        <w:rPr>
          <w:sz w:val="28"/>
          <w:szCs w:val="28"/>
        </w:rPr>
        <w:t>План мероприятий по организации</w:t>
      </w:r>
    </w:p>
    <w:p w:rsidR="00ED45BD" w:rsidRPr="00831CA6" w:rsidRDefault="00ED45BD" w:rsidP="00ED45BD">
      <w:pPr>
        <w:ind w:firstLine="709"/>
        <w:jc w:val="center"/>
        <w:rPr>
          <w:sz w:val="28"/>
          <w:szCs w:val="28"/>
        </w:rPr>
      </w:pPr>
      <w:r w:rsidRPr="00831CA6">
        <w:rPr>
          <w:sz w:val="28"/>
          <w:szCs w:val="28"/>
        </w:rPr>
        <w:t>сезонной сельскохозяйственной ярмарки «Выходного дня»</w:t>
      </w:r>
    </w:p>
    <w:p w:rsidR="00ED45BD" w:rsidRPr="00831CA6" w:rsidRDefault="00ED45BD" w:rsidP="00ED45BD">
      <w:pPr>
        <w:ind w:firstLine="709"/>
        <w:jc w:val="center"/>
        <w:rPr>
          <w:sz w:val="28"/>
          <w:szCs w:val="28"/>
        </w:rPr>
      </w:pPr>
      <w:r w:rsidRPr="00831CA6">
        <w:rPr>
          <w:sz w:val="28"/>
          <w:szCs w:val="28"/>
        </w:rPr>
        <w:t xml:space="preserve">на территории </w:t>
      </w:r>
      <w:r w:rsidRPr="00831CA6">
        <w:rPr>
          <w:rFonts w:eastAsia="Lucida Sans Unicode"/>
          <w:color w:val="000000"/>
          <w:kern w:val="2"/>
          <w:sz w:val="28"/>
          <w:szCs w:val="28"/>
          <w:lang w:eastAsia="hi-IN" w:bidi="hi-IN"/>
        </w:rPr>
        <w:t>муниципального образования Соль-</w:t>
      </w:r>
      <w:proofErr w:type="spellStart"/>
      <w:r w:rsidRPr="00831CA6">
        <w:rPr>
          <w:rFonts w:eastAsia="Lucida Sans Unicode"/>
          <w:color w:val="000000"/>
          <w:kern w:val="2"/>
          <w:sz w:val="28"/>
          <w:szCs w:val="28"/>
          <w:lang w:eastAsia="hi-IN" w:bidi="hi-IN"/>
        </w:rPr>
        <w:t>Илецкий</w:t>
      </w:r>
      <w:proofErr w:type="spellEnd"/>
      <w:r w:rsidRPr="00831CA6">
        <w:rPr>
          <w:rFonts w:eastAsia="Lucida Sans Unicode"/>
          <w:color w:val="000000"/>
          <w:kern w:val="2"/>
          <w:sz w:val="28"/>
          <w:szCs w:val="28"/>
          <w:lang w:eastAsia="hi-IN" w:bidi="hi-IN"/>
        </w:rPr>
        <w:t xml:space="preserve"> городской округ </w:t>
      </w:r>
      <w:r w:rsidRPr="00831CA6">
        <w:rPr>
          <w:sz w:val="28"/>
          <w:szCs w:val="28"/>
        </w:rPr>
        <w:t>Оренбургской области</w:t>
      </w:r>
    </w:p>
    <w:p w:rsidR="00ED45BD" w:rsidRPr="00831CA6" w:rsidRDefault="00ED45BD" w:rsidP="00ED45BD">
      <w:pPr>
        <w:ind w:firstLine="709"/>
        <w:jc w:val="both"/>
        <w:rPr>
          <w:sz w:val="28"/>
          <w:szCs w:val="28"/>
        </w:rPr>
      </w:pPr>
    </w:p>
    <w:p w:rsidR="00ED45BD" w:rsidRPr="00831CA6" w:rsidRDefault="00ED45BD" w:rsidP="00ED45BD">
      <w:pPr>
        <w:pStyle w:val="ae"/>
        <w:numPr>
          <w:ilvl w:val="1"/>
          <w:numId w:val="14"/>
        </w:numPr>
        <w:ind w:left="0" w:firstLine="709"/>
        <w:jc w:val="both"/>
        <w:rPr>
          <w:rFonts w:eastAsiaTheme="minorEastAsia"/>
          <w:sz w:val="28"/>
          <w:szCs w:val="28"/>
        </w:rPr>
      </w:pPr>
      <w:r w:rsidRPr="00831CA6">
        <w:rPr>
          <w:rFonts w:eastAsia="Lucida Sans Unicode"/>
          <w:color w:val="000000"/>
          <w:kern w:val="2"/>
          <w:sz w:val="28"/>
          <w:szCs w:val="28"/>
          <w:lang w:eastAsia="hi-IN" w:bidi="hi-IN"/>
        </w:rPr>
        <w:t xml:space="preserve">По виду реализуемых товаров ярмарка относится </w:t>
      </w:r>
      <w:proofErr w:type="gramStart"/>
      <w:r w:rsidRPr="00831CA6">
        <w:rPr>
          <w:rFonts w:eastAsia="Lucida Sans Unicode"/>
          <w:color w:val="000000"/>
          <w:kern w:val="2"/>
          <w:sz w:val="28"/>
          <w:szCs w:val="28"/>
          <w:lang w:eastAsia="hi-IN" w:bidi="hi-IN"/>
        </w:rPr>
        <w:t>к</w:t>
      </w:r>
      <w:proofErr w:type="gramEnd"/>
      <w:r w:rsidRPr="00831CA6">
        <w:rPr>
          <w:rFonts w:eastAsia="Lucida Sans Unicode"/>
          <w:color w:val="000000"/>
          <w:kern w:val="2"/>
          <w:sz w:val="28"/>
          <w:szCs w:val="28"/>
          <w:lang w:eastAsia="hi-IN" w:bidi="hi-IN"/>
        </w:rPr>
        <w:t xml:space="preserve"> специализированной  (сельскохозяйственной), </w:t>
      </w:r>
      <w:r w:rsidRPr="00831CA6">
        <w:rPr>
          <w:sz w:val="28"/>
          <w:szCs w:val="28"/>
        </w:rPr>
        <w:t>на которой более 80 процентов торговых мест от их общего количества предназначено для осуществления продажи товаров сельскохозяйственного производства.</w:t>
      </w:r>
    </w:p>
    <w:p w:rsidR="00ED45BD" w:rsidRPr="00831CA6" w:rsidRDefault="00ED45BD" w:rsidP="00ED45BD">
      <w:pPr>
        <w:numPr>
          <w:ilvl w:val="1"/>
          <w:numId w:val="14"/>
        </w:numPr>
        <w:ind w:left="0" w:firstLine="709"/>
        <w:contextualSpacing/>
        <w:jc w:val="both"/>
        <w:rPr>
          <w:sz w:val="28"/>
          <w:szCs w:val="28"/>
        </w:rPr>
      </w:pPr>
      <w:r w:rsidRPr="00831CA6">
        <w:rPr>
          <w:sz w:val="28"/>
          <w:szCs w:val="28"/>
        </w:rPr>
        <w:t xml:space="preserve">Сезонная сельскохозяйственная ярмарка </w:t>
      </w:r>
      <w:r>
        <w:rPr>
          <w:sz w:val="28"/>
          <w:szCs w:val="28"/>
        </w:rPr>
        <w:t>«Выходного дня»  проводится   28.10.2023 г.,   25.11.2023 г., 23.12</w:t>
      </w:r>
      <w:r w:rsidRPr="00831CA6">
        <w:rPr>
          <w:sz w:val="28"/>
          <w:szCs w:val="28"/>
        </w:rPr>
        <w:t>.2</w:t>
      </w:r>
      <w:r>
        <w:rPr>
          <w:sz w:val="28"/>
          <w:szCs w:val="28"/>
        </w:rPr>
        <w:t>023 г. Режим работы ярмарки с 08</w:t>
      </w:r>
      <w:r w:rsidRPr="00831CA6">
        <w:rPr>
          <w:sz w:val="28"/>
          <w:szCs w:val="28"/>
        </w:rPr>
        <w:t>.00 часов до 12.00 часов.</w:t>
      </w:r>
    </w:p>
    <w:p w:rsidR="00ED45BD" w:rsidRPr="00831CA6" w:rsidRDefault="00ED45BD" w:rsidP="00ED45BD">
      <w:pPr>
        <w:numPr>
          <w:ilvl w:val="1"/>
          <w:numId w:val="14"/>
        </w:numPr>
        <w:ind w:left="0" w:firstLine="709"/>
        <w:contextualSpacing/>
        <w:jc w:val="both"/>
        <w:rPr>
          <w:sz w:val="28"/>
          <w:szCs w:val="28"/>
        </w:rPr>
      </w:pPr>
      <w:r w:rsidRPr="00831CA6">
        <w:rPr>
          <w:rFonts w:eastAsia="Lucida Sans Unicode"/>
          <w:color w:val="000000"/>
          <w:kern w:val="2"/>
          <w:sz w:val="28"/>
          <w:szCs w:val="28"/>
          <w:lang w:eastAsia="hi-IN" w:bidi="hi-IN"/>
        </w:rPr>
        <w:t>Организатором ярмарки выступает администрация муниципального образования Соль-</w:t>
      </w:r>
      <w:proofErr w:type="spellStart"/>
      <w:r w:rsidRPr="00831CA6">
        <w:rPr>
          <w:rFonts w:eastAsia="Lucida Sans Unicode"/>
          <w:color w:val="000000"/>
          <w:kern w:val="2"/>
          <w:sz w:val="28"/>
          <w:szCs w:val="28"/>
          <w:lang w:eastAsia="hi-IN" w:bidi="hi-IN"/>
        </w:rPr>
        <w:t>Илецкий</w:t>
      </w:r>
      <w:proofErr w:type="spellEnd"/>
      <w:r w:rsidRPr="00831CA6">
        <w:rPr>
          <w:rFonts w:eastAsia="Lucida Sans Unicode"/>
          <w:color w:val="000000"/>
          <w:kern w:val="2"/>
          <w:sz w:val="28"/>
          <w:szCs w:val="28"/>
          <w:lang w:eastAsia="hi-IN" w:bidi="hi-IN"/>
        </w:rPr>
        <w:t xml:space="preserve"> городской округ Оренбургской области в лице управления сельского хозяйства, юридический адрес: 461500, Оренбургская область, </w:t>
      </w:r>
      <w:proofErr w:type="spellStart"/>
      <w:r w:rsidRPr="00831CA6">
        <w:rPr>
          <w:rFonts w:eastAsia="Lucida Sans Unicode"/>
          <w:color w:val="000000"/>
          <w:kern w:val="2"/>
          <w:sz w:val="28"/>
          <w:szCs w:val="28"/>
          <w:lang w:eastAsia="hi-IN" w:bidi="hi-IN"/>
        </w:rPr>
        <w:t>г</w:t>
      </w:r>
      <w:proofErr w:type="gramStart"/>
      <w:r w:rsidRPr="00831CA6">
        <w:rPr>
          <w:rFonts w:eastAsia="Lucida Sans Unicode"/>
          <w:color w:val="000000"/>
          <w:kern w:val="2"/>
          <w:sz w:val="28"/>
          <w:szCs w:val="28"/>
          <w:lang w:eastAsia="hi-IN" w:bidi="hi-IN"/>
        </w:rPr>
        <w:t>.С</w:t>
      </w:r>
      <w:proofErr w:type="gramEnd"/>
      <w:r w:rsidRPr="00831CA6">
        <w:rPr>
          <w:rFonts w:eastAsia="Lucida Sans Unicode"/>
          <w:color w:val="000000"/>
          <w:kern w:val="2"/>
          <w:sz w:val="28"/>
          <w:szCs w:val="28"/>
          <w:lang w:eastAsia="hi-IN" w:bidi="hi-IN"/>
        </w:rPr>
        <w:t>оль</w:t>
      </w:r>
      <w:proofErr w:type="spellEnd"/>
      <w:r w:rsidRPr="00831CA6">
        <w:rPr>
          <w:rFonts w:eastAsia="Lucida Sans Unicode"/>
          <w:color w:val="000000"/>
          <w:kern w:val="2"/>
          <w:sz w:val="28"/>
          <w:szCs w:val="28"/>
          <w:lang w:eastAsia="hi-IN" w:bidi="hi-IN"/>
        </w:rPr>
        <w:t xml:space="preserve">-Илецк, </w:t>
      </w:r>
      <w:proofErr w:type="spellStart"/>
      <w:r w:rsidRPr="00831CA6">
        <w:rPr>
          <w:rFonts w:eastAsia="Lucida Sans Unicode"/>
          <w:color w:val="000000"/>
          <w:kern w:val="2"/>
          <w:sz w:val="28"/>
          <w:szCs w:val="28"/>
          <w:lang w:eastAsia="hi-IN" w:bidi="hi-IN"/>
        </w:rPr>
        <w:t>ул.Карла</w:t>
      </w:r>
      <w:proofErr w:type="spellEnd"/>
      <w:r w:rsidRPr="00831CA6">
        <w:rPr>
          <w:rFonts w:eastAsia="Lucida Sans Unicode"/>
          <w:color w:val="000000"/>
          <w:kern w:val="2"/>
          <w:sz w:val="28"/>
          <w:szCs w:val="28"/>
          <w:lang w:eastAsia="hi-IN" w:bidi="hi-IN"/>
        </w:rPr>
        <w:t xml:space="preserve"> Маркса, д. 6., </w:t>
      </w:r>
      <w:proofErr w:type="spellStart"/>
      <w:r w:rsidRPr="00831CA6">
        <w:rPr>
          <w:rFonts w:eastAsia="Lucida Sans Unicode"/>
          <w:color w:val="000000"/>
          <w:kern w:val="2"/>
          <w:sz w:val="28"/>
          <w:szCs w:val="28"/>
          <w:lang w:eastAsia="hi-IN" w:bidi="hi-IN"/>
        </w:rPr>
        <w:t>каб</w:t>
      </w:r>
      <w:proofErr w:type="spellEnd"/>
      <w:r w:rsidRPr="00831CA6">
        <w:rPr>
          <w:rFonts w:eastAsia="Lucida Sans Unicode"/>
          <w:color w:val="000000"/>
          <w:kern w:val="2"/>
          <w:sz w:val="28"/>
          <w:szCs w:val="28"/>
          <w:lang w:eastAsia="hi-IN" w:bidi="hi-IN"/>
        </w:rPr>
        <w:t>. №37.</w:t>
      </w:r>
    </w:p>
    <w:p w:rsidR="00ED45BD" w:rsidRPr="00831CA6" w:rsidRDefault="00ED45BD" w:rsidP="00ED45BD">
      <w:pPr>
        <w:pStyle w:val="aa"/>
        <w:numPr>
          <w:ilvl w:val="1"/>
          <w:numId w:val="14"/>
        </w:numPr>
        <w:ind w:left="0" w:firstLine="709"/>
        <w:jc w:val="both"/>
        <w:rPr>
          <w:rFonts w:eastAsia="Lucida Sans Unicode"/>
          <w:color w:val="000000"/>
          <w:kern w:val="2"/>
          <w:sz w:val="28"/>
          <w:szCs w:val="28"/>
          <w:lang w:eastAsia="hi-IN" w:bidi="hi-IN"/>
        </w:rPr>
      </w:pPr>
      <w:r w:rsidRPr="00831CA6">
        <w:rPr>
          <w:sz w:val="28"/>
          <w:szCs w:val="28"/>
        </w:rPr>
        <w:t xml:space="preserve">Ярмарка проводится на площади по адресу: </w:t>
      </w:r>
      <w:r w:rsidRPr="00831CA6">
        <w:rPr>
          <w:rFonts w:eastAsia="Lucida Sans Unicode"/>
          <w:color w:val="000000"/>
          <w:kern w:val="2"/>
          <w:sz w:val="28"/>
          <w:szCs w:val="28"/>
          <w:lang w:eastAsia="hi-IN" w:bidi="hi-IN"/>
        </w:rPr>
        <w:t xml:space="preserve">Оренбургская область, г. Соль-Илецк, </w:t>
      </w:r>
      <w:proofErr w:type="spellStart"/>
      <w:r w:rsidRPr="00831CA6">
        <w:rPr>
          <w:rFonts w:eastAsia="Lucida Sans Unicode"/>
          <w:color w:val="000000"/>
          <w:kern w:val="2"/>
          <w:sz w:val="28"/>
          <w:szCs w:val="28"/>
          <w:lang w:eastAsia="hi-IN" w:bidi="hi-IN"/>
        </w:rPr>
        <w:t>ул</w:t>
      </w:r>
      <w:proofErr w:type="gramStart"/>
      <w:r w:rsidRPr="00831CA6">
        <w:rPr>
          <w:rFonts w:eastAsia="Lucida Sans Unicode"/>
          <w:color w:val="000000"/>
          <w:kern w:val="2"/>
          <w:sz w:val="28"/>
          <w:szCs w:val="28"/>
          <w:lang w:eastAsia="hi-IN" w:bidi="hi-IN"/>
        </w:rPr>
        <w:t>.К</w:t>
      </w:r>
      <w:proofErr w:type="gramEnd"/>
      <w:r w:rsidRPr="00831CA6">
        <w:rPr>
          <w:rFonts w:eastAsia="Lucida Sans Unicode"/>
          <w:color w:val="000000"/>
          <w:kern w:val="2"/>
          <w:sz w:val="28"/>
          <w:szCs w:val="28"/>
          <w:lang w:eastAsia="hi-IN" w:bidi="hi-IN"/>
        </w:rPr>
        <w:t>арла</w:t>
      </w:r>
      <w:proofErr w:type="spellEnd"/>
      <w:r w:rsidRPr="00831CA6">
        <w:rPr>
          <w:rFonts w:eastAsia="Lucida Sans Unicode"/>
          <w:color w:val="000000"/>
          <w:kern w:val="2"/>
          <w:sz w:val="28"/>
          <w:szCs w:val="28"/>
          <w:lang w:eastAsia="hi-IN" w:bidi="hi-IN"/>
        </w:rPr>
        <w:t xml:space="preserve"> Маркса, д. 6. </w:t>
      </w:r>
    </w:p>
    <w:p w:rsidR="00ED45BD" w:rsidRPr="00831CA6" w:rsidRDefault="00ED45BD" w:rsidP="00ED45BD">
      <w:pPr>
        <w:pStyle w:val="ae"/>
        <w:numPr>
          <w:ilvl w:val="1"/>
          <w:numId w:val="14"/>
        </w:numPr>
        <w:ind w:left="0" w:firstLine="709"/>
        <w:jc w:val="both"/>
        <w:rPr>
          <w:sz w:val="28"/>
          <w:szCs w:val="28"/>
        </w:rPr>
      </w:pPr>
      <w:r w:rsidRPr="00831CA6">
        <w:rPr>
          <w:sz w:val="28"/>
          <w:szCs w:val="28"/>
        </w:rPr>
        <w:t>Участниками ярмарки могут быть юридические лица, индивидуальные предприниматели, а также граждане, ведущие крестьянское (фермерское) хозяйство, личное подсобное хозяйство или занимающиеся садоводством, огородничеством, животноводством.</w:t>
      </w:r>
    </w:p>
    <w:p w:rsidR="00ED45BD" w:rsidRPr="00831CA6" w:rsidRDefault="00ED45BD" w:rsidP="00ED45BD">
      <w:pPr>
        <w:numPr>
          <w:ilvl w:val="1"/>
          <w:numId w:val="14"/>
        </w:numPr>
        <w:ind w:left="0" w:firstLine="709"/>
        <w:jc w:val="both"/>
        <w:rPr>
          <w:sz w:val="28"/>
          <w:szCs w:val="28"/>
        </w:rPr>
      </w:pPr>
      <w:r w:rsidRPr="00831CA6">
        <w:rPr>
          <w:sz w:val="28"/>
          <w:szCs w:val="28"/>
        </w:rPr>
        <w:t xml:space="preserve">Предоставление торговых мест участникам ярмарки осуществляется в соответствии с утвержденной схемой размещения торговых мест на ярмарке. Количество -  не более 60 торговых мест. Один участник может занимать одно торговое место. </w:t>
      </w:r>
    </w:p>
    <w:p w:rsidR="00ED45BD" w:rsidRPr="00831CA6" w:rsidRDefault="00ED45BD" w:rsidP="00ED45BD">
      <w:pPr>
        <w:numPr>
          <w:ilvl w:val="1"/>
          <w:numId w:val="14"/>
        </w:numPr>
        <w:ind w:left="0" w:firstLine="709"/>
        <w:jc w:val="both"/>
        <w:rPr>
          <w:sz w:val="28"/>
          <w:szCs w:val="28"/>
        </w:rPr>
      </w:pPr>
      <w:r w:rsidRPr="00831CA6">
        <w:rPr>
          <w:sz w:val="28"/>
          <w:szCs w:val="28"/>
        </w:rPr>
        <w:t>Торговые места на ярмарке предоставляются на бесплатной основе.</w:t>
      </w:r>
      <w:r>
        <w:rPr>
          <w:sz w:val="28"/>
          <w:szCs w:val="28"/>
        </w:rPr>
        <w:t xml:space="preserve"> </w:t>
      </w:r>
      <w:r w:rsidRPr="00831CA6">
        <w:rPr>
          <w:sz w:val="28"/>
          <w:szCs w:val="28"/>
        </w:rPr>
        <w:t>Участники ярмарки подают заявки на участие в устной или письменной форме, путем обращения в управление сельского хозяйства.</w:t>
      </w:r>
      <w:r>
        <w:rPr>
          <w:sz w:val="28"/>
          <w:szCs w:val="28"/>
        </w:rPr>
        <w:t xml:space="preserve"> </w:t>
      </w:r>
      <w:r w:rsidRPr="00831CA6">
        <w:rPr>
          <w:sz w:val="28"/>
          <w:szCs w:val="28"/>
        </w:rPr>
        <w:t xml:space="preserve">Прием заявок прекращается за двое суток до начала ярмарки. Один участник может занимать одно торговое место. </w:t>
      </w:r>
    </w:p>
    <w:p w:rsidR="00ED45BD" w:rsidRPr="00831CA6" w:rsidRDefault="00ED45BD" w:rsidP="00ED45BD">
      <w:pPr>
        <w:pStyle w:val="ae"/>
        <w:numPr>
          <w:ilvl w:val="1"/>
          <w:numId w:val="14"/>
        </w:numPr>
        <w:autoSpaceDE w:val="0"/>
        <w:autoSpaceDN w:val="0"/>
        <w:adjustRightInd w:val="0"/>
        <w:ind w:left="0" w:firstLine="709"/>
        <w:jc w:val="both"/>
        <w:rPr>
          <w:sz w:val="28"/>
          <w:szCs w:val="28"/>
        </w:rPr>
      </w:pPr>
      <w:r w:rsidRPr="00831CA6">
        <w:rPr>
          <w:sz w:val="28"/>
          <w:szCs w:val="28"/>
        </w:rPr>
        <w:lastRenderedPageBreak/>
        <w:t>При формировании и утверждении схемы размещения торговых мест на специализированной ярмарке по реализации сельскохозяйственной продукции товаропроизводителям (в том числе гражданам, ведущим крестьянское (фермерское) хозяйство, личное подсобное хозяйство или занимающимся садоводством, огородничеством, животноводством) предоставляется не менее 40 процентов торговых мест от их общего количества.</w:t>
      </w:r>
    </w:p>
    <w:p w:rsidR="00ED45BD" w:rsidRPr="00C95329" w:rsidRDefault="00ED45BD" w:rsidP="00ED45BD">
      <w:pPr>
        <w:pStyle w:val="ae"/>
        <w:numPr>
          <w:ilvl w:val="1"/>
          <w:numId w:val="14"/>
        </w:numPr>
        <w:autoSpaceDE w:val="0"/>
        <w:autoSpaceDN w:val="0"/>
        <w:adjustRightInd w:val="0"/>
        <w:ind w:left="0" w:firstLine="709"/>
        <w:jc w:val="both"/>
        <w:rPr>
          <w:sz w:val="28"/>
          <w:szCs w:val="28"/>
        </w:rPr>
      </w:pPr>
      <w:r w:rsidRPr="00C95329">
        <w:rPr>
          <w:sz w:val="28"/>
          <w:szCs w:val="28"/>
        </w:rPr>
        <w:t>При формировании и утверждении схемы размещения торговых мест на ярмарке предусматриваются места для реализации сельскохозяйственной продукции, не прошедшей промышленную переработку, а также с автотранспортных средств. Разрешается торговля вразвал с поддонов бахчевыми культурами, картофелем и овощами.</w:t>
      </w:r>
    </w:p>
    <w:p w:rsidR="00ED45BD" w:rsidRPr="00831CA6" w:rsidRDefault="00ED45BD" w:rsidP="00ED45BD">
      <w:pPr>
        <w:pStyle w:val="ae"/>
        <w:numPr>
          <w:ilvl w:val="1"/>
          <w:numId w:val="14"/>
        </w:numPr>
        <w:ind w:left="0" w:firstLine="709"/>
        <w:jc w:val="both"/>
        <w:rPr>
          <w:sz w:val="28"/>
          <w:szCs w:val="28"/>
        </w:rPr>
      </w:pPr>
      <w:r w:rsidRPr="00C95329">
        <w:rPr>
          <w:sz w:val="28"/>
          <w:szCs w:val="28"/>
        </w:rPr>
        <w:t>Передача третьему лицу торгового места, предоставленного участнику ярмарки, не допускается.</w:t>
      </w:r>
    </w:p>
    <w:p w:rsidR="00ED45BD" w:rsidRPr="00831CA6" w:rsidRDefault="00ED45BD" w:rsidP="00ED45BD">
      <w:pPr>
        <w:numPr>
          <w:ilvl w:val="1"/>
          <w:numId w:val="14"/>
        </w:numPr>
        <w:ind w:left="0" w:firstLine="709"/>
        <w:jc w:val="both"/>
        <w:rPr>
          <w:sz w:val="28"/>
          <w:szCs w:val="28"/>
        </w:rPr>
      </w:pPr>
      <w:r w:rsidRPr="00831CA6">
        <w:rPr>
          <w:sz w:val="28"/>
          <w:szCs w:val="28"/>
        </w:rPr>
        <w:t>Информация о проведении ярмарки опубликовывается в средствах массовой информации и размещается на официальном сайте администрации округа в сети "Интернет" и включает в себя:</w:t>
      </w:r>
    </w:p>
    <w:p w:rsidR="00ED45BD" w:rsidRPr="00831CA6" w:rsidRDefault="00ED45BD" w:rsidP="00ED45BD">
      <w:pPr>
        <w:autoSpaceDE w:val="0"/>
        <w:autoSpaceDN w:val="0"/>
        <w:adjustRightInd w:val="0"/>
        <w:ind w:firstLine="709"/>
        <w:jc w:val="both"/>
        <w:rPr>
          <w:sz w:val="28"/>
          <w:szCs w:val="28"/>
        </w:rPr>
      </w:pPr>
      <w:r w:rsidRPr="00831CA6">
        <w:rPr>
          <w:sz w:val="28"/>
          <w:szCs w:val="28"/>
        </w:rPr>
        <w:t>- план мероприятий;</w:t>
      </w:r>
    </w:p>
    <w:p w:rsidR="00ED45BD" w:rsidRPr="00831CA6" w:rsidRDefault="00ED45BD" w:rsidP="00ED45BD">
      <w:pPr>
        <w:autoSpaceDE w:val="0"/>
        <w:autoSpaceDN w:val="0"/>
        <w:adjustRightInd w:val="0"/>
        <w:ind w:firstLine="709"/>
        <w:jc w:val="both"/>
        <w:rPr>
          <w:sz w:val="28"/>
          <w:szCs w:val="28"/>
        </w:rPr>
      </w:pPr>
      <w:r w:rsidRPr="00831CA6">
        <w:rPr>
          <w:sz w:val="28"/>
          <w:szCs w:val="28"/>
        </w:rPr>
        <w:t>- место и сроки проведения ярмарки;</w:t>
      </w:r>
    </w:p>
    <w:p w:rsidR="00ED45BD" w:rsidRPr="00831CA6" w:rsidRDefault="00ED45BD" w:rsidP="00ED45BD">
      <w:pPr>
        <w:autoSpaceDE w:val="0"/>
        <w:autoSpaceDN w:val="0"/>
        <w:adjustRightInd w:val="0"/>
        <w:ind w:firstLine="709"/>
        <w:jc w:val="both"/>
        <w:rPr>
          <w:sz w:val="28"/>
          <w:szCs w:val="28"/>
        </w:rPr>
      </w:pPr>
      <w:r w:rsidRPr="00831CA6">
        <w:rPr>
          <w:sz w:val="28"/>
          <w:szCs w:val="28"/>
        </w:rPr>
        <w:t>- порядок предоставления торговых мест на ярмарке.</w:t>
      </w:r>
    </w:p>
    <w:p w:rsidR="00ED45BD" w:rsidRPr="00831CA6" w:rsidRDefault="00ED45BD" w:rsidP="00ED45BD">
      <w:pPr>
        <w:numPr>
          <w:ilvl w:val="1"/>
          <w:numId w:val="14"/>
        </w:numPr>
        <w:ind w:left="0" w:firstLine="709"/>
        <w:jc w:val="both"/>
        <w:rPr>
          <w:sz w:val="28"/>
          <w:szCs w:val="28"/>
        </w:rPr>
      </w:pPr>
      <w:r w:rsidRPr="00831CA6">
        <w:rPr>
          <w:sz w:val="28"/>
          <w:szCs w:val="28"/>
        </w:rPr>
        <w:t>При проведении ярмарки организатор обязан обеспечить:</w:t>
      </w:r>
    </w:p>
    <w:p w:rsidR="00ED45BD" w:rsidRPr="00831CA6" w:rsidRDefault="00ED45BD" w:rsidP="00ED45BD">
      <w:pPr>
        <w:autoSpaceDE w:val="0"/>
        <w:autoSpaceDN w:val="0"/>
        <w:adjustRightInd w:val="0"/>
        <w:ind w:firstLine="709"/>
        <w:jc w:val="both"/>
        <w:rPr>
          <w:sz w:val="28"/>
          <w:szCs w:val="28"/>
        </w:rPr>
      </w:pPr>
      <w:r w:rsidRPr="00831CA6">
        <w:rPr>
          <w:sz w:val="28"/>
          <w:szCs w:val="28"/>
        </w:rPr>
        <w:t>- доступность места организации ярмарок и объектов, размещенных на них, для инвалидов и других маломобильных групп населения;</w:t>
      </w:r>
    </w:p>
    <w:p w:rsidR="00ED45BD" w:rsidRPr="00831CA6" w:rsidRDefault="00ED45BD" w:rsidP="00ED45BD">
      <w:pPr>
        <w:autoSpaceDE w:val="0"/>
        <w:autoSpaceDN w:val="0"/>
        <w:adjustRightInd w:val="0"/>
        <w:ind w:firstLine="709"/>
        <w:jc w:val="both"/>
        <w:rPr>
          <w:sz w:val="28"/>
          <w:szCs w:val="28"/>
        </w:rPr>
      </w:pPr>
      <w:r w:rsidRPr="00831CA6">
        <w:rPr>
          <w:sz w:val="28"/>
          <w:szCs w:val="28"/>
        </w:rPr>
        <w:t>- организацию стоянок автотранспортных средств на срок действия и время работы ярмарки (исключая ночное время);</w:t>
      </w:r>
    </w:p>
    <w:p w:rsidR="00ED45BD" w:rsidRPr="00831CA6" w:rsidRDefault="00ED45BD" w:rsidP="00ED45BD">
      <w:pPr>
        <w:autoSpaceDE w:val="0"/>
        <w:autoSpaceDN w:val="0"/>
        <w:adjustRightInd w:val="0"/>
        <w:ind w:firstLine="709"/>
        <w:jc w:val="both"/>
        <w:rPr>
          <w:sz w:val="28"/>
          <w:szCs w:val="28"/>
        </w:rPr>
      </w:pPr>
      <w:r w:rsidRPr="00831CA6">
        <w:rPr>
          <w:sz w:val="28"/>
          <w:szCs w:val="28"/>
        </w:rPr>
        <w:t>- оснащение территории ярмарки контейнерами для сбора и вывоза бытовых отходов;</w:t>
      </w:r>
    </w:p>
    <w:p w:rsidR="00ED45BD" w:rsidRPr="00831CA6" w:rsidRDefault="00ED45BD" w:rsidP="00ED45BD">
      <w:pPr>
        <w:autoSpaceDE w:val="0"/>
        <w:autoSpaceDN w:val="0"/>
        <w:adjustRightInd w:val="0"/>
        <w:ind w:firstLine="709"/>
        <w:jc w:val="both"/>
        <w:rPr>
          <w:sz w:val="28"/>
          <w:szCs w:val="28"/>
        </w:rPr>
      </w:pPr>
      <w:r w:rsidRPr="00831CA6">
        <w:rPr>
          <w:sz w:val="28"/>
          <w:szCs w:val="28"/>
        </w:rPr>
        <w:t>- установку в доступном для покупателей месте контрольных весов, соответствующих метрологическим правилам и нормам;</w:t>
      </w:r>
    </w:p>
    <w:p w:rsidR="00ED45BD" w:rsidRPr="00831CA6" w:rsidRDefault="00ED45BD" w:rsidP="00ED45BD">
      <w:pPr>
        <w:autoSpaceDE w:val="0"/>
        <w:autoSpaceDN w:val="0"/>
        <w:adjustRightInd w:val="0"/>
        <w:ind w:firstLine="709"/>
        <w:jc w:val="both"/>
        <w:rPr>
          <w:sz w:val="28"/>
          <w:szCs w:val="28"/>
        </w:rPr>
      </w:pPr>
      <w:r w:rsidRPr="00831CA6">
        <w:rPr>
          <w:sz w:val="28"/>
          <w:szCs w:val="28"/>
        </w:rPr>
        <w:t>- условия для завоза товаров;</w:t>
      </w:r>
    </w:p>
    <w:p w:rsidR="00ED45BD" w:rsidRPr="00831CA6" w:rsidRDefault="00ED45BD" w:rsidP="00ED45BD">
      <w:pPr>
        <w:autoSpaceDE w:val="0"/>
        <w:autoSpaceDN w:val="0"/>
        <w:adjustRightInd w:val="0"/>
        <w:ind w:firstLine="709"/>
        <w:jc w:val="both"/>
        <w:rPr>
          <w:sz w:val="28"/>
          <w:szCs w:val="28"/>
        </w:rPr>
      </w:pPr>
      <w:r w:rsidRPr="00831CA6">
        <w:rPr>
          <w:sz w:val="28"/>
          <w:szCs w:val="28"/>
        </w:rPr>
        <w:t>- соблюдение требований к организации продажи товаров (выполнению работ, оказанию услуг) на ярмарках;</w:t>
      </w:r>
    </w:p>
    <w:p w:rsidR="00ED45BD" w:rsidRPr="00831CA6" w:rsidRDefault="00ED45BD" w:rsidP="00ED45BD">
      <w:pPr>
        <w:autoSpaceDE w:val="0"/>
        <w:autoSpaceDN w:val="0"/>
        <w:adjustRightInd w:val="0"/>
        <w:ind w:firstLine="709"/>
        <w:jc w:val="both"/>
        <w:rPr>
          <w:sz w:val="28"/>
          <w:szCs w:val="28"/>
        </w:rPr>
      </w:pPr>
      <w:r w:rsidRPr="00831CA6">
        <w:rPr>
          <w:sz w:val="28"/>
          <w:szCs w:val="28"/>
        </w:rPr>
        <w:t>- организацию охраны общественного порядка;</w:t>
      </w:r>
    </w:p>
    <w:p w:rsidR="00ED45BD" w:rsidRPr="00831CA6" w:rsidRDefault="00ED45BD" w:rsidP="00ED45BD">
      <w:pPr>
        <w:autoSpaceDE w:val="0"/>
        <w:autoSpaceDN w:val="0"/>
        <w:adjustRightInd w:val="0"/>
        <w:ind w:firstLine="709"/>
        <w:jc w:val="both"/>
        <w:rPr>
          <w:sz w:val="28"/>
          <w:szCs w:val="28"/>
        </w:rPr>
      </w:pPr>
      <w:r w:rsidRPr="00831CA6">
        <w:rPr>
          <w:sz w:val="28"/>
          <w:szCs w:val="28"/>
        </w:rPr>
        <w:t>- уборку территории до открытия и после закрытия ярмарки;</w:t>
      </w:r>
    </w:p>
    <w:p w:rsidR="00ED45BD" w:rsidRPr="00831CA6" w:rsidRDefault="00ED45BD" w:rsidP="00ED45BD">
      <w:pPr>
        <w:autoSpaceDE w:val="0"/>
        <w:autoSpaceDN w:val="0"/>
        <w:adjustRightInd w:val="0"/>
        <w:ind w:firstLine="709"/>
        <w:jc w:val="both"/>
        <w:rPr>
          <w:sz w:val="28"/>
          <w:szCs w:val="28"/>
        </w:rPr>
      </w:pPr>
      <w:r w:rsidRPr="00831CA6">
        <w:rPr>
          <w:sz w:val="28"/>
          <w:szCs w:val="28"/>
        </w:rPr>
        <w:t xml:space="preserve">- наличие в доступном для обозрения месте информационного стенда, на котором размещаются: информация об организаторе и операторе ярмарки с указанием их наименований, фактических адресов, ответственных должностных лиц, контактных телефонов; информация о сроках проведения и режиме работы ярмарки; схема размещения торговых мест с учетом зонирования ярмарки по видам реализуемых товаров, административных помещений, стоянки автомобильного транспорта, мест общего пользования, мест нахождения контрольных весов, охраны и других объектов; </w:t>
      </w:r>
      <w:hyperlink r:id="rId10" w:history="1">
        <w:r w:rsidRPr="00831CA6">
          <w:rPr>
            <w:rStyle w:val="af1"/>
            <w:color w:val="000000"/>
            <w:sz w:val="28"/>
            <w:szCs w:val="28"/>
          </w:rPr>
          <w:t>Закон</w:t>
        </w:r>
      </w:hyperlink>
      <w:r w:rsidRPr="00831CA6">
        <w:rPr>
          <w:color w:val="000000"/>
          <w:sz w:val="28"/>
          <w:szCs w:val="28"/>
        </w:rPr>
        <w:t xml:space="preserve"> Российской Федерации от 7 февраля 1992 года N 2300-1 "О защите прав потребителей", </w:t>
      </w:r>
      <w:r w:rsidRPr="00F14035">
        <w:rPr>
          <w:sz w:val="28"/>
          <w:szCs w:val="28"/>
        </w:rPr>
        <w:t>Правила</w:t>
      </w:r>
      <w:r w:rsidRPr="00831CA6">
        <w:rPr>
          <w:sz w:val="28"/>
          <w:szCs w:val="28"/>
        </w:rPr>
        <w:t xml:space="preserve"> продажи отдельных видов товаров, утвержденные постановлением Правительства Российской Федерации от 19 января 1998 </w:t>
      </w:r>
      <w:r w:rsidRPr="00831CA6">
        <w:rPr>
          <w:sz w:val="28"/>
          <w:szCs w:val="28"/>
        </w:rPr>
        <w:lastRenderedPageBreak/>
        <w:t>года N 55, настоящий Порядок,  номера телефонов органов государственного контроля (надзора), органа местного самоуправления муниципального образования области, на территории которого проводится ярмарка.</w:t>
      </w:r>
    </w:p>
    <w:p w:rsidR="00ED45BD" w:rsidRPr="00831CA6" w:rsidRDefault="00ED45BD" w:rsidP="00ED45BD">
      <w:pPr>
        <w:numPr>
          <w:ilvl w:val="1"/>
          <w:numId w:val="14"/>
        </w:numPr>
        <w:ind w:left="0" w:firstLine="709"/>
        <w:jc w:val="both"/>
        <w:rPr>
          <w:sz w:val="28"/>
          <w:szCs w:val="28"/>
        </w:rPr>
      </w:pPr>
      <w:r w:rsidRPr="00831CA6">
        <w:rPr>
          <w:sz w:val="28"/>
          <w:szCs w:val="28"/>
        </w:rPr>
        <w:t>Завоз товаров на ярмарку осуществляется до начала работы ярмарки. Движение транспорта по территории ярмарки во время ее работы запрещается.</w:t>
      </w:r>
    </w:p>
    <w:p w:rsidR="00ED45BD" w:rsidRPr="00831CA6" w:rsidRDefault="00ED45BD" w:rsidP="00ED45BD">
      <w:pPr>
        <w:numPr>
          <w:ilvl w:val="1"/>
          <w:numId w:val="14"/>
        </w:numPr>
        <w:ind w:left="0" w:firstLine="709"/>
        <w:jc w:val="both"/>
        <w:rPr>
          <w:sz w:val="28"/>
          <w:szCs w:val="28"/>
        </w:rPr>
      </w:pPr>
      <w:r w:rsidRPr="00831CA6">
        <w:rPr>
          <w:sz w:val="28"/>
          <w:szCs w:val="28"/>
        </w:rPr>
        <w:t>Участники ярмарки обязаны:</w:t>
      </w:r>
    </w:p>
    <w:p w:rsidR="00ED45BD" w:rsidRPr="00831CA6" w:rsidRDefault="00ED45BD" w:rsidP="00ED45BD">
      <w:pPr>
        <w:autoSpaceDE w:val="0"/>
        <w:autoSpaceDN w:val="0"/>
        <w:adjustRightInd w:val="0"/>
        <w:ind w:firstLine="709"/>
        <w:jc w:val="both"/>
        <w:rPr>
          <w:sz w:val="28"/>
          <w:szCs w:val="28"/>
        </w:rPr>
      </w:pPr>
      <w:r w:rsidRPr="00831CA6">
        <w:rPr>
          <w:sz w:val="28"/>
          <w:szCs w:val="28"/>
        </w:rPr>
        <w:t>- обеспечить наличие вывески, содержащей информацию о юридическом лице (наименование, организационно-правовая форма, место нахождения, информация о государственной регистрации) или индивидуальном предпринимателе (фамилия, имя, отчество, информация о государственной регистрации);</w:t>
      </w:r>
    </w:p>
    <w:p w:rsidR="00ED45BD" w:rsidRPr="00831CA6" w:rsidRDefault="00ED45BD" w:rsidP="00ED45BD">
      <w:pPr>
        <w:autoSpaceDE w:val="0"/>
        <w:autoSpaceDN w:val="0"/>
        <w:adjustRightInd w:val="0"/>
        <w:ind w:firstLine="709"/>
        <w:jc w:val="both"/>
        <w:rPr>
          <w:sz w:val="28"/>
          <w:szCs w:val="28"/>
        </w:rPr>
      </w:pPr>
      <w:r w:rsidRPr="00831CA6">
        <w:rPr>
          <w:sz w:val="28"/>
          <w:szCs w:val="28"/>
        </w:rPr>
        <w:t>- производить уборку мусора на торговом месте в течение времени проведения ярмарки и после окончания ее деятельности;</w:t>
      </w:r>
    </w:p>
    <w:p w:rsidR="00ED45BD" w:rsidRPr="00831CA6" w:rsidRDefault="00ED45BD" w:rsidP="00ED45BD">
      <w:pPr>
        <w:autoSpaceDE w:val="0"/>
        <w:autoSpaceDN w:val="0"/>
        <w:adjustRightInd w:val="0"/>
        <w:ind w:firstLine="709"/>
        <w:jc w:val="both"/>
        <w:rPr>
          <w:sz w:val="28"/>
          <w:szCs w:val="28"/>
        </w:rPr>
      </w:pPr>
      <w:proofErr w:type="gramStart"/>
      <w:r w:rsidRPr="00831CA6">
        <w:rPr>
          <w:sz w:val="28"/>
          <w:szCs w:val="28"/>
        </w:rPr>
        <w:t>- иметь в наличии следующие документы: подтверждающие трудовые или гражданско-правовые отношения продавца с участником ярмарки, либо их заверенные копии; подтверждающие ведение крестьянского (фермерского) хозяйства, личного подсобного хозяйства, занятие садоводством, огородничеством, животноводством (для граждан, осуществляющих указанные виды деятельности); товарно-сопроводительные, а также подтверждающие соответствие товаров установленным требованиям (сертификат или декларация о соответствии либо их заверенные копии);</w:t>
      </w:r>
      <w:proofErr w:type="gramEnd"/>
      <w:r w:rsidRPr="00831CA6">
        <w:rPr>
          <w:sz w:val="28"/>
          <w:szCs w:val="28"/>
        </w:rPr>
        <w:t xml:space="preserve"> положительное заключение государственной лаборатории ветеринарно-санитарной экспертизы или подразделения государственного ветеринарного надзора; подтверждающие происхождение реализуемой продукции; личную медицинскую книжку продавца с отметкой о прохождении медицинского осмотра.</w:t>
      </w:r>
    </w:p>
    <w:p w:rsidR="00ED45BD" w:rsidRPr="00831CA6" w:rsidRDefault="00ED45BD" w:rsidP="00ED45BD">
      <w:pPr>
        <w:numPr>
          <w:ilvl w:val="1"/>
          <w:numId w:val="14"/>
        </w:numPr>
        <w:ind w:left="0" w:firstLine="709"/>
        <w:jc w:val="both"/>
        <w:rPr>
          <w:sz w:val="28"/>
          <w:szCs w:val="28"/>
        </w:rPr>
      </w:pPr>
      <w:r w:rsidRPr="00831CA6">
        <w:rPr>
          <w:sz w:val="28"/>
          <w:szCs w:val="28"/>
        </w:rPr>
        <w:t>Вышеуказанные документы хранятся у участника ярмарки (продавца) в течение всего времени осуществления деятельности по продаже товаров (выполнению работ, оказанию услуг) на ярмарке и предъявляются по требованию организатора ярмарки, представителей органов государственного контроля (надзора) и покупателей в случаях, предусмотренных законодательством Российской Федерации.</w:t>
      </w:r>
    </w:p>
    <w:p w:rsidR="00ED45BD" w:rsidRPr="00831CA6" w:rsidRDefault="00ED45BD" w:rsidP="00ED45BD">
      <w:pPr>
        <w:numPr>
          <w:ilvl w:val="1"/>
          <w:numId w:val="14"/>
        </w:numPr>
        <w:ind w:left="0" w:firstLine="709"/>
        <w:jc w:val="both"/>
        <w:rPr>
          <w:sz w:val="28"/>
          <w:szCs w:val="28"/>
        </w:rPr>
      </w:pPr>
      <w:r w:rsidRPr="00831CA6">
        <w:rPr>
          <w:sz w:val="28"/>
          <w:szCs w:val="28"/>
        </w:rPr>
        <w:t>В случае если продажа товаров (выполнение работ, оказание услуг) на ярмарке требует использования средств измерения (весов, гирь, мерных емкостей, метров и других), на торговом месте должны быть установлены измерительные приборы, прошедшие поверку в установленном порядке. Измерительные приборы должны быть установлены таким образом, чтобы в наглядной и доступной форме обеспечивать процессы взвешивания товаров, а также их отпуска.</w:t>
      </w:r>
    </w:p>
    <w:p w:rsidR="00ED45BD" w:rsidRPr="00F07A9C" w:rsidRDefault="00ED45BD" w:rsidP="00ED45BD">
      <w:pPr>
        <w:numPr>
          <w:ilvl w:val="1"/>
          <w:numId w:val="14"/>
        </w:numPr>
        <w:ind w:left="0" w:firstLine="709"/>
        <w:jc w:val="both"/>
        <w:rPr>
          <w:sz w:val="28"/>
          <w:szCs w:val="28"/>
        </w:rPr>
      </w:pPr>
      <w:r w:rsidRPr="00831CA6">
        <w:rPr>
          <w:sz w:val="28"/>
          <w:szCs w:val="28"/>
        </w:rPr>
        <w:t>На ярмарках не допускается продажа товаров, свободная реализация которых запрещена или ограничена в обороте законодательством Российской Федерации.</w:t>
      </w:r>
    </w:p>
    <w:p w:rsidR="00ED45BD" w:rsidRDefault="00ED45BD" w:rsidP="00EE52DE">
      <w:pPr>
        <w:tabs>
          <w:tab w:val="left" w:pos="9923"/>
        </w:tabs>
        <w:jc w:val="both"/>
      </w:pPr>
    </w:p>
    <w:sectPr w:rsidR="00ED45BD" w:rsidSect="00C31429">
      <w:headerReference w:type="even" r:id="rId11"/>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1A8" w:rsidRDefault="000C61A8">
      <w:r>
        <w:separator/>
      </w:r>
    </w:p>
  </w:endnote>
  <w:endnote w:type="continuationSeparator" w:id="0">
    <w:p w:rsidR="000C61A8" w:rsidRDefault="000C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1A8" w:rsidRDefault="000C61A8">
      <w:r>
        <w:separator/>
      </w:r>
    </w:p>
  </w:footnote>
  <w:footnote w:type="continuationSeparator" w:id="0">
    <w:p w:rsidR="000C61A8" w:rsidRDefault="000C6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EE6" w:rsidRDefault="00F97894" w:rsidP="009E70AF">
    <w:pPr>
      <w:pStyle w:val="a6"/>
      <w:framePr w:wrap="around" w:vAnchor="text" w:hAnchor="margin" w:xAlign="center" w:y="1"/>
      <w:rPr>
        <w:rStyle w:val="a8"/>
      </w:rPr>
    </w:pPr>
    <w:r>
      <w:rPr>
        <w:rStyle w:val="a8"/>
      </w:rPr>
      <w:fldChar w:fldCharType="begin"/>
    </w:r>
    <w:r w:rsidR="00002EE6">
      <w:rPr>
        <w:rStyle w:val="a8"/>
      </w:rPr>
      <w:instrText xml:space="preserve">PAGE  </w:instrText>
    </w:r>
    <w:r>
      <w:rPr>
        <w:rStyle w:val="a8"/>
      </w:rPr>
      <w:fldChar w:fldCharType="end"/>
    </w:r>
  </w:p>
  <w:p w:rsidR="00002EE6" w:rsidRDefault="00002EE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8E6"/>
    <w:multiLevelType w:val="multilevel"/>
    <w:tmpl w:val="41FE2BCE"/>
    <w:lvl w:ilvl="0">
      <w:start w:val="1"/>
      <w:numFmt w:val="decimal"/>
      <w:lvlText w:val="2.%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03C83588"/>
    <w:multiLevelType w:val="hybridMultilevel"/>
    <w:tmpl w:val="DC506F74"/>
    <w:lvl w:ilvl="0" w:tplc="562AED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5B5B96"/>
    <w:multiLevelType w:val="multilevel"/>
    <w:tmpl w:val="41328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D03DCA"/>
    <w:multiLevelType w:val="multilevel"/>
    <w:tmpl w:val="4F781412"/>
    <w:lvl w:ilvl="0">
      <w:start w:val="1"/>
      <w:numFmt w:val="decimal"/>
      <w:lvlText w:val="%1"/>
      <w:lvlJc w:val="left"/>
      <w:pPr>
        <w:ind w:left="360" w:hanging="360"/>
      </w:pPr>
      <w:rPr>
        <w:rFonts w:eastAsia="Calibri"/>
        <w:color w:val="auto"/>
      </w:rPr>
    </w:lvl>
    <w:lvl w:ilvl="1">
      <w:start w:val="3"/>
      <w:numFmt w:val="decimal"/>
      <w:lvlText w:val="%1.%2"/>
      <w:lvlJc w:val="left"/>
      <w:pPr>
        <w:ind w:left="360" w:hanging="360"/>
      </w:pPr>
      <w:rPr>
        <w:rFonts w:eastAsia="Calibri"/>
        <w:color w:val="auto"/>
      </w:rPr>
    </w:lvl>
    <w:lvl w:ilvl="2">
      <w:start w:val="1"/>
      <w:numFmt w:val="decimal"/>
      <w:lvlText w:val="%1.%2.%3"/>
      <w:lvlJc w:val="left"/>
      <w:pPr>
        <w:ind w:left="720" w:hanging="720"/>
      </w:pPr>
      <w:rPr>
        <w:rFonts w:eastAsia="Calibri"/>
        <w:color w:val="auto"/>
      </w:rPr>
    </w:lvl>
    <w:lvl w:ilvl="3">
      <w:start w:val="1"/>
      <w:numFmt w:val="decimal"/>
      <w:lvlText w:val="%1.%2.%3.%4"/>
      <w:lvlJc w:val="left"/>
      <w:pPr>
        <w:ind w:left="1080" w:hanging="1080"/>
      </w:pPr>
      <w:rPr>
        <w:rFonts w:eastAsia="Calibri"/>
        <w:color w:val="auto"/>
      </w:rPr>
    </w:lvl>
    <w:lvl w:ilvl="4">
      <w:start w:val="1"/>
      <w:numFmt w:val="decimal"/>
      <w:lvlText w:val="%1.%2.%3.%4.%5"/>
      <w:lvlJc w:val="left"/>
      <w:pPr>
        <w:ind w:left="1080" w:hanging="1080"/>
      </w:pPr>
      <w:rPr>
        <w:rFonts w:eastAsia="Calibri"/>
        <w:color w:val="auto"/>
      </w:rPr>
    </w:lvl>
    <w:lvl w:ilvl="5">
      <w:start w:val="1"/>
      <w:numFmt w:val="decimal"/>
      <w:lvlText w:val="%1.%2.%3.%4.%5.%6"/>
      <w:lvlJc w:val="left"/>
      <w:pPr>
        <w:ind w:left="1440" w:hanging="1440"/>
      </w:pPr>
      <w:rPr>
        <w:rFonts w:eastAsia="Calibri"/>
        <w:color w:val="auto"/>
      </w:rPr>
    </w:lvl>
    <w:lvl w:ilvl="6">
      <w:start w:val="1"/>
      <w:numFmt w:val="decimal"/>
      <w:lvlText w:val="%1.%2.%3.%4.%5.%6.%7"/>
      <w:lvlJc w:val="left"/>
      <w:pPr>
        <w:ind w:left="1440" w:hanging="1440"/>
      </w:pPr>
      <w:rPr>
        <w:rFonts w:eastAsia="Calibri"/>
        <w:color w:val="auto"/>
      </w:rPr>
    </w:lvl>
    <w:lvl w:ilvl="7">
      <w:start w:val="1"/>
      <w:numFmt w:val="decimal"/>
      <w:lvlText w:val="%1.%2.%3.%4.%5.%6.%7.%8"/>
      <w:lvlJc w:val="left"/>
      <w:pPr>
        <w:ind w:left="1800" w:hanging="1800"/>
      </w:pPr>
      <w:rPr>
        <w:rFonts w:eastAsia="Calibri"/>
        <w:color w:val="auto"/>
      </w:rPr>
    </w:lvl>
    <w:lvl w:ilvl="8">
      <w:start w:val="1"/>
      <w:numFmt w:val="decimal"/>
      <w:lvlText w:val="%1.%2.%3.%4.%5.%6.%7.%8.%9"/>
      <w:lvlJc w:val="left"/>
      <w:pPr>
        <w:ind w:left="2160" w:hanging="2160"/>
      </w:pPr>
      <w:rPr>
        <w:rFonts w:eastAsia="Calibri"/>
        <w:color w:val="auto"/>
      </w:rPr>
    </w:lvl>
  </w:abstractNum>
  <w:abstractNum w:abstractNumId="4">
    <w:nsid w:val="1DDF2117"/>
    <w:multiLevelType w:val="hybridMultilevel"/>
    <w:tmpl w:val="205A9982"/>
    <w:lvl w:ilvl="0" w:tplc="163E9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205BDD"/>
    <w:multiLevelType w:val="multilevel"/>
    <w:tmpl w:val="308608E0"/>
    <w:lvl w:ilvl="0">
      <w:start w:val="1"/>
      <w:numFmt w:val="decimal"/>
      <w:lvlText w:val="%1."/>
      <w:lvlJc w:val="left"/>
      <w:pPr>
        <w:ind w:left="1065" w:hanging="360"/>
      </w:pPr>
      <w:rPr>
        <w:rFonts w:hint="default"/>
      </w:rPr>
    </w:lvl>
    <w:lvl w:ilvl="1">
      <w:start w:val="1"/>
      <w:numFmt w:val="decimal"/>
      <w:isLgl/>
      <w:lvlText w:val="%1.%2"/>
      <w:lvlJc w:val="left"/>
      <w:pPr>
        <w:ind w:left="4203" w:hanging="37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1F36119C"/>
    <w:multiLevelType w:val="hybridMultilevel"/>
    <w:tmpl w:val="EEAA9012"/>
    <w:lvl w:ilvl="0" w:tplc="377E3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643E93"/>
    <w:multiLevelType w:val="multilevel"/>
    <w:tmpl w:val="F71ED53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
    <w:nsid w:val="345D0D34"/>
    <w:multiLevelType w:val="multilevel"/>
    <w:tmpl w:val="77BE475E"/>
    <w:lvl w:ilvl="0">
      <w:start w:val="1"/>
      <w:numFmt w:val="decimal"/>
      <w:lvlText w:val="%1."/>
      <w:lvlJc w:val="left"/>
      <w:pPr>
        <w:ind w:left="450" w:hanging="450"/>
      </w:p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414C4634"/>
    <w:multiLevelType w:val="hybridMultilevel"/>
    <w:tmpl w:val="8ADC7AC6"/>
    <w:lvl w:ilvl="0" w:tplc="FC94467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00248E"/>
    <w:multiLevelType w:val="multilevel"/>
    <w:tmpl w:val="9C82B116"/>
    <w:lvl w:ilvl="0">
      <w:start w:val="1"/>
      <w:numFmt w:val="decimal"/>
      <w:lvlText w:val="%1."/>
      <w:lvlJc w:val="left"/>
      <w:pPr>
        <w:ind w:left="1467" w:hanging="900"/>
      </w:pPr>
    </w:lvl>
    <w:lvl w:ilvl="1">
      <w:start w:val="1"/>
      <w:numFmt w:val="decimal"/>
      <w:isLgl/>
      <w:lvlText w:val="%1.%2"/>
      <w:lvlJc w:val="left"/>
      <w:pPr>
        <w:ind w:left="942" w:hanging="375"/>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1">
    <w:nsid w:val="4BDC791E"/>
    <w:multiLevelType w:val="hybridMultilevel"/>
    <w:tmpl w:val="D3CE33D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F30D68"/>
    <w:multiLevelType w:val="multilevel"/>
    <w:tmpl w:val="9C82B116"/>
    <w:lvl w:ilvl="0">
      <w:start w:val="1"/>
      <w:numFmt w:val="decimal"/>
      <w:lvlText w:val="%1."/>
      <w:lvlJc w:val="left"/>
      <w:pPr>
        <w:ind w:left="1467" w:hanging="900"/>
      </w:pPr>
    </w:lvl>
    <w:lvl w:ilvl="1">
      <w:start w:val="1"/>
      <w:numFmt w:val="decimal"/>
      <w:isLgl/>
      <w:lvlText w:val="%1.%2"/>
      <w:lvlJc w:val="left"/>
      <w:pPr>
        <w:ind w:left="942" w:hanging="375"/>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3">
    <w:nsid w:val="5E6C116F"/>
    <w:multiLevelType w:val="multilevel"/>
    <w:tmpl w:val="C624CE22"/>
    <w:lvl w:ilvl="0">
      <w:start w:val="1"/>
      <w:numFmt w:val="decimal"/>
      <w:lvlText w:val="%1."/>
      <w:lvlJc w:val="left"/>
      <w:pPr>
        <w:ind w:left="450" w:hanging="450"/>
      </w:p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69DA188D"/>
    <w:multiLevelType w:val="hybridMultilevel"/>
    <w:tmpl w:val="32B81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FF308BB"/>
    <w:multiLevelType w:val="hybridMultilevel"/>
    <w:tmpl w:val="3EA84866"/>
    <w:lvl w:ilvl="0" w:tplc="570CC7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DDD59B3"/>
    <w:multiLevelType w:val="multilevel"/>
    <w:tmpl w:val="42EA6F80"/>
    <w:lvl w:ilvl="0">
      <w:start w:val="1"/>
      <w:numFmt w:val="decimal"/>
      <w:lvlText w:val="%1."/>
      <w:lvlJc w:val="left"/>
      <w:pPr>
        <w:ind w:left="450" w:hanging="450"/>
      </w:pPr>
    </w:lvl>
    <w:lvl w:ilvl="1">
      <w:start w:val="1"/>
      <w:numFmt w:val="decimal"/>
      <w:lvlText w:val="%2."/>
      <w:lvlJc w:val="left"/>
      <w:pPr>
        <w:ind w:left="2705" w:hanging="720"/>
      </w:pPr>
      <w:rPr>
        <w:rFonts w:ascii="Times New Roman" w:eastAsia="Lucida Sans Unicode"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4"/>
  </w:num>
  <w:num w:numId="2">
    <w:abstractNumId w:val="9"/>
  </w:num>
  <w:num w:numId="3">
    <w:abstractNumId w:val="11"/>
  </w:num>
  <w:num w:numId="4">
    <w:abstractNumId w:val="15"/>
  </w:num>
  <w:num w:numId="5">
    <w:abstractNumId w:val="1"/>
  </w:num>
  <w:num w:numId="6">
    <w:abstractNumId w:val="4"/>
  </w:num>
  <w:num w:numId="7">
    <w:abstractNumId w:val="6"/>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023D6"/>
    <w:rsid w:val="00000F54"/>
    <w:rsid w:val="00002EE6"/>
    <w:rsid w:val="00014858"/>
    <w:rsid w:val="000266E7"/>
    <w:rsid w:val="00027A90"/>
    <w:rsid w:val="00031841"/>
    <w:rsid w:val="000339C2"/>
    <w:rsid w:val="00044BCA"/>
    <w:rsid w:val="00046A61"/>
    <w:rsid w:val="00047170"/>
    <w:rsid w:val="00047506"/>
    <w:rsid w:val="000537C1"/>
    <w:rsid w:val="000546F6"/>
    <w:rsid w:val="00054763"/>
    <w:rsid w:val="0006125A"/>
    <w:rsid w:val="000650C9"/>
    <w:rsid w:val="00065B21"/>
    <w:rsid w:val="00066B57"/>
    <w:rsid w:val="00080205"/>
    <w:rsid w:val="00082D9D"/>
    <w:rsid w:val="0008320B"/>
    <w:rsid w:val="00091711"/>
    <w:rsid w:val="0009488F"/>
    <w:rsid w:val="00096018"/>
    <w:rsid w:val="00096B5E"/>
    <w:rsid w:val="00097CC7"/>
    <w:rsid w:val="000A01AD"/>
    <w:rsid w:val="000A5D98"/>
    <w:rsid w:val="000B4552"/>
    <w:rsid w:val="000B4E4B"/>
    <w:rsid w:val="000B7271"/>
    <w:rsid w:val="000C1477"/>
    <w:rsid w:val="000C182F"/>
    <w:rsid w:val="000C2820"/>
    <w:rsid w:val="000C2F45"/>
    <w:rsid w:val="000C38A5"/>
    <w:rsid w:val="000C3BA2"/>
    <w:rsid w:val="000C5DD0"/>
    <w:rsid w:val="000C61A8"/>
    <w:rsid w:val="000D1EFD"/>
    <w:rsid w:val="000D4637"/>
    <w:rsid w:val="000E0249"/>
    <w:rsid w:val="000E1171"/>
    <w:rsid w:val="000E5596"/>
    <w:rsid w:val="000F0C47"/>
    <w:rsid w:val="000F4AD4"/>
    <w:rsid w:val="000F6A9B"/>
    <w:rsid w:val="00101EDE"/>
    <w:rsid w:val="001060F6"/>
    <w:rsid w:val="0011139A"/>
    <w:rsid w:val="00114BAD"/>
    <w:rsid w:val="00114CC2"/>
    <w:rsid w:val="0011546B"/>
    <w:rsid w:val="00117674"/>
    <w:rsid w:val="00121EC2"/>
    <w:rsid w:val="00127744"/>
    <w:rsid w:val="001333F4"/>
    <w:rsid w:val="00144F7D"/>
    <w:rsid w:val="001450CF"/>
    <w:rsid w:val="00145E3D"/>
    <w:rsid w:val="00150009"/>
    <w:rsid w:val="001525F8"/>
    <w:rsid w:val="001534BA"/>
    <w:rsid w:val="0015752A"/>
    <w:rsid w:val="00157754"/>
    <w:rsid w:val="001728E6"/>
    <w:rsid w:val="00173550"/>
    <w:rsid w:val="00176762"/>
    <w:rsid w:val="00181158"/>
    <w:rsid w:val="00181309"/>
    <w:rsid w:val="00186C27"/>
    <w:rsid w:val="00186CD7"/>
    <w:rsid w:val="00193783"/>
    <w:rsid w:val="0019460D"/>
    <w:rsid w:val="00196CB2"/>
    <w:rsid w:val="001A2617"/>
    <w:rsid w:val="001A5392"/>
    <w:rsid w:val="001B00EA"/>
    <w:rsid w:val="001B4779"/>
    <w:rsid w:val="001B7D76"/>
    <w:rsid w:val="001C37DB"/>
    <w:rsid w:val="001C65CB"/>
    <w:rsid w:val="001C7347"/>
    <w:rsid w:val="001C7497"/>
    <w:rsid w:val="001D1A23"/>
    <w:rsid w:val="001D53B4"/>
    <w:rsid w:val="001D5DA2"/>
    <w:rsid w:val="001E0287"/>
    <w:rsid w:val="001E1B3F"/>
    <w:rsid w:val="001E77CB"/>
    <w:rsid w:val="001E7EA3"/>
    <w:rsid w:val="001F16D4"/>
    <w:rsid w:val="001F3805"/>
    <w:rsid w:val="00200EA0"/>
    <w:rsid w:val="00210025"/>
    <w:rsid w:val="00210A8A"/>
    <w:rsid w:val="0021330F"/>
    <w:rsid w:val="002164EE"/>
    <w:rsid w:val="00221272"/>
    <w:rsid w:val="00221C9C"/>
    <w:rsid w:val="0023390C"/>
    <w:rsid w:val="00235287"/>
    <w:rsid w:val="00241DBB"/>
    <w:rsid w:val="002519FD"/>
    <w:rsid w:val="00252366"/>
    <w:rsid w:val="00255F84"/>
    <w:rsid w:val="00257D1C"/>
    <w:rsid w:val="00257D4B"/>
    <w:rsid w:val="00260A89"/>
    <w:rsid w:val="00263AC1"/>
    <w:rsid w:val="00266710"/>
    <w:rsid w:val="00277CAB"/>
    <w:rsid w:val="00291DCA"/>
    <w:rsid w:val="00292BAD"/>
    <w:rsid w:val="00297A06"/>
    <w:rsid w:val="00297D86"/>
    <w:rsid w:val="002A1C96"/>
    <w:rsid w:val="002A386E"/>
    <w:rsid w:val="002A6A80"/>
    <w:rsid w:val="002A7061"/>
    <w:rsid w:val="002B2260"/>
    <w:rsid w:val="002B7662"/>
    <w:rsid w:val="002C20C7"/>
    <w:rsid w:val="002D0956"/>
    <w:rsid w:val="002E319D"/>
    <w:rsid w:val="002E3AF0"/>
    <w:rsid w:val="002E69D4"/>
    <w:rsid w:val="002F4201"/>
    <w:rsid w:val="002F5371"/>
    <w:rsid w:val="002F627C"/>
    <w:rsid w:val="003016C0"/>
    <w:rsid w:val="00303E14"/>
    <w:rsid w:val="00303EB8"/>
    <w:rsid w:val="00305073"/>
    <w:rsid w:val="003058BC"/>
    <w:rsid w:val="00307D5C"/>
    <w:rsid w:val="00313B0A"/>
    <w:rsid w:val="0032117E"/>
    <w:rsid w:val="003319F2"/>
    <w:rsid w:val="00333636"/>
    <w:rsid w:val="00334556"/>
    <w:rsid w:val="003364B1"/>
    <w:rsid w:val="0034070A"/>
    <w:rsid w:val="00340830"/>
    <w:rsid w:val="0034658E"/>
    <w:rsid w:val="00347228"/>
    <w:rsid w:val="00353442"/>
    <w:rsid w:val="00353A0B"/>
    <w:rsid w:val="00354FFF"/>
    <w:rsid w:val="00356D8C"/>
    <w:rsid w:val="00360391"/>
    <w:rsid w:val="00361E6F"/>
    <w:rsid w:val="0036460C"/>
    <w:rsid w:val="00366956"/>
    <w:rsid w:val="00367677"/>
    <w:rsid w:val="00370254"/>
    <w:rsid w:val="00371465"/>
    <w:rsid w:val="00373C9B"/>
    <w:rsid w:val="00376678"/>
    <w:rsid w:val="00383CC5"/>
    <w:rsid w:val="003905E7"/>
    <w:rsid w:val="0039503F"/>
    <w:rsid w:val="00396EAD"/>
    <w:rsid w:val="003B0A8B"/>
    <w:rsid w:val="003B290A"/>
    <w:rsid w:val="003B2BF7"/>
    <w:rsid w:val="003B3EFB"/>
    <w:rsid w:val="003B43F1"/>
    <w:rsid w:val="003B50C2"/>
    <w:rsid w:val="003B7AB1"/>
    <w:rsid w:val="003C2739"/>
    <w:rsid w:val="003C30D6"/>
    <w:rsid w:val="003D59E3"/>
    <w:rsid w:val="003E47EF"/>
    <w:rsid w:val="003E6928"/>
    <w:rsid w:val="003E7240"/>
    <w:rsid w:val="003F0C09"/>
    <w:rsid w:val="003F33B9"/>
    <w:rsid w:val="003F4566"/>
    <w:rsid w:val="003F472F"/>
    <w:rsid w:val="003F59BB"/>
    <w:rsid w:val="003F5D62"/>
    <w:rsid w:val="003F62A4"/>
    <w:rsid w:val="003F7243"/>
    <w:rsid w:val="0040424A"/>
    <w:rsid w:val="0040798D"/>
    <w:rsid w:val="00410111"/>
    <w:rsid w:val="0041351D"/>
    <w:rsid w:val="00414EF0"/>
    <w:rsid w:val="00415057"/>
    <w:rsid w:val="004166C1"/>
    <w:rsid w:val="00421E71"/>
    <w:rsid w:val="004474C6"/>
    <w:rsid w:val="004520C6"/>
    <w:rsid w:val="0045480B"/>
    <w:rsid w:val="004575B1"/>
    <w:rsid w:val="0046096A"/>
    <w:rsid w:val="00464B4F"/>
    <w:rsid w:val="0046656A"/>
    <w:rsid w:val="004712A6"/>
    <w:rsid w:val="00471574"/>
    <w:rsid w:val="00472610"/>
    <w:rsid w:val="00474701"/>
    <w:rsid w:val="00482D09"/>
    <w:rsid w:val="004831CC"/>
    <w:rsid w:val="0048369A"/>
    <w:rsid w:val="00493B08"/>
    <w:rsid w:val="004957E2"/>
    <w:rsid w:val="00496450"/>
    <w:rsid w:val="004A2D65"/>
    <w:rsid w:val="004A396A"/>
    <w:rsid w:val="004A3C0E"/>
    <w:rsid w:val="004A60D6"/>
    <w:rsid w:val="004A698D"/>
    <w:rsid w:val="004A6E7B"/>
    <w:rsid w:val="004B05BE"/>
    <w:rsid w:val="004B1DEE"/>
    <w:rsid w:val="004B488C"/>
    <w:rsid w:val="004B724D"/>
    <w:rsid w:val="004C1ABE"/>
    <w:rsid w:val="004C485A"/>
    <w:rsid w:val="004C4EE1"/>
    <w:rsid w:val="004D20D7"/>
    <w:rsid w:val="004D212C"/>
    <w:rsid w:val="004D2319"/>
    <w:rsid w:val="004E14D3"/>
    <w:rsid w:val="004E1CA6"/>
    <w:rsid w:val="004E2570"/>
    <w:rsid w:val="004E4ED8"/>
    <w:rsid w:val="004E5B49"/>
    <w:rsid w:val="004E7625"/>
    <w:rsid w:val="004F2532"/>
    <w:rsid w:val="005023D6"/>
    <w:rsid w:val="00502C61"/>
    <w:rsid w:val="00502DB5"/>
    <w:rsid w:val="0050358F"/>
    <w:rsid w:val="00503846"/>
    <w:rsid w:val="00503FB1"/>
    <w:rsid w:val="00510BAF"/>
    <w:rsid w:val="00516B33"/>
    <w:rsid w:val="0052089F"/>
    <w:rsid w:val="00530C92"/>
    <w:rsid w:val="005423DA"/>
    <w:rsid w:val="00550A22"/>
    <w:rsid w:val="0055219A"/>
    <w:rsid w:val="00555DF1"/>
    <w:rsid w:val="005636A7"/>
    <w:rsid w:val="0056412E"/>
    <w:rsid w:val="00571741"/>
    <w:rsid w:val="00571FC7"/>
    <w:rsid w:val="00575894"/>
    <w:rsid w:val="00575CAE"/>
    <w:rsid w:val="00577619"/>
    <w:rsid w:val="00580BF8"/>
    <w:rsid w:val="00582ADD"/>
    <w:rsid w:val="0058332B"/>
    <w:rsid w:val="00587827"/>
    <w:rsid w:val="00593C07"/>
    <w:rsid w:val="00594C9D"/>
    <w:rsid w:val="00596BB6"/>
    <w:rsid w:val="005B65FE"/>
    <w:rsid w:val="005C31F7"/>
    <w:rsid w:val="005C7696"/>
    <w:rsid w:val="005D5527"/>
    <w:rsid w:val="005E0490"/>
    <w:rsid w:val="005E2568"/>
    <w:rsid w:val="005E6DAC"/>
    <w:rsid w:val="005F225A"/>
    <w:rsid w:val="005F2A20"/>
    <w:rsid w:val="005F3776"/>
    <w:rsid w:val="005F55AC"/>
    <w:rsid w:val="005F7C6A"/>
    <w:rsid w:val="005F7F7D"/>
    <w:rsid w:val="00604974"/>
    <w:rsid w:val="006071FA"/>
    <w:rsid w:val="00616150"/>
    <w:rsid w:val="00617739"/>
    <w:rsid w:val="00625789"/>
    <w:rsid w:val="0064114F"/>
    <w:rsid w:val="00642893"/>
    <w:rsid w:val="00647FB7"/>
    <w:rsid w:val="00655798"/>
    <w:rsid w:val="006576F7"/>
    <w:rsid w:val="0066199D"/>
    <w:rsid w:val="006630AF"/>
    <w:rsid w:val="006634E9"/>
    <w:rsid w:val="00667F0D"/>
    <w:rsid w:val="00670900"/>
    <w:rsid w:val="00693A9F"/>
    <w:rsid w:val="00697591"/>
    <w:rsid w:val="006A0225"/>
    <w:rsid w:val="006A0624"/>
    <w:rsid w:val="006A1103"/>
    <w:rsid w:val="006A1BF5"/>
    <w:rsid w:val="006A3F20"/>
    <w:rsid w:val="006A50BD"/>
    <w:rsid w:val="006B1297"/>
    <w:rsid w:val="006B1E32"/>
    <w:rsid w:val="006B2009"/>
    <w:rsid w:val="006B71C9"/>
    <w:rsid w:val="006B785A"/>
    <w:rsid w:val="006C6153"/>
    <w:rsid w:val="006C63E2"/>
    <w:rsid w:val="006C6B46"/>
    <w:rsid w:val="006C7EC9"/>
    <w:rsid w:val="006D1BB3"/>
    <w:rsid w:val="006D4532"/>
    <w:rsid w:val="006D4B00"/>
    <w:rsid w:val="006D5184"/>
    <w:rsid w:val="006D630E"/>
    <w:rsid w:val="006D6765"/>
    <w:rsid w:val="006E44B2"/>
    <w:rsid w:val="006E4A08"/>
    <w:rsid w:val="006F31CA"/>
    <w:rsid w:val="00700C5B"/>
    <w:rsid w:val="00704425"/>
    <w:rsid w:val="00707331"/>
    <w:rsid w:val="007073A8"/>
    <w:rsid w:val="00707628"/>
    <w:rsid w:val="00716210"/>
    <w:rsid w:val="0071775B"/>
    <w:rsid w:val="00720246"/>
    <w:rsid w:val="00721F12"/>
    <w:rsid w:val="00723706"/>
    <w:rsid w:val="007244A4"/>
    <w:rsid w:val="00724BEA"/>
    <w:rsid w:val="00725664"/>
    <w:rsid w:val="00730168"/>
    <w:rsid w:val="007367AA"/>
    <w:rsid w:val="007430B2"/>
    <w:rsid w:val="00746818"/>
    <w:rsid w:val="00746E59"/>
    <w:rsid w:val="007513F1"/>
    <w:rsid w:val="00754DB0"/>
    <w:rsid w:val="00755AA2"/>
    <w:rsid w:val="00760B1D"/>
    <w:rsid w:val="00765303"/>
    <w:rsid w:val="00765380"/>
    <w:rsid w:val="00765A0F"/>
    <w:rsid w:val="007662A1"/>
    <w:rsid w:val="00766933"/>
    <w:rsid w:val="00766B1D"/>
    <w:rsid w:val="00773074"/>
    <w:rsid w:val="00781AB8"/>
    <w:rsid w:val="00783010"/>
    <w:rsid w:val="007830CA"/>
    <w:rsid w:val="00784F0F"/>
    <w:rsid w:val="00786287"/>
    <w:rsid w:val="007922A1"/>
    <w:rsid w:val="00792386"/>
    <w:rsid w:val="007927FB"/>
    <w:rsid w:val="00792B95"/>
    <w:rsid w:val="00795070"/>
    <w:rsid w:val="007977DF"/>
    <w:rsid w:val="007A0212"/>
    <w:rsid w:val="007A15CB"/>
    <w:rsid w:val="007A1C76"/>
    <w:rsid w:val="007A2630"/>
    <w:rsid w:val="007A407B"/>
    <w:rsid w:val="007A79A4"/>
    <w:rsid w:val="007B2E83"/>
    <w:rsid w:val="007B5BCF"/>
    <w:rsid w:val="007C1A32"/>
    <w:rsid w:val="007C1A63"/>
    <w:rsid w:val="007C1F65"/>
    <w:rsid w:val="007C37CD"/>
    <w:rsid w:val="007C5D4A"/>
    <w:rsid w:val="007D127A"/>
    <w:rsid w:val="007F286E"/>
    <w:rsid w:val="007F2987"/>
    <w:rsid w:val="007F3022"/>
    <w:rsid w:val="007F3318"/>
    <w:rsid w:val="007F3AED"/>
    <w:rsid w:val="00804026"/>
    <w:rsid w:val="0080487E"/>
    <w:rsid w:val="00806F46"/>
    <w:rsid w:val="0082090C"/>
    <w:rsid w:val="00831437"/>
    <w:rsid w:val="008319A9"/>
    <w:rsid w:val="00835BED"/>
    <w:rsid w:val="00836D71"/>
    <w:rsid w:val="008377BC"/>
    <w:rsid w:val="00840DE4"/>
    <w:rsid w:val="00842FF8"/>
    <w:rsid w:val="00843833"/>
    <w:rsid w:val="00845FB8"/>
    <w:rsid w:val="00847362"/>
    <w:rsid w:val="00851046"/>
    <w:rsid w:val="00851470"/>
    <w:rsid w:val="00856253"/>
    <w:rsid w:val="00856E15"/>
    <w:rsid w:val="008626B4"/>
    <w:rsid w:val="00862BFD"/>
    <w:rsid w:val="008631B6"/>
    <w:rsid w:val="008642BA"/>
    <w:rsid w:val="00866527"/>
    <w:rsid w:val="008667E9"/>
    <w:rsid w:val="00867B81"/>
    <w:rsid w:val="00870A8B"/>
    <w:rsid w:val="00870D53"/>
    <w:rsid w:val="00877AF2"/>
    <w:rsid w:val="00877BD6"/>
    <w:rsid w:val="00883DFF"/>
    <w:rsid w:val="0088516D"/>
    <w:rsid w:val="00892647"/>
    <w:rsid w:val="008977A3"/>
    <w:rsid w:val="00897B79"/>
    <w:rsid w:val="008A0CC3"/>
    <w:rsid w:val="008A0EE0"/>
    <w:rsid w:val="008A2137"/>
    <w:rsid w:val="008A3519"/>
    <w:rsid w:val="008A4F3E"/>
    <w:rsid w:val="008B14E9"/>
    <w:rsid w:val="008B5199"/>
    <w:rsid w:val="008C27FD"/>
    <w:rsid w:val="008D56EE"/>
    <w:rsid w:val="008D6034"/>
    <w:rsid w:val="008D684C"/>
    <w:rsid w:val="008E212C"/>
    <w:rsid w:val="008E5D9F"/>
    <w:rsid w:val="008F0745"/>
    <w:rsid w:val="008F54F9"/>
    <w:rsid w:val="008F5AA6"/>
    <w:rsid w:val="008F6B68"/>
    <w:rsid w:val="009004F1"/>
    <w:rsid w:val="00904273"/>
    <w:rsid w:val="009068C1"/>
    <w:rsid w:val="0090787C"/>
    <w:rsid w:val="009142B3"/>
    <w:rsid w:val="00917007"/>
    <w:rsid w:val="00921002"/>
    <w:rsid w:val="00923969"/>
    <w:rsid w:val="0093071B"/>
    <w:rsid w:val="00935C23"/>
    <w:rsid w:val="00936C59"/>
    <w:rsid w:val="00937CEF"/>
    <w:rsid w:val="009525B6"/>
    <w:rsid w:val="00952C49"/>
    <w:rsid w:val="00957CB5"/>
    <w:rsid w:val="00960D87"/>
    <w:rsid w:val="00967135"/>
    <w:rsid w:val="009726E2"/>
    <w:rsid w:val="009734A8"/>
    <w:rsid w:val="0098040E"/>
    <w:rsid w:val="0099421A"/>
    <w:rsid w:val="00994277"/>
    <w:rsid w:val="0099627B"/>
    <w:rsid w:val="009A0AF3"/>
    <w:rsid w:val="009A32BE"/>
    <w:rsid w:val="009A4BA6"/>
    <w:rsid w:val="009B64AF"/>
    <w:rsid w:val="009C3725"/>
    <w:rsid w:val="009C4F0B"/>
    <w:rsid w:val="009C5240"/>
    <w:rsid w:val="009C55D9"/>
    <w:rsid w:val="009D0ED0"/>
    <w:rsid w:val="009E5F66"/>
    <w:rsid w:val="009E68A4"/>
    <w:rsid w:val="009E70AF"/>
    <w:rsid w:val="009F0659"/>
    <w:rsid w:val="009F0E8D"/>
    <w:rsid w:val="009F2314"/>
    <w:rsid w:val="009F332E"/>
    <w:rsid w:val="009F39B7"/>
    <w:rsid w:val="00A00D53"/>
    <w:rsid w:val="00A0733E"/>
    <w:rsid w:val="00A07A19"/>
    <w:rsid w:val="00A1326C"/>
    <w:rsid w:val="00A13E92"/>
    <w:rsid w:val="00A1788E"/>
    <w:rsid w:val="00A223CE"/>
    <w:rsid w:val="00A264C5"/>
    <w:rsid w:val="00A26E21"/>
    <w:rsid w:val="00A27717"/>
    <w:rsid w:val="00A332FF"/>
    <w:rsid w:val="00A33DBC"/>
    <w:rsid w:val="00A364ED"/>
    <w:rsid w:val="00A37583"/>
    <w:rsid w:val="00A41D93"/>
    <w:rsid w:val="00A4253D"/>
    <w:rsid w:val="00A47436"/>
    <w:rsid w:val="00A53046"/>
    <w:rsid w:val="00A539B2"/>
    <w:rsid w:val="00A5795E"/>
    <w:rsid w:val="00A57974"/>
    <w:rsid w:val="00A60347"/>
    <w:rsid w:val="00A60395"/>
    <w:rsid w:val="00A707D0"/>
    <w:rsid w:val="00A72038"/>
    <w:rsid w:val="00A8147B"/>
    <w:rsid w:val="00A81D83"/>
    <w:rsid w:val="00A82A59"/>
    <w:rsid w:val="00A84A76"/>
    <w:rsid w:val="00A95D8D"/>
    <w:rsid w:val="00AA095E"/>
    <w:rsid w:val="00AA2572"/>
    <w:rsid w:val="00AA5406"/>
    <w:rsid w:val="00AA5D9D"/>
    <w:rsid w:val="00AA684B"/>
    <w:rsid w:val="00AB1B9F"/>
    <w:rsid w:val="00AB3C37"/>
    <w:rsid w:val="00AB7203"/>
    <w:rsid w:val="00AC6C97"/>
    <w:rsid w:val="00AD2E50"/>
    <w:rsid w:val="00AD3BFF"/>
    <w:rsid w:val="00AE3CFF"/>
    <w:rsid w:val="00AE41B8"/>
    <w:rsid w:val="00AE5C30"/>
    <w:rsid w:val="00AF064C"/>
    <w:rsid w:val="00AF0A8A"/>
    <w:rsid w:val="00AF30B3"/>
    <w:rsid w:val="00AF5A56"/>
    <w:rsid w:val="00AF6039"/>
    <w:rsid w:val="00AF6AD8"/>
    <w:rsid w:val="00B05C59"/>
    <w:rsid w:val="00B05CBC"/>
    <w:rsid w:val="00B0610D"/>
    <w:rsid w:val="00B06A65"/>
    <w:rsid w:val="00B10B50"/>
    <w:rsid w:val="00B12250"/>
    <w:rsid w:val="00B27F5A"/>
    <w:rsid w:val="00B33AE8"/>
    <w:rsid w:val="00B3494C"/>
    <w:rsid w:val="00B35BE1"/>
    <w:rsid w:val="00B3673C"/>
    <w:rsid w:val="00B37AF9"/>
    <w:rsid w:val="00B37C58"/>
    <w:rsid w:val="00B40A5C"/>
    <w:rsid w:val="00B429E5"/>
    <w:rsid w:val="00B43116"/>
    <w:rsid w:val="00B43447"/>
    <w:rsid w:val="00B4391B"/>
    <w:rsid w:val="00B43BFC"/>
    <w:rsid w:val="00B46D31"/>
    <w:rsid w:val="00B51A7E"/>
    <w:rsid w:val="00B52845"/>
    <w:rsid w:val="00B57C9F"/>
    <w:rsid w:val="00B67844"/>
    <w:rsid w:val="00B67E91"/>
    <w:rsid w:val="00B73A20"/>
    <w:rsid w:val="00B75388"/>
    <w:rsid w:val="00B75D07"/>
    <w:rsid w:val="00B77632"/>
    <w:rsid w:val="00B80AC4"/>
    <w:rsid w:val="00B812B9"/>
    <w:rsid w:val="00B829C2"/>
    <w:rsid w:val="00B86CAF"/>
    <w:rsid w:val="00B973BD"/>
    <w:rsid w:val="00BA2FFA"/>
    <w:rsid w:val="00BB770A"/>
    <w:rsid w:val="00BC1F1A"/>
    <w:rsid w:val="00BC76E8"/>
    <w:rsid w:val="00BD043A"/>
    <w:rsid w:val="00BD134C"/>
    <w:rsid w:val="00BD1C91"/>
    <w:rsid w:val="00BD5A70"/>
    <w:rsid w:val="00BE2B27"/>
    <w:rsid w:val="00BF0149"/>
    <w:rsid w:val="00BF253B"/>
    <w:rsid w:val="00C04E26"/>
    <w:rsid w:val="00C078E6"/>
    <w:rsid w:val="00C11945"/>
    <w:rsid w:val="00C228DD"/>
    <w:rsid w:val="00C31429"/>
    <w:rsid w:val="00C35770"/>
    <w:rsid w:val="00C42A4E"/>
    <w:rsid w:val="00C45A90"/>
    <w:rsid w:val="00C52DE8"/>
    <w:rsid w:val="00C53DAB"/>
    <w:rsid w:val="00C54A94"/>
    <w:rsid w:val="00C55718"/>
    <w:rsid w:val="00C57EA5"/>
    <w:rsid w:val="00C658FA"/>
    <w:rsid w:val="00C70224"/>
    <w:rsid w:val="00C74A5B"/>
    <w:rsid w:val="00C75CD5"/>
    <w:rsid w:val="00C76D0D"/>
    <w:rsid w:val="00C83C4A"/>
    <w:rsid w:val="00C86190"/>
    <w:rsid w:val="00C86ABF"/>
    <w:rsid w:val="00C91BDB"/>
    <w:rsid w:val="00C94A0C"/>
    <w:rsid w:val="00C95BB3"/>
    <w:rsid w:val="00C97051"/>
    <w:rsid w:val="00C9727A"/>
    <w:rsid w:val="00CA0B86"/>
    <w:rsid w:val="00CA4374"/>
    <w:rsid w:val="00CA5B4D"/>
    <w:rsid w:val="00CA6AB1"/>
    <w:rsid w:val="00CB05BE"/>
    <w:rsid w:val="00CB1F7B"/>
    <w:rsid w:val="00CB4B87"/>
    <w:rsid w:val="00CB7A28"/>
    <w:rsid w:val="00CC4680"/>
    <w:rsid w:val="00CC4C92"/>
    <w:rsid w:val="00CC64DA"/>
    <w:rsid w:val="00CC7490"/>
    <w:rsid w:val="00CD3DCD"/>
    <w:rsid w:val="00CD4647"/>
    <w:rsid w:val="00CE2CB3"/>
    <w:rsid w:val="00CE49E8"/>
    <w:rsid w:val="00CE5354"/>
    <w:rsid w:val="00CE7B55"/>
    <w:rsid w:val="00CE7DE3"/>
    <w:rsid w:val="00D002B7"/>
    <w:rsid w:val="00D03087"/>
    <w:rsid w:val="00D0361A"/>
    <w:rsid w:val="00D05A5A"/>
    <w:rsid w:val="00D07275"/>
    <w:rsid w:val="00D118AC"/>
    <w:rsid w:val="00D13298"/>
    <w:rsid w:val="00D134E1"/>
    <w:rsid w:val="00D161D7"/>
    <w:rsid w:val="00D167D7"/>
    <w:rsid w:val="00D173B4"/>
    <w:rsid w:val="00D23F63"/>
    <w:rsid w:val="00D25302"/>
    <w:rsid w:val="00D279AD"/>
    <w:rsid w:val="00D33C9A"/>
    <w:rsid w:val="00D439AF"/>
    <w:rsid w:val="00D43C33"/>
    <w:rsid w:val="00D519E4"/>
    <w:rsid w:val="00D530E9"/>
    <w:rsid w:val="00D5402B"/>
    <w:rsid w:val="00D55D0E"/>
    <w:rsid w:val="00D56404"/>
    <w:rsid w:val="00D57712"/>
    <w:rsid w:val="00D63355"/>
    <w:rsid w:val="00D664F8"/>
    <w:rsid w:val="00D707B8"/>
    <w:rsid w:val="00D70BD3"/>
    <w:rsid w:val="00D74B25"/>
    <w:rsid w:val="00D91BC4"/>
    <w:rsid w:val="00D94F6A"/>
    <w:rsid w:val="00DA1BC8"/>
    <w:rsid w:val="00DA267F"/>
    <w:rsid w:val="00DA34C1"/>
    <w:rsid w:val="00DB3176"/>
    <w:rsid w:val="00DB73FA"/>
    <w:rsid w:val="00DC2B57"/>
    <w:rsid w:val="00DC6FDF"/>
    <w:rsid w:val="00DD017A"/>
    <w:rsid w:val="00DD0536"/>
    <w:rsid w:val="00DD5A4F"/>
    <w:rsid w:val="00DD64F6"/>
    <w:rsid w:val="00DE010B"/>
    <w:rsid w:val="00DE4AEF"/>
    <w:rsid w:val="00DF0209"/>
    <w:rsid w:val="00E010A0"/>
    <w:rsid w:val="00E10A5C"/>
    <w:rsid w:val="00E1683B"/>
    <w:rsid w:val="00E2490E"/>
    <w:rsid w:val="00E26D5A"/>
    <w:rsid w:val="00E35EC2"/>
    <w:rsid w:val="00E44641"/>
    <w:rsid w:val="00E45DD0"/>
    <w:rsid w:val="00E466D3"/>
    <w:rsid w:val="00E52FE1"/>
    <w:rsid w:val="00E61BA6"/>
    <w:rsid w:val="00E636AE"/>
    <w:rsid w:val="00E650C4"/>
    <w:rsid w:val="00E65BAA"/>
    <w:rsid w:val="00E67D31"/>
    <w:rsid w:val="00E70E1B"/>
    <w:rsid w:val="00E71D0D"/>
    <w:rsid w:val="00E72CAA"/>
    <w:rsid w:val="00E75705"/>
    <w:rsid w:val="00E75A67"/>
    <w:rsid w:val="00E82910"/>
    <w:rsid w:val="00E834B2"/>
    <w:rsid w:val="00E8364F"/>
    <w:rsid w:val="00E8374E"/>
    <w:rsid w:val="00E900F7"/>
    <w:rsid w:val="00E926A4"/>
    <w:rsid w:val="00E92C36"/>
    <w:rsid w:val="00EA1081"/>
    <w:rsid w:val="00EA6782"/>
    <w:rsid w:val="00EA7F02"/>
    <w:rsid w:val="00EB348F"/>
    <w:rsid w:val="00EB42FF"/>
    <w:rsid w:val="00EB4A72"/>
    <w:rsid w:val="00EB6420"/>
    <w:rsid w:val="00EC1902"/>
    <w:rsid w:val="00EC427E"/>
    <w:rsid w:val="00ED34B9"/>
    <w:rsid w:val="00ED45BD"/>
    <w:rsid w:val="00ED5801"/>
    <w:rsid w:val="00ED783A"/>
    <w:rsid w:val="00ED7B27"/>
    <w:rsid w:val="00EE2A81"/>
    <w:rsid w:val="00EE386C"/>
    <w:rsid w:val="00EE52DE"/>
    <w:rsid w:val="00EE7236"/>
    <w:rsid w:val="00EF713C"/>
    <w:rsid w:val="00EF71A5"/>
    <w:rsid w:val="00F06332"/>
    <w:rsid w:val="00F138C5"/>
    <w:rsid w:val="00F14035"/>
    <w:rsid w:val="00F14DC2"/>
    <w:rsid w:val="00F16329"/>
    <w:rsid w:val="00F17DDC"/>
    <w:rsid w:val="00F30B90"/>
    <w:rsid w:val="00F344B6"/>
    <w:rsid w:val="00F34A89"/>
    <w:rsid w:val="00F36FFB"/>
    <w:rsid w:val="00F40A44"/>
    <w:rsid w:val="00F41636"/>
    <w:rsid w:val="00F42CE8"/>
    <w:rsid w:val="00F45337"/>
    <w:rsid w:val="00F45D85"/>
    <w:rsid w:val="00F55767"/>
    <w:rsid w:val="00F569A2"/>
    <w:rsid w:val="00F67C41"/>
    <w:rsid w:val="00F70572"/>
    <w:rsid w:val="00F71335"/>
    <w:rsid w:val="00F72A82"/>
    <w:rsid w:val="00F83A7B"/>
    <w:rsid w:val="00F87175"/>
    <w:rsid w:val="00F87BD7"/>
    <w:rsid w:val="00F9302D"/>
    <w:rsid w:val="00F9330E"/>
    <w:rsid w:val="00F97894"/>
    <w:rsid w:val="00FA06F2"/>
    <w:rsid w:val="00FA7CAD"/>
    <w:rsid w:val="00FC03DD"/>
    <w:rsid w:val="00FC163E"/>
    <w:rsid w:val="00FC78CD"/>
    <w:rsid w:val="00FE0EC3"/>
    <w:rsid w:val="00FE3605"/>
    <w:rsid w:val="00FE5961"/>
    <w:rsid w:val="00FE688D"/>
    <w:rsid w:val="00FE78C3"/>
    <w:rsid w:val="00FF0AAD"/>
    <w:rsid w:val="00FF27B7"/>
    <w:rsid w:val="00FF5C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5795E"/>
    <w:pPr>
      <w:jc w:val="both"/>
    </w:pPr>
  </w:style>
  <w:style w:type="paragraph" w:styleId="a5">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rsid w:val="007C1A32"/>
    <w:pPr>
      <w:tabs>
        <w:tab w:val="center" w:pos="4677"/>
        <w:tab w:val="right" w:pos="9355"/>
      </w:tabs>
    </w:pPr>
    <w:rPr>
      <w:sz w:val="28"/>
      <w:szCs w:val="20"/>
    </w:rPr>
  </w:style>
  <w:style w:type="character" w:customStyle="1" w:styleId="a7">
    <w:name w:val="Верхний колонтитул Знак"/>
    <w:basedOn w:val="a0"/>
    <w:link w:val="a6"/>
    <w:rsid w:val="007C1A32"/>
    <w:rPr>
      <w:sz w:val="28"/>
    </w:rPr>
  </w:style>
  <w:style w:type="character" w:styleId="a8">
    <w:name w:val="page number"/>
    <w:basedOn w:val="a0"/>
    <w:rsid w:val="007C1A32"/>
  </w:style>
  <w:style w:type="table" w:styleId="a9">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99"/>
    <w:qFormat/>
    <w:rsid w:val="00697591"/>
    <w:rPr>
      <w:sz w:val="24"/>
      <w:szCs w:val="24"/>
    </w:rPr>
  </w:style>
  <w:style w:type="paragraph" w:styleId="ac">
    <w:name w:val="footer"/>
    <w:basedOn w:val="a"/>
    <w:link w:val="ad"/>
    <w:rsid w:val="0048369A"/>
    <w:pPr>
      <w:tabs>
        <w:tab w:val="center" w:pos="4677"/>
        <w:tab w:val="right" w:pos="9355"/>
      </w:tabs>
    </w:pPr>
  </w:style>
  <w:style w:type="character" w:customStyle="1" w:styleId="ad">
    <w:name w:val="Нижний колонтитул Знак"/>
    <w:basedOn w:val="a0"/>
    <w:link w:val="ac"/>
    <w:rsid w:val="0048369A"/>
    <w:rPr>
      <w:sz w:val="24"/>
      <w:szCs w:val="24"/>
    </w:rPr>
  </w:style>
  <w:style w:type="paragraph" w:styleId="ae">
    <w:name w:val="List Paragraph"/>
    <w:basedOn w:val="a"/>
    <w:uiPriority w:val="34"/>
    <w:qFormat/>
    <w:rsid w:val="00960D87"/>
    <w:pPr>
      <w:ind w:left="720"/>
      <w:contextualSpacing/>
    </w:pPr>
  </w:style>
  <w:style w:type="paragraph" w:styleId="af">
    <w:name w:val="Balloon Text"/>
    <w:basedOn w:val="a"/>
    <w:link w:val="af0"/>
    <w:rsid w:val="000C2820"/>
    <w:rPr>
      <w:rFonts w:ascii="Tahoma" w:hAnsi="Tahoma" w:cs="Tahoma"/>
      <w:sz w:val="16"/>
      <w:szCs w:val="16"/>
    </w:rPr>
  </w:style>
  <w:style w:type="character" w:customStyle="1" w:styleId="af0">
    <w:name w:val="Текст выноски Знак"/>
    <w:basedOn w:val="a0"/>
    <w:link w:val="af"/>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 w:type="character" w:styleId="af1">
    <w:name w:val="Hyperlink"/>
    <w:basedOn w:val="a0"/>
    <w:uiPriority w:val="99"/>
    <w:unhideWhenUsed/>
    <w:rsid w:val="00766B1D"/>
    <w:rPr>
      <w:color w:val="0000FF"/>
      <w:u w:val="single"/>
    </w:rPr>
  </w:style>
  <w:style w:type="character" w:customStyle="1" w:styleId="af2">
    <w:name w:val="Основной текст_"/>
    <w:basedOn w:val="a0"/>
    <w:link w:val="6"/>
    <w:rsid w:val="00766B1D"/>
    <w:rPr>
      <w:sz w:val="25"/>
      <w:szCs w:val="25"/>
      <w:shd w:val="clear" w:color="auto" w:fill="FFFFFF"/>
    </w:rPr>
  </w:style>
  <w:style w:type="paragraph" w:customStyle="1" w:styleId="6">
    <w:name w:val="Основной текст6"/>
    <w:basedOn w:val="a"/>
    <w:link w:val="af2"/>
    <w:rsid w:val="00766B1D"/>
    <w:pPr>
      <w:widowControl w:val="0"/>
      <w:shd w:val="clear" w:color="auto" w:fill="FFFFFF"/>
      <w:spacing w:line="322" w:lineRule="exact"/>
      <w:ind w:hanging="180"/>
    </w:pPr>
    <w:rPr>
      <w:sz w:val="25"/>
      <w:szCs w:val="25"/>
    </w:rPr>
  </w:style>
  <w:style w:type="character" w:customStyle="1" w:styleId="10">
    <w:name w:val="Основной текст1"/>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1">
    <w:name w:val="Основной текст2"/>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character" w:customStyle="1" w:styleId="af3">
    <w:name w:val="Гипертекстовая ссылка"/>
    <w:basedOn w:val="a0"/>
    <w:uiPriority w:val="99"/>
    <w:rsid w:val="00580BF8"/>
    <w:rPr>
      <w:color w:val="106BBE"/>
    </w:rPr>
  </w:style>
  <w:style w:type="character" w:customStyle="1" w:styleId="a4">
    <w:name w:val="Основной текст Знак"/>
    <w:basedOn w:val="a0"/>
    <w:link w:val="a3"/>
    <w:rsid w:val="009525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5">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rsid w:val="007C1A32"/>
    <w:pPr>
      <w:tabs>
        <w:tab w:val="center" w:pos="4677"/>
        <w:tab w:val="right" w:pos="9355"/>
      </w:tabs>
    </w:pPr>
    <w:rPr>
      <w:sz w:val="28"/>
      <w:szCs w:val="20"/>
    </w:rPr>
  </w:style>
  <w:style w:type="character" w:customStyle="1" w:styleId="a7">
    <w:name w:val="Верхний колонтитул Знак"/>
    <w:basedOn w:val="a0"/>
    <w:link w:val="a6"/>
    <w:rsid w:val="007C1A32"/>
    <w:rPr>
      <w:sz w:val="28"/>
    </w:rPr>
  </w:style>
  <w:style w:type="character" w:styleId="a8">
    <w:name w:val="page number"/>
    <w:basedOn w:val="a0"/>
    <w:rsid w:val="007C1A32"/>
  </w:style>
  <w:style w:type="table" w:styleId="a9">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99"/>
    <w:qFormat/>
    <w:rsid w:val="00697591"/>
    <w:rPr>
      <w:sz w:val="24"/>
      <w:szCs w:val="24"/>
    </w:rPr>
  </w:style>
  <w:style w:type="paragraph" w:styleId="ac">
    <w:name w:val="footer"/>
    <w:basedOn w:val="a"/>
    <w:link w:val="ad"/>
    <w:rsid w:val="0048369A"/>
    <w:pPr>
      <w:tabs>
        <w:tab w:val="center" w:pos="4677"/>
        <w:tab w:val="right" w:pos="9355"/>
      </w:tabs>
    </w:pPr>
  </w:style>
  <w:style w:type="character" w:customStyle="1" w:styleId="ad">
    <w:name w:val="Нижний колонтитул Знак"/>
    <w:basedOn w:val="a0"/>
    <w:link w:val="ac"/>
    <w:rsid w:val="0048369A"/>
    <w:rPr>
      <w:sz w:val="24"/>
      <w:szCs w:val="24"/>
    </w:rPr>
  </w:style>
  <w:style w:type="paragraph" w:styleId="ae">
    <w:name w:val="List Paragraph"/>
    <w:basedOn w:val="a"/>
    <w:uiPriority w:val="34"/>
    <w:qFormat/>
    <w:rsid w:val="00960D87"/>
    <w:pPr>
      <w:ind w:left="720"/>
      <w:contextualSpacing/>
    </w:pPr>
  </w:style>
  <w:style w:type="paragraph" w:styleId="af">
    <w:name w:val="Balloon Text"/>
    <w:basedOn w:val="a"/>
    <w:link w:val="af0"/>
    <w:rsid w:val="000C2820"/>
    <w:rPr>
      <w:rFonts w:ascii="Tahoma" w:hAnsi="Tahoma" w:cs="Tahoma"/>
      <w:sz w:val="16"/>
      <w:szCs w:val="16"/>
    </w:rPr>
  </w:style>
  <w:style w:type="character" w:customStyle="1" w:styleId="af0">
    <w:name w:val="Текст выноски Знак"/>
    <w:basedOn w:val="a0"/>
    <w:link w:val="af"/>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610744286">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1CF436B886E88E38606EB1DF21F57A90B983077B1F116C8351BBDEBD88c5lF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F1629-D3ED-419E-AE23-BE731ACA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3348</TotalTime>
  <Pages>5</Pages>
  <Words>1389</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user02</dc:creator>
  <cp:lastModifiedBy>Полякова</cp:lastModifiedBy>
  <cp:revision>151</cp:revision>
  <cp:lastPrinted>2021-01-21T10:34:00Z</cp:lastPrinted>
  <dcterms:created xsi:type="dcterms:W3CDTF">2020-11-06T06:25:00Z</dcterms:created>
  <dcterms:modified xsi:type="dcterms:W3CDTF">2023-10-04T11:29:00Z</dcterms:modified>
</cp:coreProperties>
</file>