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478" w:type="dxa"/>
        <w:tblLayout w:type="fixed"/>
        <w:tblCellMar>
          <w:left w:w="70" w:type="dxa"/>
          <w:right w:w="70" w:type="dxa"/>
        </w:tblCellMar>
        <w:tblLook w:val="0000" w:firstRow="0" w:lastRow="0" w:firstColumn="0" w:lastColumn="0" w:noHBand="0" w:noVBand="0"/>
      </w:tblPr>
      <w:tblGrid>
        <w:gridCol w:w="4478"/>
      </w:tblGrid>
      <w:tr w:rsidR="00AE6AD9">
        <w:trPr>
          <w:trHeight w:val="2539"/>
        </w:trPr>
        <w:tc>
          <w:tcPr>
            <w:tcW w:w="4478" w:type="dxa"/>
            <w:shd w:val="clear" w:color="auto" w:fill="auto"/>
          </w:tcPr>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noProof/>
                <w:lang w:val="ru-RU" w:eastAsia="ru-RU"/>
              </w:rPr>
              <w:drawing>
                <wp:inline distT="0" distB="0" distL="0" distR="0">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9"/>
                          <a:stretch>
                            <a:fillRect/>
                          </a:stretch>
                        </pic:blipFill>
                        <pic:spPr bwMode="auto">
                          <a:xfrm>
                            <a:off x="0" y="0"/>
                            <a:ext cx="495300" cy="742950"/>
                          </a:xfrm>
                          <a:prstGeom prst="rect">
                            <a:avLst/>
                          </a:prstGeom>
                        </pic:spPr>
                      </pic:pic>
                    </a:graphicData>
                  </a:graphic>
                </wp:inline>
              </w:drawing>
            </w:r>
          </w:p>
          <w:p w:rsidR="00AE6AD9" w:rsidRDefault="00F11A3A">
            <w:pPr>
              <w:widowControl w:val="0"/>
              <w:shd w:val="clear" w:color="auto" w:fill="FFFFFF"/>
              <w:spacing w:before="0" w:after="0" w:line="240" w:lineRule="auto"/>
              <w:jc w:val="center"/>
              <w:rPr>
                <w:rFonts w:ascii="Times New Roman" w:eastAsia="Times New Roman" w:hAnsi="Times New Roman" w:cs="Times New Roman"/>
                <w:spacing w:val="1"/>
                <w:sz w:val="28"/>
                <w:szCs w:val="28"/>
                <w:lang w:val="ru-RU" w:eastAsia="ru-RU"/>
              </w:rPr>
            </w:pPr>
            <w:r>
              <w:rPr>
                <w:rFonts w:ascii="Times New Roman" w:eastAsia="Times New Roman" w:hAnsi="Times New Roman" w:cs="Times New Roman"/>
                <w:b/>
                <w:sz w:val="28"/>
                <w:szCs w:val="28"/>
                <w:lang w:val="ru-RU" w:eastAsia="ru-RU"/>
              </w:rPr>
              <w:t>АДМИНИСТРАЦИЯ</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МУНИЦИПАЛЬНОГО</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ОБРАЗОВАНИЯ</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СОЛЬ-ИЛЕЦКИЙ</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ГОРОДСКОЙ ОКРУГ</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ОРЕНБУРГСКОЙ ОБЛАСТИ</w:t>
            </w:r>
          </w:p>
          <w:p w:rsidR="00AE6AD9" w:rsidRDefault="00F11A3A">
            <w:pPr>
              <w:widowControl w:val="0"/>
              <w:spacing w:before="0" w:after="0" w:line="240"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ПОСТАНОВЛЕНИЕ</w:t>
            </w:r>
          </w:p>
          <w:p w:rsidR="00055226" w:rsidRDefault="00055226">
            <w:pPr>
              <w:widowControl w:val="0"/>
              <w:spacing w:before="0" w:after="0" w:line="240" w:lineRule="auto"/>
              <w:jc w:val="center"/>
              <w:rPr>
                <w:rFonts w:ascii="Times New Roman" w:eastAsia="Times New Roman" w:hAnsi="Times New Roman" w:cs="Times New Roman"/>
                <w:b/>
                <w:sz w:val="28"/>
                <w:szCs w:val="28"/>
                <w:lang w:val="ru-RU" w:eastAsia="ru-RU"/>
              </w:rPr>
            </w:pPr>
          </w:p>
          <w:p w:rsidR="00AE6AD9" w:rsidRPr="00055226" w:rsidRDefault="00055226">
            <w:pPr>
              <w:widowControl w:val="0"/>
              <w:spacing w:before="0" w:after="0" w:line="240" w:lineRule="auto"/>
              <w:jc w:val="center"/>
              <w:rPr>
                <w:rFonts w:ascii="Times New Roman" w:eastAsia="Times New Roman" w:hAnsi="Times New Roman" w:cs="Times New Roman"/>
                <w:sz w:val="28"/>
                <w:szCs w:val="28"/>
                <w:lang w:val="ru-RU" w:eastAsia="ru-RU"/>
              </w:rPr>
            </w:pPr>
            <w:r w:rsidRPr="00055226">
              <w:rPr>
                <w:rFonts w:ascii="Times New Roman" w:eastAsia="Times New Roman" w:hAnsi="Times New Roman" w:cs="Times New Roman"/>
                <w:sz w:val="28"/>
                <w:szCs w:val="28"/>
                <w:lang w:val="ru-RU" w:eastAsia="ru-RU"/>
              </w:rPr>
              <w:t>21.07.2023 № 1574-п</w:t>
            </w:r>
          </w:p>
          <w:p w:rsidR="00AE6AD9" w:rsidRPr="00055226" w:rsidRDefault="00AE6AD9">
            <w:pPr>
              <w:widowControl w:val="0"/>
              <w:jc w:val="center"/>
              <w:rPr>
                <w:rFonts w:ascii="Times New Roman" w:hAnsi="Times New Roman"/>
                <w:color w:val="FF0000"/>
                <w:sz w:val="28"/>
                <w:szCs w:val="28"/>
                <w:lang w:val="ru-RU"/>
              </w:rPr>
            </w:pPr>
          </w:p>
          <w:p w:rsidR="00AE6AD9" w:rsidRDefault="00AE6AD9">
            <w:pPr>
              <w:widowControl w:val="0"/>
              <w:spacing w:before="0" w:after="0" w:line="240" w:lineRule="auto"/>
              <w:jc w:val="center"/>
              <w:rPr>
                <w:rFonts w:ascii="Times New Roman" w:eastAsia="Times New Roman" w:hAnsi="Times New Roman" w:cs="Times New Roman"/>
                <w:sz w:val="28"/>
                <w:szCs w:val="28"/>
                <w:lang w:val="ru-RU" w:eastAsia="ru-RU"/>
              </w:rPr>
            </w:pPr>
          </w:p>
        </w:tc>
      </w:tr>
    </w:tbl>
    <w:p w:rsidR="00AE6AD9" w:rsidRDefault="00AE6AD9">
      <w:pPr>
        <w:spacing w:before="0" w:after="0" w:line="240" w:lineRule="auto"/>
        <w:rPr>
          <w:rFonts w:ascii="Times New Roman" w:eastAsia="Times New Roman" w:hAnsi="Times New Roman" w:cs="Times New Roman"/>
          <w:sz w:val="24"/>
          <w:szCs w:val="24"/>
          <w:lang w:val="ru-RU" w:eastAsia="ru-RU"/>
        </w:rPr>
      </w:pP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tbl>
      <w:tblPr>
        <w:tblpPr w:leftFromText="180" w:rightFromText="180" w:vertAnchor="text" w:horzAnchor="margin" w:tblpY="-382"/>
        <w:tblW w:w="9747" w:type="dxa"/>
        <w:tblLayout w:type="fixed"/>
        <w:tblLook w:val="04A0" w:firstRow="1" w:lastRow="0" w:firstColumn="1" w:lastColumn="0" w:noHBand="0" w:noVBand="1"/>
      </w:tblPr>
      <w:tblGrid>
        <w:gridCol w:w="4784"/>
        <w:gridCol w:w="429"/>
        <w:gridCol w:w="4534"/>
      </w:tblGrid>
      <w:tr w:rsidR="00AE6AD9" w:rsidRPr="00055226">
        <w:trPr>
          <w:cantSplit/>
          <w:trHeight w:val="2404"/>
        </w:trPr>
        <w:tc>
          <w:tcPr>
            <w:tcW w:w="4784" w:type="dxa"/>
            <w:shd w:val="clear" w:color="auto" w:fill="auto"/>
          </w:tcPr>
          <w:p w:rsidR="00AE6AD9" w:rsidRDefault="00F11A3A">
            <w:pPr>
              <w:widowControl w:val="0"/>
              <w:spacing w:before="0" w:after="0" w:line="301" w:lineRule="exact"/>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rPr>
              <w:t xml:space="preserve">Об утверждении </w:t>
            </w:r>
            <w:r>
              <w:rPr>
                <w:rFonts w:ascii="Times New Roman" w:eastAsia="Times New Roman" w:hAnsi="Times New Roman" w:cs="Times New Roman"/>
                <w:sz w:val="28"/>
                <w:szCs w:val="28"/>
                <w:lang w:val="ru-RU" w:eastAsia="ru-RU" w:bidi="ru-RU"/>
              </w:rPr>
              <w:t xml:space="preserve"> единого стандарта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w:t>
            </w:r>
          </w:p>
        </w:tc>
        <w:tc>
          <w:tcPr>
            <w:tcW w:w="429" w:type="dxa"/>
            <w:shd w:val="clear" w:color="auto" w:fill="auto"/>
          </w:tcPr>
          <w:p w:rsidR="00AE6AD9" w:rsidRDefault="00AE6AD9">
            <w:pPr>
              <w:widowControl w:val="0"/>
              <w:spacing w:before="0" w:after="0" w:line="240" w:lineRule="auto"/>
              <w:ind w:left="360"/>
              <w:jc w:val="center"/>
              <w:rPr>
                <w:rFonts w:ascii="Times New Roman" w:eastAsia="Times New Roman" w:hAnsi="Times New Roman" w:cs="Times New Roman"/>
                <w:b/>
                <w:bCs/>
                <w:sz w:val="28"/>
                <w:szCs w:val="28"/>
                <w:lang w:val="ru-RU" w:eastAsia="ru-RU"/>
              </w:rPr>
            </w:pPr>
          </w:p>
        </w:tc>
        <w:tc>
          <w:tcPr>
            <w:tcW w:w="4534" w:type="dxa"/>
            <w:shd w:val="clear" w:color="auto" w:fill="auto"/>
            <w:vAlign w:val="center"/>
          </w:tcPr>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p w:rsidR="00AE6AD9" w:rsidRDefault="00AE6AD9">
            <w:pPr>
              <w:widowControl w:val="0"/>
              <w:spacing w:before="0" w:after="0" w:line="240" w:lineRule="auto"/>
              <w:ind w:left="360" w:firstLine="34"/>
              <w:jc w:val="center"/>
              <w:rPr>
                <w:rFonts w:ascii="Times New Roman" w:eastAsia="Times New Roman" w:hAnsi="Times New Roman" w:cs="Times New Roman"/>
                <w:bCs/>
                <w:sz w:val="28"/>
                <w:szCs w:val="28"/>
                <w:lang w:val="ru-RU" w:eastAsia="ru-RU"/>
              </w:rPr>
            </w:pPr>
          </w:p>
        </w:tc>
      </w:tr>
    </w:tbl>
    <w:p w:rsidR="00AE6AD9" w:rsidRDefault="00F11A3A">
      <w:pPr>
        <w:widowControl w:val="0"/>
        <w:tabs>
          <w:tab w:val="left" w:pos="4989"/>
          <w:tab w:val="left" w:pos="5550"/>
        </w:tabs>
        <w:spacing w:before="0" w:after="0" w:line="240" w:lineRule="auto"/>
        <w:ind w:right="-234" w:firstLine="740"/>
        <w:rPr>
          <w:rFonts w:ascii="Times New Roman" w:eastAsia="Times New Roman" w:hAnsi="Times New Roman" w:cs="Times New Roman"/>
          <w:sz w:val="28"/>
          <w:szCs w:val="28"/>
          <w:lang w:val="ru-RU" w:eastAsia="ru-RU"/>
        </w:rPr>
      </w:pPr>
      <w:r>
        <w:rPr>
          <w:rFonts w:ascii="Times New Roman" w:eastAsia="Calibri" w:hAnsi="Times New Roman" w:cs="Times New Roman"/>
          <w:sz w:val="28"/>
          <w:szCs w:val="28"/>
          <w:lang w:val="ru-RU"/>
        </w:rPr>
        <w:t xml:space="preserve">В </w:t>
      </w:r>
      <w:r>
        <w:rPr>
          <w:rFonts w:ascii="Times New Roman" w:eastAsia="Times New Roman" w:hAnsi="Times New Roman" w:cs="Times New Roman"/>
          <w:sz w:val="28"/>
          <w:szCs w:val="28"/>
          <w:lang w:val="ru-RU" w:eastAsia="ru-RU" w:bidi="ru-RU"/>
        </w:rPr>
        <w:t xml:space="preserve">соответствии с частью 5 статьи 65 Федерального закона от 29.12.2012 № 273-ФЗ «Об образовании в Российской Федерации», со статьями 12, 13 </w:t>
      </w:r>
      <w:proofErr w:type="gramStart"/>
      <w:r>
        <w:rPr>
          <w:rFonts w:ascii="Times New Roman" w:eastAsia="Times New Roman" w:hAnsi="Times New Roman" w:cs="Times New Roman"/>
          <w:sz w:val="28"/>
          <w:szCs w:val="28"/>
          <w:lang w:val="ru-RU" w:eastAsia="ru-RU" w:bidi="ru-RU"/>
        </w:rPr>
        <w:t>Федерального закона от 27.07.2010 №210-ФЗ «Об организации предоставления государственных и муниципальных услуг», постановлением Правительства Российской Федерации от 27.05.2023 №829 «</w:t>
      </w:r>
      <w:r>
        <w:rPr>
          <w:rFonts w:ascii="Times New Roman" w:eastAsia="Times New Roman" w:hAnsi="Times New Roman" w:cs="Times New Roman"/>
          <w:bCs/>
          <w:sz w:val="27"/>
          <w:szCs w:val="27"/>
          <w:lang w:val="ru-RU" w:eastAsia="ru-RU"/>
        </w:rPr>
        <w:t>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rFonts w:ascii="Times New Roman" w:eastAsia="Times New Roman" w:hAnsi="Times New Roman" w:cs="Times New Roman"/>
          <w:sz w:val="28"/>
          <w:szCs w:val="28"/>
          <w:lang w:val="ru-RU" w:eastAsia="ru-RU" w:bidi="ru-RU"/>
        </w:rPr>
        <w:t xml:space="preserve">», </w:t>
      </w:r>
      <w:r>
        <w:rPr>
          <w:rFonts w:ascii="Times New Roman" w:eastAsia="Times New Roman" w:hAnsi="Times New Roman" w:cs="Times New Roman"/>
          <w:sz w:val="28"/>
          <w:szCs w:val="28"/>
          <w:lang w:val="ru-RU" w:eastAsia="ru-RU"/>
        </w:rPr>
        <w:t>постановляю:</w:t>
      </w:r>
      <w:proofErr w:type="gramEnd"/>
    </w:p>
    <w:p w:rsidR="00AE6AD9" w:rsidRDefault="00F11A3A">
      <w:pPr>
        <w:pStyle w:val="ad"/>
        <w:widowControl w:val="0"/>
        <w:numPr>
          <w:ilvl w:val="0"/>
          <w:numId w:val="1"/>
        </w:numPr>
        <w:spacing w:before="0" w:after="0" w:line="240" w:lineRule="auto"/>
        <w:ind w:right="-23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Утвердить единый стандарт предоставления муниципальной услуги</w:t>
      </w:r>
    </w:p>
    <w:p w:rsidR="00AE6AD9" w:rsidRDefault="00F11A3A">
      <w:pPr>
        <w:widowControl w:val="0"/>
        <w:spacing w:before="0" w:after="0" w:line="240" w:lineRule="auto"/>
        <w:ind w:right="-234"/>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Pr>
          <w:rFonts w:ascii="Times New Roman" w:eastAsia="Times New Roman" w:hAnsi="Times New Roman" w:cs="Times New Roman"/>
          <w:sz w:val="28"/>
          <w:szCs w:val="28"/>
          <w:lang w:val="ru-RU" w:eastAsia="ru-RU" w:bidi="ru-RU"/>
        </w:rPr>
        <w:t>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 </w:t>
      </w:r>
      <w:r>
        <w:rPr>
          <w:rFonts w:ascii="Times New Roman" w:eastAsia="Calibri" w:hAnsi="Times New Roman" w:cs="Times New Roman"/>
          <w:sz w:val="28"/>
          <w:szCs w:val="28"/>
          <w:lang w:val="ru-RU"/>
        </w:rPr>
        <w:t>согласно приложению к настоящему постановлению.</w:t>
      </w:r>
      <w:r>
        <w:rPr>
          <w:rFonts w:ascii="Times New Roman" w:eastAsia="Times New Roman" w:hAnsi="Times New Roman" w:cs="Times New Roman"/>
          <w:sz w:val="28"/>
          <w:szCs w:val="28"/>
          <w:lang w:val="ru-RU" w:eastAsia="ru-RU"/>
        </w:rPr>
        <w:t xml:space="preserve"> </w:t>
      </w:r>
    </w:p>
    <w:p w:rsidR="00AE6AD9" w:rsidRDefault="00F11A3A">
      <w:pPr>
        <w:pStyle w:val="ConsPlusNormal"/>
        <w:spacing w:line="276" w:lineRule="auto"/>
        <w:ind w:firstLine="709"/>
        <w:jc w:val="both"/>
      </w:pPr>
      <w:r>
        <w:rPr>
          <w:lang w:eastAsia="ar-SA" w:bidi="ru-RU"/>
        </w:rPr>
        <w:lastRenderedPageBreak/>
        <w:t xml:space="preserve"> 2. Признать утратившим силу постановление администрации муниципального образования Соль-</w:t>
      </w:r>
      <w:proofErr w:type="spellStart"/>
      <w:r>
        <w:rPr>
          <w:lang w:eastAsia="ar-SA" w:bidi="ru-RU"/>
        </w:rPr>
        <w:t>Илецкий</w:t>
      </w:r>
      <w:proofErr w:type="spellEnd"/>
      <w:r>
        <w:rPr>
          <w:lang w:eastAsia="ar-SA" w:bidi="ru-RU"/>
        </w:rPr>
        <w:t xml:space="preserve"> городской округ Оренбургской области:</w:t>
      </w:r>
    </w:p>
    <w:p w:rsidR="00AE6AD9" w:rsidRDefault="00F11A3A">
      <w:pPr>
        <w:tabs>
          <w:tab w:val="left" w:pos="709"/>
          <w:tab w:val="left" w:pos="851"/>
        </w:tabs>
        <w:spacing w:before="0" w:after="0" w:line="240" w:lineRule="auto"/>
        <w:rPr>
          <w:rFonts w:ascii="Times New Roman" w:eastAsia="Times New Roman" w:hAnsi="Times New Roman" w:cs="Times New Roman"/>
          <w:sz w:val="20"/>
          <w:szCs w:val="20"/>
          <w:lang w:val="ru-RU" w:eastAsia="ru-RU"/>
        </w:rPr>
      </w:pPr>
      <w:r>
        <w:rPr>
          <w:rFonts w:ascii="Times New Roman" w:hAnsi="Times New Roman" w:cs="Times New Roman"/>
          <w:sz w:val="28"/>
          <w:szCs w:val="28"/>
          <w:lang w:val="ru-RU" w:eastAsia="ar-SA" w:bidi="ru-RU"/>
        </w:rPr>
        <w:t xml:space="preserve">            - </w:t>
      </w:r>
      <w:r>
        <w:rPr>
          <w:rFonts w:ascii="Times New Roman" w:hAnsi="Times New Roman" w:cs="Times New Roman"/>
          <w:sz w:val="28"/>
          <w:szCs w:val="28"/>
          <w:lang w:val="ru-RU"/>
        </w:rPr>
        <w:t>от 14.07.2022 № 1405-п «</w:t>
      </w:r>
      <w:r>
        <w:rPr>
          <w:rFonts w:ascii="Times New Roman" w:eastAsia="Times New Roman" w:hAnsi="Times New Roman" w:cs="Times New Roman"/>
          <w:sz w:val="28"/>
          <w:szCs w:val="28"/>
          <w:lang w:val="ru-RU" w:eastAsia="ru-RU"/>
        </w:rPr>
        <w:t xml:space="preserve">Об утверждении </w:t>
      </w:r>
      <w:r>
        <w:rPr>
          <w:rFonts w:ascii="Times New Roman" w:eastAsia="Times New Roman" w:hAnsi="Times New Roman" w:cs="Times New Roman"/>
          <w:color w:val="000000"/>
          <w:sz w:val="28"/>
          <w:szCs w:val="28"/>
          <w:lang w:val="ru-RU" w:eastAsia="ru-RU" w:bidi="ru-RU"/>
        </w:rPr>
        <w:t xml:space="preserve"> административного регламента предоставления муниципальной услуги «Выплата компенсации части родительской платы за присмотр и уход за детьми в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color w:val="000000"/>
          <w:sz w:val="28"/>
          <w:szCs w:val="28"/>
          <w:lang w:val="ru-RU" w:eastAsia="ru-RU" w:bidi="ru-RU"/>
        </w:rPr>
        <w:t>Илецкий</w:t>
      </w:r>
      <w:proofErr w:type="spellEnd"/>
      <w:r>
        <w:rPr>
          <w:rFonts w:ascii="Times New Roman" w:eastAsia="Times New Roman" w:hAnsi="Times New Roman" w:cs="Times New Roman"/>
          <w:color w:val="000000"/>
          <w:sz w:val="28"/>
          <w:szCs w:val="28"/>
          <w:lang w:val="ru-RU" w:eastAsia="ru-RU" w:bidi="ru-RU"/>
        </w:rPr>
        <w:t xml:space="preserve"> городской округ Оренбургской области».</w:t>
      </w:r>
    </w:p>
    <w:p w:rsidR="00AE6AD9" w:rsidRDefault="00F11A3A">
      <w:pPr>
        <w:widowControl w:val="0"/>
        <w:tabs>
          <w:tab w:val="left" w:pos="567"/>
          <w:tab w:val="left" w:pos="709"/>
          <w:tab w:val="left" w:pos="851"/>
        </w:tabs>
        <w:spacing w:before="0" w:after="0" w:line="240" w:lineRule="auto"/>
        <w:ind w:right="50"/>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3. </w:t>
      </w:r>
      <w:proofErr w:type="gramStart"/>
      <w:r>
        <w:rPr>
          <w:rFonts w:ascii="Times New Roman" w:eastAsia="Times New Roman" w:hAnsi="Times New Roman" w:cs="Times New Roman"/>
          <w:sz w:val="28"/>
          <w:szCs w:val="28"/>
          <w:lang w:val="ru-RU" w:eastAsia="ru-RU"/>
        </w:rPr>
        <w:t>Контроль  за</w:t>
      </w:r>
      <w:proofErr w:type="gramEnd"/>
      <w:r>
        <w:rPr>
          <w:rFonts w:ascii="Times New Roman" w:eastAsia="Times New Roman" w:hAnsi="Times New Roman" w:cs="Times New Roman"/>
          <w:sz w:val="28"/>
          <w:szCs w:val="28"/>
          <w:lang w:val="ru-RU" w:eastAsia="ru-RU"/>
        </w:rPr>
        <w:t xml:space="preserve"> исполнением настоящего постановления возложить на заместителя главы администрации Соль-</w:t>
      </w:r>
      <w:proofErr w:type="spellStart"/>
      <w:r>
        <w:rPr>
          <w:rFonts w:ascii="Times New Roman" w:eastAsia="Times New Roman" w:hAnsi="Times New Roman" w:cs="Times New Roman"/>
          <w:sz w:val="28"/>
          <w:szCs w:val="28"/>
          <w:lang w:val="ru-RU" w:eastAsia="ru-RU"/>
        </w:rPr>
        <w:t>Илецкого</w:t>
      </w:r>
      <w:proofErr w:type="spellEnd"/>
      <w:r>
        <w:rPr>
          <w:rFonts w:ascii="Times New Roman" w:eastAsia="Times New Roman" w:hAnsi="Times New Roman" w:cs="Times New Roman"/>
          <w:sz w:val="28"/>
          <w:szCs w:val="28"/>
          <w:lang w:val="ru-RU" w:eastAsia="ru-RU"/>
        </w:rPr>
        <w:t xml:space="preserve"> городского округа по социальным вопросам </w:t>
      </w:r>
      <w:proofErr w:type="spellStart"/>
      <w:r>
        <w:rPr>
          <w:rFonts w:ascii="Times New Roman" w:eastAsia="Times New Roman" w:hAnsi="Times New Roman" w:cs="Times New Roman"/>
          <w:sz w:val="28"/>
          <w:szCs w:val="28"/>
          <w:lang w:val="ru-RU" w:eastAsia="ru-RU"/>
        </w:rPr>
        <w:t>Абубакирову</w:t>
      </w:r>
      <w:proofErr w:type="spellEnd"/>
      <w:r>
        <w:rPr>
          <w:rFonts w:ascii="Times New Roman" w:eastAsia="Times New Roman" w:hAnsi="Times New Roman" w:cs="Times New Roman"/>
          <w:sz w:val="28"/>
          <w:szCs w:val="28"/>
          <w:lang w:val="ru-RU" w:eastAsia="ru-RU"/>
        </w:rPr>
        <w:t xml:space="preserve"> Л.А.</w:t>
      </w:r>
    </w:p>
    <w:p w:rsidR="00AE6AD9" w:rsidRDefault="00F11A3A">
      <w:pPr>
        <w:spacing w:before="0" w:after="0" w:line="240" w:lineRule="auto"/>
        <w:rPr>
          <w:rFonts w:ascii="Times New Roman" w:eastAsia="Times New Roman" w:hAnsi="Times New Roman" w:cs="Times New Roman"/>
          <w:sz w:val="28"/>
          <w:szCs w:val="28"/>
          <w:lang w:val="ru-RU" w:eastAsia="ru-RU"/>
        </w:rPr>
      </w:pPr>
      <w:r>
        <w:rPr>
          <w:rFonts w:ascii="Times New Roman" w:hAnsi="Times New Roman" w:cs="Times New Roman"/>
          <w:sz w:val="28"/>
          <w:szCs w:val="28"/>
          <w:lang w:val="ru-RU"/>
        </w:rPr>
        <w:t xml:space="preserve">           4. Постановление вступает в силу после его официального опубликования и распространяет свои действия на правоотношения, возникшие с 01.07.2023 года.</w:t>
      </w: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p w:rsidR="00AE6AD9" w:rsidRDefault="00AE6AD9">
      <w:pPr>
        <w:widowControl w:val="0"/>
        <w:spacing w:before="0" w:after="0" w:line="240" w:lineRule="auto"/>
        <w:rPr>
          <w:rFonts w:ascii="Times New Roman" w:eastAsia="Times New Roman" w:hAnsi="Times New Roman" w:cs="Times New Roman"/>
          <w:sz w:val="28"/>
          <w:szCs w:val="28"/>
          <w:shd w:val="clear" w:color="auto" w:fill="FFFFFF"/>
          <w:lang w:val="ru-RU" w:eastAsia="ru-RU"/>
        </w:rPr>
      </w:pPr>
    </w:p>
    <w:p w:rsidR="00AE6AD9" w:rsidRDefault="00F11A3A">
      <w:pPr>
        <w:spacing w:before="0" w:after="0" w:line="240" w:lineRule="auto"/>
        <w:rPr>
          <w:rFonts w:ascii="Times New Roman" w:hAnsi="Times New Roman" w:cs="Times New Roman"/>
          <w:sz w:val="28"/>
          <w:szCs w:val="28"/>
          <w:lang w:val="ru-RU"/>
        </w:rPr>
      </w:pPr>
      <w:r>
        <w:rPr>
          <w:rFonts w:ascii="Times New Roman" w:hAnsi="Times New Roman" w:cs="Times New Roman"/>
          <w:sz w:val="28"/>
          <w:szCs w:val="28"/>
          <w:lang w:val="ru-RU"/>
        </w:rPr>
        <w:t>Глава муниципального образования</w:t>
      </w:r>
    </w:p>
    <w:p w:rsidR="00AE6AD9" w:rsidRDefault="00F11A3A">
      <w:pPr>
        <w:spacing w:before="0" w:after="0" w:line="240" w:lineRule="auto"/>
        <w:ind w:right="-144"/>
        <w:rPr>
          <w:rFonts w:ascii="Times New Roman" w:hAnsi="Times New Roman" w:cs="Times New Roman"/>
          <w:sz w:val="28"/>
          <w:szCs w:val="28"/>
          <w:lang w:val="ru-RU"/>
        </w:rPr>
      </w:pPr>
      <w:r>
        <w:rPr>
          <w:rFonts w:ascii="Times New Roman" w:hAnsi="Times New Roman" w:cs="Times New Roman"/>
          <w:sz w:val="28"/>
          <w:szCs w:val="28"/>
          <w:lang w:val="ru-RU"/>
        </w:rPr>
        <w:t>Соль-</w:t>
      </w:r>
      <w:proofErr w:type="spellStart"/>
      <w:r>
        <w:rPr>
          <w:rFonts w:ascii="Times New Roman" w:hAnsi="Times New Roman" w:cs="Times New Roman"/>
          <w:sz w:val="28"/>
          <w:szCs w:val="28"/>
          <w:lang w:val="ru-RU"/>
        </w:rPr>
        <w:t>Илецкий</w:t>
      </w:r>
      <w:proofErr w:type="spellEnd"/>
      <w:r>
        <w:rPr>
          <w:rFonts w:ascii="Times New Roman" w:hAnsi="Times New Roman" w:cs="Times New Roman"/>
          <w:sz w:val="28"/>
          <w:szCs w:val="28"/>
          <w:lang w:val="ru-RU"/>
        </w:rPr>
        <w:t xml:space="preserve"> городской округ                                                             В.И.</w:t>
      </w:r>
      <w:r w:rsidR="00055226">
        <w:rPr>
          <w:rFonts w:ascii="Times New Roman" w:hAnsi="Times New Roman" w:cs="Times New Roman"/>
          <w:sz w:val="28"/>
          <w:szCs w:val="28"/>
          <w:lang w:val="ru-RU"/>
        </w:rPr>
        <w:t xml:space="preserve"> </w:t>
      </w:r>
      <w:r>
        <w:rPr>
          <w:rFonts w:ascii="Times New Roman" w:hAnsi="Times New Roman" w:cs="Times New Roman"/>
          <w:sz w:val="28"/>
          <w:szCs w:val="28"/>
          <w:lang w:val="ru-RU"/>
        </w:rPr>
        <w:t>Дубровин</w:t>
      </w:r>
    </w:p>
    <w:p w:rsidR="00AE6AD9" w:rsidRDefault="00AE6AD9">
      <w:pPr>
        <w:spacing w:before="0" w:after="0" w:line="240" w:lineRule="auto"/>
        <w:rPr>
          <w:rFonts w:ascii="Times New Roman" w:hAnsi="Times New Roman" w:cs="Times New Roman"/>
          <w:sz w:val="28"/>
          <w:szCs w:val="28"/>
          <w:lang w:val="ru-RU"/>
        </w:rPr>
      </w:pPr>
    </w:p>
    <w:p w:rsidR="00AE6AD9" w:rsidRDefault="00AE6AD9">
      <w:pPr>
        <w:pStyle w:val="a8"/>
        <w:spacing w:after="0" w:line="240" w:lineRule="auto"/>
        <w:jc w:val="center"/>
      </w:pPr>
    </w:p>
    <w:p w:rsidR="00AE6AD9" w:rsidRDefault="00F11A3A">
      <w:pPr>
        <w:tabs>
          <w:tab w:val="left" w:pos="4198"/>
        </w:tabs>
        <w:spacing w:before="0" w:after="0" w:line="240" w:lineRule="auto"/>
        <w:rPr>
          <w:lang w:val="ru-RU"/>
        </w:rPr>
      </w:pPr>
      <w:r>
        <w:rPr>
          <w:lang w:val="ru-RU"/>
        </w:rPr>
        <w:t xml:space="preserve">                                                                                       </w:t>
      </w:r>
    </w:p>
    <w:p w:rsidR="00AE6AD9" w:rsidRDefault="00AE6AD9">
      <w:pPr>
        <w:tabs>
          <w:tab w:val="left" w:pos="4198"/>
        </w:tabs>
        <w:spacing w:before="0" w:after="0" w:line="240" w:lineRule="auto"/>
        <w:rPr>
          <w:rFonts w:ascii="Times New Roman" w:hAnsi="Times New Roman" w:cs="Times New Roman"/>
          <w:sz w:val="28"/>
          <w:szCs w:val="28"/>
          <w:lang w:val="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AE6AD9">
      <w:pPr>
        <w:spacing w:before="0" w:after="0" w:line="240" w:lineRule="auto"/>
        <w:rPr>
          <w:rFonts w:ascii="Times New Roman" w:eastAsia="Times New Roman" w:hAnsi="Times New Roman" w:cs="Times New Roman"/>
          <w:sz w:val="20"/>
          <w:szCs w:val="20"/>
          <w:lang w:val="ru-RU" w:eastAsia="ru-RU"/>
        </w:rPr>
      </w:pPr>
    </w:p>
    <w:p w:rsidR="00AE6AD9" w:rsidRDefault="00F11A3A">
      <w:pPr>
        <w:tabs>
          <w:tab w:val="left" w:pos="0"/>
        </w:tabs>
        <w:spacing w:after="0" w:line="240" w:lineRule="auto"/>
        <w:rPr>
          <w:rFonts w:ascii="Times New Roman" w:eastAsia="Times New Roman" w:hAnsi="Times New Roman" w:cs="Times New Roman"/>
          <w:sz w:val="20"/>
          <w:szCs w:val="20"/>
          <w:lang w:val="ru-RU" w:eastAsia="ru-RU"/>
        </w:rPr>
      </w:pPr>
      <w:r>
        <w:rPr>
          <w:rFonts w:ascii="Times New Roman" w:hAnsi="Times New Roman" w:cs="Times New Roman"/>
          <w:lang w:val="ru-RU" w:eastAsia="ru-RU"/>
        </w:rPr>
        <w:t>Разослано: Прокуратуре Соль-</w:t>
      </w:r>
      <w:proofErr w:type="spellStart"/>
      <w:r>
        <w:rPr>
          <w:rFonts w:ascii="Times New Roman" w:hAnsi="Times New Roman" w:cs="Times New Roman"/>
          <w:lang w:val="ru-RU" w:eastAsia="ru-RU"/>
        </w:rPr>
        <w:t>Илецкого</w:t>
      </w:r>
      <w:proofErr w:type="spellEnd"/>
      <w:r>
        <w:rPr>
          <w:rFonts w:ascii="Times New Roman" w:hAnsi="Times New Roman" w:cs="Times New Roman"/>
          <w:lang w:val="ru-RU" w:eastAsia="ru-RU"/>
        </w:rPr>
        <w:t xml:space="preserve"> района,  организационному отделу, управлению образования,  образовательным учреждениям  </w:t>
      </w:r>
    </w:p>
    <w:tbl>
      <w:tblPr>
        <w:tblStyle w:val="23"/>
        <w:tblW w:w="9853" w:type="dxa"/>
        <w:tblLayout w:type="fixed"/>
        <w:tblLook w:val="04A0" w:firstRow="1" w:lastRow="0" w:firstColumn="1" w:lastColumn="0" w:noHBand="0" w:noVBand="1"/>
      </w:tblPr>
      <w:tblGrid>
        <w:gridCol w:w="5637"/>
        <w:gridCol w:w="4216"/>
      </w:tblGrid>
      <w:tr w:rsidR="00AE6AD9" w:rsidRPr="00055226">
        <w:tc>
          <w:tcPr>
            <w:tcW w:w="5636" w:type="dxa"/>
            <w:tcBorders>
              <w:top w:val="nil"/>
              <w:left w:val="nil"/>
              <w:bottom w:val="nil"/>
              <w:right w:val="nil"/>
            </w:tcBorders>
            <w:shd w:val="clear" w:color="auto" w:fill="auto"/>
          </w:tcPr>
          <w:p w:rsidR="00AE6AD9" w:rsidRDefault="00AE6AD9">
            <w:pPr>
              <w:spacing w:before="0" w:after="0" w:line="240" w:lineRule="auto"/>
              <w:jc w:val="left"/>
              <w:rPr>
                <w:rFonts w:eastAsia="Times New Roman"/>
                <w:sz w:val="28"/>
                <w:szCs w:val="28"/>
                <w:lang w:val="ru-RU"/>
              </w:rPr>
            </w:pPr>
          </w:p>
        </w:tc>
        <w:tc>
          <w:tcPr>
            <w:tcW w:w="4216" w:type="dxa"/>
            <w:tcBorders>
              <w:top w:val="nil"/>
              <w:left w:val="nil"/>
              <w:bottom w:val="nil"/>
              <w:right w:val="nil"/>
            </w:tcBorders>
            <w:shd w:val="clear" w:color="auto" w:fill="auto"/>
          </w:tcPr>
          <w:p w:rsidR="00055226" w:rsidRDefault="00055226">
            <w:pPr>
              <w:spacing w:before="0" w:after="0" w:line="240" w:lineRule="auto"/>
              <w:jc w:val="left"/>
              <w:rPr>
                <w:rFonts w:ascii="Times New Roman" w:eastAsia="Times New Roman" w:hAnsi="Times New Roman" w:cs="Times New Roman"/>
                <w:sz w:val="28"/>
                <w:szCs w:val="28"/>
                <w:lang w:val="ru-RU"/>
              </w:rPr>
            </w:pPr>
          </w:p>
          <w:p w:rsidR="00055226" w:rsidRDefault="00055226">
            <w:pPr>
              <w:spacing w:before="0" w:after="0" w:line="240" w:lineRule="auto"/>
              <w:jc w:val="left"/>
              <w:rPr>
                <w:rFonts w:ascii="Times New Roman" w:eastAsia="Times New Roman" w:hAnsi="Times New Roman" w:cs="Times New Roman"/>
                <w:sz w:val="28"/>
                <w:szCs w:val="28"/>
                <w:lang w:val="ru-RU"/>
              </w:rPr>
            </w:pPr>
          </w:p>
          <w:p w:rsidR="00055226" w:rsidRDefault="00055226">
            <w:pPr>
              <w:spacing w:before="0" w:after="0" w:line="240" w:lineRule="auto"/>
              <w:jc w:val="left"/>
              <w:rPr>
                <w:rFonts w:ascii="Times New Roman" w:eastAsia="Times New Roman" w:hAnsi="Times New Roman" w:cs="Times New Roman"/>
                <w:sz w:val="28"/>
                <w:szCs w:val="28"/>
                <w:lang w:val="ru-RU"/>
              </w:rPr>
            </w:pPr>
          </w:p>
          <w:p w:rsidR="00055226" w:rsidRDefault="00055226">
            <w:pPr>
              <w:spacing w:before="0" w:after="0" w:line="240" w:lineRule="auto"/>
              <w:jc w:val="left"/>
              <w:rPr>
                <w:rFonts w:ascii="Times New Roman" w:eastAsia="Times New Roman" w:hAnsi="Times New Roman" w:cs="Times New Roman"/>
                <w:sz w:val="28"/>
                <w:szCs w:val="28"/>
                <w:lang w:val="ru-RU"/>
              </w:rPr>
            </w:pPr>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lastRenderedPageBreak/>
              <w:t xml:space="preserve">Приложение к постановлению </w:t>
            </w:r>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 xml:space="preserve">администрации </w:t>
            </w:r>
            <w:proofErr w:type="gramStart"/>
            <w:r>
              <w:rPr>
                <w:rFonts w:ascii="Times New Roman" w:eastAsia="Times New Roman" w:hAnsi="Times New Roman" w:cs="Times New Roman"/>
                <w:sz w:val="28"/>
                <w:szCs w:val="28"/>
                <w:lang w:val="ru-RU"/>
              </w:rPr>
              <w:t>муниципального</w:t>
            </w:r>
            <w:proofErr w:type="gramEnd"/>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образования  Соль-</w:t>
            </w:r>
            <w:proofErr w:type="spellStart"/>
            <w:r>
              <w:rPr>
                <w:rFonts w:ascii="Times New Roman" w:eastAsia="Times New Roman" w:hAnsi="Times New Roman" w:cs="Times New Roman"/>
                <w:sz w:val="28"/>
                <w:szCs w:val="28"/>
                <w:lang w:val="ru-RU"/>
              </w:rPr>
              <w:t>Илецкий</w:t>
            </w:r>
            <w:proofErr w:type="spellEnd"/>
            <w:r>
              <w:rPr>
                <w:rFonts w:ascii="Times New Roman" w:eastAsia="Times New Roman" w:hAnsi="Times New Roman" w:cs="Times New Roman"/>
                <w:sz w:val="28"/>
                <w:szCs w:val="28"/>
                <w:lang w:val="ru-RU"/>
              </w:rPr>
              <w:t xml:space="preserve"> </w:t>
            </w:r>
          </w:p>
          <w:p w:rsidR="00AE6AD9" w:rsidRDefault="00F11A3A">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 xml:space="preserve">городской округ </w:t>
            </w:r>
          </w:p>
          <w:p w:rsidR="00AE6AD9" w:rsidRDefault="00055226">
            <w:pPr>
              <w:spacing w:before="0" w:after="0" w:line="240" w:lineRule="auto"/>
              <w:jc w:val="left"/>
              <w:rPr>
                <w:rFonts w:eastAsia="Times New Roman"/>
                <w:sz w:val="28"/>
                <w:szCs w:val="28"/>
                <w:lang w:val="ru-RU"/>
              </w:rPr>
            </w:pPr>
            <w:r>
              <w:rPr>
                <w:rFonts w:ascii="Times New Roman" w:eastAsia="Times New Roman" w:hAnsi="Times New Roman" w:cs="Times New Roman"/>
                <w:sz w:val="28"/>
                <w:szCs w:val="28"/>
                <w:lang w:val="ru-RU"/>
              </w:rPr>
              <w:t>от 21.07.2023 № 1574-п</w:t>
            </w:r>
            <w:bookmarkStart w:id="0" w:name="_GoBack"/>
            <w:bookmarkEnd w:id="0"/>
            <w:r w:rsidR="00F11A3A">
              <w:rPr>
                <w:rFonts w:ascii="Times New Roman" w:eastAsia="Times New Roman" w:hAnsi="Times New Roman" w:cs="Times New Roman"/>
                <w:sz w:val="28"/>
                <w:szCs w:val="28"/>
                <w:lang w:val="ru-RU"/>
              </w:rPr>
              <w:t xml:space="preserve"> </w:t>
            </w:r>
          </w:p>
        </w:tc>
      </w:tr>
    </w:tbl>
    <w:p w:rsidR="00AE6AD9" w:rsidRDefault="00AE6AD9">
      <w:pPr>
        <w:widowControl w:val="0"/>
        <w:spacing w:before="0" w:after="0" w:line="240" w:lineRule="auto"/>
        <w:jc w:val="center"/>
        <w:rPr>
          <w:rFonts w:ascii="Times New Roman" w:hAnsi="Times New Roman"/>
          <w:b/>
          <w:sz w:val="28"/>
          <w:szCs w:val="28"/>
          <w:lang w:val="ru-RU"/>
        </w:rPr>
      </w:pPr>
    </w:p>
    <w:p w:rsidR="00AE6AD9" w:rsidRDefault="00AE6AD9">
      <w:pPr>
        <w:widowControl w:val="0"/>
        <w:spacing w:before="0" w:after="0" w:line="240" w:lineRule="auto"/>
        <w:jc w:val="center"/>
        <w:rPr>
          <w:rFonts w:ascii="Times New Roman" w:hAnsi="Times New Roman"/>
          <w:b/>
          <w:sz w:val="28"/>
          <w:szCs w:val="28"/>
          <w:lang w:val="ru-RU"/>
        </w:rPr>
      </w:pPr>
    </w:p>
    <w:p w:rsidR="00AE6AD9" w:rsidRDefault="00F11A3A">
      <w:pPr>
        <w:pStyle w:val="50"/>
        <w:shd w:val="clear" w:color="auto" w:fill="auto"/>
        <w:spacing w:before="0" w:after="0" w:line="297" w:lineRule="exact"/>
        <w:ind w:left="709" w:right="20" w:firstLine="0"/>
        <w:jc w:val="center"/>
        <w:rPr>
          <w:sz w:val="28"/>
          <w:szCs w:val="28"/>
          <w:lang w:eastAsia="ru-RU" w:bidi="ru-RU"/>
        </w:rPr>
      </w:pPr>
      <w:r>
        <w:rPr>
          <w:b/>
          <w:sz w:val="28"/>
          <w:szCs w:val="28"/>
        </w:rPr>
        <w:t xml:space="preserve"> </w:t>
      </w:r>
      <w:r>
        <w:rPr>
          <w:sz w:val="28"/>
          <w:szCs w:val="28"/>
          <w:lang w:eastAsia="ru-RU" w:bidi="ru-RU"/>
        </w:rPr>
        <w:t>Единый стандарт</w:t>
      </w:r>
    </w:p>
    <w:p w:rsidR="00AE6AD9" w:rsidRDefault="00F11A3A">
      <w:pPr>
        <w:widowControl w:val="0"/>
        <w:spacing w:before="0" w:after="0" w:line="297" w:lineRule="exact"/>
        <w:ind w:left="709"/>
        <w:jc w:val="center"/>
        <w:rPr>
          <w:rFonts w:ascii="Times New Roman" w:eastAsia="Times New Roman" w:hAnsi="Times New Roman" w:cs="Times New Roman"/>
          <w:sz w:val="28"/>
          <w:szCs w:val="28"/>
          <w:lang w:val="ru-RU" w:eastAsia="ru-RU" w:bidi="ru-RU"/>
        </w:rPr>
      </w:pPr>
      <w:r>
        <w:rPr>
          <w:rFonts w:ascii="Times New Roman" w:eastAsia="Times New Roman" w:hAnsi="Times New Roman" w:cs="Times New Roman"/>
          <w:sz w:val="28"/>
          <w:szCs w:val="28"/>
          <w:lang w:val="ru-RU" w:eastAsia="ru-RU" w:bidi="ru-RU"/>
        </w:rPr>
        <w:t>предоставления муниципальной услуги «Выплата компенсации части роди</w:t>
      </w:r>
      <w:r>
        <w:rPr>
          <w:rFonts w:ascii="Times New Roman" w:eastAsia="Times New Roman" w:hAnsi="Times New Roman" w:cs="Times New Roman"/>
          <w:sz w:val="28"/>
          <w:szCs w:val="28"/>
          <w:lang w:val="ru-RU" w:eastAsia="ru-RU" w:bidi="ru-RU"/>
        </w:rPr>
        <w:softHyphen/>
        <w:t>тельской платы за присмотр и уход за детьми в муниципальных образователь</w:t>
      </w:r>
      <w:r>
        <w:rPr>
          <w:rFonts w:ascii="Times New Roman" w:eastAsia="Times New Roman" w:hAnsi="Times New Roman" w:cs="Times New Roman"/>
          <w:sz w:val="28"/>
          <w:szCs w:val="28"/>
          <w:lang w:val="ru-RU" w:eastAsia="ru-RU" w:bidi="ru-RU"/>
        </w:rPr>
        <w:softHyphen/>
        <w:t>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w:t>
      </w:r>
    </w:p>
    <w:p w:rsidR="00AE6AD9" w:rsidRDefault="00AE6AD9">
      <w:pPr>
        <w:widowControl w:val="0"/>
        <w:spacing w:before="0" w:after="0" w:line="297" w:lineRule="exact"/>
        <w:ind w:left="709"/>
        <w:jc w:val="center"/>
        <w:rPr>
          <w:rFonts w:ascii="Times New Roman" w:eastAsia="Times New Roman" w:hAnsi="Times New Roman" w:cs="Times New Roman"/>
          <w:sz w:val="28"/>
          <w:szCs w:val="28"/>
          <w:lang w:val="ru-RU" w:eastAsia="ru-RU" w:bidi="ru-RU"/>
        </w:rPr>
      </w:pPr>
    </w:p>
    <w:p w:rsidR="00AE6AD9" w:rsidRDefault="00F11A3A">
      <w:pPr>
        <w:spacing w:before="90" w:after="90" w:line="240" w:lineRule="auto"/>
        <w:ind w:firstLine="675"/>
        <w:rPr>
          <w:rFonts w:ascii="Times New Roman" w:eastAsia="Times New Roman" w:hAnsi="Times New Roman" w:cs="Times New Roman"/>
          <w:color w:val="000000" w:themeColor="text1"/>
          <w:sz w:val="27"/>
          <w:szCs w:val="27"/>
          <w:lang w:val="ru-RU" w:eastAsia="ru-RU"/>
        </w:rPr>
      </w:pPr>
      <w:r>
        <w:rPr>
          <w:rFonts w:ascii="Times New Roman" w:eastAsia="Times New Roman" w:hAnsi="Times New Roman" w:cs="Times New Roman"/>
          <w:sz w:val="27"/>
          <w:szCs w:val="27"/>
          <w:lang w:val="ru-RU" w:eastAsia="ru-RU"/>
        </w:rPr>
        <w:t> 1. </w:t>
      </w:r>
      <w:proofErr w:type="gramStart"/>
      <w:r>
        <w:rPr>
          <w:rFonts w:ascii="Times New Roman" w:eastAsia="Times New Roman" w:hAnsi="Times New Roman" w:cs="Times New Roman"/>
          <w:sz w:val="27"/>
          <w:szCs w:val="27"/>
          <w:lang w:val="ru-RU" w:eastAsia="ru-RU"/>
        </w:rPr>
        <w:t xml:space="preserve">Муниципальная услуга "Выплата компенсации части родительской платы за присмотр и уход за детьми в муниципальных образовательных организациях, находящихся на территории </w:t>
      </w:r>
      <w:r>
        <w:rPr>
          <w:rFonts w:ascii="Times New Roman" w:eastAsia="Times New Roman" w:hAnsi="Times New Roman" w:cs="Times New Roman"/>
          <w:sz w:val="28"/>
          <w:szCs w:val="28"/>
          <w:lang w:val="ru-RU" w:eastAsia="ru-RU" w:bidi="ru-RU"/>
        </w:rPr>
        <w:t>муниципального образования Соль-</w:t>
      </w:r>
      <w:proofErr w:type="spellStart"/>
      <w:r>
        <w:rPr>
          <w:rFonts w:ascii="Times New Roman" w:eastAsia="Times New Roman" w:hAnsi="Times New Roman" w:cs="Times New Roman"/>
          <w:sz w:val="28"/>
          <w:szCs w:val="28"/>
          <w:lang w:val="ru-RU" w:eastAsia="ru-RU" w:bidi="ru-RU"/>
        </w:rPr>
        <w:t>Илецкий</w:t>
      </w:r>
      <w:proofErr w:type="spellEnd"/>
      <w:r>
        <w:rPr>
          <w:rFonts w:ascii="Times New Roman" w:eastAsia="Times New Roman" w:hAnsi="Times New Roman" w:cs="Times New Roman"/>
          <w:sz w:val="28"/>
          <w:szCs w:val="28"/>
          <w:lang w:val="ru-RU" w:eastAsia="ru-RU" w:bidi="ru-RU"/>
        </w:rPr>
        <w:t xml:space="preserve"> городской округ Оренбургской области</w:t>
      </w:r>
      <w:r>
        <w:rPr>
          <w:rFonts w:ascii="Times New Roman" w:eastAsia="Times New Roman" w:hAnsi="Times New Roman" w:cs="Times New Roman"/>
          <w:sz w:val="27"/>
          <w:szCs w:val="27"/>
          <w:lang w:val="ru-RU" w:eastAsia="ru-RU"/>
        </w:rPr>
        <w:t xml:space="preserve"> (далее - муниципальная услуга) </w:t>
      </w:r>
      <w:r>
        <w:rPr>
          <w:rFonts w:ascii="Times New Roman" w:eastAsia="Times New Roman" w:hAnsi="Times New Roman" w:cs="Times New Roman"/>
          <w:color w:val="000000" w:themeColor="text1"/>
          <w:sz w:val="27"/>
          <w:szCs w:val="27"/>
          <w:lang w:val="ru-RU" w:eastAsia="ru-RU"/>
        </w:rPr>
        <w:t xml:space="preserve">предоставляется Управлением образования администрации  </w:t>
      </w:r>
      <w:r>
        <w:rPr>
          <w:rFonts w:ascii="Times New Roman" w:eastAsia="Times New Roman" w:hAnsi="Times New Roman" w:cs="Times New Roman"/>
          <w:color w:val="000000" w:themeColor="text1"/>
          <w:sz w:val="28"/>
          <w:szCs w:val="28"/>
          <w:lang w:val="ru-RU" w:eastAsia="ru-RU" w:bidi="ru-RU"/>
        </w:rPr>
        <w:t>муниципального образования Соль-</w:t>
      </w:r>
      <w:proofErr w:type="spellStart"/>
      <w:r>
        <w:rPr>
          <w:rFonts w:ascii="Times New Roman" w:eastAsia="Times New Roman" w:hAnsi="Times New Roman" w:cs="Times New Roman"/>
          <w:color w:val="000000" w:themeColor="text1"/>
          <w:sz w:val="28"/>
          <w:szCs w:val="28"/>
          <w:lang w:val="ru-RU" w:eastAsia="ru-RU" w:bidi="ru-RU"/>
        </w:rPr>
        <w:t>Илецкий</w:t>
      </w:r>
      <w:proofErr w:type="spellEnd"/>
      <w:r>
        <w:rPr>
          <w:rFonts w:ascii="Times New Roman" w:eastAsia="Times New Roman" w:hAnsi="Times New Roman" w:cs="Times New Roman"/>
          <w:color w:val="000000" w:themeColor="text1"/>
          <w:sz w:val="28"/>
          <w:szCs w:val="28"/>
          <w:lang w:val="ru-RU" w:eastAsia="ru-RU" w:bidi="ru-RU"/>
        </w:rPr>
        <w:t xml:space="preserve"> городской округ</w:t>
      </w:r>
      <w:r>
        <w:rPr>
          <w:rFonts w:ascii="Times New Roman" w:eastAsia="Times New Roman" w:hAnsi="Times New Roman" w:cs="Times New Roman"/>
          <w:color w:val="000000" w:themeColor="text1"/>
          <w:sz w:val="27"/>
          <w:szCs w:val="27"/>
          <w:lang w:val="ru-RU" w:eastAsia="ru-RU"/>
        </w:rPr>
        <w:t xml:space="preserve"> (далее - уполномоченные органы) в соответствии с нормативными правовыми актами органов местного самоуправления.</w:t>
      </w:r>
      <w:proofErr w:type="gramEnd"/>
    </w:p>
    <w:p w:rsidR="00AE6AD9" w:rsidRDefault="00F11A3A">
      <w:pPr>
        <w:spacing w:before="90" w:after="90" w:line="240" w:lineRule="auto"/>
        <w:ind w:firstLine="675"/>
        <w:rPr>
          <w:rFonts w:ascii="Times New Roman" w:eastAsia="Times New Roman" w:hAnsi="Times New Roman" w:cs="Times New Roman"/>
          <w:color w:val="000000" w:themeColor="text1"/>
          <w:sz w:val="27"/>
          <w:szCs w:val="27"/>
          <w:lang w:val="ru-RU" w:eastAsia="ru-RU"/>
        </w:rPr>
      </w:pPr>
      <w:r>
        <w:rPr>
          <w:rFonts w:ascii="Times New Roman" w:eastAsia="Times New Roman" w:hAnsi="Times New Roman" w:cs="Times New Roman"/>
          <w:color w:val="000000" w:themeColor="text1"/>
          <w:sz w:val="27"/>
          <w:szCs w:val="27"/>
          <w:lang w:val="ru-RU" w:eastAsia="ru-RU"/>
        </w:rPr>
        <w:t xml:space="preserve">Настоящий документ применяется на территории </w:t>
      </w:r>
      <w:r>
        <w:rPr>
          <w:rFonts w:ascii="Times New Roman" w:eastAsia="Times New Roman" w:hAnsi="Times New Roman" w:cs="Times New Roman"/>
          <w:color w:val="000000" w:themeColor="text1"/>
          <w:sz w:val="28"/>
          <w:szCs w:val="28"/>
          <w:lang w:val="ru-RU" w:eastAsia="ru-RU" w:bidi="ru-RU"/>
        </w:rPr>
        <w:t>муниципального образования Соль-</w:t>
      </w:r>
      <w:proofErr w:type="spellStart"/>
      <w:r>
        <w:rPr>
          <w:rFonts w:ascii="Times New Roman" w:eastAsia="Times New Roman" w:hAnsi="Times New Roman" w:cs="Times New Roman"/>
          <w:color w:val="000000" w:themeColor="text1"/>
          <w:sz w:val="28"/>
          <w:szCs w:val="28"/>
          <w:lang w:val="ru-RU" w:eastAsia="ru-RU" w:bidi="ru-RU"/>
        </w:rPr>
        <w:t>Илецкий</w:t>
      </w:r>
      <w:proofErr w:type="spellEnd"/>
      <w:r>
        <w:rPr>
          <w:rFonts w:ascii="Times New Roman" w:eastAsia="Times New Roman" w:hAnsi="Times New Roman" w:cs="Times New Roman"/>
          <w:color w:val="000000" w:themeColor="text1"/>
          <w:sz w:val="28"/>
          <w:szCs w:val="28"/>
          <w:lang w:val="ru-RU" w:eastAsia="ru-RU" w:bidi="ru-RU"/>
        </w:rPr>
        <w:t xml:space="preserve"> городской округ Оренбургской области</w:t>
      </w:r>
      <w:r>
        <w:rPr>
          <w:rFonts w:ascii="Times New Roman" w:eastAsia="Times New Roman" w:hAnsi="Times New Roman" w:cs="Times New Roman"/>
          <w:color w:val="000000" w:themeColor="text1"/>
          <w:sz w:val="27"/>
          <w:szCs w:val="27"/>
          <w:lang w:val="ru-RU" w:eastAsia="ru-RU"/>
        </w:rPr>
        <w:t xml:space="preserve"> с учетом положений, установленных частью 2 статьи 3 Федерального закона "О внесении изменений в статью 160 Жилищного кодекса Российской Федерации и статью 65 Федерального закона "Об образовании 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 Муниципальная услуга предоставляется одному из родителей (законных представителей) ребенка, посещающего образовательную организацию, реализующую образовательную программу дошкольного образования, внесшему родительскую плату за присмотр и уход за ребенком в соответствующей образовательной организации, обратившемуся с заявлением или запросом о предоставлении муниципальной услуги (далее соответственно - заявитель, заявление).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Заявителем может быть:</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гражданин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иностранный гражданин или лицо без гражданства.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3. Правовыми основаниями для предоставления муниципальной услуги являются: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общих принципах организации местного самоуправления 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Федеральный закон "О персональных данных";</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организации предоставления государственных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электронной подписи";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образовании 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Федеральный закон "Об общих принципах организации публичной власти в субъектах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постановление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постановление Правительства Российской Федерации от 22 декабря 2012 г. № 1376 "Об утверждении </w:t>
      </w:r>
      <w:proofErr w:type="gramStart"/>
      <w:r>
        <w:rPr>
          <w:rFonts w:ascii="Times New Roman" w:eastAsia="Times New Roman" w:hAnsi="Times New Roman" w:cs="Times New Roman"/>
          <w:sz w:val="27"/>
          <w:szCs w:val="27"/>
          <w:lang w:val="ru-RU" w:eastAsia="ru-RU"/>
        </w:rPr>
        <w:t>Правил организации деятельности многофункциональных центров предоставления государственных</w:t>
      </w:r>
      <w:proofErr w:type="gramEnd"/>
      <w:r>
        <w:rPr>
          <w:rFonts w:ascii="Times New Roman" w:eastAsia="Times New Roman" w:hAnsi="Times New Roman" w:cs="Times New Roman"/>
          <w:sz w:val="27"/>
          <w:szCs w:val="27"/>
          <w:lang w:val="ru-RU" w:eastAsia="ru-RU"/>
        </w:rPr>
        <w:t xml:space="preserve">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w:t>
      </w:r>
      <w:proofErr w:type="gramEnd"/>
      <w:r>
        <w:rPr>
          <w:rFonts w:ascii="Times New Roman" w:eastAsia="Times New Roman" w:hAnsi="Times New Roman" w:cs="Times New Roman"/>
          <w:sz w:val="27"/>
          <w:szCs w:val="27"/>
          <w:lang w:val="ru-RU" w:eastAsia="ru-RU"/>
        </w:rPr>
        <w:t xml:space="preserve">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eastAsia="Times New Roman" w:hAnsi="Times New Roman" w:cs="Times New Roman"/>
          <w:sz w:val="27"/>
          <w:szCs w:val="27"/>
          <w:lang w:val="ru-RU" w:eastAsia="ru-RU"/>
        </w:rPr>
        <w:t>заверение выписок</w:t>
      </w:r>
      <w:proofErr w:type="gramEnd"/>
      <w:r>
        <w:rPr>
          <w:rFonts w:ascii="Times New Roman" w:eastAsia="Times New Roman" w:hAnsi="Times New Roman" w:cs="Times New Roman"/>
          <w:sz w:val="27"/>
          <w:szCs w:val="27"/>
          <w:lang w:val="ru-RU" w:eastAsia="ru-RU"/>
        </w:rPr>
        <w:t xml:space="preserve"> из указанных информационных систем";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законы и иные нормативные правовые акты субъектов Российской Федерации, нормативные правовые акты органов местного самоуправления, закрепляющие функции уполномоченных органов по предоставлению </w:t>
      </w:r>
      <w:r>
        <w:rPr>
          <w:rFonts w:ascii="Times New Roman" w:eastAsia="Times New Roman" w:hAnsi="Times New Roman" w:cs="Times New Roman"/>
          <w:sz w:val="27"/>
          <w:szCs w:val="27"/>
          <w:lang w:val="ru-RU" w:eastAsia="ru-RU"/>
        </w:rPr>
        <w:lastRenderedPageBreak/>
        <w:t>государственной (муниципальной) услуги, а также устанавливающие порядок и условия ее предоставления.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4. Заявитель направляет заявление, а также необходимые документы и информацию одним из следующих способов:</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непосредственно (лично) в уполномоченный орган на бумажном носителе;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Оренбургской области" (</w:t>
      </w:r>
      <w:r>
        <w:rPr>
          <w:rFonts w:ascii="Times New Roman" w:eastAsia="Times New Roman" w:hAnsi="Times New Roman" w:cs="Times New Roman"/>
          <w:sz w:val="27"/>
          <w:szCs w:val="27"/>
          <w:u w:val="single"/>
          <w:lang w:eastAsia="ru-RU"/>
        </w:rPr>
        <w:t>www</w:t>
      </w:r>
      <w:r>
        <w:rPr>
          <w:rFonts w:ascii="Times New Roman" w:eastAsia="Times New Roman" w:hAnsi="Times New Roman" w:cs="Times New Roman"/>
          <w:sz w:val="27"/>
          <w:szCs w:val="27"/>
          <w:u w:val="single"/>
          <w:lang w:val="ru-RU" w:eastAsia="ru-RU"/>
        </w:rPr>
        <w:t>.</w:t>
      </w:r>
      <w:proofErr w:type="spellStart"/>
      <w:r>
        <w:rPr>
          <w:rFonts w:ascii="Times New Roman" w:eastAsia="Times New Roman" w:hAnsi="Times New Roman" w:cs="Times New Roman"/>
          <w:sz w:val="27"/>
          <w:szCs w:val="27"/>
          <w:u w:val="single"/>
          <w:lang w:eastAsia="ru-RU"/>
        </w:rPr>
        <w:t>gosuslugi</w:t>
      </w:r>
      <w:proofErr w:type="spellEnd"/>
      <w:r>
        <w:rPr>
          <w:rFonts w:ascii="Times New Roman" w:eastAsia="Times New Roman" w:hAnsi="Times New Roman" w:cs="Times New Roman"/>
          <w:sz w:val="27"/>
          <w:szCs w:val="27"/>
          <w:u w:val="single"/>
          <w:lang w:val="ru-RU" w:eastAsia="ru-RU"/>
        </w:rPr>
        <w:t>.</w:t>
      </w:r>
      <w:proofErr w:type="spellStart"/>
      <w:r>
        <w:rPr>
          <w:rFonts w:ascii="Times New Roman" w:eastAsia="Times New Roman" w:hAnsi="Times New Roman" w:cs="Times New Roman"/>
          <w:sz w:val="27"/>
          <w:szCs w:val="27"/>
          <w:u w:val="single"/>
          <w:lang w:eastAsia="ru-RU"/>
        </w:rPr>
        <w:t>ru</w:t>
      </w:r>
      <w:proofErr w:type="spellEnd"/>
      <w:r>
        <w:rPr>
          <w:rFonts w:ascii="Times New Roman" w:eastAsia="Times New Roman" w:hAnsi="Times New Roman" w:cs="Times New Roman"/>
          <w:sz w:val="27"/>
          <w:szCs w:val="27"/>
          <w:lang w:val="ru-RU" w:eastAsia="ru-RU"/>
        </w:rPr>
        <w:t>) (далее - Портал);</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через многофункциональные центры предоставления государственных и муниципальных услуг (далее - МФЦ);</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почтовым отправлением в уполномоченный орган.</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5. Заявление представляется в уполномоченный орган по форме согласно приложению № 1.</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подаче заявления в электронной форме заполнение полей о половой принадлежности, страховом номере индивидуального лицевого счета (далее - СНИЛС), гражданстве заявителя и ребенка (детей) носит обязательный характер.</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6. В случае представления заявления посредством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7. Заявителю решение о предоставлении государственной (муниципальной) услуги направляется по форме согласно приложению № 2, решение об отказе в предоставлении государственной (муниципальной) услуги направляется по форме согласно приложению № 3.</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8. Сведения о ходе предоставления государственной (муниципальной) услуги, результат предоставления государственной (муниципальной) услуги размещаются в личном кабинете заявителя на Портале (при условии авторизации заявителя) вне зависимости от способа обращения заявителя за предоставлением государственной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Сведения о ходе предоставления государственной (муниципальной) услуги, результат предоставления государственной (муниципальной) услуги могут быть получены по желанию заявителя также на бумажном носителе в виде распечатанного экземпляра электронного документа в уполномоченном органе, МФЦ.</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Способ получения результата рассмотрения заявления указывается в заявлении.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9. Результатом предоставления государственной (муниципальной) услуги является решение о предоставлении государственной (муниципальной) услуги, оформленное в соответствии с формой, установленной в приложении № 2 к настоящему документу, или решение об отказе в предоставлении государственной </w:t>
      </w:r>
      <w:r>
        <w:rPr>
          <w:rFonts w:ascii="Times New Roman" w:eastAsia="Times New Roman" w:hAnsi="Times New Roman" w:cs="Times New Roman"/>
          <w:sz w:val="27"/>
          <w:szCs w:val="27"/>
          <w:lang w:val="ru-RU" w:eastAsia="ru-RU"/>
        </w:rPr>
        <w:lastRenderedPageBreak/>
        <w:t>(муниципальной) услуги, оформленное в соответствии с формой, установленной в приложении № 3 к настоящему документу.</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10. Срок предоставления государственной (муниципальной) услуги при условии внесения в заявление данных о половой принадлежности, СНИЛС, гражданстве заявителя и ребенка (детей) составляет не более 6 рабочих дней со дня регистрации заявления и документов, необходимых для предоставления государственной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В случае отсутствия в заявлении, поданном непосредственно в уполномоченный орган, данных о половой принадлежности, СНИЛС и гражданстве заявителя и ребенка (детей)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(муниципальной) услуги.</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11. Для предоставления государственной (муниципальной) услуги заявитель представляет самостоятельно следующие документы:</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заявление по форме, установленной в приложении № 1 к настоящему документу;</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документ, удостоверяющий личность заявителя (при личном обращении);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документ, подтверждающий, что заявитель является законным представителем ребенка (при личном обращении);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д) справка с места учебы совершеннолетнего ребенка (детей) заявителя, подтверждающая </w:t>
      </w:r>
      <w:proofErr w:type="gramStart"/>
      <w:r>
        <w:rPr>
          <w:rFonts w:ascii="Times New Roman" w:eastAsia="Times New Roman" w:hAnsi="Times New Roman" w:cs="Times New Roman"/>
          <w:sz w:val="27"/>
          <w:szCs w:val="27"/>
          <w:lang w:val="ru-RU" w:eastAsia="ru-RU"/>
        </w:rPr>
        <w:t>обучение по</w:t>
      </w:r>
      <w:proofErr w:type="gramEnd"/>
      <w:r>
        <w:rPr>
          <w:rFonts w:ascii="Times New Roman" w:eastAsia="Times New Roman" w:hAnsi="Times New Roman" w:cs="Times New Roman"/>
          <w:sz w:val="27"/>
          <w:szCs w:val="27"/>
          <w:lang w:val="ru-RU" w:eastAsia="ru-RU"/>
        </w:rPr>
        <w:t xml:space="preserve">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е) документы, необходимые для получения компенсации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в соответствии с критериями нуждаемости, установленными органами государственной власти субъектов Российской Федерации в соответствии с частью 5 статьи 65 Федерального закона "Об образовании в Российской Федерации";</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ж) согласие лиц, указанных в заявлении, на обработку их персональных данных (при личном обращении);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з) 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и)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12. </w:t>
      </w:r>
      <w:proofErr w:type="gramStart"/>
      <w:r>
        <w:rPr>
          <w:rFonts w:ascii="Times New Roman" w:eastAsia="Times New Roman" w:hAnsi="Times New Roman" w:cs="Times New Roman"/>
          <w:sz w:val="27"/>
          <w:szCs w:val="27"/>
          <w:lang w:val="ru-RU" w:eastAsia="ru-RU"/>
        </w:rPr>
        <w:t>В случае направления заявления посредством Портала сведения из документов, указанных в пункте 11 настоящего документа,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из состава соответствующих данных указанной учетной записи и могут быть проверены путем направления</w:t>
      </w:r>
      <w:proofErr w:type="gramEnd"/>
      <w:r>
        <w:rPr>
          <w:rFonts w:ascii="Times New Roman" w:eastAsia="Times New Roman" w:hAnsi="Times New Roman" w:cs="Times New Roman"/>
          <w:sz w:val="27"/>
          <w:szCs w:val="27"/>
          <w:lang w:val="ru-RU" w:eastAsia="ru-RU"/>
        </w:rPr>
        <w:t xml:space="preserve"> запроса с использованием системы межведомственного электронного взаимодействия. Способ подтверждения учетной записи заявителя при подаче заявления через Портал определяется субъектом Российской Федерации исходя из утвержденных и реализуемых на его территории информационных систем.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13. Заявитель вправе предоставить по собственной инициативе следующие документы и сведения, которые подлежат представлению в рамках межведомственного информационного взаимодействия: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сведения о лишении родителей (законных представителей) (или одного из них) родительских прав в отношении ребенка (детей);</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сведения об ограничении родителей (законных представителей) (или одного из них) родительских прав в отношении ребенка (детей);</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сведения о заключении (расторжении) брака между родителями (законными представителями) ребенка (детей), проживающего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 сведения об установлении или оспаривании отцовства (материнства) в отношении ребенка (детей), проживающего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ж) сведения об установлении опеки (попечительства) над ребенком (детьми), проживающим в семье.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14.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w:t>
      </w:r>
      <w:r>
        <w:rPr>
          <w:rFonts w:ascii="Times New Roman" w:eastAsia="Times New Roman" w:hAnsi="Times New Roman" w:cs="Times New Roman"/>
          <w:sz w:val="27"/>
          <w:szCs w:val="27"/>
          <w:lang w:val="ru-RU" w:eastAsia="ru-RU"/>
        </w:rPr>
        <w:lastRenderedPageBreak/>
        <w:t>участвующими в предоставлении муниципальной услуги, по межведомственному запросу документов и сведений, указанных в пункте 13 настоящего документа, не может являться основанием для отказа в предоставлении заявителю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15. В приеме документов, необходимых для предоставления муниципальной услуги, может быть отказано по следующим основаниям: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заявление и документы, необходимые для предоставления муниципальной услуги, поданы с нарушением требований, установленных настоящим документом, в том числе: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заявление подано лицом, не имеющим полномочий на осуществление действий от имени заявителя;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заявителем представлен неполный комплект документов, необходимых для предоставления муниципальной услуги и указанных в пункте 11 настоящего документа;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заявителем в электронной форме не заполнены поля о половой принадлежности, СНИЛС и гражданстве заявителя и ребенка (детей);</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на дату обращения за предоставлением муниципальной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субъектов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 заявление подано в исполнительный орган субъекта Российской Федерации, орган местного самоуправления или организацию, в полномочия которых не входит предоставление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е) представленные документы не соответствуют установленным требованиям к предоставлению муниципальной услуги в электронной форме, указанным в пунктах 21 и 22 настоящего документа.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16. Основанием для приостановления предоставления муниципальной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Заявитель в течение 5 рабочих дней после получения уведомления о приостановке предоставления муниципальной услуги направляет в уполномоченный орган (способом, указанным в пункте 4 настоящего документа) необходимые документы и сведения для предоставления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В случае непредставления необходимых документов и сведений для предоставления муниципальной услуги в установленный срок заявителю направляется отказ в предоставлении муниципальной услуги. При этом заявитель сохраняет за собой право повторной подачи заявления.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17. В предоставлении муниципальной услуги может быть отказано по следующим основаниям:</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 лицо, подавшее заявление, не относится к кругу лиц, установленных абзацем первым пункта 2 настоящего документа;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представленные сведения и (или) документы не соответствуют сведениям, полученным в ходе межведомственного информационного взаимодействия;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субъектов Российской Федерации;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 заявитель отозвал заявление. Отзыв заявления осуществляется при личном обращении заявителя в уполномоченный орган.</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18. Государственная пошлина и иная плата за предоставление муниципальной услуги не взимается.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19. Направление результата предоставления муниципальной услуги в личном кабинете Портала осуществляется в режиме реального времени.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20. Заявление подлежит регистрации в уполномоченном органе в течение 1 рабочего дня со дня получения заявления от заявителя и документов, необходимых для предоставления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В случае наличия оснований для отказа в приеме документов, необходимых для предоставления муниципальной услуги, указанных в пункте 15 настоящего документа, уполномоченный орган не позднее 1 рабочего дня, следующего за днем поступления заявления и документов, необходимых для предоставления муниципальной услуги, направляет заявителю решение об отказе в приеме документов, необходимых для предоставления муниципальной услуги, с указанием оснований, послуживших для такого отказа.</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21. Заполненное на Портале заявление отправляется заявителем вместе с прикрепленными электронными образами документов, указанных в пункте 11 настоящего документа, в уполномоченный орган. При авторизации в федеральной государственной информационной системе "Единая система идентификац</w:t>
      </w:r>
      <w:proofErr w:type="gramStart"/>
      <w:r>
        <w:rPr>
          <w:rFonts w:ascii="Times New Roman" w:eastAsia="Times New Roman" w:hAnsi="Times New Roman" w:cs="Times New Roman"/>
          <w:sz w:val="27"/>
          <w:szCs w:val="27"/>
          <w:lang w:val="ru-RU" w:eastAsia="ru-RU"/>
        </w:rPr>
        <w:t>ии и ау</w:t>
      </w:r>
      <w:proofErr w:type="gramEnd"/>
      <w:r>
        <w:rPr>
          <w:rFonts w:ascii="Times New Roman" w:eastAsia="Times New Roman" w:hAnsi="Times New Roman" w:cs="Times New Roman"/>
          <w:sz w:val="27"/>
          <w:szCs w:val="27"/>
          <w:lang w:val="ru-RU"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заявление считается подписанным простой электронной подписью заявителя.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22. Требования к форматам электронных документов, представляемых с заявлением, устанавливаются административными регламентами по предоставлению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23. При предоставлении муниципальной услуги в электронной форме заявителю в личный кабинет Портала направляется:</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б) уведомление о результатах рассмотрения документов, необходимых для предоставления муниципальной услуги, содержащее сведения о принятии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24. </w:t>
      </w:r>
      <w:proofErr w:type="gramStart"/>
      <w:r>
        <w:rPr>
          <w:rFonts w:ascii="Times New Roman" w:eastAsia="Times New Roman" w:hAnsi="Times New Roman" w:cs="Times New Roman"/>
          <w:sz w:val="27"/>
          <w:szCs w:val="27"/>
          <w:lang w:val="ru-RU" w:eastAsia="ru-RU"/>
        </w:rPr>
        <w:t>В случае выявления заявителем технических ошибок (опечаток и ошибок) в решении о предоставлении (или об отказе в предоставлении) муниципальной услуги (далее - технические ошибки) заявитель вправе в течение 5 рабочих дней после получения решения обратиться в уполномоченный орган с заявлением об исправлении технических ошибок по форме согласно приложению № 4 с приложением документов, подтверждающих наличие технических ошибок, которое регистрируется уполномоченным органом.</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25. Уполномоченный орган при получении заявления об исправлении технических ошибок в течение 1 рабочего дня рассматривает его и принимает решение о необходимости внесения соответствующих изменений или решение об отказе в исправлении технических ошибок.</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Уполномоченный орган вносит в течение 3 рабочих дней соответствующие изменения в решение о предоставлении (или об отказе в предоставлении) муниципальной услуги.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26. 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Pr>
          <w:rFonts w:ascii="Times New Roman" w:eastAsia="Times New Roman" w:hAnsi="Times New Roman" w:cs="Times New Roman"/>
          <w:sz w:val="27"/>
          <w:szCs w:val="27"/>
          <w:lang w:val="ru-RU" w:eastAsia="ru-RU"/>
        </w:rPr>
        <w:t>и</w:t>
      </w:r>
      <w:proofErr w:type="gramEnd"/>
      <w:r>
        <w:rPr>
          <w:rFonts w:ascii="Times New Roman" w:eastAsia="Times New Roman" w:hAnsi="Times New Roman" w:cs="Times New Roman"/>
          <w:sz w:val="27"/>
          <w:szCs w:val="27"/>
          <w:lang w:val="ru-RU" w:eastAsia="ru-RU"/>
        </w:rPr>
        <w:t xml:space="preserve"> 1 рабочего дня со дня принятия решения в соответствии с абзацем первым пункта 25 настоящего документа направляется мотивированный отказ в исправлении технических ошибок.</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27. Выдача дубликата документа, выданного по результатам предоставления муниципальной услуги, не предусмотрена.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28. Оставление заявления без рассмотрения не предусмотрено.</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ПРИЛОЖЕНИЕ № 1</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00" w:type="dxa"/>
        <w:tblInd w:w="30" w:type="dxa"/>
        <w:tblLayout w:type="fixed"/>
        <w:tblCellMar>
          <w:top w:w="90" w:type="dxa"/>
          <w:left w:w="60" w:type="dxa"/>
          <w:bottom w:w="90" w:type="dxa"/>
          <w:right w:w="60" w:type="dxa"/>
        </w:tblCellMar>
        <w:tblLook w:val="04A0" w:firstRow="1" w:lastRow="0" w:firstColumn="1" w:lastColumn="0" w:noHBand="0" w:noVBand="1"/>
      </w:tblPr>
      <w:tblGrid>
        <w:gridCol w:w="140"/>
        <w:gridCol w:w="8860"/>
      </w:tblGrid>
      <w:tr w:rsidR="00AE6AD9">
        <w:tc>
          <w:tcPr>
            <w:tcW w:w="126" w:type="dxa"/>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8873"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Руководителю</w:t>
            </w:r>
          </w:p>
        </w:tc>
      </w:tr>
      <w:tr w:rsidR="00AE6AD9" w:rsidRPr="00055226">
        <w:tc>
          <w:tcPr>
            <w:tcW w:w="126" w:type="dxa"/>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8873"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_________________________________________</w:t>
            </w:r>
            <w:r>
              <w:rPr>
                <w:rFonts w:ascii="Times New Roman" w:eastAsia="Times New Roman" w:hAnsi="Times New Roman" w:cs="Times New Roman"/>
                <w:sz w:val="27"/>
                <w:szCs w:val="27"/>
                <w:lang w:val="ru-RU" w:eastAsia="ru-RU"/>
              </w:rPr>
              <w:br/>
              <w:t>_________________________________________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(наименование исполнительного органа субъекта Российской Федерации, органа местного самоуправления или подведомственной организации (далее - уполномоченный орган), которыми предоставляется услуга "Выплата компенсации части родительской платы за присмотр и уход за детьми в государственных или муниципальных образовательных организациях, находящихся на территории соответствующего субъекта Российской Федерации" (далее - государственная (муниципальная) услуга) в соответствии с законодательством субъекта Российской Федерации и (или) нормативными правовыми актами органов местного</w:t>
            </w:r>
            <w:proofErr w:type="gramEnd"/>
            <w:r>
              <w:rPr>
                <w:rFonts w:ascii="Times New Roman" w:eastAsia="Times New Roman" w:hAnsi="Times New Roman" w:cs="Times New Roman"/>
                <w:sz w:val="17"/>
                <w:szCs w:val="17"/>
                <w:lang w:val="ru-RU" w:eastAsia="ru-RU"/>
              </w:rPr>
              <w:t xml:space="preserve"> самоуправления)</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ЗАЯВЛЕНИЕ</w:t>
      </w:r>
      <w:r>
        <w:rPr>
          <w:rFonts w:ascii="Times New Roman" w:eastAsia="Times New Roman" w:hAnsi="Times New Roman" w:cs="Times New Roman"/>
          <w:b/>
          <w:bCs/>
          <w:sz w:val="27"/>
          <w:szCs w:val="27"/>
          <w:lang w:val="ru-RU" w:eastAsia="ru-RU"/>
        </w:rPr>
        <w:b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00" w:type="dxa"/>
        <w:tblInd w:w="30" w:type="dxa"/>
        <w:tblLayout w:type="fixed"/>
        <w:tblCellMar>
          <w:top w:w="90" w:type="dxa"/>
          <w:left w:w="60" w:type="dxa"/>
          <w:bottom w:w="90" w:type="dxa"/>
          <w:right w:w="60" w:type="dxa"/>
        </w:tblCellMar>
        <w:tblLook w:val="04A0" w:firstRow="1" w:lastRow="0" w:firstColumn="1" w:lastColumn="0" w:noHBand="0" w:noVBand="1"/>
      </w:tblPr>
      <w:tblGrid>
        <w:gridCol w:w="3476"/>
        <w:gridCol w:w="86"/>
        <w:gridCol w:w="85"/>
        <w:gridCol w:w="5353"/>
      </w:tblGrid>
      <w:tr w:rsidR="00AE6AD9">
        <w:tc>
          <w:tcPr>
            <w:tcW w:w="9000" w:type="dxa"/>
            <w:gridSpan w:val="4"/>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образовательной организации)</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r w:rsidR="00AE6AD9" w:rsidRPr="00055226">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Фамилия, имя, отчество</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рождения:</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(день, месяц, год)</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Пол:</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(мужской, женский)</w:t>
            </w:r>
          </w:p>
        </w:tc>
      </w:tr>
      <w:tr w:rsidR="00AE6AD9" w:rsidRPr="00055226">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Страховой номер</w:t>
            </w:r>
          </w:p>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индивидуального лицевого счета:</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Гражданство:</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Данные документа, удостоверяющего личность:</w:t>
            </w: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Наименование документа, серия, номер:</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выдачи: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Кем выдан, код подразделения:</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Номер телефона</w:t>
            </w:r>
          </w:p>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rsidRPr="00055226">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Адрес электронной почты</w:t>
            </w:r>
          </w:p>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Адрес фактического проживания:</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Статус заявителя:</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(родитель (усыновитель), опекун)</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Сведения о ребенке, осваивающем образовательную программу дошкольного образования в организации, осуществляющей образовательную деятельность:</w:t>
            </w:r>
          </w:p>
        </w:tc>
      </w:tr>
      <w:tr w:rsidR="00AE6AD9" w:rsidRPr="00055226">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Фамилия, имя, отчество</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 наличии):</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Дата рождения:</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(день, месяц, год)</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Пол:</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AE6AD9">
            <w:pPr>
              <w:widowControl w:val="0"/>
              <w:spacing w:before="0" w:after="0" w:line="240" w:lineRule="auto"/>
              <w:rPr>
                <w:rFonts w:ascii="Times New Roman" w:eastAsia="Times New Roman" w:hAnsi="Times New Roman" w:cs="Times New Roman"/>
                <w:sz w:val="20"/>
                <w:szCs w:val="20"/>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(мужской, женский)</w:t>
            </w:r>
          </w:p>
        </w:tc>
      </w:tr>
      <w:tr w:rsidR="00AE6AD9" w:rsidRPr="00055226">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Страховой номер индивидуального лицевого счета:</w:t>
            </w:r>
          </w:p>
        </w:tc>
        <w:tc>
          <w:tcPr>
            <w:tcW w:w="5438" w:type="dxa"/>
            <w:gridSpan w:val="2"/>
            <w:tcBorders>
              <w:bottom w:val="single" w:sz="6" w:space="0" w:color="A0A0A0"/>
            </w:tcBorders>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Гражданство:</w:t>
            </w:r>
          </w:p>
        </w:tc>
        <w:tc>
          <w:tcPr>
            <w:tcW w:w="5438" w:type="dxa"/>
            <w:gridSpan w:val="2"/>
            <w:tcBorders>
              <w:bottom w:val="single" w:sz="6" w:space="0" w:color="A0A0A0"/>
            </w:tcBorders>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Данные документа, удостоверяющего личность ребенка:</w:t>
            </w:r>
          </w:p>
        </w:tc>
      </w:tr>
      <w:tr w:rsidR="00AE6AD9" w:rsidRPr="00055226">
        <w:tc>
          <w:tcPr>
            <w:tcW w:w="3562" w:type="dxa"/>
            <w:gridSpan w:val="2"/>
          </w:tcPr>
          <w:p w:rsidR="00AE6AD9" w:rsidRDefault="00F11A3A">
            <w:pPr>
              <w:widowControl w:val="0"/>
              <w:spacing w:before="0" w:after="0" w:line="240" w:lineRule="auto"/>
              <w:jc w:val="lef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Реквизиты записи акта о рождении или свидетельства о рождении:</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Сведения </w:t>
            </w:r>
            <w:proofErr w:type="gramStart"/>
            <w:r>
              <w:rPr>
                <w:rFonts w:ascii="Times New Roman" w:eastAsia="Times New Roman" w:hAnsi="Times New Roman" w:cs="Times New Roman"/>
                <w:sz w:val="27"/>
                <w:szCs w:val="27"/>
                <w:lang w:val="ru-RU" w:eastAsia="ru-RU"/>
              </w:rPr>
              <w:t>о других детях в семье для определения размера компенсации в соответствии с частью</w:t>
            </w:r>
            <w:proofErr w:type="gramEnd"/>
            <w:r>
              <w:rPr>
                <w:rFonts w:ascii="Times New Roman" w:eastAsia="Times New Roman" w:hAnsi="Times New Roman" w:cs="Times New Roman"/>
                <w:sz w:val="27"/>
                <w:szCs w:val="27"/>
                <w:lang w:val="ru-RU" w:eastAsia="ru-RU"/>
              </w:rPr>
              <w:t xml:space="preserve"> 5 статьи 65 Федерального закона "Об образовании в Российской Федерации":</w:t>
            </w:r>
          </w:p>
        </w:tc>
      </w:tr>
      <w:tr w:rsidR="00AE6AD9" w:rsidRPr="00055226">
        <w:tc>
          <w:tcPr>
            <w:tcW w:w="9000" w:type="dxa"/>
            <w:gridSpan w:val="4"/>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_______________________________________________________________________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(фамилия, имя, отчество (при наличии); дата рождения; пол; страховой номер индивидуального</w:t>
            </w:r>
            <w:proofErr w:type="gramEnd"/>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лицевого счета; гражданство; данные документа, удостоверяющего личность)</w:t>
            </w:r>
          </w:p>
        </w:tc>
      </w:tr>
      <w:tr w:rsidR="00AE6AD9" w:rsidRPr="00055226">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Сведения об обучении других детей в семье в возрасте от 18 лет по очной форме обучения (в случае если такие дети имеются в семье):</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lastRenderedPageBreak/>
              <w:t>(наименование образовательной организации)</w:t>
            </w:r>
          </w:p>
        </w:tc>
      </w:tr>
      <w:tr w:rsidR="00AE6AD9" w:rsidRPr="00055226">
        <w:tc>
          <w:tcPr>
            <w:tcW w:w="9000" w:type="dxa"/>
            <w:gridSpan w:val="4"/>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Реквизиты документов, представляемых в соответствии с пунктами 11 и 13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w:t>
            </w:r>
            <w:proofErr w:type="gramEnd"/>
            <w:r>
              <w:rPr>
                <w:rFonts w:ascii="Times New Roman" w:eastAsia="Times New Roman" w:hAnsi="Times New Roman" w:cs="Times New Roman"/>
                <w:sz w:val="27"/>
                <w:szCs w:val="27"/>
                <w:lang w:val="ru-RU" w:eastAsia="ru-RU"/>
              </w:rPr>
              <w:t xml:space="preserve">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p>
        </w:tc>
      </w:tr>
      <w:tr w:rsidR="00AE6AD9" w:rsidRPr="00055226">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Компенсацию прошу перечислять посредством (по выбору заявителя):</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через организацию почтовой связи:</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(адрес, почтовый индекс)</w:t>
            </w:r>
          </w:p>
        </w:tc>
      </w:tr>
      <w:tr w:rsidR="00AE6AD9">
        <w:tc>
          <w:tcPr>
            <w:tcW w:w="3562" w:type="dxa"/>
            <w:gridSpan w:val="2"/>
            <w:vMerge w:val="restart"/>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на расчетный счет:</w:t>
            </w:r>
          </w:p>
        </w:tc>
        <w:tc>
          <w:tcPr>
            <w:tcW w:w="5438" w:type="dxa"/>
            <w:gridSpan w:val="2"/>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vMerge/>
            <w:tcMar>
              <w:top w:w="0" w:type="dxa"/>
              <w:left w:w="0" w:type="dxa"/>
              <w:bottom w:w="0" w:type="dxa"/>
              <w:right w:w="0" w:type="dxa"/>
            </w:tcMar>
            <w:vAlign w:val="center"/>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438" w:type="dxa"/>
            <w:gridSpan w:val="2"/>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vMerge/>
            <w:tcMar>
              <w:top w:w="0" w:type="dxa"/>
              <w:left w:w="0" w:type="dxa"/>
              <w:bottom w:w="0" w:type="dxa"/>
              <w:right w:w="0" w:type="dxa"/>
            </w:tcMar>
            <w:vAlign w:val="center"/>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438" w:type="dxa"/>
            <w:gridSpan w:val="2"/>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3562" w:type="dxa"/>
            <w:gridSpan w:val="2"/>
            <w:vMerge/>
            <w:tcMar>
              <w:top w:w="0" w:type="dxa"/>
              <w:left w:w="0" w:type="dxa"/>
              <w:bottom w:w="0" w:type="dxa"/>
              <w:right w:w="0" w:type="dxa"/>
            </w:tcMar>
            <w:vAlign w:val="center"/>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438" w:type="dxa"/>
            <w:gridSpan w:val="2"/>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3562" w:type="dxa"/>
            <w:gridSpan w:val="2"/>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c>
          <w:tcPr>
            <w:tcW w:w="5438" w:type="dxa"/>
            <w:gridSpan w:val="2"/>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(номер счета; банк получателя; БИК; корр. счет; ИНН; КПП)</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Способ получения результата рассмотрения заявления:</w:t>
            </w:r>
          </w:p>
        </w:tc>
      </w:tr>
      <w:tr w:rsidR="00AE6AD9" w:rsidRPr="00055226">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Borders>
              <w:top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К заявлению прилагаются:</w:t>
            </w:r>
          </w:p>
        </w:tc>
      </w:tr>
      <w:tr w:rsidR="00AE6AD9">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Borders>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Borders>
              <w:top w:val="single" w:sz="6" w:space="0" w:color="A0A0A0"/>
              <w:bottom w:val="single" w:sz="6" w:space="0" w:color="A0A0A0"/>
            </w:tcBorders>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rsidRPr="00055226">
        <w:tc>
          <w:tcPr>
            <w:tcW w:w="9000" w:type="dxa"/>
            <w:gridSpan w:val="4"/>
            <w:tcBorders>
              <w:top w:val="single" w:sz="6" w:space="0" w:color="A0A0A0"/>
            </w:tcBorders>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(перечень документов, предоставляемых заявителем при подаче заявления в уполномоченный орган)</w:t>
            </w:r>
          </w:p>
        </w:tc>
      </w:tr>
      <w:tr w:rsidR="00AE6AD9" w:rsidRPr="00055226">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Своевременность и достоверность представления сведений при изменении оснований для предоставления компенсации гарантирую.</w:t>
            </w:r>
          </w:p>
        </w:tc>
      </w:tr>
      <w:tr w:rsidR="00AE6AD9">
        <w:tc>
          <w:tcPr>
            <w:tcW w:w="3476"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(подпись заявителя)</w:t>
            </w:r>
          </w:p>
        </w:tc>
        <w:tc>
          <w:tcPr>
            <w:tcW w:w="171" w:type="dxa"/>
            <w:gridSpan w:val="2"/>
          </w:tcPr>
          <w:p w:rsidR="00AE6AD9" w:rsidRDefault="00AE6AD9">
            <w:pPr>
              <w:widowControl w:val="0"/>
              <w:spacing w:before="0" w:after="0" w:line="240" w:lineRule="auto"/>
              <w:jc w:val="left"/>
              <w:rPr>
                <w:rFonts w:ascii="Times New Roman" w:eastAsia="Times New Roman" w:hAnsi="Times New Roman" w:cs="Times New Roman"/>
                <w:sz w:val="27"/>
                <w:szCs w:val="27"/>
                <w:lang w:val="ru-RU" w:eastAsia="ru-RU"/>
              </w:rPr>
            </w:pPr>
          </w:p>
        </w:tc>
        <w:tc>
          <w:tcPr>
            <w:tcW w:w="5353"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(расшифровка подписи)</w:t>
            </w:r>
          </w:p>
        </w:tc>
      </w:tr>
      <w:tr w:rsidR="00AE6AD9">
        <w:tc>
          <w:tcPr>
            <w:tcW w:w="3476"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c>
          <w:tcPr>
            <w:tcW w:w="171" w:type="dxa"/>
            <w:gridSpan w:val="2"/>
          </w:tcPr>
          <w:p w:rsidR="00AE6AD9" w:rsidRDefault="00AE6AD9">
            <w:pPr>
              <w:widowControl w:val="0"/>
              <w:spacing w:before="0" w:after="0" w:line="240" w:lineRule="auto"/>
              <w:rPr>
                <w:rFonts w:ascii="Times New Roman" w:eastAsia="Times New Roman" w:hAnsi="Times New Roman" w:cs="Times New Roman"/>
                <w:sz w:val="27"/>
                <w:szCs w:val="27"/>
                <w:lang w:val="ru-RU" w:eastAsia="ru-RU"/>
              </w:rPr>
            </w:pPr>
          </w:p>
        </w:tc>
        <w:tc>
          <w:tcPr>
            <w:tcW w:w="5353"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c>
      </w:tr>
      <w:tr w:rsidR="00AE6AD9">
        <w:tc>
          <w:tcPr>
            <w:tcW w:w="9000" w:type="dxa"/>
            <w:gridSpan w:val="4"/>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заполнения: "___"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ПРИЛОЖЕНИЕ № 2</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РЕШЕНИЕ</w:t>
      </w:r>
      <w:r>
        <w:rPr>
          <w:rFonts w:ascii="Times New Roman" w:eastAsia="Times New Roman" w:hAnsi="Times New Roman" w:cs="Times New Roman"/>
          <w:b/>
          <w:bCs/>
          <w:sz w:val="27"/>
          <w:szCs w:val="27"/>
          <w:lang w:val="ru-RU" w:eastAsia="ru-RU"/>
        </w:rPr>
        <w:br/>
        <w:t>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 оформляется на бланке</w:t>
      </w:r>
      <w:r>
        <w:rPr>
          <w:rFonts w:ascii="Times New Roman" w:eastAsia="Times New Roman" w:hAnsi="Times New Roman" w:cs="Times New Roman"/>
          <w:sz w:val="17"/>
          <w:szCs w:val="17"/>
          <w:lang w:val="ru-RU" w:eastAsia="ru-RU"/>
        </w:rPr>
        <w:br/>
        <w:t>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30" w:type="dxa"/>
        <w:tblInd w:w="30" w:type="dxa"/>
        <w:tblLayout w:type="fixed"/>
        <w:tblCellMar>
          <w:top w:w="90" w:type="dxa"/>
          <w:left w:w="60" w:type="dxa"/>
          <w:bottom w:w="90" w:type="dxa"/>
          <w:right w:w="60" w:type="dxa"/>
        </w:tblCellMar>
        <w:tblLook w:val="04A0" w:firstRow="1" w:lastRow="0" w:firstColumn="1" w:lastColumn="0" w:noHBand="0" w:noVBand="1"/>
      </w:tblPr>
      <w:tblGrid>
        <w:gridCol w:w="3649"/>
        <w:gridCol w:w="2357"/>
        <w:gridCol w:w="3024"/>
      </w:tblGrid>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bCs/>
                <w:sz w:val="27"/>
                <w:szCs w:val="27"/>
                <w:lang w:val="ru-RU" w:eastAsia="ru-RU"/>
              </w:rPr>
            </w:pPr>
            <w:r>
              <w:rPr>
                <w:rFonts w:ascii="Times New Roman" w:eastAsia="Times New Roman" w:hAnsi="Times New Roman" w:cs="Times New Roman"/>
                <w:sz w:val="27"/>
                <w:szCs w:val="27"/>
                <w:lang w:val="ru-RU" w:eastAsia="ru-RU"/>
              </w:rPr>
              <w:t xml:space="preserve">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p>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bCs/>
                <w:sz w:val="27"/>
                <w:szCs w:val="27"/>
                <w:lang w:val="ru-RU" w:eastAsia="ru-RU"/>
              </w:rPr>
              <w:br/>
            </w:r>
            <w:r>
              <w:rPr>
                <w:rFonts w:ascii="Times New Roman" w:eastAsia="Times New Roman" w:hAnsi="Times New Roman" w:cs="Times New Roman"/>
                <w:sz w:val="27"/>
                <w:szCs w:val="27"/>
                <w:lang w:val="ru-RU" w:eastAsia="ru-RU"/>
              </w:rPr>
              <w:t>" от "__" ___________ 20____ г. № 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 __________________________________________________________________</w:t>
            </w:r>
            <w:r>
              <w:rPr>
                <w:rFonts w:ascii="Times New Roman" w:eastAsia="Times New Roman" w:hAnsi="Times New Roman" w:cs="Times New Roman"/>
                <w:sz w:val="27"/>
                <w:szCs w:val="27"/>
                <w:lang w:val="ru-RU" w:eastAsia="ru-RU"/>
              </w:rPr>
              <w:lastRenderedPageBreak/>
              <w:t>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(фамилия, имя, отчество (при наличии) заявителя полностью)</w:t>
            </w:r>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на основании _____________________________________________________________</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и реквизиты нормативного правового акта, принятого уполномоченным органом)</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назначена компенсация части платы, взимаемой с родителей (законных представителей) за присмотр и уход за ребенком:</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(фамилия, имя, отчество (при наличии) ребенка заявителя (полностью)</w:t>
            </w:r>
            <w:proofErr w:type="gramEnd"/>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осваивающим</w:t>
            </w:r>
            <w:proofErr w:type="gramEnd"/>
            <w:r>
              <w:rPr>
                <w:rFonts w:ascii="Times New Roman" w:eastAsia="Times New Roman" w:hAnsi="Times New Roman" w:cs="Times New Roman"/>
                <w:sz w:val="27"/>
                <w:szCs w:val="27"/>
                <w:lang w:val="ru-RU" w:eastAsia="ru-RU"/>
              </w:rPr>
              <w:t xml:space="preserve"> образовательную программу дошкольного образования в образовательной организации: 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образовательной организации)</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в размере ___________%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p>
        </w:tc>
      </w:tr>
      <w:tr w:rsidR="00AE6AD9" w:rsidRPr="00055226">
        <w:tc>
          <w:tcPr>
            <w:tcW w:w="9030" w:type="dxa"/>
            <w:gridSpan w:val="3"/>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_________________________________________________________________________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(наименование и реквизиты нормативного правового акта органа государственной власти субъекта Российской Федерации, которым установлен средний размер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наименование и реквизиты закона и иного нормативного правового акта субъекта Российской Федерации, которым установлен размер компенсации части платы, взимаемой с родителей (законных</w:t>
            </w:r>
            <w:proofErr w:type="gramEnd"/>
            <w:r>
              <w:rPr>
                <w:rFonts w:ascii="Times New Roman" w:eastAsia="Times New Roman" w:hAnsi="Times New Roman" w:cs="Times New Roman"/>
                <w:sz w:val="17"/>
                <w:szCs w:val="17"/>
                <w:lang w:val="ru-RU" w:eastAsia="ru-RU"/>
              </w:rPr>
              <w:t xml:space="preserve"> </w:t>
            </w:r>
            <w:proofErr w:type="gramStart"/>
            <w:r>
              <w:rPr>
                <w:rFonts w:ascii="Times New Roman" w:eastAsia="Times New Roman" w:hAnsi="Times New Roman" w:cs="Times New Roman"/>
                <w:sz w:val="17"/>
                <w:szCs w:val="17"/>
                <w:lang w:val="ru-RU" w:eastAsia="ru-RU"/>
              </w:rPr>
              <w:t>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w:t>
            </w:r>
            <w:proofErr w:type="gramEnd"/>
          </w:p>
        </w:tc>
      </w:tr>
      <w:tr w:rsidR="00AE6AD9">
        <w:tc>
          <w:tcPr>
            <w:tcW w:w="3649"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(должность руководителя уполномоченного </w:t>
            </w:r>
            <w:r>
              <w:rPr>
                <w:rFonts w:ascii="Times New Roman" w:eastAsia="Times New Roman" w:hAnsi="Times New Roman" w:cs="Times New Roman"/>
                <w:sz w:val="17"/>
                <w:szCs w:val="17"/>
                <w:lang w:val="ru-RU" w:eastAsia="ru-RU"/>
              </w:rPr>
              <w:br/>
              <w:t>органа (заместителя руководителя)</w:t>
            </w:r>
            <w:proofErr w:type="gramEnd"/>
          </w:p>
        </w:tc>
        <w:tc>
          <w:tcPr>
            <w:tcW w:w="2357"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(подпись)</w:t>
            </w:r>
          </w:p>
        </w:tc>
        <w:tc>
          <w:tcPr>
            <w:tcW w:w="3024"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(расшифровка подписи)</w:t>
            </w:r>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заполнения: "___"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ПРИЛОЖЕНИЕ № 3</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РЕШЕНИЕ</w:t>
      </w:r>
      <w:r>
        <w:rPr>
          <w:rFonts w:ascii="Times New Roman" w:eastAsia="Times New Roman" w:hAnsi="Times New Roman" w:cs="Times New Roman"/>
          <w:b/>
          <w:bCs/>
          <w:sz w:val="27"/>
          <w:szCs w:val="27"/>
          <w:lang w:val="ru-RU" w:eastAsia="ru-RU"/>
        </w:rPr>
        <w:br/>
        <w:t>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 оформляется на бланке </w:t>
      </w:r>
      <w:r>
        <w:rPr>
          <w:rFonts w:ascii="Times New Roman" w:eastAsia="Times New Roman" w:hAnsi="Times New Roman" w:cs="Times New Roman"/>
          <w:sz w:val="17"/>
          <w:szCs w:val="17"/>
          <w:lang w:val="ru-RU" w:eastAsia="ru-RU"/>
        </w:rPr>
        <w:br/>
        <w:t>исполнительного органа субъекта Российской Федерации, органа местного самоуправления или подведомственной организации, которыми предоставляется государственная и (или) муниципальная услуга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(далее - уполномоченный орган)</w:t>
      </w:r>
      <w:proofErr w:type="gramEnd"/>
    </w:p>
    <w:tbl>
      <w:tblPr>
        <w:tblW w:w="9659" w:type="dxa"/>
        <w:tblInd w:w="30" w:type="dxa"/>
        <w:tblLayout w:type="fixed"/>
        <w:tblCellMar>
          <w:top w:w="90" w:type="dxa"/>
          <w:left w:w="60" w:type="dxa"/>
          <w:bottom w:w="90" w:type="dxa"/>
          <w:right w:w="60" w:type="dxa"/>
        </w:tblCellMar>
        <w:tblLook w:val="04A0" w:firstRow="1" w:lastRow="0" w:firstColumn="1" w:lastColumn="0" w:noHBand="0" w:noVBand="1"/>
      </w:tblPr>
      <w:tblGrid>
        <w:gridCol w:w="4370"/>
        <w:gridCol w:w="2602"/>
        <w:gridCol w:w="2687"/>
      </w:tblGrid>
      <w:tr w:rsidR="00AE6AD9" w:rsidRPr="00055226">
        <w:tc>
          <w:tcPr>
            <w:tcW w:w="9659"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Рассмотрев заявление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от "___" ___________ 20__ г. № 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 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(фамилия, имя, отчество (при наличии) заявителя полностью)</w:t>
            </w:r>
          </w:p>
        </w:tc>
      </w:tr>
      <w:tr w:rsidR="00AE6AD9">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на основании _____________________________________________________________</w:t>
            </w:r>
          </w:p>
        </w:tc>
      </w:tr>
      <w:tr w:rsidR="00AE6AD9" w:rsidRPr="00055226">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и реквизиты нормативного правового акта, принятого уполномоченным органом)</w:t>
            </w:r>
          </w:p>
        </w:tc>
      </w:tr>
      <w:tr w:rsidR="00AE6AD9" w:rsidRPr="00055226">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отказано в получении компенсации части платы, взимаемой с родителей (законных представителей) за присмотр и уход за ребенком:</w:t>
            </w:r>
          </w:p>
        </w:tc>
      </w:tr>
      <w:tr w:rsidR="00AE6AD9" w:rsidRPr="00055226">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(фамилия, имя, отчество (при наличии) ребенка заявителя (полностью)</w:t>
            </w:r>
            <w:proofErr w:type="gramEnd"/>
          </w:p>
        </w:tc>
      </w:tr>
      <w:tr w:rsidR="00AE6AD9">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осваивающим</w:t>
            </w:r>
            <w:proofErr w:type="gramEnd"/>
            <w:r>
              <w:rPr>
                <w:rFonts w:ascii="Times New Roman" w:eastAsia="Times New Roman" w:hAnsi="Times New Roman" w:cs="Times New Roman"/>
                <w:sz w:val="27"/>
                <w:szCs w:val="27"/>
                <w:lang w:val="ru-RU" w:eastAsia="ru-RU"/>
              </w:rPr>
              <w:t xml:space="preserve"> образовательную программу дошкольного образования в образовательной организации: 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образовательной организации)</w:t>
            </w:r>
          </w:p>
        </w:tc>
      </w:tr>
      <w:tr w:rsidR="00AE6AD9" w:rsidRPr="00055226">
        <w:tc>
          <w:tcPr>
            <w:tcW w:w="9659"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на основании: 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17"/>
                <w:szCs w:val="17"/>
                <w:lang w:val="ru-RU" w:eastAsia="ru-RU"/>
              </w:rPr>
              <w:t>(перечислить пункты единого стандарта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 мая 2023 г. № 829 "Об утверждении единого стандарта предоставления государственной и (или) муниципальной услуги "Выплата компенсации части родительской платы</w:t>
            </w:r>
            <w:proofErr w:type="gramEnd"/>
            <w:r>
              <w:rPr>
                <w:rFonts w:ascii="Times New Roman" w:eastAsia="Times New Roman" w:hAnsi="Times New Roman" w:cs="Times New Roman"/>
                <w:sz w:val="17"/>
                <w:szCs w:val="17"/>
                <w:lang w:val="ru-RU" w:eastAsia="ru-RU"/>
              </w:rPr>
              <w:t xml:space="preserve">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и (или) муниципальной услуги)</w:t>
            </w:r>
          </w:p>
        </w:tc>
      </w:tr>
      <w:tr w:rsidR="00AE6AD9">
        <w:tc>
          <w:tcPr>
            <w:tcW w:w="9659"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Заявитель вправе повторно обратиться с заявлением о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r>
              <w:rPr>
                <w:rFonts w:ascii="Times New Roman" w:eastAsia="Times New Roman" w:hAnsi="Times New Roman" w:cs="Times New Roman"/>
                <w:sz w:val="27"/>
                <w:szCs w:val="27"/>
                <w:lang w:val="ru-RU" w:eastAsia="ru-RU"/>
              </w:rPr>
              <w:t xml:space="preserve"> после устранения указанного основания, послужившего причиной отказа, в уполномоченный орган:</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____________________________________________________________________________________________________________________________________________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(наименование уполномоченного органа)</w:t>
            </w:r>
          </w:p>
        </w:tc>
      </w:tr>
      <w:tr w:rsidR="00AE6AD9" w:rsidRPr="00055226">
        <w:tc>
          <w:tcPr>
            <w:tcW w:w="9659"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xml:space="preserve">Решение об отказе в предоставлении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r>
              <w:rPr>
                <w:rFonts w:ascii="Times New Roman" w:eastAsia="Times New Roman" w:hAnsi="Times New Roman" w:cs="Times New Roman"/>
                <w:sz w:val="27"/>
                <w:szCs w:val="27"/>
                <w:lang w:val="ru-RU" w:eastAsia="ru-RU"/>
              </w:rPr>
              <w:t>" может быть обжаловано в досудебном (внесудебном) порядке в соответствии с законодательством Российской Федерации.</w:t>
            </w:r>
          </w:p>
        </w:tc>
      </w:tr>
      <w:tr w:rsidR="00AE6AD9">
        <w:tc>
          <w:tcPr>
            <w:tcW w:w="4370"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proofErr w:type="gramStart"/>
            <w:r>
              <w:rPr>
                <w:rFonts w:ascii="Times New Roman" w:eastAsia="Times New Roman" w:hAnsi="Times New Roman" w:cs="Times New Roman"/>
                <w:sz w:val="27"/>
                <w:szCs w:val="27"/>
                <w:lang w:val="ru-RU" w:eastAsia="ru-RU"/>
              </w:rPr>
              <w:t>___________________________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(должность руководителя уполномоченного </w:t>
            </w:r>
            <w:r>
              <w:rPr>
                <w:rFonts w:ascii="Times New Roman" w:eastAsia="Times New Roman" w:hAnsi="Times New Roman" w:cs="Times New Roman"/>
                <w:sz w:val="17"/>
                <w:szCs w:val="17"/>
                <w:lang w:val="ru-RU" w:eastAsia="ru-RU"/>
              </w:rPr>
              <w:br/>
              <w:t>органа (заместителя руководителя)</w:t>
            </w:r>
            <w:proofErr w:type="gramEnd"/>
          </w:p>
        </w:tc>
        <w:tc>
          <w:tcPr>
            <w:tcW w:w="2602"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(подпись)</w:t>
            </w:r>
          </w:p>
        </w:tc>
        <w:tc>
          <w:tcPr>
            <w:tcW w:w="2687"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(расшифровка подписи)</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210" w:type="dxa"/>
        <w:tblInd w:w="30" w:type="dxa"/>
        <w:tblLayout w:type="fixed"/>
        <w:tblCellMar>
          <w:top w:w="90" w:type="dxa"/>
          <w:left w:w="60" w:type="dxa"/>
          <w:bottom w:w="90" w:type="dxa"/>
          <w:right w:w="60" w:type="dxa"/>
        </w:tblCellMar>
        <w:tblLook w:val="04A0" w:firstRow="1" w:lastRow="0" w:firstColumn="1" w:lastColumn="0" w:noHBand="0" w:noVBand="1"/>
      </w:tblPr>
      <w:tblGrid>
        <w:gridCol w:w="9210"/>
      </w:tblGrid>
      <w:tr w:rsidR="00AE6AD9">
        <w:tc>
          <w:tcPr>
            <w:tcW w:w="9210"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Дата заполнения: "__"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AE6AD9">
      <w:pPr>
        <w:spacing w:before="90" w:after="90" w:line="240" w:lineRule="auto"/>
        <w:ind w:left="5100"/>
        <w:jc w:val="center"/>
        <w:rPr>
          <w:rFonts w:ascii="Times New Roman" w:eastAsia="Times New Roman" w:hAnsi="Times New Roman" w:cs="Times New Roman"/>
          <w:sz w:val="27"/>
          <w:szCs w:val="27"/>
          <w:lang w:val="ru-RU" w:eastAsia="ru-RU"/>
        </w:rPr>
      </w:pP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ПРИЛОЖЕНИЕ № 4</w:t>
      </w:r>
      <w:r>
        <w:rPr>
          <w:rFonts w:ascii="Times New Roman" w:eastAsia="Times New Roman" w:hAnsi="Times New Roman" w:cs="Times New Roman"/>
          <w:sz w:val="27"/>
          <w:szCs w:val="27"/>
          <w:lang w:val="ru-RU" w:eastAsia="ru-RU"/>
        </w:rPr>
        <w:br/>
        <w:t>к единому стандарту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sz w:val="27"/>
          <w:szCs w:val="27"/>
          <w:lang w:val="ru-RU" w:eastAsia="ru-RU"/>
        </w:rPr>
        <w:t>Илецкий</w:t>
      </w:r>
      <w:proofErr w:type="spellEnd"/>
      <w:r>
        <w:rPr>
          <w:rFonts w:ascii="Times New Roman" w:eastAsia="Times New Roman" w:hAnsi="Times New Roman" w:cs="Times New Roman"/>
          <w:sz w:val="27"/>
          <w:szCs w:val="27"/>
          <w:lang w:val="ru-RU" w:eastAsia="ru-RU"/>
        </w:rPr>
        <w:t xml:space="preserve"> городской округ Оренбургской области </w:t>
      </w:r>
    </w:p>
    <w:p w:rsidR="00AE6AD9" w:rsidRDefault="00F11A3A">
      <w:pPr>
        <w:spacing w:before="90" w:after="90" w:line="240" w:lineRule="auto"/>
        <w:ind w:left="5100"/>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jc w:val="right"/>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(форма)</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b/>
          <w:bCs/>
          <w:sz w:val="27"/>
          <w:szCs w:val="27"/>
          <w:lang w:val="ru-RU" w:eastAsia="ru-RU"/>
        </w:rPr>
      </w:pPr>
      <w:r>
        <w:rPr>
          <w:rFonts w:ascii="Times New Roman" w:eastAsia="Times New Roman" w:hAnsi="Times New Roman" w:cs="Times New Roman"/>
          <w:b/>
          <w:bCs/>
          <w:sz w:val="27"/>
          <w:szCs w:val="27"/>
          <w:lang w:val="ru-RU" w:eastAsia="ru-RU"/>
        </w:rPr>
        <w:t>ЗАЯВЛЕНИЕ</w:t>
      </w:r>
      <w:r>
        <w:rPr>
          <w:rFonts w:ascii="Times New Roman" w:eastAsia="Times New Roman" w:hAnsi="Times New Roman" w:cs="Times New Roman"/>
          <w:b/>
          <w:bCs/>
          <w:sz w:val="27"/>
          <w:szCs w:val="27"/>
          <w:lang w:val="ru-RU" w:eastAsia="ru-RU"/>
        </w:rPr>
        <w:br/>
        <w:t>об исправлении технических ошибок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муниципального образования Соль-</w:t>
      </w:r>
      <w:proofErr w:type="spellStart"/>
      <w:r>
        <w:rPr>
          <w:rFonts w:ascii="Times New Roman" w:eastAsia="Times New Roman" w:hAnsi="Times New Roman" w:cs="Times New Roman"/>
          <w:b/>
          <w:bCs/>
          <w:sz w:val="27"/>
          <w:szCs w:val="27"/>
          <w:lang w:val="ru-RU" w:eastAsia="ru-RU"/>
        </w:rPr>
        <w:t>Илецкий</w:t>
      </w:r>
      <w:proofErr w:type="spellEnd"/>
      <w:r>
        <w:rPr>
          <w:rFonts w:ascii="Times New Roman" w:eastAsia="Times New Roman" w:hAnsi="Times New Roman" w:cs="Times New Roman"/>
          <w:b/>
          <w:bCs/>
          <w:sz w:val="27"/>
          <w:szCs w:val="27"/>
          <w:lang w:val="ru-RU" w:eastAsia="ru-RU"/>
        </w:rPr>
        <w:t xml:space="preserve"> городской округ Оренбургской области</w:t>
      </w:r>
      <w:r>
        <w:rPr>
          <w:rFonts w:ascii="Times New Roman" w:eastAsia="Times New Roman" w:hAnsi="Times New Roman" w:cs="Times New Roman"/>
          <w:b/>
          <w:bCs/>
          <w:sz w:val="27"/>
          <w:szCs w:val="27"/>
          <w:lang w:val="ru-RU" w:eastAsia="ru-RU"/>
        </w:rPr>
        <w:br/>
        <w:t>____________________________________________________________"</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(указывается субъект Российской Федерации и муниципальное образование)</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030" w:type="dxa"/>
        <w:tblInd w:w="30" w:type="dxa"/>
        <w:tblLayout w:type="fixed"/>
        <w:tblCellMar>
          <w:top w:w="90" w:type="dxa"/>
          <w:left w:w="60" w:type="dxa"/>
          <w:bottom w:w="90" w:type="dxa"/>
          <w:right w:w="60" w:type="dxa"/>
        </w:tblCellMar>
        <w:tblLook w:val="04A0" w:firstRow="1" w:lastRow="0" w:firstColumn="1" w:lastColumn="0" w:noHBand="0" w:noVBand="1"/>
      </w:tblPr>
      <w:tblGrid>
        <w:gridCol w:w="5092"/>
        <w:gridCol w:w="340"/>
        <w:gridCol w:w="3598"/>
      </w:tblGrid>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b/>
                <w:bCs/>
                <w:sz w:val="27"/>
                <w:szCs w:val="27"/>
                <w:lang w:val="ru-RU" w:eastAsia="ru-RU"/>
              </w:rPr>
            </w:pPr>
            <w:r>
              <w:rPr>
                <w:rFonts w:ascii="Times New Roman" w:eastAsia="Times New Roman" w:hAnsi="Times New Roman" w:cs="Times New Roman"/>
                <w:sz w:val="27"/>
                <w:szCs w:val="27"/>
                <w:lang w:val="ru-RU" w:eastAsia="ru-RU"/>
              </w:rPr>
              <w:t xml:space="preserve">Прошу исправить технические ошибки (опечатки и ошибки) в документах, выданных в результате предоставления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w:t>
            </w:r>
            <w:r>
              <w:rPr>
                <w:rFonts w:ascii="Times New Roman" w:eastAsia="Times New Roman" w:hAnsi="Times New Roman" w:cs="Times New Roman"/>
                <w:bCs/>
                <w:sz w:val="27"/>
                <w:szCs w:val="27"/>
                <w:lang w:val="ru-RU" w:eastAsia="ru-RU"/>
              </w:rPr>
              <w:t>муниципального образования Соль-</w:t>
            </w:r>
            <w:proofErr w:type="spellStart"/>
            <w:r>
              <w:rPr>
                <w:rFonts w:ascii="Times New Roman" w:eastAsia="Times New Roman" w:hAnsi="Times New Roman" w:cs="Times New Roman"/>
                <w:bCs/>
                <w:sz w:val="27"/>
                <w:szCs w:val="27"/>
                <w:lang w:val="ru-RU" w:eastAsia="ru-RU"/>
              </w:rPr>
              <w:t>Илецкий</w:t>
            </w:r>
            <w:proofErr w:type="spellEnd"/>
            <w:r>
              <w:rPr>
                <w:rFonts w:ascii="Times New Roman" w:eastAsia="Times New Roman" w:hAnsi="Times New Roman" w:cs="Times New Roman"/>
                <w:bCs/>
                <w:sz w:val="27"/>
                <w:szCs w:val="27"/>
                <w:lang w:val="ru-RU" w:eastAsia="ru-RU"/>
              </w:rPr>
              <w:t xml:space="preserve"> городской округ Оренбургской области</w:t>
            </w:r>
            <w:r>
              <w:rPr>
                <w:rFonts w:ascii="Times New Roman" w:eastAsia="Times New Roman" w:hAnsi="Times New Roman" w:cs="Times New Roman"/>
                <w:sz w:val="27"/>
                <w:szCs w:val="27"/>
                <w:lang w:val="ru-RU" w:eastAsia="ru-RU"/>
              </w:rPr>
              <w:t>":</w:t>
            </w:r>
          </w:p>
          <w:p w:rsidR="00AE6AD9" w:rsidRDefault="00AE6AD9">
            <w:pPr>
              <w:widowControl w:val="0"/>
              <w:spacing w:before="0" w:after="0" w:line="240" w:lineRule="auto"/>
              <w:ind w:firstLine="570"/>
              <w:rPr>
                <w:rFonts w:ascii="Times New Roman" w:eastAsia="Times New Roman" w:hAnsi="Times New Roman" w:cs="Times New Roman"/>
                <w:sz w:val="27"/>
                <w:szCs w:val="27"/>
                <w:lang w:val="ru-RU" w:eastAsia="ru-RU"/>
              </w:rPr>
            </w:pP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w:t>
            </w:r>
            <w:r>
              <w:rPr>
                <w:rFonts w:ascii="Times New Roman" w:eastAsia="Times New Roman" w:hAnsi="Times New Roman" w:cs="Times New Roman"/>
                <w:sz w:val="27"/>
                <w:szCs w:val="27"/>
                <w:lang w:val="ru-RU" w:eastAsia="ru-RU"/>
              </w:rPr>
              <w:lastRenderedPageBreak/>
              <w:t>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(перечень документов, выданных заявителю в ходе предоставления государственной и (или) муниципальной услуги)</w:t>
            </w:r>
            <w:r>
              <w:rPr>
                <w:rFonts w:ascii="Times New Roman" w:eastAsia="Times New Roman" w:hAnsi="Times New Roman" w:cs="Times New Roman"/>
                <w:sz w:val="27"/>
                <w:szCs w:val="27"/>
                <w:lang w:val="ru-RU" w:eastAsia="ru-RU"/>
              </w:rPr>
              <w:t> </w:t>
            </w:r>
          </w:p>
        </w:tc>
      </w:tr>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lastRenderedPageBreak/>
              <w:t>По заявлению о предоставлении государственной (муниципальной) услуги от "__" ___________ 20____ г. № ____________________________</w:t>
            </w:r>
          </w:p>
        </w:tc>
      </w:tr>
      <w:tr w:rsidR="00AE6AD9">
        <w:tc>
          <w:tcPr>
            <w:tcW w:w="9030" w:type="dxa"/>
            <w:gridSpan w:val="3"/>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(реквизиты заявления)</w:t>
            </w:r>
          </w:p>
        </w:tc>
      </w:tr>
      <w:tr w:rsidR="00AE6AD9" w:rsidRPr="00055226">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от ______________________________________________________________________</w:t>
            </w:r>
          </w:p>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17"/>
                <w:szCs w:val="17"/>
                <w:lang w:val="ru-RU" w:eastAsia="ru-RU"/>
              </w:rPr>
              <w:t>(фамилия, имя, отчество (при наличии) заявителя полностью)</w:t>
            </w:r>
          </w:p>
        </w:tc>
      </w:tr>
      <w:tr w:rsidR="00AE6AD9" w:rsidRPr="00055226">
        <w:tc>
          <w:tcPr>
            <w:tcW w:w="9030" w:type="dxa"/>
            <w:gridSpan w:val="3"/>
          </w:tcPr>
          <w:p w:rsidR="00AE6AD9" w:rsidRDefault="00F11A3A">
            <w:pPr>
              <w:widowControl w:val="0"/>
              <w:spacing w:before="0" w:after="0" w:line="240" w:lineRule="auto"/>
              <w:ind w:firstLine="570"/>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Технические ошибки (опечатки и ошибки), которые необходимо исправить с указанием новой редакции:</w:t>
            </w:r>
          </w:p>
        </w:tc>
      </w:tr>
      <w:tr w:rsidR="00AE6AD9">
        <w:tc>
          <w:tcPr>
            <w:tcW w:w="9030" w:type="dxa"/>
            <w:gridSpan w:val="3"/>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w:t>
            </w:r>
          </w:p>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____________________________________________________________________________________________________________________________________________</w:t>
            </w:r>
          </w:p>
        </w:tc>
      </w:tr>
      <w:tr w:rsidR="00AE6AD9">
        <w:tc>
          <w:tcPr>
            <w:tcW w:w="5092"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(подпись заявителя)</w:t>
            </w:r>
          </w:p>
        </w:tc>
        <w:tc>
          <w:tcPr>
            <w:tcW w:w="340" w:type="dxa"/>
          </w:tcPr>
          <w:p w:rsidR="00AE6AD9" w:rsidRDefault="00AE6AD9">
            <w:pPr>
              <w:widowControl w:val="0"/>
              <w:spacing w:before="0" w:after="0" w:line="240" w:lineRule="auto"/>
              <w:jc w:val="center"/>
              <w:rPr>
                <w:rFonts w:ascii="Times New Roman" w:eastAsia="Times New Roman" w:hAnsi="Times New Roman" w:cs="Times New Roman"/>
                <w:sz w:val="27"/>
                <w:szCs w:val="27"/>
                <w:lang w:val="ru-RU" w:eastAsia="ru-RU"/>
              </w:rPr>
            </w:pPr>
          </w:p>
        </w:tc>
        <w:tc>
          <w:tcPr>
            <w:tcW w:w="3598" w:type="dxa"/>
          </w:tcPr>
          <w:p w:rsidR="00AE6AD9" w:rsidRDefault="00F11A3A">
            <w:pPr>
              <w:widowControl w:val="0"/>
              <w:spacing w:before="0" w:after="0" w:line="240" w:lineRule="auto"/>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_______________________</w:t>
            </w:r>
            <w:r>
              <w:rPr>
                <w:rFonts w:ascii="Times New Roman" w:eastAsia="Times New Roman" w:hAnsi="Times New Roman" w:cs="Times New Roman"/>
                <w:sz w:val="27"/>
                <w:szCs w:val="27"/>
                <w:lang w:val="ru-RU" w:eastAsia="ru-RU"/>
              </w:rPr>
              <w:br/>
            </w:r>
            <w:r>
              <w:rPr>
                <w:rFonts w:ascii="Times New Roman" w:eastAsia="Times New Roman" w:hAnsi="Times New Roman" w:cs="Times New Roman"/>
                <w:sz w:val="17"/>
                <w:szCs w:val="17"/>
                <w:lang w:val="ru-RU" w:eastAsia="ru-RU"/>
              </w:rPr>
              <w:t>(расшифровка подписи)</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tbl>
      <w:tblPr>
        <w:tblW w:w="9330" w:type="dxa"/>
        <w:tblInd w:w="30" w:type="dxa"/>
        <w:tblLayout w:type="fixed"/>
        <w:tblCellMar>
          <w:top w:w="90" w:type="dxa"/>
          <w:left w:w="60" w:type="dxa"/>
          <w:bottom w:w="90" w:type="dxa"/>
          <w:right w:w="60" w:type="dxa"/>
        </w:tblCellMar>
        <w:tblLook w:val="04A0" w:firstRow="1" w:lastRow="0" w:firstColumn="1" w:lastColumn="0" w:noHBand="0" w:noVBand="1"/>
      </w:tblPr>
      <w:tblGrid>
        <w:gridCol w:w="9330"/>
      </w:tblGrid>
      <w:tr w:rsidR="00AE6AD9">
        <w:tc>
          <w:tcPr>
            <w:tcW w:w="9330" w:type="dxa"/>
          </w:tcPr>
          <w:p w:rsidR="00AE6AD9" w:rsidRDefault="00F11A3A">
            <w:pPr>
              <w:widowControl w:val="0"/>
              <w:spacing w:before="0" w:after="0" w:line="240" w:lineRule="auto"/>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Дата заполнения: "___" ______________ 20____ г.</w:t>
            </w:r>
          </w:p>
        </w:tc>
      </w:tr>
    </w:tbl>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firstLine="675"/>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 </w:t>
      </w:r>
    </w:p>
    <w:p w:rsidR="00AE6AD9" w:rsidRDefault="00F11A3A">
      <w:pPr>
        <w:spacing w:before="90" w:after="90" w:line="240" w:lineRule="auto"/>
        <w:ind w:left="675" w:right="675"/>
        <w:jc w:val="center"/>
        <w:rPr>
          <w:rFonts w:ascii="Times New Roman" w:eastAsia="Times New Roman" w:hAnsi="Times New Roman" w:cs="Times New Roman"/>
          <w:sz w:val="27"/>
          <w:szCs w:val="27"/>
          <w:lang w:val="ru-RU" w:eastAsia="ru-RU"/>
        </w:rPr>
      </w:pPr>
      <w:r>
        <w:rPr>
          <w:rFonts w:ascii="Times New Roman" w:eastAsia="Times New Roman" w:hAnsi="Times New Roman" w:cs="Times New Roman"/>
          <w:sz w:val="27"/>
          <w:szCs w:val="27"/>
          <w:lang w:val="ru-RU" w:eastAsia="ru-RU"/>
        </w:rPr>
        <w:t>____________</w:t>
      </w:r>
    </w:p>
    <w:p w:rsidR="00AE6AD9" w:rsidRDefault="00AE6AD9">
      <w:pPr>
        <w:widowControl w:val="0"/>
        <w:tabs>
          <w:tab w:val="left" w:pos="3612"/>
        </w:tabs>
        <w:spacing w:before="0" w:after="0" w:line="240" w:lineRule="auto"/>
        <w:jc w:val="center"/>
        <w:rPr>
          <w:rFonts w:ascii="Times New Roman" w:hAnsi="Times New Roman" w:cs="Times New Roman"/>
          <w:b/>
          <w:sz w:val="28"/>
          <w:szCs w:val="28"/>
          <w:lang w:val="ru-RU"/>
        </w:rPr>
      </w:pPr>
    </w:p>
    <w:sectPr w:rsidR="00AE6AD9">
      <w:headerReference w:type="default" r:id="rId10"/>
      <w:pgSz w:w="12240" w:h="15840"/>
      <w:pgMar w:top="1134" w:right="850" w:bottom="1134" w:left="1701" w:header="0" w:footer="0" w:gutter="0"/>
      <w:pgNumType w:start="5"/>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A8" w:rsidRDefault="004905A8">
      <w:pPr>
        <w:spacing w:before="0" w:after="0" w:line="240" w:lineRule="auto"/>
      </w:pPr>
      <w:r>
        <w:separator/>
      </w:r>
    </w:p>
  </w:endnote>
  <w:endnote w:type="continuationSeparator" w:id="0">
    <w:p w:rsidR="004905A8" w:rsidRDefault="004905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irmala UI">
    <w:altName w:val="Times New Roman"/>
    <w:panose1 w:val="00000000000000000000"/>
    <w:charset w:val="00"/>
    <w:family w:val="roman"/>
    <w:notTrueType/>
    <w:pitch w:val="default"/>
  </w:font>
  <w:font w:name="Calibri Light">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A8" w:rsidRDefault="004905A8">
      <w:pPr>
        <w:spacing w:before="0" w:after="0" w:line="240" w:lineRule="auto"/>
      </w:pPr>
      <w:r>
        <w:separator/>
      </w:r>
    </w:p>
  </w:footnote>
  <w:footnote w:type="continuationSeparator" w:id="0">
    <w:p w:rsidR="004905A8" w:rsidRDefault="004905A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AD9" w:rsidRDefault="00AE6AD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A49DC"/>
    <w:multiLevelType w:val="multilevel"/>
    <w:tmpl w:val="7B90B8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4D71036"/>
    <w:multiLevelType w:val="multilevel"/>
    <w:tmpl w:val="3712325E"/>
    <w:lvl w:ilvl="0">
      <w:start w:val="1"/>
      <w:numFmt w:val="decimal"/>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D9"/>
    <w:rsid w:val="00055226"/>
    <w:rsid w:val="004905A8"/>
    <w:rsid w:val="00580390"/>
    <w:rsid w:val="00AE6AD9"/>
    <w:rsid w:val="00F11A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2C"/>
    <w:pPr>
      <w:spacing w:before="120" w:after="240" w:line="259" w:lineRule="auto"/>
      <w:jc w:val="both"/>
    </w:pPr>
    <w:rPr>
      <w:rFonts w:ascii="Calibri" w:eastAsiaTheme="minorEastAsia" w:hAnsi="Calibri"/>
      <w:lang w:val="en-US"/>
    </w:rPr>
  </w:style>
  <w:style w:type="paragraph" w:styleId="2">
    <w:name w:val="heading 2"/>
    <w:basedOn w:val="a"/>
    <w:uiPriority w:val="9"/>
    <w:qFormat/>
    <w:rsid w:val="00A61623"/>
    <w:pPr>
      <w:spacing w:beforeAutospacing="1" w:afterAutospacing="1" w:line="240" w:lineRule="auto"/>
      <w:jc w:val="left"/>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1875DB"/>
    <w:rPr>
      <w:rFonts w:eastAsiaTheme="minorEastAsia"/>
      <w:sz w:val="20"/>
      <w:szCs w:val="20"/>
      <w:lang w:val="en-US"/>
    </w:rPr>
  </w:style>
  <w:style w:type="character" w:customStyle="1" w:styleId="EndnoteCharacters">
    <w:name w:val="Endnote Characters"/>
    <w:basedOn w:val="a0"/>
    <w:uiPriority w:val="99"/>
    <w:semiHidden/>
    <w:unhideWhenUsed/>
    <w:qFormat/>
    <w:rsid w:val="001875DB"/>
    <w:rPr>
      <w:vertAlign w:val="superscript"/>
    </w:rPr>
  </w:style>
  <w:style w:type="character" w:customStyle="1" w:styleId="EndnoteAnchor">
    <w:name w:val="Endnote Anchor"/>
    <w:rPr>
      <w:vertAlign w:val="superscript"/>
    </w:rPr>
  </w:style>
  <w:style w:type="character" w:customStyle="1" w:styleId="a4">
    <w:name w:val="Текст сноски Знак"/>
    <w:basedOn w:val="a0"/>
    <w:uiPriority w:val="99"/>
    <w:semiHidden/>
    <w:qFormat/>
    <w:rsid w:val="001875DB"/>
    <w:rPr>
      <w:rFonts w:eastAsiaTheme="minorEastAsia"/>
      <w:sz w:val="20"/>
      <w:szCs w:val="20"/>
      <w:lang w:val="en-US"/>
    </w:rPr>
  </w:style>
  <w:style w:type="character" w:customStyle="1" w:styleId="FootnoteCharacters">
    <w:name w:val="Footnote Characters"/>
    <w:basedOn w:val="a0"/>
    <w:uiPriority w:val="99"/>
    <w:semiHidden/>
    <w:unhideWhenUsed/>
    <w:qFormat/>
    <w:rsid w:val="001875DB"/>
    <w:rPr>
      <w:vertAlign w:val="superscript"/>
    </w:rPr>
  </w:style>
  <w:style w:type="character" w:customStyle="1" w:styleId="FootnoteAnchor">
    <w:name w:val="Footnote Anchor"/>
    <w:rPr>
      <w:vertAlign w:val="superscript"/>
    </w:rPr>
  </w:style>
  <w:style w:type="character" w:styleId="a5">
    <w:name w:val="Hyperlink"/>
    <w:basedOn w:val="a0"/>
    <w:uiPriority w:val="99"/>
    <w:semiHidden/>
    <w:unhideWhenUsed/>
    <w:rsid w:val="009974E0"/>
    <w:rPr>
      <w:color w:val="0000FF"/>
      <w:u w:val="single"/>
    </w:rPr>
  </w:style>
  <w:style w:type="character" w:customStyle="1" w:styleId="a6">
    <w:name w:val="Текст выноски Знак"/>
    <w:basedOn w:val="a0"/>
    <w:uiPriority w:val="99"/>
    <w:semiHidden/>
    <w:qFormat/>
    <w:rsid w:val="00E94E23"/>
    <w:rPr>
      <w:rFonts w:ascii="Tahoma" w:eastAsiaTheme="minorEastAsia" w:hAnsi="Tahoma" w:cs="Tahoma"/>
      <w:sz w:val="16"/>
      <w:szCs w:val="16"/>
      <w:lang w:val="en-US"/>
    </w:rPr>
  </w:style>
  <w:style w:type="character" w:customStyle="1" w:styleId="20">
    <w:name w:val="Основной текст (2)_"/>
    <w:basedOn w:val="a0"/>
    <w:link w:val="21"/>
    <w:qFormat/>
    <w:rsid w:val="0093639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3639B"/>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qFormat/>
    <w:rsid w:val="0093639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w9">
    <w:name w:val="w9"/>
    <w:basedOn w:val="a0"/>
    <w:qFormat/>
    <w:rsid w:val="000F6CD6"/>
  </w:style>
  <w:style w:type="character" w:customStyle="1" w:styleId="cmd">
    <w:name w:val="cmd"/>
    <w:basedOn w:val="a0"/>
    <w:qFormat/>
    <w:rsid w:val="000F6CD6"/>
  </w:style>
  <w:style w:type="character" w:customStyle="1" w:styleId="21">
    <w:name w:val="Заголовок 2 Знак"/>
    <w:basedOn w:val="a0"/>
    <w:link w:val="20"/>
    <w:uiPriority w:val="9"/>
    <w:qFormat/>
    <w:rsid w:val="00A61623"/>
    <w:rPr>
      <w:rFonts w:ascii="Times New Roman" w:eastAsia="Times New Roman" w:hAnsi="Times New Roman" w:cs="Times New Roman"/>
      <w:b/>
      <w:bCs/>
      <w:sz w:val="36"/>
      <w:szCs w:val="36"/>
      <w:lang w:eastAsia="ru-RU"/>
    </w:rPr>
  </w:style>
  <w:style w:type="character" w:customStyle="1" w:styleId="a7">
    <w:name w:val="Основной текст Знак"/>
    <w:basedOn w:val="a0"/>
    <w:qFormat/>
    <w:rsid w:val="00F81CA7"/>
  </w:style>
  <w:style w:type="paragraph" w:customStyle="1" w:styleId="Heading">
    <w:name w:val="Heading"/>
    <w:basedOn w:val="a"/>
    <w:next w:val="a8"/>
    <w:qFormat/>
    <w:pPr>
      <w:keepNext/>
      <w:spacing w:before="240" w:after="120"/>
    </w:pPr>
    <w:rPr>
      <w:rFonts w:ascii="Liberation Sans" w:eastAsia="Tahoma" w:hAnsi="Liberation Sans" w:cs="Nirmala UI"/>
      <w:sz w:val="28"/>
      <w:szCs w:val="28"/>
    </w:rPr>
  </w:style>
  <w:style w:type="paragraph" w:styleId="a8">
    <w:name w:val="Body Text"/>
    <w:basedOn w:val="a"/>
    <w:rsid w:val="00F81CA7"/>
    <w:pPr>
      <w:spacing w:before="0" w:after="140" w:line="288" w:lineRule="auto"/>
      <w:jc w:val="left"/>
    </w:pPr>
    <w:rPr>
      <w:rFonts w:eastAsiaTheme="minorHAnsi"/>
      <w:lang w:val="ru-RU"/>
    </w:rPr>
  </w:style>
  <w:style w:type="paragraph" w:styleId="a9">
    <w:name w:val="List"/>
    <w:basedOn w:val="a8"/>
    <w:rPr>
      <w:rFonts w:cs="Nirmala UI"/>
    </w:rPr>
  </w:style>
  <w:style w:type="paragraph" w:styleId="aa">
    <w:name w:val="caption"/>
    <w:basedOn w:val="a"/>
    <w:qFormat/>
    <w:pPr>
      <w:suppressLineNumbers/>
      <w:spacing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endnote text"/>
    <w:basedOn w:val="a"/>
    <w:uiPriority w:val="99"/>
    <w:semiHidden/>
    <w:unhideWhenUsed/>
    <w:rsid w:val="001875DB"/>
    <w:pPr>
      <w:spacing w:before="0" w:after="0" w:line="240" w:lineRule="auto"/>
    </w:pPr>
    <w:rPr>
      <w:sz w:val="20"/>
      <w:szCs w:val="20"/>
    </w:rPr>
  </w:style>
  <w:style w:type="paragraph" w:styleId="ac">
    <w:name w:val="footnote text"/>
    <w:basedOn w:val="a"/>
    <w:uiPriority w:val="99"/>
    <w:semiHidden/>
    <w:unhideWhenUsed/>
    <w:rsid w:val="001875DB"/>
    <w:pPr>
      <w:spacing w:before="0" w:after="0" w:line="240" w:lineRule="auto"/>
    </w:pPr>
    <w:rPr>
      <w:sz w:val="20"/>
      <w:szCs w:val="20"/>
    </w:rPr>
  </w:style>
  <w:style w:type="paragraph" w:styleId="ad">
    <w:name w:val="List Paragraph"/>
    <w:basedOn w:val="a"/>
    <w:uiPriority w:val="34"/>
    <w:qFormat/>
    <w:rsid w:val="00BE4AD6"/>
    <w:pPr>
      <w:ind w:left="720"/>
      <w:contextualSpacing/>
    </w:pPr>
  </w:style>
  <w:style w:type="paragraph" w:styleId="ae">
    <w:name w:val="Balloon Text"/>
    <w:basedOn w:val="a"/>
    <w:uiPriority w:val="99"/>
    <w:semiHidden/>
    <w:unhideWhenUsed/>
    <w:qFormat/>
    <w:rsid w:val="00E94E23"/>
    <w:pPr>
      <w:spacing w:before="0" w:after="0" w:line="240" w:lineRule="auto"/>
    </w:pPr>
    <w:rPr>
      <w:rFonts w:ascii="Tahoma" w:hAnsi="Tahoma" w:cs="Tahoma"/>
      <w:sz w:val="16"/>
      <w:szCs w:val="16"/>
    </w:rPr>
  </w:style>
  <w:style w:type="paragraph" w:customStyle="1" w:styleId="50">
    <w:name w:val="Основной текст (5)"/>
    <w:basedOn w:val="a"/>
    <w:link w:val="5"/>
    <w:qFormat/>
    <w:rsid w:val="0093639B"/>
    <w:pPr>
      <w:widowControl w:val="0"/>
      <w:shd w:val="clear" w:color="auto" w:fill="FFFFFF"/>
      <w:spacing w:before="240" w:after="720" w:line="0" w:lineRule="atLeast"/>
      <w:ind w:hanging="1440"/>
    </w:pPr>
    <w:rPr>
      <w:rFonts w:ascii="Times New Roman" w:eastAsia="Times New Roman" w:hAnsi="Times New Roman" w:cs="Times New Roman"/>
      <w:sz w:val="26"/>
      <w:szCs w:val="26"/>
      <w:lang w:val="ru-RU"/>
    </w:rPr>
  </w:style>
  <w:style w:type="paragraph" w:customStyle="1" w:styleId="22">
    <w:name w:val="Основной текст (2)"/>
    <w:basedOn w:val="a"/>
    <w:link w:val="22"/>
    <w:qFormat/>
    <w:rsid w:val="0093639B"/>
    <w:pPr>
      <w:widowControl w:val="0"/>
      <w:shd w:val="clear" w:color="auto" w:fill="FFFFFF"/>
      <w:spacing w:before="360" w:after="660" w:line="0" w:lineRule="atLeast"/>
      <w:jc w:val="center"/>
    </w:pPr>
    <w:rPr>
      <w:rFonts w:ascii="Times New Roman" w:eastAsia="Times New Roman" w:hAnsi="Times New Roman" w:cs="Times New Roman"/>
      <w:sz w:val="28"/>
      <w:szCs w:val="28"/>
      <w:lang w:val="ru-RU"/>
    </w:rPr>
  </w:style>
  <w:style w:type="paragraph" w:customStyle="1" w:styleId="z">
    <w:name w:val="z"/>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styleId="af">
    <w:name w:val="Normal (Web)"/>
    <w:basedOn w:val="a"/>
    <w:uiPriority w:val="99"/>
    <w:semiHidden/>
    <w:unhideWhenUsed/>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y">
    <w:name w:val="y"/>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s">
    <w:name w:val="s"/>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t">
    <w:name w:val="t"/>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
    <w:name w:val="c"/>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r">
    <w:name w:val="r"/>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j">
    <w:name w:val="j"/>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p">
    <w:name w:val="p"/>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l">
    <w:name w:val="l"/>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onsPlusNormal">
    <w:name w:val="ConsPlusNormal"/>
    <w:qFormat/>
    <w:rsid w:val="00C922F4"/>
    <w:rPr>
      <w:rFonts w:ascii="Times New Roman" w:eastAsia="Times New Roman" w:hAnsi="Times New Roman" w:cs="Times New Roman"/>
      <w:sz w:val="28"/>
      <w:szCs w:val="28"/>
      <w:lang w:eastAsia="ru-RU"/>
    </w:rPr>
  </w:style>
  <w:style w:type="paragraph" w:customStyle="1" w:styleId="HeaderandFooter">
    <w:name w:val="Header and Footer"/>
    <w:basedOn w:val="a"/>
    <w:qFormat/>
  </w:style>
  <w:style w:type="paragraph" w:styleId="af0">
    <w:name w:val="header"/>
    <w:basedOn w:val="HeaderandFooter"/>
  </w:style>
  <w:style w:type="table" w:styleId="af1">
    <w:name w:val="Table Grid"/>
    <w:basedOn w:val="a1"/>
    <w:uiPriority w:val="39"/>
    <w:rsid w:val="00675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12C"/>
    <w:pPr>
      <w:spacing w:before="120" w:after="240" w:line="259" w:lineRule="auto"/>
      <w:jc w:val="both"/>
    </w:pPr>
    <w:rPr>
      <w:rFonts w:ascii="Calibri" w:eastAsiaTheme="minorEastAsia" w:hAnsi="Calibri"/>
      <w:lang w:val="en-US"/>
    </w:rPr>
  </w:style>
  <w:style w:type="paragraph" w:styleId="2">
    <w:name w:val="heading 2"/>
    <w:basedOn w:val="a"/>
    <w:uiPriority w:val="9"/>
    <w:qFormat/>
    <w:rsid w:val="00A61623"/>
    <w:pPr>
      <w:spacing w:beforeAutospacing="1" w:afterAutospacing="1" w:line="240" w:lineRule="auto"/>
      <w:jc w:val="left"/>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1875DB"/>
    <w:rPr>
      <w:rFonts w:eastAsiaTheme="minorEastAsia"/>
      <w:sz w:val="20"/>
      <w:szCs w:val="20"/>
      <w:lang w:val="en-US"/>
    </w:rPr>
  </w:style>
  <w:style w:type="character" w:customStyle="1" w:styleId="EndnoteCharacters">
    <w:name w:val="Endnote Characters"/>
    <w:basedOn w:val="a0"/>
    <w:uiPriority w:val="99"/>
    <w:semiHidden/>
    <w:unhideWhenUsed/>
    <w:qFormat/>
    <w:rsid w:val="001875DB"/>
    <w:rPr>
      <w:vertAlign w:val="superscript"/>
    </w:rPr>
  </w:style>
  <w:style w:type="character" w:customStyle="1" w:styleId="EndnoteAnchor">
    <w:name w:val="Endnote Anchor"/>
    <w:rPr>
      <w:vertAlign w:val="superscript"/>
    </w:rPr>
  </w:style>
  <w:style w:type="character" w:customStyle="1" w:styleId="a4">
    <w:name w:val="Текст сноски Знак"/>
    <w:basedOn w:val="a0"/>
    <w:uiPriority w:val="99"/>
    <w:semiHidden/>
    <w:qFormat/>
    <w:rsid w:val="001875DB"/>
    <w:rPr>
      <w:rFonts w:eastAsiaTheme="minorEastAsia"/>
      <w:sz w:val="20"/>
      <w:szCs w:val="20"/>
      <w:lang w:val="en-US"/>
    </w:rPr>
  </w:style>
  <w:style w:type="character" w:customStyle="1" w:styleId="FootnoteCharacters">
    <w:name w:val="Footnote Characters"/>
    <w:basedOn w:val="a0"/>
    <w:uiPriority w:val="99"/>
    <w:semiHidden/>
    <w:unhideWhenUsed/>
    <w:qFormat/>
    <w:rsid w:val="001875DB"/>
    <w:rPr>
      <w:vertAlign w:val="superscript"/>
    </w:rPr>
  </w:style>
  <w:style w:type="character" w:customStyle="1" w:styleId="FootnoteAnchor">
    <w:name w:val="Footnote Anchor"/>
    <w:rPr>
      <w:vertAlign w:val="superscript"/>
    </w:rPr>
  </w:style>
  <w:style w:type="character" w:styleId="a5">
    <w:name w:val="Hyperlink"/>
    <w:basedOn w:val="a0"/>
    <w:uiPriority w:val="99"/>
    <w:semiHidden/>
    <w:unhideWhenUsed/>
    <w:rsid w:val="009974E0"/>
    <w:rPr>
      <w:color w:val="0000FF"/>
      <w:u w:val="single"/>
    </w:rPr>
  </w:style>
  <w:style w:type="character" w:customStyle="1" w:styleId="a6">
    <w:name w:val="Текст выноски Знак"/>
    <w:basedOn w:val="a0"/>
    <w:uiPriority w:val="99"/>
    <w:semiHidden/>
    <w:qFormat/>
    <w:rsid w:val="00E94E23"/>
    <w:rPr>
      <w:rFonts w:ascii="Tahoma" w:eastAsiaTheme="minorEastAsia" w:hAnsi="Tahoma" w:cs="Tahoma"/>
      <w:sz w:val="16"/>
      <w:szCs w:val="16"/>
      <w:lang w:val="en-US"/>
    </w:rPr>
  </w:style>
  <w:style w:type="character" w:customStyle="1" w:styleId="20">
    <w:name w:val="Основной текст (2)_"/>
    <w:basedOn w:val="a0"/>
    <w:link w:val="21"/>
    <w:qFormat/>
    <w:rsid w:val="0093639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93639B"/>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qFormat/>
    <w:rsid w:val="0093639B"/>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w9">
    <w:name w:val="w9"/>
    <w:basedOn w:val="a0"/>
    <w:qFormat/>
    <w:rsid w:val="000F6CD6"/>
  </w:style>
  <w:style w:type="character" w:customStyle="1" w:styleId="cmd">
    <w:name w:val="cmd"/>
    <w:basedOn w:val="a0"/>
    <w:qFormat/>
    <w:rsid w:val="000F6CD6"/>
  </w:style>
  <w:style w:type="character" w:customStyle="1" w:styleId="21">
    <w:name w:val="Заголовок 2 Знак"/>
    <w:basedOn w:val="a0"/>
    <w:link w:val="20"/>
    <w:uiPriority w:val="9"/>
    <w:qFormat/>
    <w:rsid w:val="00A61623"/>
    <w:rPr>
      <w:rFonts w:ascii="Times New Roman" w:eastAsia="Times New Roman" w:hAnsi="Times New Roman" w:cs="Times New Roman"/>
      <w:b/>
      <w:bCs/>
      <w:sz w:val="36"/>
      <w:szCs w:val="36"/>
      <w:lang w:eastAsia="ru-RU"/>
    </w:rPr>
  </w:style>
  <w:style w:type="character" w:customStyle="1" w:styleId="a7">
    <w:name w:val="Основной текст Знак"/>
    <w:basedOn w:val="a0"/>
    <w:qFormat/>
    <w:rsid w:val="00F81CA7"/>
  </w:style>
  <w:style w:type="paragraph" w:customStyle="1" w:styleId="Heading">
    <w:name w:val="Heading"/>
    <w:basedOn w:val="a"/>
    <w:next w:val="a8"/>
    <w:qFormat/>
    <w:pPr>
      <w:keepNext/>
      <w:spacing w:before="240" w:after="120"/>
    </w:pPr>
    <w:rPr>
      <w:rFonts w:ascii="Liberation Sans" w:eastAsia="Tahoma" w:hAnsi="Liberation Sans" w:cs="Nirmala UI"/>
      <w:sz w:val="28"/>
      <w:szCs w:val="28"/>
    </w:rPr>
  </w:style>
  <w:style w:type="paragraph" w:styleId="a8">
    <w:name w:val="Body Text"/>
    <w:basedOn w:val="a"/>
    <w:rsid w:val="00F81CA7"/>
    <w:pPr>
      <w:spacing w:before="0" w:after="140" w:line="288" w:lineRule="auto"/>
      <w:jc w:val="left"/>
    </w:pPr>
    <w:rPr>
      <w:rFonts w:eastAsiaTheme="minorHAnsi"/>
      <w:lang w:val="ru-RU"/>
    </w:rPr>
  </w:style>
  <w:style w:type="paragraph" w:styleId="a9">
    <w:name w:val="List"/>
    <w:basedOn w:val="a8"/>
    <w:rPr>
      <w:rFonts w:cs="Nirmala UI"/>
    </w:rPr>
  </w:style>
  <w:style w:type="paragraph" w:styleId="aa">
    <w:name w:val="caption"/>
    <w:basedOn w:val="a"/>
    <w:qFormat/>
    <w:pPr>
      <w:suppressLineNumbers/>
      <w:spacing w:after="120"/>
    </w:pPr>
    <w:rPr>
      <w:rFonts w:cs="Nirmala UI"/>
      <w:i/>
      <w:iCs/>
      <w:sz w:val="24"/>
      <w:szCs w:val="24"/>
    </w:rPr>
  </w:style>
  <w:style w:type="paragraph" w:customStyle="1" w:styleId="Index">
    <w:name w:val="Index"/>
    <w:basedOn w:val="a"/>
    <w:qFormat/>
    <w:pPr>
      <w:suppressLineNumbers/>
    </w:pPr>
    <w:rPr>
      <w:rFonts w:cs="Nirmala UI"/>
    </w:rPr>
  </w:style>
  <w:style w:type="paragraph" w:styleId="ab">
    <w:name w:val="endnote text"/>
    <w:basedOn w:val="a"/>
    <w:uiPriority w:val="99"/>
    <w:semiHidden/>
    <w:unhideWhenUsed/>
    <w:rsid w:val="001875DB"/>
    <w:pPr>
      <w:spacing w:before="0" w:after="0" w:line="240" w:lineRule="auto"/>
    </w:pPr>
    <w:rPr>
      <w:sz w:val="20"/>
      <w:szCs w:val="20"/>
    </w:rPr>
  </w:style>
  <w:style w:type="paragraph" w:styleId="ac">
    <w:name w:val="footnote text"/>
    <w:basedOn w:val="a"/>
    <w:uiPriority w:val="99"/>
    <w:semiHidden/>
    <w:unhideWhenUsed/>
    <w:rsid w:val="001875DB"/>
    <w:pPr>
      <w:spacing w:before="0" w:after="0" w:line="240" w:lineRule="auto"/>
    </w:pPr>
    <w:rPr>
      <w:sz w:val="20"/>
      <w:szCs w:val="20"/>
    </w:rPr>
  </w:style>
  <w:style w:type="paragraph" w:styleId="ad">
    <w:name w:val="List Paragraph"/>
    <w:basedOn w:val="a"/>
    <w:uiPriority w:val="34"/>
    <w:qFormat/>
    <w:rsid w:val="00BE4AD6"/>
    <w:pPr>
      <w:ind w:left="720"/>
      <w:contextualSpacing/>
    </w:pPr>
  </w:style>
  <w:style w:type="paragraph" w:styleId="ae">
    <w:name w:val="Balloon Text"/>
    <w:basedOn w:val="a"/>
    <w:uiPriority w:val="99"/>
    <w:semiHidden/>
    <w:unhideWhenUsed/>
    <w:qFormat/>
    <w:rsid w:val="00E94E23"/>
    <w:pPr>
      <w:spacing w:before="0" w:after="0" w:line="240" w:lineRule="auto"/>
    </w:pPr>
    <w:rPr>
      <w:rFonts w:ascii="Tahoma" w:hAnsi="Tahoma" w:cs="Tahoma"/>
      <w:sz w:val="16"/>
      <w:szCs w:val="16"/>
    </w:rPr>
  </w:style>
  <w:style w:type="paragraph" w:customStyle="1" w:styleId="50">
    <w:name w:val="Основной текст (5)"/>
    <w:basedOn w:val="a"/>
    <w:link w:val="5"/>
    <w:qFormat/>
    <w:rsid w:val="0093639B"/>
    <w:pPr>
      <w:widowControl w:val="0"/>
      <w:shd w:val="clear" w:color="auto" w:fill="FFFFFF"/>
      <w:spacing w:before="240" w:after="720" w:line="0" w:lineRule="atLeast"/>
      <w:ind w:hanging="1440"/>
    </w:pPr>
    <w:rPr>
      <w:rFonts w:ascii="Times New Roman" w:eastAsia="Times New Roman" w:hAnsi="Times New Roman" w:cs="Times New Roman"/>
      <w:sz w:val="26"/>
      <w:szCs w:val="26"/>
      <w:lang w:val="ru-RU"/>
    </w:rPr>
  </w:style>
  <w:style w:type="paragraph" w:customStyle="1" w:styleId="22">
    <w:name w:val="Основной текст (2)"/>
    <w:basedOn w:val="a"/>
    <w:link w:val="22"/>
    <w:qFormat/>
    <w:rsid w:val="0093639B"/>
    <w:pPr>
      <w:widowControl w:val="0"/>
      <w:shd w:val="clear" w:color="auto" w:fill="FFFFFF"/>
      <w:spacing w:before="360" w:after="660" w:line="0" w:lineRule="atLeast"/>
      <w:jc w:val="center"/>
    </w:pPr>
    <w:rPr>
      <w:rFonts w:ascii="Times New Roman" w:eastAsia="Times New Roman" w:hAnsi="Times New Roman" w:cs="Times New Roman"/>
      <w:sz w:val="28"/>
      <w:szCs w:val="28"/>
      <w:lang w:val="ru-RU"/>
    </w:rPr>
  </w:style>
  <w:style w:type="paragraph" w:customStyle="1" w:styleId="z">
    <w:name w:val="z"/>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styleId="af">
    <w:name w:val="Normal (Web)"/>
    <w:basedOn w:val="a"/>
    <w:uiPriority w:val="99"/>
    <w:semiHidden/>
    <w:unhideWhenUsed/>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y">
    <w:name w:val="y"/>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s">
    <w:name w:val="s"/>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t">
    <w:name w:val="t"/>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
    <w:name w:val="c"/>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r">
    <w:name w:val="r"/>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j">
    <w:name w:val="j"/>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p">
    <w:name w:val="p"/>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l">
    <w:name w:val="l"/>
    <w:basedOn w:val="a"/>
    <w:qFormat/>
    <w:rsid w:val="000F6CD6"/>
    <w:pPr>
      <w:spacing w:beforeAutospacing="1" w:afterAutospacing="1" w:line="240" w:lineRule="auto"/>
      <w:jc w:val="left"/>
    </w:pPr>
    <w:rPr>
      <w:rFonts w:ascii="Times New Roman" w:eastAsia="Times New Roman" w:hAnsi="Times New Roman" w:cs="Times New Roman"/>
      <w:sz w:val="24"/>
      <w:szCs w:val="24"/>
      <w:lang w:val="ru-RU" w:eastAsia="ru-RU"/>
    </w:rPr>
  </w:style>
  <w:style w:type="paragraph" w:customStyle="1" w:styleId="ConsPlusNormal">
    <w:name w:val="ConsPlusNormal"/>
    <w:qFormat/>
    <w:rsid w:val="00C922F4"/>
    <w:rPr>
      <w:rFonts w:ascii="Times New Roman" w:eastAsia="Times New Roman" w:hAnsi="Times New Roman" w:cs="Times New Roman"/>
      <w:sz w:val="28"/>
      <w:szCs w:val="28"/>
      <w:lang w:eastAsia="ru-RU"/>
    </w:rPr>
  </w:style>
  <w:style w:type="paragraph" w:customStyle="1" w:styleId="HeaderandFooter">
    <w:name w:val="Header and Footer"/>
    <w:basedOn w:val="a"/>
    <w:qFormat/>
  </w:style>
  <w:style w:type="paragraph" w:styleId="af0">
    <w:name w:val="header"/>
    <w:basedOn w:val="HeaderandFooter"/>
  </w:style>
  <w:style w:type="table" w:styleId="af1">
    <w:name w:val="Table Grid"/>
    <w:basedOn w:val="a1"/>
    <w:uiPriority w:val="39"/>
    <w:rsid w:val="006755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
    <w:name w:val="Сетка таблицы2"/>
    <w:basedOn w:val="a1"/>
    <w:uiPriority w:val="39"/>
    <w:rsid w:val="00E94E23"/>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2E765-3B3B-42BF-8444-CF07514E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шапи мурадов</dc:creator>
  <cp:lastModifiedBy>Полякова</cp:lastModifiedBy>
  <cp:revision>4</cp:revision>
  <cp:lastPrinted>2023-07-03T05:30:00Z</cp:lastPrinted>
  <dcterms:created xsi:type="dcterms:W3CDTF">2023-07-24T11:41:00Z</dcterms:created>
  <dcterms:modified xsi:type="dcterms:W3CDTF">2023-07-24T11:44:00Z</dcterms:modified>
  <dc:language>ru-RU</dc:language>
</cp:coreProperties>
</file>