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F526A7" w:rsidRPr="00F526A7" w14:paraId="55441BD8" w14:textId="77777777">
        <w:trPr>
          <w:trHeight w:val="2539"/>
        </w:trPr>
        <w:tc>
          <w:tcPr>
            <w:tcW w:w="4478" w:type="dxa"/>
            <w:shd w:val="clear" w:color="auto" w:fill="auto"/>
          </w:tcPr>
          <w:p w14:paraId="428F2534" w14:textId="77777777" w:rsidR="00C06AC9" w:rsidRPr="00F526A7" w:rsidRDefault="00D06344" w:rsidP="00D06344">
            <w:pPr>
              <w:widowControl w:val="0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 xml:space="preserve">                        </w:t>
            </w:r>
            <w:r w:rsidR="00F8260D" w:rsidRPr="00F526A7">
              <w:rPr>
                <w:noProof/>
              </w:rPr>
              <w:drawing>
                <wp:inline distT="0" distB="0" distL="0" distR="0" wp14:anchorId="04469F4E" wp14:editId="245A2158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93131C" w14:textId="77777777" w:rsidR="00C06AC9" w:rsidRPr="00F526A7" w:rsidRDefault="00F8260D" w:rsidP="00D06344">
            <w:pPr>
              <w:widowControl w:val="0"/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АДМИНИСТРАЦИЯ</w:t>
            </w:r>
          </w:p>
          <w:p w14:paraId="0D50DD23" w14:textId="77777777" w:rsidR="00C06AC9" w:rsidRPr="00F526A7" w:rsidRDefault="00F8260D" w:rsidP="00D063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МУНИЦИПАЛЬНОГО</w:t>
            </w:r>
          </w:p>
          <w:p w14:paraId="72403186" w14:textId="77777777" w:rsidR="00C06AC9" w:rsidRPr="00F526A7" w:rsidRDefault="00F8260D" w:rsidP="00D063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ОБРАЗОВАНИЯ</w:t>
            </w:r>
          </w:p>
          <w:p w14:paraId="23B8C928" w14:textId="77777777" w:rsidR="00C06AC9" w:rsidRPr="00F526A7" w:rsidRDefault="00F8260D" w:rsidP="00D063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СОЛЬ-ИЛЕЦКИЙ</w:t>
            </w:r>
          </w:p>
          <w:p w14:paraId="0309D788" w14:textId="77777777" w:rsidR="00C06AC9" w:rsidRPr="00F526A7" w:rsidRDefault="00F8260D" w:rsidP="00D063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ГОРОДСКОЙ ОКРУГ</w:t>
            </w:r>
          </w:p>
          <w:p w14:paraId="2B9E2146" w14:textId="77777777" w:rsidR="00C06AC9" w:rsidRPr="00F526A7" w:rsidRDefault="00F8260D" w:rsidP="00D0634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ОРЕНБУРГСКОЙ ОБЛАСТИ</w:t>
            </w:r>
          </w:p>
          <w:p w14:paraId="025D6DA6" w14:textId="6A6E7BDF" w:rsidR="00C06AC9" w:rsidRPr="00F526A7" w:rsidRDefault="00F8260D" w:rsidP="00BC0FF2">
            <w:pPr>
              <w:widowControl w:val="0"/>
              <w:jc w:val="center"/>
              <w:rPr>
                <w:sz w:val="28"/>
                <w:szCs w:val="28"/>
              </w:rPr>
            </w:pPr>
            <w:r w:rsidRPr="00F526A7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30ED238F" w14:textId="6AA8D7DF" w:rsidR="00277794" w:rsidRPr="00BC0FF2" w:rsidRDefault="00BC0FF2" w:rsidP="00BC0FF2">
      <w:pPr>
        <w:autoSpaceDE w:val="0"/>
        <w:rPr>
          <w:b/>
          <w:sz w:val="28"/>
          <w:szCs w:val="28"/>
        </w:rPr>
      </w:pPr>
      <w:bookmarkStart w:id="0" w:name="_Hlk61876036"/>
      <w:bookmarkEnd w:id="0"/>
      <w:r>
        <w:rPr>
          <w:sz w:val="28"/>
          <w:szCs w:val="28"/>
        </w:rPr>
        <w:t xml:space="preserve">               </w:t>
      </w:r>
      <w:r w:rsidRPr="00BC0FF2">
        <w:rPr>
          <w:sz w:val="28"/>
          <w:szCs w:val="28"/>
        </w:rPr>
        <w:t>21.03.2024 № 740-п</w:t>
      </w:r>
    </w:p>
    <w:p w14:paraId="1479F99F" w14:textId="77777777" w:rsidR="00277794" w:rsidRPr="00F526A7" w:rsidRDefault="00277794" w:rsidP="00752148">
      <w:pPr>
        <w:jc w:val="both"/>
        <w:rPr>
          <w:bCs/>
          <w:sz w:val="28"/>
          <w:szCs w:val="28"/>
        </w:rPr>
      </w:pPr>
    </w:p>
    <w:p w14:paraId="266A05FB" w14:textId="77777777" w:rsidR="00277794" w:rsidRPr="00F526A7" w:rsidRDefault="00277794" w:rsidP="00752148">
      <w:pPr>
        <w:jc w:val="both"/>
        <w:rPr>
          <w:bCs/>
          <w:sz w:val="28"/>
          <w:szCs w:val="28"/>
        </w:rPr>
      </w:pPr>
      <w:r w:rsidRPr="00F526A7">
        <w:rPr>
          <w:bCs/>
          <w:sz w:val="28"/>
          <w:szCs w:val="28"/>
        </w:rPr>
        <w:t xml:space="preserve">О внесении изменений в отдельные постановления </w:t>
      </w:r>
    </w:p>
    <w:p w14:paraId="4C743105" w14:textId="77777777" w:rsidR="00277794" w:rsidRPr="00F526A7" w:rsidRDefault="00277794" w:rsidP="00752148">
      <w:pPr>
        <w:jc w:val="both"/>
        <w:rPr>
          <w:bCs/>
          <w:sz w:val="28"/>
          <w:szCs w:val="28"/>
        </w:rPr>
      </w:pPr>
      <w:r w:rsidRPr="00F526A7">
        <w:rPr>
          <w:bCs/>
          <w:sz w:val="28"/>
          <w:szCs w:val="28"/>
        </w:rPr>
        <w:t>администрации муниципального образования</w:t>
      </w:r>
    </w:p>
    <w:p w14:paraId="2089678F" w14:textId="77777777" w:rsidR="00277794" w:rsidRPr="00F526A7" w:rsidRDefault="00277794" w:rsidP="00752148">
      <w:pPr>
        <w:jc w:val="both"/>
        <w:rPr>
          <w:bCs/>
          <w:sz w:val="28"/>
          <w:szCs w:val="28"/>
        </w:rPr>
      </w:pPr>
      <w:r w:rsidRPr="00F526A7">
        <w:rPr>
          <w:bCs/>
          <w:sz w:val="28"/>
          <w:szCs w:val="28"/>
        </w:rPr>
        <w:t>Соль-</w:t>
      </w:r>
      <w:proofErr w:type="spellStart"/>
      <w:r w:rsidRPr="00F526A7">
        <w:rPr>
          <w:bCs/>
          <w:sz w:val="28"/>
          <w:szCs w:val="28"/>
        </w:rPr>
        <w:t>Илецкий</w:t>
      </w:r>
      <w:proofErr w:type="spellEnd"/>
      <w:r w:rsidRPr="00F526A7">
        <w:rPr>
          <w:bCs/>
          <w:sz w:val="28"/>
          <w:szCs w:val="28"/>
        </w:rPr>
        <w:t xml:space="preserve"> городской округ</w:t>
      </w:r>
    </w:p>
    <w:p w14:paraId="52568B26" w14:textId="77777777" w:rsidR="00277794" w:rsidRPr="00F526A7" w:rsidRDefault="00277794" w:rsidP="00752148">
      <w:pPr>
        <w:jc w:val="both"/>
        <w:rPr>
          <w:b/>
          <w:bCs/>
          <w:sz w:val="28"/>
          <w:szCs w:val="28"/>
        </w:rPr>
      </w:pPr>
    </w:p>
    <w:p w14:paraId="5D252577" w14:textId="77777777" w:rsidR="00277794" w:rsidRPr="00F526A7" w:rsidRDefault="00277794" w:rsidP="00752148">
      <w:pPr>
        <w:jc w:val="both"/>
        <w:rPr>
          <w:b/>
          <w:bCs/>
          <w:sz w:val="28"/>
          <w:szCs w:val="28"/>
        </w:rPr>
      </w:pPr>
    </w:p>
    <w:p w14:paraId="751B3F50" w14:textId="3CC841BB" w:rsidR="00277794" w:rsidRPr="00F526A7" w:rsidRDefault="00277794" w:rsidP="00752148">
      <w:pPr>
        <w:ind w:firstLine="709"/>
        <w:jc w:val="both"/>
        <w:rPr>
          <w:sz w:val="28"/>
          <w:szCs w:val="28"/>
        </w:rPr>
      </w:pPr>
      <w:proofErr w:type="gramStart"/>
      <w:r w:rsidRPr="00F526A7">
        <w:rPr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</w:t>
      </w:r>
      <w:r w:rsidRPr="00F526A7">
        <w:rPr>
          <w:rStyle w:val="af4"/>
          <w:color w:val="auto"/>
          <w:sz w:val="28"/>
          <w:szCs w:val="28"/>
        </w:rPr>
        <w:t>Федеральным законом</w:t>
      </w:r>
      <w:r w:rsidRPr="00F526A7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506BBA" w:rsidRPr="00F526A7">
        <w:rPr>
          <w:sz w:val="28"/>
          <w:szCs w:val="28"/>
        </w:rPr>
        <w:t>,</w:t>
      </w:r>
      <w:r w:rsidRPr="00F526A7">
        <w:rPr>
          <w:sz w:val="28"/>
          <w:szCs w:val="28"/>
        </w:rPr>
        <w:t xml:space="preserve"> Федеральным законом от 29.12.2012 № 273-ФЗ «Об образовании в Российской Федерации», </w:t>
      </w:r>
      <w:r w:rsidRPr="00F526A7">
        <w:rPr>
          <w:bCs/>
          <w:sz w:val="28"/>
          <w:szCs w:val="28"/>
        </w:rPr>
        <w:t xml:space="preserve">постановлением администрации </w:t>
      </w:r>
      <w:r w:rsidRPr="00F526A7">
        <w:rPr>
          <w:sz w:val="28"/>
          <w:szCs w:val="28"/>
          <w:lang w:eastAsia="ar-SA"/>
        </w:rPr>
        <w:t xml:space="preserve">муниципального образования </w:t>
      </w:r>
      <w:r w:rsidRPr="00F526A7">
        <w:rPr>
          <w:sz w:val="28"/>
          <w:szCs w:val="28"/>
        </w:rPr>
        <w:t>Соль-</w:t>
      </w:r>
      <w:proofErr w:type="spellStart"/>
      <w:r w:rsidRPr="00F526A7">
        <w:rPr>
          <w:sz w:val="28"/>
          <w:szCs w:val="28"/>
        </w:rPr>
        <w:t>Илецкий</w:t>
      </w:r>
      <w:proofErr w:type="spellEnd"/>
      <w:r w:rsidRPr="00F526A7">
        <w:rPr>
          <w:sz w:val="28"/>
          <w:szCs w:val="28"/>
        </w:rPr>
        <w:t xml:space="preserve"> городской округ Оренбургской области от </w:t>
      </w:r>
      <w:r w:rsidRPr="00F526A7">
        <w:rPr>
          <w:sz w:val="28"/>
          <w:szCs w:val="28"/>
          <w:lang w:eastAsia="ar-SA"/>
        </w:rPr>
        <w:t>29.05.2023 № 115</w:t>
      </w:r>
      <w:r w:rsidR="00021449" w:rsidRPr="00F526A7">
        <w:rPr>
          <w:sz w:val="28"/>
          <w:szCs w:val="28"/>
          <w:lang w:eastAsia="ar-SA"/>
        </w:rPr>
        <w:t>8</w:t>
      </w:r>
      <w:r w:rsidRPr="00F526A7">
        <w:rPr>
          <w:sz w:val="28"/>
          <w:szCs w:val="28"/>
          <w:lang w:eastAsia="ar-SA"/>
        </w:rPr>
        <w:t>-п «</w:t>
      </w:r>
      <w:r w:rsidR="00506BBA" w:rsidRPr="00F526A7">
        <w:rPr>
          <w:sz w:val="28"/>
          <w:szCs w:val="28"/>
          <w:lang w:eastAsia="ar-SA"/>
        </w:rPr>
        <w:t>Об</w:t>
      </w:r>
      <w:proofErr w:type="gramEnd"/>
      <w:r w:rsidR="00506BBA" w:rsidRPr="00F526A7">
        <w:rPr>
          <w:sz w:val="28"/>
          <w:szCs w:val="28"/>
          <w:lang w:eastAsia="ar-SA"/>
        </w:rPr>
        <w:t xml:space="preserve"> организации оказания </w:t>
      </w:r>
      <w:r w:rsidRPr="00F526A7">
        <w:rPr>
          <w:sz w:val="28"/>
          <w:szCs w:val="28"/>
          <w:lang w:eastAsia="ar-SA"/>
        </w:rPr>
        <w:t>муниципальных услуг в социальной сфере</w:t>
      </w:r>
      <w:r w:rsidR="00506BBA" w:rsidRPr="00F526A7">
        <w:rPr>
          <w:sz w:val="28"/>
          <w:szCs w:val="28"/>
          <w:lang w:eastAsia="ar-SA"/>
        </w:rPr>
        <w:t xml:space="preserve"> при формировании муниципального социального заказа </w:t>
      </w:r>
      <w:proofErr w:type="gramStart"/>
      <w:r w:rsidR="00506BBA" w:rsidRPr="00F526A7">
        <w:rPr>
          <w:sz w:val="28"/>
          <w:szCs w:val="28"/>
          <w:lang w:eastAsia="ar-SA"/>
        </w:rPr>
        <w:t>на</w:t>
      </w:r>
      <w:proofErr w:type="gramEnd"/>
      <w:r w:rsidR="00506BBA" w:rsidRPr="00F526A7">
        <w:rPr>
          <w:sz w:val="28"/>
          <w:szCs w:val="28"/>
          <w:lang w:eastAsia="ar-SA"/>
        </w:rPr>
        <w:t xml:space="preserve"> оказание муниципальных услуг в социальной сфере на территории муниципального образования Соль-</w:t>
      </w:r>
      <w:proofErr w:type="spellStart"/>
      <w:r w:rsidR="00506BBA" w:rsidRPr="00F526A7">
        <w:rPr>
          <w:sz w:val="28"/>
          <w:szCs w:val="28"/>
          <w:lang w:eastAsia="ar-SA"/>
        </w:rPr>
        <w:t>Илецкий</w:t>
      </w:r>
      <w:proofErr w:type="spellEnd"/>
      <w:r w:rsidR="00506BBA" w:rsidRPr="00F526A7">
        <w:rPr>
          <w:sz w:val="28"/>
          <w:szCs w:val="28"/>
          <w:lang w:eastAsia="ar-SA"/>
        </w:rPr>
        <w:t xml:space="preserve"> городской округ</w:t>
      </w:r>
      <w:r w:rsidRPr="00F526A7">
        <w:rPr>
          <w:sz w:val="28"/>
          <w:szCs w:val="28"/>
          <w:lang w:eastAsia="ar-SA"/>
        </w:rPr>
        <w:t xml:space="preserve">», </w:t>
      </w:r>
      <w:r w:rsidRPr="00F526A7">
        <w:rPr>
          <w:sz w:val="28"/>
          <w:szCs w:val="28"/>
        </w:rPr>
        <w:t>постановляю:</w:t>
      </w:r>
    </w:p>
    <w:p w14:paraId="76EA705F" w14:textId="650208A8" w:rsidR="00277794" w:rsidRPr="00F526A7" w:rsidRDefault="00EB1BC6" w:rsidP="00EB1BC6">
      <w:pPr>
        <w:tabs>
          <w:tab w:val="left" w:pos="1134"/>
          <w:tab w:val="left" w:pos="1276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  1. </w:t>
      </w:r>
      <w:r w:rsidR="00E64B86" w:rsidRPr="00F526A7">
        <w:rPr>
          <w:sz w:val="28"/>
          <w:szCs w:val="28"/>
        </w:rPr>
        <w:t xml:space="preserve">Внести в </w:t>
      </w:r>
      <w:r w:rsidR="00277794" w:rsidRPr="00F526A7">
        <w:rPr>
          <w:sz w:val="28"/>
          <w:szCs w:val="28"/>
        </w:rPr>
        <w:t xml:space="preserve">постановление администрации </w:t>
      </w:r>
      <w:r w:rsidR="00277794" w:rsidRPr="00F526A7">
        <w:rPr>
          <w:sz w:val="28"/>
          <w:szCs w:val="28"/>
          <w:lang w:eastAsia="ar-SA"/>
        </w:rPr>
        <w:t xml:space="preserve">муниципального образования </w:t>
      </w:r>
      <w:r w:rsidR="00277794" w:rsidRPr="00F526A7">
        <w:rPr>
          <w:sz w:val="28"/>
          <w:szCs w:val="28"/>
        </w:rPr>
        <w:t>Соль-</w:t>
      </w:r>
      <w:proofErr w:type="spellStart"/>
      <w:r w:rsidR="00277794" w:rsidRPr="00F526A7">
        <w:rPr>
          <w:sz w:val="28"/>
          <w:szCs w:val="28"/>
        </w:rPr>
        <w:t>Илецкий</w:t>
      </w:r>
      <w:proofErr w:type="spellEnd"/>
      <w:r w:rsidR="00277794" w:rsidRPr="00F526A7">
        <w:rPr>
          <w:sz w:val="28"/>
          <w:szCs w:val="28"/>
        </w:rPr>
        <w:t xml:space="preserve"> городской округ от 29.05.2023 №1157-п «О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 w:rsidR="00CE16A8" w:rsidRPr="00F526A7">
        <w:rPr>
          <w:sz w:val="28"/>
          <w:szCs w:val="28"/>
        </w:rPr>
        <w:t xml:space="preserve"> Соль-</w:t>
      </w:r>
      <w:proofErr w:type="spellStart"/>
      <w:r w:rsidR="00CE16A8" w:rsidRPr="00F526A7">
        <w:rPr>
          <w:sz w:val="28"/>
          <w:szCs w:val="28"/>
        </w:rPr>
        <w:t>Илецкого</w:t>
      </w:r>
      <w:proofErr w:type="spellEnd"/>
      <w:r w:rsidR="00CE16A8" w:rsidRPr="00F526A7">
        <w:rPr>
          <w:sz w:val="28"/>
          <w:szCs w:val="28"/>
        </w:rPr>
        <w:t xml:space="preserve"> городского округа</w:t>
      </w:r>
      <w:r w:rsidR="00406A61" w:rsidRPr="00F526A7">
        <w:rPr>
          <w:sz w:val="28"/>
          <w:szCs w:val="28"/>
        </w:rPr>
        <w:t>,</w:t>
      </w:r>
      <w:r w:rsidR="00277794" w:rsidRPr="00F526A7">
        <w:rPr>
          <w:sz w:val="28"/>
          <w:szCs w:val="28"/>
        </w:rPr>
        <w:t xml:space="preserve"> о форме и сроках формирования отчета об их исполнении»</w:t>
      </w:r>
      <w:r w:rsidR="00E64B86" w:rsidRPr="00F526A7">
        <w:rPr>
          <w:sz w:val="28"/>
          <w:szCs w:val="28"/>
        </w:rPr>
        <w:t xml:space="preserve"> (далее – постановление)</w:t>
      </w:r>
      <w:r w:rsidR="00277794" w:rsidRPr="00F526A7">
        <w:rPr>
          <w:sz w:val="28"/>
          <w:szCs w:val="28"/>
        </w:rPr>
        <w:t xml:space="preserve"> </w:t>
      </w:r>
      <w:r w:rsidR="00E64B86" w:rsidRPr="00F526A7">
        <w:rPr>
          <w:sz w:val="28"/>
          <w:szCs w:val="28"/>
        </w:rPr>
        <w:t>следующие изменения:</w:t>
      </w:r>
    </w:p>
    <w:p w14:paraId="46B0B505" w14:textId="6125B3FE" w:rsidR="00E64B86" w:rsidRPr="00F526A7" w:rsidRDefault="00EB1BC6" w:rsidP="003E13B5">
      <w:pPr>
        <w:shd w:val="clear" w:color="auto" w:fill="FFFFFF"/>
        <w:tabs>
          <w:tab w:val="left" w:pos="709"/>
          <w:tab w:val="left" w:pos="851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  1.1. </w:t>
      </w:r>
      <w:r w:rsidR="00E64B86" w:rsidRPr="00F526A7">
        <w:rPr>
          <w:sz w:val="28"/>
          <w:szCs w:val="28"/>
        </w:rPr>
        <w:t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Соль-</w:t>
      </w:r>
      <w:proofErr w:type="spellStart"/>
      <w:r w:rsidR="00E64B86" w:rsidRPr="00F526A7">
        <w:rPr>
          <w:sz w:val="28"/>
          <w:szCs w:val="28"/>
        </w:rPr>
        <w:t>Илецкого</w:t>
      </w:r>
      <w:proofErr w:type="spellEnd"/>
      <w:r w:rsidR="00E64B86" w:rsidRPr="00F526A7">
        <w:rPr>
          <w:sz w:val="28"/>
          <w:szCs w:val="28"/>
        </w:rPr>
        <w:t xml:space="preserve"> городского округа (далее – Порядок)</w:t>
      </w:r>
      <w:r w:rsidR="007B1CE0" w:rsidRPr="00F526A7">
        <w:rPr>
          <w:sz w:val="28"/>
          <w:szCs w:val="28"/>
        </w:rPr>
        <w:t>, указанн</w:t>
      </w:r>
      <w:r w:rsidR="009F2ED1" w:rsidRPr="00F526A7">
        <w:rPr>
          <w:sz w:val="28"/>
          <w:szCs w:val="28"/>
        </w:rPr>
        <w:t>ого</w:t>
      </w:r>
      <w:r w:rsidR="007B1CE0" w:rsidRPr="00F526A7">
        <w:rPr>
          <w:sz w:val="28"/>
          <w:szCs w:val="28"/>
        </w:rPr>
        <w:t xml:space="preserve"> в приложении №1 к постановлению</w:t>
      </w:r>
      <w:r w:rsidR="00E64B86" w:rsidRPr="00F526A7">
        <w:rPr>
          <w:sz w:val="28"/>
          <w:szCs w:val="28"/>
        </w:rPr>
        <w:t xml:space="preserve"> изложить в следующей редакции: </w:t>
      </w:r>
    </w:p>
    <w:p w14:paraId="041D5BEF" w14:textId="408C39E9" w:rsidR="00E64B86" w:rsidRPr="00F526A7" w:rsidRDefault="00E64B86" w:rsidP="00E64B86">
      <w:pPr>
        <w:shd w:val="clear" w:color="auto" w:fill="FFFFFF"/>
        <w:ind w:firstLine="709"/>
        <w:jc w:val="both"/>
        <w:rPr>
          <w:sz w:val="28"/>
          <w:szCs w:val="28"/>
        </w:rPr>
      </w:pPr>
      <w:r w:rsidRPr="00F526A7">
        <w:rPr>
          <w:sz w:val="28"/>
          <w:szCs w:val="28"/>
        </w:rPr>
        <w:t>«</w:t>
      </w:r>
      <w:r w:rsidR="007B1CE0" w:rsidRPr="00F526A7">
        <w:rPr>
          <w:sz w:val="28"/>
          <w:szCs w:val="28"/>
        </w:rPr>
        <w:t xml:space="preserve">2. </w:t>
      </w:r>
      <w:r w:rsidRPr="00F526A7">
        <w:rPr>
          <w:sz w:val="28"/>
          <w:szCs w:val="28"/>
        </w:rPr>
        <w:t xml:space="preserve">Муниципальные социальные заказы формируются уполномоченными органами в соответствии с настоящим Порядком по </w:t>
      </w:r>
      <w:r w:rsidRPr="00F526A7">
        <w:rPr>
          <w:sz w:val="28"/>
          <w:szCs w:val="28"/>
        </w:rPr>
        <w:lastRenderedPageBreak/>
        <w:t>направлениям деятельности, определенными частями 2 и 2.1. статьи 28 Федерального закона</w:t>
      </w:r>
      <w:proofErr w:type="gramStart"/>
      <w:r w:rsidRPr="00F526A7">
        <w:rPr>
          <w:sz w:val="28"/>
          <w:szCs w:val="28"/>
        </w:rPr>
        <w:t>.».</w:t>
      </w:r>
      <w:proofErr w:type="gramEnd"/>
    </w:p>
    <w:p w14:paraId="27F03849" w14:textId="1F75C9D0" w:rsidR="00C332BB" w:rsidRPr="00F526A7" w:rsidRDefault="003E13B5" w:rsidP="003E13B5">
      <w:pPr>
        <w:shd w:val="clear" w:color="auto" w:fill="FFFFFF"/>
        <w:tabs>
          <w:tab w:val="left" w:pos="567"/>
          <w:tab w:val="left" w:pos="851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</w:t>
      </w:r>
      <w:r w:rsidR="00C332BB" w:rsidRPr="00F526A7">
        <w:rPr>
          <w:sz w:val="28"/>
          <w:szCs w:val="28"/>
        </w:rPr>
        <w:t xml:space="preserve"> 1.2. </w:t>
      </w:r>
      <w:r w:rsidR="00E64B86" w:rsidRPr="00F526A7">
        <w:rPr>
          <w:sz w:val="28"/>
          <w:szCs w:val="28"/>
        </w:rPr>
        <w:t>Пункт 13 Порядка</w:t>
      </w:r>
      <w:r w:rsidR="00C332BB" w:rsidRPr="00F526A7">
        <w:rPr>
          <w:sz w:val="28"/>
          <w:szCs w:val="28"/>
        </w:rPr>
        <w:t>,</w:t>
      </w:r>
      <w:r w:rsidR="00E64B86" w:rsidRPr="00F526A7">
        <w:rPr>
          <w:sz w:val="28"/>
          <w:szCs w:val="28"/>
        </w:rPr>
        <w:t xml:space="preserve"> </w:t>
      </w:r>
      <w:r w:rsidR="00C332BB" w:rsidRPr="00F526A7">
        <w:rPr>
          <w:sz w:val="28"/>
          <w:szCs w:val="28"/>
        </w:rPr>
        <w:t>указанного в приложении №1 к постановлению</w:t>
      </w:r>
      <w:r w:rsidR="00F52C67" w:rsidRPr="00737F56">
        <w:rPr>
          <w:sz w:val="28"/>
          <w:szCs w:val="28"/>
        </w:rPr>
        <w:t>,</w:t>
      </w:r>
      <w:r w:rsidR="00C332BB" w:rsidRPr="00F526A7">
        <w:rPr>
          <w:sz w:val="28"/>
          <w:szCs w:val="28"/>
        </w:rPr>
        <w:t xml:space="preserve"> изложить в следующей редакции: </w:t>
      </w:r>
    </w:p>
    <w:p w14:paraId="7AD3CAEB" w14:textId="7ABD78C4" w:rsidR="00E64B86" w:rsidRPr="00F526A7" w:rsidRDefault="00E64B86" w:rsidP="00E64B86">
      <w:pPr>
        <w:shd w:val="clear" w:color="auto" w:fill="FFFFFF"/>
        <w:ind w:firstLine="709"/>
        <w:jc w:val="both"/>
        <w:rPr>
          <w:sz w:val="28"/>
          <w:szCs w:val="28"/>
        </w:rPr>
      </w:pPr>
      <w:r w:rsidRPr="00F526A7">
        <w:rPr>
          <w:sz w:val="28"/>
          <w:szCs w:val="28"/>
        </w:rPr>
        <w:t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</w:t>
      </w:r>
      <w:r w:rsidR="002357BB">
        <w:rPr>
          <w:sz w:val="28"/>
          <w:szCs w:val="28"/>
        </w:rPr>
        <w:t xml:space="preserve"> муниципального задания в целях исполнения </w:t>
      </w:r>
      <w:r w:rsidRPr="00F526A7">
        <w:rPr>
          <w:sz w:val="28"/>
          <w:szCs w:val="28"/>
        </w:rPr>
        <w:t>муниципального социального заказа.</w:t>
      </w:r>
    </w:p>
    <w:p w14:paraId="2A1C947B" w14:textId="77777777" w:rsidR="00E64B86" w:rsidRPr="00F526A7" w:rsidRDefault="00E64B86" w:rsidP="00E64B8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526A7">
        <w:rPr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</w:t>
      </w:r>
      <w:proofErr w:type="gramEnd"/>
      <w:r w:rsidRPr="00F526A7">
        <w:rPr>
          <w:sz w:val="28"/>
          <w:szCs w:val="28"/>
        </w:rPr>
        <w:t xml:space="preserve"> муниципального социального заказа.</w:t>
      </w:r>
    </w:p>
    <w:p w14:paraId="2578F6F2" w14:textId="77777777" w:rsidR="00E64B86" w:rsidRPr="00F526A7" w:rsidRDefault="00E64B86" w:rsidP="00E64B86">
      <w:pPr>
        <w:shd w:val="clear" w:color="auto" w:fill="FFFFFF"/>
        <w:ind w:firstLine="709"/>
        <w:jc w:val="both"/>
        <w:rPr>
          <w:sz w:val="28"/>
          <w:szCs w:val="28"/>
        </w:rPr>
      </w:pPr>
      <w:r w:rsidRPr="00F526A7">
        <w:rPr>
          <w:sz w:val="28"/>
          <w:szCs w:val="28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14:paraId="2CA66799" w14:textId="77777777" w:rsidR="00E64B86" w:rsidRPr="00F526A7" w:rsidRDefault="00E64B86" w:rsidP="00E64B8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526A7">
        <w:rPr>
          <w:sz w:val="28"/>
          <w:szCs w:val="28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</w:t>
      </w:r>
      <w:proofErr w:type="gramEnd"/>
      <w:r w:rsidRPr="00F526A7">
        <w:rPr>
          <w:sz w:val="28"/>
          <w:szCs w:val="28"/>
        </w:rPr>
        <w:t xml:space="preserve"> </w:t>
      </w:r>
      <w:proofErr w:type="gramStart"/>
      <w:r w:rsidRPr="00F526A7">
        <w:rPr>
          <w:sz w:val="28"/>
          <w:szCs w:val="28"/>
        </w:rPr>
        <w:t>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14:paraId="06E12F94" w14:textId="77777777" w:rsidR="00E64B86" w:rsidRPr="00F526A7" w:rsidRDefault="00E64B86" w:rsidP="00E64B86">
      <w:pPr>
        <w:shd w:val="clear" w:color="auto" w:fill="FFFFFF"/>
        <w:ind w:firstLine="709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14:paraId="07EAEFD3" w14:textId="77777777" w:rsidR="00E64B86" w:rsidRPr="00F526A7" w:rsidRDefault="00E64B86" w:rsidP="00E64B86">
      <w:pPr>
        <w:shd w:val="clear" w:color="auto" w:fill="FFFFFF"/>
        <w:ind w:firstLine="709"/>
        <w:jc w:val="both"/>
        <w:rPr>
          <w:sz w:val="28"/>
          <w:szCs w:val="28"/>
        </w:rPr>
      </w:pPr>
      <w:r w:rsidRPr="00F526A7">
        <w:rPr>
          <w:sz w:val="28"/>
          <w:szCs w:val="28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5AFF27D3" w14:textId="77777777" w:rsidR="00E64B86" w:rsidRPr="00F526A7" w:rsidRDefault="00E64B86" w:rsidP="00E64B8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526A7">
        <w:rPr>
          <w:sz w:val="28"/>
          <w:szCs w:val="28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значение </w:t>
      </w:r>
      <w:bookmarkStart w:id="1" w:name="_GoBack"/>
      <w:bookmarkEnd w:id="1"/>
      <w:r w:rsidRPr="00F526A7">
        <w:rPr>
          <w:sz w:val="28"/>
          <w:szCs w:val="28"/>
        </w:rPr>
        <w:lastRenderedPageBreak/>
        <w:t>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</w:t>
      </w:r>
      <w:proofErr w:type="gramEnd"/>
      <w:r w:rsidRPr="00F526A7">
        <w:rPr>
          <w:sz w:val="28"/>
          <w:szCs w:val="28"/>
        </w:rPr>
        <w:t xml:space="preserve"> принимает решение о формировании муниципального задания в целях исполнения муниципального социального заказа.</w:t>
      </w:r>
    </w:p>
    <w:p w14:paraId="09A7B002" w14:textId="77777777" w:rsidR="00E64B86" w:rsidRPr="00F526A7" w:rsidRDefault="00E64B86" w:rsidP="00E64B8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526A7">
        <w:rPr>
          <w:sz w:val="28"/>
          <w:szCs w:val="28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</w:t>
      </w:r>
      <w:proofErr w:type="gramEnd"/>
      <w:r w:rsidRPr="00F526A7">
        <w:rPr>
          <w:sz w:val="28"/>
          <w:szCs w:val="28"/>
        </w:rPr>
        <w:t xml:space="preserve"> </w:t>
      </w:r>
      <w:proofErr w:type="gramStart"/>
      <w:r w:rsidRPr="00F526A7">
        <w:rPr>
          <w:sz w:val="28"/>
          <w:szCs w:val="28"/>
        </w:rPr>
        <w:t>заседании</w:t>
      </w:r>
      <w:proofErr w:type="gramEnd"/>
      <w:r w:rsidRPr="00F526A7">
        <w:rPr>
          <w:sz w:val="28"/>
          <w:szCs w:val="28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14:paraId="0591BAC6" w14:textId="16CA008D" w:rsidR="000B6075" w:rsidRPr="00F526A7" w:rsidRDefault="000B6075" w:rsidP="000B6075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1.3. Форму Муниципального социального заказа на оказание муниципальных услуг в социальной сфере на 20__ год и на плановый период 20__ - 20__ годов, являющуюся приложением </w:t>
      </w:r>
      <w:r w:rsidR="0065532A" w:rsidRPr="00F526A7">
        <w:rPr>
          <w:sz w:val="28"/>
          <w:szCs w:val="28"/>
        </w:rPr>
        <w:t>№</w:t>
      </w:r>
      <w:r w:rsidRPr="00F526A7">
        <w:rPr>
          <w:sz w:val="28"/>
          <w:szCs w:val="28"/>
        </w:rPr>
        <w:t xml:space="preserve">1 к Порядку, изложить в новой редакции согласно приложению </w:t>
      </w:r>
      <w:r w:rsidR="0065532A" w:rsidRPr="00F526A7">
        <w:rPr>
          <w:sz w:val="28"/>
          <w:szCs w:val="28"/>
        </w:rPr>
        <w:t>№</w:t>
      </w:r>
      <w:r w:rsidRPr="00F526A7">
        <w:rPr>
          <w:sz w:val="28"/>
          <w:szCs w:val="28"/>
        </w:rPr>
        <w:t>1</w:t>
      </w:r>
      <w:r w:rsidR="00675DBF" w:rsidRPr="00F526A7">
        <w:rPr>
          <w:sz w:val="28"/>
          <w:szCs w:val="28"/>
        </w:rPr>
        <w:t xml:space="preserve"> к настоящему постановлению</w:t>
      </w:r>
      <w:r w:rsidRPr="00F526A7">
        <w:rPr>
          <w:sz w:val="28"/>
          <w:szCs w:val="28"/>
        </w:rPr>
        <w:t xml:space="preserve">. </w:t>
      </w:r>
    </w:p>
    <w:p w14:paraId="7513872E" w14:textId="7A601CDB" w:rsidR="00177617" w:rsidRPr="00F526A7" w:rsidRDefault="000240C8" w:rsidP="00177617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1.4. </w:t>
      </w:r>
      <w:r w:rsidR="000B6075" w:rsidRPr="00F526A7">
        <w:rPr>
          <w:sz w:val="28"/>
          <w:szCs w:val="28"/>
        </w:rPr>
        <w:t xml:space="preserve">Форму отчета </w:t>
      </w:r>
      <w:bookmarkStart w:id="2" w:name="_Hlk125645556"/>
      <w:r w:rsidR="000B6075" w:rsidRPr="00F526A7">
        <w:rPr>
          <w:sz w:val="28"/>
          <w:szCs w:val="28"/>
        </w:rPr>
        <w:t xml:space="preserve">об исполнении </w:t>
      </w:r>
      <w:r w:rsidR="000B6075" w:rsidRPr="00F526A7">
        <w:rPr>
          <w:sz w:val="28"/>
        </w:rPr>
        <w:t>муниципального</w:t>
      </w:r>
      <w:r w:rsidR="000B6075" w:rsidRPr="00F526A7">
        <w:rPr>
          <w:sz w:val="28"/>
          <w:szCs w:val="28"/>
        </w:rPr>
        <w:t xml:space="preserve"> социального заказа </w:t>
      </w:r>
      <w:bookmarkEnd w:id="2"/>
      <w:r w:rsidR="000B6075" w:rsidRPr="00F526A7">
        <w:rPr>
          <w:sz w:val="28"/>
          <w:szCs w:val="28"/>
        </w:rPr>
        <w:t xml:space="preserve">на оказание </w:t>
      </w:r>
      <w:r w:rsidR="000B6075" w:rsidRPr="00F526A7">
        <w:rPr>
          <w:sz w:val="28"/>
        </w:rPr>
        <w:t>муниципальных</w:t>
      </w:r>
      <w:r w:rsidR="000B6075" w:rsidRPr="00F526A7">
        <w:rPr>
          <w:sz w:val="28"/>
          <w:szCs w:val="28"/>
        </w:rPr>
        <w:t xml:space="preserve"> услуг в социальной сфере, отнесенных к полномочиям </w:t>
      </w:r>
      <w:r w:rsidR="000B6075" w:rsidRPr="00F526A7">
        <w:rPr>
          <w:sz w:val="28"/>
        </w:rPr>
        <w:t xml:space="preserve">органов местного самоуправления </w:t>
      </w:r>
      <w:r w:rsidR="000B6075" w:rsidRPr="00F526A7">
        <w:rPr>
          <w:sz w:val="28"/>
          <w:szCs w:val="28"/>
        </w:rPr>
        <w:t>Соль-</w:t>
      </w:r>
      <w:proofErr w:type="spellStart"/>
      <w:r w:rsidR="000B6075" w:rsidRPr="00F526A7">
        <w:rPr>
          <w:sz w:val="28"/>
          <w:szCs w:val="28"/>
        </w:rPr>
        <w:t>Илецкого</w:t>
      </w:r>
      <w:proofErr w:type="spellEnd"/>
      <w:r w:rsidR="000B6075" w:rsidRPr="00F526A7">
        <w:rPr>
          <w:sz w:val="28"/>
          <w:szCs w:val="28"/>
        </w:rPr>
        <w:t xml:space="preserve"> городского округа</w:t>
      </w:r>
      <w:r w:rsidRPr="00F526A7">
        <w:rPr>
          <w:sz w:val="28"/>
          <w:szCs w:val="28"/>
        </w:rPr>
        <w:t>,</w:t>
      </w:r>
      <w:r w:rsidR="000B6075" w:rsidRPr="00F526A7">
        <w:rPr>
          <w:sz w:val="28"/>
          <w:szCs w:val="28"/>
        </w:rPr>
        <w:t xml:space="preserve"> </w:t>
      </w:r>
      <w:r w:rsidRPr="00F526A7">
        <w:rPr>
          <w:sz w:val="28"/>
          <w:szCs w:val="28"/>
        </w:rPr>
        <w:t>являющуюся приложением</w:t>
      </w:r>
      <w:r w:rsidR="00291593" w:rsidRPr="00F526A7">
        <w:rPr>
          <w:sz w:val="28"/>
          <w:szCs w:val="28"/>
        </w:rPr>
        <w:t xml:space="preserve"> №</w:t>
      </w:r>
      <w:r w:rsidRPr="00F526A7">
        <w:rPr>
          <w:sz w:val="28"/>
          <w:szCs w:val="28"/>
        </w:rPr>
        <w:t xml:space="preserve"> 2 к Порядку, изложить в новой редакции согласно приложению </w:t>
      </w:r>
      <w:r w:rsidR="00291593" w:rsidRPr="00F526A7">
        <w:rPr>
          <w:sz w:val="28"/>
          <w:szCs w:val="28"/>
        </w:rPr>
        <w:t>№</w:t>
      </w:r>
      <w:r w:rsidRPr="00F526A7">
        <w:rPr>
          <w:sz w:val="28"/>
          <w:szCs w:val="28"/>
        </w:rPr>
        <w:t xml:space="preserve">2 к настоящему постановлению. </w:t>
      </w:r>
    </w:p>
    <w:p w14:paraId="49E2375F" w14:textId="6BCAA5A5" w:rsidR="00E64B86" w:rsidRPr="00F526A7" w:rsidRDefault="00177617" w:rsidP="00177617">
      <w:pPr>
        <w:shd w:val="clear" w:color="auto" w:fill="FFFFFF"/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2. </w:t>
      </w:r>
      <w:proofErr w:type="gramStart"/>
      <w:r w:rsidR="00E64B86" w:rsidRPr="00F526A7">
        <w:rPr>
          <w:sz w:val="28"/>
          <w:szCs w:val="28"/>
        </w:rPr>
        <w:t>Внести</w:t>
      </w:r>
      <w:r w:rsidR="00277794" w:rsidRPr="00F526A7">
        <w:rPr>
          <w:sz w:val="28"/>
          <w:szCs w:val="28"/>
        </w:rPr>
        <w:t xml:space="preserve"> в постановление администрации </w:t>
      </w:r>
      <w:r w:rsidR="00277794" w:rsidRPr="00F526A7">
        <w:rPr>
          <w:sz w:val="28"/>
          <w:szCs w:val="28"/>
          <w:lang w:eastAsia="ar-SA"/>
        </w:rPr>
        <w:t xml:space="preserve">муниципального образования </w:t>
      </w:r>
      <w:r w:rsidR="00277794" w:rsidRPr="00F526A7">
        <w:rPr>
          <w:sz w:val="28"/>
          <w:szCs w:val="28"/>
        </w:rPr>
        <w:t>Соль-</w:t>
      </w:r>
      <w:proofErr w:type="spellStart"/>
      <w:r w:rsidR="00277794" w:rsidRPr="00F526A7">
        <w:rPr>
          <w:sz w:val="28"/>
          <w:szCs w:val="28"/>
        </w:rPr>
        <w:t>Илецкий</w:t>
      </w:r>
      <w:proofErr w:type="spellEnd"/>
      <w:r w:rsidR="00277794" w:rsidRPr="00F526A7">
        <w:rPr>
          <w:sz w:val="28"/>
          <w:szCs w:val="28"/>
        </w:rPr>
        <w:t xml:space="preserve"> городской округ от 09.11.2023 № 2417-п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 w:rsidR="00E64B86" w:rsidRPr="00F526A7">
        <w:rPr>
          <w:sz w:val="28"/>
          <w:szCs w:val="28"/>
        </w:rPr>
        <w:t xml:space="preserve"> (далее – постановление) следующие изменения:</w:t>
      </w:r>
      <w:proofErr w:type="gramEnd"/>
    </w:p>
    <w:p w14:paraId="1ADD4D13" w14:textId="331B1385" w:rsidR="007B258D" w:rsidRPr="00F526A7" w:rsidRDefault="00177617" w:rsidP="007B258D">
      <w:pPr>
        <w:tabs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2.1. </w:t>
      </w:r>
      <w:r w:rsidR="00E64B86" w:rsidRPr="00F526A7">
        <w:rPr>
          <w:sz w:val="28"/>
          <w:szCs w:val="28"/>
        </w:rPr>
        <w:t xml:space="preserve">Абзац </w:t>
      </w:r>
      <w:r w:rsidR="00746BB3">
        <w:rPr>
          <w:sz w:val="28"/>
          <w:szCs w:val="28"/>
        </w:rPr>
        <w:t>четвертый</w:t>
      </w:r>
      <w:r w:rsidR="00E64B86" w:rsidRPr="00F526A7">
        <w:rPr>
          <w:sz w:val="28"/>
          <w:szCs w:val="28"/>
        </w:rPr>
        <w:t xml:space="preserve">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(далее – Порядок)</w:t>
      </w:r>
      <w:r w:rsidR="007B258D" w:rsidRPr="00F526A7">
        <w:rPr>
          <w:sz w:val="28"/>
          <w:szCs w:val="28"/>
        </w:rPr>
        <w:t>,</w:t>
      </w:r>
      <w:r w:rsidR="00E64B86" w:rsidRPr="00F526A7">
        <w:rPr>
          <w:sz w:val="28"/>
          <w:szCs w:val="28"/>
        </w:rPr>
        <w:t xml:space="preserve"> </w:t>
      </w:r>
      <w:r w:rsidR="0090258F" w:rsidRPr="00F526A7">
        <w:rPr>
          <w:sz w:val="28"/>
          <w:szCs w:val="28"/>
        </w:rPr>
        <w:t xml:space="preserve">указанного в приложении </w:t>
      </w:r>
      <w:r w:rsidR="007B258D" w:rsidRPr="00F526A7">
        <w:rPr>
          <w:sz w:val="28"/>
          <w:szCs w:val="28"/>
        </w:rPr>
        <w:t xml:space="preserve">к постановлению изложить в следующей редакции: </w:t>
      </w:r>
    </w:p>
    <w:p w14:paraId="10BE7D1D" w14:textId="7B1E8A56" w:rsidR="00E64B86" w:rsidRPr="00F526A7" w:rsidRDefault="007B258D" w:rsidP="001B3B29">
      <w:pPr>
        <w:tabs>
          <w:tab w:val="left" w:pos="709"/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</w:t>
      </w:r>
      <w:r w:rsidR="00E64B86" w:rsidRPr="00F526A7">
        <w:rPr>
          <w:sz w:val="28"/>
          <w:szCs w:val="28"/>
        </w:rPr>
        <w:t>«</w:t>
      </w:r>
      <w:proofErr w:type="spellStart"/>
      <w:r w:rsidR="00E64B86" w:rsidRPr="00F526A7">
        <w:rPr>
          <w:sz w:val="28"/>
          <w:szCs w:val="28"/>
        </w:rPr>
        <w:t>Pj</w:t>
      </w:r>
      <w:proofErr w:type="spellEnd"/>
      <w:r w:rsidR="00E64B86" w:rsidRPr="00F526A7">
        <w:rPr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</w:t>
      </w:r>
      <w:r w:rsidR="00E64B86" w:rsidRPr="00F526A7">
        <w:rPr>
          <w:sz w:val="28"/>
          <w:szCs w:val="28"/>
        </w:rPr>
        <w:lastRenderedPageBreak/>
        <w:t>муниципальной услуги в соответствии с социальным сертификатом, утвержденного Администрацией Соль-</w:t>
      </w:r>
      <w:proofErr w:type="spellStart"/>
      <w:r w:rsidR="00E64B86" w:rsidRPr="00F526A7">
        <w:rPr>
          <w:sz w:val="28"/>
          <w:szCs w:val="28"/>
        </w:rPr>
        <w:t>Илецкого</w:t>
      </w:r>
      <w:proofErr w:type="spellEnd"/>
      <w:r w:rsidR="00E64B86" w:rsidRPr="00F526A7">
        <w:rPr>
          <w:sz w:val="28"/>
          <w:szCs w:val="28"/>
        </w:rPr>
        <w:t xml:space="preserve"> городского округа;».</w:t>
      </w:r>
    </w:p>
    <w:p w14:paraId="287EB170" w14:textId="2280F974" w:rsidR="00626405" w:rsidRPr="00F526A7" w:rsidRDefault="001B3B29" w:rsidP="001B3B29">
      <w:pPr>
        <w:tabs>
          <w:tab w:val="left" w:pos="709"/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</w:t>
      </w:r>
      <w:r w:rsidR="00626405" w:rsidRPr="00F526A7">
        <w:rPr>
          <w:sz w:val="28"/>
          <w:szCs w:val="28"/>
        </w:rPr>
        <w:t xml:space="preserve"> 2.2</w:t>
      </w:r>
      <w:r w:rsidR="007B258D" w:rsidRPr="00F526A7">
        <w:rPr>
          <w:sz w:val="28"/>
          <w:szCs w:val="28"/>
        </w:rPr>
        <w:t>.</w:t>
      </w:r>
      <w:r w:rsidR="00E64B86" w:rsidRPr="00F526A7">
        <w:rPr>
          <w:sz w:val="28"/>
          <w:szCs w:val="28"/>
        </w:rPr>
        <w:t xml:space="preserve"> Абзац </w:t>
      </w:r>
      <w:r w:rsidR="00025A94">
        <w:rPr>
          <w:sz w:val="28"/>
          <w:szCs w:val="28"/>
        </w:rPr>
        <w:t>первый</w:t>
      </w:r>
      <w:r w:rsidR="00E64B86" w:rsidRPr="00F526A7">
        <w:rPr>
          <w:sz w:val="28"/>
          <w:szCs w:val="28"/>
        </w:rPr>
        <w:t xml:space="preserve"> пункта 8 Порядка</w:t>
      </w:r>
      <w:r w:rsidR="00626405" w:rsidRPr="00F526A7">
        <w:rPr>
          <w:sz w:val="28"/>
          <w:szCs w:val="28"/>
        </w:rPr>
        <w:t>,</w:t>
      </w:r>
      <w:r w:rsidR="00E64B86" w:rsidRPr="00F526A7">
        <w:rPr>
          <w:sz w:val="28"/>
          <w:szCs w:val="28"/>
        </w:rPr>
        <w:t xml:space="preserve"> </w:t>
      </w:r>
      <w:r w:rsidR="00337FF1" w:rsidRPr="00F526A7">
        <w:rPr>
          <w:sz w:val="28"/>
          <w:szCs w:val="28"/>
        </w:rPr>
        <w:t xml:space="preserve">указанного в приложении </w:t>
      </w:r>
      <w:r w:rsidR="00626405" w:rsidRPr="00F526A7">
        <w:rPr>
          <w:sz w:val="28"/>
          <w:szCs w:val="28"/>
        </w:rPr>
        <w:t xml:space="preserve">к постановлению изложить в следующей редакции: </w:t>
      </w:r>
    </w:p>
    <w:p w14:paraId="0258ABD8" w14:textId="238F5B50" w:rsidR="00E64B86" w:rsidRPr="00F526A7" w:rsidRDefault="001B3B29" w:rsidP="001B3B29">
      <w:pPr>
        <w:pStyle w:val="af0"/>
        <w:tabs>
          <w:tab w:val="left" w:pos="993"/>
        </w:tabs>
        <w:ind w:left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</w:t>
      </w:r>
      <w:r w:rsidR="00E64B86" w:rsidRPr="00F526A7">
        <w:rPr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="00E64B86" w:rsidRPr="00F526A7">
        <w:rPr>
          <w:sz w:val="28"/>
          <w:szCs w:val="28"/>
        </w:rPr>
        <w:t>.».</w:t>
      </w:r>
      <w:proofErr w:type="gramEnd"/>
    </w:p>
    <w:p w14:paraId="3ABB2079" w14:textId="0D285A1C" w:rsidR="00626405" w:rsidRPr="00F526A7" w:rsidRDefault="001B3B29" w:rsidP="00626405">
      <w:pPr>
        <w:tabs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</w:t>
      </w:r>
      <w:r w:rsidR="00626405" w:rsidRPr="00F526A7">
        <w:rPr>
          <w:sz w:val="28"/>
          <w:szCs w:val="28"/>
        </w:rPr>
        <w:t xml:space="preserve">2.3. </w:t>
      </w:r>
      <w:r w:rsidR="00E64B86" w:rsidRPr="00F526A7">
        <w:rPr>
          <w:sz w:val="28"/>
          <w:szCs w:val="28"/>
        </w:rPr>
        <w:t xml:space="preserve">Абзац </w:t>
      </w:r>
      <w:r w:rsidR="00025A94">
        <w:rPr>
          <w:sz w:val="28"/>
          <w:szCs w:val="28"/>
        </w:rPr>
        <w:t>четвертый</w:t>
      </w:r>
      <w:r w:rsidR="00E64B86" w:rsidRPr="00F526A7">
        <w:rPr>
          <w:sz w:val="28"/>
          <w:szCs w:val="28"/>
        </w:rPr>
        <w:t xml:space="preserve"> пункта 11 Порядка</w:t>
      </w:r>
      <w:r w:rsidR="00626405" w:rsidRPr="00F526A7">
        <w:rPr>
          <w:sz w:val="28"/>
          <w:szCs w:val="28"/>
        </w:rPr>
        <w:t>,</w:t>
      </w:r>
      <w:r w:rsidR="00E64B86" w:rsidRPr="00F526A7">
        <w:rPr>
          <w:sz w:val="28"/>
          <w:szCs w:val="28"/>
        </w:rPr>
        <w:t xml:space="preserve"> </w:t>
      </w:r>
      <w:r w:rsidR="00337FF1" w:rsidRPr="00F526A7">
        <w:rPr>
          <w:sz w:val="28"/>
          <w:szCs w:val="28"/>
        </w:rPr>
        <w:t xml:space="preserve">указанного в приложении </w:t>
      </w:r>
      <w:r w:rsidR="00626405" w:rsidRPr="00F526A7">
        <w:rPr>
          <w:sz w:val="28"/>
          <w:szCs w:val="28"/>
        </w:rPr>
        <w:t xml:space="preserve">к постановлению изложить в следующей редакции: </w:t>
      </w:r>
    </w:p>
    <w:p w14:paraId="0E2D0301" w14:textId="2D33E83B" w:rsidR="00E64B86" w:rsidRPr="00F526A7" w:rsidRDefault="001B3B29" w:rsidP="001B3B29">
      <w:pPr>
        <w:pStyle w:val="af0"/>
        <w:tabs>
          <w:tab w:val="left" w:pos="993"/>
        </w:tabs>
        <w:ind w:left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</w:t>
      </w:r>
      <w:r w:rsidR="00E64B86" w:rsidRPr="00F526A7">
        <w:rPr>
          <w:sz w:val="28"/>
          <w:szCs w:val="28"/>
        </w:rPr>
        <w:t>«</w:t>
      </w:r>
      <w:proofErr w:type="spellStart"/>
      <w:r w:rsidR="00E64B86" w:rsidRPr="00F526A7">
        <w:rPr>
          <w:sz w:val="28"/>
          <w:szCs w:val="28"/>
        </w:rPr>
        <w:t>Pj</w:t>
      </w:r>
      <w:proofErr w:type="spellEnd"/>
      <w:r w:rsidR="00E64B86" w:rsidRPr="00F526A7">
        <w:rPr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Соль-</w:t>
      </w:r>
      <w:proofErr w:type="spellStart"/>
      <w:r w:rsidR="00E64B86" w:rsidRPr="00F526A7">
        <w:rPr>
          <w:sz w:val="28"/>
          <w:szCs w:val="28"/>
        </w:rPr>
        <w:t>Илецкого</w:t>
      </w:r>
      <w:proofErr w:type="spellEnd"/>
      <w:r w:rsidR="00E64B86" w:rsidRPr="00F526A7">
        <w:rPr>
          <w:sz w:val="28"/>
          <w:szCs w:val="28"/>
        </w:rPr>
        <w:t xml:space="preserve"> городского округа;».</w:t>
      </w:r>
    </w:p>
    <w:p w14:paraId="5658D377" w14:textId="4216F7A5" w:rsidR="00E64B86" w:rsidRPr="00F526A7" w:rsidRDefault="001B3B29" w:rsidP="001B3B29">
      <w:pPr>
        <w:tabs>
          <w:tab w:val="left" w:pos="567"/>
          <w:tab w:val="left" w:pos="709"/>
          <w:tab w:val="left" w:pos="851"/>
          <w:tab w:val="left" w:pos="1134"/>
          <w:tab w:val="left" w:pos="1276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</w:t>
      </w:r>
      <w:r w:rsidR="003C397B" w:rsidRPr="00F526A7">
        <w:rPr>
          <w:sz w:val="28"/>
          <w:szCs w:val="28"/>
        </w:rPr>
        <w:t xml:space="preserve"> 3. </w:t>
      </w:r>
      <w:r w:rsidR="00E64B86" w:rsidRPr="00F526A7">
        <w:rPr>
          <w:sz w:val="28"/>
          <w:szCs w:val="28"/>
        </w:rPr>
        <w:t>Внести</w:t>
      </w:r>
      <w:r w:rsidR="00277794" w:rsidRPr="00F526A7">
        <w:rPr>
          <w:sz w:val="28"/>
          <w:szCs w:val="28"/>
        </w:rPr>
        <w:t xml:space="preserve"> в постановление администрации </w:t>
      </w:r>
      <w:r w:rsidR="00277794" w:rsidRPr="00F526A7">
        <w:rPr>
          <w:sz w:val="28"/>
          <w:szCs w:val="28"/>
          <w:lang w:eastAsia="ar-SA"/>
        </w:rPr>
        <w:t xml:space="preserve">муниципального образования </w:t>
      </w:r>
      <w:r w:rsidR="00277794" w:rsidRPr="00F526A7">
        <w:rPr>
          <w:sz w:val="28"/>
          <w:szCs w:val="28"/>
        </w:rPr>
        <w:t>Соль-</w:t>
      </w:r>
      <w:proofErr w:type="spellStart"/>
      <w:r w:rsidR="00277794" w:rsidRPr="00F526A7">
        <w:rPr>
          <w:sz w:val="28"/>
          <w:szCs w:val="28"/>
        </w:rPr>
        <w:t>Илецкий</w:t>
      </w:r>
      <w:proofErr w:type="spellEnd"/>
      <w:r w:rsidR="00277794" w:rsidRPr="00F526A7">
        <w:rPr>
          <w:sz w:val="28"/>
          <w:szCs w:val="28"/>
        </w:rPr>
        <w:t xml:space="preserve"> городской округ от </w:t>
      </w:r>
      <w:bookmarkStart w:id="3" w:name="_Hlk157440068"/>
      <w:r w:rsidR="00BE3BBD">
        <w:rPr>
          <w:sz w:val="28"/>
          <w:szCs w:val="28"/>
        </w:rPr>
        <w:t>09.11.2023</w:t>
      </w:r>
      <w:r w:rsidR="00277794" w:rsidRPr="00F526A7">
        <w:rPr>
          <w:sz w:val="28"/>
          <w:szCs w:val="28"/>
        </w:rPr>
        <w:t xml:space="preserve"> № 2416-п </w:t>
      </w:r>
      <w:bookmarkEnd w:id="3"/>
      <w:r w:rsidR="00277794" w:rsidRPr="00F526A7">
        <w:rPr>
          <w:sz w:val="28"/>
          <w:szCs w:val="28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</w:t>
      </w:r>
      <w:r w:rsidR="00E64B86" w:rsidRPr="00F526A7">
        <w:rPr>
          <w:sz w:val="28"/>
          <w:szCs w:val="28"/>
        </w:rPr>
        <w:t>(далее – постановление) следующие изменения:</w:t>
      </w:r>
    </w:p>
    <w:p w14:paraId="0D7F5EBC" w14:textId="1EB3A813" w:rsidR="00003086" w:rsidRPr="00F526A7" w:rsidRDefault="001B3B29" w:rsidP="001B3B29">
      <w:pPr>
        <w:tabs>
          <w:tab w:val="left" w:pos="567"/>
          <w:tab w:val="left" w:pos="709"/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</w:t>
      </w:r>
      <w:r w:rsidR="00003086" w:rsidRPr="00F526A7">
        <w:rPr>
          <w:sz w:val="28"/>
          <w:szCs w:val="28"/>
        </w:rPr>
        <w:t xml:space="preserve">  3.1. </w:t>
      </w:r>
      <w:r w:rsidR="00E64B86" w:rsidRPr="00F526A7">
        <w:rPr>
          <w:sz w:val="28"/>
          <w:szCs w:val="28"/>
        </w:rPr>
        <w:t xml:space="preserve">Абзац </w:t>
      </w:r>
      <w:r w:rsidR="00BE3BBD">
        <w:rPr>
          <w:sz w:val="28"/>
          <w:szCs w:val="28"/>
        </w:rPr>
        <w:t>четвертый</w:t>
      </w:r>
      <w:r w:rsidR="00E64B86" w:rsidRPr="00F526A7">
        <w:rPr>
          <w:sz w:val="28"/>
          <w:szCs w:val="28"/>
        </w:rPr>
        <w:t xml:space="preserve">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(далее – Порядок)</w:t>
      </w:r>
      <w:r w:rsidR="00003086" w:rsidRPr="00F526A7">
        <w:rPr>
          <w:sz w:val="28"/>
          <w:szCs w:val="28"/>
        </w:rPr>
        <w:t>,</w:t>
      </w:r>
      <w:r w:rsidR="00E64B86" w:rsidRPr="00F526A7">
        <w:rPr>
          <w:sz w:val="28"/>
          <w:szCs w:val="28"/>
        </w:rPr>
        <w:t xml:space="preserve"> </w:t>
      </w:r>
      <w:r w:rsidR="00003086" w:rsidRPr="00F526A7">
        <w:rPr>
          <w:sz w:val="28"/>
          <w:szCs w:val="28"/>
        </w:rPr>
        <w:t>указанного в приложении  к постановлению изложить в следующей редакции:</w:t>
      </w:r>
    </w:p>
    <w:p w14:paraId="25451265" w14:textId="5622B755" w:rsidR="00E64B86" w:rsidRPr="00F526A7" w:rsidRDefault="00003086" w:rsidP="001B3B29">
      <w:pPr>
        <w:tabs>
          <w:tab w:val="left" w:pos="567"/>
          <w:tab w:val="left" w:pos="709"/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</w:t>
      </w:r>
      <w:r w:rsidR="001B3B29" w:rsidRPr="00F526A7">
        <w:rPr>
          <w:sz w:val="28"/>
          <w:szCs w:val="28"/>
        </w:rPr>
        <w:t xml:space="preserve">       </w:t>
      </w:r>
      <w:r w:rsidRPr="00F526A7">
        <w:rPr>
          <w:sz w:val="28"/>
          <w:szCs w:val="28"/>
        </w:rPr>
        <w:t xml:space="preserve"> </w:t>
      </w:r>
      <w:r w:rsidR="00E64B86" w:rsidRPr="00F526A7">
        <w:rPr>
          <w:sz w:val="28"/>
          <w:szCs w:val="28"/>
        </w:rPr>
        <w:t>«</w:t>
      </w:r>
      <w:proofErr w:type="spellStart"/>
      <w:r w:rsidR="00E64B86" w:rsidRPr="00F526A7">
        <w:rPr>
          <w:sz w:val="28"/>
          <w:szCs w:val="28"/>
        </w:rPr>
        <w:t>Pj</w:t>
      </w:r>
      <w:proofErr w:type="spellEnd"/>
      <w:r w:rsidR="00E64B86" w:rsidRPr="00F526A7">
        <w:rPr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Соль-</w:t>
      </w:r>
      <w:proofErr w:type="spellStart"/>
      <w:r w:rsidR="00E64B86" w:rsidRPr="00F526A7">
        <w:rPr>
          <w:sz w:val="28"/>
          <w:szCs w:val="28"/>
        </w:rPr>
        <w:t>Илецкого</w:t>
      </w:r>
      <w:proofErr w:type="spellEnd"/>
      <w:r w:rsidR="00E64B86" w:rsidRPr="00F526A7">
        <w:rPr>
          <w:sz w:val="28"/>
          <w:szCs w:val="28"/>
        </w:rPr>
        <w:t xml:space="preserve"> городского округа;».</w:t>
      </w:r>
    </w:p>
    <w:p w14:paraId="6E52BAEB" w14:textId="509400FB" w:rsidR="00003086" w:rsidRPr="00F526A7" w:rsidRDefault="001B3B29" w:rsidP="001B3B29">
      <w:pPr>
        <w:tabs>
          <w:tab w:val="left" w:pos="567"/>
          <w:tab w:val="left" w:pos="709"/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</w:t>
      </w:r>
      <w:r w:rsidR="00003086" w:rsidRPr="00F526A7">
        <w:rPr>
          <w:sz w:val="28"/>
          <w:szCs w:val="28"/>
        </w:rPr>
        <w:t xml:space="preserve">    3.2. </w:t>
      </w:r>
      <w:r w:rsidR="00E64B86" w:rsidRPr="00F526A7">
        <w:rPr>
          <w:sz w:val="28"/>
          <w:szCs w:val="28"/>
        </w:rPr>
        <w:t xml:space="preserve">Абзац </w:t>
      </w:r>
      <w:r w:rsidR="00364F61">
        <w:rPr>
          <w:sz w:val="28"/>
          <w:szCs w:val="28"/>
        </w:rPr>
        <w:t>первый</w:t>
      </w:r>
      <w:r w:rsidR="00E64B86" w:rsidRPr="00F526A7">
        <w:rPr>
          <w:sz w:val="28"/>
          <w:szCs w:val="28"/>
        </w:rPr>
        <w:t xml:space="preserve"> пункта 8 Порядка</w:t>
      </w:r>
      <w:r w:rsidR="00003086" w:rsidRPr="00F526A7">
        <w:rPr>
          <w:sz w:val="28"/>
          <w:szCs w:val="28"/>
        </w:rPr>
        <w:t>,</w:t>
      </w:r>
      <w:r w:rsidR="00E64B86" w:rsidRPr="00F526A7">
        <w:rPr>
          <w:sz w:val="28"/>
          <w:szCs w:val="28"/>
        </w:rPr>
        <w:t xml:space="preserve"> </w:t>
      </w:r>
      <w:r w:rsidR="008914C2">
        <w:rPr>
          <w:sz w:val="28"/>
          <w:szCs w:val="28"/>
        </w:rPr>
        <w:t xml:space="preserve">указанного в приложении </w:t>
      </w:r>
      <w:r w:rsidR="00003086" w:rsidRPr="00F526A7">
        <w:rPr>
          <w:sz w:val="28"/>
          <w:szCs w:val="28"/>
        </w:rPr>
        <w:t>к постановлению изложить в следующей редакции:</w:t>
      </w:r>
    </w:p>
    <w:p w14:paraId="482264A4" w14:textId="0DCB9DBD" w:rsidR="00E64B86" w:rsidRPr="00F526A7" w:rsidRDefault="001B3B29" w:rsidP="00003086">
      <w:pPr>
        <w:tabs>
          <w:tab w:val="left" w:pos="993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</w:t>
      </w:r>
      <w:r w:rsidR="00E64B86" w:rsidRPr="00F526A7">
        <w:rPr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</w:t>
      </w:r>
      <w:proofErr w:type="gramStart"/>
      <w:r w:rsidR="00E64B86" w:rsidRPr="00F526A7">
        <w:rPr>
          <w:sz w:val="28"/>
          <w:szCs w:val="28"/>
        </w:rPr>
        <w:t>.».</w:t>
      </w:r>
      <w:proofErr w:type="gramEnd"/>
    </w:p>
    <w:p w14:paraId="6C896E68" w14:textId="0697393F" w:rsidR="00003086" w:rsidRPr="00F526A7" w:rsidRDefault="001B3B29" w:rsidP="001B3B29">
      <w:pPr>
        <w:tabs>
          <w:tab w:val="left" w:pos="567"/>
          <w:tab w:val="left" w:pos="709"/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</w:t>
      </w:r>
      <w:r w:rsidR="00003086" w:rsidRPr="00F526A7">
        <w:rPr>
          <w:sz w:val="28"/>
          <w:szCs w:val="28"/>
        </w:rPr>
        <w:t xml:space="preserve">  3.3. </w:t>
      </w:r>
      <w:r w:rsidR="00E64B86" w:rsidRPr="00F526A7">
        <w:rPr>
          <w:sz w:val="28"/>
          <w:szCs w:val="28"/>
        </w:rPr>
        <w:t xml:space="preserve">Абзац </w:t>
      </w:r>
      <w:r w:rsidR="00364F61">
        <w:rPr>
          <w:sz w:val="28"/>
          <w:szCs w:val="28"/>
        </w:rPr>
        <w:t>четвертый</w:t>
      </w:r>
      <w:r w:rsidR="00E64B86" w:rsidRPr="00F526A7">
        <w:rPr>
          <w:sz w:val="28"/>
          <w:szCs w:val="28"/>
        </w:rPr>
        <w:t xml:space="preserve"> пункта 10 Порядка</w:t>
      </w:r>
      <w:r w:rsidR="00003086" w:rsidRPr="00F526A7">
        <w:rPr>
          <w:sz w:val="28"/>
          <w:szCs w:val="28"/>
        </w:rPr>
        <w:t>,</w:t>
      </w:r>
      <w:r w:rsidR="00E64B86" w:rsidRPr="00F526A7">
        <w:rPr>
          <w:sz w:val="28"/>
          <w:szCs w:val="28"/>
        </w:rPr>
        <w:t xml:space="preserve"> </w:t>
      </w:r>
      <w:r w:rsidR="00240325" w:rsidRPr="00F526A7">
        <w:rPr>
          <w:sz w:val="28"/>
          <w:szCs w:val="28"/>
        </w:rPr>
        <w:t xml:space="preserve">указанного в приложении </w:t>
      </w:r>
      <w:r w:rsidR="00003086" w:rsidRPr="00F526A7">
        <w:rPr>
          <w:sz w:val="28"/>
          <w:szCs w:val="28"/>
        </w:rPr>
        <w:t>к постановлению изложить в следующей редакции:</w:t>
      </w:r>
    </w:p>
    <w:p w14:paraId="2BC2F47F" w14:textId="60E8D5A0" w:rsidR="00E64B86" w:rsidRPr="00F526A7" w:rsidRDefault="001B3B29" w:rsidP="001B3B29">
      <w:pPr>
        <w:pStyle w:val="af0"/>
        <w:tabs>
          <w:tab w:val="left" w:pos="567"/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</w:t>
      </w:r>
      <w:r w:rsidR="00E64B86" w:rsidRPr="00F526A7">
        <w:rPr>
          <w:sz w:val="28"/>
          <w:szCs w:val="28"/>
        </w:rPr>
        <w:t>«</w:t>
      </w:r>
      <w:proofErr w:type="spellStart"/>
      <w:r w:rsidR="00E64B86" w:rsidRPr="00F526A7">
        <w:rPr>
          <w:sz w:val="28"/>
          <w:szCs w:val="28"/>
        </w:rPr>
        <w:t>Pj</w:t>
      </w:r>
      <w:proofErr w:type="spellEnd"/>
      <w:r w:rsidR="00E64B86" w:rsidRPr="00F526A7">
        <w:rPr>
          <w:sz w:val="28"/>
          <w:szCs w:val="28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Соль-</w:t>
      </w:r>
      <w:proofErr w:type="spellStart"/>
      <w:r w:rsidR="00E64B86" w:rsidRPr="00F526A7">
        <w:rPr>
          <w:sz w:val="28"/>
          <w:szCs w:val="28"/>
        </w:rPr>
        <w:t>Илецкого</w:t>
      </w:r>
      <w:proofErr w:type="spellEnd"/>
      <w:r w:rsidR="00E64B86" w:rsidRPr="00F526A7">
        <w:rPr>
          <w:sz w:val="28"/>
          <w:szCs w:val="28"/>
        </w:rPr>
        <w:t xml:space="preserve"> городского округа;».</w:t>
      </w:r>
    </w:p>
    <w:p w14:paraId="4FF4740D" w14:textId="3C68550B" w:rsidR="00E64B86" w:rsidRPr="00F526A7" w:rsidRDefault="007326C9" w:rsidP="007326C9">
      <w:pPr>
        <w:tabs>
          <w:tab w:val="left" w:pos="709"/>
          <w:tab w:val="left" w:pos="1134"/>
          <w:tab w:val="left" w:pos="1276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lastRenderedPageBreak/>
        <w:t xml:space="preserve">       </w:t>
      </w:r>
      <w:r w:rsidR="00873696" w:rsidRPr="00F526A7">
        <w:rPr>
          <w:sz w:val="28"/>
          <w:szCs w:val="28"/>
        </w:rPr>
        <w:t xml:space="preserve">  4. </w:t>
      </w:r>
      <w:r w:rsidR="00E64B86" w:rsidRPr="00F526A7">
        <w:rPr>
          <w:sz w:val="28"/>
          <w:szCs w:val="28"/>
        </w:rPr>
        <w:t>Внести</w:t>
      </w:r>
      <w:r w:rsidR="00277794" w:rsidRPr="00F526A7">
        <w:rPr>
          <w:sz w:val="28"/>
          <w:szCs w:val="28"/>
        </w:rPr>
        <w:t xml:space="preserve"> в постановление администрации </w:t>
      </w:r>
      <w:r w:rsidR="00277794" w:rsidRPr="00F526A7">
        <w:rPr>
          <w:sz w:val="28"/>
          <w:szCs w:val="28"/>
          <w:lang w:eastAsia="ar-SA"/>
        </w:rPr>
        <w:t xml:space="preserve">муниципального образования </w:t>
      </w:r>
      <w:r w:rsidR="00277794" w:rsidRPr="00F526A7">
        <w:rPr>
          <w:sz w:val="28"/>
          <w:szCs w:val="28"/>
        </w:rPr>
        <w:t>Соль-</w:t>
      </w:r>
      <w:proofErr w:type="spellStart"/>
      <w:r w:rsidR="00277794" w:rsidRPr="00F526A7">
        <w:rPr>
          <w:sz w:val="28"/>
          <w:szCs w:val="28"/>
        </w:rPr>
        <w:t>Илецкий</w:t>
      </w:r>
      <w:proofErr w:type="spellEnd"/>
      <w:r w:rsidR="00277794" w:rsidRPr="00F526A7">
        <w:rPr>
          <w:sz w:val="28"/>
          <w:szCs w:val="28"/>
        </w:rPr>
        <w:t xml:space="preserve"> городской округ от </w:t>
      </w:r>
      <w:bookmarkStart w:id="4" w:name="_Hlk157440167"/>
      <w:r w:rsidR="00277794" w:rsidRPr="00F526A7">
        <w:rPr>
          <w:sz w:val="28"/>
          <w:szCs w:val="28"/>
        </w:rPr>
        <w:t xml:space="preserve">28.08.2023 № 1820-п </w:t>
      </w:r>
      <w:bookmarkEnd w:id="4"/>
      <w:r w:rsidR="00277794" w:rsidRPr="00F526A7">
        <w:rPr>
          <w:sz w:val="28"/>
          <w:szCs w:val="28"/>
        </w:rPr>
        <w:t xml:space="preserve">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="00E64B86" w:rsidRPr="00F526A7">
        <w:rPr>
          <w:sz w:val="28"/>
          <w:szCs w:val="28"/>
        </w:rPr>
        <w:t>(далее – постановление) следующие изменения:</w:t>
      </w:r>
    </w:p>
    <w:p w14:paraId="51A81C46" w14:textId="752F5B48" w:rsidR="00E64B86" w:rsidRPr="00F526A7" w:rsidRDefault="007326C9" w:rsidP="007326C9">
      <w:pPr>
        <w:tabs>
          <w:tab w:val="left" w:pos="567"/>
          <w:tab w:val="left" w:pos="709"/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</w:t>
      </w:r>
      <w:r w:rsidR="00F85966" w:rsidRPr="00F526A7">
        <w:rPr>
          <w:sz w:val="28"/>
          <w:szCs w:val="28"/>
        </w:rPr>
        <w:t xml:space="preserve"> 4.</w:t>
      </w:r>
      <w:r w:rsidR="00F0725E" w:rsidRPr="00F526A7">
        <w:rPr>
          <w:sz w:val="28"/>
          <w:szCs w:val="28"/>
        </w:rPr>
        <w:t xml:space="preserve">1. Подпункт 3 пункта 2 </w:t>
      </w:r>
      <w:r w:rsidR="00E64B86" w:rsidRPr="00F526A7">
        <w:rPr>
          <w:sz w:val="28"/>
          <w:szCs w:val="28"/>
        </w:rPr>
        <w:t>Правил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F85966" w:rsidRPr="00F526A7">
        <w:rPr>
          <w:sz w:val="28"/>
          <w:szCs w:val="28"/>
        </w:rPr>
        <w:t xml:space="preserve"> (далее – Правила), указанн</w:t>
      </w:r>
      <w:r w:rsidR="00F0725E" w:rsidRPr="00F526A7">
        <w:rPr>
          <w:sz w:val="28"/>
          <w:szCs w:val="28"/>
        </w:rPr>
        <w:t>ых</w:t>
      </w:r>
      <w:r w:rsidR="00F85966" w:rsidRPr="00F526A7">
        <w:rPr>
          <w:sz w:val="28"/>
          <w:szCs w:val="28"/>
        </w:rPr>
        <w:t xml:space="preserve"> в приложении №1 к постановлению</w:t>
      </w:r>
      <w:r w:rsidR="00F0725E" w:rsidRPr="00F526A7">
        <w:rPr>
          <w:sz w:val="28"/>
          <w:szCs w:val="28"/>
        </w:rPr>
        <w:t xml:space="preserve"> </w:t>
      </w:r>
      <w:r w:rsidR="00E64B86" w:rsidRPr="00F526A7">
        <w:rPr>
          <w:sz w:val="28"/>
          <w:szCs w:val="28"/>
        </w:rPr>
        <w:t>изложить в следующей редакции:</w:t>
      </w:r>
    </w:p>
    <w:p w14:paraId="39519B3F" w14:textId="116A0921" w:rsidR="00E64B86" w:rsidRPr="00F526A7" w:rsidRDefault="00AB3F7D" w:rsidP="00F0725E">
      <w:pPr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</w:t>
      </w:r>
      <w:r w:rsidR="00F0725E" w:rsidRPr="00F526A7">
        <w:rPr>
          <w:sz w:val="28"/>
          <w:szCs w:val="28"/>
        </w:rPr>
        <w:t xml:space="preserve">  </w:t>
      </w:r>
      <w:proofErr w:type="gramStart"/>
      <w:r w:rsidR="00E64B86" w:rsidRPr="00F526A7">
        <w:rPr>
          <w:sz w:val="28"/>
          <w:szCs w:val="28"/>
        </w:rPr>
        <w:t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включенный в реестр исполнителей муниципальной услуги «</w:t>
      </w:r>
      <w:r w:rsidR="00E64B86" w:rsidRPr="00F526A7">
        <w:rPr>
          <w:rStyle w:val="af4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="00E64B86" w:rsidRPr="00F526A7">
        <w:rPr>
          <w:rStyle w:val="af4"/>
          <w:color w:val="auto"/>
          <w:sz w:val="28"/>
          <w:szCs w:val="28"/>
        </w:rPr>
        <w:t>»</w:t>
      </w:r>
      <w:r w:rsidR="00E64B86" w:rsidRPr="00F526A7">
        <w:rPr>
          <w:sz w:val="28"/>
          <w:szCs w:val="28"/>
        </w:rPr>
        <w:t xml:space="preserve"> в соответствии с социальным сертификатом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сертификатом);»;</w:t>
      </w:r>
      <w:proofErr w:type="gramEnd"/>
    </w:p>
    <w:p w14:paraId="5307D5FD" w14:textId="2A7AD46C" w:rsidR="00F0725E" w:rsidRPr="00F526A7" w:rsidRDefault="00AB3F7D" w:rsidP="00F0725E">
      <w:pPr>
        <w:tabs>
          <w:tab w:val="left" w:pos="567"/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</w:t>
      </w:r>
      <w:r w:rsidR="00F0725E" w:rsidRPr="00F526A7">
        <w:rPr>
          <w:sz w:val="28"/>
          <w:szCs w:val="28"/>
        </w:rPr>
        <w:t xml:space="preserve"> 4.2. А</w:t>
      </w:r>
      <w:r w:rsidR="00E64B86" w:rsidRPr="00F526A7">
        <w:rPr>
          <w:sz w:val="28"/>
          <w:szCs w:val="28"/>
        </w:rPr>
        <w:t>бзац третий пункта 4 Правил</w:t>
      </w:r>
      <w:r w:rsidR="00F0725E" w:rsidRPr="00F526A7">
        <w:rPr>
          <w:sz w:val="28"/>
          <w:szCs w:val="28"/>
        </w:rPr>
        <w:t>,</w:t>
      </w:r>
      <w:r w:rsidR="00E64B86" w:rsidRPr="00F526A7">
        <w:rPr>
          <w:sz w:val="28"/>
          <w:szCs w:val="28"/>
        </w:rPr>
        <w:t xml:space="preserve"> </w:t>
      </w:r>
      <w:r w:rsidR="00F0725E" w:rsidRPr="00F526A7">
        <w:rPr>
          <w:sz w:val="28"/>
          <w:szCs w:val="28"/>
        </w:rPr>
        <w:t>указанных в приложении №1 к постановлению изложить в следующей редакции:</w:t>
      </w:r>
    </w:p>
    <w:p w14:paraId="263DEC10" w14:textId="01089CBA" w:rsidR="00E64B86" w:rsidRPr="00F526A7" w:rsidRDefault="00241BEA" w:rsidP="00F0725E">
      <w:pPr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</w:t>
      </w:r>
      <w:r w:rsidR="00F0725E" w:rsidRPr="00F526A7">
        <w:rPr>
          <w:sz w:val="28"/>
          <w:szCs w:val="28"/>
        </w:rPr>
        <w:t xml:space="preserve">    </w:t>
      </w:r>
      <w:r w:rsidR="00E64B86" w:rsidRPr="00F526A7">
        <w:rPr>
          <w:sz w:val="28"/>
          <w:szCs w:val="28"/>
        </w:rPr>
        <w:t xml:space="preserve">«Норматив обеспечения (номинал) социального сертификата, </w:t>
      </w:r>
      <w:r w:rsidR="00E64B86" w:rsidRPr="00F526A7">
        <w:rPr>
          <w:sz w:val="28"/>
          <w:szCs w:val="28"/>
          <w:lang w:bidi="ru-RU"/>
        </w:rPr>
        <w:t>объем обеспечения социальных сертификатов</w:t>
      </w:r>
      <w:r w:rsidR="00E64B86" w:rsidRPr="00F526A7">
        <w:rPr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</w:t>
      </w:r>
      <w:proofErr w:type="gramStart"/>
      <w:r w:rsidR="00E64B86" w:rsidRPr="00F526A7">
        <w:rPr>
          <w:sz w:val="28"/>
          <w:szCs w:val="28"/>
        </w:rPr>
        <w:t>.»;</w:t>
      </w:r>
    </w:p>
    <w:p w14:paraId="5054BE7D" w14:textId="20DC9350" w:rsidR="00F0725E" w:rsidRPr="00F526A7" w:rsidRDefault="00241BEA" w:rsidP="00F0725E">
      <w:pPr>
        <w:jc w:val="both"/>
        <w:rPr>
          <w:sz w:val="28"/>
          <w:szCs w:val="28"/>
        </w:rPr>
      </w:pPr>
      <w:proofErr w:type="gramEnd"/>
      <w:r w:rsidRPr="00F526A7">
        <w:rPr>
          <w:sz w:val="28"/>
          <w:szCs w:val="28"/>
        </w:rPr>
        <w:t xml:space="preserve">        </w:t>
      </w:r>
      <w:r w:rsidR="00F0725E" w:rsidRPr="00F526A7">
        <w:rPr>
          <w:sz w:val="28"/>
          <w:szCs w:val="28"/>
        </w:rPr>
        <w:t xml:space="preserve"> 4.3. П</w:t>
      </w:r>
      <w:r w:rsidR="00E64B86" w:rsidRPr="00F526A7">
        <w:rPr>
          <w:sz w:val="28"/>
          <w:szCs w:val="28"/>
        </w:rPr>
        <w:t xml:space="preserve">ункт 9 </w:t>
      </w:r>
      <w:r w:rsidR="00F0725E" w:rsidRPr="00F526A7">
        <w:rPr>
          <w:sz w:val="28"/>
          <w:szCs w:val="28"/>
        </w:rPr>
        <w:t>Правил, указанных в приложении №1 к постановлению</w:t>
      </w:r>
      <w:r w:rsidR="00A32C49">
        <w:rPr>
          <w:sz w:val="28"/>
          <w:szCs w:val="28"/>
        </w:rPr>
        <w:t>,</w:t>
      </w:r>
      <w:r w:rsidR="00F0725E" w:rsidRPr="00F526A7">
        <w:rPr>
          <w:sz w:val="28"/>
          <w:szCs w:val="28"/>
        </w:rPr>
        <w:t xml:space="preserve"> изложить в следующей редакции: </w:t>
      </w:r>
    </w:p>
    <w:p w14:paraId="03DE731D" w14:textId="30B152B6" w:rsidR="00E64B86" w:rsidRPr="00F526A7" w:rsidRDefault="00241BEA" w:rsidP="00F0725E">
      <w:pPr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</w:t>
      </w:r>
      <w:r w:rsidR="00F0725E" w:rsidRPr="00F526A7">
        <w:rPr>
          <w:sz w:val="28"/>
          <w:szCs w:val="28"/>
        </w:rPr>
        <w:t xml:space="preserve"> </w:t>
      </w:r>
      <w:r w:rsidR="00E64B86" w:rsidRPr="00F526A7">
        <w:rPr>
          <w:sz w:val="28"/>
          <w:szCs w:val="28"/>
        </w:rPr>
        <w:t xml:space="preserve">«9. </w:t>
      </w:r>
      <w:bookmarkStart w:id="5" w:name="_Ref114175421"/>
      <w:r w:rsidR="00E64B86" w:rsidRPr="00F526A7">
        <w:rPr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="00E64B86" w:rsidRPr="00F526A7">
        <w:rPr>
          <w:rFonts w:eastAsia="Calibri"/>
          <w:sz w:val="28"/>
          <w:szCs w:val="28"/>
        </w:rPr>
        <w:t>содержащейся</w:t>
      </w:r>
      <w:r w:rsidR="00E64B86" w:rsidRPr="00F526A7">
        <w:rPr>
          <w:sz w:val="28"/>
          <w:szCs w:val="28"/>
        </w:rPr>
        <w:t xml:space="preserve"> в нем, подписывается электронной подписью лица, имеющего право действовать от имени уполномоченного органа</w:t>
      </w:r>
      <w:proofErr w:type="gramStart"/>
      <w:r w:rsidR="00E64B86" w:rsidRPr="00F526A7">
        <w:rPr>
          <w:sz w:val="28"/>
          <w:szCs w:val="28"/>
        </w:rPr>
        <w:t>.</w:t>
      </w:r>
      <w:bookmarkEnd w:id="5"/>
      <w:r w:rsidR="00E64B86" w:rsidRPr="00F526A7">
        <w:rPr>
          <w:sz w:val="28"/>
          <w:szCs w:val="28"/>
        </w:rPr>
        <w:t>».</w:t>
      </w:r>
      <w:proofErr w:type="gramEnd"/>
    </w:p>
    <w:p w14:paraId="39DB953D" w14:textId="3A6B0E5F" w:rsidR="004045D9" w:rsidRPr="00F526A7" w:rsidRDefault="00241BEA" w:rsidP="004045D9">
      <w:pPr>
        <w:tabs>
          <w:tab w:val="left" w:pos="567"/>
          <w:tab w:val="left" w:pos="709"/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</w:t>
      </w:r>
      <w:r w:rsidR="00245537" w:rsidRPr="00F526A7">
        <w:rPr>
          <w:sz w:val="28"/>
          <w:szCs w:val="28"/>
        </w:rPr>
        <w:t xml:space="preserve">4.4. Пункт 2.7 </w:t>
      </w:r>
      <w:r w:rsidR="00E64B86" w:rsidRPr="00F526A7">
        <w:rPr>
          <w:sz w:val="28"/>
          <w:szCs w:val="28"/>
        </w:rPr>
        <w:t>Порядк</w:t>
      </w:r>
      <w:r w:rsidR="00245537" w:rsidRPr="00F526A7">
        <w:rPr>
          <w:sz w:val="28"/>
          <w:szCs w:val="28"/>
        </w:rPr>
        <w:t>а</w:t>
      </w:r>
      <w:r w:rsidR="00E64B86" w:rsidRPr="00F526A7">
        <w:rPr>
          <w:sz w:val="28"/>
          <w:szCs w:val="28"/>
        </w:rPr>
        <w:t xml:space="preserve">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</w:t>
      </w:r>
      <w:r w:rsidR="00245537" w:rsidRPr="00F526A7">
        <w:rPr>
          <w:sz w:val="28"/>
          <w:szCs w:val="28"/>
        </w:rPr>
        <w:t xml:space="preserve"> (далее - Порядок), указанн</w:t>
      </w:r>
      <w:r w:rsidR="008B4695" w:rsidRPr="00F526A7">
        <w:rPr>
          <w:sz w:val="28"/>
          <w:szCs w:val="28"/>
        </w:rPr>
        <w:t>ого</w:t>
      </w:r>
      <w:r w:rsidR="00245537" w:rsidRPr="00F526A7">
        <w:rPr>
          <w:sz w:val="28"/>
          <w:szCs w:val="28"/>
        </w:rPr>
        <w:t xml:space="preserve"> в приложении №2 к постановлению </w:t>
      </w:r>
      <w:r w:rsidR="00E64B86" w:rsidRPr="00F526A7">
        <w:rPr>
          <w:sz w:val="28"/>
          <w:szCs w:val="28"/>
        </w:rPr>
        <w:t>дополнить абзацем следующего содержания:</w:t>
      </w:r>
    </w:p>
    <w:p w14:paraId="383A6476" w14:textId="38BCB0E8" w:rsidR="00E64B86" w:rsidRPr="00F526A7" w:rsidRDefault="008A7268" w:rsidP="004045D9">
      <w:pPr>
        <w:tabs>
          <w:tab w:val="left" w:pos="567"/>
          <w:tab w:val="left" w:pos="709"/>
          <w:tab w:val="left" w:pos="993"/>
        </w:tabs>
        <w:suppressAutoHyphens w:val="0"/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  </w:t>
      </w:r>
      <w:r w:rsidR="00E64B86" w:rsidRPr="00F526A7">
        <w:rPr>
          <w:sz w:val="28"/>
          <w:szCs w:val="28"/>
        </w:rPr>
        <w:t>«Заключение соглашения в соответствии с сертификатом осуществляется в порядке и в сроки, установленные постановлением Администрации муниципального образования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14:paraId="332CCA20" w14:textId="7D28C3A3" w:rsidR="00E64B86" w:rsidRPr="00F526A7" w:rsidRDefault="004045D9" w:rsidP="004045D9">
      <w:pPr>
        <w:tabs>
          <w:tab w:val="left" w:pos="709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lastRenderedPageBreak/>
        <w:t xml:space="preserve">       </w:t>
      </w:r>
      <w:r w:rsidR="008A7268" w:rsidRPr="00F526A7">
        <w:rPr>
          <w:sz w:val="28"/>
          <w:szCs w:val="28"/>
        </w:rPr>
        <w:t xml:space="preserve">  </w:t>
      </w:r>
      <w:r w:rsidR="008A7268" w:rsidRPr="00366D24">
        <w:rPr>
          <w:sz w:val="28"/>
          <w:szCs w:val="28"/>
        </w:rPr>
        <w:t>4.5. В</w:t>
      </w:r>
      <w:r w:rsidR="00E64B86" w:rsidRPr="00366D24">
        <w:rPr>
          <w:sz w:val="28"/>
          <w:szCs w:val="28"/>
        </w:rPr>
        <w:t xml:space="preserve"> пункте 4.</w:t>
      </w:r>
      <w:r w:rsidR="00366D24" w:rsidRPr="00366D24">
        <w:rPr>
          <w:sz w:val="28"/>
          <w:szCs w:val="28"/>
        </w:rPr>
        <w:t>6</w:t>
      </w:r>
      <w:r w:rsidR="00E64B86" w:rsidRPr="00366D24">
        <w:rPr>
          <w:sz w:val="28"/>
          <w:szCs w:val="28"/>
        </w:rPr>
        <w:t xml:space="preserve"> </w:t>
      </w:r>
      <w:r w:rsidR="008A7268" w:rsidRPr="00366D24">
        <w:rPr>
          <w:sz w:val="28"/>
          <w:szCs w:val="28"/>
        </w:rPr>
        <w:t xml:space="preserve">Порядка, указанного в приложении №2 к постановлению </w:t>
      </w:r>
      <w:r w:rsidR="00E64B86" w:rsidRPr="00366D24">
        <w:rPr>
          <w:sz w:val="28"/>
          <w:szCs w:val="28"/>
        </w:rPr>
        <w:t>слово «</w:t>
      </w:r>
      <w:r w:rsidR="001C4D95">
        <w:rPr>
          <w:sz w:val="28"/>
          <w:szCs w:val="28"/>
        </w:rPr>
        <w:t xml:space="preserve">и </w:t>
      </w:r>
      <w:r w:rsidR="00E64B86" w:rsidRPr="00366D24">
        <w:rPr>
          <w:sz w:val="28"/>
          <w:szCs w:val="28"/>
        </w:rPr>
        <w:t>направляет» исключить.</w:t>
      </w:r>
    </w:p>
    <w:p w14:paraId="1C83F266" w14:textId="6D821422" w:rsidR="00E64B86" w:rsidRPr="00F526A7" w:rsidRDefault="004045D9" w:rsidP="007B3C39">
      <w:pPr>
        <w:tabs>
          <w:tab w:val="left" w:pos="709"/>
          <w:tab w:val="left" w:pos="1134"/>
          <w:tab w:val="left" w:pos="1276"/>
        </w:tabs>
        <w:suppressAutoHyphens w:val="0"/>
        <w:jc w:val="both"/>
        <w:rPr>
          <w:sz w:val="28"/>
          <w:szCs w:val="28"/>
        </w:rPr>
      </w:pPr>
      <w:bookmarkStart w:id="6" w:name="_Hlk151465229"/>
      <w:r w:rsidRPr="00F526A7">
        <w:rPr>
          <w:sz w:val="28"/>
          <w:szCs w:val="28"/>
        </w:rPr>
        <w:t xml:space="preserve">       </w:t>
      </w:r>
      <w:r w:rsidR="00543718" w:rsidRPr="00F526A7">
        <w:rPr>
          <w:sz w:val="28"/>
          <w:szCs w:val="28"/>
        </w:rPr>
        <w:t xml:space="preserve">  5. </w:t>
      </w:r>
      <w:proofErr w:type="gramStart"/>
      <w:r w:rsidR="00E64B86" w:rsidRPr="00F526A7">
        <w:rPr>
          <w:sz w:val="28"/>
          <w:szCs w:val="28"/>
        </w:rPr>
        <w:t>Внести в</w:t>
      </w:r>
      <w:r w:rsidR="00277794" w:rsidRPr="00F526A7">
        <w:rPr>
          <w:sz w:val="28"/>
          <w:szCs w:val="28"/>
        </w:rPr>
        <w:t xml:space="preserve"> постановление администрации </w:t>
      </w:r>
      <w:r w:rsidR="00277794" w:rsidRPr="00F526A7">
        <w:rPr>
          <w:sz w:val="28"/>
          <w:szCs w:val="28"/>
          <w:lang w:eastAsia="ar-SA"/>
        </w:rPr>
        <w:t xml:space="preserve">муниципального образования </w:t>
      </w:r>
      <w:r w:rsidR="00277794" w:rsidRPr="00F526A7">
        <w:rPr>
          <w:sz w:val="28"/>
          <w:szCs w:val="28"/>
        </w:rPr>
        <w:t>Соль-</w:t>
      </w:r>
      <w:proofErr w:type="spellStart"/>
      <w:r w:rsidR="00277794" w:rsidRPr="00F526A7">
        <w:rPr>
          <w:sz w:val="28"/>
          <w:szCs w:val="28"/>
        </w:rPr>
        <w:t>Илецкий</w:t>
      </w:r>
      <w:proofErr w:type="spellEnd"/>
      <w:r w:rsidR="00277794" w:rsidRPr="00F526A7">
        <w:rPr>
          <w:sz w:val="28"/>
          <w:szCs w:val="28"/>
        </w:rPr>
        <w:t xml:space="preserve"> городской округ от 28.08.2023 № 1819-п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</w:t>
      </w:r>
      <w:proofErr w:type="gramEnd"/>
      <w:r w:rsidR="00277794" w:rsidRPr="00F526A7">
        <w:rPr>
          <w:sz w:val="28"/>
          <w:szCs w:val="28"/>
        </w:rPr>
        <w:t xml:space="preserve"> получение муниципальной услуги в социальной сфере»</w:t>
      </w:r>
      <w:bookmarkEnd w:id="6"/>
      <w:r w:rsidR="00277794" w:rsidRPr="00F526A7">
        <w:rPr>
          <w:sz w:val="28"/>
          <w:szCs w:val="28"/>
        </w:rPr>
        <w:t xml:space="preserve"> </w:t>
      </w:r>
      <w:r w:rsidR="00E64B86" w:rsidRPr="00F526A7">
        <w:rPr>
          <w:sz w:val="28"/>
          <w:szCs w:val="28"/>
        </w:rPr>
        <w:t>(далее – постановление) следующие изменения:</w:t>
      </w:r>
    </w:p>
    <w:p w14:paraId="01ED7894" w14:textId="326F9A67" w:rsidR="0040193A" w:rsidRPr="00F526A7" w:rsidRDefault="007B3C39" w:rsidP="00AE6879">
      <w:pPr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</w:t>
      </w:r>
      <w:r w:rsidR="00AE6879" w:rsidRPr="00F526A7">
        <w:rPr>
          <w:sz w:val="28"/>
          <w:szCs w:val="28"/>
        </w:rPr>
        <w:t xml:space="preserve">        </w:t>
      </w:r>
      <w:r w:rsidR="00292A57" w:rsidRPr="00F526A7">
        <w:rPr>
          <w:sz w:val="28"/>
          <w:szCs w:val="28"/>
        </w:rPr>
        <w:t>5.1</w:t>
      </w:r>
      <w:r w:rsidR="00AE6879" w:rsidRPr="00F526A7">
        <w:rPr>
          <w:sz w:val="28"/>
          <w:szCs w:val="28"/>
        </w:rPr>
        <w:t xml:space="preserve">. </w:t>
      </w:r>
      <w:proofErr w:type="gramStart"/>
      <w:r w:rsidR="00BA444E" w:rsidRPr="00F526A7">
        <w:rPr>
          <w:sz w:val="28"/>
          <w:szCs w:val="28"/>
        </w:rPr>
        <w:t>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(далее - Правила)</w:t>
      </w:r>
      <w:r w:rsidR="0040193A" w:rsidRPr="00F526A7">
        <w:rPr>
          <w:sz w:val="28"/>
          <w:szCs w:val="28"/>
        </w:rPr>
        <w:t>,</w:t>
      </w:r>
      <w:r w:rsidR="00BA444E" w:rsidRPr="00F526A7">
        <w:rPr>
          <w:sz w:val="28"/>
          <w:szCs w:val="28"/>
        </w:rPr>
        <w:t xml:space="preserve"> </w:t>
      </w:r>
      <w:r w:rsidR="0040193A" w:rsidRPr="00F526A7">
        <w:rPr>
          <w:sz w:val="28"/>
          <w:szCs w:val="28"/>
        </w:rPr>
        <w:t>указанных в</w:t>
      </w:r>
      <w:proofErr w:type="gramEnd"/>
      <w:r w:rsidR="0040193A" w:rsidRPr="00F526A7">
        <w:rPr>
          <w:sz w:val="28"/>
          <w:szCs w:val="28"/>
        </w:rPr>
        <w:t xml:space="preserve"> </w:t>
      </w:r>
      <w:proofErr w:type="gramStart"/>
      <w:r w:rsidR="0040193A" w:rsidRPr="00F526A7">
        <w:rPr>
          <w:sz w:val="28"/>
          <w:szCs w:val="28"/>
        </w:rPr>
        <w:t>приложении</w:t>
      </w:r>
      <w:proofErr w:type="gramEnd"/>
      <w:r w:rsidR="0040193A" w:rsidRPr="00F526A7">
        <w:rPr>
          <w:sz w:val="28"/>
          <w:szCs w:val="28"/>
        </w:rPr>
        <w:t xml:space="preserve"> к постановлению изложить в следующей редакции: </w:t>
      </w:r>
      <w:r w:rsidR="00AE6879" w:rsidRPr="00F526A7">
        <w:rPr>
          <w:sz w:val="28"/>
          <w:szCs w:val="28"/>
        </w:rPr>
        <w:t xml:space="preserve">                </w:t>
      </w:r>
    </w:p>
    <w:p w14:paraId="2989A79E" w14:textId="2C653D17" w:rsidR="00BA444E" w:rsidRPr="00F526A7" w:rsidRDefault="007B3C39" w:rsidP="00B703D7">
      <w:pPr>
        <w:tabs>
          <w:tab w:val="left" w:pos="709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</w:t>
      </w:r>
      <w:r w:rsidR="0040193A" w:rsidRPr="00F526A7">
        <w:rPr>
          <w:sz w:val="28"/>
          <w:szCs w:val="28"/>
        </w:rPr>
        <w:t xml:space="preserve"> </w:t>
      </w:r>
      <w:r w:rsidR="00AE6879" w:rsidRPr="00F526A7">
        <w:rPr>
          <w:sz w:val="28"/>
          <w:szCs w:val="28"/>
        </w:rPr>
        <w:t xml:space="preserve"> </w:t>
      </w:r>
      <w:proofErr w:type="gramStart"/>
      <w:r w:rsidR="00BA444E" w:rsidRPr="00F526A7">
        <w:rPr>
          <w:sz w:val="28"/>
          <w:szCs w:val="28"/>
        </w:rPr>
        <w:t xml:space="preserve">«Под исполнителем услуг в целях настоящих Правил понимаются юридическое лицо (кроме </w:t>
      </w:r>
      <w:r w:rsidR="00BA444E" w:rsidRPr="00F526A7">
        <w:rPr>
          <w:iCs/>
          <w:sz w:val="28"/>
          <w:szCs w:val="28"/>
        </w:rPr>
        <w:t xml:space="preserve">муниципального </w:t>
      </w:r>
      <w:r w:rsidR="00BA444E" w:rsidRPr="00F526A7">
        <w:rPr>
          <w:sz w:val="28"/>
          <w:szCs w:val="28"/>
        </w:rPr>
        <w:t xml:space="preserve">учреждения, учрежденного </w:t>
      </w:r>
      <w:r w:rsidR="00BA444E" w:rsidRPr="00F526A7">
        <w:rPr>
          <w:iCs/>
          <w:sz w:val="28"/>
          <w:szCs w:val="28"/>
        </w:rPr>
        <w:t>Соль-</w:t>
      </w:r>
      <w:proofErr w:type="spellStart"/>
      <w:r w:rsidR="00BA444E" w:rsidRPr="00F526A7">
        <w:rPr>
          <w:iCs/>
          <w:sz w:val="28"/>
          <w:szCs w:val="28"/>
        </w:rPr>
        <w:t>Илецкий</w:t>
      </w:r>
      <w:proofErr w:type="spellEnd"/>
      <w:r w:rsidR="00BA444E" w:rsidRPr="00F526A7">
        <w:rPr>
          <w:iCs/>
          <w:sz w:val="28"/>
          <w:szCs w:val="28"/>
        </w:rPr>
        <w:t xml:space="preserve"> городской округ Оренбургской области)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</w:t>
      </w:r>
      <w:r w:rsidR="00BA444E" w:rsidRPr="00F526A7">
        <w:rPr>
          <w:sz w:val="28"/>
          <w:szCs w:val="28"/>
        </w:rPr>
        <w:t xml:space="preserve"> </w:t>
      </w:r>
      <w:r w:rsidR="00BA444E" w:rsidRPr="00F526A7">
        <w:rPr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="00BA444E" w:rsidRPr="00F526A7">
        <w:rPr>
          <w:sz w:val="28"/>
          <w:szCs w:val="28"/>
        </w:rPr>
        <w:t>».</w:t>
      </w:r>
      <w:proofErr w:type="gramEnd"/>
    </w:p>
    <w:p w14:paraId="20F024C1" w14:textId="67D1B138" w:rsidR="00BA444E" w:rsidRPr="00F526A7" w:rsidRDefault="00B703D7" w:rsidP="0040193A">
      <w:pPr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</w:t>
      </w:r>
      <w:r w:rsidR="00AE6879" w:rsidRPr="00F526A7">
        <w:rPr>
          <w:sz w:val="28"/>
          <w:szCs w:val="28"/>
        </w:rPr>
        <w:t xml:space="preserve"> </w:t>
      </w:r>
      <w:r w:rsidR="00292A57" w:rsidRPr="00F526A7">
        <w:rPr>
          <w:sz w:val="28"/>
          <w:szCs w:val="28"/>
        </w:rPr>
        <w:t>5.2</w:t>
      </w:r>
      <w:r w:rsidR="00AE6879" w:rsidRPr="00F526A7">
        <w:rPr>
          <w:sz w:val="28"/>
          <w:szCs w:val="28"/>
        </w:rPr>
        <w:t xml:space="preserve">. </w:t>
      </w:r>
      <w:r w:rsidR="00BA444E" w:rsidRPr="00F526A7">
        <w:rPr>
          <w:sz w:val="28"/>
          <w:szCs w:val="28"/>
        </w:rPr>
        <w:t>Пункт 2 Правил</w:t>
      </w:r>
      <w:r w:rsidR="0040193A" w:rsidRPr="00F526A7">
        <w:rPr>
          <w:sz w:val="28"/>
          <w:szCs w:val="28"/>
        </w:rPr>
        <w:t>,</w:t>
      </w:r>
      <w:r w:rsidR="00BA444E" w:rsidRPr="00F526A7">
        <w:rPr>
          <w:sz w:val="28"/>
          <w:szCs w:val="28"/>
        </w:rPr>
        <w:t xml:space="preserve"> </w:t>
      </w:r>
      <w:r w:rsidR="0040193A" w:rsidRPr="00F526A7">
        <w:rPr>
          <w:sz w:val="28"/>
          <w:szCs w:val="28"/>
        </w:rPr>
        <w:t>указанных в приложении к постановлению изложить в следующей редакции:</w:t>
      </w:r>
    </w:p>
    <w:p w14:paraId="37BEB71D" w14:textId="7F07D0F0" w:rsidR="00BA444E" w:rsidRPr="00F526A7" w:rsidRDefault="00B703D7" w:rsidP="00B703D7">
      <w:pPr>
        <w:tabs>
          <w:tab w:val="left" w:pos="709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</w:t>
      </w:r>
      <w:r w:rsidR="00AE6879" w:rsidRPr="00F526A7">
        <w:rPr>
          <w:sz w:val="28"/>
          <w:szCs w:val="28"/>
        </w:rPr>
        <w:t xml:space="preserve"> </w:t>
      </w:r>
      <w:r w:rsidR="00BA444E" w:rsidRPr="00F526A7">
        <w:rPr>
          <w:sz w:val="28"/>
          <w:szCs w:val="28"/>
        </w:rPr>
        <w:t>«2.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2A839373" w14:textId="3515737A" w:rsidR="00BA444E" w:rsidRPr="00F526A7" w:rsidRDefault="00B703D7" w:rsidP="00AE6879">
      <w:pPr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</w:t>
      </w:r>
      <w:r w:rsidR="000A01DD" w:rsidRPr="00F526A7">
        <w:rPr>
          <w:sz w:val="28"/>
          <w:szCs w:val="28"/>
        </w:rPr>
        <w:t xml:space="preserve">    </w:t>
      </w:r>
      <w:r w:rsidR="00BA444E" w:rsidRPr="00F526A7">
        <w:rPr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региональной информационной системы «Навигатор дополнительного образования детей Оренбургской области» (далее – информационная система) с использованием усиленных квалифицированных электронных подписей. </w:t>
      </w:r>
    </w:p>
    <w:p w14:paraId="14BC7A4C" w14:textId="6626B050" w:rsidR="00BA444E" w:rsidRPr="00F526A7" w:rsidRDefault="00B703D7" w:rsidP="00B703D7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</w:t>
      </w:r>
      <w:r w:rsidR="00AE6879" w:rsidRPr="00F526A7">
        <w:rPr>
          <w:sz w:val="28"/>
          <w:szCs w:val="28"/>
        </w:rPr>
        <w:t xml:space="preserve"> </w:t>
      </w:r>
      <w:r w:rsidR="000A01DD" w:rsidRPr="00F526A7">
        <w:rPr>
          <w:sz w:val="28"/>
          <w:szCs w:val="28"/>
        </w:rPr>
        <w:t xml:space="preserve">  </w:t>
      </w:r>
      <w:r w:rsidR="00BA444E" w:rsidRPr="00F526A7">
        <w:rPr>
          <w:sz w:val="28"/>
          <w:szCs w:val="28"/>
        </w:rPr>
        <w:t xml:space="preserve"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</w:t>
      </w:r>
      <w:r w:rsidR="00BA444E" w:rsidRPr="00F526A7">
        <w:rPr>
          <w:sz w:val="28"/>
          <w:szCs w:val="28"/>
        </w:rPr>
        <w:lastRenderedPageBreak/>
        <w:t>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</w:t>
      </w:r>
      <w:proofErr w:type="gramStart"/>
      <w:r w:rsidR="00BA444E" w:rsidRPr="00F526A7">
        <w:rPr>
          <w:sz w:val="28"/>
          <w:szCs w:val="28"/>
        </w:rPr>
        <w:t>.».</w:t>
      </w:r>
      <w:proofErr w:type="gramEnd"/>
    </w:p>
    <w:p w14:paraId="75FEB72D" w14:textId="3AB3A428" w:rsidR="000A01DD" w:rsidRPr="00F526A7" w:rsidRDefault="00AE6879" w:rsidP="000A01DD">
      <w:pPr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</w:t>
      </w:r>
      <w:r w:rsidR="00292A57" w:rsidRPr="00F526A7">
        <w:rPr>
          <w:sz w:val="28"/>
          <w:szCs w:val="28"/>
        </w:rPr>
        <w:t xml:space="preserve">     5.3</w:t>
      </w:r>
      <w:r w:rsidRPr="00F526A7">
        <w:rPr>
          <w:sz w:val="28"/>
          <w:szCs w:val="28"/>
        </w:rPr>
        <w:t xml:space="preserve">. </w:t>
      </w:r>
      <w:r w:rsidR="00BA444E" w:rsidRPr="00F526A7">
        <w:rPr>
          <w:sz w:val="28"/>
          <w:szCs w:val="28"/>
        </w:rPr>
        <w:t xml:space="preserve">Пункт 5 </w:t>
      </w:r>
      <w:r w:rsidR="000A01DD" w:rsidRPr="00F526A7">
        <w:rPr>
          <w:sz w:val="28"/>
          <w:szCs w:val="28"/>
        </w:rPr>
        <w:t>Правил, указанных в приложении к постановлению изложить в следующей редакции:</w:t>
      </w:r>
    </w:p>
    <w:p w14:paraId="7B2E3851" w14:textId="4FECACA4" w:rsidR="00BA444E" w:rsidRPr="00F526A7" w:rsidRDefault="00B703D7" w:rsidP="00B703D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 </w:t>
      </w:r>
      <w:r w:rsidR="00BA444E" w:rsidRPr="00F526A7">
        <w:rPr>
          <w:sz w:val="28"/>
          <w:szCs w:val="28"/>
        </w:rPr>
        <w:t xml:space="preserve">«5. </w:t>
      </w:r>
      <w:proofErr w:type="gramStart"/>
      <w:r w:rsidR="00BA444E" w:rsidRPr="00F526A7">
        <w:rPr>
          <w:sz w:val="28"/>
          <w:szCs w:val="28"/>
        </w:rPr>
        <w:t>Проект соглашения в соответствии с сертификатом формируется в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 в день принятия уполномоченным органом решения о формировании соответствующей информации, включаемой в</w:t>
      </w:r>
      <w:proofErr w:type="gramEnd"/>
      <w:r w:rsidR="00BA444E" w:rsidRPr="00F526A7">
        <w:rPr>
          <w:sz w:val="28"/>
          <w:szCs w:val="28"/>
        </w:rPr>
        <w:t xml:space="preserve"> </w:t>
      </w:r>
      <w:proofErr w:type="gramStart"/>
      <w:r w:rsidR="00BA444E" w:rsidRPr="00F526A7">
        <w:rPr>
          <w:sz w:val="28"/>
          <w:szCs w:val="28"/>
        </w:rPr>
        <w:t>реестр исполнителей муниципальной услуги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</w:t>
      </w:r>
      <w:proofErr w:type="gramEnd"/>
      <w:r w:rsidR="00BA444E" w:rsidRPr="00F526A7">
        <w:rPr>
          <w:sz w:val="28"/>
          <w:szCs w:val="28"/>
        </w:rPr>
        <w:t xml:space="preserve"> (</w:t>
      </w:r>
      <w:proofErr w:type="gramStart"/>
      <w:r w:rsidR="00BA444E" w:rsidRPr="00F526A7">
        <w:rPr>
          <w:sz w:val="28"/>
          <w:szCs w:val="28"/>
        </w:rPr>
        <w:t>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</w:t>
      </w:r>
      <w:proofErr w:type="gramEnd"/>
      <w:r w:rsidR="00BA444E" w:rsidRPr="00F526A7">
        <w:rPr>
          <w:sz w:val="28"/>
          <w:szCs w:val="28"/>
        </w:rPr>
        <w:t xml:space="preserve"> – </w:t>
      </w:r>
      <w:proofErr w:type="gramStart"/>
      <w:r w:rsidR="00BA444E" w:rsidRPr="00F526A7">
        <w:rPr>
          <w:sz w:val="28"/>
          <w:szCs w:val="28"/>
        </w:rPr>
        <w:t>Положение о структуре реестра исполнителей</w:t>
      </w:r>
      <w:r w:rsidR="00BA444E" w:rsidRPr="00F526A7">
        <w:rPr>
          <w:sz w:val="28"/>
          <w:szCs w:val="28"/>
        </w:rPr>
        <w:tab/>
        <w:t>услуг), и заключается с лицом, подавшим заявку.</w:t>
      </w:r>
      <w:proofErr w:type="gramEnd"/>
      <w:r w:rsidR="00BA444E" w:rsidRPr="00F526A7">
        <w:rPr>
          <w:sz w:val="28"/>
          <w:szCs w:val="28"/>
        </w:rPr>
        <w:t xml:space="preserve"> </w:t>
      </w:r>
      <w:proofErr w:type="gramStart"/>
      <w:r w:rsidR="00BA444E" w:rsidRPr="00F526A7">
        <w:rPr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="00BA444E" w:rsidRPr="00F526A7">
        <w:rPr>
          <w:sz w:val="28"/>
          <w:szCs w:val="28"/>
        </w:rPr>
        <w:t xml:space="preserve"> указываются следующие сведения:</w:t>
      </w:r>
    </w:p>
    <w:p w14:paraId="37336467" w14:textId="55DD9D9A" w:rsidR="00BA444E" w:rsidRPr="00F526A7" w:rsidRDefault="00B703D7" w:rsidP="00B703D7">
      <w:pPr>
        <w:tabs>
          <w:tab w:val="left" w:pos="567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</w:t>
      </w:r>
      <w:r w:rsidR="00292A57" w:rsidRPr="00F526A7">
        <w:rPr>
          <w:sz w:val="28"/>
          <w:szCs w:val="28"/>
        </w:rPr>
        <w:t xml:space="preserve">    </w:t>
      </w:r>
      <w:proofErr w:type="gramStart"/>
      <w:r w:rsidR="00BA444E" w:rsidRPr="00F526A7">
        <w:rPr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="00BA444E" w:rsidRPr="00F526A7">
        <w:rPr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499F8953" w14:textId="797A15BA" w:rsidR="00BA444E" w:rsidRPr="00F526A7" w:rsidRDefault="00B703D7" w:rsidP="00B703D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lastRenderedPageBreak/>
        <w:t xml:space="preserve">       </w:t>
      </w:r>
      <w:r w:rsidR="00292A57" w:rsidRPr="00F526A7">
        <w:rPr>
          <w:sz w:val="28"/>
          <w:szCs w:val="28"/>
        </w:rPr>
        <w:t xml:space="preserve"> </w:t>
      </w:r>
      <w:proofErr w:type="gramStart"/>
      <w:r w:rsidR="00BA444E" w:rsidRPr="00F526A7">
        <w:rPr>
          <w:sz w:val="28"/>
          <w:szCs w:val="28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получателей социального сертификата, формируемый в порядке</w:t>
      </w:r>
      <w:proofErr w:type="gramEnd"/>
      <w:r w:rsidR="00BA444E" w:rsidRPr="00F526A7">
        <w:rPr>
          <w:sz w:val="28"/>
          <w:szCs w:val="28"/>
        </w:rPr>
        <w:t xml:space="preserve">, </w:t>
      </w:r>
      <w:proofErr w:type="gramStart"/>
      <w:r w:rsidR="00BA444E" w:rsidRPr="00F526A7">
        <w:rPr>
          <w:sz w:val="28"/>
          <w:szCs w:val="28"/>
        </w:rPr>
        <w:t>установленном</w:t>
      </w:r>
      <w:proofErr w:type="gramEnd"/>
      <w:r w:rsidR="00BA444E" w:rsidRPr="00F526A7">
        <w:rPr>
          <w:sz w:val="28"/>
          <w:szCs w:val="28"/>
        </w:rPr>
        <w:t xml:space="preserve"> постановлением Администрации Соль-</w:t>
      </w:r>
      <w:proofErr w:type="spellStart"/>
      <w:r w:rsidR="00BA444E" w:rsidRPr="00F526A7">
        <w:rPr>
          <w:sz w:val="28"/>
          <w:szCs w:val="28"/>
        </w:rPr>
        <w:t>Илецкого</w:t>
      </w:r>
      <w:proofErr w:type="spellEnd"/>
      <w:r w:rsidR="00BA444E" w:rsidRPr="00F526A7">
        <w:rPr>
          <w:sz w:val="28"/>
          <w:szCs w:val="28"/>
        </w:rPr>
        <w:t xml:space="preserve"> городского округа (далее – реестр потребителей).».</w:t>
      </w:r>
    </w:p>
    <w:p w14:paraId="66BAED52" w14:textId="028CCF56" w:rsidR="00B703D7" w:rsidRPr="00F526A7" w:rsidRDefault="00B703D7" w:rsidP="00B703D7">
      <w:pPr>
        <w:tabs>
          <w:tab w:val="left" w:pos="567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 </w:t>
      </w:r>
      <w:r w:rsidR="00292A57" w:rsidRPr="00F526A7">
        <w:rPr>
          <w:sz w:val="28"/>
          <w:szCs w:val="28"/>
        </w:rPr>
        <w:t>6</w:t>
      </w:r>
      <w:r w:rsidR="004D63C0">
        <w:rPr>
          <w:sz w:val="28"/>
          <w:szCs w:val="28"/>
        </w:rPr>
        <w:t xml:space="preserve">. </w:t>
      </w:r>
      <w:r w:rsidR="00277794" w:rsidRPr="00F526A7">
        <w:rPr>
          <w:sz w:val="28"/>
          <w:szCs w:val="28"/>
        </w:rPr>
        <w:t>Организационному отделу администрации муниципального образования Соль-</w:t>
      </w:r>
      <w:proofErr w:type="spellStart"/>
      <w:r w:rsidR="00277794" w:rsidRPr="00F526A7">
        <w:rPr>
          <w:sz w:val="28"/>
          <w:szCs w:val="28"/>
        </w:rPr>
        <w:t>Илецкий</w:t>
      </w:r>
      <w:proofErr w:type="spellEnd"/>
      <w:r w:rsidR="00277794" w:rsidRPr="00F526A7">
        <w:rPr>
          <w:sz w:val="28"/>
          <w:szCs w:val="28"/>
        </w:rPr>
        <w:t xml:space="preserve"> городской округ Оренбургской области </w:t>
      </w:r>
      <w:proofErr w:type="gramStart"/>
      <w:r w:rsidR="00277794" w:rsidRPr="00F526A7">
        <w:rPr>
          <w:sz w:val="28"/>
          <w:szCs w:val="28"/>
        </w:rPr>
        <w:t>разместить</w:t>
      </w:r>
      <w:proofErr w:type="gramEnd"/>
      <w:r w:rsidR="00277794" w:rsidRPr="00F526A7">
        <w:rPr>
          <w:i/>
          <w:sz w:val="28"/>
          <w:szCs w:val="28"/>
        </w:rPr>
        <w:t xml:space="preserve"> </w:t>
      </w:r>
      <w:r w:rsidR="00277794" w:rsidRPr="00F526A7">
        <w:rPr>
          <w:sz w:val="28"/>
          <w:szCs w:val="28"/>
        </w:rPr>
        <w:t>настоящее постановление на официальном сайте администрации муниципального образования Соль-</w:t>
      </w:r>
      <w:proofErr w:type="spellStart"/>
      <w:r w:rsidR="00277794" w:rsidRPr="00F526A7">
        <w:rPr>
          <w:sz w:val="28"/>
          <w:szCs w:val="28"/>
        </w:rPr>
        <w:t>Илецкий</w:t>
      </w:r>
      <w:proofErr w:type="spellEnd"/>
      <w:r w:rsidR="00277794" w:rsidRPr="00F526A7">
        <w:rPr>
          <w:sz w:val="28"/>
          <w:szCs w:val="28"/>
        </w:rPr>
        <w:t xml:space="preserve"> городской округ в информационно-</w:t>
      </w:r>
      <w:r w:rsidRPr="00F526A7">
        <w:rPr>
          <w:sz w:val="28"/>
          <w:szCs w:val="28"/>
        </w:rPr>
        <w:t>коммуникационной сети Интернет.</w:t>
      </w:r>
    </w:p>
    <w:p w14:paraId="25D8BC4D" w14:textId="0D038991" w:rsidR="00277794" w:rsidRPr="00F526A7" w:rsidRDefault="00B703D7" w:rsidP="00B703D7">
      <w:pPr>
        <w:tabs>
          <w:tab w:val="left" w:pos="567"/>
          <w:tab w:val="left" w:pos="709"/>
          <w:tab w:val="left" w:pos="1134"/>
          <w:tab w:val="left" w:pos="1276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t xml:space="preserve">      </w:t>
      </w:r>
      <w:r w:rsidR="00277794" w:rsidRPr="00F526A7">
        <w:rPr>
          <w:sz w:val="28"/>
          <w:szCs w:val="28"/>
        </w:rPr>
        <w:t xml:space="preserve"> </w:t>
      </w:r>
      <w:r w:rsidR="00292A57" w:rsidRPr="00F526A7">
        <w:rPr>
          <w:sz w:val="28"/>
          <w:szCs w:val="28"/>
        </w:rPr>
        <w:t>7</w:t>
      </w:r>
      <w:r w:rsidR="00277794" w:rsidRPr="00F526A7">
        <w:rPr>
          <w:sz w:val="28"/>
          <w:szCs w:val="28"/>
        </w:rPr>
        <w:t xml:space="preserve">. </w:t>
      </w:r>
      <w:proofErr w:type="gramStart"/>
      <w:r w:rsidR="00277794" w:rsidRPr="00F526A7">
        <w:rPr>
          <w:sz w:val="28"/>
          <w:szCs w:val="28"/>
        </w:rPr>
        <w:t>Контроль за</w:t>
      </w:r>
      <w:proofErr w:type="gramEnd"/>
      <w:r w:rsidR="00277794" w:rsidRPr="00F526A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 w:rsidR="00277794" w:rsidRPr="00F526A7">
        <w:rPr>
          <w:sz w:val="28"/>
          <w:szCs w:val="28"/>
        </w:rPr>
        <w:t>Илецкого</w:t>
      </w:r>
      <w:proofErr w:type="spellEnd"/>
      <w:r w:rsidR="00277794" w:rsidRPr="00F526A7">
        <w:rPr>
          <w:sz w:val="28"/>
          <w:szCs w:val="28"/>
        </w:rPr>
        <w:t xml:space="preserve"> городского округа по социальным вопросам </w:t>
      </w:r>
      <w:proofErr w:type="spellStart"/>
      <w:r w:rsidR="00277794" w:rsidRPr="00F526A7">
        <w:rPr>
          <w:sz w:val="28"/>
          <w:szCs w:val="28"/>
        </w:rPr>
        <w:t>Абубакирову</w:t>
      </w:r>
      <w:proofErr w:type="spellEnd"/>
      <w:r w:rsidR="00277794" w:rsidRPr="00F526A7">
        <w:rPr>
          <w:sz w:val="28"/>
          <w:szCs w:val="28"/>
        </w:rPr>
        <w:t xml:space="preserve"> Л.А.</w:t>
      </w:r>
    </w:p>
    <w:p w14:paraId="06BCA8EC" w14:textId="4394EB51" w:rsidR="00277794" w:rsidRPr="00F526A7" w:rsidRDefault="00B703D7" w:rsidP="00B703D7">
      <w:pPr>
        <w:pStyle w:val="13"/>
        <w:tabs>
          <w:tab w:val="left" w:pos="0"/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F526A7">
        <w:rPr>
          <w:rFonts w:ascii="Times New Roman" w:hAnsi="Times New Roman"/>
          <w:sz w:val="28"/>
          <w:szCs w:val="28"/>
        </w:rPr>
        <w:t xml:space="preserve">        </w:t>
      </w:r>
      <w:r w:rsidR="00292A57" w:rsidRPr="00F526A7">
        <w:rPr>
          <w:rFonts w:ascii="Times New Roman" w:hAnsi="Times New Roman"/>
          <w:sz w:val="28"/>
          <w:szCs w:val="28"/>
        </w:rPr>
        <w:t>8</w:t>
      </w:r>
      <w:r w:rsidR="00277794" w:rsidRPr="00F526A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 w:rsidR="002364CF" w:rsidRPr="00F526A7">
        <w:rPr>
          <w:rFonts w:ascii="Times New Roman" w:hAnsi="Times New Roman"/>
          <w:sz w:val="28"/>
          <w:szCs w:val="28"/>
        </w:rPr>
        <w:t>официального опубликования</w:t>
      </w:r>
      <w:r w:rsidR="00DA03D0" w:rsidRPr="00DA03D0">
        <w:rPr>
          <w:rFonts w:ascii="Times New Roman" w:hAnsi="Times New Roman"/>
          <w:sz w:val="28"/>
          <w:szCs w:val="28"/>
        </w:rPr>
        <w:t xml:space="preserve"> (</w:t>
      </w:r>
      <w:r w:rsidR="00DA03D0">
        <w:rPr>
          <w:rFonts w:ascii="Times New Roman" w:hAnsi="Times New Roman"/>
          <w:sz w:val="28"/>
          <w:szCs w:val="28"/>
        </w:rPr>
        <w:t>обнародования</w:t>
      </w:r>
      <w:r w:rsidR="00DA03D0" w:rsidRPr="00DA03D0">
        <w:rPr>
          <w:rFonts w:ascii="Times New Roman" w:hAnsi="Times New Roman"/>
          <w:sz w:val="28"/>
          <w:szCs w:val="28"/>
        </w:rPr>
        <w:t>)</w:t>
      </w:r>
      <w:r w:rsidR="00277794" w:rsidRPr="00F526A7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1 января 2024 года.</w:t>
      </w:r>
    </w:p>
    <w:p w14:paraId="0EA91C23" w14:textId="77777777" w:rsidR="00277794" w:rsidRPr="00F526A7" w:rsidRDefault="00277794" w:rsidP="0075214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08A91940" w14:textId="77777777" w:rsidR="00277794" w:rsidRPr="00F526A7" w:rsidRDefault="00277794" w:rsidP="0075214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5A3A5802" w14:textId="77777777" w:rsidR="00277794" w:rsidRPr="00F526A7" w:rsidRDefault="00277794" w:rsidP="0075214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0B4F2191" w14:textId="77777777" w:rsidR="00277794" w:rsidRPr="00F526A7" w:rsidRDefault="00277794" w:rsidP="0075214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t>Глава муниципального образования</w:t>
      </w:r>
    </w:p>
    <w:p w14:paraId="75C76D2C" w14:textId="77777777" w:rsidR="00277794" w:rsidRPr="00F526A7" w:rsidRDefault="00277794" w:rsidP="0075214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F526A7">
        <w:rPr>
          <w:sz w:val="28"/>
          <w:szCs w:val="28"/>
        </w:rPr>
        <w:t>Соль-</w:t>
      </w:r>
      <w:proofErr w:type="spellStart"/>
      <w:r w:rsidRPr="00F526A7">
        <w:rPr>
          <w:sz w:val="28"/>
          <w:szCs w:val="28"/>
        </w:rPr>
        <w:t>Илецкий</w:t>
      </w:r>
      <w:proofErr w:type="spellEnd"/>
      <w:r w:rsidRPr="00F526A7">
        <w:rPr>
          <w:sz w:val="28"/>
          <w:szCs w:val="28"/>
        </w:rPr>
        <w:t xml:space="preserve"> городской округ                                                    В.И. Дубровин</w:t>
      </w:r>
    </w:p>
    <w:p w14:paraId="7EB42558" w14:textId="77777777" w:rsidR="00277794" w:rsidRPr="00F526A7" w:rsidRDefault="00277794" w:rsidP="00752148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554A2900" w14:textId="5F9D2A19" w:rsidR="00292A57" w:rsidRPr="00F526A7" w:rsidRDefault="00292A57" w:rsidP="0087771F">
      <w:pPr>
        <w:tabs>
          <w:tab w:val="left" w:pos="284"/>
        </w:tabs>
        <w:jc w:val="both"/>
        <w:rPr>
          <w:sz w:val="28"/>
          <w:szCs w:val="28"/>
        </w:rPr>
        <w:sectPr w:rsidR="00292A57" w:rsidRPr="00F526A7" w:rsidSect="00AB42DD"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titlePg/>
          <w:docGrid w:linePitch="360" w:charSpace="-6350"/>
        </w:sectPr>
      </w:pP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F526A7" w:rsidRPr="00F526A7" w14:paraId="3F9729D4" w14:textId="77777777" w:rsidTr="00021449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5EC8311" w14:textId="4B78A430" w:rsidR="00F921AF" w:rsidRPr="00F526A7" w:rsidRDefault="00033230" w:rsidP="00F921AF">
            <w:pPr>
              <w:widowControl w:val="0"/>
              <w:contextualSpacing/>
              <w:jc w:val="both"/>
              <w:outlineLvl w:val="0"/>
            </w:pPr>
            <w:r w:rsidRPr="00F526A7"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="00021449" w:rsidRPr="00F526A7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F526A7">
              <w:rPr>
                <w:sz w:val="28"/>
                <w:szCs w:val="28"/>
              </w:rPr>
              <w:t xml:space="preserve"> </w:t>
            </w:r>
            <w:r w:rsidR="00F921AF" w:rsidRPr="00F526A7">
              <w:rPr>
                <w:sz w:val="28"/>
                <w:szCs w:val="28"/>
              </w:rPr>
              <w:t xml:space="preserve">   </w:t>
            </w:r>
            <w:r w:rsidR="00292A57" w:rsidRPr="00F526A7">
              <w:rPr>
                <w:sz w:val="28"/>
                <w:szCs w:val="28"/>
              </w:rPr>
              <w:t xml:space="preserve">Приложение </w:t>
            </w:r>
            <w:r w:rsidR="00C64D37" w:rsidRPr="00F526A7">
              <w:rPr>
                <w:sz w:val="28"/>
                <w:szCs w:val="28"/>
              </w:rPr>
              <w:t xml:space="preserve">№ </w:t>
            </w:r>
            <w:r w:rsidR="00292A57" w:rsidRPr="00F526A7">
              <w:rPr>
                <w:sz w:val="28"/>
                <w:szCs w:val="28"/>
              </w:rPr>
              <w:t xml:space="preserve">1                                                                                                                         </w:t>
            </w:r>
            <w:r w:rsidR="00F921AF" w:rsidRPr="00F526A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="00806E8D" w:rsidRPr="00F526A7">
              <w:rPr>
                <w:sz w:val="28"/>
                <w:szCs w:val="28"/>
              </w:rPr>
              <w:t xml:space="preserve"> </w:t>
            </w:r>
            <w:r w:rsidR="00292A57" w:rsidRPr="00F526A7">
              <w:rPr>
                <w:sz w:val="28"/>
                <w:szCs w:val="28"/>
              </w:rPr>
              <w:t xml:space="preserve">             </w:t>
            </w:r>
          </w:p>
          <w:p w14:paraId="0D6D27E1" w14:textId="458F6964" w:rsidR="00F921AF" w:rsidRPr="00F526A7" w:rsidRDefault="00F921AF" w:rsidP="00F921AF">
            <w:pPr>
              <w:ind w:firstLine="5245"/>
              <w:jc w:val="both"/>
            </w:pPr>
            <w:r w:rsidRPr="00F526A7">
              <w:rPr>
                <w:sz w:val="28"/>
                <w:szCs w:val="28"/>
              </w:rPr>
              <w:t xml:space="preserve">                                                           к постановлению администрации</w:t>
            </w:r>
          </w:p>
          <w:p w14:paraId="2F9F8A3A" w14:textId="4A1C13ED" w:rsidR="00F921AF" w:rsidRPr="00F526A7" w:rsidRDefault="00F921AF" w:rsidP="00F921AF">
            <w:pPr>
              <w:ind w:firstLine="5245"/>
              <w:jc w:val="both"/>
            </w:pPr>
            <w:r w:rsidRPr="00F526A7">
              <w:rPr>
                <w:sz w:val="28"/>
                <w:szCs w:val="28"/>
              </w:rPr>
              <w:t xml:space="preserve">                                                           Соль-</w:t>
            </w:r>
            <w:proofErr w:type="spellStart"/>
            <w:r w:rsidRPr="00F526A7">
              <w:rPr>
                <w:sz w:val="28"/>
                <w:szCs w:val="28"/>
              </w:rPr>
              <w:t>Илецкого</w:t>
            </w:r>
            <w:proofErr w:type="spellEnd"/>
            <w:r w:rsidRPr="00F526A7">
              <w:rPr>
                <w:sz w:val="28"/>
                <w:szCs w:val="28"/>
              </w:rPr>
              <w:t xml:space="preserve"> городского округа  </w:t>
            </w:r>
          </w:p>
          <w:p w14:paraId="1686A259" w14:textId="7468781D" w:rsidR="00F921AF" w:rsidRPr="00F526A7" w:rsidRDefault="00F921AF" w:rsidP="00F921AF">
            <w:pPr>
              <w:ind w:firstLine="5245"/>
              <w:jc w:val="both"/>
            </w:pPr>
            <w:r w:rsidRPr="00F526A7">
              <w:rPr>
                <w:sz w:val="28"/>
                <w:szCs w:val="28"/>
              </w:rPr>
              <w:t xml:space="preserve">                              </w:t>
            </w:r>
            <w:r w:rsidR="00BC0FF2">
              <w:rPr>
                <w:sz w:val="28"/>
                <w:szCs w:val="28"/>
              </w:rPr>
              <w:t xml:space="preserve">                             от </w:t>
            </w:r>
            <w:r w:rsidR="00BC0FF2" w:rsidRPr="00BC0FF2">
              <w:rPr>
                <w:sz w:val="28"/>
                <w:szCs w:val="28"/>
              </w:rPr>
              <w:t>21.03.2024 № 740-п</w:t>
            </w:r>
          </w:p>
          <w:p w14:paraId="1D59975E" w14:textId="460EEA8D" w:rsidR="00277794" w:rsidRPr="00F526A7" w:rsidRDefault="00F921AF" w:rsidP="00752148">
            <w:pPr>
              <w:jc w:val="both"/>
              <w:rPr>
                <w:sz w:val="28"/>
                <w:szCs w:val="28"/>
              </w:rPr>
            </w:pPr>
            <w:r w:rsidRPr="00F526A7">
              <w:rPr>
                <w:sz w:val="28"/>
                <w:szCs w:val="28"/>
              </w:rPr>
              <w:t xml:space="preserve"> </w:t>
            </w:r>
            <w:r w:rsidR="00277794" w:rsidRPr="00F526A7">
              <w:rPr>
                <w:sz w:val="28"/>
                <w:szCs w:val="28"/>
              </w:rPr>
              <w:tab/>
            </w:r>
          </w:p>
          <w:p w14:paraId="1110A933" w14:textId="77777777" w:rsidR="00277794" w:rsidRPr="00F526A7" w:rsidRDefault="00277794" w:rsidP="0079770C">
            <w:pPr>
              <w:jc w:val="center"/>
              <w:rPr>
                <w:b/>
                <w:bCs/>
              </w:rPr>
            </w:pPr>
            <w:r w:rsidRPr="00F526A7">
              <w:rPr>
                <w:b/>
                <w:bCs/>
              </w:rPr>
              <w:t>ФОРМА</w:t>
            </w:r>
          </w:p>
          <w:p w14:paraId="4737B7E8" w14:textId="77777777" w:rsidR="00277794" w:rsidRPr="00F526A7" w:rsidRDefault="00277794" w:rsidP="0079770C">
            <w:pPr>
              <w:jc w:val="center"/>
              <w:rPr>
                <w:b/>
                <w:bCs/>
              </w:rPr>
            </w:pPr>
            <w:r w:rsidRPr="00F526A7">
              <w:rPr>
                <w:b/>
                <w:bCs/>
              </w:rPr>
              <w:t>Муниципального социального заказа на оказание муниципальных услуг в социальной сфере на 2024 год и на плановый период 2025 - 2026 годов</w:t>
            </w:r>
          </w:p>
        </w:tc>
      </w:tr>
      <w:tr w:rsidR="00F526A7" w:rsidRPr="00F526A7" w14:paraId="397A66D5" w14:textId="77777777" w:rsidTr="00021449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252C8F19" w14:textId="77777777" w:rsidR="00277794" w:rsidRPr="00F526A7" w:rsidRDefault="00277794" w:rsidP="00752148">
            <w:pPr>
              <w:jc w:val="both"/>
            </w:pPr>
            <w:r w:rsidRPr="00F526A7">
              <w:t xml:space="preserve">Муниципальный социальный заказ на оказание </w:t>
            </w:r>
            <w:proofErr w:type="gramStart"/>
            <w:r w:rsidRPr="00F526A7">
              <w:t>муниципальных</w:t>
            </w:r>
            <w:proofErr w:type="gramEnd"/>
            <w:r w:rsidRPr="00F526A7">
              <w:t xml:space="preserve"> </w:t>
            </w:r>
          </w:p>
        </w:tc>
      </w:tr>
      <w:tr w:rsidR="00F526A7" w:rsidRPr="00F526A7" w14:paraId="3746E54B" w14:textId="77777777" w:rsidTr="00021449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27C7CE6D" w14:textId="77777777" w:rsidR="00277794" w:rsidRPr="00F526A7" w:rsidRDefault="00277794" w:rsidP="00752148">
            <w:pPr>
              <w:jc w:val="both"/>
            </w:pPr>
            <w:r w:rsidRPr="00F526A7">
              <w:t>услуг в социальной сфере на 20__ год и на плановый период 20___ - 20___ годов</w:t>
            </w:r>
          </w:p>
        </w:tc>
      </w:tr>
      <w:tr w:rsidR="00F526A7" w:rsidRPr="00F526A7" w14:paraId="1E2C0EB8" w14:textId="77777777" w:rsidTr="00021449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5D742D7" w14:textId="77777777" w:rsidR="00277794" w:rsidRPr="00F526A7" w:rsidRDefault="00277794" w:rsidP="00752148">
            <w:pPr>
              <w:jc w:val="both"/>
            </w:pPr>
            <w:r w:rsidRPr="00F526A7">
              <w:t>на 1 _______________ 20___ г.</w:t>
            </w:r>
          </w:p>
        </w:tc>
      </w:tr>
      <w:tr w:rsidR="00F526A7" w:rsidRPr="00F526A7" w14:paraId="44F26984" w14:textId="77777777" w:rsidTr="00021449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1B3D6FCE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EF6E5D7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0DC1ED5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978DEC" w14:textId="77777777" w:rsidR="00277794" w:rsidRPr="00F526A7" w:rsidRDefault="00277794" w:rsidP="00752148">
            <w:pPr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C2C679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E8EA41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13A10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B9A2C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54A5EE7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CBB27E8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2F6E66B" w14:textId="77777777" w:rsidR="00277794" w:rsidRPr="00F526A7" w:rsidRDefault="00277794" w:rsidP="00752148">
            <w:pPr>
              <w:jc w:val="both"/>
            </w:pPr>
            <w:r w:rsidRPr="00F526A7">
              <w:t>Коды</w:t>
            </w:r>
          </w:p>
        </w:tc>
      </w:tr>
      <w:tr w:rsidR="00F526A7" w:rsidRPr="00F526A7" w14:paraId="5AC60BCA" w14:textId="77777777" w:rsidTr="00021449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2C6D435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0C7B445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85B8BB0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B0AC9DB" w14:textId="77777777" w:rsidR="00277794" w:rsidRPr="00F526A7" w:rsidRDefault="00277794" w:rsidP="00752148">
            <w:pPr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7EEDE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1D9DB5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DC07D7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C99DE1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45E9604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252095A3" w14:textId="77777777" w:rsidR="00277794" w:rsidRPr="00F526A7" w:rsidRDefault="00277794" w:rsidP="00752148">
            <w:pPr>
              <w:jc w:val="both"/>
            </w:pPr>
            <w:r w:rsidRPr="00F526A7"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E194702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</w:tr>
      <w:tr w:rsidR="00F526A7" w:rsidRPr="00F526A7" w14:paraId="370558EA" w14:textId="77777777" w:rsidTr="00021449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7ABF2C28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30DEA54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7E34C4B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5F2A06F" w14:textId="77777777" w:rsidR="00277794" w:rsidRPr="00F526A7" w:rsidRDefault="00277794" w:rsidP="00752148">
            <w:pPr>
              <w:jc w:val="both"/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80164D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87685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BBE88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2CD4E2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7E0FB49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B90C8B2" w14:textId="77777777" w:rsidR="00277794" w:rsidRPr="00F526A7" w:rsidRDefault="00277794" w:rsidP="00752148">
            <w:pPr>
              <w:jc w:val="both"/>
            </w:pPr>
            <w:r w:rsidRPr="00F526A7"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C70309A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</w:tr>
      <w:tr w:rsidR="00F526A7" w:rsidRPr="00F526A7" w14:paraId="23DA6752" w14:textId="77777777" w:rsidTr="00021449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6330E219" w14:textId="77777777" w:rsidR="00277794" w:rsidRPr="00F526A7" w:rsidRDefault="00277794" w:rsidP="00752148">
            <w:pPr>
              <w:jc w:val="both"/>
            </w:pPr>
            <w:r w:rsidRPr="00F526A7"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655EB1CC" w14:textId="77777777" w:rsidR="00277794" w:rsidRPr="00F526A7" w:rsidRDefault="00277794" w:rsidP="00752148">
            <w:pPr>
              <w:jc w:val="both"/>
            </w:pPr>
            <w:r w:rsidRPr="00F526A7"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7CD7BB58" w14:textId="77777777" w:rsidR="00277794" w:rsidRPr="00F526A7" w:rsidRDefault="00277794" w:rsidP="00752148">
            <w:pPr>
              <w:jc w:val="both"/>
            </w:pPr>
            <w:r w:rsidRPr="00F526A7"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B3B0FCF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</w:tr>
      <w:tr w:rsidR="00F526A7" w:rsidRPr="00F526A7" w14:paraId="07985110" w14:textId="77777777" w:rsidTr="00021449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0CBA76A8" w14:textId="77777777" w:rsidR="00277794" w:rsidRPr="00F526A7" w:rsidRDefault="00277794" w:rsidP="00752148">
            <w:pPr>
              <w:jc w:val="both"/>
            </w:pPr>
            <w:r w:rsidRPr="00F526A7"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866B18B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B60946" w14:textId="77777777" w:rsidR="00277794" w:rsidRPr="00F526A7" w:rsidRDefault="00277794" w:rsidP="00752148">
            <w:pPr>
              <w:jc w:val="both"/>
            </w:pPr>
            <w:r w:rsidRPr="00F526A7"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08E8BDC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</w:tr>
      <w:tr w:rsidR="00F526A7" w:rsidRPr="00F526A7" w14:paraId="3817630D" w14:textId="77777777" w:rsidTr="00021449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796A99FE" w14:textId="77777777" w:rsidR="00277794" w:rsidRPr="00F526A7" w:rsidRDefault="00277794" w:rsidP="00752148">
            <w:pPr>
              <w:jc w:val="both"/>
            </w:pPr>
            <w:r w:rsidRPr="00F526A7"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9A2948C" w14:textId="77777777" w:rsidR="00277794" w:rsidRPr="00F526A7" w:rsidRDefault="00277794" w:rsidP="00752148">
            <w:pPr>
              <w:jc w:val="both"/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D29684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892F03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277794" w:rsidRPr="00F526A7" w14:paraId="32983FEB" w14:textId="77777777" w:rsidTr="00021449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743FAC2E" w14:textId="77777777" w:rsidR="00277794" w:rsidRPr="00F526A7" w:rsidRDefault="00277794" w:rsidP="00752148">
            <w:pPr>
              <w:jc w:val="both"/>
            </w:pPr>
            <w:r w:rsidRPr="00F526A7"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49BD6555" w14:textId="77777777" w:rsidR="00277794" w:rsidRPr="00F526A7" w:rsidRDefault="00277794" w:rsidP="00752148">
            <w:pPr>
              <w:jc w:val="both"/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1E55B3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6E88DE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</w:tbl>
    <w:p w14:paraId="15D8EDEB" w14:textId="77777777" w:rsidR="00277794" w:rsidRPr="00F526A7" w:rsidRDefault="00277794" w:rsidP="00752148">
      <w:pPr>
        <w:jc w:val="both"/>
      </w:pPr>
    </w:p>
    <w:p w14:paraId="3E2C1827" w14:textId="77777777" w:rsidR="00277794" w:rsidRPr="00F526A7" w:rsidRDefault="00277794" w:rsidP="00752148">
      <w:pPr>
        <w:jc w:val="both"/>
      </w:pPr>
    </w:p>
    <w:p w14:paraId="3CA76A75" w14:textId="214D5EB1" w:rsidR="00277794" w:rsidRPr="00F526A7" w:rsidRDefault="00277794" w:rsidP="00752148">
      <w:pPr>
        <w:jc w:val="both"/>
      </w:pPr>
    </w:p>
    <w:p w14:paraId="30366ADE" w14:textId="32AE93D3" w:rsidR="00177617" w:rsidRPr="00F526A7" w:rsidRDefault="00177617" w:rsidP="00752148">
      <w:pPr>
        <w:jc w:val="both"/>
      </w:pPr>
    </w:p>
    <w:p w14:paraId="6E69E2F0" w14:textId="77777777" w:rsidR="00177617" w:rsidRPr="00F526A7" w:rsidRDefault="00177617" w:rsidP="00752148">
      <w:pPr>
        <w:jc w:val="both"/>
      </w:pPr>
    </w:p>
    <w:p w14:paraId="7DABDF9E" w14:textId="77777777" w:rsidR="00277794" w:rsidRPr="00F526A7" w:rsidRDefault="00277794" w:rsidP="00752148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7"/>
        <w:gridCol w:w="650"/>
        <w:gridCol w:w="1665"/>
        <w:gridCol w:w="1665"/>
        <w:gridCol w:w="1297"/>
        <w:gridCol w:w="1463"/>
      </w:tblGrid>
      <w:tr w:rsidR="00F526A7" w:rsidRPr="00F526A7" w14:paraId="1961627B" w14:textId="77777777" w:rsidTr="00021449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0D392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F526A7" w:rsidRPr="00F526A7" w14:paraId="069FD2AA" w14:textId="77777777" w:rsidTr="0002144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C560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F526A7" w:rsidRPr="00F526A7" w14:paraId="19B72587" w14:textId="77777777" w:rsidTr="00940974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6E9E" w14:textId="77777777" w:rsidR="00277794" w:rsidRPr="00F526A7" w:rsidRDefault="00277794" w:rsidP="00752148">
            <w:pPr>
              <w:jc w:val="both"/>
            </w:pPr>
            <w:r w:rsidRPr="00F526A7"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7958" w14:textId="77777777" w:rsidR="00277794" w:rsidRPr="00F526A7" w:rsidRDefault="00277794" w:rsidP="00752148">
            <w:pPr>
              <w:jc w:val="both"/>
            </w:pPr>
            <w:r w:rsidRPr="00F526A7"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58E" w14:textId="77777777" w:rsidR="00277794" w:rsidRPr="00F526A7" w:rsidRDefault="00277794" w:rsidP="00752148">
            <w:pPr>
              <w:jc w:val="both"/>
            </w:pPr>
            <w:r w:rsidRPr="00F526A7"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6875" w14:textId="77777777" w:rsidR="00277794" w:rsidRPr="00F526A7" w:rsidRDefault="00277794" w:rsidP="00752148">
            <w:pPr>
              <w:jc w:val="both"/>
            </w:pPr>
            <w:r w:rsidRPr="00F526A7"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16B6" w14:textId="77777777" w:rsidR="00277794" w:rsidRPr="00F526A7" w:rsidRDefault="00277794" w:rsidP="00752148">
            <w:pPr>
              <w:jc w:val="both"/>
            </w:pPr>
            <w:r w:rsidRPr="00F526A7"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526A7" w:rsidRPr="00F526A7" w14:paraId="4D4EFD16" w14:textId="77777777" w:rsidTr="00940974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7649E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BBA31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2DDDD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4EFD" w14:textId="77777777" w:rsidR="00277794" w:rsidRPr="00F526A7" w:rsidRDefault="00277794" w:rsidP="00752148">
            <w:pPr>
              <w:jc w:val="both"/>
            </w:pPr>
            <w:r w:rsidRPr="00F526A7">
              <w:t>наименование показателя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025F" w14:textId="77777777" w:rsidR="00277794" w:rsidRPr="00F526A7" w:rsidRDefault="00277794" w:rsidP="00752148">
            <w:pPr>
              <w:jc w:val="both"/>
            </w:pPr>
            <w:r w:rsidRPr="00F526A7"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D4C5" w14:textId="77777777" w:rsidR="00277794" w:rsidRPr="00F526A7" w:rsidRDefault="00277794" w:rsidP="00752148">
            <w:pPr>
              <w:jc w:val="both"/>
            </w:pPr>
            <w:r w:rsidRPr="00F526A7">
              <w:t>всего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76BD" w14:textId="77777777" w:rsidR="00277794" w:rsidRPr="00F526A7" w:rsidRDefault="00277794" w:rsidP="00752148">
            <w:pPr>
              <w:jc w:val="both"/>
            </w:pPr>
            <w:r w:rsidRPr="00F526A7">
              <w:t>из них</w:t>
            </w:r>
          </w:p>
        </w:tc>
      </w:tr>
      <w:tr w:rsidR="00F526A7" w:rsidRPr="00F526A7" w14:paraId="07F9F2B1" w14:textId="77777777" w:rsidTr="00940974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01952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840F3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05BCD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CA25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E540" w14:textId="77777777" w:rsidR="00277794" w:rsidRPr="00F526A7" w:rsidRDefault="00277794" w:rsidP="00752148">
            <w:pPr>
              <w:jc w:val="both"/>
            </w:pPr>
            <w:r w:rsidRPr="00F526A7">
              <w:t>наименование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B32C" w14:textId="77777777" w:rsidR="00277794" w:rsidRPr="00F526A7" w:rsidRDefault="00277794" w:rsidP="00752148">
            <w:pPr>
              <w:jc w:val="both"/>
            </w:pPr>
            <w:r w:rsidRPr="00F526A7"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809D" w14:textId="77777777" w:rsidR="00277794" w:rsidRPr="00F526A7" w:rsidRDefault="00277794" w:rsidP="00752148">
            <w:pPr>
              <w:jc w:val="both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FAE0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362D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04CE" w14:textId="77777777" w:rsidR="00277794" w:rsidRPr="00F526A7" w:rsidRDefault="00277794" w:rsidP="00752148">
            <w:pPr>
              <w:jc w:val="both"/>
            </w:pPr>
            <w:r w:rsidRPr="00F526A7"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5656" w14:textId="77777777" w:rsidR="00277794" w:rsidRPr="00F526A7" w:rsidRDefault="00277794" w:rsidP="00752148">
            <w:pPr>
              <w:jc w:val="both"/>
            </w:pPr>
            <w:r w:rsidRPr="00F526A7">
              <w:t>в соответствии с социальными сертификатами</w:t>
            </w:r>
          </w:p>
        </w:tc>
      </w:tr>
      <w:tr w:rsidR="00F526A7" w:rsidRPr="00F526A7" w14:paraId="05212F23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34CA" w14:textId="77777777" w:rsidR="00277794" w:rsidRPr="00F526A7" w:rsidRDefault="00277794" w:rsidP="00752148">
            <w:pPr>
              <w:jc w:val="both"/>
            </w:pPr>
            <w:r w:rsidRPr="00F526A7"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DD9C" w14:textId="77777777" w:rsidR="00277794" w:rsidRPr="00F526A7" w:rsidRDefault="00277794" w:rsidP="00752148">
            <w:pPr>
              <w:jc w:val="both"/>
            </w:pPr>
            <w:r w:rsidRPr="00F526A7"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744D" w14:textId="77777777" w:rsidR="00277794" w:rsidRPr="00F526A7" w:rsidRDefault="00277794" w:rsidP="00752148">
            <w:pPr>
              <w:jc w:val="both"/>
            </w:pPr>
            <w:r w:rsidRPr="00F526A7"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8484" w14:textId="77777777" w:rsidR="00277794" w:rsidRPr="00F526A7" w:rsidRDefault="00277794" w:rsidP="00752148">
            <w:pPr>
              <w:jc w:val="both"/>
            </w:pPr>
            <w:r w:rsidRPr="00F526A7"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8DED" w14:textId="77777777" w:rsidR="00277794" w:rsidRPr="00F526A7" w:rsidRDefault="00277794" w:rsidP="00752148">
            <w:pPr>
              <w:jc w:val="both"/>
            </w:pPr>
            <w:r w:rsidRPr="00F526A7"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8BFF" w14:textId="77777777" w:rsidR="00277794" w:rsidRPr="00F526A7" w:rsidRDefault="00277794" w:rsidP="00752148">
            <w:pPr>
              <w:jc w:val="both"/>
            </w:pPr>
            <w:r w:rsidRPr="00F526A7"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99BE" w14:textId="77777777" w:rsidR="00277794" w:rsidRPr="00F526A7" w:rsidRDefault="00277794" w:rsidP="00752148">
            <w:pPr>
              <w:jc w:val="both"/>
            </w:pPr>
            <w:r w:rsidRPr="00F526A7"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DB47" w14:textId="77777777" w:rsidR="00277794" w:rsidRPr="00F526A7" w:rsidRDefault="00277794" w:rsidP="00752148">
            <w:pPr>
              <w:jc w:val="both"/>
            </w:pPr>
            <w:r w:rsidRPr="00F526A7"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F0B0" w14:textId="77777777" w:rsidR="00277794" w:rsidRPr="00F526A7" w:rsidRDefault="00277794" w:rsidP="00752148">
            <w:pPr>
              <w:jc w:val="both"/>
            </w:pPr>
            <w:r w:rsidRPr="00F526A7"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44C3" w14:textId="77777777" w:rsidR="00277794" w:rsidRPr="00F526A7" w:rsidRDefault="00277794" w:rsidP="00752148">
            <w:pPr>
              <w:jc w:val="both"/>
            </w:pPr>
            <w:r w:rsidRPr="00F526A7"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8DA" w14:textId="77777777" w:rsidR="00277794" w:rsidRPr="00F526A7" w:rsidRDefault="00277794" w:rsidP="00752148">
            <w:pPr>
              <w:jc w:val="both"/>
            </w:pPr>
            <w:r w:rsidRPr="00F526A7">
              <w:t>11</w:t>
            </w:r>
          </w:p>
        </w:tc>
      </w:tr>
      <w:tr w:rsidR="00F526A7" w:rsidRPr="00F526A7" w14:paraId="781D40CF" w14:textId="77777777" w:rsidTr="00940974">
        <w:trPr>
          <w:trHeight w:val="1200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005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22E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EA7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406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3B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C27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8FF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16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76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0AB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558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122F2D93" w14:textId="77777777" w:rsidTr="00940974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2F73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1822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BA385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16F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8A2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D47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619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F7C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D0E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1E6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AE2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3F504D77" w14:textId="77777777" w:rsidTr="00940974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4147A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C26F60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794A8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E89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B5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F8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CA9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64F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F1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A5B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8A4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1A639E1A" w14:textId="77777777" w:rsidTr="00940974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F7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2AD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8C6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E15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DBD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C6C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AE2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34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21D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3FC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D7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42F1C57" w14:textId="77777777" w:rsidTr="0002144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71937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F526A7" w:rsidRPr="00F526A7" w14:paraId="441DE6C6" w14:textId="77777777" w:rsidTr="00940974">
        <w:trPr>
          <w:trHeight w:val="1077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E26A" w14:textId="77777777" w:rsidR="00277794" w:rsidRPr="00F526A7" w:rsidRDefault="00277794" w:rsidP="00752148">
            <w:pPr>
              <w:jc w:val="both"/>
            </w:pPr>
            <w:r w:rsidRPr="00F526A7"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7D0" w14:textId="77777777" w:rsidR="00277794" w:rsidRPr="00F526A7" w:rsidRDefault="00277794" w:rsidP="00752148">
            <w:pPr>
              <w:jc w:val="both"/>
            </w:pPr>
            <w:r w:rsidRPr="00F526A7"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3F18" w14:textId="77777777" w:rsidR="00277794" w:rsidRPr="00F526A7" w:rsidRDefault="00277794" w:rsidP="00752148">
            <w:pPr>
              <w:jc w:val="both"/>
            </w:pPr>
            <w:r w:rsidRPr="00F526A7"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4EF8" w14:textId="77777777" w:rsidR="00277794" w:rsidRPr="00F526A7" w:rsidRDefault="00277794" w:rsidP="00752148">
            <w:pPr>
              <w:jc w:val="both"/>
            </w:pPr>
            <w:r w:rsidRPr="00F526A7"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2C00" w14:textId="77777777" w:rsidR="00277794" w:rsidRPr="00F526A7" w:rsidRDefault="00277794" w:rsidP="00752148">
            <w:pPr>
              <w:jc w:val="both"/>
            </w:pPr>
            <w:r w:rsidRPr="00F526A7"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526A7" w:rsidRPr="00F526A7" w14:paraId="25AE0B3E" w14:textId="77777777" w:rsidTr="00940974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B0DA0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688D7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C9884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D5E5" w14:textId="77777777" w:rsidR="00277794" w:rsidRPr="00F526A7" w:rsidRDefault="00277794" w:rsidP="00752148">
            <w:pPr>
              <w:jc w:val="both"/>
            </w:pPr>
            <w:r w:rsidRPr="00F526A7">
              <w:t>наименование показателя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9925" w14:textId="77777777" w:rsidR="00277794" w:rsidRPr="00F526A7" w:rsidRDefault="00277794" w:rsidP="00752148">
            <w:pPr>
              <w:jc w:val="both"/>
            </w:pPr>
            <w:r w:rsidRPr="00F526A7"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E9F2" w14:textId="77777777" w:rsidR="00277794" w:rsidRPr="00F526A7" w:rsidRDefault="00277794" w:rsidP="00752148">
            <w:pPr>
              <w:jc w:val="both"/>
            </w:pPr>
            <w:r w:rsidRPr="00F526A7">
              <w:t>всего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CA05" w14:textId="77777777" w:rsidR="00277794" w:rsidRPr="00F526A7" w:rsidRDefault="00277794" w:rsidP="00752148">
            <w:pPr>
              <w:jc w:val="both"/>
            </w:pPr>
            <w:r w:rsidRPr="00F526A7">
              <w:t>из них</w:t>
            </w:r>
          </w:p>
        </w:tc>
      </w:tr>
      <w:tr w:rsidR="00F526A7" w:rsidRPr="00F526A7" w14:paraId="19894B3D" w14:textId="77777777" w:rsidTr="00940974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212CE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8350B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900E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579B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C315" w14:textId="77777777" w:rsidR="00277794" w:rsidRPr="00F526A7" w:rsidRDefault="00277794" w:rsidP="00752148">
            <w:pPr>
              <w:jc w:val="both"/>
            </w:pPr>
            <w:r w:rsidRPr="00F526A7">
              <w:t>наименование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B413" w14:textId="77777777" w:rsidR="00277794" w:rsidRPr="00F526A7" w:rsidRDefault="00277794" w:rsidP="00752148">
            <w:pPr>
              <w:jc w:val="both"/>
            </w:pPr>
            <w:r w:rsidRPr="00F526A7"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26A1" w14:textId="77777777" w:rsidR="00277794" w:rsidRPr="00F526A7" w:rsidRDefault="00277794" w:rsidP="00752148">
            <w:pPr>
              <w:jc w:val="both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AD48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5EDF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884D" w14:textId="77777777" w:rsidR="00277794" w:rsidRPr="00F526A7" w:rsidRDefault="00277794" w:rsidP="00752148">
            <w:pPr>
              <w:jc w:val="both"/>
            </w:pPr>
            <w:r w:rsidRPr="00F526A7"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C31E" w14:textId="77777777" w:rsidR="00277794" w:rsidRPr="00F526A7" w:rsidRDefault="00277794" w:rsidP="00752148">
            <w:pPr>
              <w:jc w:val="both"/>
            </w:pPr>
            <w:r w:rsidRPr="00F526A7">
              <w:t>в соответствии с социальными сертификатами</w:t>
            </w:r>
          </w:p>
        </w:tc>
      </w:tr>
      <w:tr w:rsidR="00F526A7" w:rsidRPr="00F526A7" w14:paraId="525BB397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2805" w14:textId="77777777" w:rsidR="00277794" w:rsidRPr="00F526A7" w:rsidRDefault="00277794" w:rsidP="00752148">
            <w:pPr>
              <w:jc w:val="both"/>
            </w:pPr>
            <w:r w:rsidRPr="00F526A7"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EE3" w14:textId="77777777" w:rsidR="00277794" w:rsidRPr="00F526A7" w:rsidRDefault="00277794" w:rsidP="00752148">
            <w:pPr>
              <w:jc w:val="both"/>
            </w:pPr>
            <w:r w:rsidRPr="00F526A7"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A07D" w14:textId="77777777" w:rsidR="00277794" w:rsidRPr="00F526A7" w:rsidRDefault="00277794" w:rsidP="00752148">
            <w:pPr>
              <w:jc w:val="both"/>
            </w:pPr>
            <w:r w:rsidRPr="00F526A7"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B3D3" w14:textId="77777777" w:rsidR="00277794" w:rsidRPr="00F526A7" w:rsidRDefault="00277794" w:rsidP="00752148">
            <w:pPr>
              <w:jc w:val="both"/>
            </w:pPr>
            <w:r w:rsidRPr="00F526A7"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8C62" w14:textId="77777777" w:rsidR="00277794" w:rsidRPr="00F526A7" w:rsidRDefault="00277794" w:rsidP="00752148">
            <w:pPr>
              <w:jc w:val="both"/>
            </w:pPr>
            <w:r w:rsidRPr="00F526A7"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4034" w14:textId="77777777" w:rsidR="00277794" w:rsidRPr="00F526A7" w:rsidRDefault="00277794" w:rsidP="00752148">
            <w:pPr>
              <w:jc w:val="both"/>
            </w:pPr>
            <w:r w:rsidRPr="00F526A7"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1FF" w14:textId="77777777" w:rsidR="00277794" w:rsidRPr="00F526A7" w:rsidRDefault="00277794" w:rsidP="00752148">
            <w:pPr>
              <w:jc w:val="both"/>
            </w:pPr>
            <w:r w:rsidRPr="00F526A7"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0BF0" w14:textId="77777777" w:rsidR="00277794" w:rsidRPr="00F526A7" w:rsidRDefault="00277794" w:rsidP="00752148">
            <w:pPr>
              <w:jc w:val="both"/>
            </w:pPr>
            <w:r w:rsidRPr="00F526A7"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CA09" w14:textId="77777777" w:rsidR="00277794" w:rsidRPr="00F526A7" w:rsidRDefault="00277794" w:rsidP="00752148">
            <w:pPr>
              <w:jc w:val="both"/>
            </w:pPr>
            <w:r w:rsidRPr="00F526A7"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88F" w14:textId="77777777" w:rsidR="00277794" w:rsidRPr="00F526A7" w:rsidRDefault="00277794" w:rsidP="00752148">
            <w:pPr>
              <w:jc w:val="both"/>
            </w:pPr>
            <w:r w:rsidRPr="00F526A7"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F61E" w14:textId="77777777" w:rsidR="00277794" w:rsidRPr="00F526A7" w:rsidRDefault="00277794" w:rsidP="00752148">
            <w:pPr>
              <w:jc w:val="both"/>
            </w:pPr>
            <w:r w:rsidRPr="00F526A7">
              <w:t>11</w:t>
            </w:r>
          </w:p>
        </w:tc>
      </w:tr>
      <w:tr w:rsidR="00F526A7" w:rsidRPr="00F526A7" w14:paraId="1BAD82A6" w14:textId="77777777" w:rsidTr="00940974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87C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630D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4CC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348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F3E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EA3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1F2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75C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3AF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0B1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C6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4C357DC" w14:textId="77777777" w:rsidTr="0094097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9E29C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75F60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2C483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98E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A79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F2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4BB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8F7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7B2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5B3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055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EC899D5" w14:textId="77777777" w:rsidTr="0094097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E9108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E87FF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3FBEE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BF7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0DB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F9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A4F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F57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95E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879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3A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352E5D85" w14:textId="77777777" w:rsidTr="0094097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2841A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2BFDF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B38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93C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AFD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1C8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5B4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C24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1F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172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2B0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3F5D6E66" w14:textId="77777777" w:rsidTr="0094097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69713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E92FD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9BAA4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16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5E8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5CA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015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CA9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B8A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EEA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D9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4977D03" w14:textId="77777777" w:rsidTr="0094097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11D63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1531A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DFB44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2C0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F27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E5B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8ED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7C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438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7B2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F46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1231639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D06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EF7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1E3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30B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FB2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C8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A6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0B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9D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1AA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46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4D2F195E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4B0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CF2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729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F4E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367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BEE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D8C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A9E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B0F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1E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5B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277794" w:rsidRPr="00F526A7" w14:paraId="0B9F0C35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FB5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604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E49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26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5A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A87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00D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39B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9DE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F1D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00F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</w:tbl>
    <w:p w14:paraId="6FA4115C" w14:textId="77777777" w:rsidR="00277794" w:rsidRPr="00F526A7" w:rsidRDefault="00277794" w:rsidP="00752148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7"/>
        <w:gridCol w:w="650"/>
        <w:gridCol w:w="1665"/>
        <w:gridCol w:w="1665"/>
        <w:gridCol w:w="1297"/>
        <w:gridCol w:w="1463"/>
      </w:tblGrid>
      <w:tr w:rsidR="00F526A7" w:rsidRPr="00F526A7" w14:paraId="65B8026C" w14:textId="77777777" w:rsidTr="0002144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AFAE6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F526A7" w:rsidRPr="00F526A7" w14:paraId="0B622919" w14:textId="77777777" w:rsidTr="00940974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444" w14:textId="77777777" w:rsidR="00277794" w:rsidRPr="00F526A7" w:rsidRDefault="00277794" w:rsidP="00752148">
            <w:pPr>
              <w:jc w:val="both"/>
            </w:pPr>
            <w:r w:rsidRPr="00F526A7"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E848" w14:textId="77777777" w:rsidR="00277794" w:rsidRPr="00F526A7" w:rsidRDefault="00277794" w:rsidP="00752148">
            <w:pPr>
              <w:jc w:val="both"/>
            </w:pPr>
            <w:r w:rsidRPr="00F526A7"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FB5A" w14:textId="77777777" w:rsidR="00277794" w:rsidRPr="00F526A7" w:rsidRDefault="00277794" w:rsidP="00752148">
            <w:pPr>
              <w:jc w:val="both"/>
            </w:pPr>
            <w:r w:rsidRPr="00F526A7"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CCB" w14:textId="77777777" w:rsidR="00277794" w:rsidRPr="00F526A7" w:rsidRDefault="00277794" w:rsidP="00752148">
            <w:pPr>
              <w:jc w:val="both"/>
            </w:pPr>
            <w:r w:rsidRPr="00F526A7"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E6C1" w14:textId="77777777" w:rsidR="00277794" w:rsidRPr="00F526A7" w:rsidRDefault="00277794" w:rsidP="00752148">
            <w:pPr>
              <w:jc w:val="both"/>
            </w:pPr>
            <w:r w:rsidRPr="00F526A7"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526A7" w:rsidRPr="00F526A7" w14:paraId="59F9FC85" w14:textId="77777777" w:rsidTr="00940974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F5349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B01FE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84B63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CDD7" w14:textId="77777777" w:rsidR="00277794" w:rsidRPr="00F526A7" w:rsidRDefault="00277794" w:rsidP="00752148">
            <w:pPr>
              <w:jc w:val="both"/>
            </w:pPr>
            <w:r w:rsidRPr="00F526A7">
              <w:t>наименование показателя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5F69" w14:textId="77777777" w:rsidR="00277794" w:rsidRPr="00F526A7" w:rsidRDefault="00277794" w:rsidP="00752148">
            <w:pPr>
              <w:jc w:val="both"/>
            </w:pPr>
            <w:r w:rsidRPr="00F526A7"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22BA" w14:textId="77777777" w:rsidR="00277794" w:rsidRPr="00F526A7" w:rsidRDefault="00277794" w:rsidP="00752148">
            <w:pPr>
              <w:jc w:val="both"/>
            </w:pPr>
            <w:r w:rsidRPr="00F526A7">
              <w:t>всего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FC67" w14:textId="77777777" w:rsidR="00277794" w:rsidRPr="00F526A7" w:rsidRDefault="00277794" w:rsidP="00752148">
            <w:pPr>
              <w:jc w:val="both"/>
            </w:pPr>
            <w:r w:rsidRPr="00F526A7">
              <w:t>из них</w:t>
            </w:r>
          </w:p>
        </w:tc>
      </w:tr>
      <w:tr w:rsidR="00F526A7" w:rsidRPr="00F526A7" w14:paraId="7C57600D" w14:textId="77777777" w:rsidTr="00940974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952F4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05647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A8A07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1D24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A574" w14:textId="77777777" w:rsidR="00277794" w:rsidRPr="00F526A7" w:rsidRDefault="00277794" w:rsidP="00752148">
            <w:pPr>
              <w:jc w:val="both"/>
            </w:pPr>
            <w:r w:rsidRPr="00F526A7">
              <w:t>наименование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0F89" w14:textId="77777777" w:rsidR="00277794" w:rsidRPr="00F526A7" w:rsidRDefault="00277794" w:rsidP="00752148">
            <w:pPr>
              <w:jc w:val="both"/>
            </w:pPr>
            <w:r w:rsidRPr="00F526A7"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BDAF" w14:textId="77777777" w:rsidR="00277794" w:rsidRPr="00F526A7" w:rsidRDefault="00277794" w:rsidP="00752148">
            <w:pPr>
              <w:jc w:val="both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9DEC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4D1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649A" w14:textId="77777777" w:rsidR="00277794" w:rsidRPr="00F526A7" w:rsidRDefault="00277794" w:rsidP="00752148">
            <w:pPr>
              <w:jc w:val="both"/>
            </w:pPr>
            <w:r w:rsidRPr="00F526A7"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3725" w14:textId="77777777" w:rsidR="00277794" w:rsidRPr="00F526A7" w:rsidRDefault="00277794" w:rsidP="00752148">
            <w:pPr>
              <w:jc w:val="both"/>
            </w:pPr>
            <w:r w:rsidRPr="00F526A7">
              <w:t>в соответствии с социальными сертификатами</w:t>
            </w:r>
          </w:p>
        </w:tc>
      </w:tr>
      <w:tr w:rsidR="00F526A7" w:rsidRPr="00F526A7" w14:paraId="2CD79E8D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C37" w14:textId="77777777" w:rsidR="00277794" w:rsidRPr="00F526A7" w:rsidRDefault="00277794" w:rsidP="00752148">
            <w:pPr>
              <w:jc w:val="both"/>
            </w:pPr>
            <w:r w:rsidRPr="00F526A7"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0FCE" w14:textId="77777777" w:rsidR="00277794" w:rsidRPr="00F526A7" w:rsidRDefault="00277794" w:rsidP="00752148">
            <w:pPr>
              <w:jc w:val="both"/>
            </w:pPr>
            <w:r w:rsidRPr="00F526A7"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4C45" w14:textId="77777777" w:rsidR="00277794" w:rsidRPr="00F526A7" w:rsidRDefault="00277794" w:rsidP="00752148">
            <w:pPr>
              <w:jc w:val="both"/>
            </w:pPr>
            <w:r w:rsidRPr="00F526A7"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C56A" w14:textId="77777777" w:rsidR="00277794" w:rsidRPr="00F526A7" w:rsidRDefault="00277794" w:rsidP="00752148">
            <w:pPr>
              <w:jc w:val="both"/>
            </w:pPr>
            <w:r w:rsidRPr="00F526A7"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3EE4" w14:textId="77777777" w:rsidR="00277794" w:rsidRPr="00F526A7" w:rsidRDefault="00277794" w:rsidP="00752148">
            <w:pPr>
              <w:jc w:val="both"/>
            </w:pPr>
            <w:r w:rsidRPr="00F526A7"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59F7" w14:textId="77777777" w:rsidR="00277794" w:rsidRPr="00F526A7" w:rsidRDefault="00277794" w:rsidP="00752148">
            <w:pPr>
              <w:jc w:val="both"/>
            </w:pPr>
            <w:r w:rsidRPr="00F526A7"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27DB" w14:textId="77777777" w:rsidR="00277794" w:rsidRPr="00F526A7" w:rsidRDefault="00277794" w:rsidP="00752148">
            <w:pPr>
              <w:jc w:val="both"/>
            </w:pPr>
            <w:r w:rsidRPr="00F526A7"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F34" w14:textId="77777777" w:rsidR="00277794" w:rsidRPr="00F526A7" w:rsidRDefault="00277794" w:rsidP="00752148">
            <w:pPr>
              <w:jc w:val="both"/>
            </w:pPr>
            <w:r w:rsidRPr="00F526A7"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E525" w14:textId="77777777" w:rsidR="00277794" w:rsidRPr="00F526A7" w:rsidRDefault="00277794" w:rsidP="00752148">
            <w:pPr>
              <w:jc w:val="both"/>
            </w:pPr>
            <w:r w:rsidRPr="00F526A7"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7B76" w14:textId="77777777" w:rsidR="00277794" w:rsidRPr="00F526A7" w:rsidRDefault="00277794" w:rsidP="00752148">
            <w:pPr>
              <w:jc w:val="both"/>
            </w:pPr>
            <w:r w:rsidRPr="00F526A7"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0820" w14:textId="77777777" w:rsidR="00277794" w:rsidRPr="00F526A7" w:rsidRDefault="00277794" w:rsidP="00752148">
            <w:pPr>
              <w:jc w:val="both"/>
            </w:pPr>
            <w:r w:rsidRPr="00F526A7">
              <w:t>11</w:t>
            </w:r>
          </w:p>
        </w:tc>
      </w:tr>
      <w:tr w:rsidR="00F526A7" w:rsidRPr="00F526A7" w14:paraId="13CA6036" w14:textId="77777777" w:rsidTr="00940974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426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C96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652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DF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E6D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AC3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436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A1F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CC9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39C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9CB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2C25B252" w14:textId="77777777" w:rsidTr="00940974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C1A5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C277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1BCF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A01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DF5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A51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2C1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F03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CFA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8A7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E68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293C1209" w14:textId="77777777" w:rsidTr="00940974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AF22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7FCB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83C9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855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4EB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03E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0E8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7DA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1CC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BF1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4D4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85FBD34" w14:textId="77777777" w:rsidTr="00940974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AA61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0D2D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B3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85F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E07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BF9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206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CE0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2FD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FE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D4F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309D7D47" w14:textId="77777777" w:rsidTr="00940974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2857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7124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3C42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31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343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D4D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027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21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81E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CB4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B9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19C86251" w14:textId="77777777" w:rsidTr="00940974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EC1B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7D16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6E16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2B9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30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852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96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45F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19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806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5E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25810A23" w14:textId="77777777" w:rsidTr="00940974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6E4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841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31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F12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A1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CCE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9E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A3A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327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795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E49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4B33CEF0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AAA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46A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2B8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656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46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A14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F7B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F5A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2B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FDB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F76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3446B9D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ABD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8F5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C8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6EB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7AF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FB5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FD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62B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DC1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2C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D5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48F48D89" w14:textId="77777777" w:rsidTr="00021449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00C4B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F526A7" w:rsidRPr="00F526A7" w14:paraId="618585CE" w14:textId="77777777" w:rsidTr="00940974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9703" w14:textId="77777777" w:rsidR="00277794" w:rsidRPr="00F526A7" w:rsidRDefault="00277794" w:rsidP="00752148">
            <w:pPr>
              <w:jc w:val="both"/>
            </w:pPr>
            <w:r w:rsidRPr="00F526A7"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2A8C" w14:textId="77777777" w:rsidR="00277794" w:rsidRPr="00F526A7" w:rsidRDefault="00277794" w:rsidP="00752148">
            <w:pPr>
              <w:jc w:val="both"/>
            </w:pPr>
            <w:r w:rsidRPr="00F526A7"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429C" w14:textId="77777777" w:rsidR="00277794" w:rsidRPr="00F526A7" w:rsidRDefault="00277794" w:rsidP="00752148">
            <w:pPr>
              <w:jc w:val="both"/>
            </w:pPr>
            <w:r w:rsidRPr="00F526A7">
              <w:t>Место оказания муниципальной услуги (укрупненной муниципальной услуги)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16FE" w14:textId="77777777" w:rsidR="00277794" w:rsidRPr="00F526A7" w:rsidRDefault="00277794" w:rsidP="00752148">
            <w:pPr>
              <w:jc w:val="both"/>
            </w:pPr>
            <w:r w:rsidRPr="00F526A7"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CA38" w14:textId="77777777" w:rsidR="00277794" w:rsidRPr="00F526A7" w:rsidRDefault="00277794" w:rsidP="00752148">
            <w:pPr>
              <w:jc w:val="both"/>
            </w:pPr>
            <w:r w:rsidRPr="00F526A7"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F526A7" w:rsidRPr="00F526A7" w14:paraId="63D73125" w14:textId="77777777" w:rsidTr="00940974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B2A44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16B43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CD25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DC2E" w14:textId="77777777" w:rsidR="00277794" w:rsidRPr="00F526A7" w:rsidRDefault="00277794" w:rsidP="00752148">
            <w:pPr>
              <w:jc w:val="both"/>
            </w:pPr>
            <w:r w:rsidRPr="00F526A7">
              <w:t>наименование показателя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C574" w14:textId="77777777" w:rsidR="00277794" w:rsidRPr="00F526A7" w:rsidRDefault="00277794" w:rsidP="00752148">
            <w:pPr>
              <w:jc w:val="both"/>
            </w:pPr>
            <w:r w:rsidRPr="00F526A7">
              <w:t>единица измерения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A678" w14:textId="77777777" w:rsidR="00277794" w:rsidRPr="00F526A7" w:rsidRDefault="00277794" w:rsidP="00752148">
            <w:pPr>
              <w:jc w:val="both"/>
            </w:pPr>
            <w:r w:rsidRPr="00F526A7">
              <w:t>всего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0D53" w14:textId="77777777" w:rsidR="00277794" w:rsidRPr="00F526A7" w:rsidRDefault="00277794" w:rsidP="00752148">
            <w:pPr>
              <w:jc w:val="both"/>
            </w:pPr>
            <w:r w:rsidRPr="00F526A7">
              <w:t>из них</w:t>
            </w:r>
          </w:p>
        </w:tc>
      </w:tr>
      <w:tr w:rsidR="00F526A7" w:rsidRPr="00F526A7" w14:paraId="0C00A8E8" w14:textId="77777777" w:rsidTr="00940974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54C5B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F18D4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8215C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7D92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2EE2" w14:textId="77777777" w:rsidR="00277794" w:rsidRPr="00F526A7" w:rsidRDefault="00277794" w:rsidP="00752148">
            <w:pPr>
              <w:jc w:val="both"/>
            </w:pPr>
            <w:r w:rsidRPr="00F526A7">
              <w:t>наименование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93EF" w14:textId="77777777" w:rsidR="00277794" w:rsidRPr="00F526A7" w:rsidRDefault="00277794" w:rsidP="00752148">
            <w:pPr>
              <w:jc w:val="both"/>
            </w:pPr>
            <w:r w:rsidRPr="00F526A7">
              <w:t>код по ОКЕИ</w:t>
            </w: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E6CD" w14:textId="77777777" w:rsidR="00277794" w:rsidRPr="00F526A7" w:rsidRDefault="00277794" w:rsidP="00752148">
            <w:pPr>
              <w:jc w:val="both"/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4267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3E4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2FF0" w14:textId="77777777" w:rsidR="00277794" w:rsidRPr="00F526A7" w:rsidRDefault="00277794" w:rsidP="00752148">
            <w:pPr>
              <w:jc w:val="both"/>
            </w:pPr>
            <w:r w:rsidRPr="00F526A7"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E96D" w14:textId="77777777" w:rsidR="00277794" w:rsidRPr="00F526A7" w:rsidRDefault="00277794" w:rsidP="00752148">
            <w:pPr>
              <w:jc w:val="both"/>
            </w:pPr>
            <w:r w:rsidRPr="00F526A7">
              <w:t>в соответствии с социальными сертификатами</w:t>
            </w:r>
          </w:p>
        </w:tc>
      </w:tr>
      <w:tr w:rsidR="00F526A7" w:rsidRPr="00F526A7" w14:paraId="36D51BCA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8980" w14:textId="77777777" w:rsidR="00277794" w:rsidRPr="00F526A7" w:rsidRDefault="00277794" w:rsidP="00752148">
            <w:pPr>
              <w:jc w:val="both"/>
            </w:pPr>
            <w:r w:rsidRPr="00F526A7"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B656" w14:textId="77777777" w:rsidR="00277794" w:rsidRPr="00F526A7" w:rsidRDefault="00277794" w:rsidP="00752148">
            <w:pPr>
              <w:jc w:val="both"/>
            </w:pPr>
            <w:r w:rsidRPr="00F526A7"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DBFC" w14:textId="77777777" w:rsidR="00277794" w:rsidRPr="00F526A7" w:rsidRDefault="00277794" w:rsidP="00752148">
            <w:pPr>
              <w:jc w:val="both"/>
            </w:pPr>
            <w:r w:rsidRPr="00F526A7"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04BF" w14:textId="77777777" w:rsidR="00277794" w:rsidRPr="00F526A7" w:rsidRDefault="00277794" w:rsidP="00752148">
            <w:pPr>
              <w:jc w:val="both"/>
            </w:pPr>
            <w:r w:rsidRPr="00F526A7"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080D" w14:textId="77777777" w:rsidR="00277794" w:rsidRPr="00F526A7" w:rsidRDefault="00277794" w:rsidP="00752148">
            <w:pPr>
              <w:jc w:val="both"/>
            </w:pPr>
            <w:r w:rsidRPr="00F526A7"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D85" w14:textId="77777777" w:rsidR="00277794" w:rsidRPr="00F526A7" w:rsidRDefault="00277794" w:rsidP="00752148">
            <w:pPr>
              <w:jc w:val="both"/>
            </w:pPr>
            <w:r w:rsidRPr="00F526A7"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9624" w14:textId="77777777" w:rsidR="00277794" w:rsidRPr="00F526A7" w:rsidRDefault="00277794" w:rsidP="00752148">
            <w:pPr>
              <w:jc w:val="both"/>
            </w:pPr>
            <w:r w:rsidRPr="00F526A7"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037" w14:textId="77777777" w:rsidR="00277794" w:rsidRPr="00F526A7" w:rsidRDefault="00277794" w:rsidP="00752148">
            <w:pPr>
              <w:jc w:val="both"/>
            </w:pPr>
            <w:r w:rsidRPr="00F526A7"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CF5B" w14:textId="77777777" w:rsidR="00277794" w:rsidRPr="00F526A7" w:rsidRDefault="00277794" w:rsidP="00752148">
            <w:pPr>
              <w:jc w:val="both"/>
            </w:pPr>
            <w:r w:rsidRPr="00F526A7"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9393" w14:textId="77777777" w:rsidR="00277794" w:rsidRPr="00F526A7" w:rsidRDefault="00277794" w:rsidP="00752148">
            <w:pPr>
              <w:jc w:val="both"/>
            </w:pPr>
            <w:r w:rsidRPr="00F526A7"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4D1D" w14:textId="77777777" w:rsidR="00277794" w:rsidRPr="00F526A7" w:rsidRDefault="00277794" w:rsidP="00752148">
            <w:pPr>
              <w:jc w:val="both"/>
            </w:pPr>
            <w:r w:rsidRPr="00F526A7">
              <w:t>11</w:t>
            </w:r>
          </w:p>
        </w:tc>
      </w:tr>
      <w:tr w:rsidR="00F526A7" w:rsidRPr="00F526A7" w14:paraId="1575A08B" w14:textId="77777777" w:rsidTr="00940974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EE7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71F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EA4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B5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405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47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DC4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5D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5FA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3E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263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694A4803" w14:textId="77777777" w:rsidTr="0094097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CB8AE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5D04B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481FE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E8A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3B5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7A8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8BE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BD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844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922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D37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33B00F3" w14:textId="77777777" w:rsidTr="0094097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809E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80BF6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F98B0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53E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C49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C2C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EBB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6A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FA5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F78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F60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6A11EF5D" w14:textId="77777777" w:rsidTr="0094097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29BF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E3218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ABE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51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F69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2A1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D02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740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1C1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84C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AC0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268E3D8" w14:textId="77777777" w:rsidTr="0094097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8C1CA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F37A7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6D045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AF4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45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6B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07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706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80C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FA9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DB8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12010E18" w14:textId="77777777" w:rsidTr="00940974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9923D" w14:textId="77777777" w:rsidR="00277794" w:rsidRPr="00F526A7" w:rsidRDefault="00277794" w:rsidP="00752148">
            <w:pPr>
              <w:jc w:val="both"/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ED8D" w14:textId="77777777" w:rsidR="00277794" w:rsidRPr="00F526A7" w:rsidRDefault="00277794" w:rsidP="00752148">
            <w:pPr>
              <w:jc w:val="both"/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51E52" w14:textId="77777777" w:rsidR="00277794" w:rsidRPr="00F526A7" w:rsidRDefault="00277794" w:rsidP="00752148">
            <w:pPr>
              <w:jc w:val="both"/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EDC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E74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19F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A85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FCE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E1F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6F6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C91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5643525A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56C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FD7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B0C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7C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B76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DB8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7A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FD3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49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8ED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2E6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6CDFA02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93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6A7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38E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FD9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480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B6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63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ABA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56C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FF7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11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277794" w:rsidRPr="00F526A7" w14:paraId="0F8AC11D" w14:textId="77777777" w:rsidTr="00940974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33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3AC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F8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A1C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50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450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64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A98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32A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25D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1FB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</w:tbl>
    <w:p w14:paraId="591F3A18" w14:textId="77777777" w:rsidR="00277794" w:rsidRPr="00F526A7" w:rsidRDefault="00277794" w:rsidP="00752148">
      <w:pPr>
        <w:jc w:val="both"/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F526A7" w:rsidRPr="00F526A7" w14:paraId="3D64CF47" w14:textId="77777777" w:rsidTr="00021449">
        <w:trPr>
          <w:trHeight w:val="615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1E048C47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F86464D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43CE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1705C139" w14:textId="77777777" w:rsidTr="00021449">
        <w:trPr>
          <w:trHeight w:val="390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5F70B773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023A9CC2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9C7A1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5AC74EF2" w14:textId="77777777" w:rsidTr="00021449">
        <w:trPr>
          <w:trHeight w:val="765"/>
        </w:trPr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25689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  <w:tc>
          <w:tcPr>
            <w:tcW w:w="4368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A4EB3C3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853328E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t> </w:t>
            </w:r>
          </w:p>
        </w:tc>
      </w:tr>
      <w:tr w:rsidR="00F526A7" w:rsidRPr="00F526A7" w14:paraId="71BCEFA3" w14:textId="77777777" w:rsidTr="00021449">
        <w:trPr>
          <w:trHeight w:val="2280"/>
        </w:trPr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2B2C8031" w14:textId="77777777" w:rsidR="00277794" w:rsidRPr="00F526A7" w:rsidRDefault="00277794" w:rsidP="00752148">
            <w:pPr>
              <w:jc w:val="both"/>
            </w:pPr>
            <w:r w:rsidRPr="00F526A7"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</w:tcBorders>
            <w:hideMark/>
          </w:tcPr>
          <w:p w14:paraId="653EAF51" w14:textId="77777777" w:rsidR="00277794" w:rsidRPr="00F526A7" w:rsidRDefault="00277794" w:rsidP="00752148">
            <w:pPr>
              <w:jc w:val="both"/>
            </w:pPr>
            <w:r w:rsidRPr="00F526A7"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14:paraId="30D89643" w14:textId="77777777" w:rsidR="00277794" w:rsidRPr="00F526A7" w:rsidRDefault="00277794" w:rsidP="00752148">
            <w:pPr>
              <w:jc w:val="both"/>
            </w:pPr>
            <w:r w:rsidRPr="00F526A7"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00094808" w14:textId="77777777" w:rsidR="00277794" w:rsidRPr="00F526A7" w:rsidRDefault="00277794" w:rsidP="00752148">
            <w:pPr>
              <w:jc w:val="both"/>
            </w:pPr>
            <w:r w:rsidRPr="00F526A7"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7F1D1D84" w14:textId="77777777" w:rsidR="00277794" w:rsidRPr="00F526A7" w:rsidRDefault="00277794" w:rsidP="00752148">
            <w:pPr>
              <w:jc w:val="both"/>
            </w:pPr>
            <w:r w:rsidRPr="00F526A7"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</w:tcBorders>
            <w:hideMark/>
          </w:tcPr>
          <w:p w14:paraId="1B023D27" w14:textId="77777777" w:rsidR="00277794" w:rsidRPr="00F526A7" w:rsidRDefault="00277794" w:rsidP="00752148">
            <w:pPr>
              <w:jc w:val="both"/>
            </w:pPr>
            <w:r w:rsidRPr="00F526A7"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3FF0CD85" w14:textId="77777777" w:rsidR="00277794" w:rsidRPr="00F526A7" w:rsidRDefault="00277794" w:rsidP="00752148">
            <w:pPr>
              <w:jc w:val="both"/>
            </w:pPr>
            <w:r w:rsidRPr="00F526A7"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140944AE" w14:textId="77777777" w:rsidR="00277794" w:rsidRPr="00F526A7" w:rsidRDefault="00277794" w:rsidP="00752148">
            <w:pPr>
              <w:jc w:val="both"/>
            </w:pPr>
            <w:r w:rsidRPr="00F526A7"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</w:tcBorders>
            <w:hideMark/>
          </w:tcPr>
          <w:p w14:paraId="429C8720" w14:textId="77777777" w:rsidR="00277794" w:rsidRPr="00F526A7" w:rsidRDefault="00277794" w:rsidP="00752148">
            <w:pPr>
              <w:jc w:val="both"/>
            </w:pPr>
            <w:r w:rsidRPr="00F526A7"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</w:tcBorders>
            <w:hideMark/>
          </w:tcPr>
          <w:p w14:paraId="09F8AE25" w14:textId="77777777" w:rsidR="00277794" w:rsidRPr="00F526A7" w:rsidRDefault="00277794" w:rsidP="00752148">
            <w:pPr>
              <w:jc w:val="both"/>
            </w:pPr>
            <w:r w:rsidRPr="00F526A7"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8" w:type="pct"/>
            <w:gridSpan w:val="4"/>
            <w:tcBorders>
              <w:top w:val="single" w:sz="4" w:space="0" w:color="auto"/>
            </w:tcBorders>
            <w:hideMark/>
          </w:tcPr>
          <w:p w14:paraId="243D7AEA" w14:textId="77777777" w:rsidR="00277794" w:rsidRPr="00F526A7" w:rsidRDefault="00277794" w:rsidP="00752148">
            <w:pPr>
              <w:jc w:val="both"/>
            </w:pPr>
            <w:r w:rsidRPr="00F526A7"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14:paraId="65A122B2" w14:textId="77777777" w:rsidR="00277794" w:rsidRPr="00F526A7" w:rsidRDefault="00277794" w:rsidP="00752148">
            <w:pPr>
              <w:jc w:val="both"/>
            </w:pPr>
            <w:r w:rsidRPr="00F526A7"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</w:t>
            </w:r>
            <w:r w:rsidRPr="00F526A7">
              <w:lastRenderedPageBreak/>
              <w:t>х укрупненную муниципальную услугу), %</w:t>
            </w:r>
          </w:p>
        </w:tc>
      </w:tr>
      <w:tr w:rsidR="00F526A7" w:rsidRPr="00F526A7" w14:paraId="553D80D2" w14:textId="77777777" w:rsidTr="00021449">
        <w:trPr>
          <w:trHeight w:val="555"/>
        </w:trPr>
        <w:tc>
          <w:tcPr>
            <w:tcW w:w="308" w:type="pct"/>
            <w:vMerge/>
            <w:hideMark/>
          </w:tcPr>
          <w:p w14:paraId="78422C68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1DAE9D13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4ECCAF27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1D684F6D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45BBBD6C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4E5EB43F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2235B0D3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00CD63A0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273A3DA" w14:textId="77777777" w:rsidR="00277794" w:rsidRPr="00F526A7" w:rsidRDefault="00277794" w:rsidP="00752148">
            <w:pPr>
              <w:jc w:val="both"/>
            </w:pPr>
          </w:p>
        </w:tc>
        <w:tc>
          <w:tcPr>
            <w:tcW w:w="269" w:type="pct"/>
            <w:vMerge w:val="restart"/>
            <w:hideMark/>
          </w:tcPr>
          <w:p w14:paraId="0961BAEA" w14:textId="77777777" w:rsidR="00277794" w:rsidRPr="00F526A7" w:rsidRDefault="00277794" w:rsidP="00752148">
            <w:pPr>
              <w:jc w:val="both"/>
            </w:pPr>
            <w:r w:rsidRPr="00F526A7">
              <w:t>наименование показателя</w:t>
            </w:r>
          </w:p>
        </w:tc>
        <w:tc>
          <w:tcPr>
            <w:tcW w:w="429" w:type="pct"/>
            <w:gridSpan w:val="2"/>
            <w:hideMark/>
          </w:tcPr>
          <w:p w14:paraId="054C6459" w14:textId="77777777" w:rsidR="00277794" w:rsidRPr="00F526A7" w:rsidRDefault="00277794" w:rsidP="00752148">
            <w:pPr>
              <w:jc w:val="both"/>
            </w:pPr>
            <w:r w:rsidRPr="00F526A7">
              <w:t>единица измерения</w:t>
            </w:r>
          </w:p>
        </w:tc>
        <w:tc>
          <w:tcPr>
            <w:tcW w:w="319" w:type="pct"/>
            <w:vMerge w:val="restart"/>
            <w:hideMark/>
          </w:tcPr>
          <w:p w14:paraId="5EB26CCB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казенными учреждениями на основании муниципального задани</w:t>
            </w:r>
            <w:r w:rsidRPr="00F526A7">
              <w:lastRenderedPageBreak/>
              <w:t>я</w:t>
            </w:r>
          </w:p>
        </w:tc>
        <w:tc>
          <w:tcPr>
            <w:tcW w:w="319" w:type="pct"/>
            <w:vMerge w:val="restart"/>
            <w:hideMark/>
          </w:tcPr>
          <w:p w14:paraId="7E048601" w14:textId="77777777" w:rsidR="00277794" w:rsidRPr="00F526A7" w:rsidRDefault="00277794" w:rsidP="00752148">
            <w:pPr>
              <w:jc w:val="both"/>
            </w:pPr>
            <w:r w:rsidRPr="00F526A7">
              <w:lastRenderedPageBreak/>
              <w:t>оказываемого муниципальными бюджетными и автономными учреждениями на основании муниц</w:t>
            </w:r>
            <w:r w:rsidRPr="00F526A7">
              <w:lastRenderedPageBreak/>
              <w:t>ипального задания</w:t>
            </w:r>
          </w:p>
        </w:tc>
        <w:tc>
          <w:tcPr>
            <w:tcW w:w="256" w:type="pct"/>
            <w:vMerge w:val="restart"/>
            <w:hideMark/>
          </w:tcPr>
          <w:p w14:paraId="0E95C18A" w14:textId="77777777" w:rsidR="00277794" w:rsidRPr="00F526A7" w:rsidRDefault="00277794" w:rsidP="00752148">
            <w:pPr>
              <w:jc w:val="both"/>
            </w:pPr>
            <w:r w:rsidRPr="00F526A7">
              <w:lastRenderedPageBreak/>
              <w:t>в соответствии с конкурсом</w:t>
            </w:r>
          </w:p>
        </w:tc>
        <w:tc>
          <w:tcPr>
            <w:tcW w:w="284" w:type="pct"/>
            <w:vMerge w:val="restart"/>
            <w:hideMark/>
          </w:tcPr>
          <w:p w14:paraId="222E7146" w14:textId="77777777" w:rsidR="00277794" w:rsidRPr="00F526A7" w:rsidRDefault="00277794" w:rsidP="00752148">
            <w:pPr>
              <w:jc w:val="both"/>
            </w:pPr>
            <w:r w:rsidRPr="00F526A7">
              <w:t>в соответствии с социальными сертификатами</w:t>
            </w:r>
          </w:p>
        </w:tc>
        <w:tc>
          <w:tcPr>
            <w:tcW w:w="324" w:type="pct"/>
            <w:vMerge/>
            <w:hideMark/>
          </w:tcPr>
          <w:p w14:paraId="6ABC4F5D" w14:textId="77777777" w:rsidR="00277794" w:rsidRPr="00F526A7" w:rsidRDefault="00277794" w:rsidP="00752148">
            <w:pPr>
              <w:jc w:val="both"/>
            </w:pPr>
          </w:p>
        </w:tc>
      </w:tr>
      <w:tr w:rsidR="00F526A7" w:rsidRPr="00F526A7" w14:paraId="7BCAACCA" w14:textId="77777777" w:rsidTr="00021449">
        <w:trPr>
          <w:trHeight w:val="2550"/>
        </w:trPr>
        <w:tc>
          <w:tcPr>
            <w:tcW w:w="308" w:type="pct"/>
            <w:vMerge/>
            <w:hideMark/>
          </w:tcPr>
          <w:p w14:paraId="3383D08E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62E4B060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7A4F3614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4BDA89FC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19EC77F8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1FC31C65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1B25041E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761BB9ED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20B8C0CC" w14:textId="77777777" w:rsidR="00277794" w:rsidRPr="00F526A7" w:rsidRDefault="00277794" w:rsidP="00752148">
            <w:pPr>
              <w:jc w:val="both"/>
            </w:pPr>
          </w:p>
        </w:tc>
        <w:tc>
          <w:tcPr>
            <w:tcW w:w="269" w:type="pct"/>
            <w:vMerge/>
            <w:hideMark/>
          </w:tcPr>
          <w:p w14:paraId="6AC903C9" w14:textId="77777777" w:rsidR="00277794" w:rsidRPr="00F526A7" w:rsidRDefault="00277794" w:rsidP="00752148">
            <w:pPr>
              <w:jc w:val="both"/>
            </w:pPr>
          </w:p>
        </w:tc>
        <w:tc>
          <w:tcPr>
            <w:tcW w:w="269" w:type="pct"/>
            <w:hideMark/>
          </w:tcPr>
          <w:p w14:paraId="3CA32045" w14:textId="77777777" w:rsidR="00277794" w:rsidRPr="00F526A7" w:rsidRDefault="00277794" w:rsidP="00752148">
            <w:pPr>
              <w:jc w:val="both"/>
            </w:pPr>
            <w:r w:rsidRPr="00F526A7">
              <w:t>наименование</w:t>
            </w:r>
          </w:p>
        </w:tc>
        <w:tc>
          <w:tcPr>
            <w:tcW w:w="160" w:type="pct"/>
            <w:hideMark/>
          </w:tcPr>
          <w:p w14:paraId="5919C06C" w14:textId="77777777" w:rsidR="00277794" w:rsidRPr="00F526A7" w:rsidRDefault="00277794" w:rsidP="00752148">
            <w:pPr>
              <w:jc w:val="both"/>
            </w:pPr>
            <w:r w:rsidRPr="00F526A7">
              <w:t>код по ОКЕИ</w:t>
            </w:r>
          </w:p>
        </w:tc>
        <w:tc>
          <w:tcPr>
            <w:tcW w:w="319" w:type="pct"/>
            <w:vMerge/>
            <w:hideMark/>
          </w:tcPr>
          <w:p w14:paraId="4BF7C26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9" w:type="pct"/>
            <w:vMerge/>
            <w:hideMark/>
          </w:tcPr>
          <w:p w14:paraId="7AE9DB15" w14:textId="77777777" w:rsidR="00277794" w:rsidRPr="00F526A7" w:rsidRDefault="00277794" w:rsidP="00752148">
            <w:pPr>
              <w:jc w:val="both"/>
            </w:pPr>
          </w:p>
        </w:tc>
        <w:tc>
          <w:tcPr>
            <w:tcW w:w="256" w:type="pct"/>
            <w:vMerge/>
            <w:hideMark/>
          </w:tcPr>
          <w:p w14:paraId="7886A385" w14:textId="77777777" w:rsidR="00277794" w:rsidRPr="00F526A7" w:rsidRDefault="00277794" w:rsidP="00752148">
            <w:pPr>
              <w:jc w:val="both"/>
            </w:pPr>
          </w:p>
        </w:tc>
        <w:tc>
          <w:tcPr>
            <w:tcW w:w="284" w:type="pct"/>
            <w:vMerge/>
            <w:hideMark/>
          </w:tcPr>
          <w:p w14:paraId="603C1EEC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7D7B3C71" w14:textId="77777777" w:rsidR="00277794" w:rsidRPr="00F526A7" w:rsidRDefault="00277794" w:rsidP="00752148">
            <w:pPr>
              <w:jc w:val="both"/>
            </w:pPr>
          </w:p>
        </w:tc>
      </w:tr>
      <w:tr w:rsidR="00F526A7" w:rsidRPr="00F526A7" w14:paraId="007942CD" w14:textId="77777777" w:rsidTr="00021449">
        <w:trPr>
          <w:trHeight w:val="288"/>
        </w:trPr>
        <w:tc>
          <w:tcPr>
            <w:tcW w:w="308" w:type="pct"/>
            <w:hideMark/>
          </w:tcPr>
          <w:p w14:paraId="2953B766" w14:textId="77777777" w:rsidR="00277794" w:rsidRPr="00F526A7" w:rsidRDefault="00277794" w:rsidP="00752148">
            <w:pPr>
              <w:jc w:val="both"/>
            </w:pPr>
            <w:r w:rsidRPr="00F526A7">
              <w:lastRenderedPageBreak/>
              <w:t>1</w:t>
            </w:r>
          </w:p>
        </w:tc>
        <w:tc>
          <w:tcPr>
            <w:tcW w:w="248" w:type="pct"/>
            <w:hideMark/>
          </w:tcPr>
          <w:p w14:paraId="0BAF7AD5" w14:textId="77777777" w:rsidR="00277794" w:rsidRPr="00F526A7" w:rsidRDefault="00277794" w:rsidP="00752148">
            <w:pPr>
              <w:jc w:val="both"/>
            </w:pPr>
            <w:r w:rsidRPr="00F526A7">
              <w:t>2</w:t>
            </w:r>
          </w:p>
        </w:tc>
        <w:tc>
          <w:tcPr>
            <w:tcW w:w="383" w:type="pct"/>
          </w:tcPr>
          <w:p w14:paraId="6607E863" w14:textId="77777777" w:rsidR="00277794" w:rsidRPr="00F526A7" w:rsidRDefault="00277794" w:rsidP="00752148">
            <w:pPr>
              <w:jc w:val="both"/>
            </w:pPr>
            <w:r w:rsidRPr="00F526A7">
              <w:t>3</w:t>
            </w:r>
          </w:p>
        </w:tc>
        <w:tc>
          <w:tcPr>
            <w:tcW w:w="308" w:type="pct"/>
          </w:tcPr>
          <w:p w14:paraId="586B01D8" w14:textId="77777777" w:rsidR="00277794" w:rsidRPr="00F526A7" w:rsidRDefault="00277794" w:rsidP="00752148">
            <w:pPr>
              <w:jc w:val="both"/>
            </w:pPr>
            <w:r w:rsidRPr="00F526A7">
              <w:t>4</w:t>
            </w:r>
          </w:p>
        </w:tc>
        <w:tc>
          <w:tcPr>
            <w:tcW w:w="308" w:type="pct"/>
          </w:tcPr>
          <w:p w14:paraId="1C329A2E" w14:textId="77777777" w:rsidR="00277794" w:rsidRPr="00F526A7" w:rsidRDefault="00277794" w:rsidP="00752148">
            <w:pPr>
              <w:jc w:val="both"/>
            </w:pPr>
            <w:r w:rsidRPr="00F526A7">
              <w:t>5</w:t>
            </w:r>
          </w:p>
        </w:tc>
        <w:tc>
          <w:tcPr>
            <w:tcW w:w="321" w:type="pct"/>
          </w:tcPr>
          <w:p w14:paraId="5C51A0F7" w14:textId="77777777" w:rsidR="00277794" w:rsidRPr="00F526A7" w:rsidRDefault="00277794" w:rsidP="00752148">
            <w:pPr>
              <w:jc w:val="both"/>
            </w:pPr>
            <w:r w:rsidRPr="00F526A7">
              <w:t>6</w:t>
            </w:r>
          </w:p>
        </w:tc>
        <w:tc>
          <w:tcPr>
            <w:tcW w:w="308" w:type="pct"/>
          </w:tcPr>
          <w:p w14:paraId="4298FDCB" w14:textId="77777777" w:rsidR="00277794" w:rsidRPr="00F526A7" w:rsidRDefault="00277794" w:rsidP="00752148">
            <w:pPr>
              <w:jc w:val="both"/>
            </w:pPr>
            <w:r w:rsidRPr="00F526A7">
              <w:t>7</w:t>
            </w:r>
          </w:p>
        </w:tc>
        <w:tc>
          <w:tcPr>
            <w:tcW w:w="308" w:type="pct"/>
          </w:tcPr>
          <w:p w14:paraId="024D3B54" w14:textId="77777777" w:rsidR="00277794" w:rsidRPr="00F526A7" w:rsidRDefault="00277794" w:rsidP="00752148">
            <w:pPr>
              <w:jc w:val="both"/>
            </w:pPr>
            <w:r w:rsidRPr="00F526A7">
              <w:t>8</w:t>
            </w:r>
          </w:p>
        </w:tc>
        <w:tc>
          <w:tcPr>
            <w:tcW w:w="308" w:type="pct"/>
          </w:tcPr>
          <w:p w14:paraId="67E9AC2D" w14:textId="77777777" w:rsidR="00277794" w:rsidRPr="00F526A7" w:rsidRDefault="00277794" w:rsidP="00752148">
            <w:pPr>
              <w:jc w:val="both"/>
            </w:pPr>
            <w:r w:rsidRPr="00F526A7">
              <w:t>9</w:t>
            </w:r>
          </w:p>
        </w:tc>
        <w:tc>
          <w:tcPr>
            <w:tcW w:w="269" w:type="pct"/>
          </w:tcPr>
          <w:p w14:paraId="0A7F3011" w14:textId="77777777" w:rsidR="00277794" w:rsidRPr="00F526A7" w:rsidRDefault="00277794" w:rsidP="00752148">
            <w:pPr>
              <w:jc w:val="both"/>
            </w:pPr>
            <w:r w:rsidRPr="00F526A7">
              <w:t>10</w:t>
            </w:r>
          </w:p>
        </w:tc>
        <w:tc>
          <w:tcPr>
            <w:tcW w:w="269" w:type="pct"/>
          </w:tcPr>
          <w:p w14:paraId="4C63AE01" w14:textId="77777777" w:rsidR="00277794" w:rsidRPr="00F526A7" w:rsidRDefault="00277794" w:rsidP="00752148">
            <w:pPr>
              <w:jc w:val="both"/>
            </w:pPr>
            <w:r w:rsidRPr="00F526A7">
              <w:t>11</w:t>
            </w:r>
          </w:p>
        </w:tc>
        <w:tc>
          <w:tcPr>
            <w:tcW w:w="160" w:type="pct"/>
          </w:tcPr>
          <w:p w14:paraId="27172E30" w14:textId="77777777" w:rsidR="00277794" w:rsidRPr="00F526A7" w:rsidRDefault="00277794" w:rsidP="00752148">
            <w:pPr>
              <w:jc w:val="both"/>
            </w:pPr>
            <w:r w:rsidRPr="00F526A7">
              <w:t>12</w:t>
            </w:r>
          </w:p>
        </w:tc>
        <w:tc>
          <w:tcPr>
            <w:tcW w:w="319" w:type="pct"/>
          </w:tcPr>
          <w:p w14:paraId="3F53A867" w14:textId="77777777" w:rsidR="00277794" w:rsidRPr="00F526A7" w:rsidRDefault="00277794" w:rsidP="00752148">
            <w:pPr>
              <w:jc w:val="both"/>
            </w:pPr>
            <w:r w:rsidRPr="00F526A7">
              <w:t>13</w:t>
            </w:r>
          </w:p>
        </w:tc>
        <w:tc>
          <w:tcPr>
            <w:tcW w:w="319" w:type="pct"/>
          </w:tcPr>
          <w:p w14:paraId="07703D68" w14:textId="77777777" w:rsidR="00277794" w:rsidRPr="00F526A7" w:rsidRDefault="00277794" w:rsidP="00752148">
            <w:pPr>
              <w:jc w:val="both"/>
            </w:pPr>
            <w:r w:rsidRPr="00F526A7">
              <w:t>14</w:t>
            </w:r>
          </w:p>
        </w:tc>
        <w:tc>
          <w:tcPr>
            <w:tcW w:w="256" w:type="pct"/>
          </w:tcPr>
          <w:p w14:paraId="77F064EB" w14:textId="77777777" w:rsidR="00277794" w:rsidRPr="00F526A7" w:rsidRDefault="00277794" w:rsidP="00752148">
            <w:pPr>
              <w:jc w:val="both"/>
            </w:pPr>
            <w:r w:rsidRPr="00F526A7">
              <w:t>15</w:t>
            </w:r>
          </w:p>
        </w:tc>
        <w:tc>
          <w:tcPr>
            <w:tcW w:w="284" w:type="pct"/>
          </w:tcPr>
          <w:p w14:paraId="5C5C76AB" w14:textId="77777777" w:rsidR="00277794" w:rsidRPr="00F526A7" w:rsidRDefault="00277794" w:rsidP="00752148">
            <w:pPr>
              <w:jc w:val="both"/>
            </w:pPr>
            <w:r w:rsidRPr="00F526A7">
              <w:t>16</w:t>
            </w:r>
          </w:p>
        </w:tc>
        <w:tc>
          <w:tcPr>
            <w:tcW w:w="324" w:type="pct"/>
          </w:tcPr>
          <w:p w14:paraId="62415C28" w14:textId="77777777" w:rsidR="00277794" w:rsidRPr="00F526A7" w:rsidRDefault="00277794" w:rsidP="00752148">
            <w:pPr>
              <w:jc w:val="both"/>
            </w:pPr>
            <w:r w:rsidRPr="00F526A7">
              <w:t>17</w:t>
            </w:r>
          </w:p>
        </w:tc>
      </w:tr>
      <w:tr w:rsidR="00F526A7" w:rsidRPr="00F526A7" w14:paraId="140665CE" w14:textId="77777777" w:rsidTr="00021449">
        <w:trPr>
          <w:trHeight w:val="675"/>
        </w:trPr>
        <w:tc>
          <w:tcPr>
            <w:tcW w:w="308" w:type="pct"/>
            <w:vMerge w:val="restart"/>
            <w:hideMark/>
          </w:tcPr>
          <w:p w14:paraId="470464E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48" w:type="pct"/>
            <w:vMerge w:val="restart"/>
            <w:hideMark/>
          </w:tcPr>
          <w:p w14:paraId="0E9FAEC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83" w:type="pct"/>
            <w:vMerge w:val="restart"/>
          </w:tcPr>
          <w:p w14:paraId="1F0040AA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 w:val="restart"/>
            <w:hideMark/>
          </w:tcPr>
          <w:p w14:paraId="67BD7AB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08" w:type="pct"/>
            <w:vMerge w:val="restart"/>
            <w:hideMark/>
          </w:tcPr>
          <w:p w14:paraId="6B19D13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1" w:type="pct"/>
            <w:vMerge w:val="restart"/>
            <w:hideMark/>
          </w:tcPr>
          <w:p w14:paraId="587B114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08" w:type="pct"/>
            <w:vMerge w:val="restart"/>
            <w:hideMark/>
          </w:tcPr>
          <w:p w14:paraId="0453A25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08" w:type="pct"/>
            <w:vMerge w:val="restart"/>
            <w:hideMark/>
          </w:tcPr>
          <w:p w14:paraId="1787EEF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08" w:type="pct"/>
            <w:vMerge w:val="restart"/>
            <w:hideMark/>
          </w:tcPr>
          <w:p w14:paraId="54E79A9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5422DF1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58D614D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27EAEDA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7AACD0B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52CF4E7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7602641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54C6313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525B4F8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2BB279C4" w14:textId="77777777" w:rsidTr="00021449">
        <w:trPr>
          <w:trHeight w:val="288"/>
        </w:trPr>
        <w:tc>
          <w:tcPr>
            <w:tcW w:w="308" w:type="pct"/>
            <w:vMerge/>
            <w:hideMark/>
          </w:tcPr>
          <w:p w14:paraId="547C440F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3E4BE471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00879999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D1C2E30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D24DCB3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3A33AEBF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BC3A8A1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4C29211F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0E88D2F" w14:textId="77777777" w:rsidR="00277794" w:rsidRPr="00F526A7" w:rsidRDefault="00277794" w:rsidP="00752148">
            <w:pPr>
              <w:jc w:val="both"/>
            </w:pPr>
          </w:p>
        </w:tc>
        <w:tc>
          <w:tcPr>
            <w:tcW w:w="269" w:type="pct"/>
            <w:hideMark/>
          </w:tcPr>
          <w:p w14:paraId="547D25A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60197E5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4D11665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2F8FE60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3E7987B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57596A0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1C44640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06BD6AA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F053856" w14:textId="77777777" w:rsidTr="00021449">
        <w:trPr>
          <w:trHeight w:val="288"/>
        </w:trPr>
        <w:tc>
          <w:tcPr>
            <w:tcW w:w="308" w:type="pct"/>
            <w:vMerge/>
            <w:hideMark/>
          </w:tcPr>
          <w:p w14:paraId="78F624E6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15F27D73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12C35BDA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BA78113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140FAFAA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38D2C6AE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091CC45A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2FA55A95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7590CE35" w14:textId="77777777" w:rsidR="00277794" w:rsidRPr="00F526A7" w:rsidRDefault="00277794" w:rsidP="00752148">
            <w:pPr>
              <w:jc w:val="both"/>
            </w:pPr>
          </w:p>
        </w:tc>
        <w:tc>
          <w:tcPr>
            <w:tcW w:w="269" w:type="pct"/>
            <w:hideMark/>
          </w:tcPr>
          <w:p w14:paraId="4F43BD6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74C6769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7CBFFB4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6C16F79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4825CD0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6D383A2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211C8AA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5EFF9BB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20FC7781" w14:textId="77777777" w:rsidTr="00021449">
        <w:trPr>
          <w:trHeight w:val="705"/>
        </w:trPr>
        <w:tc>
          <w:tcPr>
            <w:tcW w:w="308" w:type="pct"/>
            <w:vMerge/>
            <w:hideMark/>
          </w:tcPr>
          <w:p w14:paraId="564EFCF4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2F4B01F2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6B966A91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04832BB9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3731132D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70B97D50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17094958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 w:val="restart"/>
            <w:hideMark/>
          </w:tcPr>
          <w:p w14:paraId="5A4F825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08" w:type="pct"/>
            <w:vMerge w:val="restart"/>
            <w:hideMark/>
          </w:tcPr>
          <w:p w14:paraId="3749425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1082D68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066DBBF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3AD1877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1345CC2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77B690D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31DEA42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454C3A5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1866209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F352EA8" w14:textId="77777777" w:rsidTr="00021449">
        <w:trPr>
          <w:trHeight w:val="288"/>
        </w:trPr>
        <w:tc>
          <w:tcPr>
            <w:tcW w:w="308" w:type="pct"/>
            <w:vMerge/>
            <w:hideMark/>
          </w:tcPr>
          <w:p w14:paraId="10814A03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4B0106C4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016D7775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5F8C6658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283F2992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1A2A7EB0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B4AE5B3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335AF3F9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434E5952" w14:textId="77777777" w:rsidR="00277794" w:rsidRPr="00F526A7" w:rsidRDefault="00277794" w:rsidP="00752148">
            <w:pPr>
              <w:jc w:val="both"/>
            </w:pPr>
          </w:p>
        </w:tc>
        <w:tc>
          <w:tcPr>
            <w:tcW w:w="269" w:type="pct"/>
            <w:hideMark/>
          </w:tcPr>
          <w:p w14:paraId="2FC56BA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43C0408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4178913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49672BA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1603064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0D15A73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12BDC54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1544E5E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1996A596" w14:textId="77777777" w:rsidTr="00021449">
        <w:trPr>
          <w:trHeight w:val="288"/>
        </w:trPr>
        <w:tc>
          <w:tcPr>
            <w:tcW w:w="308" w:type="pct"/>
            <w:vMerge/>
            <w:hideMark/>
          </w:tcPr>
          <w:p w14:paraId="064BA50C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1F0771D0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7BA5F1BB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2837837A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74BBB290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5FBE36F2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1F4ECCD7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2D150F4D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1BF8C37C" w14:textId="77777777" w:rsidR="00277794" w:rsidRPr="00F526A7" w:rsidRDefault="00277794" w:rsidP="00752148">
            <w:pPr>
              <w:jc w:val="both"/>
            </w:pPr>
          </w:p>
        </w:tc>
        <w:tc>
          <w:tcPr>
            <w:tcW w:w="269" w:type="pct"/>
            <w:hideMark/>
          </w:tcPr>
          <w:p w14:paraId="31701C9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35060E6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4463195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28D0515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5ACC25B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64CF5AB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01D7B65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4B79C56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1762966A" w14:textId="77777777" w:rsidTr="00021449">
        <w:trPr>
          <w:trHeight w:val="288"/>
        </w:trPr>
        <w:tc>
          <w:tcPr>
            <w:tcW w:w="308" w:type="pct"/>
            <w:vMerge w:val="restart"/>
            <w:hideMark/>
          </w:tcPr>
          <w:p w14:paraId="435B399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48" w:type="pct"/>
            <w:vMerge w:val="restart"/>
            <w:hideMark/>
          </w:tcPr>
          <w:p w14:paraId="1DBC53D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83" w:type="pct"/>
            <w:vMerge w:val="restart"/>
          </w:tcPr>
          <w:p w14:paraId="5CE9CCC7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 w:val="restart"/>
            <w:hideMark/>
          </w:tcPr>
          <w:p w14:paraId="1061CE6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08" w:type="pct"/>
            <w:vMerge w:val="restart"/>
            <w:hideMark/>
          </w:tcPr>
          <w:p w14:paraId="1339072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1" w:type="pct"/>
            <w:vMerge w:val="restart"/>
            <w:hideMark/>
          </w:tcPr>
          <w:p w14:paraId="0DD4886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08" w:type="pct"/>
            <w:vMerge w:val="restart"/>
            <w:hideMark/>
          </w:tcPr>
          <w:p w14:paraId="2D81054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08" w:type="pct"/>
            <w:vMerge w:val="restart"/>
            <w:hideMark/>
          </w:tcPr>
          <w:p w14:paraId="49B50B7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08" w:type="pct"/>
            <w:vMerge w:val="restart"/>
            <w:hideMark/>
          </w:tcPr>
          <w:p w14:paraId="4185289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2C74408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02DCD3B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6CB3B8D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45C6553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64BFF26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32C22D1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5E48612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19C4364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4CBC954B" w14:textId="77777777" w:rsidTr="00021449">
        <w:trPr>
          <w:trHeight w:val="288"/>
        </w:trPr>
        <w:tc>
          <w:tcPr>
            <w:tcW w:w="308" w:type="pct"/>
            <w:vMerge/>
            <w:hideMark/>
          </w:tcPr>
          <w:p w14:paraId="3C310D77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40DE6778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2F344D3F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04843DE3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046D254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17FFC872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4AB96E6B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46CDD0C5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0CEDD7F" w14:textId="77777777" w:rsidR="00277794" w:rsidRPr="00F526A7" w:rsidRDefault="00277794" w:rsidP="00752148">
            <w:pPr>
              <w:jc w:val="both"/>
            </w:pPr>
          </w:p>
        </w:tc>
        <w:tc>
          <w:tcPr>
            <w:tcW w:w="269" w:type="pct"/>
            <w:hideMark/>
          </w:tcPr>
          <w:p w14:paraId="7B14395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51E971A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03BA485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1C75492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5A84556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21CE24E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7C6A270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0F6910F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4E8FDEED" w14:textId="77777777" w:rsidTr="00021449">
        <w:trPr>
          <w:trHeight w:val="288"/>
        </w:trPr>
        <w:tc>
          <w:tcPr>
            <w:tcW w:w="308" w:type="pct"/>
            <w:vMerge/>
            <w:hideMark/>
          </w:tcPr>
          <w:p w14:paraId="79B8359C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2AED99EF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78372DD4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77E60D35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4F95995F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3929B9BD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10C7548A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4A02F38C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E460B49" w14:textId="77777777" w:rsidR="00277794" w:rsidRPr="00F526A7" w:rsidRDefault="00277794" w:rsidP="00752148">
            <w:pPr>
              <w:jc w:val="both"/>
            </w:pPr>
          </w:p>
        </w:tc>
        <w:tc>
          <w:tcPr>
            <w:tcW w:w="269" w:type="pct"/>
            <w:hideMark/>
          </w:tcPr>
          <w:p w14:paraId="102BF00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00A3DD7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2972E19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37441CE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4B162CE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2CC5DE6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3DF1131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6477449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FAF5E31" w14:textId="77777777" w:rsidTr="00021449">
        <w:trPr>
          <w:trHeight w:val="288"/>
        </w:trPr>
        <w:tc>
          <w:tcPr>
            <w:tcW w:w="308" w:type="pct"/>
            <w:vMerge/>
            <w:hideMark/>
          </w:tcPr>
          <w:p w14:paraId="0068042A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31747F79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5D4B11FC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23FDCE49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5ADF82E9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4BAE0DEB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F58D213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 w:val="restart"/>
            <w:hideMark/>
          </w:tcPr>
          <w:p w14:paraId="3D801DB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08" w:type="pct"/>
            <w:vMerge w:val="restart"/>
            <w:hideMark/>
          </w:tcPr>
          <w:p w14:paraId="77009DD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6DB523D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592BDE9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0306523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248C02C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2A52A7F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4002974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3E71815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237CA41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4E886E0E" w14:textId="77777777" w:rsidTr="00021449">
        <w:trPr>
          <w:trHeight w:val="288"/>
        </w:trPr>
        <w:tc>
          <w:tcPr>
            <w:tcW w:w="308" w:type="pct"/>
            <w:vMerge/>
            <w:hideMark/>
          </w:tcPr>
          <w:p w14:paraId="05BD7038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4F86D5E8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02C8FCA7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73913E33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260C18D3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39212F98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492BA4FF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2A65AF1E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19FBDBA1" w14:textId="77777777" w:rsidR="00277794" w:rsidRPr="00F526A7" w:rsidRDefault="00277794" w:rsidP="00752148">
            <w:pPr>
              <w:jc w:val="both"/>
            </w:pPr>
          </w:p>
        </w:tc>
        <w:tc>
          <w:tcPr>
            <w:tcW w:w="269" w:type="pct"/>
            <w:hideMark/>
          </w:tcPr>
          <w:p w14:paraId="6E257F2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2F8B3EC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0BF422D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2FE9AE6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32D4A1E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2252DCE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5FF14B2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46DE059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661FDD9" w14:textId="77777777" w:rsidTr="00021449">
        <w:trPr>
          <w:trHeight w:val="288"/>
        </w:trPr>
        <w:tc>
          <w:tcPr>
            <w:tcW w:w="308" w:type="pct"/>
            <w:vMerge/>
            <w:hideMark/>
          </w:tcPr>
          <w:p w14:paraId="62F2FBE1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vMerge/>
            <w:hideMark/>
          </w:tcPr>
          <w:p w14:paraId="1EB5DD0D" w14:textId="77777777" w:rsidR="00277794" w:rsidRPr="00F526A7" w:rsidRDefault="00277794" w:rsidP="00752148">
            <w:pPr>
              <w:jc w:val="both"/>
            </w:pPr>
          </w:p>
        </w:tc>
        <w:tc>
          <w:tcPr>
            <w:tcW w:w="383" w:type="pct"/>
            <w:vMerge/>
          </w:tcPr>
          <w:p w14:paraId="41EE0E4B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64A73387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7D70AB8A" w14:textId="77777777" w:rsidR="00277794" w:rsidRPr="00F526A7" w:rsidRDefault="00277794" w:rsidP="00752148">
            <w:pPr>
              <w:jc w:val="both"/>
            </w:pPr>
          </w:p>
        </w:tc>
        <w:tc>
          <w:tcPr>
            <w:tcW w:w="321" w:type="pct"/>
            <w:vMerge/>
            <w:hideMark/>
          </w:tcPr>
          <w:p w14:paraId="6671C3BE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356F3E8B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07BF3144" w14:textId="77777777" w:rsidR="00277794" w:rsidRPr="00F526A7" w:rsidRDefault="00277794" w:rsidP="00752148">
            <w:pPr>
              <w:jc w:val="both"/>
            </w:pPr>
          </w:p>
        </w:tc>
        <w:tc>
          <w:tcPr>
            <w:tcW w:w="308" w:type="pct"/>
            <w:vMerge/>
            <w:hideMark/>
          </w:tcPr>
          <w:p w14:paraId="4CD1BE37" w14:textId="77777777" w:rsidR="00277794" w:rsidRPr="00F526A7" w:rsidRDefault="00277794" w:rsidP="00752148">
            <w:pPr>
              <w:jc w:val="both"/>
            </w:pPr>
          </w:p>
        </w:tc>
        <w:tc>
          <w:tcPr>
            <w:tcW w:w="269" w:type="pct"/>
            <w:hideMark/>
          </w:tcPr>
          <w:p w14:paraId="257B2CE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9" w:type="pct"/>
            <w:hideMark/>
          </w:tcPr>
          <w:p w14:paraId="017598F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0" w:type="pct"/>
            <w:hideMark/>
          </w:tcPr>
          <w:p w14:paraId="177A24C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43E1D97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9" w:type="pct"/>
            <w:hideMark/>
          </w:tcPr>
          <w:p w14:paraId="4A6049D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6" w:type="pct"/>
            <w:hideMark/>
          </w:tcPr>
          <w:p w14:paraId="6AFC8CB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4" w:type="pct"/>
            <w:hideMark/>
          </w:tcPr>
          <w:p w14:paraId="75AF7F1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noWrap/>
            <w:hideMark/>
          </w:tcPr>
          <w:p w14:paraId="68AB156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277794" w:rsidRPr="00F526A7" w14:paraId="10E91CDC" w14:textId="77777777" w:rsidTr="00021449">
        <w:trPr>
          <w:trHeight w:val="288"/>
        </w:trPr>
        <w:tc>
          <w:tcPr>
            <w:tcW w:w="308" w:type="pct"/>
            <w:noWrap/>
            <w:hideMark/>
          </w:tcPr>
          <w:p w14:paraId="78541BFC" w14:textId="77777777" w:rsidR="00277794" w:rsidRPr="00F526A7" w:rsidRDefault="00277794" w:rsidP="00752148">
            <w:pPr>
              <w:jc w:val="both"/>
            </w:pPr>
          </w:p>
        </w:tc>
        <w:tc>
          <w:tcPr>
            <w:tcW w:w="248" w:type="pct"/>
            <w:noWrap/>
            <w:hideMark/>
          </w:tcPr>
          <w:p w14:paraId="4DC28E8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" w:type="pct"/>
          </w:tcPr>
          <w:p w14:paraId="3BE3A8B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hideMark/>
          </w:tcPr>
          <w:p w14:paraId="27CD3B9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hideMark/>
          </w:tcPr>
          <w:p w14:paraId="0774F7E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" w:type="pct"/>
            <w:noWrap/>
            <w:hideMark/>
          </w:tcPr>
          <w:p w14:paraId="2D5690F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hideMark/>
          </w:tcPr>
          <w:p w14:paraId="6D05055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hideMark/>
          </w:tcPr>
          <w:p w14:paraId="74AB97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8" w:type="pct"/>
            <w:noWrap/>
            <w:hideMark/>
          </w:tcPr>
          <w:p w14:paraId="75D663C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hideMark/>
          </w:tcPr>
          <w:p w14:paraId="3CBE37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hideMark/>
          </w:tcPr>
          <w:p w14:paraId="6859DB53" w14:textId="77777777" w:rsidR="00277794" w:rsidRPr="00F526A7" w:rsidRDefault="00277794" w:rsidP="00752148">
            <w:pPr>
              <w:jc w:val="both"/>
            </w:pPr>
            <w:r w:rsidRPr="00F526A7">
              <w:t>Итого</w:t>
            </w:r>
          </w:p>
        </w:tc>
        <w:tc>
          <w:tcPr>
            <w:tcW w:w="160" w:type="pct"/>
            <w:noWrap/>
            <w:hideMark/>
          </w:tcPr>
          <w:p w14:paraId="5A3FF9E2" w14:textId="77777777" w:rsidR="00277794" w:rsidRPr="00F526A7" w:rsidRDefault="00277794" w:rsidP="00752148">
            <w:pPr>
              <w:jc w:val="both"/>
            </w:pPr>
          </w:p>
        </w:tc>
        <w:tc>
          <w:tcPr>
            <w:tcW w:w="319" w:type="pct"/>
            <w:noWrap/>
            <w:hideMark/>
          </w:tcPr>
          <w:p w14:paraId="6362412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pct"/>
            <w:noWrap/>
            <w:hideMark/>
          </w:tcPr>
          <w:p w14:paraId="4B6B084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pct"/>
            <w:noWrap/>
            <w:hideMark/>
          </w:tcPr>
          <w:p w14:paraId="642A719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noWrap/>
            <w:hideMark/>
          </w:tcPr>
          <w:p w14:paraId="4B53FB0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noWrap/>
            <w:hideMark/>
          </w:tcPr>
          <w:p w14:paraId="6FD31C1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</w:tbl>
    <w:p w14:paraId="5A04E57C" w14:textId="77777777" w:rsidR="00277794" w:rsidRPr="00F526A7" w:rsidRDefault="00277794" w:rsidP="00752148">
      <w:pPr>
        <w:jc w:val="both"/>
      </w:pPr>
    </w:p>
    <w:p w14:paraId="08E49D6B" w14:textId="77777777" w:rsidR="00277794" w:rsidRPr="00F526A7" w:rsidRDefault="00277794" w:rsidP="00752148">
      <w:pPr>
        <w:jc w:val="both"/>
      </w:pPr>
    </w:p>
    <w:p w14:paraId="4577BD68" w14:textId="77777777" w:rsidR="00277794" w:rsidRPr="00F526A7" w:rsidRDefault="00277794" w:rsidP="00752148">
      <w:pPr>
        <w:jc w:val="both"/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F526A7" w:rsidRPr="00F526A7" w14:paraId="63515051" w14:textId="77777777" w:rsidTr="00021449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8A0E3E" w14:textId="36C420F0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F526A7" w:rsidRPr="00F526A7" w14:paraId="5BAC3ADB" w14:textId="77777777" w:rsidTr="00021449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30D91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</w:tr>
      <w:tr w:rsidR="00F526A7" w:rsidRPr="00F526A7" w14:paraId="2B7518E9" w14:textId="77777777" w:rsidTr="00940974">
        <w:trPr>
          <w:trHeight w:val="2280"/>
        </w:trPr>
        <w:tc>
          <w:tcPr>
            <w:tcW w:w="311" w:type="pct"/>
            <w:vMerge w:val="restart"/>
            <w:tcBorders>
              <w:top w:val="single" w:sz="4" w:space="0" w:color="auto"/>
            </w:tcBorders>
            <w:hideMark/>
          </w:tcPr>
          <w:p w14:paraId="795AD2D3" w14:textId="77777777" w:rsidR="00277794" w:rsidRPr="00F526A7" w:rsidRDefault="00277794" w:rsidP="00752148">
            <w:pPr>
              <w:jc w:val="both"/>
            </w:pPr>
            <w:r w:rsidRPr="00F526A7"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2C56DEBE" w14:textId="77777777" w:rsidR="00277794" w:rsidRPr="00F526A7" w:rsidRDefault="00277794" w:rsidP="00752148">
            <w:pPr>
              <w:jc w:val="both"/>
            </w:pPr>
            <w:r w:rsidRPr="00F526A7">
              <w:t>Уникальный номер реестровой записи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14:paraId="1BABDCB1" w14:textId="77777777" w:rsidR="00277794" w:rsidRPr="00F526A7" w:rsidRDefault="00277794" w:rsidP="00752148">
            <w:pPr>
              <w:jc w:val="both"/>
            </w:pPr>
            <w:r w:rsidRPr="00F526A7"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  <w:hideMark/>
          </w:tcPr>
          <w:p w14:paraId="2B3E3896" w14:textId="77777777" w:rsidR="00277794" w:rsidRPr="00F526A7" w:rsidRDefault="00277794" w:rsidP="00752148">
            <w:pPr>
              <w:jc w:val="both"/>
            </w:pPr>
            <w:r w:rsidRPr="00F526A7"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0D0D9482" w14:textId="77777777" w:rsidR="00277794" w:rsidRPr="00F526A7" w:rsidRDefault="00277794" w:rsidP="00752148">
            <w:pPr>
              <w:jc w:val="both"/>
            </w:pPr>
            <w:r w:rsidRPr="00F526A7"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</w:tcBorders>
            <w:hideMark/>
          </w:tcPr>
          <w:p w14:paraId="5D06F3AD" w14:textId="77777777" w:rsidR="00277794" w:rsidRPr="00F526A7" w:rsidRDefault="00277794" w:rsidP="00752148">
            <w:pPr>
              <w:jc w:val="both"/>
            </w:pPr>
            <w:r w:rsidRPr="00F526A7"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6EBF1361" w14:textId="77777777" w:rsidR="00277794" w:rsidRPr="00F526A7" w:rsidRDefault="00277794" w:rsidP="00752148">
            <w:pPr>
              <w:jc w:val="both"/>
            </w:pPr>
            <w:r w:rsidRPr="00F526A7"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35760C8" w14:textId="77777777" w:rsidR="00277794" w:rsidRPr="00F526A7" w:rsidRDefault="00277794" w:rsidP="00752148">
            <w:pPr>
              <w:jc w:val="both"/>
            </w:pPr>
            <w:r w:rsidRPr="00F526A7"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A28ABE7" w14:textId="77777777" w:rsidR="00277794" w:rsidRPr="00F526A7" w:rsidRDefault="00277794" w:rsidP="00752148">
            <w:pPr>
              <w:jc w:val="both"/>
            </w:pPr>
            <w:r w:rsidRPr="00F526A7"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</w:tcBorders>
            <w:hideMark/>
          </w:tcPr>
          <w:p w14:paraId="45578F30" w14:textId="77777777" w:rsidR="00277794" w:rsidRPr="00F526A7" w:rsidRDefault="00277794" w:rsidP="00752148">
            <w:pPr>
              <w:jc w:val="both"/>
            </w:pPr>
            <w:r w:rsidRPr="00F526A7"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14:paraId="4B1D0F36" w14:textId="77777777" w:rsidR="00277794" w:rsidRPr="00F526A7" w:rsidRDefault="00277794" w:rsidP="00752148">
            <w:pPr>
              <w:jc w:val="both"/>
            </w:pPr>
            <w:r w:rsidRPr="00F526A7"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34DD5E3D" w14:textId="77777777" w:rsidR="00277794" w:rsidRPr="00F526A7" w:rsidRDefault="00277794" w:rsidP="00752148">
            <w:pPr>
              <w:jc w:val="both"/>
            </w:pPr>
            <w:r w:rsidRPr="00F526A7"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</w:t>
            </w:r>
            <w:r w:rsidRPr="00F526A7">
              <w:lastRenderedPageBreak/>
              <w:t>укрупненную муниципальную услугу)</w:t>
            </w:r>
          </w:p>
        </w:tc>
      </w:tr>
      <w:tr w:rsidR="00F526A7" w:rsidRPr="00F526A7" w14:paraId="3198CEC5" w14:textId="77777777" w:rsidTr="00940974">
        <w:trPr>
          <w:trHeight w:val="555"/>
        </w:trPr>
        <w:tc>
          <w:tcPr>
            <w:tcW w:w="311" w:type="pct"/>
            <w:vMerge/>
            <w:hideMark/>
          </w:tcPr>
          <w:p w14:paraId="464978D0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0BAC990F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7778919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6776301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C1F9AED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23875542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9DE92AE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AADDE8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B3F89AF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vMerge w:val="restart"/>
            <w:hideMark/>
          </w:tcPr>
          <w:p w14:paraId="5F91DCD5" w14:textId="77777777" w:rsidR="00277794" w:rsidRPr="00F526A7" w:rsidRDefault="00277794" w:rsidP="00752148">
            <w:pPr>
              <w:jc w:val="both"/>
            </w:pPr>
            <w:r w:rsidRPr="00F526A7">
              <w:t>наименование показателя</w:t>
            </w:r>
          </w:p>
        </w:tc>
        <w:tc>
          <w:tcPr>
            <w:tcW w:w="437" w:type="pct"/>
            <w:gridSpan w:val="2"/>
            <w:hideMark/>
          </w:tcPr>
          <w:p w14:paraId="79D1C48C" w14:textId="77777777" w:rsidR="00277794" w:rsidRPr="00F526A7" w:rsidRDefault="00277794" w:rsidP="00752148">
            <w:pPr>
              <w:jc w:val="both"/>
            </w:pPr>
            <w:r w:rsidRPr="00F526A7"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7F6E21A5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F0DC1A2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бюджетными и автономными учреждениями на основании муниципальн</w:t>
            </w:r>
            <w:r w:rsidRPr="00F526A7">
              <w:lastRenderedPageBreak/>
              <w:t>ого задания</w:t>
            </w:r>
          </w:p>
        </w:tc>
        <w:tc>
          <w:tcPr>
            <w:tcW w:w="260" w:type="pct"/>
            <w:vMerge w:val="restart"/>
            <w:hideMark/>
          </w:tcPr>
          <w:p w14:paraId="0DCA4616" w14:textId="77777777" w:rsidR="00277794" w:rsidRPr="00F526A7" w:rsidRDefault="00277794" w:rsidP="00752148">
            <w:pPr>
              <w:jc w:val="both"/>
            </w:pPr>
            <w:r w:rsidRPr="00F526A7">
              <w:lastRenderedPageBreak/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3EF727D" w14:textId="77777777" w:rsidR="00277794" w:rsidRPr="00F526A7" w:rsidRDefault="00277794" w:rsidP="00752148">
            <w:pPr>
              <w:jc w:val="both"/>
            </w:pPr>
            <w:r w:rsidRPr="00F526A7"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3407FD9A" w14:textId="77777777" w:rsidR="00277794" w:rsidRPr="00F526A7" w:rsidRDefault="00277794" w:rsidP="00752148">
            <w:pPr>
              <w:jc w:val="both"/>
            </w:pPr>
          </w:p>
        </w:tc>
      </w:tr>
      <w:tr w:rsidR="00F526A7" w:rsidRPr="00F526A7" w14:paraId="4B5ADB1D" w14:textId="77777777" w:rsidTr="00940974">
        <w:trPr>
          <w:trHeight w:val="2550"/>
        </w:trPr>
        <w:tc>
          <w:tcPr>
            <w:tcW w:w="311" w:type="pct"/>
            <w:vMerge/>
            <w:hideMark/>
          </w:tcPr>
          <w:p w14:paraId="4E411C87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32F05364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48BBEFD4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6CEC834F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8767219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0304016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BB76BFE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6B6CE5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E177D28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vMerge/>
            <w:hideMark/>
          </w:tcPr>
          <w:p w14:paraId="26294A4A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1913BBCC" w14:textId="77777777" w:rsidR="00277794" w:rsidRPr="00F526A7" w:rsidRDefault="00277794" w:rsidP="00752148">
            <w:pPr>
              <w:jc w:val="both"/>
            </w:pPr>
            <w:r w:rsidRPr="00F526A7">
              <w:t>наименование</w:t>
            </w:r>
          </w:p>
        </w:tc>
        <w:tc>
          <w:tcPr>
            <w:tcW w:w="164" w:type="pct"/>
            <w:hideMark/>
          </w:tcPr>
          <w:p w14:paraId="25183C74" w14:textId="77777777" w:rsidR="00277794" w:rsidRPr="00F526A7" w:rsidRDefault="00277794" w:rsidP="00752148">
            <w:pPr>
              <w:jc w:val="both"/>
            </w:pPr>
            <w:r w:rsidRPr="00F526A7">
              <w:t>код по ОКЕИ</w:t>
            </w:r>
          </w:p>
        </w:tc>
        <w:tc>
          <w:tcPr>
            <w:tcW w:w="323" w:type="pct"/>
            <w:vMerge/>
            <w:hideMark/>
          </w:tcPr>
          <w:p w14:paraId="2DD40296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  <w:hideMark/>
          </w:tcPr>
          <w:p w14:paraId="3974032B" w14:textId="77777777" w:rsidR="00277794" w:rsidRPr="00F526A7" w:rsidRDefault="00277794" w:rsidP="00752148">
            <w:pPr>
              <w:jc w:val="both"/>
            </w:pPr>
          </w:p>
        </w:tc>
        <w:tc>
          <w:tcPr>
            <w:tcW w:w="260" w:type="pct"/>
            <w:vMerge/>
            <w:hideMark/>
          </w:tcPr>
          <w:p w14:paraId="32AA57D2" w14:textId="77777777" w:rsidR="00277794" w:rsidRPr="00F526A7" w:rsidRDefault="00277794" w:rsidP="00752148">
            <w:pPr>
              <w:jc w:val="both"/>
            </w:pPr>
          </w:p>
        </w:tc>
        <w:tc>
          <w:tcPr>
            <w:tcW w:w="288" w:type="pct"/>
            <w:vMerge/>
            <w:hideMark/>
          </w:tcPr>
          <w:p w14:paraId="4BF7ECE7" w14:textId="77777777" w:rsidR="00277794" w:rsidRPr="00F526A7" w:rsidRDefault="00277794" w:rsidP="00752148">
            <w:pPr>
              <w:jc w:val="both"/>
            </w:pPr>
          </w:p>
        </w:tc>
        <w:tc>
          <w:tcPr>
            <w:tcW w:w="328" w:type="pct"/>
            <w:vMerge/>
            <w:hideMark/>
          </w:tcPr>
          <w:p w14:paraId="01483D0D" w14:textId="77777777" w:rsidR="00277794" w:rsidRPr="00F526A7" w:rsidRDefault="00277794" w:rsidP="00752148">
            <w:pPr>
              <w:jc w:val="both"/>
            </w:pPr>
          </w:p>
        </w:tc>
      </w:tr>
      <w:tr w:rsidR="00F526A7" w:rsidRPr="00F526A7" w14:paraId="3AB90092" w14:textId="77777777" w:rsidTr="00940974">
        <w:trPr>
          <w:trHeight w:val="288"/>
        </w:trPr>
        <w:tc>
          <w:tcPr>
            <w:tcW w:w="311" w:type="pct"/>
            <w:hideMark/>
          </w:tcPr>
          <w:p w14:paraId="7794B4A2" w14:textId="77777777" w:rsidR="00277794" w:rsidRPr="00F526A7" w:rsidRDefault="00277794" w:rsidP="00752148">
            <w:pPr>
              <w:jc w:val="both"/>
            </w:pPr>
            <w:r w:rsidRPr="00F526A7">
              <w:lastRenderedPageBreak/>
              <w:t>1</w:t>
            </w:r>
          </w:p>
        </w:tc>
        <w:tc>
          <w:tcPr>
            <w:tcW w:w="251" w:type="pct"/>
            <w:hideMark/>
          </w:tcPr>
          <w:p w14:paraId="1EE2B300" w14:textId="77777777" w:rsidR="00277794" w:rsidRPr="00F526A7" w:rsidRDefault="00277794" w:rsidP="00752148">
            <w:pPr>
              <w:jc w:val="both"/>
            </w:pPr>
            <w:r w:rsidRPr="00F526A7">
              <w:t>2</w:t>
            </w:r>
          </w:p>
        </w:tc>
        <w:tc>
          <w:tcPr>
            <w:tcW w:w="322" w:type="pct"/>
          </w:tcPr>
          <w:p w14:paraId="79F9BC1F" w14:textId="77777777" w:rsidR="00277794" w:rsidRPr="00F526A7" w:rsidRDefault="00277794" w:rsidP="00752148">
            <w:pPr>
              <w:jc w:val="both"/>
            </w:pPr>
            <w:r w:rsidRPr="00F526A7">
              <w:t>3</w:t>
            </w:r>
          </w:p>
        </w:tc>
        <w:tc>
          <w:tcPr>
            <w:tcW w:w="311" w:type="pct"/>
            <w:hideMark/>
          </w:tcPr>
          <w:p w14:paraId="7CB2E925" w14:textId="77777777" w:rsidR="00277794" w:rsidRPr="00F526A7" w:rsidRDefault="00277794" w:rsidP="00752148">
            <w:pPr>
              <w:jc w:val="both"/>
            </w:pPr>
            <w:r w:rsidRPr="00F526A7">
              <w:t>4</w:t>
            </w:r>
          </w:p>
        </w:tc>
        <w:tc>
          <w:tcPr>
            <w:tcW w:w="312" w:type="pct"/>
            <w:hideMark/>
          </w:tcPr>
          <w:p w14:paraId="76A72241" w14:textId="77777777" w:rsidR="00277794" w:rsidRPr="00F526A7" w:rsidRDefault="00277794" w:rsidP="00752148">
            <w:pPr>
              <w:jc w:val="both"/>
            </w:pPr>
            <w:r w:rsidRPr="00F526A7">
              <w:t>5</w:t>
            </w:r>
          </w:p>
        </w:tc>
        <w:tc>
          <w:tcPr>
            <w:tcW w:w="324" w:type="pct"/>
            <w:hideMark/>
          </w:tcPr>
          <w:p w14:paraId="04DA1486" w14:textId="77777777" w:rsidR="00277794" w:rsidRPr="00F526A7" w:rsidRDefault="00277794" w:rsidP="00752148">
            <w:pPr>
              <w:jc w:val="both"/>
            </w:pPr>
            <w:r w:rsidRPr="00F526A7">
              <w:t>6</w:t>
            </w:r>
          </w:p>
        </w:tc>
        <w:tc>
          <w:tcPr>
            <w:tcW w:w="312" w:type="pct"/>
            <w:hideMark/>
          </w:tcPr>
          <w:p w14:paraId="3D52045D" w14:textId="77777777" w:rsidR="00277794" w:rsidRPr="00F526A7" w:rsidRDefault="00277794" w:rsidP="00752148">
            <w:pPr>
              <w:jc w:val="both"/>
            </w:pPr>
            <w:r w:rsidRPr="00F526A7">
              <w:t>7</w:t>
            </w:r>
          </w:p>
        </w:tc>
        <w:tc>
          <w:tcPr>
            <w:tcW w:w="312" w:type="pct"/>
            <w:hideMark/>
          </w:tcPr>
          <w:p w14:paraId="0E7E39A8" w14:textId="77777777" w:rsidR="00277794" w:rsidRPr="00F526A7" w:rsidRDefault="00277794" w:rsidP="00752148">
            <w:pPr>
              <w:jc w:val="both"/>
            </w:pPr>
            <w:r w:rsidRPr="00F526A7">
              <w:t>8</w:t>
            </w:r>
          </w:p>
        </w:tc>
        <w:tc>
          <w:tcPr>
            <w:tcW w:w="312" w:type="pct"/>
            <w:hideMark/>
          </w:tcPr>
          <w:p w14:paraId="1B769BA7" w14:textId="77777777" w:rsidR="00277794" w:rsidRPr="00F526A7" w:rsidRDefault="00277794" w:rsidP="00752148">
            <w:pPr>
              <w:jc w:val="both"/>
            </w:pPr>
            <w:r w:rsidRPr="00F526A7">
              <w:t>9</w:t>
            </w:r>
          </w:p>
        </w:tc>
        <w:tc>
          <w:tcPr>
            <w:tcW w:w="273" w:type="pct"/>
            <w:hideMark/>
          </w:tcPr>
          <w:p w14:paraId="303E234C" w14:textId="77777777" w:rsidR="00277794" w:rsidRPr="00F526A7" w:rsidRDefault="00277794" w:rsidP="00752148">
            <w:pPr>
              <w:jc w:val="both"/>
            </w:pPr>
            <w:r w:rsidRPr="00F526A7">
              <w:t>10</w:t>
            </w:r>
          </w:p>
        </w:tc>
        <w:tc>
          <w:tcPr>
            <w:tcW w:w="273" w:type="pct"/>
            <w:hideMark/>
          </w:tcPr>
          <w:p w14:paraId="5ADCD4FA" w14:textId="77777777" w:rsidR="00277794" w:rsidRPr="00F526A7" w:rsidRDefault="00277794" w:rsidP="00752148">
            <w:pPr>
              <w:jc w:val="both"/>
            </w:pPr>
            <w:r w:rsidRPr="00F526A7">
              <w:t>11</w:t>
            </w:r>
          </w:p>
        </w:tc>
        <w:tc>
          <w:tcPr>
            <w:tcW w:w="164" w:type="pct"/>
            <w:hideMark/>
          </w:tcPr>
          <w:p w14:paraId="64E367C4" w14:textId="77777777" w:rsidR="00277794" w:rsidRPr="00F526A7" w:rsidRDefault="00277794" w:rsidP="00752148">
            <w:pPr>
              <w:jc w:val="both"/>
            </w:pPr>
            <w:r w:rsidRPr="00F526A7">
              <w:t>12</w:t>
            </w:r>
          </w:p>
        </w:tc>
        <w:tc>
          <w:tcPr>
            <w:tcW w:w="323" w:type="pct"/>
            <w:hideMark/>
          </w:tcPr>
          <w:p w14:paraId="0310A818" w14:textId="77777777" w:rsidR="00277794" w:rsidRPr="00F526A7" w:rsidRDefault="00277794" w:rsidP="00752148">
            <w:pPr>
              <w:jc w:val="both"/>
            </w:pPr>
            <w:r w:rsidRPr="00F526A7">
              <w:t>13</w:t>
            </w:r>
          </w:p>
        </w:tc>
        <w:tc>
          <w:tcPr>
            <w:tcW w:w="323" w:type="pct"/>
            <w:hideMark/>
          </w:tcPr>
          <w:p w14:paraId="310D44B0" w14:textId="77777777" w:rsidR="00277794" w:rsidRPr="00F526A7" w:rsidRDefault="00277794" w:rsidP="00752148">
            <w:pPr>
              <w:jc w:val="both"/>
            </w:pPr>
            <w:r w:rsidRPr="00F526A7">
              <w:t>14</w:t>
            </w:r>
          </w:p>
        </w:tc>
        <w:tc>
          <w:tcPr>
            <w:tcW w:w="260" w:type="pct"/>
            <w:hideMark/>
          </w:tcPr>
          <w:p w14:paraId="6510CE9B" w14:textId="77777777" w:rsidR="00277794" w:rsidRPr="00F526A7" w:rsidRDefault="00277794" w:rsidP="00752148">
            <w:pPr>
              <w:jc w:val="both"/>
            </w:pPr>
            <w:r w:rsidRPr="00F526A7">
              <w:t>15</w:t>
            </w:r>
          </w:p>
        </w:tc>
        <w:tc>
          <w:tcPr>
            <w:tcW w:w="288" w:type="pct"/>
            <w:hideMark/>
          </w:tcPr>
          <w:p w14:paraId="50D309C4" w14:textId="77777777" w:rsidR="00277794" w:rsidRPr="00F526A7" w:rsidRDefault="00277794" w:rsidP="00752148">
            <w:pPr>
              <w:jc w:val="both"/>
            </w:pPr>
            <w:r w:rsidRPr="00F526A7">
              <w:t>16</w:t>
            </w:r>
          </w:p>
        </w:tc>
        <w:tc>
          <w:tcPr>
            <w:tcW w:w="328" w:type="pct"/>
            <w:hideMark/>
          </w:tcPr>
          <w:p w14:paraId="4B2A8EE7" w14:textId="77777777" w:rsidR="00277794" w:rsidRPr="00F526A7" w:rsidRDefault="00277794" w:rsidP="00752148">
            <w:pPr>
              <w:jc w:val="both"/>
            </w:pPr>
            <w:r w:rsidRPr="00F526A7">
              <w:t>17</w:t>
            </w:r>
          </w:p>
        </w:tc>
      </w:tr>
      <w:tr w:rsidR="00F526A7" w:rsidRPr="00F526A7" w14:paraId="5829B5EF" w14:textId="77777777" w:rsidTr="00940974">
        <w:trPr>
          <w:trHeight w:val="675"/>
        </w:trPr>
        <w:tc>
          <w:tcPr>
            <w:tcW w:w="311" w:type="pct"/>
            <w:vMerge w:val="restart"/>
            <w:hideMark/>
          </w:tcPr>
          <w:p w14:paraId="6657B3E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vMerge w:val="restart"/>
            <w:hideMark/>
          </w:tcPr>
          <w:p w14:paraId="4D9DC77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2" w:type="pct"/>
            <w:vMerge w:val="restart"/>
          </w:tcPr>
          <w:p w14:paraId="38F8ECB4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 w:val="restart"/>
            <w:hideMark/>
          </w:tcPr>
          <w:p w14:paraId="409D872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76562A1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vMerge w:val="restart"/>
            <w:hideMark/>
          </w:tcPr>
          <w:p w14:paraId="6298E50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1E9649E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069EFE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1CA512A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03C8348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329405E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73B3F14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593BC94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65A62B5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32DAAF4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0A8339D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674EE16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31F2707" w14:textId="77777777" w:rsidTr="00940974">
        <w:trPr>
          <w:trHeight w:val="288"/>
        </w:trPr>
        <w:tc>
          <w:tcPr>
            <w:tcW w:w="311" w:type="pct"/>
            <w:vMerge/>
            <w:hideMark/>
          </w:tcPr>
          <w:p w14:paraId="53356E49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43D4C5E7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54B9118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5AE21D04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F800C67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5E689F1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EACF14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BB01CA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E485557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27FEAB4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6FFD468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6287F91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156CDDC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0C84C1A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5C0623D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729AF3A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3D8359F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508DCC6A" w14:textId="77777777" w:rsidTr="00940974">
        <w:trPr>
          <w:trHeight w:val="288"/>
        </w:trPr>
        <w:tc>
          <w:tcPr>
            <w:tcW w:w="311" w:type="pct"/>
            <w:vMerge/>
            <w:hideMark/>
          </w:tcPr>
          <w:p w14:paraId="0D2930A1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003B5859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7FB9093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78A3C71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E18CD0A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587EC7D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2C50FFF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D03666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67C632B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1CF55C1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0BDA8E6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5A95300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85F472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6A39136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2AAB5D9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0B335D8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4C96CEF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832F258" w14:textId="77777777" w:rsidTr="00940974">
        <w:trPr>
          <w:trHeight w:val="690"/>
        </w:trPr>
        <w:tc>
          <w:tcPr>
            <w:tcW w:w="311" w:type="pct"/>
            <w:vMerge/>
            <w:hideMark/>
          </w:tcPr>
          <w:p w14:paraId="6AE7E8AE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5DD643CF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7FF44BEA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5A11498A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43F24F2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657954BE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AB4EE63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A2A455A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 w:val="restart"/>
            <w:hideMark/>
          </w:tcPr>
          <w:p w14:paraId="12B34B1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0353759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33D2CDF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39353C3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4A545B5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14092B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4548365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7E5A721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6ED8A4B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5E9DD8F4" w14:textId="77777777" w:rsidTr="00940974">
        <w:trPr>
          <w:trHeight w:val="288"/>
        </w:trPr>
        <w:tc>
          <w:tcPr>
            <w:tcW w:w="311" w:type="pct"/>
            <w:vMerge/>
            <w:hideMark/>
          </w:tcPr>
          <w:p w14:paraId="2587DDEE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6859C3A2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56B30554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2CE03B7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154FBF3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24525EF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711DA5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2F2D0D7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842A4A4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3FB30DE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532A41F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1730BCA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43C12C8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64D702A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278E7E7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2095757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20C91E5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1728462" w14:textId="77777777" w:rsidTr="00940974">
        <w:trPr>
          <w:trHeight w:val="288"/>
        </w:trPr>
        <w:tc>
          <w:tcPr>
            <w:tcW w:w="311" w:type="pct"/>
            <w:vMerge/>
            <w:hideMark/>
          </w:tcPr>
          <w:p w14:paraId="6898F150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4E6E80C0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004E14CE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4E80C82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D8B452E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22E9C2B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CE09C0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FCDE047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821DED5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366E5F7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4350C95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0D48230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373E3D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FF94A7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09AB4F8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0C17287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6F78341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D6A6EB9" w14:textId="77777777" w:rsidTr="00940974">
        <w:trPr>
          <w:trHeight w:val="288"/>
        </w:trPr>
        <w:tc>
          <w:tcPr>
            <w:tcW w:w="311" w:type="pct"/>
            <w:vMerge w:val="restart"/>
            <w:noWrap/>
            <w:hideMark/>
          </w:tcPr>
          <w:p w14:paraId="514D888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vMerge w:val="restart"/>
            <w:hideMark/>
          </w:tcPr>
          <w:p w14:paraId="267B96A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2" w:type="pct"/>
            <w:vMerge w:val="restart"/>
          </w:tcPr>
          <w:p w14:paraId="6E4F8F4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 w:val="restart"/>
            <w:hideMark/>
          </w:tcPr>
          <w:p w14:paraId="7D38BEB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04F901D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vMerge w:val="restart"/>
            <w:hideMark/>
          </w:tcPr>
          <w:p w14:paraId="5FC8781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28B3BBC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1238C98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2798AF1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2780E34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169C45A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042810B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10165DE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451C3DF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6781A2D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7350ECD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029AF30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F491EBD" w14:textId="77777777" w:rsidTr="00940974">
        <w:trPr>
          <w:trHeight w:val="288"/>
        </w:trPr>
        <w:tc>
          <w:tcPr>
            <w:tcW w:w="311" w:type="pct"/>
            <w:vMerge/>
            <w:hideMark/>
          </w:tcPr>
          <w:p w14:paraId="47266981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27AA507B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4BDE57A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2BD45FE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D700566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1D8BE3C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AAE65A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F7F2E2F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D1B8B7B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64C2AF5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1BCCBB2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1833886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0C049FB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87060E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7A42A94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6A64F27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3DB5B76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4A4788D4" w14:textId="77777777" w:rsidTr="00940974">
        <w:trPr>
          <w:trHeight w:val="288"/>
        </w:trPr>
        <w:tc>
          <w:tcPr>
            <w:tcW w:w="311" w:type="pct"/>
            <w:vMerge/>
            <w:hideMark/>
          </w:tcPr>
          <w:p w14:paraId="332D2755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664AA64B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58DA70D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4F281A5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08819FB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105994DE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7B0C497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372BAAF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3709FA5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22A94F2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544DD58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4905270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65B838D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6768D05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3B0D83B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1082720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775D1DA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28211626" w14:textId="77777777" w:rsidTr="00940974">
        <w:trPr>
          <w:trHeight w:val="288"/>
        </w:trPr>
        <w:tc>
          <w:tcPr>
            <w:tcW w:w="311" w:type="pct"/>
            <w:vMerge/>
            <w:hideMark/>
          </w:tcPr>
          <w:p w14:paraId="3558FBEB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31C5241D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730739C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7740B84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8EA30C5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1B5DB93B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597C0BB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 w:val="restart"/>
            <w:hideMark/>
          </w:tcPr>
          <w:p w14:paraId="59C9BD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2B86CCB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6D67554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303E65D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64D6EBF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4270EF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0974ED7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65C6FE1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1E0EAEF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345B282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6C43891" w14:textId="77777777" w:rsidTr="00940974">
        <w:trPr>
          <w:trHeight w:val="288"/>
        </w:trPr>
        <w:tc>
          <w:tcPr>
            <w:tcW w:w="311" w:type="pct"/>
            <w:vMerge/>
            <w:hideMark/>
          </w:tcPr>
          <w:p w14:paraId="185B7471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078ED537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0D96615F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5D222A7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2C2FBFC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0D49983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B621DA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E1850B2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5DCA0B1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5C0D92F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0FCB364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01EE8FB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380B7F3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C1B91B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38B1B6D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14C0AAD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3E66547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34D29F69" w14:textId="77777777" w:rsidTr="00940974">
        <w:trPr>
          <w:trHeight w:val="288"/>
        </w:trPr>
        <w:tc>
          <w:tcPr>
            <w:tcW w:w="311" w:type="pct"/>
            <w:vMerge/>
            <w:hideMark/>
          </w:tcPr>
          <w:p w14:paraId="60BB07DD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0229866D" w14:textId="77777777" w:rsidR="00277794" w:rsidRPr="00F526A7" w:rsidRDefault="00277794" w:rsidP="00752148">
            <w:pPr>
              <w:jc w:val="both"/>
            </w:pPr>
          </w:p>
        </w:tc>
        <w:tc>
          <w:tcPr>
            <w:tcW w:w="322" w:type="pct"/>
            <w:vMerge/>
          </w:tcPr>
          <w:p w14:paraId="0E16AE9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1" w:type="pct"/>
            <w:vMerge/>
            <w:hideMark/>
          </w:tcPr>
          <w:p w14:paraId="1735543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3EBAB26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3311B85B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9DA561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825CB2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CEFA1B6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501B975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4D899E6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338DA47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5BEA352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4306ED0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7BC095D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2641209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2B8BFF6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277794" w:rsidRPr="00F526A7" w14:paraId="1DEA5844" w14:textId="77777777" w:rsidTr="00940974">
        <w:trPr>
          <w:trHeight w:val="288"/>
        </w:trPr>
        <w:tc>
          <w:tcPr>
            <w:tcW w:w="311" w:type="pct"/>
            <w:noWrap/>
            <w:hideMark/>
          </w:tcPr>
          <w:p w14:paraId="0F3A5C6F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noWrap/>
            <w:hideMark/>
          </w:tcPr>
          <w:p w14:paraId="4CF8C74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7F017D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" w:type="pct"/>
            <w:noWrap/>
            <w:hideMark/>
          </w:tcPr>
          <w:p w14:paraId="774041D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772B0B8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noWrap/>
            <w:hideMark/>
          </w:tcPr>
          <w:p w14:paraId="49672BD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1608B3B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66E23AB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0FF30E7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14:paraId="7A7DD2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14:paraId="48139710" w14:textId="77777777" w:rsidR="00277794" w:rsidRPr="00F526A7" w:rsidRDefault="00277794" w:rsidP="00752148">
            <w:pPr>
              <w:jc w:val="both"/>
            </w:pPr>
            <w:r w:rsidRPr="00F526A7">
              <w:t>Итого</w:t>
            </w:r>
          </w:p>
        </w:tc>
        <w:tc>
          <w:tcPr>
            <w:tcW w:w="164" w:type="pct"/>
            <w:noWrap/>
            <w:hideMark/>
          </w:tcPr>
          <w:p w14:paraId="32971D5A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noWrap/>
            <w:hideMark/>
          </w:tcPr>
          <w:p w14:paraId="6A4DC5A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14:paraId="44A5A90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pct"/>
            <w:noWrap/>
            <w:hideMark/>
          </w:tcPr>
          <w:p w14:paraId="2253802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noWrap/>
            <w:hideMark/>
          </w:tcPr>
          <w:p w14:paraId="78688B5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" w:type="pct"/>
            <w:noWrap/>
            <w:hideMark/>
          </w:tcPr>
          <w:p w14:paraId="5DB5AE3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</w:tbl>
    <w:p w14:paraId="4248F714" w14:textId="77777777" w:rsidR="00277794" w:rsidRPr="00F526A7" w:rsidRDefault="00277794" w:rsidP="00752148">
      <w:pPr>
        <w:jc w:val="both"/>
      </w:pPr>
    </w:p>
    <w:p w14:paraId="043B93F5" w14:textId="77777777" w:rsidR="00277794" w:rsidRPr="00F526A7" w:rsidRDefault="00277794" w:rsidP="00752148">
      <w:pPr>
        <w:jc w:val="both"/>
      </w:pPr>
    </w:p>
    <w:p w14:paraId="7CA7E1BC" w14:textId="77777777" w:rsidR="00277794" w:rsidRPr="00F526A7" w:rsidRDefault="00277794" w:rsidP="00752148">
      <w:pPr>
        <w:jc w:val="both"/>
      </w:pPr>
    </w:p>
    <w:p w14:paraId="4F8BF14B" w14:textId="77777777" w:rsidR="00277794" w:rsidRPr="00F526A7" w:rsidRDefault="00277794" w:rsidP="00752148">
      <w:pPr>
        <w:jc w:val="both"/>
      </w:pPr>
    </w:p>
    <w:p w14:paraId="46B497CC" w14:textId="77777777" w:rsidR="00277794" w:rsidRPr="00F526A7" w:rsidRDefault="00277794" w:rsidP="00752148">
      <w:pPr>
        <w:jc w:val="both"/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F526A7" w:rsidRPr="00F526A7" w14:paraId="01243EC8" w14:textId="77777777" w:rsidTr="00021449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BCA13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F526A7" w:rsidRPr="00F526A7" w14:paraId="3405632E" w14:textId="77777777" w:rsidTr="004D63C0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66892624" w14:textId="77777777" w:rsidR="00277794" w:rsidRPr="00F526A7" w:rsidRDefault="00277794" w:rsidP="00752148">
            <w:pPr>
              <w:jc w:val="both"/>
            </w:pPr>
            <w:r w:rsidRPr="00F526A7"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368928B8" w14:textId="77777777" w:rsidR="00277794" w:rsidRPr="00F526A7" w:rsidRDefault="00277794" w:rsidP="00752148">
            <w:pPr>
              <w:jc w:val="both"/>
            </w:pPr>
            <w:r w:rsidRPr="00F526A7"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46EBE087" w14:textId="77777777" w:rsidR="00277794" w:rsidRPr="00F526A7" w:rsidRDefault="00277794" w:rsidP="00752148">
            <w:pPr>
              <w:jc w:val="both"/>
            </w:pPr>
            <w:r w:rsidRPr="00F526A7"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62117208" w14:textId="77777777" w:rsidR="00277794" w:rsidRPr="00F526A7" w:rsidRDefault="00277794" w:rsidP="00752148">
            <w:pPr>
              <w:jc w:val="both"/>
            </w:pPr>
            <w:r w:rsidRPr="00F526A7"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25098B0" w14:textId="77777777" w:rsidR="00277794" w:rsidRPr="00F526A7" w:rsidRDefault="00277794" w:rsidP="00752148">
            <w:pPr>
              <w:jc w:val="both"/>
            </w:pPr>
            <w:r w:rsidRPr="00F526A7"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78FE7479" w14:textId="77777777" w:rsidR="00277794" w:rsidRPr="00F526A7" w:rsidRDefault="00277794" w:rsidP="00752148">
            <w:pPr>
              <w:jc w:val="both"/>
            </w:pPr>
            <w:r w:rsidRPr="00F526A7"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4C72C4F" w14:textId="77777777" w:rsidR="00277794" w:rsidRPr="00F526A7" w:rsidRDefault="00277794" w:rsidP="00752148">
            <w:pPr>
              <w:jc w:val="both"/>
            </w:pPr>
            <w:r w:rsidRPr="00F526A7"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77FBB155" w14:textId="77777777" w:rsidR="00277794" w:rsidRPr="00F526A7" w:rsidRDefault="00277794" w:rsidP="00752148">
            <w:pPr>
              <w:jc w:val="both"/>
            </w:pPr>
            <w:r w:rsidRPr="00F526A7"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0DCEF388" w14:textId="77777777" w:rsidR="00277794" w:rsidRPr="00F526A7" w:rsidRDefault="00277794" w:rsidP="00752148">
            <w:pPr>
              <w:jc w:val="both"/>
            </w:pPr>
            <w:r w:rsidRPr="00F526A7"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hideMark/>
          </w:tcPr>
          <w:p w14:paraId="57616060" w14:textId="77777777" w:rsidR="00277794" w:rsidRPr="00F526A7" w:rsidRDefault="00277794" w:rsidP="00752148">
            <w:pPr>
              <w:jc w:val="both"/>
            </w:pPr>
            <w:r w:rsidRPr="00F526A7"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4DBB3703" w14:textId="77777777" w:rsidR="00277794" w:rsidRPr="00F526A7" w:rsidRDefault="00277794" w:rsidP="00752148">
            <w:pPr>
              <w:jc w:val="both"/>
            </w:pPr>
            <w:r w:rsidRPr="00F526A7"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223A5CC3" w14:textId="77777777" w:rsidR="00277794" w:rsidRPr="00F526A7" w:rsidRDefault="00277794" w:rsidP="00752148">
            <w:pPr>
              <w:jc w:val="both"/>
            </w:pPr>
            <w:r w:rsidRPr="00F526A7"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</w:t>
            </w:r>
            <w:r w:rsidRPr="00F526A7">
              <w:lastRenderedPageBreak/>
              <w:t>ипальную услугу)</w:t>
            </w:r>
          </w:p>
        </w:tc>
      </w:tr>
      <w:tr w:rsidR="00F526A7" w:rsidRPr="00F526A7" w14:paraId="18C9565F" w14:textId="77777777" w:rsidTr="004D63C0">
        <w:trPr>
          <w:trHeight w:val="555"/>
        </w:trPr>
        <w:tc>
          <w:tcPr>
            <w:tcW w:w="312" w:type="pct"/>
            <w:vMerge/>
            <w:hideMark/>
          </w:tcPr>
          <w:p w14:paraId="4DBABA58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0F8BAB9F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7C43AA94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AF3FC5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D24196E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3CF04E8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A025CE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7B2D00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1E45D2A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vMerge w:val="restart"/>
            <w:hideMark/>
          </w:tcPr>
          <w:p w14:paraId="50D6D106" w14:textId="77777777" w:rsidR="00277794" w:rsidRPr="00F526A7" w:rsidRDefault="00277794" w:rsidP="00752148">
            <w:pPr>
              <w:jc w:val="both"/>
            </w:pPr>
            <w:r w:rsidRPr="00F526A7"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14:paraId="5C1DB8EE" w14:textId="77777777" w:rsidR="00277794" w:rsidRPr="00F526A7" w:rsidRDefault="00277794" w:rsidP="00752148">
            <w:pPr>
              <w:jc w:val="both"/>
            </w:pPr>
            <w:r w:rsidRPr="00F526A7"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7B4C75EC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F54DB6A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14:paraId="357254F0" w14:textId="77777777" w:rsidR="00277794" w:rsidRPr="00F526A7" w:rsidRDefault="00277794" w:rsidP="00752148">
            <w:pPr>
              <w:jc w:val="both"/>
            </w:pPr>
            <w:r w:rsidRPr="00F526A7"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7E315672" w14:textId="77777777" w:rsidR="00277794" w:rsidRPr="00F526A7" w:rsidRDefault="00277794" w:rsidP="00752148">
            <w:pPr>
              <w:jc w:val="both"/>
            </w:pPr>
            <w:r w:rsidRPr="00F526A7"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45CE5CC2" w14:textId="77777777" w:rsidR="00277794" w:rsidRPr="00F526A7" w:rsidRDefault="00277794" w:rsidP="00752148">
            <w:pPr>
              <w:jc w:val="both"/>
            </w:pPr>
          </w:p>
        </w:tc>
      </w:tr>
      <w:tr w:rsidR="00F526A7" w:rsidRPr="00F526A7" w14:paraId="16381FCF" w14:textId="77777777" w:rsidTr="004D63C0">
        <w:trPr>
          <w:trHeight w:val="2550"/>
        </w:trPr>
        <w:tc>
          <w:tcPr>
            <w:tcW w:w="312" w:type="pct"/>
            <w:vMerge/>
            <w:hideMark/>
          </w:tcPr>
          <w:p w14:paraId="7F033075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3866F051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601E17F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D8B001A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88FD251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2084446B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D41924B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795FD6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027D839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vMerge/>
            <w:hideMark/>
          </w:tcPr>
          <w:p w14:paraId="539EE131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1131F084" w14:textId="77777777" w:rsidR="00277794" w:rsidRPr="00F526A7" w:rsidRDefault="00277794" w:rsidP="00752148">
            <w:pPr>
              <w:jc w:val="both"/>
            </w:pPr>
            <w:r w:rsidRPr="00F526A7">
              <w:t>наименование</w:t>
            </w:r>
          </w:p>
        </w:tc>
        <w:tc>
          <w:tcPr>
            <w:tcW w:w="163" w:type="pct"/>
            <w:hideMark/>
          </w:tcPr>
          <w:p w14:paraId="43E4B804" w14:textId="77777777" w:rsidR="00277794" w:rsidRPr="00F526A7" w:rsidRDefault="00277794" w:rsidP="00752148">
            <w:pPr>
              <w:jc w:val="both"/>
            </w:pPr>
            <w:r w:rsidRPr="00F526A7">
              <w:t>код по ОКЕИ</w:t>
            </w:r>
          </w:p>
        </w:tc>
        <w:tc>
          <w:tcPr>
            <w:tcW w:w="323" w:type="pct"/>
            <w:vMerge/>
            <w:hideMark/>
          </w:tcPr>
          <w:p w14:paraId="387456E8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  <w:hideMark/>
          </w:tcPr>
          <w:p w14:paraId="6236D9DF" w14:textId="77777777" w:rsidR="00277794" w:rsidRPr="00F526A7" w:rsidRDefault="00277794" w:rsidP="00752148">
            <w:pPr>
              <w:jc w:val="both"/>
            </w:pPr>
          </w:p>
        </w:tc>
        <w:tc>
          <w:tcPr>
            <w:tcW w:w="260" w:type="pct"/>
            <w:vMerge/>
            <w:hideMark/>
          </w:tcPr>
          <w:p w14:paraId="6D5126D0" w14:textId="77777777" w:rsidR="00277794" w:rsidRPr="00F526A7" w:rsidRDefault="00277794" w:rsidP="00752148">
            <w:pPr>
              <w:jc w:val="both"/>
            </w:pPr>
          </w:p>
        </w:tc>
        <w:tc>
          <w:tcPr>
            <w:tcW w:w="288" w:type="pct"/>
            <w:vMerge/>
            <w:hideMark/>
          </w:tcPr>
          <w:p w14:paraId="5D4ADB7E" w14:textId="77777777" w:rsidR="00277794" w:rsidRPr="00F526A7" w:rsidRDefault="00277794" w:rsidP="00752148">
            <w:pPr>
              <w:jc w:val="both"/>
            </w:pPr>
          </w:p>
        </w:tc>
        <w:tc>
          <w:tcPr>
            <w:tcW w:w="328" w:type="pct"/>
            <w:vMerge/>
            <w:hideMark/>
          </w:tcPr>
          <w:p w14:paraId="1BD35A33" w14:textId="77777777" w:rsidR="00277794" w:rsidRPr="00F526A7" w:rsidRDefault="00277794" w:rsidP="00752148">
            <w:pPr>
              <w:jc w:val="both"/>
            </w:pPr>
          </w:p>
        </w:tc>
      </w:tr>
      <w:tr w:rsidR="00F526A7" w:rsidRPr="00F526A7" w14:paraId="3144567C" w14:textId="77777777" w:rsidTr="004D63C0">
        <w:trPr>
          <w:trHeight w:val="288"/>
        </w:trPr>
        <w:tc>
          <w:tcPr>
            <w:tcW w:w="312" w:type="pct"/>
            <w:hideMark/>
          </w:tcPr>
          <w:p w14:paraId="02291468" w14:textId="77777777" w:rsidR="00277794" w:rsidRPr="00F526A7" w:rsidRDefault="00277794" w:rsidP="00752148">
            <w:pPr>
              <w:jc w:val="both"/>
            </w:pPr>
            <w:r w:rsidRPr="00F526A7">
              <w:lastRenderedPageBreak/>
              <w:t>1</w:t>
            </w:r>
          </w:p>
        </w:tc>
        <w:tc>
          <w:tcPr>
            <w:tcW w:w="251" w:type="pct"/>
            <w:hideMark/>
          </w:tcPr>
          <w:p w14:paraId="7D0082D7" w14:textId="77777777" w:rsidR="00277794" w:rsidRPr="00F526A7" w:rsidRDefault="00277794" w:rsidP="00752148">
            <w:pPr>
              <w:jc w:val="both"/>
            </w:pPr>
            <w:r w:rsidRPr="00F526A7">
              <w:t>2</w:t>
            </w:r>
          </w:p>
        </w:tc>
        <w:tc>
          <w:tcPr>
            <w:tcW w:w="323" w:type="pct"/>
          </w:tcPr>
          <w:p w14:paraId="17A860A1" w14:textId="77777777" w:rsidR="00277794" w:rsidRPr="00F526A7" w:rsidRDefault="00277794" w:rsidP="00752148">
            <w:pPr>
              <w:jc w:val="both"/>
            </w:pPr>
            <w:r w:rsidRPr="00F526A7">
              <w:t>3</w:t>
            </w:r>
          </w:p>
        </w:tc>
        <w:tc>
          <w:tcPr>
            <w:tcW w:w="312" w:type="pct"/>
            <w:hideMark/>
          </w:tcPr>
          <w:p w14:paraId="318FC7E5" w14:textId="77777777" w:rsidR="00277794" w:rsidRPr="00F526A7" w:rsidRDefault="00277794" w:rsidP="00752148">
            <w:pPr>
              <w:jc w:val="both"/>
            </w:pPr>
            <w:r w:rsidRPr="00F526A7">
              <w:t>4</w:t>
            </w:r>
          </w:p>
        </w:tc>
        <w:tc>
          <w:tcPr>
            <w:tcW w:w="312" w:type="pct"/>
            <w:hideMark/>
          </w:tcPr>
          <w:p w14:paraId="73F47A00" w14:textId="77777777" w:rsidR="00277794" w:rsidRPr="00F526A7" w:rsidRDefault="00277794" w:rsidP="00752148">
            <w:pPr>
              <w:jc w:val="both"/>
            </w:pPr>
            <w:r w:rsidRPr="00F526A7">
              <w:t>5</w:t>
            </w:r>
          </w:p>
        </w:tc>
        <w:tc>
          <w:tcPr>
            <w:tcW w:w="325" w:type="pct"/>
            <w:hideMark/>
          </w:tcPr>
          <w:p w14:paraId="04F93BBA" w14:textId="77777777" w:rsidR="00277794" w:rsidRPr="00F526A7" w:rsidRDefault="00277794" w:rsidP="00752148">
            <w:pPr>
              <w:jc w:val="both"/>
            </w:pPr>
            <w:r w:rsidRPr="00F526A7">
              <w:t>6</w:t>
            </w:r>
          </w:p>
        </w:tc>
        <w:tc>
          <w:tcPr>
            <w:tcW w:w="312" w:type="pct"/>
            <w:hideMark/>
          </w:tcPr>
          <w:p w14:paraId="68750D6F" w14:textId="77777777" w:rsidR="00277794" w:rsidRPr="00F526A7" w:rsidRDefault="00277794" w:rsidP="00752148">
            <w:pPr>
              <w:jc w:val="both"/>
            </w:pPr>
            <w:r w:rsidRPr="00F526A7">
              <w:t>7</w:t>
            </w:r>
          </w:p>
        </w:tc>
        <w:tc>
          <w:tcPr>
            <w:tcW w:w="312" w:type="pct"/>
            <w:hideMark/>
          </w:tcPr>
          <w:p w14:paraId="6D91445F" w14:textId="77777777" w:rsidR="00277794" w:rsidRPr="00F526A7" w:rsidRDefault="00277794" w:rsidP="00752148">
            <w:pPr>
              <w:jc w:val="both"/>
            </w:pPr>
            <w:r w:rsidRPr="00F526A7">
              <w:t>8</w:t>
            </w:r>
          </w:p>
        </w:tc>
        <w:tc>
          <w:tcPr>
            <w:tcW w:w="312" w:type="pct"/>
            <w:hideMark/>
          </w:tcPr>
          <w:p w14:paraId="78F8E3AC" w14:textId="77777777" w:rsidR="00277794" w:rsidRPr="00F526A7" w:rsidRDefault="00277794" w:rsidP="00752148">
            <w:pPr>
              <w:jc w:val="both"/>
            </w:pPr>
            <w:r w:rsidRPr="00F526A7">
              <w:t>9</w:t>
            </w:r>
          </w:p>
        </w:tc>
        <w:tc>
          <w:tcPr>
            <w:tcW w:w="273" w:type="pct"/>
            <w:hideMark/>
          </w:tcPr>
          <w:p w14:paraId="7F4344BA" w14:textId="77777777" w:rsidR="00277794" w:rsidRPr="00F526A7" w:rsidRDefault="00277794" w:rsidP="00752148">
            <w:pPr>
              <w:jc w:val="both"/>
            </w:pPr>
            <w:r w:rsidRPr="00F526A7">
              <w:t>10</w:t>
            </w:r>
          </w:p>
        </w:tc>
        <w:tc>
          <w:tcPr>
            <w:tcW w:w="273" w:type="pct"/>
            <w:hideMark/>
          </w:tcPr>
          <w:p w14:paraId="52B08E87" w14:textId="77777777" w:rsidR="00277794" w:rsidRPr="00F526A7" w:rsidRDefault="00277794" w:rsidP="00752148">
            <w:pPr>
              <w:jc w:val="both"/>
            </w:pPr>
            <w:r w:rsidRPr="00F526A7">
              <w:t>11</w:t>
            </w:r>
          </w:p>
        </w:tc>
        <w:tc>
          <w:tcPr>
            <w:tcW w:w="163" w:type="pct"/>
            <w:hideMark/>
          </w:tcPr>
          <w:p w14:paraId="5A58ADBA" w14:textId="77777777" w:rsidR="00277794" w:rsidRPr="00F526A7" w:rsidRDefault="00277794" w:rsidP="00752148">
            <w:pPr>
              <w:jc w:val="both"/>
            </w:pPr>
            <w:r w:rsidRPr="00F526A7">
              <w:t>12</w:t>
            </w:r>
          </w:p>
        </w:tc>
        <w:tc>
          <w:tcPr>
            <w:tcW w:w="323" w:type="pct"/>
            <w:hideMark/>
          </w:tcPr>
          <w:p w14:paraId="170DACDD" w14:textId="77777777" w:rsidR="00277794" w:rsidRPr="00F526A7" w:rsidRDefault="00277794" w:rsidP="00752148">
            <w:pPr>
              <w:jc w:val="both"/>
            </w:pPr>
            <w:r w:rsidRPr="00F526A7">
              <w:t>13</w:t>
            </w:r>
          </w:p>
        </w:tc>
        <w:tc>
          <w:tcPr>
            <w:tcW w:w="323" w:type="pct"/>
            <w:hideMark/>
          </w:tcPr>
          <w:p w14:paraId="02AD4A2B" w14:textId="77777777" w:rsidR="00277794" w:rsidRPr="00F526A7" w:rsidRDefault="00277794" w:rsidP="00752148">
            <w:pPr>
              <w:jc w:val="both"/>
            </w:pPr>
            <w:r w:rsidRPr="00F526A7">
              <w:t>14</w:t>
            </w:r>
          </w:p>
        </w:tc>
        <w:tc>
          <w:tcPr>
            <w:tcW w:w="260" w:type="pct"/>
            <w:hideMark/>
          </w:tcPr>
          <w:p w14:paraId="4D0309B8" w14:textId="77777777" w:rsidR="00277794" w:rsidRPr="00F526A7" w:rsidRDefault="00277794" w:rsidP="00752148">
            <w:pPr>
              <w:jc w:val="both"/>
            </w:pPr>
            <w:r w:rsidRPr="00F526A7">
              <w:t>15</w:t>
            </w:r>
          </w:p>
        </w:tc>
        <w:tc>
          <w:tcPr>
            <w:tcW w:w="288" w:type="pct"/>
            <w:hideMark/>
          </w:tcPr>
          <w:p w14:paraId="0898B73C" w14:textId="77777777" w:rsidR="00277794" w:rsidRPr="00F526A7" w:rsidRDefault="00277794" w:rsidP="00752148">
            <w:pPr>
              <w:jc w:val="both"/>
            </w:pPr>
            <w:r w:rsidRPr="00F526A7">
              <w:t>16</w:t>
            </w:r>
          </w:p>
        </w:tc>
        <w:tc>
          <w:tcPr>
            <w:tcW w:w="328" w:type="pct"/>
            <w:hideMark/>
          </w:tcPr>
          <w:p w14:paraId="65BA25AD" w14:textId="77777777" w:rsidR="00277794" w:rsidRPr="00F526A7" w:rsidRDefault="00277794" w:rsidP="00752148">
            <w:pPr>
              <w:jc w:val="both"/>
            </w:pPr>
            <w:r w:rsidRPr="00F526A7">
              <w:t>17</w:t>
            </w:r>
          </w:p>
        </w:tc>
      </w:tr>
      <w:tr w:rsidR="00F526A7" w:rsidRPr="00F526A7" w14:paraId="3EB78333" w14:textId="77777777" w:rsidTr="004D63C0">
        <w:trPr>
          <w:trHeight w:val="675"/>
        </w:trPr>
        <w:tc>
          <w:tcPr>
            <w:tcW w:w="312" w:type="pct"/>
            <w:vMerge w:val="restart"/>
            <w:hideMark/>
          </w:tcPr>
          <w:p w14:paraId="25B6977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vMerge w:val="restart"/>
            <w:hideMark/>
          </w:tcPr>
          <w:p w14:paraId="68DD371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vMerge w:val="restart"/>
          </w:tcPr>
          <w:p w14:paraId="0998956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 w:val="restart"/>
            <w:hideMark/>
          </w:tcPr>
          <w:p w14:paraId="3DA75A0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58362D7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5" w:type="pct"/>
            <w:vMerge w:val="restart"/>
            <w:hideMark/>
          </w:tcPr>
          <w:p w14:paraId="317BF7E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7BE2AE3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4243390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27EF4D2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226FD74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37A310F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05CEC0D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67C84A7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09DDEC6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21C3339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589DF6B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3F0F082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2ECF9FAC" w14:textId="77777777" w:rsidTr="004D63C0">
        <w:trPr>
          <w:trHeight w:val="288"/>
        </w:trPr>
        <w:tc>
          <w:tcPr>
            <w:tcW w:w="312" w:type="pct"/>
            <w:vMerge/>
            <w:hideMark/>
          </w:tcPr>
          <w:p w14:paraId="2131119F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727DCF49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5F860B2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4666C6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85861DC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51AF1D9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60F46E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3200154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DDFE58F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617663F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15E5930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234587E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3D7A4F2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183C510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5CFD780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02F2490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23E8A35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3C4C337D" w14:textId="77777777" w:rsidTr="004D63C0">
        <w:trPr>
          <w:trHeight w:val="288"/>
        </w:trPr>
        <w:tc>
          <w:tcPr>
            <w:tcW w:w="312" w:type="pct"/>
            <w:vMerge/>
            <w:hideMark/>
          </w:tcPr>
          <w:p w14:paraId="6E2D4A25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5A826447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574DD4EE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FEE7FD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BAAF242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481CACB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F19A632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6097FD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57B27DD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30B5165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2E25CA6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7AD305B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0C8E588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4BE7FFC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1E4D288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111785D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4E76BD6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2536DE4A" w14:textId="77777777" w:rsidTr="004D63C0">
        <w:trPr>
          <w:trHeight w:val="690"/>
        </w:trPr>
        <w:tc>
          <w:tcPr>
            <w:tcW w:w="312" w:type="pct"/>
            <w:vMerge/>
            <w:hideMark/>
          </w:tcPr>
          <w:p w14:paraId="526028E9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4E0E5F11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1861E2A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E40BB1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4574C50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7417477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C1CA49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1E366D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 w:val="restart"/>
            <w:hideMark/>
          </w:tcPr>
          <w:p w14:paraId="7BEBFC3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2738F00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4E5E039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07BD25D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7E610BA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6C091D7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34BC851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3F4AD75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3533F47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B96F98F" w14:textId="77777777" w:rsidTr="004D63C0">
        <w:trPr>
          <w:trHeight w:val="288"/>
        </w:trPr>
        <w:tc>
          <w:tcPr>
            <w:tcW w:w="312" w:type="pct"/>
            <w:vMerge/>
            <w:hideMark/>
          </w:tcPr>
          <w:p w14:paraId="44FA7AEC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584A98DC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40D703B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3B579F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415ACD6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3E9463F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DCC9702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CCA071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D7F9FC7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642170A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71EABA6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54FF2E6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5CA33B6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7D2A6AB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5F4C738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12F7D5F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48D702E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1A0FD150" w14:textId="77777777" w:rsidTr="004D63C0">
        <w:trPr>
          <w:trHeight w:val="852"/>
        </w:trPr>
        <w:tc>
          <w:tcPr>
            <w:tcW w:w="312" w:type="pct"/>
            <w:vMerge/>
            <w:hideMark/>
          </w:tcPr>
          <w:p w14:paraId="69F0D224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56BA9E32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5053CC5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9D2055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92379C7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7103905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0C583FE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465833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5678395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4F2FEA9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7C472ED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51DCF0B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40B1A4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58FD184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00990B8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0A5BE23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0201CC8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607C1DEF" w14:textId="77777777" w:rsidTr="004D63C0">
        <w:trPr>
          <w:trHeight w:val="288"/>
        </w:trPr>
        <w:tc>
          <w:tcPr>
            <w:tcW w:w="312" w:type="pct"/>
            <w:vMerge/>
            <w:hideMark/>
          </w:tcPr>
          <w:p w14:paraId="6BDDB4BB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336B47C8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35AD9DC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08B624A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E46A026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567AC7E4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F5359D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hideMark/>
          </w:tcPr>
          <w:p w14:paraId="7BAB133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hideMark/>
          </w:tcPr>
          <w:p w14:paraId="6D0C9A4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1786FD9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30BB706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21D51F5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08208F0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641C808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347C55C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20F266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0E61FE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214AB8AE" w14:textId="77777777" w:rsidTr="004D63C0">
        <w:trPr>
          <w:trHeight w:val="288"/>
        </w:trPr>
        <w:tc>
          <w:tcPr>
            <w:tcW w:w="312" w:type="pct"/>
            <w:vMerge w:val="restart"/>
            <w:hideMark/>
          </w:tcPr>
          <w:p w14:paraId="1495410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1" w:type="pct"/>
            <w:vMerge w:val="restart"/>
            <w:hideMark/>
          </w:tcPr>
          <w:p w14:paraId="3CEB7B6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vMerge w:val="restart"/>
          </w:tcPr>
          <w:p w14:paraId="30EA3FE4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 w:val="restart"/>
            <w:hideMark/>
          </w:tcPr>
          <w:p w14:paraId="25A1D20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4C02A22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5" w:type="pct"/>
            <w:vMerge w:val="restart"/>
            <w:hideMark/>
          </w:tcPr>
          <w:p w14:paraId="1C1426B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4C1ECF5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55051CA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40297A5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1247AB4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6283BCA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72E9536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7C3125C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0483264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3660235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2137DD1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7729FF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6B29310D" w14:textId="77777777" w:rsidTr="004D63C0">
        <w:trPr>
          <w:trHeight w:val="288"/>
        </w:trPr>
        <w:tc>
          <w:tcPr>
            <w:tcW w:w="312" w:type="pct"/>
            <w:vMerge/>
            <w:hideMark/>
          </w:tcPr>
          <w:p w14:paraId="4A9B9F96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4F46160F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4EC90BC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1D4977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3C3C4D1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286240D2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C5D894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B689CE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758D6B0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3630E65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0D009D1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6B97A29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33458B3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0DFBA44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09D976E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76B3709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5CF2D6D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2F54AD4" w14:textId="77777777" w:rsidTr="004D63C0">
        <w:trPr>
          <w:trHeight w:val="288"/>
        </w:trPr>
        <w:tc>
          <w:tcPr>
            <w:tcW w:w="312" w:type="pct"/>
            <w:vMerge/>
            <w:hideMark/>
          </w:tcPr>
          <w:p w14:paraId="264BA0FB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3E6B8E55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3F4021DB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A5F934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FA18732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52CC6DCB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79CDC6A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7C095EB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2440FD2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281FAEA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627BFB7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496A999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1992E06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32B822F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5D21489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60EBEA2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5581E32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4CE908EB" w14:textId="77777777" w:rsidTr="004D63C0">
        <w:trPr>
          <w:trHeight w:val="288"/>
        </w:trPr>
        <w:tc>
          <w:tcPr>
            <w:tcW w:w="312" w:type="pct"/>
            <w:vMerge/>
            <w:hideMark/>
          </w:tcPr>
          <w:p w14:paraId="47448F2A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2C352AAE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0EB328AF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A2C8264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892EE5F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67CFAD9E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54470F3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 w:val="restart"/>
            <w:hideMark/>
          </w:tcPr>
          <w:p w14:paraId="4DADD8F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216A636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0973A20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341B06C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0BE0219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307660A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4866874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205FEFB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1B7BA87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71FB333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35998D8B" w14:textId="77777777" w:rsidTr="004D63C0">
        <w:trPr>
          <w:trHeight w:val="288"/>
        </w:trPr>
        <w:tc>
          <w:tcPr>
            <w:tcW w:w="312" w:type="pct"/>
            <w:vMerge/>
            <w:hideMark/>
          </w:tcPr>
          <w:p w14:paraId="2307F8EA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03E4DECF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7E446EB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25808D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658204F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1DDC486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6D13DE7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440952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CA67831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195DE22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41B9601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7FA8F4A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0FBD91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7692A3B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72A016D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02995B7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5057064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439C1E6E" w14:textId="77777777" w:rsidTr="004D63C0">
        <w:trPr>
          <w:trHeight w:val="288"/>
        </w:trPr>
        <w:tc>
          <w:tcPr>
            <w:tcW w:w="312" w:type="pct"/>
            <w:vMerge/>
            <w:hideMark/>
          </w:tcPr>
          <w:p w14:paraId="5ED7E89B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vMerge/>
            <w:hideMark/>
          </w:tcPr>
          <w:p w14:paraId="1C037DB8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4CFAB58A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91343BA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31A1330" w14:textId="77777777" w:rsidR="00277794" w:rsidRPr="00F526A7" w:rsidRDefault="00277794" w:rsidP="00752148">
            <w:pPr>
              <w:jc w:val="both"/>
            </w:pPr>
          </w:p>
        </w:tc>
        <w:tc>
          <w:tcPr>
            <w:tcW w:w="325" w:type="pct"/>
            <w:vMerge/>
            <w:hideMark/>
          </w:tcPr>
          <w:p w14:paraId="1A5EB90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EED424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F14442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7878C5F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6620EA2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17C4E67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3" w:type="pct"/>
            <w:hideMark/>
          </w:tcPr>
          <w:p w14:paraId="77CA317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2D8214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5880AD0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5B7ACD6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11266C1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8" w:type="pct"/>
            <w:hideMark/>
          </w:tcPr>
          <w:p w14:paraId="0A0D846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277794" w:rsidRPr="00F526A7" w14:paraId="5C34EE81" w14:textId="77777777" w:rsidTr="004D63C0">
        <w:trPr>
          <w:trHeight w:val="288"/>
        </w:trPr>
        <w:tc>
          <w:tcPr>
            <w:tcW w:w="312" w:type="pct"/>
            <w:noWrap/>
            <w:hideMark/>
          </w:tcPr>
          <w:p w14:paraId="57484DB5" w14:textId="77777777" w:rsidR="00277794" w:rsidRPr="00F526A7" w:rsidRDefault="00277794" w:rsidP="00752148">
            <w:pPr>
              <w:jc w:val="both"/>
            </w:pPr>
          </w:p>
        </w:tc>
        <w:tc>
          <w:tcPr>
            <w:tcW w:w="251" w:type="pct"/>
            <w:noWrap/>
            <w:hideMark/>
          </w:tcPr>
          <w:p w14:paraId="0BD9FA3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14:paraId="4461B5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73846F1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3AA5AD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noWrap/>
            <w:hideMark/>
          </w:tcPr>
          <w:p w14:paraId="00F4549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385D93E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79009CA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27858DE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14:paraId="49A1A0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14:paraId="58943057" w14:textId="77777777" w:rsidR="00277794" w:rsidRPr="00F526A7" w:rsidRDefault="00277794" w:rsidP="00752148">
            <w:pPr>
              <w:jc w:val="both"/>
            </w:pPr>
            <w:r w:rsidRPr="00F526A7">
              <w:t>Итого</w:t>
            </w:r>
          </w:p>
        </w:tc>
        <w:tc>
          <w:tcPr>
            <w:tcW w:w="163" w:type="pct"/>
            <w:noWrap/>
            <w:hideMark/>
          </w:tcPr>
          <w:p w14:paraId="480F6308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noWrap/>
            <w:hideMark/>
          </w:tcPr>
          <w:p w14:paraId="1156F33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14:paraId="4FBC44A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pct"/>
            <w:noWrap/>
            <w:hideMark/>
          </w:tcPr>
          <w:p w14:paraId="04A2170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noWrap/>
            <w:hideMark/>
          </w:tcPr>
          <w:p w14:paraId="5959498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" w:type="pct"/>
            <w:noWrap/>
            <w:hideMark/>
          </w:tcPr>
          <w:p w14:paraId="51664A1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</w:tbl>
    <w:p w14:paraId="75AEB3C3" w14:textId="77777777" w:rsidR="00277794" w:rsidRPr="00F526A7" w:rsidRDefault="00277794" w:rsidP="00752148">
      <w:pPr>
        <w:jc w:val="both"/>
      </w:pPr>
    </w:p>
    <w:p w14:paraId="4A332511" w14:textId="77777777" w:rsidR="00277794" w:rsidRPr="00F526A7" w:rsidRDefault="00277794" w:rsidP="00752148">
      <w:pPr>
        <w:jc w:val="both"/>
      </w:pPr>
    </w:p>
    <w:p w14:paraId="2721E64D" w14:textId="77777777" w:rsidR="00277794" w:rsidRPr="00F526A7" w:rsidRDefault="00277794" w:rsidP="00752148">
      <w:pPr>
        <w:jc w:val="both"/>
      </w:pP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F526A7" w:rsidRPr="00F526A7" w14:paraId="3E297CB3" w14:textId="77777777" w:rsidTr="00021449">
        <w:trPr>
          <w:trHeight w:val="870"/>
        </w:trPr>
        <w:tc>
          <w:tcPr>
            <w:tcW w:w="312" w:type="pct"/>
          </w:tcPr>
          <w:p w14:paraId="76716724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  <w:tc>
          <w:tcPr>
            <w:tcW w:w="4688" w:type="pct"/>
            <w:gridSpan w:val="16"/>
            <w:hideMark/>
          </w:tcPr>
          <w:p w14:paraId="778ED90B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  <w:r w:rsidRPr="00F526A7">
              <w:rPr>
                <w:b/>
                <w:bCs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F526A7" w:rsidRPr="00F526A7" w14:paraId="09FF4541" w14:textId="77777777" w:rsidTr="00940974">
        <w:trPr>
          <w:trHeight w:val="2685"/>
        </w:trPr>
        <w:tc>
          <w:tcPr>
            <w:tcW w:w="312" w:type="pct"/>
            <w:vMerge w:val="restart"/>
            <w:hideMark/>
          </w:tcPr>
          <w:p w14:paraId="58A1A2B0" w14:textId="77777777" w:rsidR="00277794" w:rsidRPr="00F526A7" w:rsidRDefault="00277794" w:rsidP="00752148">
            <w:pPr>
              <w:jc w:val="both"/>
            </w:pPr>
            <w:r w:rsidRPr="00F526A7"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hideMark/>
          </w:tcPr>
          <w:p w14:paraId="4BEB149A" w14:textId="77777777" w:rsidR="00277794" w:rsidRPr="00F526A7" w:rsidRDefault="00277794" w:rsidP="00752148">
            <w:pPr>
              <w:jc w:val="both"/>
            </w:pPr>
            <w:r w:rsidRPr="00F526A7"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14:paraId="1482298C" w14:textId="77777777" w:rsidR="00277794" w:rsidRPr="00F526A7" w:rsidRDefault="00277794" w:rsidP="00752148">
            <w:pPr>
              <w:jc w:val="both"/>
            </w:pPr>
            <w:r w:rsidRPr="00F526A7"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14:paraId="60808BEA" w14:textId="77777777" w:rsidR="00277794" w:rsidRPr="00F526A7" w:rsidRDefault="00277794" w:rsidP="00752148">
            <w:pPr>
              <w:jc w:val="both"/>
            </w:pPr>
            <w:r w:rsidRPr="00F526A7"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E8488B8" w14:textId="77777777" w:rsidR="00277794" w:rsidRPr="00F526A7" w:rsidRDefault="00277794" w:rsidP="00752148">
            <w:pPr>
              <w:jc w:val="both"/>
            </w:pPr>
            <w:r w:rsidRPr="00F526A7"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4" w:type="pct"/>
            <w:vMerge w:val="restart"/>
            <w:hideMark/>
          </w:tcPr>
          <w:p w14:paraId="7D7DC638" w14:textId="77777777" w:rsidR="00277794" w:rsidRPr="00F526A7" w:rsidRDefault="00277794" w:rsidP="00752148">
            <w:pPr>
              <w:jc w:val="both"/>
            </w:pPr>
            <w:r w:rsidRPr="00F526A7"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14:paraId="5D2A4834" w14:textId="77777777" w:rsidR="00277794" w:rsidRPr="00F526A7" w:rsidRDefault="00277794" w:rsidP="00752148">
            <w:pPr>
              <w:jc w:val="both"/>
            </w:pPr>
            <w:r w:rsidRPr="00F526A7"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A20E874" w14:textId="77777777" w:rsidR="00277794" w:rsidRPr="00F526A7" w:rsidRDefault="00277794" w:rsidP="00752148">
            <w:pPr>
              <w:jc w:val="both"/>
            </w:pPr>
            <w:r w:rsidRPr="00F526A7"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1B8283C2" w14:textId="77777777" w:rsidR="00277794" w:rsidRPr="00F526A7" w:rsidRDefault="00277794" w:rsidP="00752148">
            <w:pPr>
              <w:jc w:val="both"/>
            </w:pPr>
            <w:r w:rsidRPr="00F526A7"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10" w:type="pct"/>
            <w:gridSpan w:val="3"/>
            <w:hideMark/>
          </w:tcPr>
          <w:p w14:paraId="7905663E" w14:textId="77777777" w:rsidR="00277794" w:rsidRPr="00F526A7" w:rsidRDefault="00277794" w:rsidP="00752148">
            <w:pPr>
              <w:jc w:val="both"/>
            </w:pPr>
            <w:r w:rsidRPr="00F526A7"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hideMark/>
          </w:tcPr>
          <w:p w14:paraId="5F303E46" w14:textId="77777777" w:rsidR="00277794" w:rsidRPr="00F526A7" w:rsidRDefault="00277794" w:rsidP="00752148">
            <w:pPr>
              <w:jc w:val="both"/>
            </w:pPr>
            <w:r w:rsidRPr="00F526A7"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7" w:type="pct"/>
            <w:vMerge w:val="restart"/>
            <w:hideMark/>
          </w:tcPr>
          <w:p w14:paraId="58D1F70B" w14:textId="77777777" w:rsidR="00277794" w:rsidRPr="00F526A7" w:rsidRDefault="00277794" w:rsidP="00752148">
            <w:pPr>
              <w:jc w:val="both"/>
            </w:pPr>
            <w:r w:rsidRPr="00F526A7"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</w:t>
            </w:r>
            <w:r w:rsidRPr="00F526A7">
              <w:lastRenderedPageBreak/>
              <w:t>енную муниципальную услугу)</w:t>
            </w:r>
          </w:p>
        </w:tc>
      </w:tr>
      <w:tr w:rsidR="00F526A7" w:rsidRPr="00F526A7" w14:paraId="0CBDFF63" w14:textId="77777777" w:rsidTr="00940974">
        <w:trPr>
          <w:trHeight w:val="630"/>
        </w:trPr>
        <w:tc>
          <w:tcPr>
            <w:tcW w:w="312" w:type="pct"/>
            <w:vMerge/>
            <w:hideMark/>
          </w:tcPr>
          <w:p w14:paraId="21108371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118F3BB4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3EF21DF7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97461B2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0D4E91E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72FFFC9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18AEF4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A0A1AF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0BA051E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vMerge w:val="restart"/>
            <w:hideMark/>
          </w:tcPr>
          <w:p w14:paraId="5B634C5A" w14:textId="77777777" w:rsidR="00277794" w:rsidRPr="00F526A7" w:rsidRDefault="00277794" w:rsidP="00752148">
            <w:pPr>
              <w:jc w:val="both"/>
            </w:pPr>
            <w:r w:rsidRPr="00F526A7">
              <w:t>наименование показателя</w:t>
            </w:r>
          </w:p>
        </w:tc>
        <w:tc>
          <w:tcPr>
            <w:tcW w:w="437" w:type="pct"/>
            <w:gridSpan w:val="2"/>
            <w:hideMark/>
          </w:tcPr>
          <w:p w14:paraId="0B750D96" w14:textId="77777777" w:rsidR="00277794" w:rsidRPr="00F526A7" w:rsidRDefault="00277794" w:rsidP="00752148">
            <w:pPr>
              <w:jc w:val="both"/>
            </w:pPr>
            <w:r w:rsidRPr="00F526A7"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2496F4C2" w14:textId="77777777" w:rsidR="00277794" w:rsidRPr="00F526A7" w:rsidRDefault="00277794" w:rsidP="00752148">
            <w:pPr>
              <w:jc w:val="both"/>
            </w:pPr>
            <w:r w:rsidRPr="00F526A7"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4E3871F8" w14:textId="77777777" w:rsidR="00277794" w:rsidRPr="00F526A7" w:rsidRDefault="00277794" w:rsidP="00752148">
            <w:pPr>
              <w:jc w:val="both"/>
            </w:pPr>
            <w:r w:rsidRPr="00F526A7">
              <w:t xml:space="preserve">оказываемого муниципальными бюджетными и автономными учреждениями на основании муниципального </w:t>
            </w:r>
            <w:r w:rsidRPr="00F526A7">
              <w:lastRenderedPageBreak/>
              <w:t>задания</w:t>
            </w:r>
          </w:p>
        </w:tc>
        <w:tc>
          <w:tcPr>
            <w:tcW w:w="260" w:type="pct"/>
            <w:vMerge w:val="restart"/>
            <w:hideMark/>
          </w:tcPr>
          <w:p w14:paraId="66791979" w14:textId="77777777" w:rsidR="00277794" w:rsidRPr="00F526A7" w:rsidRDefault="00277794" w:rsidP="00752148">
            <w:pPr>
              <w:jc w:val="both"/>
            </w:pPr>
            <w:r w:rsidRPr="00F526A7">
              <w:lastRenderedPageBreak/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4ED323C1" w14:textId="77777777" w:rsidR="00277794" w:rsidRPr="00F526A7" w:rsidRDefault="00277794" w:rsidP="00752148">
            <w:pPr>
              <w:jc w:val="both"/>
            </w:pPr>
            <w:r w:rsidRPr="00F526A7">
              <w:t>в соответствии с социальными сертификатами</w:t>
            </w:r>
          </w:p>
        </w:tc>
        <w:tc>
          <w:tcPr>
            <w:tcW w:w="327" w:type="pct"/>
            <w:vMerge/>
            <w:hideMark/>
          </w:tcPr>
          <w:p w14:paraId="150F7311" w14:textId="77777777" w:rsidR="00277794" w:rsidRPr="00F526A7" w:rsidRDefault="00277794" w:rsidP="00752148">
            <w:pPr>
              <w:jc w:val="both"/>
            </w:pPr>
          </w:p>
        </w:tc>
      </w:tr>
      <w:tr w:rsidR="00F526A7" w:rsidRPr="00F526A7" w14:paraId="47D69A36" w14:textId="77777777" w:rsidTr="00940974">
        <w:trPr>
          <w:trHeight w:val="3060"/>
        </w:trPr>
        <w:tc>
          <w:tcPr>
            <w:tcW w:w="312" w:type="pct"/>
            <w:vMerge/>
            <w:hideMark/>
          </w:tcPr>
          <w:p w14:paraId="6FFB32E2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12DBF19B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1AD07132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993533F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3ED67B0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35AF8F93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B23BC9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505C91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9FF421B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vMerge/>
            <w:hideMark/>
          </w:tcPr>
          <w:p w14:paraId="7097D0BC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0B2FAEB7" w14:textId="77777777" w:rsidR="00277794" w:rsidRPr="00F526A7" w:rsidRDefault="00277794" w:rsidP="00752148">
            <w:pPr>
              <w:jc w:val="both"/>
            </w:pPr>
            <w:r w:rsidRPr="00F526A7">
              <w:t>наименование</w:t>
            </w:r>
          </w:p>
        </w:tc>
        <w:tc>
          <w:tcPr>
            <w:tcW w:w="164" w:type="pct"/>
            <w:hideMark/>
          </w:tcPr>
          <w:p w14:paraId="3F4E640B" w14:textId="77777777" w:rsidR="00277794" w:rsidRPr="00F526A7" w:rsidRDefault="00277794" w:rsidP="00752148">
            <w:pPr>
              <w:jc w:val="both"/>
            </w:pPr>
            <w:r w:rsidRPr="00F526A7">
              <w:t>код по ОКЕИ</w:t>
            </w:r>
          </w:p>
        </w:tc>
        <w:tc>
          <w:tcPr>
            <w:tcW w:w="323" w:type="pct"/>
            <w:vMerge/>
            <w:hideMark/>
          </w:tcPr>
          <w:p w14:paraId="3D60D15D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  <w:hideMark/>
          </w:tcPr>
          <w:p w14:paraId="464CAEAF" w14:textId="77777777" w:rsidR="00277794" w:rsidRPr="00F526A7" w:rsidRDefault="00277794" w:rsidP="00752148">
            <w:pPr>
              <w:jc w:val="both"/>
            </w:pPr>
          </w:p>
        </w:tc>
        <w:tc>
          <w:tcPr>
            <w:tcW w:w="260" w:type="pct"/>
            <w:vMerge/>
            <w:hideMark/>
          </w:tcPr>
          <w:p w14:paraId="06D63782" w14:textId="77777777" w:rsidR="00277794" w:rsidRPr="00F526A7" w:rsidRDefault="00277794" w:rsidP="00752148">
            <w:pPr>
              <w:jc w:val="both"/>
            </w:pPr>
          </w:p>
        </w:tc>
        <w:tc>
          <w:tcPr>
            <w:tcW w:w="288" w:type="pct"/>
            <w:vMerge/>
            <w:hideMark/>
          </w:tcPr>
          <w:p w14:paraId="631C3816" w14:textId="77777777" w:rsidR="00277794" w:rsidRPr="00F526A7" w:rsidRDefault="00277794" w:rsidP="00752148">
            <w:pPr>
              <w:jc w:val="both"/>
            </w:pPr>
          </w:p>
        </w:tc>
        <w:tc>
          <w:tcPr>
            <w:tcW w:w="327" w:type="pct"/>
            <w:vMerge/>
            <w:hideMark/>
          </w:tcPr>
          <w:p w14:paraId="4CA0973B" w14:textId="77777777" w:rsidR="00277794" w:rsidRPr="00F526A7" w:rsidRDefault="00277794" w:rsidP="00752148">
            <w:pPr>
              <w:jc w:val="both"/>
            </w:pPr>
          </w:p>
        </w:tc>
      </w:tr>
      <w:tr w:rsidR="00F526A7" w:rsidRPr="00F526A7" w14:paraId="3E27EF6E" w14:textId="77777777" w:rsidTr="00940974">
        <w:trPr>
          <w:trHeight w:val="405"/>
        </w:trPr>
        <w:tc>
          <w:tcPr>
            <w:tcW w:w="312" w:type="pct"/>
            <w:hideMark/>
          </w:tcPr>
          <w:p w14:paraId="0EE6D30D" w14:textId="77777777" w:rsidR="00277794" w:rsidRPr="00F526A7" w:rsidRDefault="00277794" w:rsidP="00752148">
            <w:pPr>
              <w:jc w:val="both"/>
            </w:pPr>
            <w:r w:rsidRPr="00F526A7">
              <w:lastRenderedPageBreak/>
              <w:t>1</w:t>
            </w:r>
          </w:p>
        </w:tc>
        <w:tc>
          <w:tcPr>
            <w:tcW w:w="252" w:type="pct"/>
            <w:hideMark/>
          </w:tcPr>
          <w:p w14:paraId="483B4D7F" w14:textId="77777777" w:rsidR="00277794" w:rsidRPr="00F526A7" w:rsidRDefault="00277794" w:rsidP="00752148">
            <w:pPr>
              <w:jc w:val="both"/>
            </w:pPr>
            <w:r w:rsidRPr="00F526A7">
              <w:t>2</w:t>
            </w:r>
          </w:p>
        </w:tc>
        <w:tc>
          <w:tcPr>
            <w:tcW w:w="323" w:type="pct"/>
          </w:tcPr>
          <w:p w14:paraId="2618EEAF" w14:textId="77777777" w:rsidR="00277794" w:rsidRPr="00F526A7" w:rsidRDefault="00277794" w:rsidP="00752148">
            <w:pPr>
              <w:jc w:val="both"/>
            </w:pPr>
            <w:r w:rsidRPr="00F526A7">
              <w:t>3</w:t>
            </w:r>
          </w:p>
        </w:tc>
        <w:tc>
          <w:tcPr>
            <w:tcW w:w="312" w:type="pct"/>
            <w:hideMark/>
          </w:tcPr>
          <w:p w14:paraId="2589787B" w14:textId="77777777" w:rsidR="00277794" w:rsidRPr="00F526A7" w:rsidRDefault="00277794" w:rsidP="00752148">
            <w:pPr>
              <w:jc w:val="both"/>
            </w:pPr>
            <w:r w:rsidRPr="00F526A7">
              <w:t>4</w:t>
            </w:r>
          </w:p>
        </w:tc>
        <w:tc>
          <w:tcPr>
            <w:tcW w:w="312" w:type="pct"/>
            <w:hideMark/>
          </w:tcPr>
          <w:p w14:paraId="25DFD669" w14:textId="77777777" w:rsidR="00277794" w:rsidRPr="00F526A7" w:rsidRDefault="00277794" w:rsidP="00752148">
            <w:pPr>
              <w:jc w:val="both"/>
            </w:pPr>
            <w:r w:rsidRPr="00F526A7">
              <w:t>5</w:t>
            </w:r>
          </w:p>
        </w:tc>
        <w:tc>
          <w:tcPr>
            <w:tcW w:w="324" w:type="pct"/>
            <w:hideMark/>
          </w:tcPr>
          <w:p w14:paraId="173137D0" w14:textId="77777777" w:rsidR="00277794" w:rsidRPr="00F526A7" w:rsidRDefault="00277794" w:rsidP="00752148">
            <w:pPr>
              <w:jc w:val="both"/>
            </w:pPr>
            <w:r w:rsidRPr="00F526A7">
              <w:t>6</w:t>
            </w:r>
          </w:p>
        </w:tc>
        <w:tc>
          <w:tcPr>
            <w:tcW w:w="312" w:type="pct"/>
            <w:hideMark/>
          </w:tcPr>
          <w:p w14:paraId="5636ECD8" w14:textId="77777777" w:rsidR="00277794" w:rsidRPr="00F526A7" w:rsidRDefault="00277794" w:rsidP="00752148">
            <w:pPr>
              <w:jc w:val="both"/>
            </w:pPr>
            <w:r w:rsidRPr="00F526A7">
              <w:t>7</w:t>
            </w:r>
          </w:p>
        </w:tc>
        <w:tc>
          <w:tcPr>
            <w:tcW w:w="312" w:type="pct"/>
            <w:hideMark/>
          </w:tcPr>
          <w:p w14:paraId="142902D9" w14:textId="77777777" w:rsidR="00277794" w:rsidRPr="00F526A7" w:rsidRDefault="00277794" w:rsidP="00752148">
            <w:pPr>
              <w:jc w:val="both"/>
            </w:pPr>
            <w:r w:rsidRPr="00F526A7">
              <w:t>8</w:t>
            </w:r>
          </w:p>
        </w:tc>
        <w:tc>
          <w:tcPr>
            <w:tcW w:w="312" w:type="pct"/>
            <w:hideMark/>
          </w:tcPr>
          <w:p w14:paraId="045EF349" w14:textId="77777777" w:rsidR="00277794" w:rsidRPr="00F526A7" w:rsidRDefault="00277794" w:rsidP="00752148">
            <w:pPr>
              <w:jc w:val="both"/>
            </w:pPr>
            <w:r w:rsidRPr="00F526A7">
              <w:t>9</w:t>
            </w:r>
          </w:p>
        </w:tc>
        <w:tc>
          <w:tcPr>
            <w:tcW w:w="273" w:type="pct"/>
            <w:hideMark/>
          </w:tcPr>
          <w:p w14:paraId="49A7F0B1" w14:textId="77777777" w:rsidR="00277794" w:rsidRPr="00F526A7" w:rsidRDefault="00277794" w:rsidP="00752148">
            <w:pPr>
              <w:jc w:val="both"/>
            </w:pPr>
            <w:r w:rsidRPr="00F526A7">
              <w:t>10</w:t>
            </w:r>
          </w:p>
        </w:tc>
        <w:tc>
          <w:tcPr>
            <w:tcW w:w="273" w:type="pct"/>
            <w:hideMark/>
          </w:tcPr>
          <w:p w14:paraId="4AC9807B" w14:textId="77777777" w:rsidR="00277794" w:rsidRPr="00F526A7" w:rsidRDefault="00277794" w:rsidP="00752148">
            <w:pPr>
              <w:jc w:val="both"/>
            </w:pPr>
            <w:r w:rsidRPr="00F526A7">
              <w:t>11</w:t>
            </w:r>
          </w:p>
        </w:tc>
        <w:tc>
          <w:tcPr>
            <w:tcW w:w="164" w:type="pct"/>
            <w:hideMark/>
          </w:tcPr>
          <w:p w14:paraId="2F52C1C8" w14:textId="77777777" w:rsidR="00277794" w:rsidRPr="00F526A7" w:rsidRDefault="00277794" w:rsidP="00752148">
            <w:pPr>
              <w:jc w:val="both"/>
            </w:pPr>
            <w:r w:rsidRPr="00F526A7">
              <w:t>12</w:t>
            </w:r>
          </w:p>
        </w:tc>
        <w:tc>
          <w:tcPr>
            <w:tcW w:w="323" w:type="pct"/>
            <w:hideMark/>
          </w:tcPr>
          <w:p w14:paraId="14E0D9FE" w14:textId="77777777" w:rsidR="00277794" w:rsidRPr="00F526A7" w:rsidRDefault="00277794" w:rsidP="00752148">
            <w:pPr>
              <w:jc w:val="both"/>
            </w:pPr>
            <w:r w:rsidRPr="00F526A7">
              <w:t>13</w:t>
            </w:r>
          </w:p>
        </w:tc>
        <w:tc>
          <w:tcPr>
            <w:tcW w:w="323" w:type="pct"/>
            <w:hideMark/>
          </w:tcPr>
          <w:p w14:paraId="1117B1EE" w14:textId="77777777" w:rsidR="00277794" w:rsidRPr="00F526A7" w:rsidRDefault="00277794" w:rsidP="00752148">
            <w:pPr>
              <w:jc w:val="both"/>
            </w:pPr>
            <w:r w:rsidRPr="00F526A7">
              <w:t>14</w:t>
            </w:r>
          </w:p>
        </w:tc>
        <w:tc>
          <w:tcPr>
            <w:tcW w:w="260" w:type="pct"/>
            <w:hideMark/>
          </w:tcPr>
          <w:p w14:paraId="5511A3F8" w14:textId="77777777" w:rsidR="00277794" w:rsidRPr="00F526A7" w:rsidRDefault="00277794" w:rsidP="00752148">
            <w:pPr>
              <w:jc w:val="both"/>
            </w:pPr>
            <w:r w:rsidRPr="00F526A7">
              <w:t>15</w:t>
            </w:r>
          </w:p>
        </w:tc>
        <w:tc>
          <w:tcPr>
            <w:tcW w:w="288" w:type="pct"/>
            <w:hideMark/>
          </w:tcPr>
          <w:p w14:paraId="20CC36E4" w14:textId="77777777" w:rsidR="00277794" w:rsidRPr="00F526A7" w:rsidRDefault="00277794" w:rsidP="00752148">
            <w:pPr>
              <w:jc w:val="both"/>
            </w:pPr>
            <w:r w:rsidRPr="00F526A7">
              <w:t>16</w:t>
            </w:r>
          </w:p>
        </w:tc>
        <w:tc>
          <w:tcPr>
            <w:tcW w:w="327" w:type="pct"/>
            <w:hideMark/>
          </w:tcPr>
          <w:p w14:paraId="55627B7B" w14:textId="77777777" w:rsidR="00277794" w:rsidRPr="00F526A7" w:rsidRDefault="00277794" w:rsidP="00752148">
            <w:pPr>
              <w:jc w:val="both"/>
            </w:pPr>
            <w:r w:rsidRPr="00F526A7">
              <w:t>17</w:t>
            </w:r>
          </w:p>
        </w:tc>
      </w:tr>
      <w:tr w:rsidR="00F526A7" w:rsidRPr="00F526A7" w14:paraId="7A7632EA" w14:textId="77777777" w:rsidTr="00940974">
        <w:trPr>
          <w:trHeight w:val="435"/>
        </w:trPr>
        <w:tc>
          <w:tcPr>
            <w:tcW w:w="312" w:type="pct"/>
            <w:vMerge w:val="restart"/>
            <w:hideMark/>
          </w:tcPr>
          <w:p w14:paraId="1D192F5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2" w:type="pct"/>
            <w:vMerge w:val="restart"/>
            <w:hideMark/>
          </w:tcPr>
          <w:p w14:paraId="6A3926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vMerge w:val="restart"/>
          </w:tcPr>
          <w:p w14:paraId="2D95EB52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 w:val="restart"/>
            <w:hideMark/>
          </w:tcPr>
          <w:p w14:paraId="6B71713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7A124A2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vMerge w:val="restart"/>
            <w:hideMark/>
          </w:tcPr>
          <w:p w14:paraId="2AB403C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5702A18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1AFB413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3400880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1370751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5C483AA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59FE45C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0AC8810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490980F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0CA564C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40176F4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5E15840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645F41E6" w14:textId="77777777" w:rsidTr="00940974">
        <w:trPr>
          <w:trHeight w:val="435"/>
        </w:trPr>
        <w:tc>
          <w:tcPr>
            <w:tcW w:w="312" w:type="pct"/>
            <w:vMerge/>
            <w:hideMark/>
          </w:tcPr>
          <w:p w14:paraId="238C3452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54BFE443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60A4BA33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A882AE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4E24A0A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383F39F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C9FE537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D294E1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4A4A8FC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7BF397F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4B1A0FC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41DC744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41649A1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4B78FC5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7B764D9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048C1AA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0DE6A54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2CC380E" w14:textId="77777777" w:rsidTr="00940974">
        <w:trPr>
          <w:trHeight w:val="435"/>
        </w:trPr>
        <w:tc>
          <w:tcPr>
            <w:tcW w:w="312" w:type="pct"/>
            <w:vMerge/>
            <w:hideMark/>
          </w:tcPr>
          <w:p w14:paraId="356FFBBB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24191358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7107EBB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7EA8FAA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C9651FC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0DD4199A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CE6CF63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DAEC36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48B60B3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4209666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7DAB54A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30DBDB4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7D77B3E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743E0DA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0B9E53A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53FCDA8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26576BB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2A6B325B" w14:textId="77777777" w:rsidTr="00940974">
        <w:trPr>
          <w:trHeight w:val="435"/>
        </w:trPr>
        <w:tc>
          <w:tcPr>
            <w:tcW w:w="312" w:type="pct"/>
            <w:vMerge/>
            <w:hideMark/>
          </w:tcPr>
          <w:p w14:paraId="6F8F2C20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629CCCEC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346E6FE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BC78F3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1CD0CF7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3277221E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F64B032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4C829BB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 w:val="restart"/>
            <w:hideMark/>
          </w:tcPr>
          <w:p w14:paraId="3DF5D44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1ADDB6F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46C1997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0C28713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068C642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52EA50A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0226055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07A8BF0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6FB5BEF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4F66B40E" w14:textId="77777777" w:rsidTr="00940974">
        <w:trPr>
          <w:trHeight w:val="435"/>
        </w:trPr>
        <w:tc>
          <w:tcPr>
            <w:tcW w:w="312" w:type="pct"/>
            <w:vMerge/>
            <w:hideMark/>
          </w:tcPr>
          <w:p w14:paraId="6D779FB4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2136A3A5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4830B01B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EE0DA5F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3262AD4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4A45E952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714D49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52D8577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E661EF0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5EBDCF0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32BB2FE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5229A94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34EF18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69412B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199E03E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5E090C4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1C28418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7A763271" w14:textId="77777777" w:rsidTr="00940974">
        <w:trPr>
          <w:trHeight w:val="435"/>
        </w:trPr>
        <w:tc>
          <w:tcPr>
            <w:tcW w:w="312" w:type="pct"/>
            <w:vMerge/>
            <w:hideMark/>
          </w:tcPr>
          <w:p w14:paraId="32165906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1E621027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33125AE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235DBE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7422F85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5125CBCB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20819B7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BCF5BB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CFD89D0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059CDBC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6DA8851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7506796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146B56B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74EB0B5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781EE66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547A5A3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74E46EA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DC3D320" w14:textId="77777777" w:rsidTr="00940974">
        <w:trPr>
          <w:trHeight w:val="435"/>
        </w:trPr>
        <w:tc>
          <w:tcPr>
            <w:tcW w:w="312" w:type="pct"/>
            <w:vMerge w:val="restart"/>
            <w:hideMark/>
          </w:tcPr>
          <w:p w14:paraId="237A0C5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52" w:type="pct"/>
            <w:vMerge w:val="restart"/>
            <w:hideMark/>
          </w:tcPr>
          <w:p w14:paraId="1C393A9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vMerge w:val="restart"/>
          </w:tcPr>
          <w:p w14:paraId="5A8A189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 w:val="restart"/>
            <w:hideMark/>
          </w:tcPr>
          <w:p w14:paraId="7EDE08E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2707B08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4" w:type="pct"/>
            <w:vMerge w:val="restart"/>
            <w:hideMark/>
          </w:tcPr>
          <w:p w14:paraId="6D0AF5A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587E77E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06CBE04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566785B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5C82993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193CF95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5335A1E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4B919A2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2BD28AB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4720D7E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520702E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7206E67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14DFF698" w14:textId="77777777" w:rsidTr="00940974">
        <w:trPr>
          <w:trHeight w:val="435"/>
        </w:trPr>
        <w:tc>
          <w:tcPr>
            <w:tcW w:w="312" w:type="pct"/>
            <w:vMerge/>
            <w:hideMark/>
          </w:tcPr>
          <w:p w14:paraId="2C872427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5782C87A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4F51E82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44324D7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EE90054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7BBE878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7615CC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D30C39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2CD33E7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754D04E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26C1DF8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76A9B83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680D760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6775557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1B5D74A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6B51E9A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407CF56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30F4445B" w14:textId="77777777" w:rsidTr="00940974">
        <w:trPr>
          <w:trHeight w:val="435"/>
        </w:trPr>
        <w:tc>
          <w:tcPr>
            <w:tcW w:w="312" w:type="pct"/>
            <w:vMerge/>
            <w:hideMark/>
          </w:tcPr>
          <w:p w14:paraId="6F03EE32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04D5F139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1E93D154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7D2512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A7FB2CF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1FFB9C26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2A21554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6F1901D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D689C81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2148BD0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7E88B04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5CDF5B7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7FC610E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6C83016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78D9889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4C59B6F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28CBE3F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1471B509" w14:textId="77777777" w:rsidTr="00940974">
        <w:trPr>
          <w:trHeight w:val="435"/>
        </w:trPr>
        <w:tc>
          <w:tcPr>
            <w:tcW w:w="312" w:type="pct"/>
            <w:vMerge/>
            <w:hideMark/>
          </w:tcPr>
          <w:p w14:paraId="25EF2C8E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638D00BA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3361C1C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854B455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496F911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5EDDF95C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04B425C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 w:val="restart"/>
            <w:hideMark/>
          </w:tcPr>
          <w:p w14:paraId="0E18FCB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12" w:type="pct"/>
            <w:vMerge w:val="restart"/>
            <w:hideMark/>
          </w:tcPr>
          <w:p w14:paraId="6FA484C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1587716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081680D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6258AA3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7E85F29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73B86E0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0563222D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4722BB0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1A6E4C4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3BEF55C" w14:textId="77777777" w:rsidTr="00940974">
        <w:trPr>
          <w:trHeight w:val="435"/>
        </w:trPr>
        <w:tc>
          <w:tcPr>
            <w:tcW w:w="312" w:type="pct"/>
            <w:vMerge/>
            <w:hideMark/>
          </w:tcPr>
          <w:p w14:paraId="693AE14D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12E2284F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0931104E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3A4B3D4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7379B3F0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1EF8E96A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E1F384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EBF2BE0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70304AC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39D6FB3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0770912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047D37A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52CD854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317F76D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01FF2C3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354F009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32D72BF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3F14060E" w14:textId="77777777" w:rsidTr="00940974">
        <w:trPr>
          <w:trHeight w:val="435"/>
        </w:trPr>
        <w:tc>
          <w:tcPr>
            <w:tcW w:w="312" w:type="pct"/>
            <w:vMerge/>
            <w:hideMark/>
          </w:tcPr>
          <w:p w14:paraId="4FD76E3D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vMerge/>
            <w:hideMark/>
          </w:tcPr>
          <w:p w14:paraId="16ACED42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vMerge/>
          </w:tcPr>
          <w:p w14:paraId="0316C151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1B02E6B7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5959CD5A" w14:textId="77777777" w:rsidR="00277794" w:rsidRPr="00F526A7" w:rsidRDefault="00277794" w:rsidP="00752148">
            <w:pPr>
              <w:jc w:val="both"/>
            </w:pPr>
          </w:p>
        </w:tc>
        <w:tc>
          <w:tcPr>
            <w:tcW w:w="324" w:type="pct"/>
            <w:vMerge/>
            <w:hideMark/>
          </w:tcPr>
          <w:p w14:paraId="6527E27D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4628CBB9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61C4AC8" w14:textId="77777777" w:rsidR="00277794" w:rsidRPr="00F526A7" w:rsidRDefault="00277794" w:rsidP="00752148">
            <w:pPr>
              <w:jc w:val="both"/>
            </w:pPr>
          </w:p>
        </w:tc>
        <w:tc>
          <w:tcPr>
            <w:tcW w:w="312" w:type="pct"/>
            <w:vMerge/>
            <w:hideMark/>
          </w:tcPr>
          <w:p w14:paraId="266D9494" w14:textId="77777777" w:rsidR="00277794" w:rsidRPr="00F526A7" w:rsidRDefault="00277794" w:rsidP="00752148">
            <w:pPr>
              <w:jc w:val="both"/>
            </w:pPr>
          </w:p>
        </w:tc>
        <w:tc>
          <w:tcPr>
            <w:tcW w:w="273" w:type="pct"/>
            <w:hideMark/>
          </w:tcPr>
          <w:p w14:paraId="54E9B4E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73" w:type="pct"/>
            <w:hideMark/>
          </w:tcPr>
          <w:p w14:paraId="24CDD22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164" w:type="pct"/>
            <w:hideMark/>
          </w:tcPr>
          <w:p w14:paraId="070483B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533D603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3" w:type="pct"/>
            <w:hideMark/>
          </w:tcPr>
          <w:p w14:paraId="749FFC6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60" w:type="pct"/>
            <w:hideMark/>
          </w:tcPr>
          <w:p w14:paraId="38A416D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88" w:type="pct"/>
            <w:hideMark/>
          </w:tcPr>
          <w:p w14:paraId="0A0D6BA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27" w:type="pct"/>
            <w:hideMark/>
          </w:tcPr>
          <w:p w14:paraId="3FE7EA4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09DF84C3" w14:textId="77777777" w:rsidTr="00940974">
        <w:trPr>
          <w:trHeight w:val="630"/>
        </w:trPr>
        <w:tc>
          <w:tcPr>
            <w:tcW w:w="312" w:type="pct"/>
            <w:noWrap/>
            <w:hideMark/>
          </w:tcPr>
          <w:p w14:paraId="7E391382" w14:textId="77777777" w:rsidR="00277794" w:rsidRPr="00F526A7" w:rsidRDefault="00277794" w:rsidP="00752148">
            <w:pPr>
              <w:jc w:val="both"/>
            </w:pPr>
          </w:p>
        </w:tc>
        <w:tc>
          <w:tcPr>
            <w:tcW w:w="252" w:type="pct"/>
            <w:noWrap/>
            <w:hideMark/>
          </w:tcPr>
          <w:p w14:paraId="6EAE6CE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" w:type="pct"/>
          </w:tcPr>
          <w:p w14:paraId="3495559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6001D3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412A3DE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noWrap/>
            <w:hideMark/>
          </w:tcPr>
          <w:p w14:paraId="0C956E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5BB39B5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145A34E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noWrap/>
            <w:hideMark/>
          </w:tcPr>
          <w:p w14:paraId="63ABC6B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14:paraId="4FF3946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" w:type="pct"/>
            <w:noWrap/>
            <w:hideMark/>
          </w:tcPr>
          <w:p w14:paraId="4E9019AA" w14:textId="77777777" w:rsidR="00277794" w:rsidRPr="00F526A7" w:rsidRDefault="00277794" w:rsidP="00752148">
            <w:pPr>
              <w:jc w:val="both"/>
            </w:pPr>
            <w:r w:rsidRPr="00F526A7">
              <w:t>Итого</w:t>
            </w:r>
          </w:p>
        </w:tc>
        <w:tc>
          <w:tcPr>
            <w:tcW w:w="164" w:type="pct"/>
            <w:noWrap/>
            <w:hideMark/>
          </w:tcPr>
          <w:p w14:paraId="09357317" w14:textId="77777777" w:rsidR="00277794" w:rsidRPr="00F526A7" w:rsidRDefault="00277794" w:rsidP="00752148">
            <w:pPr>
              <w:jc w:val="both"/>
            </w:pPr>
          </w:p>
        </w:tc>
        <w:tc>
          <w:tcPr>
            <w:tcW w:w="323" w:type="pct"/>
            <w:noWrap/>
            <w:hideMark/>
          </w:tcPr>
          <w:p w14:paraId="628CF52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3" w:type="pct"/>
            <w:noWrap/>
            <w:hideMark/>
          </w:tcPr>
          <w:p w14:paraId="54A58AB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pct"/>
            <w:noWrap/>
            <w:hideMark/>
          </w:tcPr>
          <w:p w14:paraId="6DC6AA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" w:type="pct"/>
            <w:noWrap/>
            <w:hideMark/>
          </w:tcPr>
          <w:p w14:paraId="799A0A4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7" w:type="pct"/>
            <w:noWrap/>
            <w:hideMark/>
          </w:tcPr>
          <w:p w14:paraId="2588BD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302"/>
        <w:gridCol w:w="1025"/>
        <w:gridCol w:w="510"/>
        <w:gridCol w:w="922"/>
        <w:gridCol w:w="460"/>
        <w:gridCol w:w="922"/>
        <w:gridCol w:w="1301"/>
        <w:gridCol w:w="1301"/>
        <w:gridCol w:w="1301"/>
        <w:gridCol w:w="1123"/>
        <w:gridCol w:w="1151"/>
        <w:gridCol w:w="624"/>
        <w:gridCol w:w="1422"/>
        <w:gridCol w:w="1422"/>
      </w:tblGrid>
      <w:tr w:rsidR="00F526A7" w:rsidRPr="00F526A7" w14:paraId="78EFFC6D" w14:textId="77777777" w:rsidTr="00940974">
        <w:trPr>
          <w:trHeight w:val="1215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71740A6F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13984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833BB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  <w:tc>
          <w:tcPr>
            <w:tcW w:w="358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537F2" w14:textId="77777777" w:rsidR="00277794" w:rsidRPr="00F526A7" w:rsidRDefault="00277794" w:rsidP="00940974">
            <w:pPr>
              <w:rPr>
                <w:b/>
                <w:bCs/>
              </w:rPr>
            </w:pPr>
            <w:r w:rsidRPr="00F526A7">
              <w:rPr>
                <w:b/>
                <w:bCs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F526A7" w:rsidRPr="00F526A7" w14:paraId="5DA1722A" w14:textId="77777777" w:rsidTr="00940974">
        <w:trPr>
          <w:trHeight w:val="207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E6AC" w14:textId="77777777" w:rsidR="00277794" w:rsidRPr="00F526A7" w:rsidRDefault="00277794" w:rsidP="00752148">
            <w:pPr>
              <w:jc w:val="both"/>
            </w:pPr>
            <w:r w:rsidRPr="00F526A7"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1EBC" w14:textId="77777777" w:rsidR="00277794" w:rsidRPr="00F526A7" w:rsidRDefault="00277794" w:rsidP="00752148">
            <w:pPr>
              <w:jc w:val="both"/>
            </w:pPr>
            <w:r w:rsidRPr="00F526A7">
              <w:t>Уникальный номер реестровой записи</w:t>
            </w:r>
          </w:p>
        </w:tc>
        <w:tc>
          <w:tcPr>
            <w:tcW w:w="4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912B9" w14:textId="77777777" w:rsidR="00277794" w:rsidRPr="00F526A7" w:rsidRDefault="00277794" w:rsidP="00752148">
            <w:pPr>
              <w:jc w:val="both"/>
            </w:pPr>
            <w:r w:rsidRPr="00F526A7"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29EF" w14:textId="77777777" w:rsidR="00277794" w:rsidRPr="00F526A7" w:rsidRDefault="00277794" w:rsidP="00752148">
            <w:pPr>
              <w:jc w:val="both"/>
            </w:pPr>
            <w:r w:rsidRPr="00F526A7"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590CA" w14:textId="77777777" w:rsidR="00277794" w:rsidRPr="00F526A7" w:rsidRDefault="00277794" w:rsidP="00752148">
            <w:pPr>
              <w:jc w:val="both"/>
            </w:pPr>
            <w:r w:rsidRPr="00F526A7"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05C7D" w14:textId="77777777" w:rsidR="00277794" w:rsidRPr="00F526A7" w:rsidRDefault="00277794" w:rsidP="00752148">
            <w:pPr>
              <w:jc w:val="both"/>
            </w:pPr>
            <w:r w:rsidRPr="00F526A7"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0FB6" w14:textId="77777777" w:rsidR="00277794" w:rsidRPr="00F526A7" w:rsidRDefault="00277794" w:rsidP="00752148">
            <w:pPr>
              <w:jc w:val="both"/>
            </w:pPr>
            <w:r w:rsidRPr="00F526A7">
              <w:t>Место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C8CF7" w14:textId="77777777" w:rsidR="00277794" w:rsidRPr="00F526A7" w:rsidRDefault="00277794" w:rsidP="00752148">
            <w:pPr>
              <w:jc w:val="both"/>
            </w:pPr>
            <w:r w:rsidRPr="00F526A7"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9D07" w14:textId="77777777" w:rsidR="00277794" w:rsidRPr="00F526A7" w:rsidRDefault="00277794" w:rsidP="00752148">
            <w:pPr>
              <w:jc w:val="both"/>
            </w:pPr>
            <w:r w:rsidRPr="00F526A7"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B8FD" w14:textId="77777777" w:rsidR="00277794" w:rsidRPr="00F526A7" w:rsidRDefault="00277794" w:rsidP="00752148">
            <w:pPr>
              <w:jc w:val="both"/>
            </w:pPr>
            <w:r w:rsidRPr="00F526A7"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</w:t>
            </w:r>
            <w:r w:rsidRPr="00F526A7">
              <w:lastRenderedPageBreak/>
              <w:t xml:space="preserve">муниципальной </w:t>
            </w:r>
          </w:p>
        </w:tc>
      </w:tr>
      <w:tr w:rsidR="00F526A7" w:rsidRPr="00F526A7" w14:paraId="09CA4190" w14:textId="77777777" w:rsidTr="00940974">
        <w:trPr>
          <w:trHeight w:val="45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5A534" w14:textId="77777777" w:rsidR="00277794" w:rsidRPr="00F526A7" w:rsidRDefault="00277794" w:rsidP="00752148">
            <w:pPr>
              <w:jc w:val="both"/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7D9B" w14:textId="77777777" w:rsidR="00277794" w:rsidRPr="00F526A7" w:rsidRDefault="00277794" w:rsidP="00752148">
            <w:pPr>
              <w:jc w:val="both"/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2623F" w14:textId="77777777" w:rsidR="00277794" w:rsidRPr="00F526A7" w:rsidRDefault="00277794" w:rsidP="00752148">
            <w:pPr>
              <w:jc w:val="both"/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FFAE9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95EF6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CE48E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BF40" w14:textId="77777777" w:rsidR="00277794" w:rsidRPr="00F526A7" w:rsidRDefault="00277794" w:rsidP="00752148">
            <w:pPr>
              <w:jc w:val="both"/>
            </w:pP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E5C6" w14:textId="77777777" w:rsidR="00277794" w:rsidRPr="00F526A7" w:rsidRDefault="00277794" w:rsidP="00752148">
            <w:pPr>
              <w:jc w:val="both"/>
            </w:pPr>
            <w:r w:rsidRPr="00F526A7">
              <w:t>наименование показателя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A982" w14:textId="77777777" w:rsidR="00277794" w:rsidRPr="00F526A7" w:rsidRDefault="00277794" w:rsidP="00752148">
            <w:pPr>
              <w:jc w:val="both"/>
            </w:pPr>
            <w:r w:rsidRPr="00F526A7">
              <w:t>единица измерения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7AC20" w14:textId="77777777" w:rsidR="00277794" w:rsidRPr="00F526A7" w:rsidRDefault="00277794" w:rsidP="00752148">
            <w:pPr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347E6" w14:textId="77777777" w:rsidR="00277794" w:rsidRPr="00F526A7" w:rsidRDefault="00277794" w:rsidP="00752148">
            <w:pPr>
              <w:jc w:val="both"/>
            </w:pPr>
          </w:p>
        </w:tc>
      </w:tr>
      <w:tr w:rsidR="00F526A7" w:rsidRPr="00F526A7" w14:paraId="53A91450" w14:textId="77777777" w:rsidTr="00940974">
        <w:trPr>
          <w:trHeight w:val="243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1E038" w14:textId="77777777" w:rsidR="00277794" w:rsidRPr="00F526A7" w:rsidRDefault="00277794" w:rsidP="00752148">
            <w:pPr>
              <w:jc w:val="both"/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392F2" w14:textId="77777777" w:rsidR="00277794" w:rsidRPr="00F526A7" w:rsidRDefault="00277794" w:rsidP="00752148">
            <w:pPr>
              <w:jc w:val="both"/>
            </w:pPr>
          </w:p>
        </w:tc>
        <w:tc>
          <w:tcPr>
            <w:tcW w:w="4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624" w14:textId="77777777" w:rsidR="00277794" w:rsidRPr="00F526A7" w:rsidRDefault="00277794" w:rsidP="00752148">
            <w:pPr>
              <w:jc w:val="both"/>
            </w:pPr>
          </w:p>
        </w:tc>
        <w:tc>
          <w:tcPr>
            <w:tcW w:w="4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672C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C2E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0AAB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0050" w14:textId="77777777" w:rsidR="00277794" w:rsidRPr="00F526A7" w:rsidRDefault="00277794" w:rsidP="00752148">
            <w:pPr>
              <w:jc w:val="both"/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CDC2" w14:textId="77777777" w:rsidR="00277794" w:rsidRPr="00F526A7" w:rsidRDefault="00277794" w:rsidP="00752148">
            <w:pPr>
              <w:jc w:val="both"/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7D5D" w14:textId="77777777" w:rsidR="00277794" w:rsidRPr="00F526A7" w:rsidRDefault="00277794" w:rsidP="00752148">
            <w:pPr>
              <w:jc w:val="both"/>
            </w:pPr>
            <w:r w:rsidRPr="00F526A7"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5C96" w14:textId="77777777" w:rsidR="00277794" w:rsidRPr="00F526A7" w:rsidRDefault="00277794" w:rsidP="00752148">
            <w:pPr>
              <w:jc w:val="both"/>
            </w:pPr>
            <w:r w:rsidRPr="00F526A7">
              <w:t>код по ОКЕИ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4AD72" w14:textId="77777777" w:rsidR="00277794" w:rsidRPr="00F526A7" w:rsidRDefault="00277794" w:rsidP="00752148">
            <w:pPr>
              <w:jc w:val="both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EEF24" w14:textId="77777777" w:rsidR="00277794" w:rsidRPr="00F526A7" w:rsidRDefault="00277794" w:rsidP="00752148">
            <w:pPr>
              <w:jc w:val="both"/>
            </w:pPr>
          </w:p>
        </w:tc>
      </w:tr>
      <w:tr w:rsidR="00F526A7" w:rsidRPr="00F526A7" w14:paraId="0027DC7C" w14:textId="77777777" w:rsidTr="00940974">
        <w:trPr>
          <w:trHeight w:val="288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31E8" w14:textId="77777777" w:rsidR="00277794" w:rsidRPr="00F526A7" w:rsidRDefault="00277794" w:rsidP="00752148">
            <w:pPr>
              <w:jc w:val="both"/>
            </w:pPr>
            <w:r w:rsidRPr="00F526A7">
              <w:lastRenderedPageBreak/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59E4" w14:textId="77777777" w:rsidR="00277794" w:rsidRPr="00F526A7" w:rsidRDefault="00277794" w:rsidP="00752148">
            <w:pPr>
              <w:jc w:val="both"/>
            </w:pPr>
            <w:r w:rsidRPr="00F526A7"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533AE" w14:textId="77777777" w:rsidR="00277794" w:rsidRPr="00F526A7" w:rsidRDefault="00277794" w:rsidP="00752148">
            <w:pPr>
              <w:jc w:val="both"/>
            </w:pPr>
            <w:r w:rsidRPr="00F526A7">
              <w:t>3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685D" w14:textId="77777777" w:rsidR="00277794" w:rsidRPr="00F526A7" w:rsidRDefault="00277794" w:rsidP="00752148">
            <w:pPr>
              <w:jc w:val="both"/>
            </w:pPr>
            <w:r w:rsidRPr="00F526A7"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C7C91" w14:textId="77777777" w:rsidR="00277794" w:rsidRPr="00F526A7" w:rsidRDefault="00277794" w:rsidP="00752148">
            <w:pPr>
              <w:jc w:val="both"/>
            </w:pPr>
            <w:r w:rsidRPr="00F526A7"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BD24" w14:textId="77777777" w:rsidR="00277794" w:rsidRPr="00F526A7" w:rsidRDefault="00277794" w:rsidP="00752148">
            <w:pPr>
              <w:jc w:val="both"/>
            </w:pPr>
            <w:r w:rsidRPr="00F526A7"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DF39" w14:textId="77777777" w:rsidR="00277794" w:rsidRPr="00F526A7" w:rsidRDefault="00277794" w:rsidP="00752148">
            <w:pPr>
              <w:jc w:val="both"/>
            </w:pPr>
            <w:r w:rsidRPr="00F526A7"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830B" w14:textId="77777777" w:rsidR="00277794" w:rsidRPr="00F526A7" w:rsidRDefault="00277794" w:rsidP="00752148">
            <w:pPr>
              <w:jc w:val="both"/>
            </w:pPr>
            <w:r w:rsidRPr="00F526A7"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2812" w14:textId="77777777" w:rsidR="00277794" w:rsidRPr="00F526A7" w:rsidRDefault="00277794" w:rsidP="00752148">
            <w:pPr>
              <w:jc w:val="both"/>
            </w:pPr>
            <w:r w:rsidRPr="00F526A7"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03BF" w14:textId="77777777" w:rsidR="00277794" w:rsidRPr="00F526A7" w:rsidRDefault="00277794" w:rsidP="00752148">
            <w:pPr>
              <w:jc w:val="both"/>
            </w:pPr>
            <w:r w:rsidRPr="00F526A7"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7B9F" w14:textId="77777777" w:rsidR="00277794" w:rsidRPr="00F526A7" w:rsidRDefault="00277794" w:rsidP="00752148">
            <w:pPr>
              <w:jc w:val="both"/>
            </w:pPr>
            <w:r w:rsidRPr="00F526A7"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564E" w14:textId="77777777" w:rsidR="00277794" w:rsidRPr="00F526A7" w:rsidRDefault="00277794" w:rsidP="00752148">
            <w:pPr>
              <w:jc w:val="both"/>
            </w:pPr>
            <w:r w:rsidRPr="00F526A7">
              <w:t>12</w:t>
            </w:r>
          </w:p>
        </w:tc>
      </w:tr>
      <w:tr w:rsidR="00F526A7" w:rsidRPr="00F526A7" w14:paraId="222542CA" w14:textId="77777777" w:rsidTr="00940974">
        <w:trPr>
          <w:trHeight w:val="1575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34F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099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3741CD" w14:textId="77777777" w:rsidR="00277794" w:rsidRPr="00F526A7" w:rsidRDefault="00277794" w:rsidP="00752148">
            <w:pPr>
              <w:jc w:val="both"/>
            </w:pP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02A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46AED0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AD52DB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679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B38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EC1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914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6514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5A7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1561CA84" w14:textId="77777777" w:rsidTr="00940974">
        <w:trPr>
          <w:trHeight w:val="28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FFEED" w14:textId="77777777" w:rsidR="00277794" w:rsidRPr="00F526A7" w:rsidRDefault="00277794" w:rsidP="00752148">
            <w:pPr>
              <w:jc w:val="both"/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37EC5" w14:textId="77777777" w:rsidR="00277794" w:rsidRPr="00F526A7" w:rsidRDefault="00277794" w:rsidP="00752148">
            <w:pPr>
              <w:jc w:val="both"/>
            </w:pP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34001" w14:textId="77777777" w:rsidR="00277794" w:rsidRPr="00F526A7" w:rsidRDefault="00277794" w:rsidP="00752148">
            <w:pPr>
              <w:jc w:val="both"/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B4AB2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2D4A75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8E4265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5F902" w14:textId="77777777" w:rsidR="00277794" w:rsidRPr="00F526A7" w:rsidRDefault="00277794" w:rsidP="00752148">
            <w:pPr>
              <w:jc w:val="both"/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CD0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2C0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A2F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0EFB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90B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4E0E344D" w14:textId="77777777" w:rsidTr="00940974">
        <w:trPr>
          <w:trHeight w:val="288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F93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06A6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4C13AD" w14:textId="77777777" w:rsidR="00277794" w:rsidRPr="00F526A7" w:rsidRDefault="00277794" w:rsidP="00752148">
            <w:pPr>
              <w:jc w:val="both"/>
            </w:pPr>
          </w:p>
        </w:tc>
        <w:tc>
          <w:tcPr>
            <w:tcW w:w="47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B9F9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A7579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99214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CB0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9DFE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052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320A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874C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2408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212ACA9A" w14:textId="77777777" w:rsidTr="00940974">
        <w:trPr>
          <w:trHeight w:val="288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95AD9" w14:textId="77777777" w:rsidR="00277794" w:rsidRPr="00F526A7" w:rsidRDefault="00277794" w:rsidP="00752148">
            <w:pPr>
              <w:jc w:val="both"/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E763" w14:textId="77777777" w:rsidR="00277794" w:rsidRPr="00F526A7" w:rsidRDefault="00277794" w:rsidP="00752148">
            <w:pPr>
              <w:jc w:val="both"/>
            </w:pP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9F8F6B" w14:textId="77777777" w:rsidR="00277794" w:rsidRPr="00F526A7" w:rsidRDefault="00277794" w:rsidP="00752148">
            <w:pPr>
              <w:jc w:val="both"/>
            </w:pPr>
          </w:p>
        </w:tc>
        <w:tc>
          <w:tcPr>
            <w:tcW w:w="47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DB62B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24F3D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692CF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AB2CB" w14:textId="77777777" w:rsidR="00277794" w:rsidRPr="00F526A7" w:rsidRDefault="00277794" w:rsidP="00752148">
            <w:pPr>
              <w:jc w:val="both"/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D3EF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6EE2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C611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5E95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3CE3" w14:textId="77777777" w:rsidR="00277794" w:rsidRPr="00F526A7" w:rsidRDefault="00277794" w:rsidP="00752148">
            <w:pPr>
              <w:jc w:val="both"/>
            </w:pPr>
            <w:r w:rsidRPr="00F526A7">
              <w:t> </w:t>
            </w:r>
          </w:p>
        </w:tc>
      </w:tr>
      <w:tr w:rsidR="00F526A7" w:rsidRPr="00F526A7" w14:paraId="5A1CBD21" w14:textId="77777777" w:rsidTr="00940974">
        <w:trPr>
          <w:trHeight w:val="288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B2C46" w14:textId="77777777" w:rsidR="00277794" w:rsidRPr="00F526A7" w:rsidRDefault="00277794" w:rsidP="00752148">
            <w:pPr>
              <w:jc w:val="both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E20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486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9696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5D8E043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2C4388D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87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8D89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B49F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77E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461C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3A1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277794" w:rsidRPr="00F526A7" w14:paraId="239A296D" w14:textId="77777777" w:rsidTr="00940974">
        <w:trPr>
          <w:trHeight w:val="288"/>
        </w:trPr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071FC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17F9B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9137C" w14:textId="77777777" w:rsidR="00277794" w:rsidRPr="00F526A7" w:rsidRDefault="00277794" w:rsidP="00752148">
            <w:pPr>
              <w:jc w:val="both"/>
            </w:pPr>
          </w:p>
        </w:tc>
        <w:tc>
          <w:tcPr>
            <w:tcW w:w="4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3C08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28E503C1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</w:tcPr>
          <w:p w14:paraId="74CDDEE6" w14:textId="77777777" w:rsidR="00277794" w:rsidRPr="00F526A7" w:rsidRDefault="00277794" w:rsidP="00752148">
            <w:pPr>
              <w:jc w:val="both"/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D0AF4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ED9C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D51A3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1BD7E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F7E77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36018" w14:textId="77777777" w:rsidR="00277794" w:rsidRPr="00F526A7" w:rsidRDefault="00277794" w:rsidP="00752148">
            <w:pPr>
              <w:jc w:val="both"/>
            </w:pPr>
            <w:r w:rsidRPr="00F526A7">
              <w:t>   </w:t>
            </w:r>
          </w:p>
        </w:tc>
      </w:tr>
    </w:tbl>
    <w:p w14:paraId="6C33F09E" w14:textId="77777777" w:rsidR="00277794" w:rsidRPr="00F526A7" w:rsidRDefault="00277794" w:rsidP="00752148">
      <w:pPr>
        <w:jc w:val="both"/>
      </w:pPr>
    </w:p>
    <w:p w14:paraId="1FA2DC2E" w14:textId="77777777" w:rsidR="00277794" w:rsidRPr="00F526A7" w:rsidRDefault="00277794" w:rsidP="00752148">
      <w:pPr>
        <w:jc w:val="both"/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F526A7" w:rsidRPr="00F526A7" w14:paraId="1AF53D5B" w14:textId="77777777" w:rsidTr="00021449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9113" w14:textId="77777777" w:rsidR="00277794" w:rsidRPr="00F526A7" w:rsidRDefault="00277794" w:rsidP="00752148">
            <w:pPr>
              <w:jc w:val="both"/>
            </w:pPr>
            <w:r w:rsidRPr="00F526A7"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60DE" w14:textId="77777777" w:rsidR="00277794" w:rsidRPr="00F526A7" w:rsidRDefault="00277794" w:rsidP="00752148">
            <w:pPr>
              <w:jc w:val="both"/>
            </w:pPr>
            <w:r w:rsidRPr="00F526A7"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FEBC1" w14:textId="77777777" w:rsidR="00277794" w:rsidRPr="00F526A7" w:rsidRDefault="00277794" w:rsidP="00752148">
            <w:pPr>
              <w:jc w:val="both"/>
            </w:pPr>
            <w:r w:rsidRPr="00F526A7"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43369" w14:textId="77777777" w:rsidR="00277794" w:rsidRPr="00F526A7" w:rsidRDefault="00277794" w:rsidP="00752148">
            <w:pPr>
              <w:jc w:val="both"/>
            </w:pPr>
            <w:r w:rsidRPr="00F526A7">
              <w:t>________________________ (Ф.И.О.)</w:t>
            </w:r>
          </w:p>
        </w:tc>
      </w:tr>
      <w:tr w:rsidR="00277794" w:rsidRPr="00F526A7" w14:paraId="360A9941" w14:textId="77777777" w:rsidTr="00021449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F896D" w14:textId="77777777" w:rsidR="00277794" w:rsidRPr="00F526A7" w:rsidRDefault="00277794" w:rsidP="00752148">
            <w:pPr>
              <w:jc w:val="both"/>
            </w:pPr>
            <w:r w:rsidRPr="00F526A7"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7EB5F" w14:textId="77777777" w:rsidR="00277794" w:rsidRPr="00F526A7" w:rsidRDefault="00277794" w:rsidP="00752148">
            <w:pPr>
              <w:jc w:val="both"/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6E0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1C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</w:tbl>
    <w:p w14:paraId="4FA6227C" w14:textId="77777777" w:rsidR="00277794" w:rsidRPr="00F526A7" w:rsidRDefault="00277794" w:rsidP="00752148">
      <w:pPr>
        <w:jc w:val="both"/>
      </w:pPr>
    </w:p>
    <w:p w14:paraId="3385E104" w14:textId="77777777" w:rsidR="00277794" w:rsidRPr="00F526A7" w:rsidRDefault="00277794" w:rsidP="00752148">
      <w:pPr>
        <w:jc w:val="both"/>
      </w:pPr>
    </w:p>
    <w:p w14:paraId="3216147F" w14:textId="77777777" w:rsidR="00277794" w:rsidRPr="00F526A7" w:rsidRDefault="00277794" w:rsidP="00752148">
      <w:pPr>
        <w:jc w:val="both"/>
        <w:rPr>
          <w:sz w:val="28"/>
          <w:szCs w:val="28"/>
        </w:rPr>
      </w:pPr>
    </w:p>
    <w:p w14:paraId="141D0EE7" w14:textId="77777777" w:rsidR="0079770C" w:rsidRPr="00F526A7" w:rsidRDefault="0079770C" w:rsidP="00752148">
      <w:pPr>
        <w:jc w:val="both"/>
        <w:rPr>
          <w:sz w:val="28"/>
          <w:szCs w:val="28"/>
        </w:rPr>
      </w:pPr>
    </w:p>
    <w:p w14:paraId="39D16153" w14:textId="77777777" w:rsidR="0079770C" w:rsidRPr="00F526A7" w:rsidRDefault="0079770C" w:rsidP="00752148">
      <w:pPr>
        <w:jc w:val="both"/>
        <w:rPr>
          <w:sz w:val="28"/>
          <w:szCs w:val="28"/>
        </w:rPr>
      </w:pPr>
    </w:p>
    <w:p w14:paraId="23E322FF" w14:textId="77777777" w:rsidR="004D63C0" w:rsidRDefault="004D63C0" w:rsidP="00177617">
      <w:pPr>
        <w:widowControl w:val="0"/>
        <w:contextualSpacing/>
        <w:jc w:val="both"/>
        <w:outlineLvl w:val="0"/>
        <w:rPr>
          <w:sz w:val="28"/>
          <w:szCs w:val="28"/>
        </w:rPr>
      </w:pPr>
    </w:p>
    <w:p w14:paraId="369E13C6" w14:textId="6EFABAF4" w:rsidR="00177617" w:rsidRPr="00F526A7" w:rsidRDefault="00277794" w:rsidP="00177617">
      <w:pPr>
        <w:widowControl w:val="0"/>
        <w:contextualSpacing/>
        <w:jc w:val="both"/>
        <w:outlineLvl w:val="0"/>
      </w:pPr>
      <w:r w:rsidRPr="00F526A7">
        <w:rPr>
          <w:sz w:val="28"/>
          <w:szCs w:val="28"/>
        </w:rPr>
        <w:lastRenderedPageBreak/>
        <w:t xml:space="preserve">                                                                  </w:t>
      </w:r>
      <w:r w:rsidR="0079770C" w:rsidRPr="00F526A7">
        <w:rPr>
          <w:sz w:val="28"/>
          <w:szCs w:val="28"/>
        </w:rPr>
        <w:t xml:space="preserve">                                   </w:t>
      </w:r>
      <w:r w:rsidR="006C5BD9" w:rsidRPr="00F526A7">
        <w:rPr>
          <w:sz w:val="28"/>
          <w:szCs w:val="28"/>
        </w:rPr>
        <w:t xml:space="preserve">                        </w:t>
      </w:r>
      <w:r w:rsidR="00177617" w:rsidRPr="00F526A7">
        <w:rPr>
          <w:sz w:val="28"/>
          <w:szCs w:val="28"/>
        </w:rPr>
        <w:t xml:space="preserve">              </w:t>
      </w:r>
      <w:r w:rsidR="006C5BD9" w:rsidRPr="00F526A7">
        <w:rPr>
          <w:sz w:val="28"/>
          <w:szCs w:val="28"/>
        </w:rPr>
        <w:t xml:space="preserve">       </w:t>
      </w:r>
      <w:r w:rsidR="00177617" w:rsidRPr="00F526A7">
        <w:rPr>
          <w:sz w:val="28"/>
          <w:szCs w:val="28"/>
        </w:rPr>
        <w:t xml:space="preserve">Приложение </w:t>
      </w:r>
      <w:r w:rsidR="00C64D37" w:rsidRPr="00F526A7">
        <w:rPr>
          <w:sz w:val="28"/>
          <w:szCs w:val="28"/>
        </w:rPr>
        <w:t xml:space="preserve">№ </w:t>
      </w:r>
      <w:r w:rsidR="00292A57" w:rsidRPr="00F526A7">
        <w:rPr>
          <w:sz w:val="28"/>
          <w:szCs w:val="28"/>
        </w:rPr>
        <w:t>2</w:t>
      </w:r>
      <w:r w:rsidR="00177617" w:rsidRPr="00F526A7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69697276" w14:textId="3A4545B7" w:rsidR="00177617" w:rsidRPr="00F526A7" w:rsidRDefault="00177617" w:rsidP="00177617">
      <w:pPr>
        <w:ind w:firstLine="5245"/>
        <w:jc w:val="both"/>
      </w:pPr>
      <w:r w:rsidRPr="00F526A7"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14:paraId="0D59096A" w14:textId="2F128D92" w:rsidR="00177617" w:rsidRPr="00F526A7" w:rsidRDefault="00177617" w:rsidP="00177617">
      <w:pPr>
        <w:ind w:firstLine="5245"/>
        <w:jc w:val="both"/>
      </w:pPr>
      <w:r w:rsidRPr="00F526A7">
        <w:rPr>
          <w:sz w:val="28"/>
          <w:szCs w:val="28"/>
        </w:rPr>
        <w:t xml:space="preserve">                                                                       Соль-</w:t>
      </w:r>
      <w:proofErr w:type="spellStart"/>
      <w:r w:rsidRPr="00F526A7">
        <w:rPr>
          <w:sz w:val="28"/>
          <w:szCs w:val="28"/>
        </w:rPr>
        <w:t>Илецкого</w:t>
      </w:r>
      <w:proofErr w:type="spellEnd"/>
      <w:r w:rsidRPr="00F526A7">
        <w:rPr>
          <w:sz w:val="28"/>
          <w:szCs w:val="28"/>
        </w:rPr>
        <w:t xml:space="preserve"> городского округа  </w:t>
      </w:r>
    </w:p>
    <w:p w14:paraId="2BCAD43E" w14:textId="5C39E773" w:rsidR="00177617" w:rsidRPr="00F526A7" w:rsidRDefault="00177617" w:rsidP="00177617">
      <w:pPr>
        <w:ind w:firstLine="5245"/>
        <w:jc w:val="both"/>
      </w:pPr>
      <w:r w:rsidRPr="00F526A7">
        <w:rPr>
          <w:sz w:val="28"/>
          <w:szCs w:val="28"/>
        </w:rPr>
        <w:t xml:space="preserve">                                                                       </w:t>
      </w:r>
      <w:r w:rsidR="00BC0FF2" w:rsidRPr="00BC0FF2">
        <w:rPr>
          <w:sz w:val="28"/>
          <w:szCs w:val="28"/>
        </w:rPr>
        <w:t>от 21.03.2024 № 740-п</w:t>
      </w:r>
    </w:p>
    <w:p w14:paraId="1930EEA8" w14:textId="6F33F07E" w:rsidR="0079770C" w:rsidRPr="00F526A7" w:rsidRDefault="0079770C" w:rsidP="00177617">
      <w:pPr>
        <w:jc w:val="both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7"/>
        <w:gridCol w:w="1109"/>
        <w:gridCol w:w="1109"/>
        <w:gridCol w:w="1109"/>
        <w:gridCol w:w="1109"/>
        <w:gridCol w:w="1109"/>
        <w:gridCol w:w="1106"/>
        <w:gridCol w:w="1106"/>
        <w:gridCol w:w="739"/>
        <w:gridCol w:w="2230"/>
        <w:gridCol w:w="1106"/>
        <w:gridCol w:w="257"/>
      </w:tblGrid>
      <w:tr w:rsidR="00F526A7" w:rsidRPr="00F526A7" w14:paraId="4534FE92" w14:textId="77777777" w:rsidTr="00021449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05982" w14:textId="77777777" w:rsidR="0079770C" w:rsidRPr="00F526A7" w:rsidRDefault="0079770C" w:rsidP="0079770C">
            <w:pPr>
              <w:jc w:val="center"/>
              <w:rPr>
                <w:b/>
                <w:bCs/>
              </w:rPr>
            </w:pPr>
            <w:r w:rsidRPr="00F526A7">
              <w:rPr>
                <w:b/>
                <w:bCs/>
              </w:rPr>
              <w:t xml:space="preserve">Отчет </w:t>
            </w:r>
          </w:p>
          <w:p w14:paraId="10B685BB" w14:textId="77777777" w:rsidR="00277794" w:rsidRPr="00F526A7" w:rsidRDefault="00277794" w:rsidP="0079770C">
            <w:pPr>
              <w:jc w:val="center"/>
              <w:rPr>
                <w:b/>
                <w:bCs/>
              </w:rPr>
            </w:pPr>
            <w:r w:rsidRPr="00F526A7">
              <w:rPr>
                <w:b/>
                <w:bCs/>
              </w:rPr>
      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F526A7" w:rsidRPr="00F526A7" w14:paraId="17C9F79E" w14:textId="77777777" w:rsidTr="00021449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70441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E398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</w:tr>
      <w:tr w:rsidR="00F526A7" w:rsidRPr="00F526A7" w14:paraId="2434C419" w14:textId="77777777" w:rsidTr="00021449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D211F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68F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6613F8B8" w14:textId="77777777" w:rsidTr="00021449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3B53F" w14:textId="77777777" w:rsidR="00277794" w:rsidRPr="00F526A7" w:rsidRDefault="00277794" w:rsidP="00752148">
            <w:pPr>
              <w:jc w:val="both"/>
              <w:rPr>
                <w:b/>
                <w:bCs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F44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46F4D0B" w14:textId="77777777" w:rsidTr="00021449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399C2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27C23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53314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5E3C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4F4C1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26D43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71A5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AB55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F52E7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35E0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9DB4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4B9DEBE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27050E6" w14:textId="77777777" w:rsidTr="0002144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4FD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222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228B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68D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E09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054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720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A4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A030F5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767512E" w14:textId="77777777" w:rsidTr="00021449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6E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FA7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CC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7E9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1D4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2419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80B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E40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7C5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2CFE5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C0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8AE07A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57CE1F4" w14:textId="77777777" w:rsidTr="0079770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2133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8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5BE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1E691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36B7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5B2E2CE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2C6EE60B" w14:textId="77777777" w:rsidTr="0079770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FDD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33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4D606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7A80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497519E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CCBB96B" w14:textId="77777777" w:rsidTr="0079770C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FFE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8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4F47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78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6B2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91319A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6837BFF6" w14:textId="77777777" w:rsidTr="0002144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F5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DA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549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35C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854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F65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6A0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7D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4A1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60B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94C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6463EAE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277794" w:rsidRPr="00F526A7" w14:paraId="44E8DCEB" w14:textId="77777777" w:rsidTr="0079770C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3FF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8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3B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BA6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0CD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4908F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</w:tbl>
    <w:p w14:paraId="346FF545" w14:textId="77777777" w:rsidR="00277794" w:rsidRPr="00F526A7" w:rsidRDefault="00277794" w:rsidP="00752148">
      <w:pPr>
        <w:jc w:val="both"/>
      </w:pPr>
    </w:p>
    <w:p w14:paraId="3D074D5B" w14:textId="33A74E96" w:rsidR="00277794" w:rsidRPr="00F526A7" w:rsidRDefault="00277794" w:rsidP="00752148">
      <w:pPr>
        <w:jc w:val="both"/>
      </w:pPr>
    </w:p>
    <w:p w14:paraId="347E98CD" w14:textId="77B8AECF" w:rsidR="00177617" w:rsidRPr="00F526A7" w:rsidRDefault="00177617" w:rsidP="00752148">
      <w:pPr>
        <w:jc w:val="both"/>
      </w:pPr>
    </w:p>
    <w:p w14:paraId="03174033" w14:textId="2E06A7E4" w:rsidR="00177617" w:rsidRPr="00F526A7" w:rsidRDefault="00177617" w:rsidP="00752148">
      <w:pPr>
        <w:jc w:val="both"/>
      </w:pPr>
    </w:p>
    <w:p w14:paraId="5063949F" w14:textId="17496A7C" w:rsidR="00177617" w:rsidRPr="00F526A7" w:rsidRDefault="00177617" w:rsidP="00752148">
      <w:pPr>
        <w:jc w:val="both"/>
      </w:pPr>
    </w:p>
    <w:p w14:paraId="7686DEE6" w14:textId="2F22252D" w:rsidR="00177617" w:rsidRPr="00F526A7" w:rsidRDefault="00177617" w:rsidP="00752148">
      <w:pPr>
        <w:jc w:val="both"/>
      </w:pPr>
    </w:p>
    <w:p w14:paraId="4BF9007F" w14:textId="2A94D71D" w:rsidR="00177617" w:rsidRPr="00F526A7" w:rsidRDefault="00177617" w:rsidP="00752148">
      <w:pPr>
        <w:jc w:val="both"/>
      </w:pPr>
    </w:p>
    <w:p w14:paraId="2B0D383F" w14:textId="35339205" w:rsidR="00177617" w:rsidRPr="00F526A7" w:rsidRDefault="00177617" w:rsidP="00752148">
      <w:pPr>
        <w:jc w:val="both"/>
      </w:pPr>
    </w:p>
    <w:p w14:paraId="16758816" w14:textId="35F2654C" w:rsidR="00177617" w:rsidRPr="00F526A7" w:rsidRDefault="00177617" w:rsidP="00752148">
      <w:pPr>
        <w:jc w:val="both"/>
      </w:pPr>
    </w:p>
    <w:p w14:paraId="2F24DC04" w14:textId="34196344" w:rsidR="00177617" w:rsidRPr="00F526A7" w:rsidRDefault="00177617" w:rsidP="00752148">
      <w:pPr>
        <w:jc w:val="both"/>
      </w:pPr>
    </w:p>
    <w:p w14:paraId="4D01EB10" w14:textId="5DA3A9F7" w:rsidR="00177617" w:rsidRPr="00F526A7" w:rsidRDefault="00177617" w:rsidP="00752148">
      <w:pPr>
        <w:jc w:val="both"/>
      </w:pPr>
    </w:p>
    <w:p w14:paraId="6ABC4ACF" w14:textId="548EDE7C" w:rsidR="00177617" w:rsidRPr="00F526A7" w:rsidRDefault="00177617" w:rsidP="00752148">
      <w:pPr>
        <w:jc w:val="both"/>
      </w:pPr>
    </w:p>
    <w:p w14:paraId="07FA1B7C" w14:textId="77777777" w:rsidR="00177617" w:rsidRPr="00F526A7" w:rsidRDefault="00177617" w:rsidP="00752148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396"/>
        <w:gridCol w:w="194"/>
        <w:gridCol w:w="282"/>
        <w:gridCol w:w="337"/>
        <w:gridCol w:w="436"/>
        <w:gridCol w:w="523"/>
        <w:gridCol w:w="173"/>
        <w:gridCol w:w="1040"/>
        <w:gridCol w:w="392"/>
        <w:gridCol w:w="595"/>
        <w:gridCol w:w="605"/>
        <w:gridCol w:w="248"/>
        <w:gridCol w:w="175"/>
        <w:gridCol w:w="806"/>
        <w:gridCol w:w="202"/>
        <w:gridCol w:w="269"/>
        <w:gridCol w:w="233"/>
        <w:gridCol w:w="364"/>
        <w:gridCol w:w="654"/>
        <w:gridCol w:w="204"/>
        <w:gridCol w:w="249"/>
        <w:gridCol w:w="863"/>
        <w:gridCol w:w="358"/>
        <w:gridCol w:w="489"/>
        <w:gridCol w:w="376"/>
        <w:gridCol w:w="697"/>
        <w:gridCol w:w="415"/>
        <w:gridCol w:w="331"/>
        <w:gridCol w:w="589"/>
        <w:gridCol w:w="304"/>
        <w:gridCol w:w="809"/>
        <w:gridCol w:w="303"/>
      </w:tblGrid>
      <w:tr w:rsidR="00F526A7" w:rsidRPr="00F526A7" w14:paraId="186160E0" w14:textId="77777777" w:rsidTr="00940974">
        <w:trPr>
          <w:trHeight w:val="684"/>
        </w:trPr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8F72" w14:textId="77777777" w:rsidR="00277794" w:rsidRPr="00F526A7" w:rsidRDefault="00277794" w:rsidP="00752148">
            <w:pPr>
              <w:jc w:val="both"/>
            </w:pPr>
          </w:p>
        </w:tc>
        <w:tc>
          <w:tcPr>
            <w:tcW w:w="3997" w:type="pct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3F83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E36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22C087D" w14:textId="77777777" w:rsidTr="00940974">
        <w:trPr>
          <w:trHeight w:val="264"/>
        </w:trPr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E3A6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46BA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C18E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C3D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338B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4104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19CC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788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F32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5D1F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4F6C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23D222C" w14:textId="77777777" w:rsidTr="00940974">
        <w:trPr>
          <w:trHeight w:val="1164"/>
        </w:trPr>
        <w:tc>
          <w:tcPr>
            <w:tcW w:w="5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4ED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5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81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B19C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C05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4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48E8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F526A7" w:rsidRPr="00F526A7" w14:paraId="21F7C13F" w14:textId="77777777" w:rsidTr="00940974">
        <w:trPr>
          <w:trHeight w:val="264"/>
        </w:trPr>
        <w:tc>
          <w:tcPr>
            <w:tcW w:w="5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A3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14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FB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8AF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FB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07C7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54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93C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4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370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D9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proofErr w:type="gramStart"/>
            <w:r w:rsidRPr="00F526A7">
              <w:rPr>
                <w:sz w:val="20"/>
                <w:szCs w:val="20"/>
              </w:rPr>
              <w:t>оказываемого</w:t>
            </w:r>
            <w:proofErr w:type="gramEnd"/>
            <w:r w:rsidRPr="00F526A7">
              <w:rPr>
                <w:sz w:val="20"/>
                <w:szCs w:val="20"/>
              </w:rPr>
              <w:t xml:space="preserve"> в соответствии с конкурсом</w:t>
            </w:r>
          </w:p>
        </w:tc>
        <w:tc>
          <w:tcPr>
            <w:tcW w:w="4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29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proofErr w:type="gramStart"/>
            <w:r w:rsidRPr="00F526A7">
              <w:rPr>
                <w:sz w:val="20"/>
                <w:szCs w:val="20"/>
              </w:rPr>
              <w:t>оказываемого</w:t>
            </w:r>
            <w:proofErr w:type="gramEnd"/>
            <w:r w:rsidRPr="00F526A7">
              <w:rPr>
                <w:sz w:val="20"/>
                <w:szCs w:val="20"/>
              </w:rPr>
              <w:t xml:space="preserve"> в соответствии с социальными сертификатами</w:t>
            </w:r>
          </w:p>
        </w:tc>
      </w:tr>
      <w:tr w:rsidR="00F526A7" w:rsidRPr="00F526A7" w14:paraId="72E1D7AD" w14:textId="77777777" w:rsidTr="00940974">
        <w:trPr>
          <w:trHeight w:val="3348"/>
        </w:trPr>
        <w:tc>
          <w:tcPr>
            <w:tcW w:w="5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411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DE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E0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E99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B92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B88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D99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F3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10E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1C8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F3F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FCDF4E7" w14:textId="77777777" w:rsidTr="00940974">
        <w:trPr>
          <w:trHeight w:val="276"/>
        </w:trPr>
        <w:tc>
          <w:tcPr>
            <w:tcW w:w="5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F23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932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</w:t>
            </w:r>
          </w:p>
        </w:tc>
        <w:tc>
          <w:tcPr>
            <w:tcW w:w="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119E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B60D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4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F4B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5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E74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4F49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7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748D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8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2956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9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8C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10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C26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11</w:t>
            </w:r>
          </w:p>
        </w:tc>
      </w:tr>
      <w:tr w:rsidR="00F526A7" w:rsidRPr="00F526A7" w14:paraId="52E16A23" w14:textId="77777777" w:rsidTr="00940974">
        <w:trPr>
          <w:trHeight w:val="264"/>
        </w:trPr>
        <w:tc>
          <w:tcPr>
            <w:tcW w:w="5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30D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6EC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D7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5F8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C8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5641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E9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D07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AC7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044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DFF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7709BD20" w14:textId="77777777" w:rsidTr="00940974">
        <w:trPr>
          <w:trHeight w:val="264"/>
        </w:trPr>
        <w:tc>
          <w:tcPr>
            <w:tcW w:w="5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1A54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E2FC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B5B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F9C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AA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DF8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2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B4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843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E7E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66E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14D9890F" w14:textId="77777777" w:rsidTr="00940974">
        <w:trPr>
          <w:trHeight w:val="264"/>
        </w:trPr>
        <w:tc>
          <w:tcPr>
            <w:tcW w:w="5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975B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393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1E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501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646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CC78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F5B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A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7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33F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66C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6F9F4A18" w14:textId="77777777" w:rsidTr="00940974">
        <w:trPr>
          <w:trHeight w:val="264"/>
        </w:trPr>
        <w:tc>
          <w:tcPr>
            <w:tcW w:w="5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BB0B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DD2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D399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A78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E28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CD0C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2E4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4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C3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879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1D0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4DABE209" w14:textId="77777777" w:rsidTr="00940974">
        <w:trPr>
          <w:trHeight w:val="264"/>
        </w:trPr>
        <w:tc>
          <w:tcPr>
            <w:tcW w:w="5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7AC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C1B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58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CBB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ED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1630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8BE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D1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14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A6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3DF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01C6DE4D" w14:textId="77777777" w:rsidTr="00940974">
        <w:trPr>
          <w:trHeight w:val="264"/>
        </w:trPr>
        <w:tc>
          <w:tcPr>
            <w:tcW w:w="5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B45E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609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E0E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89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C32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1D0F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210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B5F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06B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A4F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B8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2C7EBC9E" w14:textId="77777777" w:rsidTr="00940974">
        <w:trPr>
          <w:trHeight w:val="264"/>
        </w:trPr>
        <w:tc>
          <w:tcPr>
            <w:tcW w:w="5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AE4C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421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923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A0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65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7DD0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77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979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D9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BF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B6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288A057A" w14:textId="77777777" w:rsidTr="00940974">
        <w:trPr>
          <w:trHeight w:val="264"/>
        </w:trPr>
        <w:tc>
          <w:tcPr>
            <w:tcW w:w="5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BD9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3E23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9E6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793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C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C88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4C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1DA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AA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DC1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5B1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4C9ACE08" w14:textId="77777777" w:rsidTr="00940974">
        <w:trPr>
          <w:trHeight w:val="264"/>
        </w:trPr>
        <w:tc>
          <w:tcPr>
            <w:tcW w:w="5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2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5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BE1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158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C29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F4B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422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F68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7CF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23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0D2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D09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6839D45C" w14:textId="77777777" w:rsidTr="00940974">
        <w:trPr>
          <w:trHeight w:val="264"/>
        </w:trPr>
        <w:tc>
          <w:tcPr>
            <w:tcW w:w="5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EEF2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AB59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541B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E2F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ED0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F46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CA5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9B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37B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0B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AF6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0C8C3CE0" w14:textId="77777777" w:rsidTr="00940974">
        <w:trPr>
          <w:trHeight w:val="264"/>
        </w:trPr>
        <w:tc>
          <w:tcPr>
            <w:tcW w:w="5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4A92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63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AEC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ACF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D99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68AB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1B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55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8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0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6D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180DC63F" w14:textId="77777777" w:rsidTr="00940974">
        <w:trPr>
          <w:trHeight w:val="276"/>
        </w:trPr>
        <w:tc>
          <w:tcPr>
            <w:tcW w:w="5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1DE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F765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CB30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32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46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A5CB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568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A9F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4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C9B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436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CE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6287A905" w14:textId="77777777" w:rsidTr="00940974">
        <w:trPr>
          <w:gridAfter w:val="1"/>
          <w:wAfter w:w="85" w:type="pct"/>
          <w:trHeight w:val="684"/>
        </w:trPr>
        <w:tc>
          <w:tcPr>
            <w:tcW w:w="6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4964" w14:textId="77777777" w:rsidR="00277794" w:rsidRPr="00F526A7" w:rsidRDefault="00277794" w:rsidP="00752148">
            <w:pPr>
              <w:jc w:val="both"/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F2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42A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2D8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6F9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65F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F09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D9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55F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63ED61B" w14:textId="77777777" w:rsidTr="00940974">
        <w:trPr>
          <w:gridAfter w:val="1"/>
          <w:wAfter w:w="85" w:type="pct"/>
          <w:trHeight w:val="264"/>
        </w:trPr>
        <w:tc>
          <w:tcPr>
            <w:tcW w:w="6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6C040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43B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74EE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B037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1606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CE7C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571C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A8BA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C5B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270CB4C3" w14:textId="77777777" w:rsidTr="00940974">
        <w:trPr>
          <w:gridAfter w:val="1"/>
          <w:wAfter w:w="85" w:type="pct"/>
          <w:trHeight w:val="1164"/>
        </w:trPr>
        <w:tc>
          <w:tcPr>
            <w:tcW w:w="6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A93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87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9F6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341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Значение фактического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34CD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F48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F526A7" w:rsidRPr="00F526A7" w14:paraId="63253D6F" w14:textId="77777777" w:rsidTr="00940974">
        <w:trPr>
          <w:gridAfter w:val="1"/>
          <w:wAfter w:w="85" w:type="pct"/>
          <w:trHeight w:val="509"/>
        </w:trPr>
        <w:tc>
          <w:tcPr>
            <w:tcW w:w="6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6EE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DD0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Всего, в том числе</w:t>
            </w:r>
          </w:p>
        </w:tc>
        <w:tc>
          <w:tcPr>
            <w:tcW w:w="6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2C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E7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B66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proofErr w:type="gramStart"/>
            <w:r w:rsidRPr="00F526A7">
              <w:rPr>
                <w:sz w:val="20"/>
                <w:szCs w:val="20"/>
              </w:rPr>
              <w:t>оказываемого</w:t>
            </w:r>
            <w:proofErr w:type="gramEnd"/>
            <w:r w:rsidRPr="00F526A7">
              <w:rPr>
                <w:sz w:val="20"/>
                <w:szCs w:val="20"/>
              </w:rPr>
              <w:t xml:space="preserve"> в соответствии с конкурсом</w:t>
            </w:r>
          </w:p>
        </w:tc>
        <w:tc>
          <w:tcPr>
            <w:tcW w:w="514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6DE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proofErr w:type="gramStart"/>
            <w:r w:rsidRPr="00F526A7">
              <w:rPr>
                <w:sz w:val="20"/>
                <w:szCs w:val="20"/>
              </w:rPr>
              <w:t>оказываемого</w:t>
            </w:r>
            <w:proofErr w:type="gramEnd"/>
            <w:r w:rsidRPr="00F526A7">
              <w:rPr>
                <w:sz w:val="20"/>
                <w:szCs w:val="20"/>
              </w:rPr>
              <w:t xml:space="preserve"> в соответствии с социальными сертификатами</w:t>
            </w: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CF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C59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42D2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213BBA12" w14:textId="77777777" w:rsidTr="00940974">
        <w:trPr>
          <w:trHeight w:val="3348"/>
        </w:trPr>
        <w:tc>
          <w:tcPr>
            <w:tcW w:w="6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A65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0B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4DB1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48A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E81E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E37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2BB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E8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C0C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892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DE15A7F" w14:textId="77777777" w:rsidTr="00940974">
        <w:trPr>
          <w:trHeight w:val="276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05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12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AB9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13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2841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14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389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15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831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16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11C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17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AFC9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18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1B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19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CE5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20</w:t>
            </w:r>
          </w:p>
        </w:tc>
        <w:tc>
          <w:tcPr>
            <w:tcW w:w="85" w:type="pct"/>
            <w:vAlign w:val="center"/>
            <w:hideMark/>
          </w:tcPr>
          <w:p w14:paraId="1A53048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22074F21" w14:textId="77777777" w:rsidTr="00940974">
        <w:trPr>
          <w:trHeight w:val="264"/>
        </w:trPr>
        <w:tc>
          <w:tcPr>
            <w:tcW w:w="60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C7D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D61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6A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A5B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2F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1DF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B35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60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375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7EDDE78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3C106194" w14:textId="77777777" w:rsidTr="00940974">
        <w:trPr>
          <w:trHeight w:val="264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63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8B3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BCB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8CB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48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F8F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735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4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1408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2BD5970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661DBB15" w14:textId="77777777" w:rsidTr="00940974">
        <w:trPr>
          <w:trHeight w:val="264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49C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170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64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89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AB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55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760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55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41A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751FF59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985AA70" w14:textId="77777777" w:rsidTr="00940974">
        <w:trPr>
          <w:trHeight w:val="264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000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E50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2B8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F37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2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4BF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303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FCD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D24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5DDBEFA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38929BC0" w14:textId="77777777" w:rsidTr="00940974">
        <w:trPr>
          <w:trHeight w:val="264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838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6B2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649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5E2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FCA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5D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496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BBA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E85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79C93F6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2BFBECA" w14:textId="77777777" w:rsidTr="00940974">
        <w:trPr>
          <w:trHeight w:val="264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F14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63D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40A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E3A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D5E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DB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07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7F8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D49C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49D385C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6DD24773" w14:textId="77777777" w:rsidTr="00940974">
        <w:trPr>
          <w:trHeight w:val="264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3EA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18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148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27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D3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FE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91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1F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76A1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065E619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45620D0" w14:textId="77777777" w:rsidTr="00940974">
        <w:trPr>
          <w:trHeight w:val="264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B1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916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92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6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3AF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1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4E3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E3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F36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59A7C5A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34E37D42" w14:textId="77777777" w:rsidTr="00940974">
        <w:trPr>
          <w:trHeight w:val="264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852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29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98C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77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E7F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C17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6D1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EA4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1F81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25186B9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6100DCAC" w14:textId="77777777" w:rsidTr="00940974">
        <w:trPr>
          <w:trHeight w:val="264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0FD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794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578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176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D00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4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33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7C2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DF1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4F072AC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21654137" w14:textId="77777777" w:rsidTr="00940974">
        <w:trPr>
          <w:trHeight w:val="264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9E2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3F0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730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61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7D4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059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D11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0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FB08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0C833A6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30023EE" w14:textId="77777777" w:rsidTr="00940974">
        <w:trPr>
          <w:trHeight w:val="276"/>
        </w:trPr>
        <w:tc>
          <w:tcPr>
            <w:tcW w:w="608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97B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5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602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122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45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00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BC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4B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245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2CA2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85" w:type="pct"/>
            <w:vAlign w:val="center"/>
            <w:hideMark/>
          </w:tcPr>
          <w:p w14:paraId="2B41B6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2551B87" w14:textId="77777777" w:rsidTr="00940974">
        <w:trPr>
          <w:trHeight w:val="1020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</w:tcPr>
          <w:p w14:paraId="4C6BE26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</w:tcPr>
          <w:p w14:paraId="61D8AE7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1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984B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F526A7" w:rsidRPr="00F526A7" w14:paraId="7E45D193" w14:textId="77777777" w:rsidTr="00940974">
        <w:trPr>
          <w:trHeight w:val="264"/>
        </w:trPr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DC2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FE03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8AB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624F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5C06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1DAC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2A4B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6B31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1375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4270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9C9A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ACA0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5B37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2507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464C5AE" w14:textId="77777777" w:rsidTr="00940974">
        <w:trPr>
          <w:trHeight w:val="624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E74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071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Год </w:t>
            </w:r>
            <w:proofErr w:type="spellStart"/>
            <w:r w:rsidRPr="00F526A7">
              <w:rPr>
                <w:sz w:val="20"/>
                <w:szCs w:val="20"/>
              </w:rPr>
              <w:t>определениия</w:t>
            </w:r>
            <w:proofErr w:type="spellEnd"/>
            <w:r w:rsidRPr="00F526A7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A48E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t>Уникальный номер реестровой записи</w:t>
            </w:r>
          </w:p>
        </w:tc>
        <w:tc>
          <w:tcPr>
            <w:tcW w:w="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BC06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EEC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8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8E8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582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96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46D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858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A8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4D4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F526A7" w:rsidRPr="00F526A7" w14:paraId="0653B930" w14:textId="77777777" w:rsidTr="00940974">
        <w:trPr>
          <w:trHeight w:val="1116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8E1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AEB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6A2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BE5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7B6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E0C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5C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B58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A9F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767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8D0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F45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A8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22BB452" w14:textId="77777777" w:rsidTr="00940974">
        <w:trPr>
          <w:trHeight w:val="1704"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0F4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CA0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B1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06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267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6DA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DF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38E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код по ОКЕИ</w:t>
            </w: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B80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065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0B1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790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05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A0B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254AF6C" w14:textId="77777777" w:rsidTr="00940974">
        <w:trPr>
          <w:trHeight w:val="276"/>
        </w:trPr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82D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</w:t>
            </w:r>
          </w:p>
        </w:tc>
        <w:tc>
          <w:tcPr>
            <w:tcW w:w="3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5057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DE6E6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F5C8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4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CC7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5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673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8FC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7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A7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8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58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9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D1B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10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B333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11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9C7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12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93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13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772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14</w:t>
            </w:r>
          </w:p>
        </w:tc>
      </w:tr>
      <w:tr w:rsidR="00F526A7" w:rsidRPr="00F526A7" w14:paraId="3103ABEA" w14:textId="77777777" w:rsidTr="00940974">
        <w:trPr>
          <w:trHeight w:val="264"/>
        </w:trPr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61B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7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31B5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C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E5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28DF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3FE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43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1BFEC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278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E31B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64B3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061F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D4B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B637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56329684" w14:textId="77777777" w:rsidTr="00940974">
        <w:trPr>
          <w:trHeight w:val="264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081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7E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F9D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00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B8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BC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E2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6BAC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28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49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16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F2C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CC4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8AA8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078E44C8" w14:textId="77777777" w:rsidTr="00940974">
        <w:trPr>
          <w:trHeight w:val="264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3C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CE3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FF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0F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2F6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80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FDB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FA0A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D51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F64E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6BB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AF0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BDED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0872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56506F22" w14:textId="77777777" w:rsidTr="00940974">
        <w:trPr>
          <w:trHeight w:val="264"/>
        </w:trPr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D0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EF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2C2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B3D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6FC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319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CFC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35E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6B1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A2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61AF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14C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11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D80B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</w:tbl>
    <w:p w14:paraId="66C44616" w14:textId="77777777" w:rsidR="00277794" w:rsidRPr="00F526A7" w:rsidRDefault="00277794" w:rsidP="00752148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F526A7" w:rsidRPr="00F526A7" w14:paraId="4FA01481" w14:textId="77777777" w:rsidTr="00021449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C1B8EC" w14:textId="77777777" w:rsidR="00277794" w:rsidRPr="00F526A7" w:rsidRDefault="00277794" w:rsidP="00752148">
            <w:pPr>
              <w:jc w:val="both"/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0040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79FF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19B2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922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39B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5618FB6" w14:textId="77777777" w:rsidTr="00021449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F71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C776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D0E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5757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83B0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CA15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5F90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FF98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59F6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195C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ACFC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2B84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436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26F56882" w14:textId="77777777" w:rsidTr="00021449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12F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B12A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8503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B026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75BB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366D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FF22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A568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0B6B45C" w14:textId="77777777" w:rsidTr="00021449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70E4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CA0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F6FC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F5CF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F24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6DD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FD0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DBCF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68DF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0445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9DB9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A664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A3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6EA5C0A" w14:textId="77777777" w:rsidTr="00021449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209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FB6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66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6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DC5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0F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24F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2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F526A7" w:rsidRPr="00F526A7" w14:paraId="67907371" w14:textId="77777777" w:rsidTr="00021449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71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066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F526A7">
              <w:rPr>
                <w:sz w:val="20"/>
                <w:szCs w:val="20"/>
              </w:rPr>
              <w:t>испонителя</w:t>
            </w:r>
            <w:proofErr w:type="spellEnd"/>
            <w:r w:rsidRPr="00F526A7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E1E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12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899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BBC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8B2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F4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59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23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1E0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единица измерения</w:t>
            </w:r>
          </w:p>
        </w:tc>
      </w:tr>
      <w:tr w:rsidR="00F526A7" w:rsidRPr="00F526A7" w14:paraId="6976506C" w14:textId="77777777" w:rsidTr="00021449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96C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639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E8D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proofErr w:type="spellStart"/>
            <w:r w:rsidRPr="00F526A7">
              <w:rPr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FDB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4E9C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A6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63B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7C0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38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72B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B7E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849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92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код по ОКЕИ</w:t>
            </w:r>
          </w:p>
        </w:tc>
      </w:tr>
      <w:tr w:rsidR="00F526A7" w:rsidRPr="00F526A7" w14:paraId="066F2EED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33F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EB12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C2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E9A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BDB9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433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39E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DB4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92F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2468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953A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A41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8DB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13</w:t>
            </w:r>
          </w:p>
        </w:tc>
      </w:tr>
      <w:tr w:rsidR="00F526A7" w:rsidRPr="00F526A7" w14:paraId="52AE7B50" w14:textId="77777777" w:rsidTr="00021449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7E9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399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9EA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8BB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9D4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B1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C22A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DA0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058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A93A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ED50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EDD8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A30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1318E5E6" w14:textId="77777777" w:rsidTr="0002144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990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BF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B45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34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187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814E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59D1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01F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A0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CEA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C4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B97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7F7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788CA110" w14:textId="77777777" w:rsidTr="0002144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65D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7FFA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E6D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2525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DE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454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991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62A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074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A5C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8B1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584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B7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17FCDB2D" w14:textId="77777777" w:rsidTr="0002144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E50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7E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A9C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13E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E98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CCE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3D9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C61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401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7BDD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CF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633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3A3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5B4BC984" w14:textId="77777777" w:rsidTr="0002144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1CD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7FF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ACA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438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83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6B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469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FD0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E96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276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9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07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F52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006AFC93" w14:textId="77777777" w:rsidTr="0002144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4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0F0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ACC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4FE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991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2FE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9AF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A06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B0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BE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51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ABF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E7B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3F05B69D" w14:textId="77777777" w:rsidTr="00021449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4E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697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08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4782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5D5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9F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DA3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12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756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C8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DA7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FB1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5E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66CC6B3D" w14:textId="77777777" w:rsidTr="00021449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6A6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6C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F9E9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2E9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57D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90E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81F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4DC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807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3A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0A0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E08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512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5F5F3AEC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E4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4E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F39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0FFA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CD06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1F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12BC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CD2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422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525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9E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20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25C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7F5358D9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597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2A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91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EE7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DE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6E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C85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C72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5F0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DE5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964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EFC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622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6F91F2B5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A6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D44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1E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861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279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ED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2D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849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1D54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FA34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4F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AA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42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7102C4FE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0B2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B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D5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428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C8E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FE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C07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78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A0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999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0C0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3DC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96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28ABBDFF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2FC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71C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8B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D3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6A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DA72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F06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C2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B1D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A6D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5A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D4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1DA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4155D583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A1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4DF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8EC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CAC9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8C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5A3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46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71C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888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B90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F3E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9A8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CED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14239033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E06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92C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C17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147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1D0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A8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B7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E14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12A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555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B2D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29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C7D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0B1FBB20" w14:textId="77777777" w:rsidTr="00021449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92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1E1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670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FEA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7D0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258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782A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66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BC0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F04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5D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2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74C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09556045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82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BC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9EA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AD4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Итого по муниципальной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563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200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5D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292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8BE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667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B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DBC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36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22274B79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EAB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67E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26C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08B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65E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B18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602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A9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596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FB8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20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7D1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3F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6C47EBB7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1B0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C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F16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FEB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AE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638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44A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8C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246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CA7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5B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2FE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E0A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588F5E94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C56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52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CD5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06E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A6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ED3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524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E66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CB6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7EF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8A9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FA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01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4048D928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458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5BB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BDB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285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B45F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60A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DD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B3A9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94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6D0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09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F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71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67DB7FAF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B58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391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E58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FC8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C5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B6C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F75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657F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8CE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47A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9E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D6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8F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3A8E5E4C" w14:textId="77777777" w:rsidTr="00021449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42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7DC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E2D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9BB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4D8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78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110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14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210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A737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97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76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2D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277794" w:rsidRPr="00F526A7" w14:paraId="61409151" w14:textId="77777777" w:rsidTr="00021449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626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C6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BE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B90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75B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7CE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DAA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841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6CB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BC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96A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70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A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</w:tbl>
    <w:p w14:paraId="0513B941" w14:textId="77777777" w:rsidR="00277794" w:rsidRPr="00F526A7" w:rsidRDefault="00277794" w:rsidP="00752148">
      <w:pPr>
        <w:jc w:val="both"/>
      </w:pPr>
    </w:p>
    <w:p w14:paraId="60B6AA82" w14:textId="77777777" w:rsidR="00277794" w:rsidRPr="00F526A7" w:rsidRDefault="00277794" w:rsidP="00752148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723"/>
        <w:gridCol w:w="400"/>
        <w:gridCol w:w="951"/>
        <w:gridCol w:w="495"/>
        <w:gridCol w:w="628"/>
        <w:gridCol w:w="618"/>
        <w:gridCol w:w="339"/>
        <w:gridCol w:w="1037"/>
        <w:gridCol w:w="220"/>
        <w:gridCol w:w="624"/>
        <w:gridCol w:w="452"/>
        <w:gridCol w:w="1038"/>
        <w:gridCol w:w="323"/>
        <w:gridCol w:w="799"/>
        <w:gridCol w:w="683"/>
        <w:gridCol w:w="440"/>
        <w:gridCol w:w="776"/>
        <w:gridCol w:w="260"/>
        <w:gridCol w:w="951"/>
        <w:gridCol w:w="411"/>
        <w:gridCol w:w="559"/>
        <w:gridCol w:w="1192"/>
      </w:tblGrid>
      <w:tr w:rsidR="00F526A7" w:rsidRPr="00F526A7" w14:paraId="7D5E8775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10DF0" w14:textId="77777777" w:rsidR="00277794" w:rsidRPr="00F526A7" w:rsidRDefault="00277794" w:rsidP="00752148">
            <w:pPr>
              <w:jc w:val="both"/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70A2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DC12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6F99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2C1B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E86F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D54E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EF63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85CB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9D64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352F7F61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F84A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092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3C2B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1614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EFF7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A99E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ECC1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88FC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FD38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3AC8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6781FA07" w14:textId="77777777" w:rsidTr="00940974">
        <w:trPr>
          <w:trHeight w:val="1188"/>
        </w:trPr>
        <w:tc>
          <w:tcPr>
            <w:tcW w:w="5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842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C24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D56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Показатель, характеризующий объем оказания муниципальной услуги </w:t>
            </w:r>
          </w:p>
        </w:tc>
        <w:tc>
          <w:tcPr>
            <w:tcW w:w="208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54B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16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F526A7" w:rsidRPr="00F526A7" w14:paraId="1AF41DAF" w14:textId="77777777" w:rsidTr="00940974">
        <w:trPr>
          <w:trHeight w:val="1320"/>
        </w:trPr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BC0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32F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F07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CDD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0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4F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оказываемого муниципальными казенными учреждениями на основании </w:t>
            </w:r>
            <w:r w:rsidRPr="00F526A7">
              <w:rPr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52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D92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 xml:space="preserve">оказываемого муниципальными бюджетными и </w:t>
            </w:r>
            <w:r w:rsidRPr="00F526A7">
              <w:rPr>
                <w:sz w:val="20"/>
                <w:szCs w:val="20"/>
              </w:rPr>
              <w:lastRenderedPageBreak/>
              <w:t>автономными учреждениями на основании муниципального задания</w:t>
            </w:r>
          </w:p>
        </w:tc>
        <w:tc>
          <w:tcPr>
            <w:tcW w:w="4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98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>в соответствии с конкурсом</w:t>
            </w:r>
          </w:p>
        </w:tc>
        <w:tc>
          <w:tcPr>
            <w:tcW w:w="53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0B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в соответствии с социальными сертификатами</w:t>
            </w: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4FE1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3F74DA3A" w14:textId="77777777" w:rsidTr="00940974">
        <w:trPr>
          <w:trHeight w:val="1392"/>
        </w:trPr>
        <w:tc>
          <w:tcPr>
            <w:tcW w:w="5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82F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0C2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FB4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94B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9DC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код по ОКЕИ</w:t>
            </w:r>
          </w:p>
        </w:tc>
        <w:tc>
          <w:tcPr>
            <w:tcW w:w="60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CBEF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3A1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E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25FD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12C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1B9BF0D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4ACC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0F9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C28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16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3ED4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22D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18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BC48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19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558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20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E82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21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82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22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5E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23</w:t>
            </w:r>
          </w:p>
        </w:tc>
      </w:tr>
      <w:tr w:rsidR="00F526A7" w:rsidRPr="00F526A7" w14:paraId="227CF36F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59D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B01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5F3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A58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E497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54C3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FE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E9C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315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D41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20018B5A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BFF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97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18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62D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1C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11D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0D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9CA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7ED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46A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2D208590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B9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A2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B8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B4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BD4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20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110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AE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2C5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E21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23BE6721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D0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C2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53F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9E4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773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0C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BDA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D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A9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476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70316215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2A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9C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12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DCB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3C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CD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49C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FE7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8E8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7C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4CFB5DD6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43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941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4F1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D3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F82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4A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1C8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A08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848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A7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0D877486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AF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2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62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3C5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CB8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437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FF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B00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384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102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508D1A00" w14:textId="77777777" w:rsidTr="00940974">
        <w:trPr>
          <w:trHeight w:val="276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EF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62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F12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D1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CC1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25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A2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9E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61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CB5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2ED8EA14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4CB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BC7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A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713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D2A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1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01F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40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F4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71B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461EEE8C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BE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BE4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442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FD1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27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020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626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C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8C03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D5D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4A35588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441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921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F4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F7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27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FAD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65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1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50BC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6C4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81213DA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FA4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492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DCD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14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CF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A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4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5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96DC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36C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239B2966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838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FE6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C6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29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9B1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7D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D88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AB2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8D78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202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31C6AA16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EE7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39B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97B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6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19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6B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69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81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765B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61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BD66444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6A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AA1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35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79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08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3C9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09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D55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A99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488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324C15AA" w14:textId="77777777" w:rsidTr="00940974">
        <w:trPr>
          <w:trHeight w:val="276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51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662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41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C97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B7B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9BC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19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5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51C9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4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F24AE4D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E5C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63C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7A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828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DB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6D1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ECC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8D8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A379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356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7939E7F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97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2CA1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30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651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221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32F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AD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2CB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E379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E1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5D1F32A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45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5780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27F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C6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5E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09B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EA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969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D8DB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F51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AA467C9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4A6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446F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BE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4D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0A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87F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F4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6B7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495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0CC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843891D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6C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9DB8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26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26A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29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9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A61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DD5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0F40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A8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2316B5F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61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E84A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7B3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EB0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34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807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AF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A0F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A90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7A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7F2C058" w14:textId="77777777" w:rsidTr="00940974">
        <w:trPr>
          <w:trHeight w:val="264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08D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CADB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2E1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CB1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8F1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250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463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3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C657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3D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69782389" w14:textId="77777777" w:rsidTr="00940974">
        <w:trPr>
          <w:trHeight w:val="276"/>
        </w:trPr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EDD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6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67DA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C8D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965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1E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76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982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2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332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3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8A22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77B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475B15F" w14:textId="77777777" w:rsidTr="00940974">
        <w:trPr>
          <w:trHeight w:val="80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4078" w14:textId="77777777" w:rsidR="00277794" w:rsidRPr="00F526A7" w:rsidRDefault="00277794" w:rsidP="00752148">
            <w:pPr>
              <w:jc w:val="both"/>
            </w:pPr>
          </w:p>
        </w:tc>
        <w:tc>
          <w:tcPr>
            <w:tcW w:w="292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E258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193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2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BA5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57A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81A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24C2CAF4" w14:textId="77777777" w:rsidTr="00940974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AE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12F8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9282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75A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E5E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AD3D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D29A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4E4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C8D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4A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20B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2FE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0B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42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6860E946" w14:textId="77777777" w:rsidTr="00940974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C6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F2C71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1B77F" w14:textId="77777777" w:rsidR="00940974" w:rsidRPr="00F526A7" w:rsidRDefault="00940974" w:rsidP="00752148">
            <w:pPr>
              <w:jc w:val="both"/>
              <w:rPr>
                <w:sz w:val="20"/>
                <w:szCs w:val="20"/>
              </w:rPr>
            </w:pPr>
          </w:p>
          <w:p w14:paraId="58199ED2" w14:textId="77777777" w:rsidR="00940974" w:rsidRPr="00F526A7" w:rsidRDefault="00940974" w:rsidP="00752148">
            <w:pPr>
              <w:jc w:val="both"/>
              <w:rPr>
                <w:sz w:val="20"/>
                <w:szCs w:val="20"/>
              </w:rPr>
            </w:pPr>
          </w:p>
          <w:p w14:paraId="087360A2" w14:textId="77777777" w:rsidR="00940974" w:rsidRPr="00F526A7" w:rsidRDefault="00940974" w:rsidP="00752148">
            <w:pPr>
              <w:jc w:val="both"/>
              <w:rPr>
                <w:sz w:val="20"/>
                <w:szCs w:val="20"/>
              </w:rPr>
            </w:pPr>
          </w:p>
          <w:p w14:paraId="617F4700" w14:textId="77777777" w:rsidR="00940974" w:rsidRPr="00F526A7" w:rsidRDefault="00940974" w:rsidP="00752148">
            <w:pPr>
              <w:jc w:val="both"/>
              <w:rPr>
                <w:sz w:val="20"/>
                <w:szCs w:val="20"/>
              </w:rPr>
            </w:pPr>
          </w:p>
          <w:p w14:paraId="1C45C6A2" w14:textId="77777777" w:rsidR="00940974" w:rsidRPr="00F526A7" w:rsidRDefault="00940974" w:rsidP="00752148">
            <w:pPr>
              <w:jc w:val="both"/>
              <w:rPr>
                <w:sz w:val="20"/>
                <w:szCs w:val="20"/>
              </w:rPr>
            </w:pPr>
          </w:p>
          <w:p w14:paraId="26CC9386" w14:textId="421E378C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укрупненной муниципальной услуги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4512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E87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E5A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A37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D7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49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DCF7D0E" w14:textId="77777777" w:rsidTr="00940974">
        <w:trPr>
          <w:trHeight w:val="264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0EC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B4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BB0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73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D23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9AA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8B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524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3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06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E2C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FA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239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276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2717FD2A" w14:textId="77777777" w:rsidTr="00940974">
        <w:trPr>
          <w:trHeight w:val="1116"/>
        </w:trPr>
        <w:tc>
          <w:tcPr>
            <w:tcW w:w="1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0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Исполнитель муниципальной услуги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584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3D7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E09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BB1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CD0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Год определения исполнителей муниципальной услуги</w:t>
            </w:r>
          </w:p>
          <w:p w14:paraId="4D34832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  <w:p w14:paraId="7298E05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  <w:p w14:paraId="6DE41E2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E4B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Место оказания муниципальной услуги</w:t>
            </w:r>
          </w:p>
        </w:tc>
        <w:tc>
          <w:tcPr>
            <w:tcW w:w="10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D2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D0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F526A7" w:rsidRPr="00F526A7" w14:paraId="03245DA0" w14:textId="77777777" w:rsidTr="00940974">
        <w:trPr>
          <w:trHeight w:val="708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007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уникальный код организации по Сводному реестру</w:t>
            </w:r>
          </w:p>
        </w:tc>
        <w:tc>
          <w:tcPr>
            <w:tcW w:w="3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7E4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F526A7">
              <w:rPr>
                <w:sz w:val="20"/>
                <w:szCs w:val="20"/>
              </w:rPr>
              <w:t>испонителя</w:t>
            </w:r>
            <w:proofErr w:type="spellEnd"/>
            <w:r w:rsidRPr="00F526A7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CB6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05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A2D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373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2C8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C79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3E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1F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B9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1E3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1B96F20" w14:textId="77777777" w:rsidTr="00940974">
        <w:trPr>
          <w:trHeight w:val="2088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878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66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F01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proofErr w:type="spellStart"/>
            <w:r w:rsidRPr="00F526A7">
              <w:rPr>
                <w:sz w:val="20"/>
                <w:szCs w:val="20"/>
              </w:rPr>
              <w:t>наименвоание</w:t>
            </w:r>
            <w:proofErr w:type="spellEnd"/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22B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код по ОКОПФ</w:t>
            </w: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364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18A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A6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52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990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90B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45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252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635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код по ОКЕИ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E0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6D180425" w14:textId="77777777" w:rsidTr="00940974">
        <w:trPr>
          <w:trHeight w:val="264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13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AF9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0B0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3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BB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4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2D3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48C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6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D1B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F22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8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F91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9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E9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40A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F37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5AA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74B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14</w:t>
            </w:r>
          </w:p>
        </w:tc>
      </w:tr>
      <w:tr w:rsidR="00F526A7" w:rsidRPr="00F526A7" w14:paraId="21F7AB5C" w14:textId="77777777" w:rsidTr="00940974">
        <w:trPr>
          <w:trHeight w:val="264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F3F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C2D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6F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AC1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C7A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DEB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73A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F711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27EA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E42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507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AEF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E30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ED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5F71E2D1" w14:textId="77777777" w:rsidTr="00940974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AA0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9DF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EF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2D9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DFF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6A2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5F2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FE2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17F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791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FB5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E57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04E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FE7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469C8471" w14:textId="77777777" w:rsidTr="00940974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4A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B91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C285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063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54C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411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2E6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8D8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DCF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CBA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F341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E2F7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F013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0B1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0F748DB8" w14:textId="77777777" w:rsidTr="00940974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AC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859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1E9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6E4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60B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C6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AF2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4F5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B77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E5F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DBC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8E06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555A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2A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626DF4B4" w14:textId="77777777" w:rsidTr="00940974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77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0BA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DD6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D3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D6F0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638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67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70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C7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8E9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25B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09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54D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A80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5A2D2012" w14:textId="77777777" w:rsidTr="00940974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928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35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496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B19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9D2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CC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D53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21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BF5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2DD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59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5F5D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647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C12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75145396" w14:textId="77777777" w:rsidTr="00940974">
        <w:trPr>
          <w:trHeight w:val="264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46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49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31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D8A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EDB6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02F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A3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D8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987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F31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5A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372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EF7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AD4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78936167" w14:textId="77777777" w:rsidTr="00940974">
        <w:trPr>
          <w:trHeight w:val="276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A1E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9B1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E90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387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158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BD6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38E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E61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B0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29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36D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DAE0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A5B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A0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3EC827B5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9D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BBE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6E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53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E66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20E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937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5B4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0A9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FB2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E44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2F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03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4B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7845856E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09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983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AEB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D30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9F1D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46C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33C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299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A7A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3E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362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81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DAC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629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7F257733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B99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57D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6F2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1C4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C11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35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CED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2B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4C7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C5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296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2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1A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599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2A77A96D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EA3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489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0E4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F88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4B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D7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2A0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8E2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99A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53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08D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2BF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FA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BF5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0FD6FD11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8A3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6FF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7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063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23F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15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722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0D0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8A5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AEB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3F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646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0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156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6F97BEB8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373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07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01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463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E5C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AF3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224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B79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10F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AD0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FD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1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D5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44C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55310D78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8D0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47C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44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E24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CAB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5B5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4E8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6C2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E97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F61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B0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209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46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B2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54608BB5" w14:textId="77777777" w:rsidTr="00940974">
        <w:trPr>
          <w:trHeight w:val="27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BC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6E8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DAD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C4A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CE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0F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45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C96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6CD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D6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7C1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259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FF2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81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</w:tr>
      <w:tr w:rsidR="00F526A7" w:rsidRPr="00F526A7" w14:paraId="69D7C64A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8F7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E97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9CD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E46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Итого по муниципальной услуге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825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F03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3E3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9FF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A46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F3C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7DF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7B5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F7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F82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5BF780B8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EC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84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985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A3B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6AD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AA7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B5A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E0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7C5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AF5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E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9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0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F08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3392EB9D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6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AD9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697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F99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A7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94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658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2B4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7D4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379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4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FB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731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88F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3D569879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A53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741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52A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72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953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0CB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8E2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922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E04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ABC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78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19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D4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5C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3F57355B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2C6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79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0D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9A8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62B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D91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4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87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81E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59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D800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624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302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A65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D40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44D1C1BB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BBB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95F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75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8B3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7BC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16A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AF4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04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8A3D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C46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425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FC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DB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0CC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785025D3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F1A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9CB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FA8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7D8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B39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1C0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D0E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E26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35C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DB2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220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90D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3C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8CC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2050540C" w14:textId="77777777" w:rsidTr="00940974">
        <w:trPr>
          <w:trHeight w:val="276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FB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D92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29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301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AFB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B78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A8AC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2BA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1E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B71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F5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32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EDB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A7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3EF67333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0F2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06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036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CD6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932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380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17C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3C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77B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26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BBD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09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405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F5B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C31B3C4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349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15C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C22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D90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4F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AA1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EB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FB3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F20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F07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9E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8D0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F44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EEA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92E5A82" w14:textId="77777777" w:rsidTr="00940974">
        <w:trPr>
          <w:trHeight w:val="26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23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086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03B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7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DA9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CB7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3F1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B4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E98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02D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ED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5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72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3C1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C0D3C93" w14:textId="77777777" w:rsidTr="00940974">
        <w:trPr>
          <w:trHeight w:val="79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56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875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08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B71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5F7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4D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47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Руководитель (уполномоченное лицо)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970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__________________________ (должность)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5C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_____________ (подпись)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A98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__________________(Ф.И.О.)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007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277794" w:rsidRPr="00F526A7" w14:paraId="7CA3E6E8" w14:textId="77777777" w:rsidTr="00940974">
        <w:trPr>
          <w:trHeight w:val="52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DCD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43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C0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25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880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83B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7B3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"   "          20___ г.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F3F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63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B96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931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BDC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CAC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FF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</w:tbl>
    <w:p w14:paraId="36DE539C" w14:textId="77777777" w:rsidR="00277794" w:rsidRPr="00F526A7" w:rsidRDefault="00277794" w:rsidP="00752148">
      <w:pPr>
        <w:jc w:val="both"/>
      </w:pPr>
    </w:p>
    <w:p w14:paraId="0A3A4EEF" w14:textId="77777777" w:rsidR="00277794" w:rsidRPr="00F526A7" w:rsidRDefault="00277794" w:rsidP="00752148">
      <w:pPr>
        <w:jc w:val="both"/>
      </w:pPr>
    </w:p>
    <w:p w14:paraId="79F2D055" w14:textId="636A8DDF" w:rsidR="00277794" w:rsidRPr="00F526A7" w:rsidRDefault="00277794" w:rsidP="00752148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F526A7" w:rsidRPr="00F526A7" w14:paraId="0E102CCD" w14:textId="77777777" w:rsidTr="007B33F7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C8F2" w14:textId="77777777" w:rsidR="00277794" w:rsidRPr="00F526A7" w:rsidRDefault="00277794" w:rsidP="00752148">
            <w:pPr>
              <w:jc w:val="both"/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DC1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E85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71B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A6B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6C6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E2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19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00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27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676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024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5388BCD" w14:textId="77777777" w:rsidTr="007B33F7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6C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F526A7">
              <w:rPr>
                <w:sz w:val="20"/>
                <w:szCs w:val="20"/>
              </w:rPr>
              <w:t>госудерствен</w:t>
            </w:r>
            <w:r w:rsidRPr="00F526A7">
              <w:rPr>
                <w:sz w:val="20"/>
                <w:szCs w:val="20"/>
              </w:rPr>
              <w:lastRenderedPageBreak/>
              <w:t>ной</w:t>
            </w:r>
            <w:proofErr w:type="spellEnd"/>
            <w:r w:rsidRPr="00F526A7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3F5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 xml:space="preserve">Показатель, характеризующий объем оказания муниципальной услуги 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F93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974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Фактическое отклонение от показателя, характеризующего объем оказания муниципальн</w:t>
            </w:r>
            <w:r w:rsidRPr="00F526A7">
              <w:rPr>
                <w:sz w:val="20"/>
                <w:szCs w:val="20"/>
              </w:rPr>
              <w:lastRenderedPageBreak/>
              <w:t xml:space="preserve">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93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F526A7">
              <w:rPr>
                <w:sz w:val="20"/>
                <w:szCs w:val="20"/>
              </w:rPr>
              <w:lastRenderedPageBreak/>
              <w:t>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107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 xml:space="preserve">Отклонение, превышающее предельные допустимые возможные отклонения от показателя, </w:t>
            </w:r>
            <w:r w:rsidRPr="00F526A7">
              <w:rPr>
                <w:sz w:val="20"/>
                <w:szCs w:val="20"/>
              </w:rPr>
              <w:lastRenderedPageBreak/>
              <w:t>характеризующего объем оказания муниципальной услуги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E81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>Причина превышения</w:t>
            </w:r>
          </w:p>
        </w:tc>
      </w:tr>
      <w:tr w:rsidR="00F526A7" w:rsidRPr="00F526A7" w14:paraId="5EA19C8A" w14:textId="77777777" w:rsidTr="007B33F7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25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7E8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 показател</w:t>
            </w:r>
            <w:r w:rsidRPr="00F526A7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D99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41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оказываемого муниципальн</w:t>
            </w:r>
            <w:r w:rsidRPr="00F526A7">
              <w:rPr>
                <w:sz w:val="20"/>
                <w:szCs w:val="20"/>
              </w:rPr>
              <w:lastRenderedPageBreak/>
              <w:t>ыми казенными учреждениями на основании муниципального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F9E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>оказываемого муниципальн</w:t>
            </w:r>
            <w:r w:rsidRPr="00F526A7">
              <w:rPr>
                <w:sz w:val="20"/>
                <w:szCs w:val="20"/>
              </w:rPr>
              <w:lastRenderedPageBreak/>
              <w:t>ыми бюджетными и автономными учреждениями на основании муниципального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925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 xml:space="preserve">в соответствии с </w:t>
            </w:r>
            <w:r w:rsidRPr="00F526A7">
              <w:rPr>
                <w:sz w:val="20"/>
                <w:szCs w:val="20"/>
              </w:rPr>
              <w:lastRenderedPageBreak/>
              <w:t>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425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 xml:space="preserve">в соответствии с </w:t>
            </w:r>
            <w:r w:rsidRPr="00F526A7">
              <w:rPr>
                <w:sz w:val="20"/>
                <w:szCs w:val="20"/>
              </w:rPr>
              <w:lastRenderedPageBreak/>
              <w:t>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CD8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CB8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E48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33D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62A9F28" w14:textId="77777777" w:rsidTr="007B33F7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F476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27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522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CBE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1A6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39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B44E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0F4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344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F3B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7995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65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4D36262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8B37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F39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BE2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C7A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954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8F5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18E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526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4FB6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D5FA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C781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068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26</w:t>
            </w:r>
          </w:p>
        </w:tc>
      </w:tr>
      <w:tr w:rsidR="00F526A7" w:rsidRPr="00F526A7" w14:paraId="59FC9617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198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B08C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D34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DA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6A83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140F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39E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CAD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E92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4C2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123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C1B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2588D612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D4A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1FB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020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1A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472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743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7CE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827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9D5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F320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0AF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A0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5A8AEB5E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92D7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AED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E6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89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529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EAA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233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25E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606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BD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E1A9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AB3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0B373A29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44A3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19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E18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61A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9E9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710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DF0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118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4E1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BA2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90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0ED9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6FFA2CB5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DFE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A24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CBC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32B1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179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1C0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705E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270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865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6C46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93C2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2F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2FD5D78A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FDA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0B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255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E73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8DB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543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AF0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31A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D84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55F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28D1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8E2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093528D1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A88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B28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F34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217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CC4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089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3CD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5F2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C81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DB7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386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B4DD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154B09D7" w14:textId="77777777" w:rsidTr="007B33F7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7DE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74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4FE6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F9CA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0B6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67B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276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9CA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419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AA3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364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3F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</w:tr>
      <w:tr w:rsidR="00F526A7" w:rsidRPr="00F526A7" w14:paraId="7BF6F4D3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26E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C67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570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C4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AE8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5E1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2A7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1B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414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E92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5FF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F01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082B3C5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4B9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E1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1F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499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6EA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1C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51B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468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5E3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490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E5C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26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02EFC92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4AF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64C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588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DC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4D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A4A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28C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9B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35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9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DCA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1A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8BFD0B4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F0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77C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366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E61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5C8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40F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7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5F2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8E3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2BB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37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FE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393CEB44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3C9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2D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959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B2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F47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AE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594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F9E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C4D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AB2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7D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42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9382440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5A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648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F79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3B5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5A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256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74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DBB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FCC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323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2C3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0C3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4642E5D7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5A4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3ED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D75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94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7C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D3B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364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F69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DB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5D7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302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87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570D803" w14:textId="77777777" w:rsidTr="007B33F7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B3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415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46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10A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DE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66C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2D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A6C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CC6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12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B4C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C73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7CFA2D4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99B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1AC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36D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3F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6B1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405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8A5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64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7CC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EE9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D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8BB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00E8B307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41D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A2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841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BB0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95A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66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D4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DED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AE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DA6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E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D58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538B6E3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C73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7C1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CA1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834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6FF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38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2E6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951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2FE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2B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87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919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CC189BC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D23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96B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C59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072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F0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EFC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351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530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C71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F39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6B6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305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674C96B0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A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B9B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8AF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8F6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8D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FAC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180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E66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4AF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C2B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F66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846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FB2933D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DE2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DCC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8B2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0B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0D4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76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00A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52F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C13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717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5F1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B6C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1AE78B06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70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8E1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9E7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04D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875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042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3DC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DD2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0EC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E17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DF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F9D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5FC8AEC4" w14:textId="77777777" w:rsidTr="007B33F7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22B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  <w:r w:rsidRPr="00F526A7">
              <w:rPr>
                <w:sz w:val="20"/>
                <w:szCs w:val="20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E56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5E2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F20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C34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DF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55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8EE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4EF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266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69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6C2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23563331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818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CAB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068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0E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2FD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641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367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865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A68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5E7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27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364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717CD501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A52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DEE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E1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821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4CA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612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81B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4ED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E02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12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4C8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D8A4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F526A7" w:rsidRPr="00F526A7" w14:paraId="6D00088C" w14:textId="77777777" w:rsidTr="007B33F7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87D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6E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922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42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00C1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D53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58EF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7F4D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627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9F6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93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6B5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  <w:tr w:rsidR="00277794" w:rsidRPr="00F526A7" w14:paraId="41D465A9" w14:textId="77777777" w:rsidTr="007B33F7">
        <w:trPr>
          <w:trHeight w:val="792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C1F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27B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B0A3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1B2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95DE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3D89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372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EDDC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FBC5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F27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C2A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4770" w14:textId="77777777" w:rsidR="00277794" w:rsidRPr="00F526A7" w:rsidRDefault="00277794" w:rsidP="00752148">
            <w:pPr>
              <w:jc w:val="both"/>
              <w:rPr>
                <w:sz w:val="20"/>
                <w:szCs w:val="20"/>
              </w:rPr>
            </w:pPr>
          </w:p>
        </w:tc>
      </w:tr>
    </w:tbl>
    <w:p w14:paraId="08245BBC" w14:textId="77777777" w:rsidR="00277794" w:rsidRPr="00F526A7" w:rsidRDefault="00277794" w:rsidP="00DD71E4">
      <w:pPr>
        <w:widowControl w:val="0"/>
        <w:contextualSpacing/>
        <w:jc w:val="both"/>
        <w:outlineLvl w:val="0"/>
        <w:rPr>
          <w:sz w:val="28"/>
          <w:szCs w:val="28"/>
        </w:rPr>
      </w:pPr>
    </w:p>
    <w:sectPr w:rsidR="00277794" w:rsidRPr="00F526A7" w:rsidSect="00DD71E4">
      <w:footerReference w:type="first" r:id="rId10"/>
      <w:pgSz w:w="16838" w:h="11906" w:orient="landscape"/>
      <w:pgMar w:top="1701" w:right="113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D4A9B" w14:textId="77777777" w:rsidR="00C1006C" w:rsidRDefault="00C1006C">
      <w:r>
        <w:separator/>
      </w:r>
    </w:p>
  </w:endnote>
  <w:endnote w:type="continuationSeparator" w:id="0">
    <w:p w14:paraId="2F157AFF" w14:textId="77777777" w:rsidR="00C1006C" w:rsidRDefault="00C1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BFD1" w14:textId="77777777" w:rsidR="00DD71E4" w:rsidRPr="00104A38" w:rsidRDefault="00DD71E4" w:rsidP="00021449">
    <w:pPr>
      <w:pStyle w:val="af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55B56" w14:textId="77777777" w:rsidR="00C1006C" w:rsidRDefault="00C1006C">
      <w:r>
        <w:separator/>
      </w:r>
    </w:p>
  </w:footnote>
  <w:footnote w:type="continuationSeparator" w:id="0">
    <w:p w14:paraId="60AEE0B0" w14:textId="77777777" w:rsidR="00C1006C" w:rsidRDefault="00C10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30A8D"/>
    <w:multiLevelType w:val="hybridMultilevel"/>
    <w:tmpl w:val="37F03D40"/>
    <w:lvl w:ilvl="0" w:tplc="8BD030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1168E"/>
    <w:multiLevelType w:val="multilevel"/>
    <w:tmpl w:val="BC5232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5DD256C"/>
    <w:multiLevelType w:val="hybridMultilevel"/>
    <w:tmpl w:val="01709680"/>
    <w:lvl w:ilvl="0" w:tplc="B19E6CF2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5"/>
  </w:num>
  <w:num w:numId="3">
    <w:abstractNumId w:val="5"/>
  </w:num>
  <w:num w:numId="4">
    <w:abstractNumId w:val="0"/>
  </w:num>
  <w:num w:numId="5">
    <w:abstractNumId w:val="25"/>
  </w:num>
  <w:num w:numId="6">
    <w:abstractNumId w:val="24"/>
  </w:num>
  <w:num w:numId="7">
    <w:abstractNumId w:val="32"/>
  </w:num>
  <w:num w:numId="8">
    <w:abstractNumId w:val="33"/>
  </w:num>
  <w:num w:numId="9">
    <w:abstractNumId w:val="3"/>
  </w:num>
  <w:num w:numId="10">
    <w:abstractNumId w:val="19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22"/>
  </w:num>
  <w:num w:numId="16">
    <w:abstractNumId w:val="1"/>
  </w:num>
  <w:num w:numId="17">
    <w:abstractNumId w:val="38"/>
  </w:num>
  <w:num w:numId="18">
    <w:abstractNumId w:val="14"/>
  </w:num>
  <w:num w:numId="19">
    <w:abstractNumId w:val="10"/>
  </w:num>
  <w:num w:numId="20">
    <w:abstractNumId w:val="37"/>
  </w:num>
  <w:num w:numId="21">
    <w:abstractNumId w:val="2"/>
  </w:num>
  <w:num w:numId="22">
    <w:abstractNumId w:val="34"/>
  </w:num>
  <w:num w:numId="23">
    <w:abstractNumId w:val="29"/>
  </w:num>
  <w:num w:numId="24">
    <w:abstractNumId w:val="23"/>
  </w:num>
  <w:num w:numId="25">
    <w:abstractNumId w:val="17"/>
  </w:num>
  <w:num w:numId="26">
    <w:abstractNumId w:val="16"/>
  </w:num>
  <w:num w:numId="27">
    <w:abstractNumId w:val="20"/>
  </w:num>
  <w:num w:numId="28">
    <w:abstractNumId w:val="11"/>
  </w:num>
  <w:num w:numId="29">
    <w:abstractNumId w:val="39"/>
  </w:num>
  <w:num w:numId="30">
    <w:abstractNumId w:val="30"/>
  </w:num>
  <w:num w:numId="31">
    <w:abstractNumId w:val="27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1"/>
  </w:num>
  <w:num w:numId="36">
    <w:abstractNumId w:val="31"/>
  </w:num>
  <w:num w:numId="37">
    <w:abstractNumId w:val="40"/>
  </w:num>
  <w:num w:numId="38">
    <w:abstractNumId w:val="21"/>
  </w:num>
  <w:num w:numId="39">
    <w:abstractNumId w:val="28"/>
  </w:num>
  <w:num w:numId="40">
    <w:abstractNumId w:val="26"/>
  </w:num>
  <w:num w:numId="41">
    <w:abstractNumId w:val="1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C9"/>
    <w:rsid w:val="00003086"/>
    <w:rsid w:val="00021449"/>
    <w:rsid w:val="000240C8"/>
    <w:rsid w:val="00025A94"/>
    <w:rsid w:val="000306F1"/>
    <w:rsid w:val="00033230"/>
    <w:rsid w:val="0006605B"/>
    <w:rsid w:val="000841EC"/>
    <w:rsid w:val="00084EC0"/>
    <w:rsid w:val="000A01DD"/>
    <w:rsid w:val="000B6075"/>
    <w:rsid w:val="00177617"/>
    <w:rsid w:val="00177D9B"/>
    <w:rsid w:val="001B3B29"/>
    <w:rsid w:val="001B5EE3"/>
    <w:rsid w:val="001C4D95"/>
    <w:rsid w:val="001E3FE6"/>
    <w:rsid w:val="002357BB"/>
    <w:rsid w:val="002364CF"/>
    <w:rsid w:val="00240325"/>
    <w:rsid w:val="00241BEA"/>
    <w:rsid w:val="00245537"/>
    <w:rsid w:val="002720F1"/>
    <w:rsid w:val="00277794"/>
    <w:rsid w:val="00291593"/>
    <w:rsid w:val="00292A57"/>
    <w:rsid w:val="002A5628"/>
    <w:rsid w:val="002E556E"/>
    <w:rsid w:val="00337FF1"/>
    <w:rsid w:val="00346494"/>
    <w:rsid w:val="00364957"/>
    <w:rsid w:val="00364F61"/>
    <w:rsid w:val="00366D24"/>
    <w:rsid w:val="0037711F"/>
    <w:rsid w:val="003941DC"/>
    <w:rsid w:val="003C397B"/>
    <w:rsid w:val="003E13B5"/>
    <w:rsid w:val="0040193A"/>
    <w:rsid w:val="004045D9"/>
    <w:rsid w:val="00406A61"/>
    <w:rsid w:val="00455678"/>
    <w:rsid w:val="00474340"/>
    <w:rsid w:val="00494F79"/>
    <w:rsid w:val="004D63C0"/>
    <w:rsid w:val="004E69A7"/>
    <w:rsid w:val="00506BBA"/>
    <w:rsid w:val="00543718"/>
    <w:rsid w:val="00572B6B"/>
    <w:rsid w:val="00591117"/>
    <w:rsid w:val="005A6D1A"/>
    <w:rsid w:val="00626405"/>
    <w:rsid w:val="0065532A"/>
    <w:rsid w:val="006573E3"/>
    <w:rsid w:val="00675DBF"/>
    <w:rsid w:val="006A5E84"/>
    <w:rsid w:val="006C5BD9"/>
    <w:rsid w:val="007040F7"/>
    <w:rsid w:val="007326C9"/>
    <w:rsid w:val="007361E2"/>
    <w:rsid w:val="00737F56"/>
    <w:rsid w:val="00742371"/>
    <w:rsid w:val="00746BB3"/>
    <w:rsid w:val="00752148"/>
    <w:rsid w:val="00793E2E"/>
    <w:rsid w:val="0079770C"/>
    <w:rsid w:val="007A0155"/>
    <w:rsid w:val="007B1CE0"/>
    <w:rsid w:val="007B258D"/>
    <w:rsid w:val="007B33F7"/>
    <w:rsid w:val="007B3C39"/>
    <w:rsid w:val="007D203B"/>
    <w:rsid w:val="007D3BE4"/>
    <w:rsid w:val="007D5131"/>
    <w:rsid w:val="007F4399"/>
    <w:rsid w:val="00806E8D"/>
    <w:rsid w:val="00807CFE"/>
    <w:rsid w:val="008419AD"/>
    <w:rsid w:val="00873696"/>
    <w:rsid w:val="0087771F"/>
    <w:rsid w:val="008914C2"/>
    <w:rsid w:val="008A7268"/>
    <w:rsid w:val="008B4695"/>
    <w:rsid w:val="008E6E63"/>
    <w:rsid w:val="0090258F"/>
    <w:rsid w:val="00940974"/>
    <w:rsid w:val="009859EF"/>
    <w:rsid w:val="009D4557"/>
    <w:rsid w:val="009F03EA"/>
    <w:rsid w:val="009F2ED1"/>
    <w:rsid w:val="00A12DAB"/>
    <w:rsid w:val="00A32C49"/>
    <w:rsid w:val="00A455E8"/>
    <w:rsid w:val="00A948C1"/>
    <w:rsid w:val="00AB3F7D"/>
    <w:rsid w:val="00AB42DD"/>
    <w:rsid w:val="00AC3126"/>
    <w:rsid w:val="00AE6879"/>
    <w:rsid w:val="00B70084"/>
    <w:rsid w:val="00B703D7"/>
    <w:rsid w:val="00BA444E"/>
    <w:rsid w:val="00BC0FF2"/>
    <w:rsid w:val="00BE3BBD"/>
    <w:rsid w:val="00BE41D7"/>
    <w:rsid w:val="00C0026B"/>
    <w:rsid w:val="00C06AC9"/>
    <w:rsid w:val="00C1006C"/>
    <w:rsid w:val="00C332BB"/>
    <w:rsid w:val="00C43DAF"/>
    <w:rsid w:val="00C60333"/>
    <w:rsid w:val="00C64D37"/>
    <w:rsid w:val="00C66E0E"/>
    <w:rsid w:val="00C66FEA"/>
    <w:rsid w:val="00CE16A8"/>
    <w:rsid w:val="00D06344"/>
    <w:rsid w:val="00D41CC4"/>
    <w:rsid w:val="00D96262"/>
    <w:rsid w:val="00DA03D0"/>
    <w:rsid w:val="00DB1EC4"/>
    <w:rsid w:val="00DD71E4"/>
    <w:rsid w:val="00DE235D"/>
    <w:rsid w:val="00DF5C57"/>
    <w:rsid w:val="00E104DE"/>
    <w:rsid w:val="00E64B86"/>
    <w:rsid w:val="00EB1BC6"/>
    <w:rsid w:val="00EC39B4"/>
    <w:rsid w:val="00F0725E"/>
    <w:rsid w:val="00F31B0A"/>
    <w:rsid w:val="00F526A7"/>
    <w:rsid w:val="00F52C67"/>
    <w:rsid w:val="00F602C5"/>
    <w:rsid w:val="00F8260D"/>
    <w:rsid w:val="00F83728"/>
    <w:rsid w:val="00F85966"/>
    <w:rsid w:val="00F921AF"/>
    <w:rsid w:val="00FB2BBB"/>
    <w:rsid w:val="00FB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8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11">
    <w:name w:val="Гиперссылка1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qFormat/>
    <w:rsid w:val="00D118AC"/>
    <w:rPr>
      <w:b/>
      <w:bCs/>
      <w:sz w:val="24"/>
      <w:szCs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uiPriority w:val="99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aliases w:val="мой"/>
    <w:basedOn w:val="a"/>
    <w:link w:val="af1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3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277794"/>
    <w:rPr>
      <w:rFonts w:cs="Times New Roman"/>
      <w:b w:val="0"/>
      <w:color w:val="106BBE"/>
    </w:rPr>
  </w:style>
  <w:style w:type="character" w:customStyle="1" w:styleId="af1">
    <w:name w:val="Абзац списка Знак"/>
    <w:aliases w:val="мой Знак"/>
    <w:basedOn w:val="a0"/>
    <w:link w:val="af0"/>
    <w:uiPriority w:val="34"/>
    <w:locked/>
    <w:rsid w:val="00277794"/>
    <w:rPr>
      <w:sz w:val="24"/>
      <w:szCs w:val="24"/>
    </w:rPr>
  </w:style>
  <w:style w:type="character" w:styleId="af5">
    <w:name w:val="Hyperlink"/>
    <w:basedOn w:val="a0"/>
    <w:uiPriority w:val="99"/>
    <w:unhideWhenUsed/>
    <w:rsid w:val="00277794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77794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unhideWhenUsed/>
    <w:rsid w:val="00277794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27779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277794"/>
    <w:rPr>
      <w:rFonts w:ascii="Times New Roman CYR" w:eastAsiaTheme="minorEastAsia" w:hAnsi="Times New Roman CYR" w:cs="Times New Roman CY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77794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7779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277794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b">
    <w:name w:val="Revision"/>
    <w:hidden/>
    <w:uiPriority w:val="99"/>
    <w:semiHidden/>
    <w:rsid w:val="002777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77794"/>
    <w:rPr>
      <w:b/>
      <w:sz w:val="24"/>
    </w:rPr>
  </w:style>
  <w:style w:type="character" w:customStyle="1" w:styleId="afc">
    <w:name w:val="Цветовое выделение"/>
    <w:uiPriority w:val="99"/>
    <w:rsid w:val="00277794"/>
    <w:rPr>
      <w:b/>
      <w:color w:val="26282F"/>
    </w:rPr>
  </w:style>
  <w:style w:type="character" w:customStyle="1" w:styleId="22">
    <w:name w:val="Основной текст (2)"/>
    <w:basedOn w:val="a0"/>
    <w:rsid w:val="002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277794"/>
    <w:pPr>
      <w:widowControl w:val="0"/>
      <w:suppressAutoHyphens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77794"/>
    <w:pPr>
      <w:widowControl w:val="0"/>
      <w:suppressAutoHyphens w:val="0"/>
      <w:autoSpaceDE w:val="0"/>
      <w:autoSpaceDN w:val="0"/>
    </w:pPr>
    <w:rPr>
      <w:rFonts w:ascii="Tahoma" w:hAnsi="Tahoma" w:cs="Tahoma"/>
    </w:rPr>
  </w:style>
  <w:style w:type="paragraph" w:styleId="afd">
    <w:name w:val="Normal (Web)"/>
    <w:basedOn w:val="a"/>
    <w:uiPriority w:val="99"/>
    <w:semiHidden/>
    <w:unhideWhenUsed/>
    <w:rsid w:val="00277794"/>
    <w:pPr>
      <w:suppressAutoHyphens w:val="0"/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27779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77794"/>
    <w:rPr>
      <w:rFonts w:ascii="Times New Roman" w:hAnsi="Times New Roman" w:cs="Times New Roman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277794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f3"/>
    <w:uiPriority w:val="59"/>
    <w:rsid w:val="0027779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11">
    <w:name w:val="Гиперссылка1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2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qFormat/>
    <w:rsid w:val="00D118AC"/>
    <w:rPr>
      <w:b/>
      <w:bCs/>
      <w:sz w:val="24"/>
      <w:szCs w:val="24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d">
    <w:name w:val="header"/>
    <w:basedOn w:val="a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uiPriority w:val="99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aliases w:val="мой"/>
    <w:basedOn w:val="a"/>
    <w:link w:val="af1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3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basedOn w:val="a0"/>
    <w:uiPriority w:val="99"/>
    <w:rsid w:val="00277794"/>
    <w:rPr>
      <w:rFonts w:cs="Times New Roman"/>
      <w:b w:val="0"/>
      <w:color w:val="106BBE"/>
    </w:rPr>
  </w:style>
  <w:style w:type="character" w:customStyle="1" w:styleId="af1">
    <w:name w:val="Абзац списка Знак"/>
    <w:aliases w:val="мой Знак"/>
    <w:basedOn w:val="a0"/>
    <w:link w:val="af0"/>
    <w:uiPriority w:val="34"/>
    <w:locked/>
    <w:rsid w:val="00277794"/>
    <w:rPr>
      <w:sz w:val="24"/>
      <w:szCs w:val="24"/>
    </w:rPr>
  </w:style>
  <w:style w:type="character" w:styleId="af5">
    <w:name w:val="Hyperlink"/>
    <w:basedOn w:val="a0"/>
    <w:uiPriority w:val="99"/>
    <w:unhideWhenUsed/>
    <w:rsid w:val="00277794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77794"/>
    <w:rPr>
      <w:color w:val="605E5C"/>
      <w:shd w:val="clear" w:color="auto" w:fill="E1DFDD"/>
    </w:rPr>
  </w:style>
  <w:style w:type="character" w:styleId="af6">
    <w:name w:val="annotation reference"/>
    <w:basedOn w:val="a0"/>
    <w:uiPriority w:val="99"/>
    <w:unhideWhenUsed/>
    <w:rsid w:val="00277794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27779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277794"/>
    <w:rPr>
      <w:rFonts w:ascii="Times New Roman CYR" w:eastAsiaTheme="minorEastAsia" w:hAnsi="Times New Roman CYR" w:cs="Times New Roman CYR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77794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77794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nsPlusNormal">
    <w:name w:val="ConsPlusNormal"/>
    <w:rsid w:val="00277794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styleId="afb">
    <w:name w:val="Revision"/>
    <w:hidden/>
    <w:uiPriority w:val="99"/>
    <w:semiHidden/>
    <w:rsid w:val="0027779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77794"/>
    <w:rPr>
      <w:b/>
      <w:sz w:val="24"/>
    </w:rPr>
  </w:style>
  <w:style w:type="character" w:customStyle="1" w:styleId="afc">
    <w:name w:val="Цветовое выделение"/>
    <w:uiPriority w:val="99"/>
    <w:rsid w:val="00277794"/>
    <w:rPr>
      <w:b/>
      <w:color w:val="26282F"/>
    </w:rPr>
  </w:style>
  <w:style w:type="character" w:customStyle="1" w:styleId="22">
    <w:name w:val="Основной текст (2)"/>
    <w:basedOn w:val="a0"/>
    <w:rsid w:val="002777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277794"/>
    <w:pPr>
      <w:widowControl w:val="0"/>
      <w:suppressAutoHyphens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77794"/>
    <w:pPr>
      <w:widowControl w:val="0"/>
      <w:suppressAutoHyphens w:val="0"/>
      <w:autoSpaceDE w:val="0"/>
      <w:autoSpaceDN w:val="0"/>
    </w:pPr>
    <w:rPr>
      <w:rFonts w:ascii="Tahoma" w:hAnsi="Tahoma" w:cs="Tahoma"/>
    </w:rPr>
  </w:style>
  <w:style w:type="paragraph" w:styleId="afd">
    <w:name w:val="Normal (Web)"/>
    <w:basedOn w:val="a"/>
    <w:uiPriority w:val="99"/>
    <w:semiHidden/>
    <w:unhideWhenUsed/>
    <w:rsid w:val="00277794"/>
    <w:pPr>
      <w:suppressAutoHyphens w:val="0"/>
      <w:spacing w:before="100" w:beforeAutospacing="1" w:after="100" w:afterAutospacing="1"/>
    </w:pPr>
  </w:style>
  <w:style w:type="character" w:customStyle="1" w:styleId="FontStyle14">
    <w:name w:val="Font Style14"/>
    <w:basedOn w:val="a0"/>
    <w:uiPriority w:val="99"/>
    <w:rsid w:val="0027779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277794"/>
    <w:rPr>
      <w:rFonts w:ascii="Times New Roman" w:hAnsi="Times New Roman" w:cs="Times New Roman"/>
      <w:sz w:val="26"/>
      <w:szCs w:val="26"/>
    </w:rPr>
  </w:style>
  <w:style w:type="character" w:styleId="afe">
    <w:name w:val="FollowedHyperlink"/>
    <w:basedOn w:val="a0"/>
    <w:uiPriority w:val="99"/>
    <w:semiHidden/>
    <w:unhideWhenUsed/>
    <w:rsid w:val="00277794"/>
    <w:rPr>
      <w:color w:val="800080" w:themeColor="followedHyperlink"/>
      <w:u w:val="single"/>
    </w:rPr>
  </w:style>
  <w:style w:type="table" w:customStyle="1" w:styleId="15">
    <w:name w:val="Сетка таблицы1"/>
    <w:basedOn w:val="a1"/>
    <w:next w:val="af3"/>
    <w:uiPriority w:val="59"/>
    <w:rsid w:val="0027779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FDD0-F4D3-4A3B-8678-89492F02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34</Pages>
  <Words>7536</Words>
  <Characters>42959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dc:description/>
  <cp:lastModifiedBy>Полякова</cp:lastModifiedBy>
  <cp:revision>133</cp:revision>
  <cp:lastPrinted>2022-04-04T06:00:00Z</cp:lastPrinted>
  <dcterms:created xsi:type="dcterms:W3CDTF">2024-01-26T04:01:00Z</dcterms:created>
  <dcterms:modified xsi:type="dcterms:W3CDTF">2024-03-22T10:30:00Z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