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0A2210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0A2210" w:rsidP="000A2210">
            <w:pPr>
              <w:jc w:val="center"/>
              <w:rPr>
                <w:sz w:val="28"/>
                <w:szCs w:val="28"/>
              </w:rPr>
            </w:pPr>
            <w:r w:rsidRPr="000A2210">
              <w:rPr>
                <w:sz w:val="28"/>
                <w:szCs w:val="28"/>
              </w:rPr>
              <w:t>25.05.2023 № 1143-п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005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0059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66065F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строительства»</w:t>
            </w:r>
            <w:r w:rsidR="0066065F" w:rsidRPr="0048793D">
              <w:t xml:space="preserve">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6B5645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>«</w:t>
      </w:r>
      <w:r w:rsidR="00900599">
        <w:rPr>
          <w:bCs/>
          <w:sz w:val="28"/>
          <w:szCs w:val="28"/>
        </w:rPr>
        <w:t>Предоставление</w:t>
      </w:r>
      <w:r w:rsidR="006B5645" w:rsidRPr="0066065F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6B5645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900599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</w:t>
      </w:r>
      <w:r w:rsidR="00900599">
        <w:rPr>
          <w:sz w:val="28"/>
          <w:szCs w:val="28"/>
        </w:rPr>
        <w:t>7</w:t>
      </w:r>
      <w:r w:rsidRPr="00D26142">
        <w:rPr>
          <w:sz w:val="28"/>
          <w:szCs w:val="28"/>
        </w:rPr>
        <w:t>.202</w:t>
      </w:r>
      <w:r w:rsidR="00900599">
        <w:rPr>
          <w:sz w:val="28"/>
          <w:szCs w:val="28"/>
        </w:rPr>
        <w:t>2</w:t>
      </w:r>
      <w:r w:rsidRPr="00D26142">
        <w:rPr>
          <w:sz w:val="28"/>
          <w:szCs w:val="28"/>
        </w:rPr>
        <w:t xml:space="preserve"> № </w:t>
      </w:r>
      <w:r w:rsidR="00900599">
        <w:rPr>
          <w:sz w:val="28"/>
          <w:szCs w:val="28"/>
        </w:rPr>
        <w:t>1461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5645" w:rsidRPr="0066065F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</w:t>
      </w:r>
      <w:r w:rsidR="00900599">
        <w:rPr>
          <w:sz w:val="28"/>
          <w:szCs w:val="28"/>
        </w:rPr>
        <w:t>»</w:t>
      </w:r>
      <w:r w:rsidR="0088704F">
        <w:rPr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B960A8" w:rsidRDefault="00B960A8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В.И.</w:t>
      </w:r>
      <w:r w:rsidR="00B960A8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B960A8" w:rsidRDefault="00B960A8" w:rsidP="00171EA7">
      <w:pPr>
        <w:tabs>
          <w:tab w:val="left" w:pos="7016"/>
        </w:tabs>
        <w:rPr>
          <w:sz w:val="28"/>
        </w:rPr>
      </w:pPr>
    </w:p>
    <w:p w:rsidR="00B960A8" w:rsidRDefault="00B960A8" w:rsidP="00171EA7">
      <w:pPr>
        <w:tabs>
          <w:tab w:val="left" w:pos="7016"/>
        </w:tabs>
        <w:rPr>
          <w:sz w:val="28"/>
        </w:rPr>
      </w:pPr>
    </w:p>
    <w:p w:rsidR="00B960A8" w:rsidRDefault="00B960A8" w:rsidP="00171EA7">
      <w:pPr>
        <w:tabs>
          <w:tab w:val="left" w:pos="7016"/>
        </w:tabs>
        <w:rPr>
          <w:sz w:val="28"/>
        </w:rPr>
      </w:pPr>
    </w:p>
    <w:p w:rsidR="00B960A8" w:rsidRDefault="00B960A8" w:rsidP="00171EA7">
      <w:pPr>
        <w:tabs>
          <w:tab w:val="left" w:pos="7016"/>
        </w:tabs>
        <w:rPr>
          <w:sz w:val="28"/>
        </w:rPr>
      </w:pPr>
    </w:p>
    <w:p w:rsidR="00CB571C" w:rsidRDefault="00CB571C" w:rsidP="00171EA7">
      <w:pPr>
        <w:tabs>
          <w:tab w:val="left" w:pos="7016"/>
        </w:tabs>
        <w:rPr>
          <w:sz w:val="28"/>
        </w:rPr>
      </w:pPr>
    </w:p>
    <w:p w:rsidR="00900599" w:rsidRDefault="00900599" w:rsidP="00171EA7">
      <w:pPr>
        <w:tabs>
          <w:tab w:val="left" w:pos="7016"/>
        </w:tabs>
        <w:rPr>
          <w:sz w:val="28"/>
        </w:rPr>
      </w:pPr>
    </w:p>
    <w:p w:rsidR="00B960A8" w:rsidRDefault="00B960A8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B960A8">
      <w:pPr>
        <w:tabs>
          <w:tab w:val="left" w:pos="709"/>
        </w:tabs>
        <w:jc w:val="both"/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B960A8" w:rsidRDefault="00171EA7" w:rsidP="00B960A8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lastRenderedPageBreak/>
        <w:t>Приложение</w:t>
      </w:r>
    </w:p>
    <w:p w:rsidR="00B960A8" w:rsidRDefault="00171EA7" w:rsidP="00B960A8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>к постановле</w:t>
      </w:r>
      <w:r w:rsidR="00B960A8">
        <w:rPr>
          <w:rFonts w:ascii="Times New Roman CYR" w:hAnsi="Times New Roman CYR" w:cs="Times New Roman CYR"/>
        </w:rPr>
        <w:t xml:space="preserve">нию </w:t>
      </w:r>
      <w:r w:rsidRPr="005A774C">
        <w:rPr>
          <w:rFonts w:ascii="Times New Roman CYR" w:hAnsi="Times New Roman CYR" w:cs="Times New Roman CYR"/>
        </w:rPr>
        <w:t>администрации</w:t>
      </w:r>
    </w:p>
    <w:p w:rsidR="00B960A8" w:rsidRDefault="00171EA7" w:rsidP="00B960A8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муниципального </w:t>
      </w:r>
      <w:r w:rsidR="005A774C">
        <w:rPr>
          <w:rFonts w:ascii="Times New Roman CYR" w:hAnsi="Times New Roman CYR" w:cs="Times New Roman CYR"/>
        </w:rPr>
        <w:t>образования</w:t>
      </w:r>
    </w:p>
    <w:p w:rsidR="00B960A8" w:rsidRDefault="005A774C" w:rsidP="00B960A8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Соль-</w:t>
      </w:r>
      <w:proofErr w:type="spellStart"/>
      <w:r>
        <w:rPr>
          <w:rFonts w:ascii="Times New Roman CYR" w:hAnsi="Times New Roman CYR" w:cs="Times New Roman CYR"/>
        </w:rPr>
        <w:t>Илецкий</w:t>
      </w:r>
      <w:proofErr w:type="spellEnd"/>
      <w:r w:rsidR="00B960A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городской округ</w:t>
      </w:r>
    </w:p>
    <w:p w:rsidR="00B960A8" w:rsidRDefault="00B960A8" w:rsidP="00B960A8">
      <w:pPr>
        <w:widowControl w:val="0"/>
        <w:autoSpaceDE w:val="0"/>
        <w:autoSpaceDN w:val="0"/>
        <w:ind w:left="5670"/>
        <w:jc w:val="both"/>
      </w:pPr>
      <w:r>
        <w:t>от 25.05.2023 № 1143-п</w:t>
      </w:r>
    </w:p>
    <w:p w:rsidR="00EC58E0" w:rsidRDefault="00EC58E0" w:rsidP="00900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900599" w:rsidRPr="00900599" w:rsidRDefault="00900599" w:rsidP="00900599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00599" w:rsidRPr="00900599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00599">
        <w:rPr>
          <w:b/>
        </w:rPr>
        <w:t xml:space="preserve"> «Предоставление разрешения на условно разрешенный вид использования </w:t>
      </w:r>
    </w:p>
    <w:p w:rsidR="00900599" w:rsidRPr="00900599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00599">
        <w:rPr>
          <w:b/>
        </w:rPr>
        <w:t>земельного участка или объекта капитального строительства»</w:t>
      </w:r>
    </w:p>
    <w:p w:rsidR="00900599" w:rsidRPr="00900599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00599" w:rsidRPr="00900599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CB571C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>
        <w:t> </w:t>
      </w:r>
      <w:proofErr w:type="gramStart"/>
      <w:r w:rsidRPr="0048793D">
        <w:t>Административный регламент предоставления муниципальной услуги «</w:t>
      </w:r>
      <w:r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>
        <w:t>администрации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</w:t>
      </w:r>
      <w:r w:rsidRPr="0048793D"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</w:t>
      </w:r>
      <w:proofErr w:type="gramEnd"/>
      <w:r w:rsidRPr="0048793D"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900599" w:rsidRPr="00E955E4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0599" w:rsidRPr="00900599" w:rsidRDefault="00900599" w:rsidP="00CB57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00599" w:rsidRPr="00E955E4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900599" w:rsidRDefault="00900599" w:rsidP="00CB57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900599" w:rsidRPr="008B073B" w:rsidRDefault="00900599" w:rsidP="00CB57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442118" w:rsidRDefault="00900599" w:rsidP="00CB571C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00599" w:rsidRPr="00442118" w:rsidRDefault="00900599" w:rsidP="00CB571C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900599" w:rsidRPr="00900599" w:rsidRDefault="00900599" w:rsidP="00CB571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CB571C" w:rsidRDefault="00CB571C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F656B" w:rsidRDefault="00EF656B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900599" w:rsidRPr="00900599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CB571C">
      <w:pPr>
        <w:autoSpaceDE w:val="0"/>
        <w:autoSpaceDN w:val="0"/>
        <w:adjustRightInd w:val="0"/>
        <w:ind w:firstLine="709"/>
        <w:jc w:val="both"/>
      </w:pPr>
      <w:r w:rsidRPr="0048793D">
        <w:t>5.</w:t>
      </w:r>
      <w:r>
        <w:t> </w:t>
      </w:r>
      <w:r w:rsidRPr="0048793D">
        <w:t>Наименование муниципальной услуги: «</w:t>
      </w:r>
      <w:r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900599" w:rsidRDefault="00900599" w:rsidP="00CB571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00599" w:rsidRPr="0048793D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Default="00900599" w:rsidP="00CB57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900599" w:rsidRPr="0048793D" w:rsidRDefault="00900599" w:rsidP="00CB571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</w:t>
      </w:r>
      <w:r>
        <w:rPr>
          <w:rFonts w:ascii="Times New Roman" w:hAnsi="Times New Roman" w:cs="Times New Roman"/>
          <w:sz w:val="24"/>
          <w:szCs w:val="24"/>
        </w:rPr>
        <w:t>ниципальной услуги является</w:t>
      </w:r>
      <w:r w:rsidRPr="00C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900599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900599" w:rsidRPr="00F13078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7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</w:t>
      </w:r>
      <w:proofErr w:type="gramEnd"/>
    </w:p>
    <w:p w:rsidR="00900599" w:rsidRPr="008B073B" w:rsidRDefault="00900599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900599" w:rsidRPr="00E955E4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900599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059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477BC5">
      <w:pPr>
        <w:autoSpaceDE w:val="0"/>
        <w:autoSpaceDN w:val="0"/>
        <w:adjustRightInd w:val="0"/>
        <w:ind w:firstLine="709"/>
        <w:jc w:val="both"/>
      </w:pPr>
      <w:r w:rsidRPr="0048793D">
        <w:t>10.</w:t>
      </w:r>
      <w:r>
        <w:t> </w:t>
      </w:r>
      <w:r w:rsidRPr="0048793D">
        <w:t>Результатом предоставления муниципальной услуги является:</w:t>
      </w:r>
    </w:p>
    <w:p w:rsidR="00900599" w:rsidRPr="0048793D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900599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строительства;</w:t>
      </w:r>
    </w:p>
    <w:p w:rsidR="00900599" w:rsidRPr="0048793D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7280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599" w:rsidRPr="0048793D" w:rsidRDefault="00900599" w:rsidP="00477B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00599" w:rsidRPr="0048793D" w:rsidRDefault="00900599" w:rsidP="00477B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00599" w:rsidRPr="0048793D" w:rsidRDefault="00900599" w:rsidP="00477B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900599" w:rsidRPr="0048793D" w:rsidRDefault="00900599" w:rsidP="00477B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от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(далее – СЭД) (в случае, если заявитель присоединен к данной системе); 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Исправление технической ошибки в </w:t>
      </w:r>
      <w:r w:rsidRPr="0048793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отказе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 xml:space="preserve">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номер).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Pr="00163BF7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900599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27CB2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00E34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(при наличии</w:t>
      </w:r>
      <w:r w:rsidR="00F27CB2">
        <w:rPr>
          <w:rFonts w:ascii="Times New Roman" w:hAnsi="Times New Roman" w:cs="Times New Roman"/>
          <w:sz w:val="24"/>
          <w:szCs w:val="24"/>
        </w:rPr>
        <w:t>)</w:t>
      </w:r>
      <w:r w:rsidR="00F27CB2" w:rsidRPr="00F27CB2">
        <w:t xml:space="preserve"> </w:t>
      </w:r>
      <w:r w:rsidR="00F27CB2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</w:t>
      </w:r>
      <w:r w:rsidR="00F27CB2" w:rsidRPr="00CD2B01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 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900599" w:rsidRPr="00163BF7" w:rsidRDefault="00900599" w:rsidP="00477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Получение дубликата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отказа в предоставлении разрешения</w:t>
      </w:r>
      <w:r w:rsidRPr="00CC7280">
        <w:rPr>
          <w:rFonts w:ascii="Times New Roman" w:hAnsi="Times New Roman" w:cs="Times New Roman"/>
          <w:sz w:val="24"/>
          <w:szCs w:val="24"/>
        </w:rPr>
        <w:t xml:space="preserve">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дубликата </w:t>
      </w:r>
      <w:r w:rsidRPr="0048793D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163BF7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органа местного самоуправления.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Pr="00163BF7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900599" w:rsidRPr="00163BF7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900599" w:rsidRPr="00E955E4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F27CB2" w:rsidRDefault="00900599" w:rsidP="00886A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00599" w:rsidRPr="0048793D" w:rsidRDefault="00900599" w:rsidP="00886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EE4B0E" w:rsidRDefault="00900599" w:rsidP="00886A83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900599" w:rsidRPr="00EE4B0E" w:rsidRDefault="00F27CB2" w:rsidP="009261F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900599" w:rsidRPr="00EE4B0E">
        <w:rPr>
          <w:rFonts w:ascii="Times New Roman" w:hAnsi="Times New Roman" w:cs="Times New Roman"/>
          <w:sz w:val="24"/>
          <w:szCs w:val="24"/>
        </w:rPr>
        <w:t xml:space="preserve"> в течение 47 рабочих дней со дня регистрации заявления и документов, необходимых для предоставления муниципальной услуги</w:t>
      </w:r>
      <w:proofErr w:type="gramStart"/>
      <w:r w:rsidR="00900599" w:rsidRPr="00EE4B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0599" w:rsidRPr="00EE4B0E">
        <w:rPr>
          <w:rFonts w:ascii="Times New Roman" w:hAnsi="Times New Roman" w:cs="Times New Roman"/>
          <w:sz w:val="24"/>
          <w:szCs w:val="24"/>
        </w:rPr>
        <w:t xml:space="preserve"> </w:t>
      </w:r>
      <w:r w:rsidR="00900599" w:rsidRPr="00EE4B0E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заявителю способом указанном в заявлении один из результатов, указанных в пункте </w:t>
      </w:r>
      <w:r w:rsidR="00900599" w:rsidRPr="0086287C">
        <w:rPr>
          <w:rFonts w:ascii="Times New Roman" w:hAnsi="Times New Roman" w:cs="Times New Roman"/>
          <w:sz w:val="24"/>
          <w:szCs w:val="24"/>
        </w:rPr>
        <w:t xml:space="preserve">11 </w:t>
      </w:r>
      <w:r w:rsidR="00900599" w:rsidRPr="00EE4B0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00599" w:rsidRPr="00EE4B0E" w:rsidRDefault="00900599" w:rsidP="009261F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E4B0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EE4B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B0E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00599" w:rsidRPr="00EE4B0E" w:rsidRDefault="00900599" w:rsidP="009261FA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E4B0E">
        <w:rPr>
          <w:rFonts w:ascii="Times New Roman" w:hAnsi="Times New Roman" w:cs="Times New Roman"/>
          <w:sz w:val="24"/>
          <w:szCs w:val="24"/>
        </w:rPr>
        <w:t>. Приостановление срока предоставления муниципальной услуги не предусмотрено.</w:t>
      </w:r>
    </w:p>
    <w:p w:rsidR="00900599" w:rsidRPr="0048793D" w:rsidRDefault="00900599" w:rsidP="009261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0599" w:rsidRPr="00F27CB2" w:rsidRDefault="00900599" w:rsidP="009261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900599" w:rsidRPr="0048793D" w:rsidRDefault="00900599" w:rsidP="009261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9261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0" w:history="1">
        <w:r w:rsidR="00F27CB2" w:rsidRPr="002E04E1">
          <w:rPr>
            <w:rStyle w:val="af1"/>
          </w:rPr>
          <w:t>http://soliletsk.ru</w:t>
        </w:r>
      </w:hyperlink>
      <w:r w:rsidR="00F27CB2">
        <w:rPr>
          <w:rStyle w:val="af1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F27CB2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8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>
        <w:t> </w:t>
      </w:r>
      <w:r w:rsidRPr="00442118">
        <w:t>заявление по форме согласно приложению № 1 к Административному регламенту;</w:t>
      </w:r>
    </w:p>
    <w:p w:rsidR="00900599" w:rsidRPr="00442118" w:rsidRDefault="00900599" w:rsidP="00900599">
      <w:pPr>
        <w:ind w:right="49" w:firstLine="709"/>
        <w:jc w:val="both"/>
      </w:pPr>
      <w:r w:rsidRPr="00442118">
        <w:t>1</w:t>
      </w:r>
      <w:r>
        <w:t>8</w:t>
      </w:r>
      <w:r w:rsidRPr="00442118">
        <w:t>.1. К заявлению прилагаются:</w:t>
      </w:r>
    </w:p>
    <w:p w:rsidR="00900599" w:rsidRPr="00442118" w:rsidRDefault="00900599" w:rsidP="0090059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00599" w:rsidRPr="00442118" w:rsidRDefault="00900599" w:rsidP="0090059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00599" w:rsidRPr="00442118" w:rsidRDefault="00900599" w:rsidP="00900599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>
        <w:t>8</w:t>
      </w:r>
      <w:r w:rsidRPr="00442118">
        <w:t>.</w:t>
      </w:r>
      <w:r>
        <w:t>2</w:t>
      </w:r>
      <w:r w:rsidRPr="00442118">
        <w:t xml:space="preserve">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900599" w:rsidRPr="00442118" w:rsidRDefault="00900599" w:rsidP="0090059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00599" w:rsidRPr="00442118" w:rsidRDefault="00900599" w:rsidP="0090059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 w:rsidRPr="00442118">
        <w:t>1</w:t>
      </w:r>
      <w:r>
        <w:t>8</w:t>
      </w:r>
      <w:r w:rsidRPr="00442118">
        <w:t>.</w:t>
      </w:r>
      <w:r>
        <w:t>3</w:t>
      </w:r>
      <w:r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00599" w:rsidRPr="00442118" w:rsidRDefault="00900599" w:rsidP="00900599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00599" w:rsidRPr="00442118" w:rsidRDefault="00900599" w:rsidP="00900599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Региональный портал или Единый портал.</w:t>
      </w:r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>
        <w:t>18.4</w:t>
      </w:r>
      <w:r w:rsidRPr="00442118">
        <w:t>. Запрещается требовать от заявителя:</w:t>
      </w:r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442118">
        <w:lastRenderedPageBreak/>
        <w:t>актами, регулирующими отношения, возникающие в связи с предоставлением муниципальных услуг;</w:t>
      </w:r>
    </w:p>
    <w:p w:rsidR="00900599" w:rsidRPr="00442118" w:rsidRDefault="00900599" w:rsidP="00900599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00599" w:rsidRPr="0048793D" w:rsidRDefault="00900599" w:rsidP="0090059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F27CB2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900599" w:rsidRPr="00F27CB2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CB2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F27CB2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900599" w:rsidRPr="008B073B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0059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F5139">
        <w:rPr>
          <w:rFonts w:ascii="Times New Roman" w:hAnsi="Times New Roman" w:cs="Times New Roman"/>
          <w:sz w:val="24"/>
          <w:szCs w:val="24"/>
        </w:rPr>
        <w:t>рекомендации Комиссии об отказе в предоставлении разрешения на условно разрешенный вид использования: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39">
        <w:rPr>
          <w:rFonts w:ascii="Times New Roman" w:hAnsi="Times New Roman" w:cs="Times New Roman"/>
          <w:sz w:val="24"/>
          <w:szCs w:val="24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 xml:space="preserve"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</w:t>
      </w:r>
      <w:r w:rsidRPr="00CF5139">
        <w:rPr>
          <w:rFonts w:ascii="Times New Roman" w:hAnsi="Times New Roman" w:cs="Times New Roman"/>
          <w:sz w:val="24"/>
          <w:szCs w:val="24"/>
        </w:rPr>
        <w:lastRenderedPageBreak/>
        <w:t>порядке в аренду для целей, не связанных со строительством;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139">
        <w:rPr>
          <w:rFonts w:ascii="Times New Roman" w:hAnsi="Times New Roman" w:cs="Times New Roman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900599" w:rsidRPr="00CF513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90059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39">
        <w:rPr>
          <w:rFonts w:ascii="Times New Roman" w:hAnsi="Times New Roman" w:cs="Times New Roman"/>
          <w:sz w:val="24"/>
          <w:szCs w:val="24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900599" w:rsidRPr="00E955E4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F27CB2" w:rsidRDefault="00900599" w:rsidP="0090059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900599" w:rsidRDefault="00900599" w:rsidP="0090059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EF73A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900599" w:rsidRPr="00CF5139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E955E4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900599" w:rsidRPr="00F27CB2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900599" w:rsidRPr="00F27CB2" w:rsidRDefault="00900599" w:rsidP="00BF162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7CB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00599" w:rsidRPr="0048793D" w:rsidRDefault="00900599" w:rsidP="00BF16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628" w:rsidRDefault="00BF1628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64A" w:rsidRDefault="0039564A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99" w:rsidRPr="00E46652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lastRenderedPageBreak/>
        <w:t>Срок и порядок регистрации запроса заявителя</w:t>
      </w:r>
    </w:p>
    <w:p w:rsidR="00900599" w:rsidRPr="00E46652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E46652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900599" w:rsidRPr="00E46652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00599" w:rsidRPr="00442118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Pr="00442118">
        <w:rPr>
          <w:rFonts w:ascii="Times New Roman" w:hAnsi="Times New Roman" w:cs="Times New Roman"/>
          <w:sz w:val="24"/>
          <w:szCs w:val="24"/>
        </w:rPr>
        <w:t>).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00599" w:rsidRPr="0048793D" w:rsidRDefault="00900599" w:rsidP="0072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900599" w:rsidRPr="0048793D" w:rsidRDefault="00900599" w:rsidP="00A52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социальной защиты населения;</w:t>
      </w:r>
    </w:p>
    <w:p w:rsidR="00900599" w:rsidRPr="0048793D" w:rsidRDefault="00900599" w:rsidP="00A52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E46652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665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900599" w:rsidRPr="0048793D" w:rsidRDefault="00900599" w:rsidP="00A52245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900599" w:rsidRPr="0048793D" w:rsidRDefault="00900599" w:rsidP="00A52245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00599" w:rsidRPr="0048793D" w:rsidRDefault="00900599" w:rsidP="00A522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00599" w:rsidRPr="0048793D" w:rsidRDefault="00900599" w:rsidP="00E52D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900599" w:rsidRPr="0048793D" w:rsidRDefault="00900599" w:rsidP="00E52D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900599" w:rsidRPr="0048793D" w:rsidRDefault="00900599" w:rsidP="00E52D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900599" w:rsidRPr="00E955E4" w:rsidRDefault="00900599" w:rsidP="00E52D20">
      <w:pPr>
        <w:autoSpaceDE w:val="0"/>
        <w:autoSpaceDN w:val="0"/>
        <w:adjustRightInd w:val="0"/>
        <w:ind w:firstLine="709"/>
        <w:jc w:val="center"/>
        <w:outlineLvl w:val="0"/>
      </w:pPr>
    </w:p>
    <w:p w:rsidR="00900599" w:rsidRPr="00E46652" w:rsidRDefault="00900599" w:rsidP="00E52D20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46652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00599" w:rsidRPr="0048793D" w:rsidRDefault="00900599" w:rsidP="00E52D20">
      <w:pPr>
        <w:autoSpaceDE w:val="0"/>
        <w:autoSpaceDN w:val="0"/>
        <w:adjustRightInd w:val="0"/>
        <w:ind w:firstLine="709"/>
        <w:jc w:val="both"/>
      </w:pPr>
    </w:p>
    <w:p w:rsidR="00900599" w:rsidRPr="0048793D" w:rsidRDefault="00900599" w:rsidP="00E52D20">
      <w:pPr>
        <w:autoSpaceDE w:val="0"/>
        <w:autoSpaceDN w:val="0"/>
        <w:adjustRightInd w:val="0"/>
        <w:ind w:firstLine="709"/>
        <w:contextualSpacing/>
        <w:jc w:val="both"/>
      </w:pPr>
      <w:r>
        <w:t>33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 xml:space="preserve">В случае если </w:t>
      </w:r>
      <w:r>
        <w:t>муниципальная</w:t>
      </w:r>
      <w:r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48793D">
        <w:t xml:space="preserve"> </w:t>
      </w:r>
      <w:proofErr w:type="gramStart"/>
      <w:r w:rsidRPr="0048793D">
        <w:t>наличии</w:t>
      </w:r>
      <w:proofErr w:type="gramEnd"/>
      <w:r w:rsidRPr="0048793D">
        <w:t xml:space="preserve"> соглашения о взаимодействии.</w:t>
      </w:r>
    </w:p>
    <w:p w:rsidR="00900599" w:rsidRPr="0048793D" w:rsidRDefault="00900599" w:rsidP="00D70B0A">
      <w:pPr>
        <w:autoSpaceDE w:val="0"/>
        <w:autoSpaceDN w:val="0"/>
        <w:adjustRightInd w:val="0"/>
        <w:ind w:firstLine="709"/>
        <w:contextualSpacing/>
        <w:jc w:val="both"/>
      </w:pPr>
      <w:r>
        <w:t>34</w:t>
      </w:r>
      <w:r w:rsidRPr="0048793D">
        <w:t>.</w:t>
      </w:r>
      <w:r>
        <w:rPr>
          <w:lang w:val="en-US"/>
        </w:rPr>
        <w:t> </w:t>
      </w:r>
      <w:r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>
        <w:lastRenderedPageBreak/>
        <w:t>муниципальных</w:t>
      </w:r>
      <w:r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>
        <w:t>муниципальные</w:t>
      </w:r>
      <w:r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900599" w:rsidRPr="0048793D" w:rsidRDefault="00900599" w:rsidP="00D70B0A">
      <w:pPr>
        <w:autoSpaceDE w:val="0"/>
        <w:autoSpaceDN w:val="0"/>
        <w:adjustRightInd w:val="0"/>
        <w:ind w:firstLine="709"/>
        <w:contextualSpacing/>
        <w:jc w:val="both"/>
      </w:pPr>
      <w:r>
        <w:t>35</w:t>
      </w:r>
      <w:r w:rsidRPr="0048793D">
        <w:t>.</w:t>
      </w:r>
      <w:r>
        <w:rPr>
          <w:lang w:val="en-US"/>
        </w:rPr>
        <w:t> </w:t>
      </w:r>
      <w:proofErr w:type="gramStart"/>
      <w:r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>
        <w:t>предоставлении</w:t>
      </w:r>
      <w:r w:rsidRPr="0048793D">
        <w:t xml:space="preserve"> ключа простой электронной подписи личность</w:t>
      </w:r>
      <w:proofErr w:type="gramEnd"/>
      <w:r w:rsidRPr="0048793D">
        <w:t xml:space="preserve"> физического лица </w:t>
      </w:r>
      <w:proofErr w:type="gramStart"/>
      <w:r w:rsidRPr="0048793D">
        <w:t>установлена</w:t>
      </w:r>
      <w:proofErr w:type="gramEnd"/>
      <w:r w:rsidRPr="0048793D">
        <w:t xml:space="preserve"> при личном приеме.</w:t>
      </w:r>
    </w:p>
    <w:p w:rsidR="00900599" w:rsidRPr="0048793D" w:rsidRDefault="00900599" w:rsidP="00D70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900599" w:rsidRPr="0048793D" w:rsidRDefault="00900599" w:rsidP="00D70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900599" w:rsidRPr="0048793D" w:rsidRDefault="00900599" w:rsidP="00D70B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900599" w:rsidRPr="0048793D" w:rsidRDefault="00900599" w:rsidP="004F15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00599" w:rsidRPr="00E955E4" w:rsidRDefault="00900599" w:rsidP="00900599">
      <w:pPr>
        <w:ind w:firstLine="567"/>
        <w:jc w:val="both"/>
      </w:pPr>
    </w:p>
    <w:p w:rsidR="00900599" w:rsidRPr="000E61E1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61E1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900599" w:rsidRPr="000E61E1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0599" w:rsidRPr="000E61E1" w:rsidRDefault="00900599" w:rsidP="00900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E1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900599" w:rsidRPr="000E61E1" w:rsidRDefault="00900599" w:rsidP="00900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1E1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</w:t>
      </w:r>
      <w:proofErr w:type="gramEnd"/>
      <w:r w:rsidRPr="000E61E1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center"/>
      </w:pPr>
    </w:p>
    <w:p w:rsidR="00900599" w:rsidRPr="00442118" w:rsidRDefault="00900599" w:rsidP="00900599">
      <w:pPr>
        <w:ind w:firstLine="709"/>
        <w:jc w:val="both"/>
      </w:pPr>
      <w:r>
        <w:t xml:space="preserve">37. </w:t>
      </w: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отказ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900599" w:rsidRPr="00442118" w:rsidRDefault="00900599" w:rsidP="00900599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00599" w:rsidRDefault="00900599" w:rsidP="00900599">
      <w:pPr>
        <w:ind w:firstLine="709"/>
        <w:jc w:val="both"/>
      </w:pPr>
      <w:r>
        <w:t>Предоставление</w:t>
      </w:r>
      <w:r w:rsidRPr="00442118">
        <w:t xml:space="preserve"> дубликата документа.</w:t>
      </w:r>
    </w:p>
    <w:p w:rsidR="00900599" w:rsidRPr="00442118" w:rsidRDefault="00900599" w:rsidP="00900599">
      <w:pPr>
        <w:ind w:firstLine="709"/>
        <w:jc w:val="both"/>
      </w:pPr>
    </w:p>
    <w:p w:rsidR="00900599" w:rsidRPr="00F544B6" w:rsidRDefault="00900599" w:rsidP="009005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B6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900599" w:rsidRPr="00C752C7" w:rsidRDefault="00900599" w:rsidP="00900599">
      <w:pPr>
        <w:pStyle w:val="ConsPlusNormal"/>
        <w:jc w:val="center"/>
        <w:rPr>
          <w:rFonts w:ascii="Times New Roman" w:hAnsi="Times New Roman" w:cs="Times New Roman"/>
        </w:rPr>
      </w:pPr>
    </w:p>
    <w:p w:rsidR="00900599" w:rsidRPr="00C752C7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36. </w:t>
      </w:r>
      <w:r w:rsidRPr="00C752C7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900599" w:rsidRPr="00442118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900599" w:rsidRDefault="00900599" w:rsidP="00900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F544B6" w:rsidRDefault="00900599" w:rsidP="00900599">
      <w:pPr>
        <w:pStyle w:val="1"/>
        <w:suppressAutoHyphens/>
        <w:ind w:left="709"/>
        <w:jc w:val="left"/>
      </w:pPr>
    </w:p>
    <w:p w:rsidR="00900599" w:rsidRPr="00F544B6" w:rsidRDefault="00900599" w:rsidP="00900599">
      <w:pPr>
        <w:ind w:firstLine="709"/>
        <w:jc w:val="both"/>
        <w:rPr>
          <w:b/>
        </w:rPr>
      </w:pPr>
      <w:r w:rsidRPr="00F544B6">
        <w:rPr>
          <w:b/>
        </w:rPr>
        <w:t>39. Вариант 1. Предоставление разрешения на условно-разрешенный вид использования земельного участка или объекта капитального строительства заявителю</w:t>
      </w:r>
    </w:p>
    <w:p w:rsidR="00900599" w:rsidRPr="00442118" w:rsidRDefault="00900599" w:rsidP="00900599">
      <w:pPr>
        <w:ind w:firstLine="709"/>
      </w:pPr>
    </w:p>
    <w:p w:rsidR="00900599" w:rsidRPr="00442118" w:rsidRDefault="00900599" w:rsidP="00900599">
      <w:pPr>
        <w:ind w:firstLine="709"/>
        <w:jc w:val="both"/>
      </w:pPr>
      <w:r>
        <w:t>39.</w:t>
      </w:r>
      <w:r w:rsidRPr="00442118">
        <w:t xml:space="preserve">1. Результатом предоставления муниципальной услуги является </w:t>
      </w:r>
      <w:r>
        <w:t>Предоставление</w:t>
      </w:r>
      <w:r w:rsidRPr="00442118">
        <w:t xml:space="preserve">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900599" w:rsidRPr="00442118" w:rsidRDefault="00900599" w:rsidP="00900599">
      <w:pPr>
        <w:ind w:firstLine="709"/>
        <w:jc w:val="both"/>
      </w:pPr>
      <w:r>
        <w:t>39.</w:t>
      </w:r>
      <w:r w:rsidRPr="00442118">
        <w:t xml:space="preserve">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900599" w:rsidRPr="00442118" w:rsidRDefault="00900599" w:rsidP="00900599">
      <w:pPr>
        <w:ind w:firstLine="709"/>
        <w:jc w:val="both"/>
      </w:pPr>
      <w:r>
        <w:t>39.</w:t>
      </w:r>
      <w:r w:rsidRPr="00442118">
        <w:t>3. Исчерпывающий перечень оснований для отказа в предоставлении муниципа</w:t>
      </w:r>
      <w:r>
        <w:t>льной услуги приведен в пункте 19</w:t>
      </w:r>
      <w:r w:rsidRPr="00442118">
        <w:t xml:space="preserve"> раздела II Административного регламента.</w:t>
      </w:r>
    </w:p>
    <w:p w:rsidR="00900599" w:rsidRPr="00442118" w:rsidRDefault="00900599" w:rsidP="00900599">
      <w:pPr>
        <w:ind w:firstLine="709"/>
        <w:jc w:val="both"/>
      </w:pPr>
      <w:r>
        <w:t>39.</w:t>
      </w:r>
      <w:r w:rsidRPr="00442118">
        <w:t>4. Предоставление муниципальной услуги включает в себя выполнение следующих административных процедур:</w:t>
      </w:r>
    </w:p>
    <w:p w:rsidR="00900599" w:rsidRPr="00442118" w:rsidRDefault="00900599" w:rsidP="00900599">
      <w:pPr>
        <w:ind w:firstLine="709"/>
        <w:jc w:val="both"/>
      </w:pPr>
      <w:r w:rsidRPr="00442118">
        <w:t>1)</w:t>
      </w:r>
      <w:r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0599" w:rsidRPr="00442118" w:rsidRDefault="00900599" w:rsidP="00900599">
      <w:pPr>
        <w:ind w:firstLine="709"/>
        <w:jc w:val="both"/>
      </w:pPr>
      <w:r w:rsidRPr="00442118">
        <w:t>2)</w:t>
      </w:r>
      <w:r>
        <w:t> </w:t>
      </w:r>
      <w:r w:rsidRPr="00442118">
        <w:t>предоставление результата муниципальной услуги.</w:t>
      </w:r>
    </w:p>
    <w:p w:rsidR="00900599" w:rsidRPr="00442118" w:rsidRDefault="00900599" w:rsidP="00900599">
      <w:pPr>
        <w:ind w:firstLine="709"/>
        <w:jc w:val="both"/>
      </w:pPr>
      <w:r>
        <w:t>39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11</w:t>
      </w:r>
      <w:r w:rsidRPr="00442118">
        <w:t xml:space="preserve">. раздела II Административного регламента, представляет в орган </w:t>
      </w:r>
      <w:r w:rsidR="00F544B6">
        <w:t>местного самоуправления</w:t>
      </w:r>
      <w:r w:rsidRPr="00442118">
        <w:t>: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F544B6">
        <w:t>специалисту МКУ УГХ</w:t>
      </w:r>
      <w:r w:rsidRPr="00442118">
        <w:t xml:space="preserve">. </w:t>
      </w:r>
    </w:p>
    <w:p w:rsidR="00900599" w:rsidRPr="00442118" w:rsidRDefault="00F544B6" w:rsidP="00900599">
      <w:pPr>
        <w:ind w:firstLine="709"/>
        <w:jc w:val="both"/>
      </w:pPr>
      <w:r>
        <w:t>Специалист МКУ УГХ</w:t>
      </w:r>
      <w:r w:rsidR="00900599" w:rsidRPr="00442118">
        <w:t xml:space="preserve"> осуществляет проверку заявления, оснований для отказа в приеме такого заявления.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F544B6">
        <w:t>местного самоуправления</w:t>
      </w:r>
      <w:r w:rsidRPr="00442118">
        <w:t>, МФЦ указаны в подразделе 1</w:t>
      </w:r>
      <w:r>
        <w:t>4</w:t>
      </w:r>
      <w:r w:rsidRPr="00442118">
        <w:t xml:space="preserve"> раздела II Административного регламента. </w:t>
      </w:r>
    </w:p>
    <w:p w:rsidR="00900599" w:rsidRPr="00442118" w:rsidRDefault="00900599" w:rsidP="00900599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0599" w:rsidRPr="00442118" w:rsidRDefault="00900599" w:rsidP="00900599">
      <w:pPr>
        <w:ind w:firstLine="709"/>
        <w:jc w:val="both"/>
      </w:pPr>
      <w:r>
        <w:t>39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>
        <w:t>39</w:t>
      </w:r>
      <w:r w:rsidRPr="00442118">
        <w:t>.7. Порядок приема документов в МФЦ: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0599" w:rsidRPr="00442118" w:rsidRDefault="00900599" w:rsidP="00900599">
      <w:pPr>
        <w:ind w:firstLine="709"/>
        <w:jc w:val="both"/>
      </w:pPr>
      <w:r>
        <w:t>39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F544B6">
        <w:t>специалистами МКУ УГХ</w:t>
      </w:r>
      <w:r w:rsidR="00F544B6" w:rsidRPr="00442118">
        <w:t xml:space="preserve"> </w:t>
      </w:r>
      <w:r w:rsidRPr="00442118">
        <w:t xml:space="preserve">заявления о предоставлении муниципальной услуги. 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F544B6">
        <w:t>специалистом МКУ УГХ</w:t>
      </w:r>
      <w:r w:rsidRPr="00442118">
        <w:t xml:space="preserve"> на основе следующих критериев: </w:t>
      </w:r>
    </w:p>
    <w:p w:rsidR="00900599" w:rsidRPr="00442118" w:rsidRDefault="00900599" w:rsidP="0090059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0599" w:rsidRPr="00442118" w:rsidRDefault="00900599" w:rsidP="00900599">
      <w:pPr>
        <w:ind w:firstLine="709"/>
        <w:jc w:val="both"/>
      </w:pPr>
      <w:r w:rsidRPr="0082164E">
        <w:t>наличия указанных в пункте 19 раздела II Административного регламента оснований для отказа в предоставлении муниципальной услуги</w:t>
      </w:r>
      <w:r w:rsidRPr="00442118">
        <w:t xml:space="preserve">. </w:t>
      </w:r>
    </w:p>
    <w:p w:rsidR="00900599" w:rsidRPr="00442118" w:rsidRDefault="00900599" w:rsidP="00900599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F544B6">
        <w:t>специалист МКУ УГХ</w:t>
      </w:r>
      <w:r w:rsidR="00F544B6" w:rsidRPr="00442118">
        <w:t xml:space="preserve"> </w:t>
      </w:r>
      <w:r w:rsidRPr="00442118">
        <w:t xml:space="preserve">в случае отсутствия оснований для отказа подготавливает проект решения </w:t>
      </w:r>
      <w:r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900599" w:rsidRPr="00A40AD0" w:rsidRDefault="00900599" w:rsidP="00900599">
      <w:pPr>
        <w:ind w:firstLine="709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 администрации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900599" w:rsidRDefault="00900599" w:rsidP="00900599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900599" w:rsidRPr="00B5497D" w:rsidRDefault="00900599" w:rsidP="00275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39.9</w:t>
      </w:r>
      <w:r w:rsidRPr="00B5497D">
        <w:rPr>
          <w:rFonts w:ascii="Times New Roman" w:hAnsi="Times New Roman" w:cs="Times New Roman"/>
          <w:sz w:val="24"/>
          <w:szCs w:val="24"/>
        </w:rPr>
        <w:t>. Муниципальная услуга  по экстерриториальному принципу.</w:t>
      </w:r>
    </w:p>
    <w:p w:rsidR="00900599" w:rsidRPr="00B5497D" w:rsidRDefault="00900599" w:rsidP="00275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</w:t>
      </w:r>
      <w:r w:rsidRPr="00B5497D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предпринимателей) либо местонахождения (для юридических лиц).</w:t>
      </w:r>
      <w:proofErr w:type="gramEnd"/>
    </w:p>
    <w:p w:rsidR="00900599" w:rsidRDefault="00900599" w:rsidP="00900599">
      <w:pPr>
        <w:ind w:firstLine="709"/>
        <w:jc w:val="both"/>
      </w:pPr>
    </w:p>
    <w:p w:rsidR="00900599" w:rsidRPr="001A1618" w:rsidRDefault="00900599" w:rsidP="00900599">
      <w:pPr>
        <w:ind w:firstLine="709"/>
        <w:jc w:val="both"/>
        <w:rPr>
          <w:b/>
        </w:rPr>
      </w:pPr>
      <w:r w:rsidRPr="001A1618">
        <w:rPr>
          <w:b/>
        </w:rPr>
        <w:t>40. Вариант 2. Отказ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00599" w:rsidRPr="00442118" w:rsidRDefault="00900599" w:rsidP="00900599">
      <w:pPr>
        <w:ind w:firstLine="709"/>
        <w:jc w:val="center"/>
      </w:pP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 xml:space="preserve">.1. Результатом предоставления муниципальной услуги является отказ в </w:t>
      </w:r>
      <w:r>
        <w:t>предоставлении</w:t>
      </w:r>
      <w:r w:rsidRPr="00442118">
        <w:t xml:space="preserve">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 xml:space="preserve"> заявителю.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 xml:space="preserve">.2.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и прилагаемых к нему документов.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 xml:space="preserve">.3. Исчерпывающий перечень оснований для отказа в предоставлении муниципальной услуги приведен в пункте </w:t>
      </w:r>
      <w:r>
        <w:t xml:space="preserve">19 </w:t>
      </w:r>
      <w:r w:rsidRPr="00442118">
        <w:t>раздела II Административного регламента.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900599" w:rsidRPr="00442118" w:rsidRDefault="00900599" w:rsidP="00900599">
      <w:pPr>
        <w:ind w:firstLine="709"/>
        <w:jc w:val="both"/>
      </w:pPr>
      <w:r w:rsidRPr="00442118">
        <w:t>1)</w:t>
      </w:r>
      <w:r w:rsidRPr="00442118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0599" w:rsidRPr="00442118" w:rsidRDefault="00900599" w:rsidP="00900599">
      <w:pPr>
        <w:ind w:firstLine="709"/>
        <w:jc w:val="both"/>
      </w:pPr>
      <w:r w:rsidRPr="00442118">
        <w:t>2)</w:t>
      </w:r>
      <w:r w:rsidRPr="00442118">
        <w:tab/>
        <w:t>предоставление результата муниципальной услуги.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11</w:t>
      </w:r>
      <w:r w:rsidRPr="00442118">
        <w:t xml:space="preserve"> раздела II Административного регламента, представляет в орган </w:t>
      </w:r>
      <w:r w:rsidR="001A1618">
        <w:t>местного самоуправления</w:t>
      </w:r>
      <w:r w:rsidRPr="00442118">
        <w:t>: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900599" w:rsidRPr="00442118" w:rsidRDefault="00900599" w:rsidP="0090059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1A1618">
        <w:t>специалисту МКУ УГХ</w:t>
      </w:r>
      <w:r w:rsidRPr="00442118">
        <w:t xml:space="preserve">. </w:t>
      </w:r>
    </w:p>
    <w:p w:rsidR="00900599" w:rsidRPr="00442118" w:rsidRDefault="001A1618" w:rsidP="00900599">
      <w:pPr>
        <w:ind w:firstLine="709"/>
        <w:jc w:val="both"/>
      </w:pPr>
      <w:r>
        <w:t>Специалист МКУ УГХ</w:t>
      </w:r>
      <w:r w:rsidR="00900599" w:rsidRPr="00442118">
        <w:t xml:space="preserve"> осуществляет проверку заявления, оснований для отказа в приеме такого заявления.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0599" w:rsidRPr="00442118" w:rsidRDefault="00900599" w:rsidP="00900599">
      <w:pPr>
        <w:ind w:firstLine="709"/>
        <w:jc w:val="both"/>
      </w:pPr>
      <w:r w:rsidRPr="00442118">
        <w:t>Сроки выполнения административной процедуры в органе</w:t>
      </w:r>
      <w:r w:rsidR="00A93FA9">
        <w:t xml:space="preserve"> местного самоуправления</w:t>
      </w:r>
      <w:r w:rsidRPr="00442118">
        <w:t>, МФЦ указаны в подразделе 1</w:t>
      </w:r>
      <w:r>
        <w:t>4</w:t>
      </w:r>
      <w:r w:rsidRPr="00442118">
        <w:t xml:space="preserve"> раздела II Административного регламента. </w:t>
      </w:r>
    </w:p>
    <w:p w:rsidR="00900599" w:rsidRPr="00442118" w:rsidRDefault="00900599" w:rsidP="00900599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>
        <w:t>40</w:t>
      </w:r>
      <w:r w:rsidRPr="00442118">
        <w:t>.7. Порядок приема документов в МФЦ: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900599" w:rsidRPr="00442118" w:rsidRDefault="00900599" w:rsidP="0090059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0599" w:rsidRPr="00442118" w:rsidRDefault="00900599" w:rsidP="00900599">
      <w:pPr>
        <w:ind w:firstLine="709"/>
        <w:jc w:val="both"/>
      </w:pPr>
      <w:r>
        <w:t>40</w:t>
      </w:r>
      <w:r w:rsidRPr="00442118">
        <w:t>.8.</w:t>
      </w:r>
      <w:r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A93FA9">
        <w:t>специалистами МКУ УГХ</w:t>
      </w:r>
      <w:r w:rsidR="00A93FA9" w:rsidRPr="00442118">
        <w:t xml:space="preserve"> </w:t>
      </w:r>
      <w:r w:rsidRPr="00442118">
        <w:t xml:space="preserve">заявления о предоставлении муниципальной услуги. 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A93FA9">
        <w:t>специалистом МКУ УГХ</w:t>
      </w:r>
      <w:r w:rsidR="00A93FA9" w:rsidRPr="00442118">
        <w:t xml:space="preserve"> </w:t>
      </w:r>
      <w:r w:rsidRPr="00442118">
        <w:t xml:space="preserve">на основе следующих критериев: </w:t>
      </w:r>
    </w:p>
    <w:p w:rsidR="00900599" w:rsidRPr="00442118" w:rsidRDefault="00900599" w:rsidP="0090059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0599" w:rsidRPr="00442118" w:rsidRDefault="00900599" w:rsidP="00900599">
      <w:pPr>
        <w:ind w:firstLine="709"/>
        <w:jc w:val="both"/>
      </w:pPr>
      <w:r w:rsidRPr="00442118">
        <w:t>наличия указанных в пункте 1</w:t>
      </w:r>
      <w:r>
        <w:t>1</w:t>
      </w:r>
      <w:r w:rsidRPr="00442118">
        <w:t xml:space="preserve"> раздела II Административного регламента оснований для отказа в предоставлении муниципальной услуги. </w:t>
      </w:r>
    </w:p>
    <w:p w:rsidR="00900599" w:rsidRPr="00442118" w:rsidRDefault="00900599" w:rsidP="00275FB5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A93FA9">
        <w:t>специалист МКУ УГХ</w:t>
      </w:r>
      <w:r w:rsidR="00A93FA9" w:rsidRPr="00442118">
        <w:t xml:space="preserve"> </w:t>
      </w:r>
      <w:r w:rsidRPr="00442118">
        <w:t xml:space="preserve">в случае отсутствия оснований для отказа подготавливает проект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900599" w:rsidRPr="00A40AD0" w:rsidRDefault="00900599" w:rsidP="00275FB5">
      <w:pPr>
        <w:ind w:firstLine="709"/>
        <w:jc w:val="both"/>
      </w:pPr>
      <w: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администрации. </w:t>
      </w:r>
      <w:r w:rsidRPr="00A40AD0">
        <w:t xml:space="preserve">На основании указанных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900599" w:rsidRPr="00442118" w:rsidRDefault="00900599" w:rsidP="00275FB5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0599" w:rsidRPr="00442118" w:rsidRDefault="00900599" w:rsidP="00275FB5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900599" w:rsidRPr="00442118" w:rsidRDefault="00900599" w:rsidP="00275FB5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BE787F">
        <w:t>муниципальной</w:t>
      </w:r>
      <w:r w:rsidRPr="00442118">
        <w:t xml:space="preserve"> власти (организации) не требуется.</w:t>
      </w:r>
    </w:p>
    <w:p w:rsidR="00900599" w:rsidRPr="00B5497D" w:rsidRDefault="00900599" w:rsidP="00275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40.9.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</w:t>
      </w:r>
      <w:r w:rsidR="00EF656B">
        <w:rPr>
          <w:rFonts w:ascii="Times New Roman" w:hAnsi="Times New Roman" w:cs="Times New Roman"/>
          <w:sz w:val="24"/>
          <w:szCs w:val="24"/>
        </w:rPr>
        <w:t>о экстерриториальному принципу.</w:t>
      </w:r>
    </w:p>
    <w:p w:rsidR="00900599" w:rsidRPr="00B5497D" w:rsidRDefault="00900599" w:rsidP="00275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</w:t>
      </w:r>
      <w:r w:rsidRPr="00B5497D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предпринимателей) либо местонахождения (для юридических лиц).</w:t>
      </w:r>
      <w:proofErr w:type="gramEnd"/>
    </w:p>
    <w:p w:rsidR="00900599" w:rsidRPr="00442118" w:rsidRDefault="00900599" w:rsidP="00900599">
      <w:pPr>
        <w:ind w:firstLine="709"/>
        <w:jc w:val="both"/>
        <w:rPr>
          <w:lang w:eastAsia="ar-SA"/>
        </w:rPr>
      </w:pPr>
    </w:p>
    <w:p w:rsidR="00900599" w:rsidRPr="008D12FC" w:rsidRDefault="00900599" w:rsidP="00900599">
      <w:pPr>
        <w:ind w:firstLine="709"/>
        <w:jc w:val="both"/>
        <w:rPr>
          <w:b/>
        </w:rPr>
      </w:pPr>
      <w:r w:rsidRPr="008D12FC">
        <w:rPr>
          <w:b/>
        </w:rPr>
        <w:t>41.</w:t>
      </w:r>
      <w:r w:rsidRPr="008D12FC">
        <w:rPr>
          <w:b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0599" w:rsidRPr="00442118" w:rsidRDefault="00900599" w:rsidP="00900599">
      <w:pPr>
        <w:ind w:firstLine="709"/>
        <w:jc w:val="both"/>
      </w:pP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4</w:t>
      </w:r>
      <w:r w:rsidRPr="00442118">
        <w:t>7 рабочих дней со дня регистрации заявления об исправлении опечаток и ошибок, и необходимых документов.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 xml:space="preserve">.3. </w:t>
      </w:r>
      <w:proofErr w:type="gramStart"/>
      <w:r w:rsidRPr="00442118">
        <w:t xml:space="preserve">Основанием для отказа в предоставлении муниципальной услуги является непредставление разрешения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11</w:t>
      </w:r>
      <w:r w:rsidRPr="00442118">
        <w:t xml:space="preserve"> раздела II Административного регламента, представляет в орган </w:t>
      </w:r>
      <w:r w:rsidR="008D12FC">
        <w:t>местного самоуправления</w:t>
      </w:r>
      <w:r w:rsidRPr="00442118">
        <w:t>:</w:t>
      </w:r>
    </w:p>
    <w:p w:rsidR="00900599" w:rsidRPr="00442118" w:rsidRDefault="00900599" w:rsidP="00900599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допущенных опечаток и ошибок и содержащих правильные данные; </w:t>
      </w:r>
      <w:proofErr w:type="gramEnd"/>
    </w:p>
    <w:p w:rsidR="00900599" w:rsidRPr="00442118" w:rsidRDefault="00900599" w:rsidP="00900599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0599" w:rsidRPr="00442118" w:rsidRDefault="00900599" w:rsidP="00900599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0599" w:rsidRPr="00442118" w:rsidRDefault="00900599" w:rsidP="00900599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при подаче заявления в орган </w:t>
      </w:r>
      <w:r w:rsidR="008D12FC">
        <w:t>местного самоуправления</w:t>
      </w:r>
      <w:r w:rsidRPr="00442118">
        <w:t>, МФЦ – документ, удостоверяющий личность;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Pr="00BE787F">
        <w:t>м</w:t>
      </w:r>
      <w:r w:rsidR="008D12FC">
        <w:t>естного самоуправления</w:t>
      </w:r>
      <w:r w:rsidRPr="00442118">
        <w:t xml:space="preserve"> на официальном сайте в сети «Интернет».</w:t>
      </w:r>
    </w:p>
    <w:p w:rsidR="00900599" w:rsidRPr="00442118" w:rsidRDefault="00900599" w:rsidP="00900599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Сроки выполнения административной процедуры МФЦ указаны в подразделе </w:t>
      </w:r>
      <w:r>
        <w:t>14</w:t>
      </w:r>
      <w:r w:rsidRPr="00442118">
        <w:t xml:space="preserve"> раздела II Административного регламента.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>.6. Основания для приостановления предоставления муниципальной услуги отсутствуют.</w:t>
      </w:r>
    </w:p>
    <w:p w:rsidR="00900599" w:rsidRPr="00442118" w:rsidRDefault="00900599" w:rsidP="00900599">
      <w:pPr>
        <w:ind w:firstLine="709"/>
        <w:jc w:val="both"/>
      </w:pPr>
      <w:r>
        <w:t>41</w:t>
      </w:r>
      <w:r w:rsidRPr="00442118">
        <w:t xml:space="preserve">.7. </w:t>
      </w:r>
      <w:proofErr w:type="gramStart"/>
      <w:r w:rsidRPr="00442118">
        <w:t xml:space="preserve">Решение о предоставлении (отказе в предоставлении) муниципальной услуги принимается </w:t>
      </w:r>
      <w:r w:rsidR="008D12FC">
        <w:t>специалистами МКУ УГХ</w:t>
      </w:r>
      <w:r w:rsidR="008D12FC" w:rsidRPr="00442118">
        <w:t xml:space="preserve"> </w:t>
      </w:r>
      <w:r w:rsidRPr="00442118">
        <w:t>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0599" w:rsidRPr="00442118" w:rsidRDefault="00900599" w:rsidP="00900599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ранее выданного органом </w:t>
      </w:r>
      <w:r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900599" w:rsidRDefault="00900599" w:rsidP="008B1F7E">
      <w:pPr>
        <w:ind w:firstLine="709"/>
        <w:jc w:val="both"/>
      </w:pPr>
      <w:r>
        <w:lastRenderedPageBreak/>
        <w:t>41</w:t>
      </w:r>
      <w:r w:rsidRPr="00442118">
        <w:t xml:space="preserve">.8. </w:t>
      </w:r>
      <w:r>
        <w:t>Предоставление</w:t>
      </w:r>
      <w:r w:rsidRPr="00442118"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8D12FC">
        <w:t>специалистом МКУ УГХ</w:t>
      </w:r>
      <w:r w:rsidR="008D12FC" w:rsidRPr="00442118">
        <w:t xml:space="preserve"> </w:t>
      </w:r>
      <w:r w:rsidRPr="00442118">
        <w:t>в течение 1 рабочего дня со дня подписания документа.</w:t>
      </w:r>
    </w:p>
    <w:p w:rsidR="00900599" w:rsidRPr="00B5497D" w:rsidRDefault="00900599" w:rsidP="008B1F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41.9.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900599" w:rsidRPr="00B5497D" w:rsidRDefault="00900599" w:rsidP="008B1F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0599" w:rsidRDefault="00900599" w:rsidP="00900599">
      <w:pPr>
        <w:tabs>
          <w:tab w:val="left" w:pos="567"/>
          <w:tab w:val="left" w:pos="709"/>
        </w:tabs>
        <w:ind w:firstLine="709"/>
        <w:jc w:val="center"/>
      </w:pPr>
    </w:p>
    <w:p w:rsidR="00900599" w:rsidRDefault="00900599" w:rsidP="00900599">
      <w:pPr>
        <w:tabs>
          <w:tab w:val="left" w:pos="567"/>
          <w:tab w:val="left" w:pos="709"/>
        </w:tabs>
        <w:ind w:firstLine="709"/>
        <w:jc w:val="both"/>
        <w:rPr>
          <w:b/>
        </w:rPr>
      </w:pPr>
      <w:r w:rsidRPr="008D12FC">
        <w:rPr>
          <w:b/>
        </w:rPr>
        <w:t>42.</w:t>
      </w:r>
      <w:r w:rsidRPr="008D12FC">
        <w:rPr>
          <w:b/>
        </w:rP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8D12FC" w:rsidRPr="008D12FC" w:rsidRDefault="008D12FC" w:rsidP="00900599">
      <w:pPr>
        <w:tabs>
          <w:tab w:val="left" w:pos="567"/>
          <w:tab w:val="left" w:pos="709"/>
        </w:tabs>
        <w:ind w:firstLine="709"/>
        <w:jc w:val="both"/>
        <w:rPr>
          <w:b/>
        </w:rPr>
      </w:pP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.1. Максимальный срок предоставления муниципальной услуги в соответствии с вариантом составляет </w:t>
      </w:r>
      <w:r>
        <w:t>47</w:t>
      </w:r>
      <w:r w:rsidRPr="00442118">
        <w:t xml:space="preserve"> рабочих дней со дня регистрации заявления о </w:t>
      </w:r>
      <w:r>
        <w:t>предоставлении</w:t>
      </w:r>
      <w:r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>
        <w:t>предоставлении</w:t>
      </w:r>
      <w:r w:rsidRPr="00442118">
        <w:t xml:space="preserve"> дубликата документа). 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.2. Результатом предоставления муниципальной услуги является </w:t>
      </w:r>
      <w:r>
        <w:t>Предоставление</w:t>
      </w:r>
      <w:r w:rsidRPr="00442118">
        <w:t xml:space="preserve"> дубликата документа.</w:t>
      </w:r>
    </w:p>
    <w:p w:rsidR="00900599" w:rsidRPr="00442118" w:rsidRDefault="00900599" w:rsidP="009005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42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0599" w:rsidRPr="00442118" w:rsidRDefault="00900599" w:rsidP="00900599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.4. Основанием для отказа в предоставлении муниципальной услуги будет являться обращение с заявлением о </w:t>
      </w:r>
      <w:r>
        <w:t>предоставлении</w:t>
      </w:r>
      <w:r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>
        <w:t>42</w:t>
      </w:r>
      <w:r w:rsidRPr="00442118">
        <w:t>.3. настоящего раздела.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F75B80">
        <w:t>местного самоуправления</w:t>
      </w:r>
      <w:r w:rsidRPr="00442118">
        <w:t>: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заявление о </w:t>
      </w:r>
      <w:r>
        <w:t>предоставлении</w:t>
      </w:r>
      <w:r w:rsidRPr="00442118">
        <w:t xml:space="preserve"> дубликата распоряжения в произвольной форме;</w:t>
      </w:r>
    </w:p>
    <w:p w:rsidR="00900599" w:rsidRPr="00442118" w:rsidRDefault="00900599" w:rsidP="00900599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0599" w:rsidRPr="00442118" w:rsidRDefault="00900599" w:rsidP="00900599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>
        <w:t>предоставлении</w:t>
      </w:r>
      <w:r w:rsidRPr="00442118">
        <w:t xml:space="preserve"> дубликата документа являются: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при подаче заявления в орган </w:t>
      </w:r>
      <w:r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</w:t>
      </w:r>
      <w:r w:rsidR="00F75B80">
        <w:t>органа местного самоуправления</w:t>
      </w:r>
      <w:r w:rsidRPr="00442118">
        <w:t xml:space="preserve"> на официальном сайте </w:t>
      </w:r>
      <w:r w:rsidR="00F75B80">
        <w:t>в</w:t>
      </w:r>
      <w:r w:rsidRPr="00442118">
        <w:t xml:space="preserve"> сети «Интернет».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 xml:space="preserve">для отказа в приеме заявления о </w:t>
      </w:r>
      <w:r>
        <w:t>предоставлении</w:t>
      </w:r>
      <w:r w:rsidRPr="00442118">
        <w:t xml:space="preserve"> дубликата</w:t>
      </w:r>
      <w:r>
        <w:t xml:space="preserve"> решения о предоставлении разрешения</w:t>
      </w:r>
      <w:r w:rsidRPr="00442118">
        <w:t xml:space="preserve"> на </w:t>
      </w:r>
      <w:r>
        <w:t>условно разрешенный вид</w:t>
      </w:r>
      <w:proofErr w:type="gramEnd"/>
      <w:r>
        <w:t xml:space="preserve">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</w:t>
      </w:r>
      <w:r>
        <w:t xml:space="preserve"> или отказа в предоставлении разрешения</w:t>
      </w:r>
      <w:r w:rsidRPr="00442118">
        <w:t xml:space="preserve"> на </w:t>
      </w:r>
      <w:r>
        <w:t>условно разрешенный вид использования земельного участка</w:t>
      </w:r>
      <w:r w:rsidRPr="00442118">
        <w:t xml:space="preserve"> </w:t>
      </w:r>
      <w:r>
        <w:t>или</w:t>
      </w:r>
      <w:r w:rsidRPr="00442118">
        <w:t xml:space="preserve"> объект</w:t>
      </w:r>
      <w:r>
        <w:t>а</w:t>
      </w:r>
      <w:r w:rsidRPr="00442118">
        <w:t xml:space="preserve"> капитального строительства являются: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1)</w:t>
      </w:r>
      <w:r w:rsidRPr="00442118">
        <w:tab/>
        <w:t>текст заявления не поддается прочтению;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lastRenderedPageBreak/>
        <w:t>2)</w:t>
      </w:r>
      <w:r w:rsidRPr="004421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3)</w:t>
      </w:r>
      <w:r w:rsidRPr="004421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4)</w:t>
      </w:r>
      <w:r w:rsidRPr="00442118">
        <w:tab/>
        <w:t xml:space="preserve">вопрос, указанный в заявлении, не относится к порядку предоставления </w:t>
      </w:r>
      <w:r>
        <w:t>муниципальной</w:t>
      </w:r>
      <w:r w:rsidRPr="00442118">
        <w:t xml:space="preserve"> услуги.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0599" w:rsidRPr="00442118" w:rsidRDefault="00900599" w:rsidP="008B1F7E">
      <w:pPr>
        <w:pStyle w:val="21"/>
        <w:tabs>
          <w:tab w:val="left" w:pos="993"/>
        </w:tabs>
        <w:ind w:firstLine="349"/>
      </w:pPr>
      <w:r w:rsidRPr="004421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.6. Сроки выполнения административной процедуры в органе </w:t>
      </w:r>
      <w:r w:rsidR="00F75B80">
        <w:t>местного самоуправления</w:t>
      </w:r>
      <w:r w:rsidRPr="00442118">
        <w:t>, МФЦ указаны в подразделе 2.11 раздела II Административного регламента.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.7. Межведомственное информационное взаимодействие в рамках варианта предоставления </w:t>
      </w:r>
      <w:r>
        <w:t>муниципальной</w:t>
      </w:r>
      <w:r w:rsidRPr="00442118">
        <w:t xml:space="preserve"> услуги не предусмотрено.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>.8. Основания для приостановления предоставления муниципальной услуги отсутствуют.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.9. Решение о предоставлении (отказе в предоставлении) муниципальной услуги принимается </w:t>
      </w:r>
      <w:r w:rsidR="00B04180">
        <w:t>специалистами МКУ УГХ</w:t>
      </w:r>
      <w:r w:rsidR="00B04180" w:rsidRPr="00442118">
        <w:t xml:space="preserve"> </w:t>
      </w:r>
      <w:r w:rsidRPr="00442118">
        <w:t xml:space="preserve">на основе следующего критерия принятия решения – наличия заявления о </w:t>
      </w:r>
      <w:r>
        <w:t>предоставлении</w:t>
      </w:r>
      <w:r w:rsidRPr="00442118"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По результатам рассмотрения заявления </w:t>
      </w:r>
      <w:r w:rsidR="00B04180">
        <w:t>специалист МКУ УГХ</w:t>
      </w:r>
      <w:r w:rsidR="00B04180" w:rsidRPr="00442118">
        <w:t xml:space="preserve"> </w:t>
      </w:r>
      <w:r w:rsidRPr="00442118">
        <w:t>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0599" w:rsidRPr="00442118" w:rsidRDefault="00900599" w:rsidP="00900599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0599" w:rsidRPr="00442118" w:rsidRDefault="00900599" w:rsidP="00900599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900599" w:rsidRPr="00442118" w:rsidRDefault="00900599" w:rsidP="00900599">
      <w:pPr>
        <w:ind w:firstLine="709"/>
        <w:jc w:val="both"/>
      </w:pPr>
      <w:r>
        <w:t>42</w:t>
      </w:r>
      <w:r w:rsidRPr="00442118">
        <w:t xml:space="preserve">.8. </w:t>
      </w:r>
      <w:r>
        <w:t>Предоставление</w:t>
      </w:r>
      <w:r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</w:t>
      </w:r>
      <w:r w:rsidR="00B04180">
        <w:t>специалистом МКУ УГХ</w:t>
      </w:r>
      <w:r w:rsidR="00B04180" w:rsidRPr="00442118">
        <w:t xml:space="preserve"> </w:t>
      </w:r>
      <w:r w:rsidRPr="00442118">
        <w:t>в течение 1 рабочего дня со дня подписания документа.</w:t>
      </w:r>
    </w:p>
    <w:p w:rsidR="00900599" w:rsidRPr="00B5497D" w:rsidRDefault="00900599" w:rsidP="008B1F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42.9. </w:t>
      </w:r>
      <w:r w:rsidRPr="00B5497D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принципу.</w:t>
      </w:r>
    </w:p>
    <w:p w:rsidR="00900599" w:rsidRPr="00B5497D" w:rsidRDefault="00900599" w:rsidP="008B1F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0599" w:rsidRPr="0048793D" w:rsidRDefault="00900599" w:rsidP="008B1F7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CA55D3">
        <w:rPr>
          <w:rFonts w:ascii="Times New Roman" w:hAnsi="Times New Roman" w:cs="Times New Roman"/>
          <w:sz w:val="24"/>
          <w:szCs w:val="24"/>
        </w:rPr>
        <w:t>специалистами</w:t>
      </w:r>
      <w:r w:rsidR="00CA55D3" w:rsidRPr="00CA55D3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CA55D3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2840F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599" w:rsidRPr="0048793D" w:rsidRDefault="00900599" w:rsidP="002840F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900599" w:rsidRPr="0048793D" w:rsidRDefault="00900599" w:rsidP="00900599">
      <w:pPr>
        <w:widowControl w:val="0"/>
        <w:autoSpaceDE w:val="0"/>
        <w:autoSpaceDN w:val="0"/>
        <w:adjustRightInd w:val="0"/>
        <w:ind w:firstLine="567"/>
        <w:jc w:val="center"/>
      </w:pP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CB571C">
        <w:rPr>
          <w:rFonts w:ascii="Times New Roman" w:hAnsi="Times New Roman" w:cs="Times New Roman"/>
          <w:sz w:val="24"/>
          <w:szCs w:val="24"/>
        </w:rPr>
        <w:t>главой</w:t>
      </w:r>
      <w:r w:rsidRPr="0048793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CB571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CB571C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900599" w:rsidRPr="0048793D" w:rsidRDefault="00900599" w:rsidP="0090059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71C" w:rsidRPr="00B11DD3" w:rsidRDefault="00CB571C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>
        <w:rPr>
          <w:rFonts w:ascii="Times New Roman" w:hAnsi="Times New Roman" w:cs="Times New Roman"/>
          <w:sz w:val="24"/>
          <w:szCs w:val="24"/>
        </w:rPr>
        <w:t xml:space="preserve">архитектуры, градостроительства и земельных отношений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571C" w:rsidRDefault="00CB571C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CB571C" w:rsidRDefault="00CB571C" w:rsidP="00CB5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284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00599" w:rsidRPr="0048793D" w:rsidRDefault="00900599" w:rsidP="00284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00599" w:rsidRPr="0048793D" w:rsidRDefault="00900599" w:rsidP="002840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проверок нарушений осуществляется привлечение </w:t>
      </w:r>
      <w:r w:rsidR="00CB571C">
        <w:rPr>
          <w:rFonts w:ascii="Times New Roman" w:hAnsi="Times New Roman" w:cs="Times New Roman"/>
          <w:sz w:val="24"/>
          <w:szCs w:val="24"/>
        </w:rPr>
        <w:t>специалистов</w:t>
      </w:r>
      <w:r w:rsidRPr="0048793D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90059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900599" w:rsidRPr="0048793D" w:rsidRDefault="00900599" w:rsidP="009005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48793D" w:rsidRDefault="00900599" w:rsidP="0028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00599" w:rsidRPr="0048793D" w:rsidRDefault="00900599" w:rsidP="009005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599" w:rsidRPr="008B073B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900599" w:rsidRPr="0048793D" w:rsidRDefault="00900599" w:rsidP="002840F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00599" w:rsidRPr="0048793D" w:rsidRDefault="00900599" w:rsidP="002840FE">
      <w:pPr>
        <w:autoSpaceDE w:val="0"/>
        <w:autoSpaceDN w:val="0"/>
        <w:adjustRightInd w:val="0"/>
        <w:ind w:firstLine="709"/>
        <w:jc w:val="both"/>
      </w:pPr>
      <w:r>
        <w:t>57.</w:t>
      </w:r>
      <w:r>
        <w:rPr>
          <w:lang w:val="en-US"/>
        </w:rPr>
        <w:t> </w:t>
      </w:r>
      <w:r w:rsidRPr="0048793D">
        <w:t>Информация, указанная в данном разделе, подлежит обязательному размещению на Портале.</w:t>
      </w:r>
    </w:p>
    <w:p w:rsidR="00900599" w:rsidRPr="0048793D" w:rsidRDefault="00900599" w:rsidP="002840F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840FE" w:rsidRDefault="002840FE" w:rsidP="009C7D8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61AF7" w:rsidRDefault="00C61AF7" w:rsidP="009C7D8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0" w:name="_GoBack"/>
      <w:bookmarkEnd w:id="0"/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lastRenderedPageBreak/>
        <w:t>Информация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  <w:r>
        <w:t>58</w:t>
      </w:r>
      <w:r w:rsidRPr="0048793D">
        <w:t>.</w:t>
      </w:r>
      <w:r>
        <w:rPr>
          <w:lang w:val="en-US"/>
        </w:rPr>
        <w:t> </w:t>
      </w:r>
      <w:r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>
        <w:t>муниципальные</w:t>
      </w:r>
      <w:r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</w:p>
    <w:p w:rsidR="00900599" w:rsidRPr="008B073B" w:rsidRDefault="00900599" w:rsidP="009C7D8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900599" w:rsidRPr="008B073B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900599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900599" w:rsidRPr="008B073B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contextualSpacing/>
        <w:jc w:val="both"/>
      </w:pPr>
      <w:r>
        <w:t>59</w:t>
      </w:r>
      <w:r w:rsidRPr="0048793D">
        <w:t>.</w:t>
      </w:r>
      <w:r>
        <w:rPr>
          <w:lang w:val="en-US"/>
        </w:rPr>
        <w:t> </w:t>
      </w:r>
      <w:r w:rsidRPr="0048793D">
        <w:t xml:space="preserve">Жалоба подается в орган местного самоуправления Оренбургской области, предоставляющий </w:t>
      </w:r>
      <w:r>
        <w:t>муниципальн</w:t>
      </w:r>
      <w:r w:rsidRPr="0048793D">
        <w:t>ую услугу, МФЦ либо в орган, являющийся учредителем МФЦ.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both"/>
      </w:pP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900599" w:rsidRPr="0048793D" w:rsidRDefault="00900599" w:rsidP="00900599">
      <w:pPr>
        <w:autoSpaceDE w:val="0"/>
        <w:autoSpaceDN w:val="0"/>
        <w:adjustRightInd w:val="0"/>
        <w:ind w:firstLine="567"/>
        <w:jc w:val="both"/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  <w:r>
        <w:t>60</w:t>
      </w:r>
      <w:r w:rsidRPr="0048793D">
        <w:t>.</w:t>
      </w:r>
      <w:r>
        <w:rPr>
          <w:lang w:val="en-US"/>
        </w:rPr>
        <w:t> </w:t>
      </w:r>
      <w:r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>
        <w:t>муниципаль</w:t>
      </w:r>
      <w:r w:rsidRPr="0048793D">
        <w:t>ные услуги, на Портале.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  <w:r>
        <w:t>61</w:t>
      </w:r>
      <w:r w:rsidRPr="0048793D">
        <w:t>.</w:t>
      </w:r>
      <w:r>
        <w:rPr>
          <w:lang w:val="en-US"/>
        </w:rPr>
        <w:t> </w:t>
      </w:r>
      <w:r w:rsidRPr="0048793D">
        <w:t xml:space="preserve">Федеральный </w:t>
      </w:r>
      <w:hyperlink r:id="rId11" w:history="1">
        <w:r w:rsidRPr="0048793D">
          <w:t>закон</w:t>
        </w:r>
      </w:hyperlink>
      <w:r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900599" w:rsidRPr="0048793D" w:rsidRDefault="002C09E2" w:rsidP="009C7D86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2" w:anchor="/document/27537955/entry/0" w:history="1">
        <w:proofErr w:type="gramStart"/>
        <w:r w:rsidR="00900599" w:rsidRPr="0048793D">
          <w:rPr>
            <w:color w:val="22272F"/>
          </w:rPr>
          <w:t>постановление</w:t>
        </w:r>
      </w:hyperlink>
      <w:r w:rsidR="00900599" w:rsidRPr="0048793D">
        <w:rPr>
          <w:color w:val="22272F"/>
        </w:rPr>
        <w:t xml:space="preserve"> Правительства РФ </w:t>
      </w:r>
      <w:r w:rsidR="00900599" w:rsidRPr="0048793D">
        <w:t xml:space="preserve">от 16 августа 2012 № 840 </w:t>
      </w:r>
      <w:r w:rsidR="00900599" w:rsidRPr="0048793D">
        <w:rPr>
          <w:color w:val="22272F"/>
        </w:rPr>
        <w:t xml:space="preserve">«О порядке </w:t>
      </w:r>
      <w:r w:rsidR="00900599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00599" w:rsidRPr="0048793D">
        <w:t xml:space="preserve"> </w:t>
      </w:r>
      <w:hyperlink r:id="rId13" w:history="1">
        <w:r w:rsidR="00900599" w:rsidRPr="0048793D">
          <w:t>частью 1.1 статьи 16</w:t>
        </w:r>
      </w:hyperlink>
      <w:r w:rsidR="00900599" w:rsidRPr="0048793D">
        <w:t xml:space="preserve"> Федерального закона «Об организации предоставления государственных и муниципальных услуг</w:t>
      </w:r>
      <w:r w:rsidR="00900599">
        <w:t>»</w:t>
      </w:r>
      <w:r w:rsidR="00900599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900599" w:rsidRPr="0048793D">
        <w:rPr>
          <w:color w:val="22272F"/>
        </w:rPr>
        <w:t>».</w:t>
      </w:r>
    </w:p>
    <w:p w:rsidR="00900599" w:rsidRPr="0048793D" w:rsidRDefault="00900599" w:rsidP="009C7D86">
      <w:pPr>
        <w:autoSpaceDE w:val="0"/>
        <w:autoSpaceDN w:val="0"/>
        <w:adjustRightInd w:val="0"/>
        <w:ind w:firstLine="709"/>
        <w:jc w:val="both"/>
      </w:pPr>
    </w:p>
    <w:p w:rsidR="00900599" w:rsidRDefault="00900599" w:rsidP="009C7D86">
      <w:pPr>
        <w:ind w:left="6521" w:firstLine="709"/>
      </w:pPr>
    </w:p>
    <w:p w:rsidR="00B759AC" w:rsidRPr="00E725D8" w:rsidRDefault="00B759AC" w:rsidP="00B759AC">
      <w:pPr>
        <w:jc w:val="right"/>
      </w:pPr>
    </w:p>
    <w:p w:rsidR="00B759AC" w:rsidRPr="00E725D8" w:rsidRDefault="00B759AC" w:rsidP="00B759AC">
      <w:pPr>
        <w:jc w:val="right"/>
      </w:pPr>
      <w:r w:rsidRPr="00E725D8">
        <w:t>Приложение 1</w:t>
      </w:r>
    </w:p>
    <w:p w:rsidR="00B759AC" w:rsidRPr="00E725D8" w:rsidRDefault="00B759AC" w:rsidP="00B759AC">
      <w:pPr>
        <w:jc w:val="right"/>
        <w:rPr>
          <w:bCs/>
        </w:rPr>
      </w:pPr>
      <w:r w:rsidRPr="00E725D8">
        <w:t>к Административному регламенту</w:t>
      </w:r>
    </w:p>
    <w:p w:rsidR="00B759AC" w:rsidRPr="00E725D8" w:rsidRDefault="00B759AC" w:rsidP="00B759A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759AC" w:rsidRPr="00E725D8" w:rsidRDefault="00B759AC" w:rsidP="00B759A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725D8">
        <w:rPr>
          <w:rFonts w:ascii="Times New Roman" w:hAnsi="Times New Roman" w:cs="Times New Roman"/>
          <w:b w:val="0"/>
          <w:bCs/>
          <w:sz w:val="24"/>
          <w:szCs w:val="24"/>
        </w:rPr>
        <w:t>ФОРМА</w:t>
      </w:r>
    </w:p>
    <w:p w:rsidR="00B759AC" w:rsidRPr="00E725D8" w:rsidRDefault="00B759AC" w:rsidP="00B759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25D8">
        <w:rPr>
          <w:rFonts w:ascii="Times New Roman" w:hAnsi="Times New Roman" w:cs="Times New Roman"/>
          <w:b w:val="0"/>
          <w:bCs/>
          <w:sz w:val="24"/>
          <w:szCs w:val="24"/>
        </w:rPr>
        <w:t xml:space="preserve">заявления о </w:t>
      </w:r>
      <w:r w:rsidRPr="00E725D8">
        <w:rPr>
          <w:rFonts w:ascii="Times New Roman" w:hAnsi="Times New Roman" w:cs="Times New Roman"/>
          <w:b w:val="0"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</w:t>
      </w:r>
    </w:p>
    <w:p w:rsidR="00B759AC" w:rsidRPr="00032EFB" w:rsidRDefault="00B759AC" w:rsidP="00B759AC">
      <w:pPr>
        <w:ind w:left="3827"/>
      </w:pPr>
    </w:p>
    <w:p w:rsidR="00B759AC" w:rsidRPr="00032EFB" w:rsidRDefault="00B759AC" w:rsidP="00B759AC">
      <w:pPr>
        <w:ind w:left="3827"/>
      </w:pPr>
      <w:r w:rsidRPr="00032EFB">
        <w:t>Наименование органа местного самоуправления: _________________________________________</w:t>
      </w:r>
      <w:r w:rsidR="004E0FDE">
        <w:t>__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__</w:t>
      </w:r>
    </w:p>
    <w:p w:rsidR="00B759AC" w:rsidRPr="00032EFB" w:rsidRDefault="00B759AC" w:rsidP="00B759AC">
      <w:pPr>
        <w:pStyle w:val="ConsPlusNonformat"/>
        <w:ind w:left="3827"/>
        <w:jc w:val="center"/>
        <w:rPr>
          <w:rFonts w:ascii="Times New Roman" w:hAnsi="Times New Roman" w:cs="Times New Roman"/>
        </w:rPr>
      </w:pPr>
      <w:r w:rsidRPr="00032EFB">
        <w:rPr>
          <w:rFonts w:ascii="Times New Roman" w:hAnsi="Times New Roman" w:cs="Times New Roman"/>
        </w:rPr>
        <w:t>(Ф.И.О.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 в лице: (для юридических лиц)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</w:t>
      </w:r>
    </w:p>
    <w:p w:rsidR="00B759AC" w:rsidRPr="00032EFB" w:rsidRDefault="00B759AC" w:rsidP="00B759AC">
      <w:pPr>
        <w:pStyle w:val="ConsPlusNonformat"/>
        <w:ind w:left="3827"/>
        <w:jc w:val="center"/>
        <w:rPr>
          <w:rFonts w:ascii="Times New Roman" w:hAnsi="Times New Roman" w:cs="Times New Roman"/>
        </w:rPr>
      </w:pPr>
      <w:r w:rsidRPr="00032EFB">
        <w:rPr>
          <w:rFonts w:ascii="Times New Roman" w:hAnsi="Times New Roman" w:cs="Times New Roman"/>
        </w:rPr>
        <w:t>(Ф.И.О. руководителя или иного уполномоченного лица)</w:t>
      </w:r>
    </w:p>
    <w:p w:rsidR="00B759AC" w:rsidRPr="00032EFB" w:rsidRDefault="00B759AC" w:rsidP="00B759AC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__</w:t>
      </w:r>
    </w:p>
    <w:p w:rsidR="00B759AC" w:rsidRPr="00032EFB" w:rsidRDefault="00B759AC" w:rsidP="00B759AC">
      <w:pPr>
        <w:pStyle w:val="ConsPlusNonformat"/>
        <w:ind w:left="3827"/>
        <w:jc w:val="center"/>
        <w:rPr>
          <w:rFonts w:ascii="Times New Roman" w:hAnsi="Times New Roman" w:cs="Times New Roman"/>
        </w:rPr>
      </w:pPr>
      <w:r w:rsidRPr="00032EFB">
        <w:rPr>
          <w:rFonts w:ascii="Times New Roman" w:hAnsi="Times New Roman" w:cs="Times New Roman"/>
        </w:rPr>
        <w:t>(вид документа, серия, номер)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</w:t>
      </w:r>
    </w:p>
    <w:p w:rsidR="00B759AC" w:rsidRPr="00032EFB" w:rsidRDefault="00B759AC" w:rsidP="00B759AC">
      <w:pPr>
        <w:pStyle w:val="ConsPlusNonformat"/>
        <w:ind w:left="3827"/>
        <w:jc w:val="center"/>
        <w:rPr>
          <w:rFonts w:ascii="Times New Roman" w:hAnsi="Times New Roman" w:cs="Times New Roman"/>
        </w:rPr>
      </w:pPr>
      <w:r w:rsidRPr="00032EFB">
        <w:rPr>
          <w:rFonts w:ascii="Times New Roman" w:hAnsi="Times New Roman" w:cs="Times New Roman"/>
        </w:rPr>
        <w:t xml:space="preserve">(кем, когда </w:t>
      </w:r>
      <w:proofErr w:type="gramStart"/>
      <w:r w:rsidRPr="00032EFB">
        <w:rPr>
          <w:rFonts w:ascii="Times New Roman" w:hAnsi="Times New Roman" w:cs="Times New Roman"/>
        </w:rPr>
        <w:t>выдан</w:t>
      </w:r>
      <w:proofErr w:type="gramEnd"/>
      <w:r w:rsidRPr="00032EFB">
        <w:rPr>
          <w:rFonts w:ascii="Times New Roman" w:hAnsi="Times New Roman" w:cs="Times New Roman"/>
        </w:rPr>
        <w:t>) - для физических лиц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Сведения о муниципальной регистрации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FB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ОГРН (ОГРНИП) 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тел. _____________________________________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эл. почта ________________________________</w:t>
      </w:r>
      <w:r w:rsidR="004E0FDE">
        <w:rPr>
          <w:rFonts w:ascii="Times New Roman" w:hAnsi="Times New Roman" w:cs="Times New Roman"/>
          <w:sz w:val="24"/>
          <w:szCs w:val="24"/>
        </w:rPr>
        <w:t>_</w:t>
      </w:r>
      <w:r w:rsidR="004E0FDE">
        <w:rPr>
          <w:rFonts w:ascii="Times New Roman" w:hAnsi="Times New Roman" w:cs="Times New Roman"/>
          <w:sz w:val="24"/>
          <w:szCs w:val="24"/>
        </w:rPr>
        <w:softHyphen/>
      </w:r>
      <w:r w:rsidR="004E0FDE">
        <w:rPr>
          <w:rFonts w:ascii="Times New Roman" w:hAnsi="Times New Roman" w:cs="Times New Roman"/>
          <w:sz w:val="24"/>
          <w:szCs w:val="24"/>
        </w:rPr>
        <w:softHyphen/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759AC" w:rsidRPr="00032EFB" w:rsidRDefault="00B759AC" w:rsidP="00B759AC">
      <w:pPr>
        <w:pStyle w:val="ConsPlusNonforma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032EF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759AC" w:rsidRPr="00E725D8" w:rsidRDefault="00B759AC" w:rsidP="00B759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59AC" w:rsidRPr="00E725D8" w:rsidRDefault="00B759AC" w:rsidP="00B759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25D8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B759AC" w:rsidRPr="00E725D8" w:rsidRDefault="00B759AC" w:rsidP="00B759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5D8">
        <w:rPr>
          <w:rFonts w:ascii="Times New Roman" w:hAnsi="Times New Roman" w:cs="Times New Roman"/>
          <w:b w:val="0"/>
          <w:sz w:val="24"/>
          <w:szCs w:val="24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B759AC" w:rsidRPr="00032EFB" w:rsidRDefault="00B759AC" w:rsidP="00B759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B759AC" w:rsidRPr="00032EFB" w:rsidRDefault="00B759AC" w:rsidP="00B759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2EFB">
        <w:rPr>
          <w:rFonts w:ascii="Times New Roman" w:hAnsi="Times New Roman" w:cs="Times New Roman"/>
          <w:b w:val="0"/>
          <w:sz w:val="24"/>
          <w:szCs w:val="24"/>
          <w:lang w:eastAsia="en-US"/>
        </w:rPr>
        <w:t>В соответствии со статьей 39 Градостроительного кодекса Российской Федерации прошу выдать разрешение на</w:t>
      </w:r>
      <w:r w:rsidRPr="00032EFB">
        <w:rPr>
          <w:rFonts w:ascii="Times New Roman" w:hAnsi="Times New Roman" w:cs="Times New Roman"/>
          <w:b w:val="0"/>
          <w:sz w:val="24"/>
          <w:szCs w:val="24"/>
        </w:rPr>
        <w:t xml:space="preserve"> условно разрешенный вид использования земельного участка и/или объекта капитального строительства:</w:t>
      </w:r>
    </w:p>
    <w:p w:rsidR="00B759AC" w:rsidRPr="00032EFB" w:rsidRDefault="00B759AC" w:rsidP="00B759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B759AC" w:rsidRPr="00032EFB" w:rsidTr="00B759AC">
        <w:tc>
          <w:tcPr>
            <w:tcW w:w="6379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EF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977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9AC" w:rsidRPr="00032EFB" w:rsidTr="00B759AC">
        <w:tc>
          <w:tcPr>
            <w:tcW w:w="6379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EF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977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9AC" w:rsidRPr="00032EFB" w:rsidTr="00B759AC">
        <w:tc>
          <w:tcPr>
            <w:tcW w:w="6379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EF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7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9AC" w:rsidRPr="00032EFB" w:rsidTr="00B759AC">
        <w:tc>
          <w:tcPr>
            <w:tcW w:w="6379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EF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977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9AC" w:rsidRPr="00032EFB" w:rsidTr="00B759AC">
        <w:tc>
          <w:tcPr>
            <w:tcW w:w="6379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EF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977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59AC" w:rsidRPr="00032EFB" w:rsidTr="00B759AC">
        <w:tc>
          <w:tcPr>
            <w:tcW w:w="6379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EF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977" w:type="dxa"/>
          </w:tcPr>
          <w:p w:rsidR="00B759AC" w:rsidRPr="00032EFB" w:rsidRDefault="00B759AC" w:rsidP="00B759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759AC" w:rsidRPr="00032EFB" w:rsidRDefault="00B759AC" w:rsidP="00B759AC">
      <w:pPr>
        <w:jc w:val="both"/>
      </w:pPr>
    </w:p>
    <w:p w:rsidR="00B759AC" w:rsidRPr="00032EFB" w:rsidRDefault="00B759AC" w:rsidP="00B759AC">
      <w:pPr>
        <w:jc w:val="both"/>
      </w:pPr>
      <w:r w:rsidRPr="00032EFB"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032EFB">
        <w:t>ю(</w:t>
      </w:r>
      <w:proofErr w:type="gramEnd"/>
      <w:r w:rsidRPr="00032EFB">
        <w:t>ем).</w:t>
      </w:r>
    </w:p>
    <w:p w:rsidR="00B759AC" w:rsidRPr="00032EFB" w:rsidRDefault="00B759AC" w:rsidP="00B759AC">
      <w:pPr>
        <w:ind w:firstLine="709"/>
        <w:jc w:val="both"/>
      </w:pPr>
    </w:p>
    <w:p w:rsidR="00B759AC" w:rsidRPr="00032EFB" w:rsidRDefault="00B759AC" w:rsidP="00B759AC">
      <w:pPr>
        <w:ind w:firstLine="709"/>
        <w:jc w:val="both"/>
      </w:pPr>
      <w:r w:rsidRPr="00032EFB">
        <w:t>К заявлению прилагаются:</w:t>
      </w:r>
    </w:p>
    <w:p w:rsidR="00B759AC" w:rsidRPr="00032EFB" w:rsidRDefault="00B759AC" w:rsidP="00B759AC">
      <w:pPr>
        <w:jc w:val="both"/>
      </w:pPr>
      <w:r w:rsidRPr="00032EFB">
        <w:t>_____________________________________________________________________</w:t>
      </w:r>
    </w:p>
    <w:p w:rsidR="00B759AC" w:rsidRPr="00032EFB" w:rsidRDefault="00B759AC" w:rsidP="00B759AC">
      <w:pPr>
        <w:jc w:val="center"/>
        <w:rPr>
          <w:sz w:val="20"/>
          <w:szCs w:val="20"/>
        </w:rPr>
      </w:pPr>
      <w:r w:rsidRPr="00032EFB">
        <w:rPr>
          <w:sz w:val="20"/>
          <w:szCs w:val="20"/>
        </w:rPr>
        <w:t>(наименование документов и количество экземпляров)</w:t>
      </w:r>
    </w:p>
    <w:p w:rsidR="00B759AC" w:rsidRPr="00032EFB" w:rsidRDefault="00B759AC" w:rsidP="00B759AC">
      <w:pPr>
        <w:widowControl w:val="0"/>
        <w:jc w:val="both"/>
      </w:pPr>
    </w:p>
    <w:p w:rsidR="00B759AC" w:rsidRPr="00032EFB" w:rsidRDefault="00B759AC" w:rsidP="00B759AC">
      <w:pPr>
        <w:widowControl w:val="0"/>
        <w:jc w:val="both"/>
      </w:pPr>
      <w:r w:rsidRPr="00032EFB">
        <w:t>Приложение: опись прилагаемых к заявлению документов на ____ листах.</w:t>
      </w:r>
    </w:p>
    <w:p w:rsidR="00B759AC" w:rsidRPr="00032EFB" w:rsidRDefault="00B759AC" w:rsidP="00B759AC">
      <w:pPr>
        <w:jc w:val="both"/>
      </w:pPr>
    </w:p>
    <w:p w:rsidR="00B759AC" w:rsidRPr="00032EFB" w:rsidRDefault="00B759AC" w:rsidP="00B759AC">
      <w:pPr>
        <w:jc w:val="both"/>
      </w:pPr>
    </w:p>
    <w:p w:rsidR="00B759AC" w:rsidRPr="00032EFB" w:rsidRDefault="00B759AC" w:rsidP="00B759AC">
      <w:pPr>
        <w:jc w:val="both"/>
      </w:pPr>
    </w:p>
    <w:p w:rsidR="00B759AC" w:rsidRPr="00032EFB" w:rsidRDefault="00B759AC" w:rsidP="00B759AC">
      <w:pPr>
        <w:jc w:val="both"/>
      </w:pPr>
      <w:r w:rsidRPr="00032EFB">
        <w:t>Заявитель:</w:t>
      </w:r>
    </w:p>
    <w:p w:rsidR="00B759AC" w:rsidRPr="00032EFB" w:rsidRDefault="00B759AC" w:rsidP="00B759AC">
      <w:pPr>
        <w:jc w:val="both"/>
      </w:pPr>
      <w:r w:rsidRPr="00032EFB">
        <w:t>_______________________________   ________________   ____________________</w:t>
      </w:r>
    </w:p>
    <w:p w:rsidR="00B759AC" w:rsidRPr="00032EFB" w:rsidRDefault="00B759AC" w:rsidP="00B759AC">
      <w:pPr>
        <w:jc w:val="both"/>
        <w:rPr>
          <w:sz w:val="20"/>
          <w:szCs w:val="20"/>
        </w:rPr>
      </w:pPr>
      <w:proofErr w:type="gramStart"/>
      <w:r w:rsidRPr="00032EFB">
        <w:rPr>
          <w:sz w:val="20"/>
          <w:szCs w:val="20"/>
        </w:rPr>
        <w:t>(наименование должности руководителя            (личная подпись)                (фамилия и инициалы)</w:t>
      </w:r>
      <w:proofErr w:type="gramEnd"/>
    </w:p>
    <w:p w:rsidR="00B759AC" w:rsidRPr="00032EFB" w:rsidRDefault="00B759AC" w:rsidP="00B759AC">
      <w:pPr>
        <w:jc w:val="both"/>
      </w:pPr>
      <w:r w:rsidRPr="00032EFB">
        <w:rPr>
          <w:sz w:val="20"/>
          <w:szCs w:val="20"/>
        </w:rPr>
        <w:t>для юридического лица)</w:t>
      </w:r>
    </w:p>
    <w:p w:rsidR="00B759AC" w:rsidRPr="00032EFB" w:rsidRDefault="00B759AC" w:rsidP="00B759AC">
      <w:pPr>
        <w:jc w:val="both"/>
      </w:pPr>
    </w:p>
    <w:p w:rsidR="00B759AC" w:rsidRPr="00032EFB" w:rsidRDefault="00B759AC" w:rsidP="00B759AC">
      <w:pPr>
        <w:jc w:val="both"/>
      </w:pPr>
      <w:r w:rsidRPr="00032EFB">
        <w:t>М.П.</w:t>
      </w:r>
    </w:p>
    <w:p w:rsidR="00B759AC" w:rsidRPr="00032EFB" w:rsidRDefault="00B759AC" w:rsidP="00B759AC">
      <w:pPr>
        <w:jc w:val="both"/>
      </w:pPr>
      <w:r w:rsidRPr="00032EFB">
        <w:t>(для юридического лица)                                             «____» ___________ 20___ г.</w:t>
      </w:r>
    </w:p>
    <w:p w:rsidR="00B759AC" w:rsidRPr="00032EFB" w:rsidRDefault="00B759AC" w:rsidP="00B759AC">
      <w:pPr>
        <w:jc w:val="both"/>
      </w:pPr>
    </w:p>
    <w:p w:rsidR="00B759AC" w:rsidRPr="00032EFB" w:rsidRDefault="00B759AC" w:rsidP="00B759AC">
      <w:pPr>
        <w:jc w:val="both"/>
      </w:pPr>
    </w:p>
    <w:p w:rsidR="00B759AC" w:rsidRPr="00032EFB" w:rsidRDefault="00B759AC" w:rsidP="00B759AC">
      <w:pPr>
        <w:jc w:val="both"/>
      </w:pPr>
    </w:p>
    <w:p w:rsidR="00B759AC" w:rsidRPr="00032EFB" w:rsidRDefault="00B759AC" w:rsidP="00B759AC">
      <w:pPr>
        <w:jc w:val="both"/>
      </w:pPr>
      <w:r w:rsidRPr="00032EFB">
        <w:t>Должностное лицо,</w:t>
      </w:r>
    </w:p>
    <w:p w:rsidR="00B759AC" w:rsidRPr="00032EFB" w:rsidRDefault="00B759AC" w:rsidP="00B759A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32EFB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032EFB">
        <w:rPr>
          <w:rFonts w:ascii="Times New Roman" w:hAnsi="Times New Roman" w:cs="Times New Roman"/>
          <w:sz w:val="24"/>
          <w:szCs w:val="24"/>
        </w:rPr>
        <w:t xml:space="preserve"> документы   __________________          ___________</w:t>
      </w:r>
    </w:p>
    <w:p w:rsidR="00B759AC" w:rsidRPr="00032EFB" w:rsidRDefault="00B759AC" w:rsidP="00B759AC">
      <w:pPr>
        <w:pStyle w:val="ConsPlusNormal"/>
        <w:ind w:left="2835"/>
        <w:jc w:val="both"/>
        <w:outlineLvl w:val="1"/>
        <w:rPr>
          <w:rFonts w:ascii="Times New Roman" w:hAnsi="Times New Roman" w:cs="Times New Roman"/>
          <w:sz w:val="20"/>
        </w:rPr>
      </w:pPr>
      <w:r w:rsidRPr="00032EFB">
        <w:rPr>
          <w:rFonts w:ascii="Times New Roman" w:hAnsi="Times New Roman" w:cs="Times New Roman"/>
          <w:sz w:val="20"/>
        </w:rPr>
        <w:t>(фамилия и инициалы)                     (подпись)</w:t>
      </w:r>
    </w:p>
    <w:p w:rsidR="00B759AC" w:rsidRPr="00032EFB" w:rsidRDefault="00B759AC" w:rsidP="00B759AC">
      <w:pPr>
        <w:widowControl w:val="0"/>
        <w:autoSpaceDE w:val="0"/>
        <w:autoSpaceDN w:val="0"/>
        <w:ind w:firstLine="709"/>
        <w:jc w:val="both"/>
      </w:pPr>
    </w:p>
    <w:p w:rsidR="00B759AC" w:rsidRPr="00032EFB" w:rsidRDefault="00B759AC" w:rsidP="00B759AC">
      <w:pPr>
        <w:widowControl w:val="0"/>
        <w:autoSpaceDE w:val="0"/>
        <w:autoSpaceDN w:val="0"/>
        <w:ind w:firstLine="709"/>
        <w:jc w:val="both"/>
      </w:pPr>
      <w:r w:rsidRPr="00032EFB">
        <w:t>2. Результат услуги прошу предоставить мне/представителю (при наличии доверенности) в виде: (отметьте только один вариант)</w:t>
      </w:r>
    </w:p>
    <w:p w:rsidR="00B759AC" w:rsidRPr="00032EFB" w:rsidRDefault="00B759AC" w:rsidP="00B759A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B759AC" w:rsidRPr="00032EFB" w:rsidTr="00B759AC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</w:pPr>
            <w:r w:rsidRPr="00032EFB">
              <w:t xml:space="preserve">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      </w:r>
            <w:proofErr w:type="gramStart"/>
            <w:r w:rsidRPr="00032EFB">
              <w:t>интернет-портала</w:t>
            </w:r>
            <w:proofErr w:type="gramEnd"/>
            <w:r w:rsidRPr="00032EFB">
              <w:t xml:space="preserve"> www.gosuslugi.ru);</w:t>
            </w:r>
          </w:p>
        </w:tc>
      </w:tr>
      <w:tr w:rsidR="00B759AC" w:rsidRPr="00032EFB" w:rsidTr="00B759AC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759AC" w:rsidRPr="00032EFB" w:rsidTr="00B759AC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759AC" w:rsidRPr="00032EFB" w:rsidTr="00B759AC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EFB">
              <w:t>документа на бумажном носителе в МФЦ.</w:t>
            </w:r>
          </w:p>
        </w:tc>
      </w:tr>
    </w:tbl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</w:p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  <w:r w:rsidRPr="00032EFB">
        <w:t>3. В целях регистрации и (или) дальнейшего информирования о ходе исполнения услуги (получения результата услуги) прошу:</w:t>
      </w:r>
    </w:p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  <w:r w:rsidRPr="00032EFB">
        <w:t>(отметьте только один вариант)</w:t>
      </w:r>
    </w:p>
    <w:p w:rsidR="00B759AC" w:rsidRPr="00032EFB" w:rsidRDefault="00B759AC" w:rsidP="00B759A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B759AC" w:rsidRPr="00032EFB" w:rsidTr="00B759AC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</w:pPr>
            <w:r w:rsidRPr="00032EFB">
              <w:t xml:space="preserve">произвести регистрацию на </w:t>
            </w:r>
            <w:proofErr w:type="gramStart"/>
            <w:r w:rsidRPr="00032EFB">
              <w:t>интернет-портале</w:t>
            </w:r>
            <w:proofErr w:type="gramEnd"/>
            <w:r w:rsidRPr="00032EFB">
              <w:t xml:space="preserve"> www.gosuslugi.ru (в ЕСИА);</w:t>
            </w:r>
          </w:p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59AC" w:rsidRPr="00032EFB" w:rsidTr="00B759AC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759AC" w:rsidRPr="00032EFB" w:rsidTr="00B759AC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EFB">
              <w:t xml:space="preserve">восстановить доступ на </w:t>
            </w:r>
            <w:proofErr w:type="gramStart"/>
            <w:r w:rsidRPr="00032EFB">
              <w:t>интернет-портале</w:t>
            </w:r>
            <w:proofErr w:type="gramEnd"/>
            <w:r w:rsidRPr="00032EFB">
              <w:t xml:space="preserve"> www.gosuslugi.ru (в ЕСИА);</w:t>
            </w:r>
          </w:p>
        </w:tc>
      </w:tr>
      <w:tr w:rsidR="00B759AC" w:rsidRPr="00032EFB" w:rsidTr="00B759AC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759AC" w:rsidRPr="00032EFB" w:rsidTr="00B759AC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EFB">
              <w:t xml:space="preserve">подтвердить регистрацию учетной записи на </w:t>
            </w:r>
            <w:proofErr w:type="gramStart"/>
            <w:r w:rsidRPr="00032EFB">
              <w:t>интернет-портале</w:t>
            </w:r>
            <w:proofErr w:type="gramEnd"/>
            <w:r w:rsidRPr="00032EFB">
              <w:t xml:space="preserve"> www.gosuslugi.ru (в ЕСИА)</w:t>
            </w:r>
          </w:p>
        </w:tc>
      </w:tr>
    </w:tbl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</w:p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  <w:r w:rsidRPr="00032EFB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759AC" w:rsidRPr="00032EFB" w:rsidRDefault="00B759AC" w:rsidP="00B759AC">
      <w:pPr>
        <w:ind w:firstLine="709"/>
        <w:jc w:val="both"/>
      </w:pPr>
      <w:r w:rsidRPr="00032EFB">
        <w:t>СНИЛС</w:t>
      </w:r>
      <w:proofErr w:type="gramStart"/>
      <w:r w:rsidRPr="00032EFB">
        <w:t xml:space="preserve"> 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t>-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t>-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t>-</w:t>
      </w:r>
      <w:r w:rsidRPr="00032EFB">
        <w:sym w:font="Wingdings 2" w:char="F030"/>
      </w:r>
      <w:r w:rsidRPr="00032EFB">
        <w:sym w:font="Wingdings 2" w:char="F030"/>
      </w:r>
      <w:proofErr w:type="gramEnd"/>
    </w:p>
    <w:p w:rsidR="00B759AC" w:rsidRPr="00032EFB" w:rsidRDefault="00B759AC" w:rsidP="00B759AC">
      <w:pPr>
        <w:ind w:firstLine="709"/>
        <w:jc w:val="both"/>
      </w:pPr>
      <w:r w:rsidRPr="00032EFB">
        <w:t xml:space="preserve">номер мобильного телефона в федеральном формате: 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</w:p>
    <w:p w:rsidR="00B759AC" w:rsidRPr="00032EFB" w:rsidRDefault="00B759AC" w:rsidP="00B759AC">
      <w:pPr>
        <w:ind w:firstLine="709"/>
        <w:jc w:val="both"/>
      </w:pPr>
      <w:proofErr w:type="gramStart"/>
      <w:r w:rsidRPr="00032EFB">
        <w:rPr>
          <w:lang w:val="en-US"/>
        </w:rPr>
        <w:t>e</w:t>
      </w:r>
      <w:r w:rsidRPr="00032EFB">
        <w:t>-</w:t>
      </w:r>
      <w:r w:rsidRPr="00032EFB">
        <w:rPr>
          <w:lang w:val="en-US"/>
        </w:rPr>
        <w:t>mail</w:t>
      </w:r>
      <w:proofErr w:type="gramEnd"/>
      <w:r w:rsidRPr="00032EFB">
        <w:t xml:space="preserve"> _________________________ (если имеется)</w:t>
      </w:r>
    </w:p>
    <w:p w:rsidR="00B759AC" w:rsidRPr="00032EFB" w:rsidRDefault="00B759AC" w:rsidP="00B759AC">
      <w:pPr>
        <w:ind w:firstLine="709"/>
        <w:jc w:val="both"/>
      </w:pPr>
      <w:r w:rsidRPr="00032EFB">
        <w:t>гражданство - Российская Федерация/ _______________________________</w:t>
      </w:r>
    </w:p>
    <w:p w:rsidR="00B759AC" w:rsidRPr="00032EFB" w:rsidRDefault="00B759AC" w:rsidP="00B759AC">
      <w:pPr>
        <w:ind w:left="5245"/>
        <w:jc w:val="both"/>
        <w:rPr>
          <w:sz w:val="20"/>
          <w:szCs w:val="20"/>
        </w:rPr>
      </w:pPr>
      <w:r w:rsidRPr="00032EFB">
        <w:rPr>
          <w:sz w:val="20"/>
          <w:szCs w:val="20"/>
        </w:rPr>
        <w:t>(наименование иностранного государства)</w:t>
      </w:r>
    </w:p>
    <w:p w:rsidR="00B759AC" w:rsidRPr="00032EFB" w:rsidRDefault="00B759AC" w:rsidP="00B759AC">
      <w:pPr>
        <w:ind w:firstLine="709"/>
        <w:jc w:val="both"/>
      </w:pPr>
      <w:r w:rsidRPr="00032EFB">
        <w:t>В случае</w:t>
      </w:r>
      <w:proofErr w:type="gramStart"/>
      <w:r w:rsidRPr="00032EFB">
        <w:t>,</w:t>
      </w:r>
      <w:proofErr w:type="gramEnd"/>
      <w:r w:rsidRPr="00032EFB">
        <w:t xml:space="preserve"> если документ, удостоверяющий личность - паспорт гражданина РФ:</w:t>
      </w:r>
    </w:p>
    <w:p w:rsidR="00B759AC" w:rsidRPr="00032EFB" w:rsidRDefault="00B759AC" w:rsidP="00B759AC">
      <w:pPr>
        <w:ind w:firstLine="709"/>
        <w:jc w:val="both"/>
      </w:pPr>
      <w:r w:rsidRPr="00032EFB">
        <w:t xml:space="preserve">серия, номер - 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t xml:space="preserve"> 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</w:p>
    <w:p w:rsidR="00B759AC" w:rsidRPr="00032EFB" w:rsidRDefault="00B759AC" w:rsidP="00B759AC">
      <w:pPr>
        <w:ind w:firstLine="709"/>
        <w:jc w:val="both"/>
      </w:pPr>
      <w:r w:rsidRPr="00032EFB">
        <w:t xml:space="preserve">кем </w:t>
      </w:r>
      <w:proofErr w:type="gramStart"/>
      <w:r w:rsidRPr="00032EFB">
        <w:t>выдан</w:t>
      </w:r>
      <w:proofErr w:type="gramEnd"/>
      <w:r w:rsidRPr="00032EFB">
        <w:t xml:space="preserve"> - ______________________________________________________</w:t>
      </w:r>
    </w:p>
    <w:p w:rsidR="00B759AC" w:rsidRPr="00032EFB" w:rsidRDefault="00B759AC" w:rsidP="00B759AC">
      <w:pPr>
        <w:ind w:firstLine="709"/>
        <w:jc w:val="both"/>
      </w:pPr>
      <w:r w:rsidRPr="00032EFB">
        <w:t xml:space="preserve">дата выдачи - </w:t>
      </w:r>
      <w:r w:rsidRPr="00032EFB">
        <w:sym w:font="Wingdings 2" w:char="F030"/>
      </w:r>
      <w:r w:rsidRPr="00032EFB">
        <w:sym w:font="Wingdings 2" w:char="F030"/>
      </w:r>
      <w:r w:rsidRPr="00032EFB">
        <w:t>.</w:t>
      </w:r>
      <w:r w:rsidRPr="00032EFB">
        <w:sym w:font="Wingdings 2" w:char="F030"/>
      </w:r>
      <w:r w:rsidRPr="00032EFB">
        <w:sym w:font="Wingdings 2" w:char="F030"/>
      </w:r>
      <w:r w:rsidRPr="00032EFB">
        <w:t>.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</w:p>
    <w:p w:rsidR="00B759AC" w:rsidRPr="00032EFB" w:rsidRDefault="00B759AC" w:rsidP="00B759AC">
      <w:pPr>
        <w:ind w:firstLine="709"/>
        <w:jc w:val="both"/>
      </w:pPr>
      <w:r w:rsidRPr="00032EFB">
        <w:t xml:space="preserve">код подразделения - 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</w:p>
    <w:p w:rsidR="00B759AC" w:rsidRPr="00032EFB" w:rsidRDefault="00B759AC" w:rsidP="00B759AC">
      <w:pPr>
        <w:ind w:firstLine="709"/>
        <w:jc w:val="both"/>
      </w:pPr>
      <w:r w:rsidRPr="00032EFB">
        <w:t xml:space="preserve">дата рождения - </w:t>
      </w:r>
      <w:r w:rsidRPr="00032EFB">
        <w:sym w:font="Wingdings 2" w:char="F030"/>
      </w:r>
      <w:r w:rsidRPr="00032EFB">
        <w:sym w:font="Wingdings 2" w:char="F030"/>
      </w:r>
      <w:r w:rsidRPr="00032EFB">
        <w:t>.</w:t>
      </w:r>
      <w:r w:rsidRPr="00032EFB">
        <w:sym w:font="Wingdings 2" w:char="F030"/>
      </w:r>
      <w:r w:rsidRPr="00032EFB">
        <w:sym w:font="Wingdings 2" w:char="F030"/>
      </w:r>
      <w:r w:rsidRPr="00032EFB">
        <w:t>.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</w:p>
    <w:p w:rsidR="00B759AC" w:rsidRPr="00032EFB" w:rsidRDefault="00B759AC" w:rsidP="00B759AC">
      <w:pPr>
        <w:ind w:firstLine="709"/>
        <w:jc w:val="both"/>
      </w:pPr>
      <w:r w:rsidRPr="00032EFB">
        <w:t>место рождения - _________________________________________________</w:t>
      </w:r>
    </w:p>
    <w:p w:rsidR="00B759AC" w:rsidRPr="00032EFB" w:rsidRDefault="00B759AC" w:rsidP="00B759AC">
      <w:pPr>
        <w:ind w:firstLine="709"/>
        <w:jc w:val="both"/>
      </w:pPr>
      <w:r w:rsidRPr="00032EFB">
        <w:t>В случае</w:t>
      </w:r>
      <w:proofErr w:type="gramStart"/>
      <w:r w:rsidRPr="00032EFB">
        <w:t>,</w:t>
      </w:r>
      <w:proofErr w:type="gramEnd"/>
      <w:r w:rsidRPr="00032EFB">
        <w:t xml:space="preserve"> если документ, удостоверяющий личность - паспорт гражданина иностранного государства:</w:t>
      </w:r>
    </w:p>
    <w:p w:rsidR="00B759AC" w:rsidRPr="00032EFB" w:rsidRDefault="00B759AC" w:rsidP="00B759AC">
      <w:pPr>
        <w:ind w:firstLine="709"/>
        <w:jc w:val="both"/>
      </w:pPr>
      <w:r w:rsidRPr="00032EFB">
        <w:t xml:space="preserve">дата выдачи - </w:t>
      </w:r>
      <w:r w:rsidRPr="00032EFB">
        <w:sym w:font="Wingdings 2" w:char="F030"/>
      </w:r>
      <w:r w:rsidRPr="00032EFB">
        <w:sym w:font="Wingdings 2" w:char="F030"/>
      </w:r>
      <w:r w:rsidRPr="00032EFB">
        <w:t>.</w:t>
      </w:r>
      <w:r w:rsidRPr="00032EFB">
        <w:sym w:font="Wingdings 2" w:char="F030"/>
      </w:r>
      <w:r w:rsidRPr="00032EFB">
        <w:sym w:font="Wingdings 2" w:char="F030"/>
      </w:r>
      <w:r w:rsidRPr="00032EFB">
        <w:t>.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</w:p>
    <w:p w:rsidR="00B759AC" w:rsidRPr="00032EFB" w:rsidRDefault="00B759AC" w:rsidP="00B759AC">
      <w:pPr>
        <w:ind w:firstLine="709"/>
        <w:jc w:val="both"/>
      </w:pPr>
      <w:r w:rsidRPr="00032EFB">
        <w:t xml:space="preserve">дата окончания срока действия - </w:t>
      </w:r>
      <w:r w:rsidRPr="00032EFB">
        <w:sym w:font="Wingdings 2" w:char="F030"/>
      </w:r>
      <w:r w:rsidRPr="00032EFB">
        <w:sym w:font="Wingdings 2" w:char="F030"/>
      </w:r>
      <w:r w:rsidRPr="00032EFB">
        <w:t>.</w:t>
      </w:r>
      <w:r w:rsidRPr="00032EFB">
        <w:sym w:font="Wingdings 2" w:char="F030"/>
      </w:r>
      <w:r w:rsidRPr="00032EFB">
        <w:sym w:font="Wingdings 2" w:char="F030"/>
      </w:r>
      <w:r w:rsidRPr="00032EFB">
        <w:t>.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</w:p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</w:p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  <w:r w:rsidRPr="00032EFB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032EFB">
        <w:t>интернет-портала</w:t>
      </w:r>
      <w:proofErr w:type="gramEnd"/>
      <w:r w:rsidRPr="00032EFB">
        <w:t xml:space="preserve"> www.gosuslugi.ru (для заявителей, зарегистрированных в ЕСИА)</w:t>
      </w:r>
    </w:p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  <w:r w:rsidRPr="00032EFB">
        <w:t>СНИЛС</w:t>
      </w:r>
      <w:proofErr w:type="gramStart"/>
      <w:r w:rsidRPr="00032EFB">
        <w:t xml:space="preserve"> 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t>-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t>-</w:t>
      </w:r>
      <w:r w:rsidRPr="00032EFB">
        <w:sym w:font="Wingdings 2" w:char="F030"/>
      </w:r>
      <w:r w:rsidRPr="00032EFB">
        <w:sym w:font="Wingdings 2" w:char="F030"/>
      </w:r>
      <w:r w:rsidRPr="00032EFB">
        <w:sym w:font="Wingdings 2" w:char="F030"/>
      </w:r>
      <w:r w:rsidRPr="00032EFB">
        <w:t>-</w:t>
      </w:r>
      <w:r w:rsidRPr="00032EFB">
        <w:sym w:font="Wingdings 2" w:char="F030"/>
      </w:r>
      <w:r w:rsidRPr="00032EFB">
        <w:sym w:font="Wingdings 2" w:char="F030"/>
      </w:r>
      <w:proofErr w:type="gramEnd"/>
    </w:p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09"/>
        <w:jc w:val="both"/>
      </w:pPr>
      <w:r w:rsidRPr="00032EFB">
        <w:t>(отметьте только один вариант)</w:t>
      </w:r>
    </w:p>
    <w:p w:rsidR="00B759AC" w:rsidRPr="00032EFB" w:rsidRDefault="00B759AC" w:rsidP="00B759AC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B759AC" w:rsidRPr="00032EFB" w:rsidTr="00B759A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EFB"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759AC" w:rsidRPr="00032EFB" w:rsidRDefault="00B759AC" w:rsidP="00B759A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EFB">
              <w:t>НЕТ</w:t>
            </w:r>
          </w:p>
        </w:tc>
      </w:tr>
    </w:tbl>
    <w:p w:rsidR="00B759AC" w:rsidRPr="00032EFB" w:rsidRDefault="00B759AC" w:rsidP="00B759AC">
      <w:pPr>
        <w:widowControl w:val="0"/>
        <w:autoSpaceDE w:val="0"/>
        <w:autoSpaceDN w:val="0"/>
        <w:adjustRightInd w:val="0"/>
        <w:jc w:val="both"/>
      </w:pPr>
    </w:p>
    <w:p w:rsidR="00B759AC" w:rsidRPr="00032EFB" w:rsidRDefault="00B759AC" w:rsidP="00B759AC">
      <w:pPr>
        <w:jc w:val="both"/>
        <w:textAlignment w:val="baseline"/>
      </w:pPr>
    </w:p>
    <w:p w:rsidR="00B759AC" w:rsidRPr="00032EFB" w:rsidRDefault="00B759AC" w:rsidP="00B759AC">
      <w:pPr>
        <w:jc w:val="both"/>
        <w:textAlignment w:val="baseline"/>
      </w:pPr>
    </w:p>
    <w:p w:rsidR="00B759AC" w:rsidRPr="00032EFB" w:rsidRDefault="00B759AC" w:rsidP="00B759AC">
      <w:pPr>
        <w:jc w:val="both"/>
        <w:textAlignment w:val="baseline"/>
      </w:pPr>
      <w:r w:rsidRPr="00032EFB">
        <w:t>Заявитель:</w:t>
      </w:r>
    </w:p>
    <w:p w:rsidR="00B759AC" w:rsidRPr="00032EFB" w:rsidRDefault="00B759AC" w:rsidP="00B759AC">
      <w:pPr>
        <w:jc w:val="both"/>
        <w:textAlignment w:val="baseline"/>
      </w:pPr>
    </w:p>
    <w:p w:rsidR="00B759AC" w:rsidRPr="00032EFB" w:rsidRDefault="00B759AC" w:rsidP="00B759AC">
      <w:pPr>
        <w:jc w:val="both"/>
        <w:textAlignment w:val="baseline"/>
      </w:pPr>
      <w:r w:rsidRPr="00032EFB">
        <w:t>___________________________   ___________________   ________________</w:t>
      </w:r>
    </w:p>
    <w:p w:rsidR="00B759AC" w:rsidRPr="00032EFB" w:rsidRDefault="00B759AC" w:rsidP="00B759AC">
      <w:pPr>
        <w:jc w:val="both"/>
        <w:textAlignment w:val="baseline"/>
        <w:rPr>
          <w:sz w:val="20"/>
          <w:szCs w:val="20"/>
        </w:rPr>
      </w:pPr>
      <w:proofErr w:type="gramStart"/>
      <w:r w:rsidRPr="00032EFB">
        <w:rPr>
          <w:sz w:val="20"/>
          <w:szCs w:val="20"/>
        </w:rPr>
        <w:t>(наименование должности руководителя          (личная подпись)             (фамилия и инициалы)</w:t>
      </w:r>
      <w:proofErr w:type="gramEnd"/>
    </w:p>
    <w:p w:rsidR="00B759AC" w:rsidRPr="00032EFB" w:rsidRDefault="00B759AC" w:rsidP="00B759AC">
      <w:pPr>
        <w:textAlignment w:val="baseline"/>
        <w:rPr>
          <w:sz w:val="20"/>
          <w:szCs w:val="20"/>
        </w:rPr>
      </w:pPr>
      <w:r w:rsidRPr="00032EFB">
        <w:rPr>
          <w:sz w:val="20"/>
          <w:szCs w:val="20"/>
        </w:rPr>
        <w:t>для юридического лица)</w:t>
      </w:r>
    </w:p>
    <w:p w:rsidR="00B759AC" w:rsidRPr="00032EFB" w:rsidRDefault="00B759AC" w:rsidP="00B759AC">
      <w:pPr>
        <w:jc w:val="both"/>
        <w:textAlignment w:val="baseline"/>
      </w:pPr>
    </w:p>
    <w:p w:rsidR="00B759AC" w:rsidRPr="00032EFB" w:rsidRDefault="00B759AC" w:rsidP="00B759AC">
      <w:pPr>
        <w:jc w:val="both"/>
        <w:textAlignment w:val="baseline"/>
      </w:pPr>
      <w:r w:rsidRPr="00032EFB">
        <w:t>М.П.</w:t>
      </w:r>
    </w:p>
    <w:p w:rsidR="00B759AC" w:rsidRPr="00032EFB" w:rsidRDefault="00B759AC" w:rsidP="00B759AC">
      <w:pPr>
        <w:jc w:val="both"/>
        <w:textAlignment w:val="baseline"/>
      </w:pPr>
      <w:r w:rsidRPr="00032EFB">
        <w:t>(для юридического лица)                                           «____» ___________ 20 ___ г.</w:t>
      </w:r>
    </w:p>
    <w:p w:rsidR="00B759AC" w:rsidRPr="00032EFB" w:rsidRDefault="00B759AC" w:rsidP="00B759AC">
      <w:pPr>
        <w:jc w:val="both"/>
        <w:textAlignment w:val="baseline"/>
      </w:pPr>
    </w:p>
    <w:p w:rsidR="00B759AC" w:rsidRPr="00032EFB" w:rsidRDefault="00B759AC" w:rsidP="00B759AC">
      <w:pPr>
        <w:jc w:val="both"/>
        <w:textAlignment w:val="baseline"/>
      </w:pPr>
    </w:p>
    <w:p w:rsidR="00B759AC" w:rsidRPr="00032EFB" w:rsidRDefault="00B759AC" w:rsidP="00B759AC">
      <w:pPr>
        <w:jc w:val="both"/>
        <w:textAlignment w:val="baseline"/>
      </w:pPr>
    </w:p>
    <w:p w:rsidR="00B759AC" w:rsidRPr="00032EFB" w:rsidRDefault="00B759AC" w:rsidP="00B759AC">
      <w:pPr>
        <w:jc w:val="both"/>
        <w:textAlignment w:val="baseline"/>
      </w:pPr>
      <w:r w:rsidRPr="00032EFB">
        <w:t>Должностное лицо,</w:t>
      </w:r>
    </w:p>
    <w:p w:rsidR="00B759AC" w:rsidRPr="00032EFB" w:rsidRDefault="00B759AC" w:rsidP="00B759AC">
      <w:pPr>
        <w:jc w:val="both"/>
        <w:textAlignment w:val="baseline"/>
      </w:pPr>
      <w:proofErr w:type="gramStart"/>
      <w:r w:rsidRPr="00032EFB">
        <w:t>принявшее</w:t>
      </w:r>
      <w:proofErr w:type="gramEnd"/>
      <w:r w:rsidRPr="00032EFB">
        <w:t xml:space="preserve"> документы                          ________________     ___________</w:t>
      </w:r>
    </w:p>
    <w:p w:rsidR="00B759AC" w:rsidRPr="00032EFB" w:rsidRDefault="00B759AC" w:rsidP="00B759AC">
      <w:pPr>
        <w:ind w:left="4253"/>
        <w:jc w:val="both"/>
        <w:textAlignment w:val="baseline"/>
        <w:rPr>
          <w:sz w:val="20"/>
          <w:szCs w:val="20"/>
        </w:rPr>
      </w:pPr>
      <w:r w:rsidRPr="00032EFB">
        <w:rPr>
          <w:sz w:val="20"/>
          <w:szCs w:val="20"/>
        </w:rPr>
        <w:t>(фамилия и инициалы)          (подпись)</w:t>
      </w:r>
    </w:p>
    <w:p w:rsidR="00B759AC" w:rsidRPr="00032EFB" w:rsidRDefault="00B759AC" w:rsidP="00B759AC">
      <w:pPr>
        <w:jc w:val="right"/>
        <w:rPr>
          <w:b/>
          <w:sz w:val="32"/>
          <w:szCs w:val="32"/>
        </w:rPr>
      </w:pPr>
    </w:p>
    <w:p w:rsidR="00B759AC" w:rsidRPr="00032EFB" w:rsidRDefault="00B759AC" w:rsidP="00B759AC">
      <w:pPr>
        <w:jc w:val="right"/>
        <w:rPr>
          <w:b/>
          <w:sz w:val="32"/>
          <w:szCs w:val="32"/>
        </w:rPr>
      </w:pPr>
    </w:p>
    <w:p w:rsidR="00B759AC" w:rsidRPr="00032EFB" w:rsidRDefault="00B759AC" w:rsidP="00B759AC">
      <w:pPr>
        <w:jc w:val="right"/>
        <w:rPr>
          <w:b/>
          <w:sz w:val="32"/>
          <w:szCs w:val="32"/>
        </w:rPr>
      </w:pPr>
    </w:p>
    <w:p w:rsidR="00B759AC" w:rsidRDefault="00B759AC" w:rsidP="00B759AC">
      <w:pPr>
        <w:jc w:val="right"/>
        <w:rPr>
          <w:b/>
          <w:sz w:val="32"/>
          <w:szCs w:val="32"/>
        </w:rPr>
      </w:pPr>
    </w:p>
    <w:p w:rsidR="00B759AC" w:rsidRDefault="00B759AC" w:rsidP="00B759AC">
      <w:pPr>
        <w:jc w:val="right"/>
        <w:rPr>
          <w:b/>
          <w:sz w:val="32"/>
          <w:szCs w:val="32"/>
        </w:rPr>
      </w:pPr>
    </w:p>
    <w:p w:rsidR="00B759AC" w:rsidRDefault="00B759AC" w:rsidP="00B759AC">
      <w:pPr>
        <w:jc w:val="right"/>
        <w:rPr>
          <w:b/>
          <w:sz w:val="32"/>
          <w:szCs w:val="32"/>
        </w:rPr>
      </w:pPr>
    </w:p>
    <w:p w:rsidR="00C3548A" w:rsidRDefault="00C3548A" w:rsidP="00B759AC">
      <w:pPr>
        <w:jc w:val="right"/>
        <w:rPr>
          <w:b/>
          <w:sz w:val="32"/>
          <w:szCs w:val="32"/>
        </w:rPr>
      </w:pPr>
    </w:p>
    <w:p w:rsidR="00E725D8" w:rsidRDefault="00E725D8" w:rsidP="00B759AC">
      <w:pPr>
        <w:jc w:val="right"/>
        <w:rPr>
          <w:sz w:val="28"/>
          <w:szCs w:val="28"/>
        </w:rPr>
      </w:pPr>
    </w:p>
    <w:p w:rsidR="00E725D8" w:rsidRDefault="00E725D8" w:rsidP="00B759AC">
      <w:pPr>
        <w:jc w:val="right"/>
        <w:rPr>
          <w:sz w:val="28"/>
          <w:szCs w:val="28"/>
        </w:rPr>
      </w:pPr>
    </w:p>
    <w:p w:rsidR="00B759AC" w:rsidRPr="00E725D8" w:rsidRDefault="00B759AC" w:rsidP="00B759AC">
      <w:pPr>
        <w:jc w:val="right"/>
      </w:pPr>
      <w:r w:rsidRPr="00E725D8">
        <w:lastRenderedPageBreak/>
        <w:t>Приложение № 2</w:t>
      </w:r>
    </w:p>
    <w:p w:rsidR="00B759AC" w:rsidRPr="00E725D8" w:rsidRDefault="00B759AC" w:rsidP="00B759AC">
      <w:pPr>
        <w:jc w:val="right"/>
      </w:pPr>
      <w:r w:rsidRPr="00E725D8">
        <w:t>к Административному регламенту</w:t>
      </w:r>
    </w:p>
    <w:p w:rsidR="00B759AC" w:rsidRPr="00E725D8" w:rsidRDefault="00B759AC" w:rsidP="00B759AC">
      <w:pPr>
        <w:jc w:val="center"/>
      </w:pPr>
    </w:p>
    <w:p w:rsidR="00B759AC" w:rsidRPr="00E725D8" w:rsidRDefault="00B759AC" w:rsidP="00B759AC">
      <w:pPr>
        <w:jc w:val="center"/>
      </w:pPr>
      <w:r w:rsidRPr="00E725D8">
        <w:t>Перечень</w:t>
      </w:r>
    </w:p>
    <w:p w:rsidR="00B759AC" w:rsidRPr="00E725D8" w:rsidRDefault="00B759AC" w:rsidP="00B759AC">
      <w:pPr>
        <w:jc w:val="center"/>
      </w:pPr>
      <w:r w:rsidRPr="00E725D8">
        <w:t>признаков заявителя, представителя заявителя</w:t>
      </w:r>
    </w:p>
    <w:p w:rsidR="00B759AC" w:rsidRPr="00032EFB" w:rsidRDefault="00B759AC" w:rsidP="00B759AC">
      <w:pPr>
        <w:jc w:val="center"/>
        <w:rPr>
          <w:b/>
          <w:sz w:val="32"/>
          <w:szCs w:val="3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6"/>
        <w:gridCol w:w="6410"/>
      </w:tblGrid>
      <w:tr w:rsidR="00B759AC" w:rsidRPr="00032EFB" w:rsidTr="00B759A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AC" w:rsidRPr="00032EFB" w:rsidRDefault="00B759AC" w:rsidP="00B759AC">
            <w:pPr>
              <w:pStyle w:val="af3"/>
              <w:jc w:val="left"/>
            </w:pPr>
            <w:r w:rsidRPr="00032EFB">
              <w:t>Признак заявителя, представителя заявителя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AC" w:rsidRPr="00032EFB" w:rsidRDefault="00B759AC" w:rsidP="00B759AC">
            <w:pPr>
              <w:pStyle w:val="af3"/>
              <w:jc w:val="left"/>
            </w:pPr>
            <w:r w:rsidRPr="00032EFB">
              <w:t>Значения признака заявителя, представителя заявителя</w:t>
            </w:r>
          </w:p>
        </w:tc>
      </w:tr>
      <w:tr w:rsidR="00B759AC" w:rsidRPr="00032EFB" w:rsidTr="00B759A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AC" w:rsidRPr="00032EFB" w:rsidRDefault="00B759AC" w:rsidP="00B759AC">
            <w:pPr>
              <w:pStyle w:val="affff7"/>
              <w:rPr>
                <w:rFonts w:ascii="Times New Roman" w:hAnsi="Times New Roman" w:cs="Times New Roman"/>
              </w:rPr>
            </w:pPr>
            <w:r w:rsidRPr="00032EFB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AC" w:rsidRPr="00032EFB" w:rsidRDefault="00B759AC" w:rsidP="00B759AC">
            <w:pPr>
              <w:pStyle w:val="affff7"/>
              <w:rPr>
                <w:rFonts w:ascii="Times New Roman" w:hAnsi="Times New Roman" w:cs="Times New Roman"/>
              </w:rPr>
            </w:pPr>
            <w:r w:rsidRPr="00032EFB">
              <w:rPr>
                <w:rFonts w:ascii="Times New Roman" w:hAnsi="Times New Roman" w:cs="Times New Roman"/>
              </w:rPr>
              <w:t>физические или юридические лица, обратившиеся за предоставлением муниципальной услуги</w:t>
            </w:r>
          </w:p>
        </w:tc>
      </w:tr>
      <w:tr w:rsidR="00B759AC" w:rsidRPr="00032EFB" w:rsidTr="00B759A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9AC" w:rsidRPr="00032EFB" w:rsidRDefault="00B759AC" w:rsidP="00B759AC">
            <w:pPr>
              <w:pStyle w:val="affff7"/>
              <w:rPr>
                <w:rFonts w:ascii="Times New Roman" w:hAnsi="Times New Roman" w:cs="Times New Roman"/>
              </w:rPr>
            </w:pPr>
            <w:r w:rsidRPr="00032EFB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AC" w:rsidRPr="00032EFB" w:rsidRDefault="00B759AC" w:rsidP="00B759AC">
            <w:pPr>
              <w:pStyle w:val="affff7"/>
              <w:rPr>
                <w:rFonts w:ascii="Times New Roman" w:hAnsi="Times New Roman" w:cs="Times New Roman"/>
              </w:rPr>
            </w:pPr>
            <w:r w:rsidRPr="00032EFB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B759AC" w:rsidRPr="00032EFB" w:rsidRDefault="00B759AC" w:rsidP="00B759AC">
      <w:pPr>
        <w:tabs>
          <w:tab w:val="left" w:pos="709"/>
        </w:tabs>
      </w:pPr>
    </w:p>
    <w:p w:rsidR="00171EA7" w:rsidRDefault="00171EA7" w:rsidP="00B759AC">
      <w:pPr>
        <w:ind w:left="6521"/>
      </w:pPr>
    </w:p>
    <w:sectPr w:rsidR="00171EA7" w:rsidSect="00CB571C">
      <w:headerReference w:type="even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E2" w:rsidRDefault="002C09E2">
      <w:r>
        <w:separator/>
      </w:r>
    </w:p>
  </w:endnote>
  <w:endnote w:type="continuationSeparator" w:id="0">
    <w:p w:rsidR="002C09E2" w:rsidRDefault="002C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E2" w:rsidRDefault="002C09E2">
      <w:r>
        <w:separator/>
      </w:r>
    </w:p>
  </w:footnote>
  <w:footnote w:type="continuationSeparator" w:id="0">
    <w:p w:rsidR="002C09E2" w:rsidRDefault="002C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AC" w:rsidRDefault="00B759A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59AC" w:rsidRDefault="00B759AC">
    <w:pPr>
      <w:pStyle w:val="a6"/>
    </w:pPr>
  </w:p>
  <w:p w:rsidR="00B759AC" w:rsidRDefault="00B759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3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19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8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15"/>
  </w:num>
  <w:num w:numId="19">
    <w:abstractNumId w:val="0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2210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E61E1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1618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1F3E34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42CF7"/>
    <w:rsid w:val="002516B1"/>
    <w:rsid w:val="002519FD"/>
    <w:rsid w:val="00252366"/>
    <w:rsid w:val="00257D4B"/>
    <w:rsid w:val="00260A89"/>
    <w:rsid w:val="00263AC1"/>
    <w:rsid w:val="00266710"/>
    <w:rsid w:val="00275FB5"/>
    <w:rsid w:val="00277CAB"/>
    <w:rsid w:val="002840FE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09E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5983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564A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12DE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77BC5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0FDE"/>
    <w:rsid w:val="004E14D3"/>
    <w:rsid w:val="004E1CA6"/>
    <w:rsid w:val="004E2570"/>
    <w:rsid w:val="004E384B"/>
    <w:rsid w:val="004E4ED8"/>
    <w:rsid w:val="004F1513"/>
    <w:rsid w:val="004F2532"/>
    <w:rsid w:val="005023D6"/>
    <w:rsid w:val="00502C61"/>
    <w:rsid w:val="0050358F"/>
    <w:rsid w:val="005035C5"/>
    <w:rsid w:val="00503846"/>
    <w:rsid w:val="00503FB1"/>
    <w:rsid w:val="00505ED3"/>
    <w:rsid w:val="00510BAF"/>
    <w:rsid w:val="0052089F"/>
    <w:rsid w:val="00527707"/>
    <w:rsid w:val="00530C92"/>
    <w:rsid w:val="0053321E"/>
    <w:rsid w:val="00540C94"/>
    <w:rsid w:val="005423DA"/>
    <w:rsid w:val="00543628"/>
    <w:rsid w:val="00550A22"/>
    <w:rsid w:val="0055219A"/>
    <w:rsid w:val="0055605B"/>
    <w:rsid w:val="005631AD"/>
    <w:rsid w:val="0056412E"/>
    <w:rsid w:val="00570C76"/>
    <w:rsid w:val="00575894"/>
    <w:rsid w:val="00575CAE"/>
    <w:rsid w:val="00577619"/>
    <w:rsid w:val="00577743"/>
    <w:rsid w:val="00587827"/>
    <w:rsid w:val="00593160"/>
    <w:rsid w:val="00593C07"/>
    <w:rsid w:val="00594C9D"/>
    <w:rsid w:val="00596554"/>
    <w:rsid w:val="00596BB6"/>
    <w:rsid w:val="005A2055"/>
    <w:rsid w:val="005A774C"/>
    <w:rsid w:val="005C3A12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74159"/>
    <w:rsid w:val="00697591"/>
    <w:rsid w:val="006A0225"/>
    <w:rsid w:val="006A1103"/>
    <w:rsid w:val="006A1BF5"/>
    <w:rsid w:val="006A29EA"/>
    <w:rsid w:val="006A3F20"/>
    <w:rsid w:val="006A50BD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3918"/>
    <w:rsid w:val="007244A4"/>
    <w:rsid w:val="00725664"/>
    <w:rsid w:val="00730168"/>
    <w:rsid w:val="00746E59"/>
    <w:rsid w:val="007513F1"/>
    <w:rsid w:val="00754DB0"/>
    <w:rsid w:val="00760B1D"/>
    <w:rsid w:val="00763361"/>
    <w:rsid w:val="00765303"/>
    <w:rsid w:val="00765380"/>
    <w:rsid w:val="00765A0F"/>
    <w:rsid w:val="00766B1D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E3A46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86A83"/>
    <w:rsid w:val="0088704F"/>
    <w:rsid w:val="00892647"/>
    <w:rsid w:val="008977A3"/>
    <w:rsid w:val="008A0EE0"/>
    <w:rsid w:val="008A2137"/>
    <w:rsid w:val="008A3519"/>
    <w:rsid w:val="008B14E9"/>
    <w:rsid w:val="008B1F7E"/>
    <w:rsid w:val="008B5199"/>
    <w:rsid w:val="008C0D96"/>
    <w:rsid w:val="008C27FD"/>
    <w:rsid w:val="008D12FC"/>
    <w:rsid w:val="008D56EE"/>
    <w:rsid w:val="008D6034"/>
    <w:rsid w:val="008D7752"/>
    <w:rsid w:val="008E212C"/>
    <w:rsid w:val="008E5D9F"/>
    <w:rsid w:val="008F5AA6"/>
    <w:rsid w:val="009004F1"/>
    <w:rsid w:val="00900599"/>
    <w:rsid w:val="009068C1"/>
    <w:rsid w:val="00907979"/>
    <w:rsid w:val="00921002"/>
    <w:rsid w:val="00923969"/>
    <w:rsid w:val="009261FA"/>
    <w:rsid w:val="0093071B"/>
    <w:rsid w:val="00935C23"/>
    <w:rsid w:val="00936C59"/>
    <w:rsid w:val="00937CEF"/>
    <w:rsid w:val="009537E9"/>
    <w:rsid w:val="00954D01"/>
    <w:rsid w:val="00960D87"/>
    <w:rsid w:val="00967135"/>
    <w:rsid w:val="009734A8"/>
    <w:rsid w:val="0098040E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C7D86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6B3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2245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93FA9"/>
    <w:rsid w:val="00A95758"/>
    <w:rsid w:val="00AA26C4"/>
    <w:rsid w:val="00AA5406"/>
    <w:rsid w:val="00AA684B"/>
    <w:rsid w:val="00AB1B9F"/>
    <w:rsid w:val="00AB3C37"/>
    <w:rsid w:val="00AB3DDE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AF7799"/>
    <w:rsid w:val="00B04180"/>
    <w:rsid w:val="00B05CBC"/>
    <w:rsid w:val="00B10B50"/>
    <w:rsid w:val="00B12250"/>
    <w:rsid w:val="00B20A35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9AC"/>
    <w:rsid w:val="00B75D07"/>
    <w:rsid w:val="00B80AC4"/>
    <w:rsid w:val="00B812B9"/>
    <w:rsid w:val="00B81D77"/>
    <w:rsid w:val="00B829C2"/>
    <w:rsid w:val="00B960A8"/>
    <w:rsid w:val="00B973BD"/>
    <w:rsid w:val="00BA2FFA"/>
    <w:rsid w:val="00BB770A"/>
    <w:rsid w:val="00BC1F1A"/>
    <w:rsid w:val="00BC76E8"/>
    <w:rsid w:val="00BD5A70"/>
    <w:rsid w:val="00BE2B27"/>
    <w:rsid w:val="00BE3926"/>
    <w:rsid w:val="00BF0149"/>
    <w:rsid w:val="00BF1628"/>
    <w:rsid w:val="00BF2432"/>
    <w:rsid w:val="00BF253B"/>
    <w:rsid w:val="00BF497A"/>
    <w:rsid w:val="00BF5657"/>
    <w:rsid w:val="00C228DD"/>
    <w:rsid w:val="00C24FAD"/>
    <w:rsid w:val="00C3548A"/>
    <w:rsid w:val="00C35770"/>
    <w:rsid w:val="00C40AE5"/>
    <w:rsid w:val="00C42A4E"/>
    <w:rsid w:val="00C432CF"/>
    <w:rsid w:val="00C45A90"/>
    <w:rsid w:val="00C47950"/>
    <w:rsid w:val="00C53DAB"/>
    <w:rsid w:val="00C55718"/>
    <w:rsid w:val="00C61AF7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5D3"/>
    <w:rsid w:val="00CA5B4D"/>
    <w:rsid w:val="00CA6AB1"/>
    <w:rsid w:val="00CB1F7B"/>
    <w:rsid w:val="00CB571C"/>
    <w:rsid w:val="00CB6504"/>
    <w:rsid w:val="00CB6EFB"/>
    <w:rsid w:val="00CB7A28"/>
    <w:rsid w:val="00CC27A0"/>
    <w:rsid w:val="00CC70DE"/>
    <w:rsid w:val="00CC7AF1"/>
    <w:rsid w:val="00CD3DCD"/>
    <w:rsid w:val="00CD47BC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0A"/>
    <w:rsid w:val="00D70BD3"/>
    <w:rsid w:val="00D74B25"/>
    <w:rsid w:val="00D77792"/>
    <w:rsid w:val="00D812F8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490E"/>
    <w:rsid w:val="00E26D5A"/>
    <w:rsid w:val="00E46652"/>
    <w:rsid w:val="00E466D3"/>
    <w:rsid w:val="00E52D20"/>
    <w:rsid w:val="00E52FE1"/>
    <w:rsid w:val="00E625DF"/>
    <w:rsid w:val="00E6329C"/>
    <w:rsid w:val="00E636AE"/>
    <w:rsid w:val="00E650C4"/>
    <w:rsid w:val="00E65BAA"/>
    <w:rsid w:val="00E70E1B"/>
    <w:rsid w:val="00E71D0D"/>
    <w:rsid w:val="00E725D8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C58E0"/>
    <w:rsid w:val="00ED03F0"/>
    <w:rsid w:val="00ED5801"/>
    <w:rsid w:val="00ED7B27"/>
    <w:rsid w:val="00EE20CA"/>
    <w:rsid w:val="00EE7236"/>
    <w:rsid w:val="00EF656B"/>
    <w:rsid w:val="00EF713C"/>
    <w:rsid w:val="00EF71A5"/>
    <w:rsid w:val="00F06332"/>
    <w:rsid w:val="00F138C5"/>
    <w:rsid w:val="00F16329"/>
    <w:rsid w:val="00F17DDC"/>
    <w:rsid w:val="00F27CB2"/>
    <w:rsid w:val="00F30B90"/>
    <w:rsid w:val="00F344B6"/>
    <w:rsid w:val="00F41636"/>
    <w:rsid w:val="00F42CE8"/>
    <w:rsid w:val="00F45337"/>
    <w:rsid w:val="00F45D85"/>
    <w:rsid w:val="00F544B6"/>
    <w:rsid w:val="00F55767"/>
    <w:rsid w:val="00F67C41"/>
    <w:rsid w:val="00F72445"/>
    <w:rsid w:val="00F75B80"/>
    <w:rsid w:val="00F804ED"/>
    <w:rsid w:val="00F80545"/>
    <w:rsid w:val="00F83A7B"/>
    <w:rsid w:val="00F8440C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2B48-B6CB-44E3-98C5-333B5C4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27</Pages>
  <Words>11244</Words>
  <Characters>64091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148</cp:revision>
  <cp:lastPrinted>2022-07-27T11:52:00Z</cp:lastPrinted>
  <dcterms:created xsi:type="dcterms:W3CDTF">2020-11-06T06:25:00Z</dcterms:created>
  <dcterms:modified xsi:type="dcterms:W3CDTF">2023-05-26T09:49:00Z</dcterms:modified>
</cp:coreProperties>
</file>