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2477CD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2477CD" w:rsidP="002477CD">
            <w:pPr>
              <w:jc w:val="center"/>
              <w:rPr>
                <w:sz w:val="28"/>
                <w:szCs w:val="28"/>
              </w:rPr>
            </w:pPr>
            <w:r w:rsidRPr="002477CD">
              <w:rPr>
                <w:sz w:val="28"/>
                <w:szCs w:val="28"/>
              </w:rPr>
              <w:t>25.05.2023 № 1142-п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93F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93F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 xml:space="preserve">иципальных услуг», Федеральным законом от 27.12.2019 № 472-ФЗ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8C3067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8C3067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8C3067" w:rsidRPr="008C3067">
        <w:rPr>
          <w:sz w:val="28"/>
          <w:szCs w:val="28"/>
        </w:rPr>
        <w:t>«</w:t>
      </w:r>
      <w:r w:rsidR="00993FE4">
        <w:rPr>
          <w:sz w:val="28"/>
          <w:szCs w:val="28"/>
        </w:rPr>
        <w:t>Предоставление</w:t>
      </w:r>
      <w:r w:rsidR="008C3067" w:rsidRPr="008C306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C3067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16545D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993FE4">
        <w:rPr>
          <w:sz w:val="28"/>
          <w:szCs w:val="28"/>
        </w:rPr>
        <w:t>7</w:t>
      </w:r>
      <w:r w:rsidRPr="00D26142">
        <w:rPr>
          <w:sz w:val="28"/>
          <w:szCs w:val="28"/>
        </w:rPr>
        <w:t>.202</w:t>
      </w:r>
      <w:r w:rsidR="00993FE4">
        <w:rPr>
          <w:sz w:val="28"/>
          <w:szCs w:val="28"/>
        </w:rPr>
        <w:t>2</w:t>
      </w:r>
      <w:r w:rsidRPr="00D26142">
        <w:rPr>
          <w:sz w:val="28"/>
          <w:szCs w:val="28"/>
        </w:rPr>
        <w:t xml:space="preserve"> № </w:t>
      </w:r>
      <w:r w:rsidR="00993FE4">
        <w:rPr>
          <w:sz w:val="28"/>
          <w:szCs w:val="28"/>
        </w:rPr>
        <w:t>1462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C3067" w:rsidRPr="008C3067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3067" w:rsidRPr="00442118">
        <w:t>»</w:t>
      </w:r>
      <w:r w:rsidR="00237FA9">
        <w:t xml:space="preserve">, </w:t>
      </w:r>
      <w:r w:rsidR="008C3067"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D64C22" w:rsidRDefault="00D64C22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В.И.</w:t>
      </w:r>
      <w:r w:rsidR="00D64C22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D64C22" w:rsidRDefault="00D64C22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5826AF" w:rsidRDefault="005826AF" w:rsidP="005826A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D64C22">
      <w:pPr>
        <w:tabs>
          <w:tab w:val="left" w:pos="709"/>
        </w:tabs>
        <w:jc w:val="both"/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D64C22" w:rsidRDefault="00171EA7" w:rsidP="00D64C22">
      <w:pPr>
        <w:widowControl w:val="0"/>
        <w:tabs>
          <w:tab w:val="left" w:pos="6663"/>
        </w:tabs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>Приложение</w:t>
      </w:r>
    </w:p>
    <w:p w:rsidR="00D64C22" w:rsidRDefault="00171EA7" w:rsidP="00D64C22">
      <w:pPr>
        <w:widowControl w:val="0"/>
        <w:tabs>
          <w:tab w:val="left" w:pos="6663"/>
        </w:tabs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>к постановлению администрации</w:t>
      </w:r>
    </w:p>
    <w:p w:rsidR="00D64C22" w:rsidRDefault="00171EA7" w:rsidP="00D64C22">
      <w:pPr>
        <w:widowControl w:val="0"/>
        <w:tabs>
          <w:tab w:val="left" w:pos="6663"/>
        </w:tabs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муниципального </w:t>
      </w:r>
      <w:r w:rsidR="005A774C">
        <w:rPr>
          <w:rFonts w:ascii="Times New Roman CYR" w:hAnsi="Times New Roman CYR" w:cs="Times New Roman CYR"/>
        </w:rPr>
        <w:t>образования</w:t>
      </w:r>
    </w:p>
    <w:p w:rsidR="00D64C22" w:rsidRDefault="005A774C" w:rsidP="00D64C22">
      <w:pPr>
        <w:widowControl w:val="0"/>
        <w:tabs>
          <w:tab w:val="left" w:pos="6663"/>
        </w:tabs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Соль-</w:t>
      </w:r>
      <w:proofErr w:type="spellStart"/>
      <w:r>
        <w:rPr>
          <w:rFonts w:ascii="Times New Roman CYR" w:hAnsi="Times New Roman CYR" w:cs="Times New Roman CYR"/>
        </w:rPr>
        <w:t>Илецкий</w:t>
      </w:r>
      <w:proofErr w:type="spellEnd"/>
      <w:r w:rsidR="00171EA7" w:rsidRPr="005A77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городской округ</w:t>
      </w:r>
    </w:p>
    <w:p w:rsidR="00171EA7" w:rsidRDefault="00D64C22" w:rsidP="00D64C22">
      <w:pPr>
        <w:widowControl w:val="0"/>
        <w:autoSpaceDE w:val="0"/>
        <w:autoSpaceDN w:val="0"/>
        <w:ind w:left="5103"/>
        <w:jc w:val="both"/>
      </w:pPr>
      <w:r>
        <w:t>от 25.05.2023</w:t>
      </w:r>
      <w:r w:rsidR="00211AB0" w:rsidRPr="005A774C">
        <w:t xml:space="preserve"> </w:t>
      </w:r>
      <w:r w:rsidR="00171EA7" w:rsidRPr="005A774C">
        <w:t xml:space="preserve">№ </w:t>
      </w:r>
      <w:r>
        <w:t>1142-п</w:t>
      </w:r>
    </w:p>
    <w:p w:rsidR="00D64C22" w:rsidRDefault="00D64C22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от предельных параметров разрешенного </w:t>
      </w: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</w:t>
      </w: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165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16545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16545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16545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16545D" w:rsidRPr="008B073B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93FE4" w:rsidRDefault="00993FE4" w:rsidP="00993F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993FE4" w:rsidRDefault="00993FE4" w:rsidP="00993F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tabs>
          <w:tab w:val="left" w:pos="567"/>
        </w:tabs>
        <w:ind w:right="49" w:firstLine="709"/>
        <w:jc w:val="both"/>
      </w:pPr>
      <w: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93FE4" w:rsidRDefault="00993FE4" w:rsidP="00993FE4">
      <w:pPr>
        <w:tabs>
          <w:tab w:val="left" w:pos="567"/>
        </w:tabs>
        <w:ind w:right="49" w:firstLine="709"/>
        <w:jc w:val="both"/>
      </w:pPr>
      <w: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FF6D6A" w:rsidRDefault="00FF6D6A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DFA" w:rsidRPr="008B073B" w:rsidRDefault="00993FE4" w:rsidP="00582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Муниципальная услуга предоставляется </w:t>
      </w:r>
      <w:r w:rsidR="004A2DF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4A2DF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4A2DFA"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="004A2DFA" w:rsidRPr="008B073B">
        <w:rPr>
          <w:rFonts w:ascii="Times New Roman" w:hAnsi="Times New Roman" w:cs="Times New Roman"/>
          <w:sz w:val="24"/>
          <w:szCs w:val="24"/>
        </w:rPr>
        <w:t>.</w:t>
      </w:r>
    </w:p>
    <w:p w:rsidR="004A2DFA" w:rsidRDefault="00993FE4" w:rsidP="004A2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4A2DF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4A2DF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4A2DFA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993FE4" w:rsidRDefault="00993FE4" w:rsidP="004A2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4A2DFA">
        <w:rPr>
          <w:rFonts w:ascii="Times New Roman" w:hAnsi="Times New Roman" w:cs="Times New Roman"/>
          <w:sz w:val="24"/>
          <w:szCs w:val="24"/>
        </w:rPr>
        <w:t>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9. Результатом предоставления муниципальной услуги является: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993FE4" w:rsidRDefault="00993FE4" w:rsidP="00CD2B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муниципальной услуги в электронном виде используется государственная информационная система (далее – Портал)</w:t>
      </w:r>
      <w:r w:rsidR="00CD2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B01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</w:t>
      </w:r>
      <w:r w:rsidR="00CD2B01" w:rsidRPr="00CD2B0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ind w:right="-1" w:firstLine="709"/>
        <w:jc w:val="both"/>
      </w:pPr>
      <w:r>
        <w:t>13. Срок предоставления муниципальной услуги не может превышать 67 рабочих дней со дня регистрации заявления и документов, необходимых для предоставления муниципальной услуги.</w:t>
      </w:r>
    </w:p>
    <w:p w:rsidR="00993FE4" w:rsidRDefault="00993FE4" w:rsidP="00993FE4">
      <w:pPr>
        <w:ind w:firstLine="709"/>
        <w:jc w:val="both"/>
      </w:pPr>
      <w: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</w:t>
      </w:r>
      <w:r w:rsidR="00CD2B01">
        <w:t>администрации</w:t>
      </w:r>
      <w:r>
        <w:t xml:space="preserve"> (при наличии соглашения о взаимодействии, заключенного между </w:t>
      </w:r>
      <w:r w:rsidR="00CD2B01">
        <w:t>администрацией</w:t>
      </w:r>
      <w:r>
        <w:t xml:space="preserve"> и многофункциональным центром предоставления муниципальных услуг).</w:t>
      </w:r>
    </w:p>
    <w:p w:rsidR="00993FE4" w:rsidRDefault="00993FE4" w:rsidP="00993FE4">
      <w:pPr>
        <w:autoSpaceDE w:val="0"/>
        <w:ind w:firstLine="709"/>
        <w:jc w:val="both"/>
      </w:pPr>
      <w:proofErr w:type="gramStart"/>
      <w:r>
        <w:t>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>
        <w:t xml:space="preserve"> территориальной зоны, не более чем на десять процентов.</w:t>
      </w:r>
    </w:p>
    <w:p w:rsidR="00993FE4" w:rsidRDefault="00993FE4" w:rsidP="00993FE4">
      <w:pPr>
        <w:ind w:right="-1" w:firstLine="709"/>
        <w:jc w:val="both"/>
      </w:pPr>
      <w:r>
        <w:t>13.1. Приостановление срока предоставления муниципальной услуги не предусмотрено.</w:t>
      </w:r>
    </w:p>
    <w:p w:rsidR="00993FE4" w:rsidRDefault="00993FE4" w:rsidP="00993FE4">
      <w:pPr>
        <w:autoSpaceDE w:val="0"/>
        <w:adjustRightInd w:val="0"/>
        <w:ind w:right="-1" w:firstLine="709"/>
        <w:jc w:val="both"/>
      </w:pPr>
      <w:r>
        <w:t xml:space="preserve">13.2. Предоставление документа, являющегося результатом предоставления муниципальной услуги, в </w:t>
      </w:r>
      <w:r w:rsidR="00CD2B01">
        <w:t>администрации</w:t>
      </w:r>
      <w:r>
        <w:t>, МФЦ осуществляется в день обращения заявителя за результатом предоставления муниципальной услуги.</w:t>
      </w:r>
    </w:p>
    <w:p w:rsidR="00993FE4" w:rsidRDefault="00993FE4" w:rsidP="00993FE4">
      <w:pPr>
        <w:ind w:right="-1" w:firstLine="709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CD2B01" w:rsidRPr="004722C4">
          <w:rPr>
            <w:rStyle w:val="af1"/>
          </w:rPr>
          <w:t>http://soliletsk.ru</w:t>
        </w:r>
      </w:hyperlink>
      <w:r w:rsidR="00CD2B01">
        <w:rPr>
          <w:rStyle w:val="af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15. Для получения муниципальной услуги заявитель (представитель заявителя) должен самостоятельно предоставить: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1) заявление по форме согласно приложению, к Административному регламенту;</w:t>
      </w:r>
    </w:p>
    <w:p w:rsidR="00993FE4" w:rsidRDefault="00993FE4" w:rsidP="00993FE4">
      <w:pPr>
        <w:ind w:right="49" w:firstLine="709"/>
        <w:jc w:val="both"/>
      </w:pPr>
      <w:r>
        <w:lastRenderedPageBreak/>
        <w:t>15.1. К заявлению прилагаются:</w:t>
      </w:r>
    </w:p>
    <w:p w:rsidR="00993FE4" w:rsidRDefault="00993FE4" w:rsidP="00993FE4">
      <w:pPr>
        <w:tabs>
          <w:tab w:val="left" w:pos="567"/>
        </w:tabs>
        <w:autoSpaceDE w:val="0"/>
        <w:adjustRightInd w:val="0"/>
        <w:ind w:firstLine="709"/>
        <w:jc w:val="both"/>
      </w:pPr>
      <w:r>
        <w:t>1) копии документов, удостоверяющих личность гражданина Российской Федерации;</w:t>
      </w:r>
    </w:p>
    <w:p w:rsidR="00993FE4" w:rsidRDefault="00993FE4" w:rsidP="00993FE4">
      <w:pPr>
        <w:tabs>
          <w:tab w:val="left" w:pos="567"/>
        </w:tabs>
        <w:autoSpaceDE w:val="0"/>
        <w:adjustRightInd w:val="0"/>
        <w:ind w:firstLine="709"/>
        <w:jc w:val="both"/>
      </w:pPr>
      <w: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993FE4" w:rsidRDefault="00993FE4" w:rsidP="00993FE4">
      <w:pPr>
        <w:tabs>
          <w:tab w:val="left" w:pos="567"/>
        </w:tabs>
        <w:autoSpaceDE w:val="0"/>
        <w:adjustRightInd w:val="0"/>
        <w:ind w:right="49" w:firstLine="709"/>
        <w:jc w:val="both"/>
      </w:pPr>
      <w: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proofErr w:type="gramStart"/>
      <w: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15.3. Заявление и прилагаемые документы могут быть представлены (направлены) заявителем одним из следующих способов: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993FE4" w:rsidRDefault="00993FE4" w:rsidP="00993FE4">
      <w:pPr>
        <w:pStyle w:val="a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>
        <w:t>через МФЦ;</w:t>
      </w:r>
    </w:p>
    <w:p w:rsidR="00993FE4" w:rsidRDefault="00993FE4" w:rsidP="00993FE4">
      <w:pPr>
        <w:pStyle w:val="a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>
        <w:t>через Региональный портал или Единый портал.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15.4. Запрещается требовать от заявителя: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</w:t>
      </w:r>
      <w:r w:rsidR="00D27AD4">
        <w:t xml:space="preserve"> 9 Федерального закона № 210-ФЗ.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>
        <w:rPr>
          <w:rFonts w:ascii="Times New Roman" w:hAnsi="Times New Roman" w:cs="Times New Roman"/>
          <w:sz w:val="24"/>
          <w:szCs w:val="24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электронные документы представлены в форматах, не предусмотренных Административным регламентом;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вопрос, указанный в заявлении, не относится к порядку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Основания для приостановления предоставления муниципальной услуги отсутствуют.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11" w:history="1">
        <w:r>
          <w:rPr>
            <w:rStyle w:val="af1"/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993FE4" w:rsidRDefault="00993FE4" w:rsidP="00993FE4">
      <w:pPr>
        <w:shd w:val="clear" w:color="auto" w:fill="FDFDFC"/>
        <w:ind w:firstLine="709"/>
        <w:jc w:val="both"/>
        <w:textAlignment w:val="baseline"/>
      </w:pPr>
      <w: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территории, в соответствии с частью 8 статьи 40 </w:t>
      </w:r>
      <w:hyperlink r:id="rId12" w:tgtFrame="_blank" w:history="1">
        <w:r>
          <w:rPr>
            <w:rStyle w:val="af1"/>
          </w:rPr>
          <w:t>Градостроительного кодекса Российской Федерации</w:t>
        </w:r>
      </w:hyperlink>
      <w:r>
        <w:t>;</w:t>
      </w:r>
    </w:p>
    <w:p w:rsidR="00993FE4" w:rsidRDefault="00993FE4" w:rsidP="00993FE4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>
        <w:t xml:space="preserve"> Российской Федерации и о признании </w:t>
      </w:r>
      <w:proofErr w:type="gramStart"/>
      <w:r>
        <w:lastRenderedPageBreak/>
        <w:t>утратившими</w:t>
      </w:r>
      <w:proofErr w:type="gramEnd"/>
      <w:r>
        <w:t xml:space="preserve"> силу отдельных положений нормативных правовых актов Правительства Российской Федерации;</w:t>
      </w:r>
    </w:p>
    <w:p w:rsidR="00993FE4" w:rsidRDefault="00993FE4" w:rsidP="00993FE4">
      <w:pPr>
        <w:shd w:val="clear" w:color="auto" w:fill="FDFDFC"/>
        <w:ind w:firstLine="709"/>
        <w:jc w:val="both"/>
        <w:textAlignment w:val="baseline"/>
      </w:pPr>
      <w:r>
        <w:t>8) в случае, предусмотренном частью 6.1 статьи 40 </w:t>
      </w:r>
      <w:hyperlink r:id="rId13" w:tgtFrame="_blank" w:history="1">
        <w:r>
          <w:rPr>
            <w:rStyle w:val="af1"/>
          </w:rPr>
          <w:t>Градостроительного кодекса Российской Федерации</w:t>
        </w:r>
      </w:hyperlink>
      <w:r>
        <w:t>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способы ее взимания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Муниципальная услуга предоставляется без взимания платы.</w:t>
      </w:r>
    </w:p>
    <w:p w:rsidR="00993FE4" w:rsidRDefault="00993FE4" w:rsidP="00993FE4">
      <w:pPr>
        <w:ind w:firstLine="709"/>
        <w:jc w:val="both"/>
      </w:pPr>
      <w: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BC0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993FE4" w:rsidRDefault="00993FE4" w:rsidP="00BC0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93FE4" w:rsidRDefault="00993FE4" w:rsidP="00BC0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 Орган местного самоуправления</w:t>
      </w:r>
      <w:r w:rsidR="00D27A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обеспечивает прием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Прием заявителей должен осуществляться в специально выделенном для этих целей помещении.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 Места предоставления муниципальной услуги должны быть: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8A0" w:rsidRDefault="002468A0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468A0" w:rsidRDefault="002468A0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Показателями доступности предоставления муниципальной услуги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5) возможность получения муниципальной услуги в многофункциональном центре предоставления муниципальных услуг;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Показателями качества предоставления муниципальной услуги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отсутствие очередей при приеме (предоставлении) документов;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993FE4" w:rsidRDefault="00993FE4" w:rsidP="00993FE4">
      <w:pPr>
        <w:autoSpaceDE w:val="0"/>
        <w:adjustRightInd w:val="0"/>
        <w:ind w:firstLine="709"/>
        <w:jc w:val="center"/>
        <w:outlineLvl w:val="0"/>
        <w:rPr>
          <w:b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32. </w:t>
      </w:r>
      <w:proofErr w:type="gramStart"/>
      <w: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соглашения о взаимодействии.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lastRenderedPageBreak/>
        <w:t>34. </w:t>
      </w:r>
      <w:proofErr w:type="gramStart"/>
      <w: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>
        <w:t xml:space="preserve"> физического лица </w:t>
      </w:r>
      <w:proofErr w:type="gramStart"/>
      <w:r>
        <w:t>установлена</w:t>
      </w:r>
      <w:proofErr w:type="gramEnd"/>
      <w:r>
        <w:t xml:space="preserve"> при личном приеме.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в целях представления электронных документов сканирование документов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бумажном носителе осуществляется: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93FE4" w:rsidRDefault="00993FE4" w:rsidP="00993FE4">
      <w:pPr>
        <w:ind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(при необходимости).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</w:p>
    <w:p w:rsidR="00993FE4" w:rsidRDefault="00993FE4" w:rsidP="00993FE4">
      <w:pPr>
        <w:ind w:firstLine="709"/>
        <w:jc w:val="both"/>
      </w:pPr>
      <w:r>
        <w:t>36. Варианты предоставления муниципальной услуги: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документах;</w:t>
      </w:r>
    </w:p>
    <w:p w:rsidR="00993FE4" w:rsidRDefault="00993FE4" w:rsidP="00993FE4">
      <w:pPr>
        <w:ind w:firstLine="709"/>
        <w:jc w:val="both"/>
      </w:pPr>
      <w:r>
        <w:t>предоставление дубликата документа.</w:t>
      </w:r>
    </w:p>
    <w:p w:rsidR="00993FE4" w:rsidRDefault="00993FE4" w:rsidP="00993FE4">
      <w:pPr>
        <w:ind w:firstLine="709"/>
        <w:jc w:val="both"/>
      </w:pP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заявителя.</w:t>
      </w: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5 к Административному регламенту.</w:t>
      </w:r>
    </w:p>
    <w:p w:rsidR="002468A0" w:rsidRDefault="002468A0" w:rsidP="00993F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A0" w:rsidRDefault="002468A0" w:rsidP="00993F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A0" w:rsidRDefault="002468A0" w:rsidP="00993F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2468A0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Подразделы, содержащие описание вариантов предоставления муниципальной услуги</w:t>
      </w:r>
    </w:p>
    <w:p w:rsidR="00993FE4" w:rsidRDefault="00993FE4" w:rsidP="00993FE4">
      <w:pPr>
        <w:ind w:firstLine="709"/>
        <w:jc w:val="both"/>
      </w:pPr>
    </w:p>
    <w:p w:rsidR="00993FE4" w:rsidRDefault="00993FE4" w:rsidP="00993FE4">
      <w:pPr>
        <w:ind w:firstLine="709"/>
        <w:jc w:val="both"/>
      </w:pPr>
      <w: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93FE4" w:rsidRDefault="00993FE4" w:rsidP="00993FE4">
      <w:pPr>
        <w:ind w:firstLine="709"/>
        <w:jc w:val="both"/>
      </w:pPr>
      <w:r>
        <w:t>38.1.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93FE4" w:rsidRDefault="00993FE4" w:rsidP="00993FE4">
      <w:pPr>
        <w:ind w:firstLine="709"/>
        <w:jc w:val="both"/>
      </w:pPr>
      <w:r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993FE4" w:rsidRDefault="00993FE4" w:rsidP="00993FE4">
      <w:pPr>
        <w:ind w:firstLine="709"/>
        <w:jc w:val="both"/>
      </w:pPr>
      <w: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993FE4" w:rsidRDefault="00993FE4" w:rsidP="00993FE4">
      <w:pPr>
        <w:ind w:firstLine="709"/>
        <w:jc w:val="both"/>
      </w:pPr>
      <w:r>
        <w:t>38.4. Предоставление муниципальной услуги включает в себя выполнение следующих административных процедур:</w:t>
      </w:r>
    </w:p>
    <w:p w:rsidR="00993FE4" w:rsidRDefault="00993FE4" w:rsidP="00993FE4">
      <w:pPr>
        <w:ind w:firstLine="709"/>
        <w:jc w:val="both"/>
      </w:pPr>
      <w:r>
        <w:t>1)</w:t>
      </w:r>
      <w: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93FE4" w:rsidRDefault="00993FE4" w:rsidP="00993FE4">
      <w:pPr>
        <w:ind w:firstLine="709"/>
        <w:jc w:val="both"/>
      </w:pPr>
      <w:r>
        <w:t>2)</w:t>
      </w:r>
      <w:r>
        <w:tab/>
        <w:t>предоставление результата муниципальной услуги.</w:t>
      </w:r>
    </w:p>
    <w:p w:rsidR="00993FE4" w:rsidRDefault="00993FE4" w:rsidP="00993FE4">
      <w:pPr>
        <w:ind w:firstLine="709"/>
        <w:jc w:val="both"/>
      </w:pPr>
      <w:r>
        <w:t xml:space="preserve">Для получения муниципальной услуги заявитель одним из способов, указанных в пункте 15.3 раздела II Административного регламента, представляет в орган </w:t>
      </w:r>
      <w:r w:rsidR="000C18A5">
        <w:t>местного самоуправления</w:t>
      </w:r>
      <w:r>
        <w:t>: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заявление по форме согласно приложению № 1, № 2 к Административному регламенту;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копию документа, удостоверяющего личность гражданина Российской Федерации.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</w:t>
      </w:r>
      <w:r w:rsidR="000C18A5">
        <w:t>специалисту МКУ УГХ</w:t>
      </w:r>
      <w:r w:rsidR="000C18A5" w:rsidRPr="00442118">
        <w:t>.</w:t>
      </w:r>
    </w:p>
    <w:p w:rsidR="00993FE4" w:rsidRDefault="000C18A5" w:rsidP="00993FE4">
      <w:pPr>
        <w:ind w:firstLine="709"/>
        <w:jc w:val="both"/>
      </w:pPr>
      <w:r>
        <w:t>Специалист</w:t>
      </w:r>
      <w:r w:rsidR="00993FE4">
        <w:t xml:space="preserve"> осуществляет проверку заявления, оснований для отказа в приеме такого заявления.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 расписку о приеме документов. </w:t>
      </w:r>
    </w:p>
    <w:p w:rsidR="00993FE4" w:rsidRDefault="00993FE4" w:rsidP="00993FE4">
      <w:pPr>
        <w:ind w:firstLine="709"/>
        <w:jc w:val="both"/>
      </w:pPr>
      <w:r>
        <w:t xml:space="preserve">Сроки выполнения административной процедуры в органе </w:t>
      </w:r>
      <w:r w:rsidR="000C18A5">
        <w:t>местного самоуправления</w:t>
      </w:r>
      <w:r>
        <w:t xml:space="preserve">, МФЦ указаны в подразделе 13, 13.1, 13.2 раздела II Административного регламента. </w:t>
      </w:r>
    </w:p>
    <w:p w:rsidR="00993FE4" w:rsidRDefault="00993FE4" w:rsidP="00993FE4">
      <w:pPr>
        <w:ind w:firstLine="709"/>
        <w:jc w:val="both"/>
      </w:pPr>
      <w: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93FE4" w:rsidRDefault="00993FE4" w:rsidP="00993FE4">
      <w:pPr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Возможность приема органом </w:t>
      </w:r>
      <w:r w:rsidR="00B340C5">
        <w:t>местного самоуправления</w:t>
      </w:r>
      <w:r>
        <w:t xml:space="preserve">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38.5. Порядок приема документов в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при приеме заявления работник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проверяет соответствие представленного заявления установленным требованиям, удостоверяясь, что: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тексты документов написаны разборчиво;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lastRenderedPageBreak/>
        <w:t>в документах нет подчисток, приписок, зачеркнутых слов и иных не оговоренных в них исправлений;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не исполнены карандашом;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срок действия документов не истек;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содержат информацию, необходимую для предоставления муниципальной услуги, указанной в заявлении;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представлены в полном объеме.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993FE4" w:rsidRDefault="00993FE4" w:rsidP="00993FE4">
      <w:pPr>
        <w:ind w:firstLine="709"/>
        <w:jc w:val="both"/>
      </w:pPr>
      <w:r>
        <w:t>38.6.</w:t>
      </w:r>
      <w: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93FE4" w:rsidRDefault="00993FE4" w:rsidP="00993FE4">
      <w:pPr>
        <w:ind w:firstLine="709"/>
        <w:jc w:val="both"/>
      </w:pPr>
      <w:r>
        <w:t xml:space="preserve">Решение о предоставлении муниципальной услуги принимается </w:t>
      </w:r>
      <w:r w:rsidR="00B340C5">
        <w:t>специалистами</w:t>
      </w:r>
      <w:r>
        <w:t xml:space="preserve"> на основе следующих критериев: </w:t>
      </w:r>
    </w:p>
    <w:p w:rsidR="00993FE4" w:rsidRDefault="00993FE4" w:rsidP="00993FE4">
      <w:pPr>
        <w:ind w:firstLine="709"/>
        <w:jc w:val="both"/>
      </w:pPr>
      <w: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93FE4" w:rsidRDefault="00993FE4" w:rsidP="00993FE4">
      <w:pPr>
        <w:tabs>
          <w:tab w:val="left" w:pos="1276"/>
        </w:tabs>
        <w:ind w:firstLine="709"/>
        <w:jc w:val="both"/>
      </w:pPr>
      <w:r>
        <w:t xml:space="preserve">По результатам рассмотрения заявления и прилагаемых документов </w:t>
      </w:r>
      <w:r w:rsidR="00B340C5">
        <w:t xml:space="preserve">специалист МКУ УГХ </w:t>
      </w:r>
      <w:r>
        <w:t>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>
        <w:t xml:space="preserve"> главе  администрации. 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93FE4" w:rsidRDefault="00993FE4" w:rsidP="00993FE4">
      <w:pPr>
        <w:ind w:firstLine="709"/>
        <w:jc w:val="both"/>
      </w:pPr>
      <w: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>
        <w:t>pdf</w:t>
      </w:r>
      <w:proofErr w:type="spellEnd"/>
      <w: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>
        <w:t>sig</w:t>
      </w:r>
      <w:proofErr w:type="spellEnd"/>
      <w:r>
        <w:t xml:space="preserve">). При подписании документов усиленной квалифицированной ЭП </w:t>
      </w:r>
      <w:proofErr w:type="gramStart"/>
      <w:r>
        <w:t>заверение подлинности</w:t>
      </w:r>
      <w:proofErr w:type="gramEnd"/>
      <w:r>
        <w:t xml:space="preserve"> подписи должностного лица оттиском печати органа </w:t>
      </w:r>
      <w:r w:rsidR="006F385C">
        <w:t>местного самоуправления</w:t>
      </w:r>
      <w:r>
        <w:t xml:space="preserve"> (организации) не требуется.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38.7. Муниципальная услуга по экстерриториальному принципу.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993FE4">
      <w:pPr>
        <w:ind w:firstLine="709"/>
        <w:jc w:val="both"/>
        <w:rPr>
          <w:lang w:eastAsia="ar-SA"/>
        </w:rPr>
      </w:pPr>
    </w:p>
    <w:p w:rsidR="00993FE4" w:rsidRDefault="00993FE4" w:rsidP="006F385C">
      <w:pPr>
        <w:ind w:firstLine="709"/>
        <w:jc w:val="both"/>
      </w:pPr>
      <w:r>
        <w:t>39.</w:t>
      </w:r>
      <w:r>
        <w:tab/>
        <w:t>Вариант 2.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39.1.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93FE4" w:rsidRDefault="00993FE4" w:rsidP="00993FE4">
      <w:pPr>
        <w:ind w:firstLine="709"/>
        <w:jc w:val="both"/>
      </w:pPr>
      <w:r>
        <w:t>39.2.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документов.</w:t>
      </w:r>
    </w:p>
    <w:p w:rsidR="00993FE4" w:rsidRDefault="00993FE4" w:rsidP="00993FE4">
      <w:pPr>
        <w:ind w:firstLine="709"/>
        <w:jc w:val="both"/>
      </w:pPr>
      <w:r>
        <w:t>39.3.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993FE4" w:rsidRDefault="00993FE4" w:rsidP="00993FE4">
      <w:pPr>
        <w:ind w:firstLine="709"/>
        <w:jc w:val="both"/>
      </w:pPr>
      <w:r>
        <w:t>39.4. Предоставление муниципальной услуги включает в себя выполнение следующих административных процедур:</w:t>
      </w:r>
    </w:p>
    <w:p w:rsidR="00993FE4" w:rsidRDefault="00993FE4" w:rsidP="00993FE4">
      <w:pPr>
        <w:ind w:firstLine="709"/>
        <w:jc w:val="both"/>
      </w:pPr>
      <w:r>
        <w:t>1)</w:t>
      </w:r>
      <w: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93FE4" w:rsidRDefault="00993FE4" w:rsidP="00993FE4">
      <w:pPr>
        <w:ind w:firstLine="709"/>
        <w:jc w:val="both"/>
      </w:pPr>
      <w:r>
        <w:t>2)</w:t>
      </w:r>
      <w:r>
        <w:tab/>
        <w:t>предоставление результата муниципальной услуги.</w:t>
      </w:r>
    </w:p>
    <w:p w:rsidR="00993FE4" w:rsidRDefault="00993FE4" w:rsidP="00993FE4">
      <w:pPr>
        <w:ind w:firstLine="709"/>
        <w:jc w:val="both"/>
      </w:pPr>
      <w: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93FE4" w:rsidRDefault="00993FE4" w:rsidP="00993FE4">
      <w:pPr>
        <w:ind w:firstLine="709"/>
        <w:jc w:val="both"/>
      </w:pPr>
      <w:r>
        <w:t xml:space="preserve">Для получения муниципальной услуги заявитель одним из способов, указанных в пункте 15.3 раздела II Административного регламента, представляет в орган </w:t>
      </w:r>
      <w:r w:rsidR="00810A4F">
        <w:t>местного самоуправления</w:t>
      </w:r>
      <w:r>
        <w:t>: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заявление по форме согласно приложению № 3 к Административному регламенту;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копию документа, удостоверяющего личность гражданина Российской Федерации.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</w:t>
      </w:r>
      <w:r w:rsidR="00810A4F">
        <w:t>специалисту МКУ УГХ</w:t>
      </w:r>
      <w:r>
        <w:t xml:space="preserve">. </w:t>
      </w:r>
    </w:p>
    <w:p w:rsidR="00993FE4" w:rsidRDefault="00810A4F" w:rsidP="00993FE4">
      <w:pPr>
        <w:ind w:firstLine="709"/>
        <w:jc w:val="both"/>
      </w:pPr>
      <w:r>
        <w:t>Специалист МКУ УГХ</w:t>
      </w:r>
      <w:r w:rsidR="00993FE4">
        <w:t xml:space="preserve"> осуществляет проверку заявления, оснований для отказа в приеме такого заявления.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расписку о приеме документов. </w:t>
      </w:r>
    </w:p>
    <w:p w:rsidR="00993FE4" w:rsidRDefault="00993FE4" w:rsidP="00993FE4">
      <w:pPr>
        <w:ind w:firstLine="709"/>
        <w:jc w:val="both"/>
      </w:pPr>
      <w: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93FE4" w:rsidRDefault="00993FE4" w:rsidP="00993FE4">
      <w:pPr>
        <w:ind w:firstLine="709"/>
        <w:jc w:val="both"/>
      </w:pPr>
      <w:r>
        <w:t>39.6.</w:t>
      </w:r>
      <w:r>
        <w:tab/>
        <w:t>Основания для приостановления предоставления муниципальной услуги отсутствуют.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39.7. Порядок приема документов в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при приеме заявления работник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проверяет соответствие представленного заявления установленным требованиям, удостоверяясь, что: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тексты документов написаны разборчиво;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lastRenderedPageBreak/>
        <w:t>в документах нет подчисток, приписок, зачеркнутых слов и иных не оговоренных в них исправлений;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не исполнены карандашом;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срок действия документов не истек;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содержат информацию, необходимую для предоставления муниципальной услуги, указанной в заявлении;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представлены в полном объеме.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993FE4" w:rsidRDefault="00993FE4" w:rsidP="00993FE4">
      <w:pPr>
        <w:ind w:firstLine="709"/>
        <w:jc w:val="both"/>
      </w:pPr>
      <w:r>
        <w:t>39.8.</w:t>
      </w:r>
      <w: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получение </w:t>
      </w:r>
      <w:r w:rsidR="00810A4F">
        <w:t>специалистами МКУ УГХ</w:t>
      </w:r>
      <w:r w:rsidR="00810A4F" w:rsidRPr="00442118">
        <w:t xml:space="preserve"> </w:t>
      </w:r>
      <w:r>
        <w:t xml:space="preserve">заявления о предоставлении муниципальной услуги. </w:t>
      </w:r>
    </w:p>
    <w:p w:rsidR="00993FE4" w:rsidRDefault="00993FE4" w:rsidP="00993FE4">
      <w:pPr>
        <w:ind w:firstLine="709"/>
        <w:jc w:val="both"/>
      </w:pPr>
      <w:r>
        <w:t xml:space="preserve">Решение о предоставлении муниципальной услуги принимается </w:t>
      </w:r>
      <w:r w:rsidR="00810A4F">
        <w:t>специалистом МКУ УГХ</w:t>
      </w:r>
      <w:r w:rsidR="00810A4F" w:rsidRPr="00442118">
        <w:t xml:space="preserve"> </w:t>
      </w:r>
      <w:r>
        <w:t xml:space="preserve">на основе следующих критериев: </w:t>
      </w:r>
    </w:p>
    <w:p w:rsidR="00993FE4" w:rsidRDefault="00993FE4" w:rsidP="00993FE4">
      <w:pPr>
        <w:ind w:firstLine="709"/>
        <w:jc w:val="both"/>
      </w:pPr>
      <w: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93FE4" w:rsidRDefault="00993FE4" w:rsidP="00993FE4">
      <w:pPr>
        <w:ind w:firstLine="709"/>
        <w:jc w:val="both"/>
      </w:pPr>
      <w:r>
        <w:t xml:space="preserve">наличия указанных в пункте 16 раздела II Административного регламента оснований для отказа в предоставлении муниципальной услуги. </w:t>
      </w:r>
    </w:p>
    <w:p w:rsidR="00993FE4" w:rsidRDefault="00993FE4" w:rsidP="00993FE4">
      <w:pPr>
        <w:tabs>
          <w:tab w:val="left" w:pos="1276"/>
        </w:tabs>
        <w:ind w:firstLine="709"/>
        <w:jc w:val="both"/>
      </w:pPr>
      <w:r>
        <w:t xml:space="preserve">По результатам рассмотрения заявления и прилагаемых документов </w:t>
      </w:r>
      <w:r w:rsidR="00810A4F">
        <w:t>специалист МКУ УГХ</w:t>
      </w:r>
      <w:r w:rsidR="00810A4F" w:rsidRPr="00442118">
        <w:t xml:space="preserve"> </w:t>
      </w:r>
      <w:r>
        <w:t>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>
        <w:t xml:space="preserve"> главе администрации. Глава администрации в течение семи дней со дня поступления указанных рекомендаций принимает решение </w:t>
      </w:r>
      <w:proofErr w:type="gramStart"/>
      <w:r>
        <w:t>о предоставлении разрешения об отказе в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93FE4" w:rsidRDefault="00993FE4" w:rsidP="00993FE4">
      <w:pPr>
        <w:ind w:firstLine="709"/>
        <w:jc w:val="both"/>
      </w:pPr>
      <w: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>
        <w:t>pdf</w:t>
      </w:r>
      <w:proofErr w:type="spellEnd"/>
      <w: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>
        <w:t>sig</w:t>
      </w:r>
      <w:proofErr w:type="spellEnd"/>
      <w:r>
        <w:t xml:space="preserve">). При подписании документов усиленной квалифицированной </w:t>
      </w:r>
      <w:r>
        <w:lastRenderedPageBreak/>
        <w:t xml:space="preserve">ЭП </w:t>
      </w:r>
      <w:proofErr w:type="gramStart"/>
      <w:r>
        <w:t>заверение подлинности</w:t>
      </w:r>
      <w:proofErr w:type="gramEnd"/>
      <w:r>
        <w:t xml:space="preserve"> подписи должностного лица оттиском печати органа муниципальной власти (организации) не требуется.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39.9. Муниципальная услуга  по экстерриториальному принципу.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FF6B1C">
      <w:pPr>
        <w:ind w:firstLine="709"/>
        <w:jc w:val="both"/>
        <w:rPr>
          <w:lang w:eastAsia="ar-SA"/>
        </w:rPr>
      </w:pPr>
    </w:p>
    <w:p w:rsidR="00810A4F" w:rsidRDefault="00993FE4" w:rsidP="00810A4F">
      <w:pPr>
        <w:ind w:firstLine="709"/>
        <w:jc w:val="both"/>
      </w:pPr>
      <w:r>
        <w:t>40.</w:t>
      </w:r>
      <w: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93FE4" w:rsidRDefault="00993FE4" w:rsidP="00810A4F">
      <w:pPr>
        <w:ind w:firstLine="709"/>
        <w:jc w:val="both"/>
      </w:pPr>
      <w:r>
        <w:t>40.1.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3FE4" w:rsidRDefault="00993FE4" w:rsidP="00993FE4">
      <w:pPr>
        <w:ind w:firstLine="709"/>
        <w:jc w:val="both"/>
      </w:pPr>
      <w:r>
        <w:t>40.2.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93FE4" w:rsidRDefault="00993FE4" w:rsidP="00993FE4">
      <w:pPr>
        <w:ind w:firstLine="709"/>
        <w:jc w:val="both"/>
      </w:pPr>
      <w:r>
        <w:t xml:space="preserve">40.3. </w:t>
      </w:r>
      <w:proofErr w:type="gramStart"/>
      <w: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>
        <w:t xml:space="preserve"> по результатам предоставления муниципальной услуги </w:t>
      </w:r>
      <w:proofErr w:type="gramStart"/>
      <w:r>
        <w:t>документе</w:t>
      </w:r>
      <w:proofErr w:type="gramEnd"/>
      <w:r>
        <w:t xml:space="preserve"> допущенных опечаток и ошибок и содержащих правильные данные.</w:t>
      </w:r>
    </w:p>
    <w:p w:rsidR="00993FE4" w:rsidRDefault="00993FE4" w:rsidP="00993FE4">
      <w:pPr>
        <w:ind w:firstLine="709"/>
        <w:jc w:val="both"/>
      </w:pPr>
      <w:r>
        <w:t xml:space="preserve">40.4.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</w:t>
      </w:r>
      <w:r w:rsidR="00810A4F">
        <w:t>местного самоуправления</w:t>
      </w:r>
      <w:r>
        <w:t>:</w:t>
      </w:r>
    </w:p>
    <w:p w:rsidR="00993FE4" w:rsidRDefault="00993FE4" w:rsidP="00993FE4">
      <w:pPr>
        <w:ind w:firstLine="709"/>
        <w:jc w:val="both"/>
      </w:pPr>
      <w:proofErr w:type="gramStart"/>
      <w: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993FE4" w:rsidRDefault="00993FE4" w:rsidP="00993FE4">
      <w:pPr>
        <w:ind w:firstLine="709"/>
        <w:jc w:val="both"/>
      </w:pPr>
      <w:r>
        <w:t>копию документа, удостоверяющего личность гражданина Российской Федерации;</w:t>
      </w:r>
    </w:p>
    <w:p w:rsidR="00993FE4" w:rsidRDefault="00993FE4" w:rsidP="00993FE4">
      <w:pPr>
        <w:ind w:firstLine="709"/>
        <w:jc w:val="both"/>
      </w:pPr>
      <w: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93FE4" w:rsidRDefault="00993FE4" w:rsidP="00993FE4">
      <w:pPr>
        <w:ind w:firstLine="709"/>
        <w:jc w:val="both"/>
      </w:pPr>
      <w: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93FE4" w:rsidRDefault="00993FE4" w:rsidP="00993FE4">
      <w:pPr>
        <w:ind w:firstLine="709"/>
        <w:jc w:val="both"/>
      </w:pPr>
      <w:r>
        <w:t>при подаче заявления в орган муниципальной власти, МФЦ – документ, удостоверяющий личность;</w:t>
      </w:r>
    </w:p>
    <w:p w:rsidR="00993FE4" w:rsidRDefault="00993FE4" w:rsidP="00993FE4">
      <w:pPr>
        <w:ind w:firstLine="709"/>
        <w:jc w:val="both"/>
      </w:pPr>
      <w:r>
        <w:t xml:space="preserve">при подаче заявления посредством направления на адрес электронной почты органа муниципальной власти на официальном сайте органа </w:t>
      </w:r>
      <w:r w:rsidR="00810A4F">
        <w:t>местного самоуправления</w:t>
      </w:r>
      <w:r>
        <w:t xml:space="preserve"> в сети «Интернет».</w:t>
      </w:r>
    </w:p>
    <w:p w:rsidR="00993FE4" w:rsidRDefault="00993FE4" w:rsidP="00993FE4">
      <w:pPr>
        <w:ind w:firstLine="709"/>
        <w:jc w:val="both"/>
      </w:pPr>
      <w: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93FE4" w:rsidRDefault="00993FE4" w:rsidP="00993FE4">
      <w:pPr>
        <w:ind w:firstLine="709"/>
        <w:jc w:val="both"/>
      </w:pPr>
      <w:r>
        <w:t>40.5.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93FE4" w:rsidRDefault="00993FE4" w:rsidP="00993FE4">
      <w:pPr>
        <w:ind w:firstLine="709"/>
        <w:jc w:val="both"/>
      </w:pPr>
      <w:r>
        <w:t>40.6. Основания для приостановления предоставления муниципальной услуги отсутствуют.</w:t>
      </w:r>
    </w:p>
    <w:p w:rsidR="00993FE4" w:rsidRDefault="00993FE4" w:rsidP="00993FE4">
      <w:pPr>
        <w:ind w:firstLine="709"/>
        <w:jc w:val="both"/>
      </w:pPr>
      <w:r>
        <w:lastRenderedPageBreak/>
        <w:t xml:space="preserve">40.7. </w:t>
      </w:r>
      <w:proofErr w:type="gramStart"/>
      <w: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93FE4" w:rsidRDefault="00993FE4" w:rsidP="00993FE4">
      <w:pPr>
        <w:ind w:firstLine="709"/>
        <w:jc w:val="both"/>
      </w:pPr>
      <w:r>
        <w:t xml:space="preserve">Исправленный документ оформляется в соответствии с реквизитами ранее выданного органом </w:t>
      </w:r>
      <w:r w:rsidR="00810A4F">
        <w:t>местного самоуправления</w:t>
      </w:r>
      <w:r>
        <w:t xml:space="preserve">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93FE4" w:rsidRDefault="00993FE4" w:rsidP="00993FE4">
      <w:pPr>
        <w:ind w:firstLine="709"/>
        <w:jc w:val="both"/>
      </w:pPr>
      <w:r>
        <w:t xml:space="preserve">Срок выполнения административной процедуры не более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993FE4" w:rsidRDefault="00993FE4" w:rsidP="00993FE4">
      <w:pPr>
        <w:ind w:firstLine="709"/>
        <w:jc w:val="both"/>
      </w:pPr>
      <w:r>
        <w:t>40.8.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40.9. Муниципальная услуга  по экстерриториальному принципу.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993FE4">
      <w:pPr>
        <w:tabs>
          <w:tab w:val="left" w:pos="567"/>
          <w:tab w:val="left" w:pos="709"/>
        </w:tabs>
        <w:ind w:firstLine="709"/>
        <w:jc w:val="both"/>
      </w:pPr>
    </w:p>
    <w:p w:rsidR="00993FE4" w:rsidRDefault="00993FE4" w:rsidP="00993FE4">
      <w:pPr>
        <w:tabs>
          <w:tab w:val="left" w:pos="567"/>
          <w:tab w:val="left" w:pos="709"/>
        </w:tabs>
        <w:ind w:firstLine="709"/>
        <w:jc w:val="both"/>
      </w:pPr>
      <w:r>
        <w:t>41.</w:t>
      </w:r>
      <w: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993FE4" w:rsidRDefault="00993FE4" w:rsidP="00993FE4">
      <w:pPr>
        <w:ind w:firstLine="709"/>
        <w:jc w:val="both"/>
      </w:pPr>
      <w:r>
        <w:t xml:space="preserve">41.1.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993FE4" w:rsidRDefault="00993FE4" w:rsidP="00993FE4">
      <w:pPr>
        <w:ind w:firstLine="709"/>
        <w:jc w:val="both"/>
      </w:pPr>
      <w:r>
        <w:t>41.2. Результатом предоставления муниципальной услуги является Предоставление дубликата документа.</w:t>
      </w:r>
    </w:p>
    <w:p w:rsidR="00993FE4" w:rsidRDefault="00993FE4" w:rsidP="00993F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41.3. Заявителями являются физические или (и) юридические лица, обратившиеся за предоставлением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993FE4" w:rsidRDefault="00993FE4" w:rsidP="00993FE4">
      <w:pPr>
        <w:tabs>
          <w:tab w:val="left" w:pos="1418"/>
        </w:tabs>
        <w:ind w:firstLine="709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93FE4" w:rsidRDefault="00993FE4" w:rsidP="00993FE4">
      <w:pPr>
        <w:ind w:firstLine="709"/>
        <w:jc w:val="both"/>
      </w:pPr>
      <w:r>
        <w:t>41.4.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993FE4" w:rsidRDefault="00993FE4" w:rsidP="00993FE4">
      <w:pPr>
        <w:ind w:firstLine="709"/>
        <w:jc w:val="both"/>
      </w:pPr>
      <w:r>
        <w:t>41.5.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993FE4" w:rsidRDefault="00993FE4" w:rsidP="00993FE4">
      <w:pPr>
        <w:ind w:firstLine="709"/>
        <w:jc w:val="both"/>
      </w:pPr>
      <w:r>
        <w:t>заявление о предоставлении дубликата документа в произвольной форме;</w:t>
      </w:r>
    </w:p>
    <w:p w:rsidR="00993FE4" w:rsidRDefault="00993FE4" w:rsidP="00993FE4">
      <w:pPr>
        <w:ind w:firstLine="709"/>
        <w:jc w:val="both"/>
      </w:pPr>
      <w:r>
        <w:t>копию документа, удостоверяющего личность гражданина Российской Федерации;</w:t>
      </w:r>
    </w:p>
    <w:p w:rsidR="00993FE4" w:rsidRDefault="00993FE4" w:rsidP="00993FE4">
      <w:pPr>
        <w:ind w:firstLine="709"/>
        <w:jc w:val="both"/>
      </w:pPr>
      <w: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93FE4" w:rsidRDefault="00993FE4" w:rsidP="00993FE4">
      <w:pPr>
        <w:ind w:firstLine="709"/>
        <w:jc w:val="both"/>
      </w:pPr>
      <w:r>
        <w:lastRenderedPageBreak/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993FE4" w:rsidRDefault="00993FE4" w:rsidP="00993FE4">
      <w:pPr>
        <w:ind w:firstLine="709"/>
        <w:jc w:val="both"/>
      </w:pPr>
      <w:r>
        <w:t>при подаче заявления в орган муниципальной власти, МФЦ – документ, удостоверяющий личность;</w:t>
      </w:r>
    </w:p>
    <w:p w:rsidR="00993FE4" w:rsidRDefault="00993FE4" w:rsidP="00993FE4">
      <w:pPr>
        <w:ind w:firstLine="709"/>
        <w:jc w:val="both"/>
      </w:pPr>
      <w:r>
        <w:t xml:space="preserve">при подаче заявления посредством направления на адрес электронной почты органа </w:t>
      </w:r>
      <w:r w:rsidR="00810A4F">
        <w:t>местного самоуправления</w:t>
      </w:r>
      <w:r>
        <w:t xml:space="preserve"> на официальном сайте в сети «Интернет».</w:t>
      </w:r>
    </w:p>
    <w:p w:rsidR="00993FE4" w:rsidRDefault="00993FE4" w:rsidP="00993FE4">
      <w:pPr>
        <w:ind w:firstLine="709"/>
        <w:jc w:val="both"/>
      </w:pPr>
      <w:r>
        <w:t xml:space="preserve">Основаниями </w:t>
      </w:r>
      <w:proofErr w:type="gramStart"/>
      <w:r>
        <w:t>для отказа в приеме заявления о предоставлении дубликата 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1)</w:t>
      </w:r>
      <w:r>
        <w:tab/>
        <w:t>текст заявления не поддается прочтению;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2)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3)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4)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93FE4" w:rsidRDefault="00993FE4" w:rsidP="00FF6B1C">
      <w:pPr>
        <w:ind w:firstLine="709"/>
        <w:jc w:val="both"/>
      </w:pPr>
      <w:r>
        <w:t>41.6.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993FE4" w:rsidRDefault="00993FE4" w:rsidP="00FF6B1C">
      <w:pPr>
        <w:ind w:firstLine="709"/>
        <w:jc w:val="both"/>
      </w:pPr>
      <w:r>
        <w:t>41.7. Основания для приостановления предоставления муниципальной услуги отсутствуют.</w:t>
      </w:r>
    </w:p>
    <w:p w:rsidR="00993FE4" w:rsidRDefault="00993FE4" w:rsidP="00FF6B1C">
      <w:pPr>
        <w:ind w:firstLine="709"/>
        <w:jc w:val="both"/>
      </w:pPr>
      <w:r>
        <w:t xml:space="preserve">41.8. Решение о предоставлении (отказе в предоставлении) муниципальной услуги принимается </w:t>
      </w:r>
      <w:r w:rsidR="00EF03F5">
        <w:t>специалистами МКУ УГХ</w:t>
      </w:r>
      <w:r w:rsidR="00EF03F5" w:rsidRPr="00442118">
        <w:t xml:space="preserve"> </w:t>
      </w:r>
      <w:r>
        <w:t>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41.4. настоящего раздела.</w:t>
      </w:r>
    </w:p>
    <w:p w:rsidR="00993FE4" w:rsidRDefault="00993FE4" w:rsidP="00FF6B1C">
      <w:pPr>
        <w:ind w:firstLine="709"/>
        <w:jc w:val="both"/>
      </w:pPr>
      <w:r>
        <w:t xml:space="preserve">По результатам рассмотрения заявления </w:t>
      </w:r>
      <w:r w:rsidR="00EF03F5">
        <w:t>специалист МКУ УГХ</w:t>
      </w:r>
      <w:r w:rsidR="00EF03F5" w:rsidRPr="00442118">
        <w:t xml:space="preserve"> </w:t>
      </w:r>
      <w:r>
        <w:t>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93FE4" w:rsidRDefault="00993FE4" w:rsidP="00FF6B1C">
      <w:pPr>
        <w:ind w:firstLine="709"/>
        <w:jc w:val="both"/>
      </w:pPr>
      <w: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93FE4" w:rsidRDefault="00993FE4" w:rsidP="00FF6B1C">
      <w:pPr>
        <w:ind w:firstLine="709"/>
        <w:jc w:val="both"/>
      </w:pPr>
      <w:r>
        <w:t xml:space="preserve">Срок выполнения административной процедуры не более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993FE4" w:rsidRDefault="00993FE4" w:rsidP="00FF6B1C">
      <w:pPr>
        <w:ind w:firstLine="709"/>
        <w:jc w:val="both"/>
      </w:pPr>
      <w:r>
        <w:t xml:space="preserve">41.9.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EF03F5">
        <w:t>специалистом МКУ УГХ</w:t>
      </w:r>
      <w:r>
        <w:t xml:space="preserve"> в течение 1 рабочего дня со дня подписания документа.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41.10. Муниципальная услуга  по экстерриториальному принципу.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</w:t>
      </w:r>
      <w:r>
        <w:rPr>
          <w:rFonts w:ascii="Times New Roman" w:hAnsi="Times New Roman" w:cs="Times New Roman"/>
          <w:sz w:val="24"/>
          <w:szCs w:val="24"/>
        </w:rPr>
        <w:lastRenderedPageBreak/>
        <w:t>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993FE4">
      <w:pPr>
        <w:jc w:val="both"/>
      </w:pPr>
    </w:p>
    <w:p w:rsidR="00993FE4" w:rsidRDefault="00993FE4" w:rsidP="00993FE4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993FE4" w:rsidRDefault="00993FE4" w:rsidP="00993FE4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1D06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993FE4" w:rsidRDefault="00993FE4" w:rsidP="001D06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Запрещается требовать от заявителя:</w:t>
      </w:r>
    </w:p>
    <w:p w:rsidR="00993FE4" w:rsidRDefault="00993FE4" w:rsidP="001D06D0">
      <w:pPr>
        <w:autoSpaceDE w:val="0"/>
        <w:adjustRightInd w:val="0"/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3FE4" w:rsidRDefault="00993FE4" w:rsidP="001D06D0">
      <w:pPr>
        <w:autoSpaceDE w:val="0"/>
        <w:adjustRightInd w:val="0"/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>
        <w:t xml:space="preserve"> 27.07.2010 № 210-ФЗ </w:t>
      </w:r>
      <w:proofErr w:type="gramStart"/>
      <w:r>
        <w:t>-Ф</w:t>
      </w:r>
      <w:proofErr w:type="gramEnd"/>
      <w:r>
        <w:t>З;</w:t>
      </w:r>
    </w:p>
    <w:p w:rsidR="00993FE4" w:rsidRDefault="00993FE4" w:rsidP="001D06D0">
      <w:pPr>
        <w:autoSpaceDE w:val="0"/>
        <w:adjustRightInd w:val="0"/>
        <w:ind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proofErr w:type="gramStart"/>
      <w: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44.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45.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46.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47.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993FE4" w:rsidRDefault="00993FE4" w:rsidP="00993FE4">
      <w:pPr>
        <w:autoSpaceDE w:val="0"/>
        <w:adjustRightInd w:val="0"/>
        <w:ind w:firstLine="709"/>
        <w:jc w:val="both"/>
        <w:rPr>
          <w:color w:val="000000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Направление межведомственного запроса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 Основанием для начала административной процедуры является непредставление заявителем по собственной инициативе документа (документов),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в пункте 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993FE4" w:rsidRDefault="00D6044A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044A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6044A">
        <w:rPr>
          <w:rFonts w:ascii="Times New Roman" w:hAnsi="Times New Roman" w:cs="Times New Roman"/>
          <w:sz w:val="24"/>
          <w:szCs w:val="24"/>
        </w:rPr>
        <w:t xml:space="preserve"> МКУ УГХ</w:t>
      </w:r>
      <w:r w:rsidRPr="00442118">
        <w:t xml:space="preserve"> </w:t>
      </w:r>
      <w:r w:rsidR="00993FE4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993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Рассмотрение документов, представленных заявителем,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подготовка ответа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 Основанием для начала административной процедуры является получение </w:t>
      </w:r>
      <w:r w:rsidR="00D6044A" w:rsidRPr="00D6044A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D6044A" w:rsidRPr="00442118"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 Время выполнения административной процедуры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5 дней </w:t>
      </w:r>
      <w:r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 заявителю результата предоставления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муниципальной услуги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 Основанием для начала административной процедуры является подписание </w:t>
      </w:r>
      <w:r w:rsidR="000A12C0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5826AF" w:rsidRPr="00D6044A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5826AF" w:rsidRPr="00442118"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 Время выполнения административной процедуры: осуществляется в течение 3-х дней.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 Результатом выполнения административной процедуры является Предоставление заявителю: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подписываются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AF" w:rsidRPr="00B11DD3" w:rsidRDefault="00993FE4" w:rsidP="007727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 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826AF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5826AF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5826AF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5826AF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5826AF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826AF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5826AF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826AF">
        <w:rPr>
          <w:rFonts w:ascii="Times New Roman" w:hAnsi="Times New Roman" w:cs="Times New Roman"/>
          <w:sz w:val="24"/>
          <w:szCs w:val="24"/>
        </w:rPr>
        <w:t>).</w:t>
      </w:r>
    </w:p>
    <w:p w:rsidR="005826AF" w:rsidRPr="00442118" w:rsidRDefault="00993FE4" w:rsidP="007727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59. </w:t>
      </w:r>
      <w:r w:rsidR="005826AF" w:rsidRPr="0044211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826AF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826AF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826AF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="005826AF" w:rsidRPr="00442118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826AF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27F2" w:rsidRDefault="007727F2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center"/>
      </w:pPr>
      <w:r>
        <w:rPr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>
        <w:t xml:space="preserve"> работников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65. Информация, указанная в данном разделе, подлежит обязательному размещению на Портале.</w:t>
      </w:r>
    </w:p>
    <w:p w:rsidR="00993FE4" w:rsidRDefault="00993FE4" w:rsidP="00993FE4">
      <w:pPr>
        <w:autoSpaceDE w:val="0"/>
        <w:adjustRightInd w:val="0"/>
        <w:ind w:firstLine="709"/>
        <w:jc w:val="both"/>
        <w:rPr>
          <w:b/>
        </w:rPr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Информация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для заинтересованных лиц об их праве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на досудебное (внесудебное) обжалование действий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(бездействия) и (или) решений, принятых (осуществленных)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в ходе предоставления муниципальной услуги</w:t>
      </w:r>
    </w:p>
    <w:p w:rsidR="00993FE4" w:rsidRDefault="00993FE4" w:rsidP="00993FE4">
      <w:pPr>
        <w:autoSpaceDE w:val="0"/>
        <w:adjustRightInd w:val="0"/>
        <w:ind w:firstLine="709"/>
        <w:jc w:val="center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66.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Органы муниципальной власти, организации и уполномоченные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67. 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и рассмотрения жалобы, в том числе с использованием Портала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68.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Перечень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нормативных правовых актов, регулирующих порядок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досудебного (внесудебного) обжалования решений и действий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>(бездействия) органа местного самоуправления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Оренбургской области, а также его должностных лиц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69. Федеральный </w:t>
      </w:r>
      <w:hyperlink r:id="rId14" w:history="1">
        <w:r>
          <w:rPr>
            <w:rStyle w:val="af1"/>
          </w:rPr>
          <w:t>закон</w:t>
        </w:r>
      </w:hyperlink>
      <w:r>
        <w:t xml:space="preserve"> от 27 июля 2010 года № 210-ФЗ «Об организации предоставления государственных и муниципальных услуг»;</w:t>
      </w:r>
    </w:p>
    <w:p w:rsidR="00993FE4" w:rsidRDefault="00383B3C" w:rsidP="00993FE4">
      <w:pPr>
        <w:autoSpaceDE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gramStart"/>
        <w:r w:rsidR="00993FE4">
          <w:rPr>
            <w:rStyle w:val="af1"/>
            <w:color w:val="22272F"/>
          </w:rPr>
          <w:t>постановление</w:t>
        </w:r>
      </w:hyperlink>
      <w:r w:rsidR="00993FE4">
        <w:rPr>
          <w:color w:val="22272F"/>
        </w:rPr>
        <w:t xml:space="preserve"> Правительства РФ </w:t>
      </w:r>
      <w:r w:rsidR="00993FE4">
        <w:t xml:space="preserve">от 16 августа 2012 № 840 </w:t>
      </w:r>
      <w:r w:rsidR="00993FE4">
        <w:rPr>
          <w:color w:val="22272F"/>
        </w:rPr>
        <w:t xml:space="preserve">«О порядке </w:t>
      </w:r>
      <w:r w:rsidR="00993FE4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93FE4">
        <w:t xml:space="preserve"> </w:t>
      </w:r>
      <w:hyperlink r:id="rId16" w:history="1">
        <w:r w:rsidR="00993FE4">
          <w:rPr>
            <w:rStyle w:val="af1"/>
          </w:rPr>
          <w:t>частью 1.1 статьи 16</w:t>
        </w:r>
      </w:hyperlink>
      <w:r w:rsidR="00993FE4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993FE4">
        <w:rPr>
          <w:color w:val="22272F"/>
        </w:rPr>
        <w:t>».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pageBreakBefore/>
        <w:ind w:firstLine="4253"/>
        <w:jc w:val="right"/>
      </w:pPr>
      <w:r>
        <w:lastRenderedPageBreak/>
        <w:t xml:space="preserve">Приложение № 1 </w:t>
      </w:r>
    </w:p>
    <w:p w:rsidR="00993FE4" w:rsidRDefault="00993FE4" w:rsidP="00993FE4">
      <w:pPr>
        <w:ind w:firstLine="4253"/>
        <w:jc w:val="right"/>
      </w:pPr>
      <w:r>
        <w:t xml:space="preserve">к Административному регламенту </w:t>
      </w:r>
    </w:p>
    <w:p w:rsidR="00993FE4" w:rsidRDefault="00993FE4" w:rsidP="00993FE4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proofErr w:type="gramStart"/>
      <w:r w:rsidRPr="009A0459">
        <w:rPr>
          <w:sz w:val="18"/>
          <w:szCs w:val="18"/>
        </w:rPr>
        <w:t>(правообладатель земельного участка:</w:t>
      </w:r>
      <w:proofErr w:type="gramEnd"/>
      <w:r w:rsidRPr="009A0459">
        <w:rPr>
          <w:sz w:val="18"/>
          <w:szCs w:val="18"/>
        </w:rPr>
        <w:t xml:space="preserve"> Ф.И.О. физического лица либо Ф.И.О. руководителя и наименование юридического лица,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proofErr w:type="gramStart"/>
      <w:r w:rsidRPr="009A0459">
        <w:rPr>
          <w:sz w:val="18"/>
          <w:szCs w:val="18"/>
        </w:rPr>
        <w:t>организационно-правовая форма)</w:t>
      </w:r>
      <w:proofErr w:type="gramEnd"/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7727F2">
        <w:rPr>
          <w:rFonts w:ascii="Liberation Serif" w:hAnsi="Liberation Serif" w:cs="Liberation Serif"/>
        </w:rPr>
        <w:t>_____________________________</w:t>
      </w:r>
    </w:p>
    <w:p w:rsidR="00993FE4" w:rsidRDefault="00993FE4" w:rsidP="009A0459">
      <w:pPr>
        <w:ind w:left="4253"/>
      </w:pPr>
      <w:r w:rsidRPr="009A0459">
        <w:rPr>
          <w:rFonts w:ascii="Liberation Serif" w:hAnsi="Liberation Serif" w:cs="Liberation Serif"/>
          <w:sz w:val="18"/>
          <w:szCs w:val="18"/>
        </w:rPr>
        <w:t xml:space="preserve">(паспортные данные физического </w:t>
      </w:r>
      <w:r w:rsidR="009A0459">
        <w:rPr>
          <w:rFonts w:ascii="Liberation Serif" w:hAnsi="Liberation Serif" w:cs="Liberation Serif"/>
          <w:sz w:val="18"/>
          <w:szCs w:val="18"/>
        </w:rPr>
        <w:t xml:space="preserve">лица: серия, номер, кем и когда </w:t>
      </w:r>
      <w:r w:rsidRPr="009A0459">
        <w:rPr>
          <w:rFonts w:ascii="Liberation Serif" w:hAnsi="Liberation Serif" w:cs="Liberation Serif"/>
          <w:sz w:val="18"/>
          <w:szCs w:val="18"/>
        </w:rPr>
        <w:t>выдан</w:t>
      </w:r>
      <w:r w:rsidR="009A0459">
        <w:rPr>
          <w:rFonts w:ascii="Liberation Serif" w:hAnsi="Liberation Serif" w:cs="Liberation Serif"/>
          <w:sz w:val="18"/>
          <w:szCs w:val="18"/>
        </w:rPr>
        <w:t xml:space="preserve"> </w:t>
      </w:r>
      <w:r w:rsidRPr="009A0459">
        <w:rPr>
          <w:rFonts w:ascii="Liberation Serif" w:hAnsi="Liberation Serif" w:cs="Liberation Serif"/>
          <w:sz w:val="18"/>
          <w:szCs w:val="18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r w:rsidRPr="009A0459">
        <w:rPr>
          <w:rFonts w:ascii="Liberation Serif" w:hAnsi="Liberation Serif" w:cs="Liberation Serif"/>
          <w:sz w:val="18"/>
          <w:szCs w:val="18"/>
        </w:rPr>
        <w:t>(почтовый адрес)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proofErr w:type="gramStart"/>
      <w:r w:rsidRPr="009A0459">
        <w:rPr>
          <w:sz w:val="18"/>
          <w:szCs w:val="18"/>
        </w:rPr>
        <w:t>(Ф.И.О. представителя правообладателя</w:t>
      </w:r>
      <w:proofErr w:type="gramEnd"/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r w:rsidRPr="009A0459">
        <w:rPr>
          <w:sz w:val="18"/>
          <w:szCs w:val="18"/>
        </w:rPr>
        <w:t>с указанием даты, номера и иных реквизитов документа,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r w:rsidRPr="009A0459">
        <w:rPr>
          <w:sz w:val="18"/>
          <w:szCs w:val="18"/>
        </w:rPr>
        <w:t>подтверждающего полномочия лица на осуществление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r w:rsidRPr="009A0459">
        <w:rPr>
          <w:sz w:val="18"/>
          <w:szCs w:val="18"/>
        </w:rPr>
        <w:t>действий от имени правообладателя)</w:t>
      </w:r>
    </w:p>
    <w:p w:rsidR="00993FE4" w:rsidRPr="009A0459" w:rsidRDefault="00993FE4" w:rsidP="00993FE4">
      <w:pPr>
        <w:ind w:left="4253"/>
        <w:jc w:val="center"/>
        <w:rPr>
          <w:rFonts w:ascii="Liberation Serif" w:hAnsi="Liberation Serif" w:cs="Liberation Serif"/>
          <w:sz w:val="18"/>
          <w:szCs w:val="18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r w:rsidRPr="009A0459">
        <w:rPr>
          <w:sz w:val="18"/>
          <w:szCs w:val="18"/>
        </w:rPr>
        <w:t>(паспортные данные представителя: серия, номер, кем и когда выдан)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Pr="009A0459" w:rsidRDefault="00993FE4" w:rsidP="00993FE4">
      <w:pPr>
        <w:ind w:left="4253"/>
        <w:jc w:val="center"/>
        <w:rPr>
          <w:sz w:val="18"/>
          <w:szCs w:val="18"/>
        </w:rPr>
      </w:pPr>
      <w:r w:rsidRPr="009A0459">
        <w:rPr>
          <w:sz w:val="18"/>
          <w:szCs w:val="18"/>
        </w:rPr>
        <w:t>(почтовый адрес представителя)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Pr="009A0459" w:rsidRDefault="00993FE4" w:rsidP="009A0459">
      <w:pPr>
        <w:widowControl w:val="0"/>
        <w:tabs>
          <w:tab w:val="left" w:pos="993"/>
        </w:tabs>
        <w:autoSpaceDE w:val="0"/>
        <w:ind w:left="4253" w:right="-2" w:firstLine="1985"/>
        <w:rPr>
          <w:sz w:val="18"/>
          <w:szCs w:val="18"/>
        </w:rPr>
      </w:pPr>
      <w:r w:rsidRPr="009A0459">
        <w:rPr>
          <w:sz w:val="18"/>
          <w:szCs w:val="18"/>
        </w:rPr>
        <w:t>(контактный телефон)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center"/>
        <w:rPr>
          <w:sz w:val="18"/>
          <w:szCs w:val="18"/>
        </w:rPr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center"/>
      </w:pPr>
      <w:r w:rsidRPr="009A0459">
        <w:t>Заявление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center"/>
      </w:pPr>
      <w:r w:rsidRPr="009A0459">
        <w:t>о предоставлении разрешения на отклонение от предельных параметров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center"/>
      </w:pPr>
      <w:r w:rsidRPr="009A0459">
        <w:t>разрешенного строительства, реконструкции объекта капитального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center"/>
      </w:pPr>
      <w:r w:rsidRPr="009A0459">
        <w:t>строительства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center"/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 w:firstLine="709"/>
        <w:jc w:val="both"/>
      </w:pPr>
      <w:r w:rsidRPr="009A0459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</w:t>
      </w:r>
    </w:p>
    <w:p w:rsidR="00993FE4" w:rsidRPr="009A0459" w:rsidRDefault="001E120F" w:rsidP="00993FE4">
      <w:pPr>
        <w:widowControl w:val="0"/>
        <w:tabs>
          <w:tab w:val="left" w:pos="0"/>
        </w:tabs>
        <w:autoSpaceDE w:val="0"/>
        <w:ind w:right="-2" w:firstLine="709"/>
        <w:jc w:val="both"/>
        <w:rPr>
          <w:sz w:val="20"/>
          <w:szCs w:val="20"/>
        </w:rPr>
      </w:pPr>
      <w:proofErr w:type="gramStart"/>
      <w:r w:rsidRPr="009A0459">
        <w:rPr>
          <w:sz w:val="20"/>
          <w:szCs w:val="20"/>
        </w:rPr>
        <w:t>(</w:t>
      </w:r>
      <w:r w:rsidR="00993FE4" w:rsidRPr="009A0459">
        <w:rPr>
          <w:sz w:val="20"/>
          <w:szCs w:val="20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</w:t>
      </w:r>
      <w:proofErr w:type="gramEnd"/>
      <w:r w:rsidR="00993FE4" w:rsidRPr="009A0459">
        <w:rPr>
          <w:sz w:val="20"/>
          <w:szCs w:val="20"/>
        </w:rPr>
        <w:t xml:space="preserve"> </w:t>
      </w:r>
      <w:proofErr w:type="gramStart"/>
      <w:r w:rsidR="00993FE4" w:rsidRPr="009A0459">
        <w:rPr>
          <w:sz w:val="20"/>
          <w:szCs w:val="20"/>
        </w:rPr>
        <w:t>Сведения об объекте капитального строительства: кадастровый номер,</w:t>
      </w:r>
      <w:r w:rsidRPr="009A0459">
        <w:rPr>
          <w:sz w:val="20"/>
          <w:szCs w:val="20"/>
        </w:rPr>
        <w:t xml:space="preserve"> площадь, этажность, назначение)</w:t>
      </w:r>
      <w:proofErr w:type="gramEnd"/>
    </w:p>
    <w:p w:rsidR="00993FE4" w:rsidRDefault="00993FE4" w:rsidP="00993FE4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9A0459">
        <w:t>в связи со строительством</w:t>
      </w:r>
      <w:r w:rsidR="00F63CF9" w:rsidRPr="009A0459">
        <w:rPr>
          <w:sz w:val="26"/>
          <w:szCs w:val="26"/>
        </w:rPr>
        <w:t>_________________________________________</w:t>
      </w:r>
      <w:r w:rsidR="009A0459" w:rsidRPr="009A0459">
        <w:rPr>
          <w:sz w:val="26"/>
          <w:szCs w:val="26"/>
        </w:rPr>
        <w:t>_______</w:t>
      </w:r>
    </w:p>
    <w:p w:rsidR="00993FE4" w:rsidRPr="009A0459" w:rsidRDefault="00993FE4" w:rsidP="00993FE4">
      <w:pPr>
        <w:widowControl w:val="0"/>
        <w:tabs>
          <w:tab w:val="left" w:pos="0"/>
        </w:tabs>
        <w:autoSpaceDE w:val="0"/>
        <w:ind w:right="-2" w:firstLine="709"/>
        <w:jc w:val="both"/>
        <w:rPr>
          <w:sz w:val="20"/>
          <w:szCs w:val="20"/>
        </w:rPr>
      </w:pPr>
      <w:r w:rsidRPr="009A0459">
        <w:rPr>
          <w:i/>
          <w:sz w:val="22"/>
          <w:szCs w:val="26"/>
        </w:rPr>
        <w:t xml:space="preserve"> </w:t>
      </w:r>
      <w:r w:rsidR="009A0459" w:rsidRPr="009A0459">
        <w:rPr>
          <w:i/>
          <w:sz w:val="22"/>
          <w:szCs w:val="26"/>
        </w:rPr>
        <w:t xml:space="preserve">                                    </w:t>
      </w:r>
      <w:r w:rsidRPr="009A0459">
        <w:rPr>
          <w:sz w:val="20"/>
          <w:szCs w:val="20"/>
        </w:rPr>
        <w:t>(указывается наименование объекта капитального строительства)</w:t>
      </w:r>
    </w:p>
    <w:p w:rsidR="00993FE4" w:rsidRPr="009A0459" w:rsidRDefault="00993FE4" w:rsidP="00993FE4">
      <w:pPr>
        <w:widowControl w:val="0"/>
        <w:ind w:left="284" w:right="567" w:firstLine="709"/>
        <w:jc w:val="both"/>
        <w:rPr>
          <w:sz w:val="16"/>
          <w:szCs w:val="1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</w:pPr>
      <w:r w:rsidRPr="009A0459">
        <w:t>реконструкцией</w:t>
      </w:r>
      <w:r w:rsidRPr="009A0459">
        <w:rPr>
          <w:sz w:val="28"/>
          <w:szCs w:val="26"/>
        </w:rPr>
        <w:t>_______________________________________________________</w:t>
      </w:r>
      <w:r>
        <w:rPr>
          <w:rFonts w:ascii="Liberation Serif" w:hAnsi="Liberation Serif" w:cs="Liberation Serif"/>
          <w:sz w:val="28"/>
          <w:szCs w:val="26"/>
        </w:rPr>
        <w:t>___</w:t>
      </w:r>
      <w:r w:rsidR="00F63CF9">
        <w:rPr>
          <w:rFonts w:ascii="Liberation Serif" w:hAnsi="Liberation Serif" w:cs="Liberation Serif"/>
          <w:sz w:val="28"/>
          <w:szCs w:val="26"/>
        </w:rPr>
        <w:t>_______________________________________________________________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0"/>
          <w:szCs w:val="20"/>
        </w:rPr>
      </w:pPr>
      <w:r w:rsidRPr="009A0459">
        <w:rPr>
          <w:sz w:val="20"/>
          <w:szCs w:val="20"/>
        </w:rPr>
        <w:t xml:space="preserve"> (указывается наименование объекта капитального строительства)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</w:pPr>
      <w:r w:rsidRPr="009A0459">
        <w:t>Параметры планируемых к размещению объектов капитального строительства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9A0459">
        <w:rPr>
          <w:sz w:val="26"/>
          <w:szCs w:val="26"/>
        </w:rPr>
        <w:t>____________________________________________</w:t>
      </w:r>
      <w:r w:rsidR="00F63CF9" w:rsidRPr="009A0459">
        <w:rPr>
          <w:sz w:val="26"/>
          <w:szCs w:val="26"/>
        </w:rPr>
        <w:t>________________________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9A0459">
        <w:rPr>
          <w:sz w:val="26"/>
          <w:szCs w:val="26"/>
        </w:rPr>
        <w:t>____________________________________________</w:t>
      </w:r>
      <w:r w:rsidR="00F63CF9" w:rsidRPr="009A0459">
        <w:rPr>
          <w:sz w:val="26"/>
          <w:szCs w:val="26"/>
        </w:rPr>
        <w:t>___________________________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9A0459">
        <w:t>Обоснование запрашиваемого отклонения от предельных параметров разрешенного</w:t>
      </w:r>
      <w:r w:rsidRPr="009A0459">
        <w:rPr>
          <w:sz w:val="26"/>
          <w:szCs w:val="26"/>
        </w:rPr>
        <w:t xml:space="preserve"> </w:t>
      </w:r>
      <w:r w:rsidRPr="009A0459">
        <w:t>строительства, реконструкции объекта капитального строительства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F63CF9" w:rsidRDefault="00F63CF9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9A0459">
        <w:t>К заявлению прилагаются следующие документы:</w:t>
      </w:r>
      <w:r w:rsidR="00F63CF9">
        <w:rPr>
          <w:rFonts w:ascii="Liberation Serif" w:hAnsi="Liberation Serif" w:cs="Liberation Serif"/>
        </w:rPr>
        <w:t xml:space="preserve"> ___________________________________________________________________________</w:t>
      </w:r>
      <w:r w:rsidR="009A0459">
        <w:rPr>
          <w:rFonts w:ascii="Liberation Serif" w:hAnsi="Liberation Serif" w:cs="Liberation Serif"/>
        </w:rPr>
        <w:t>_____________________________________________________________________________</w:t>
      </w:r>
    </w:p>
    <w:p w:rsidR="00993FE4" w:rsidRPr="009A0459" w:rsidRDefault="00F63CF9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0"/>
        </w:rPr>
      </w:pPr>
      <w:r w:rsidRPr="009A0459">
        <w:rPr>
          <w:sz w:val="20"/>
          <w:szCs w:val="20"/>
        </w:rPr>
        <w:t xml:space="preserve">           </w:t>
      </w:r>
      <w:r w:rsidR="00993FE4" w:rsidRPr="009A0459">
        <w:rPr>
          <w:sz w:val="20"/>
          <w:szCs w:val="20"/>
        </w:rPr>
        <w:t>(указывается перечень прилагаемых документов)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</w:pPr>
      <w:r w:rsidRPr="009A0459">
        <w:t>Результат предоставления муниципальной услуги, прошу предоставить:</w:t>
      </w:r>
      <w:r w:rsidR="00F63CF9" w:rsidRPr="009A0459">
        <w:t>______________________________________________________________</w:t>
      </w:r>
    </w:p>
    <w:p w:rsidR="00993FE4" w:rsidRPr="009A0459" w:rsidRDefault="009A0459" w:rsidP="00993FE4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0"/>
          <w:szCs w:val="20"/>
        </w:rPr>
      </w:pPr>
      <w:r>
        <w:rPr>
          <w:i/>
          <w:sz w:val="22"/>
          <w:szCs w:val="26"/>
        </w:rPr>
        <w:t xml:space="preserve">                   </w:t>
      </w:r>
      <w:r w:rsidR="00993FE4" w:rsidRPr="009A0459">
        <w:rPr>
          <w:i/>
          <w:sz w:val="22"/>
          <w:szCs w:val="26"/>
        </w:rPr>
        <w:t xml:space="preserve"> </w:t>
      </w:r>
      <w:r w:rsidR="00993FE4" w:rsidRPr="009A0459">
        <w:rPr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6"/>
          <w:szCs w:val="26"/>
        </w:rPr>
      </w:pP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</w:pPr>
      <w:r w:rsidRPr="009A0459"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F63CF9">
        <w:rPr>
          <w:rFonts w:ascii="Liberation Serif" w:hAnsi="Liberation Serif" w:cs="Liberation Serif"/>
          <w:sz w:val="28"/>
          <w:szCs w:val="26"/>
        </w:rPr>
        <w:t>__________________________</w:t>
      </w:r>
    </w:p>
    <w:p w:rsidR="00993FE4" w:rsidRPr="009A0459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0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</w:t>
      </w:r>
      <w:r w:rsidRPr="009A0459">
        <w:rPr>
          <w:sz w:val="20"/>
          <w:szCs w:val="20"/>
        </w:rPr>
        <w:t>(дата)                           (подпись)                                                                (ФИО)</w:t>
      </w: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7708CF" w:rsidRDefault="007708CF" w:rsidP="001E120F">
      <w:pPr>
        <w:pStyle w:val="afffffe"/>
        <w:shd w:val="clear" w:color="auto" w:fill="FFFFFF"/>
        <w:spacing w:before="0" w:beforeAutospacing="0" w:after="0" w:afterAutospacing="0"/>
        <w:jc w:val="right"/>
      </w:pPr>
    </w:p>
    <w:p w:rsidR="00993FE4" w:rsidRPr="00175C98" w:rsidRDefault="00993FE4" w:rsidP="001E120F">
      <w:pPr>
        <w:pStyle w:val="afffffe"/>
        <w:shd w:val="clear" w:color="auto" w:fill="FFFFFF"/>
        <w:spacing w:before="0" w:beforeAutospacing="0" w:after="0" w:afterAutospacing="0"/>
        <w:jc w:val="right"/>
      </w:pPr>
      <w:r w:rsidRPr="00175C98">
        <w:lastRenderedPageBreak/>
        <w:t>Приложение № 2</w:t>
      </w:r>
    </w:p>
    <w:p w:rsidR="00993FE4" w:rsidRPr="00175C98" w:rsidRDefault="00993FE4" w:rsidP="001E120F">
      <w:pPr>
        <w:ind w:firstLine="4253"/>
        <w:jc w:val="right"/>
      </w:pPr>
      <w:r w:rsidRPr="00175C98">
        <w:t xml:space="preserve">к Административному регламенту </w:t>
      </w:r>
    </w:p>
    <w:p w:rsidR="00F63CF9" w:rsidRPr="00175C98" w:rsidRDefault="00F63CF9" w:rsidP="00993FE4">
      <w:pPr>
        <w:pStyle w:val="afffffe"/>
        <w:shd w:val="clear" w:color="auto" w:fill="FFFFFF"/>
        <w:spacing w:before="0" w:after="0"/>
        <w:jc w:val="center"/>
      </w:pPr>
    </w:p>
    <w:p w:rsidR="00993FE4" w:rsidRPr="00175C98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175C98">
        <w:t>О предоставлении разрешения на отклонение от предельных параметров</w:t>
      </w:r>
    </w:p>
    <w:p w:rsidR="00993FE4" w:rsidRPr="00175C98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175C98">
        <w:t>разрешенного строительства, реконструкции объекта капитального строительства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993FE4" w:rsidRPr="00246A50" w:rsidRDefault="00993FE4" w:rsidP="00246A50">
      <w:pPr>
        <w:pStyle w:val="afffffe"/>
        <w:shd w:val="clear" w:color="auto" w:fill="FFFFFF"/>
        <w:spacing w:before="0" w:after="0"/>
      </w:pPr>
      <w:r>
        <w:rPr>
          <w:rFonts w:ascii="Liberation Serif" w:hAnsi="Liberation Serif" w:cs="Liberation Serif"/>
          <w:sz w:val="28"/>
        </w:rPr>
        <w:t>     </w:t>
      </w:r>
      <w:proofErr w:type="gramStart"/>
      <w:r w:rsidRPr="00246A50"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</w:rPr>
        <w:t xml:space="preserve"> 1. </w:t>
      </w:r>
      <w:r w:rsidRPr="00246A50"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246A50">
        <w:rPr>
          <w:sz w:val="20"/>
          <w:szCs w:val="20"/>
        </w:rPr>
        <w:t>(указывается адрес)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46A50">
        <w:rPr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993FE4" w:rsidRPr="00246A50" w:rsidRDefault="00993FE4" w:rsidP="00993FE4">
      <w:pPr>
        <w:pStyle w:val="afffffe"/>
        <w:shd w:val="clear" w:color="auto" w:fill="FFFFFF"/>
        <w:spacing w:before="240" w:after="0"/>
        <w:ind w:firstLine="709"/>
        <w:jc w:val="both"/>
      </w:pPr>
      <w:r w:rsidRPr="00246A50">
        <w:t xml:space="preserve">2. Опубликовать настоящее постановление </w:t>
      </w:r>
      <w:proofErr w:type="gramStart"/>
      <w:r w:rsidRPr="00246A50">
        <w:t>в</w:t>
      </w:r>
      <w:proofErr w:type="gramEnd"/>
      <w:r w:rsidRPr="00246A50">
        <w:t xml:space="preserve"> «_________________________».</w:t>
      </w:r>
    </w:p>
    <w:p w:rsidR="00993FE4" w:rsidRPr="00246A50" w:rsidRDefault="00993FE4" w:rsidP="00993FE4">
      <w:pPr>
        <w:pStyle w:val="afffffe"/>
        <w:shd w:val="clear" w:color="auto" w:fill="FFFFFF"/>
        <w:spacing w:before="240" w:after="0"/>
        <w:ind w:firstLine="709"/>
        <w:jc w:val="both"/>
      </w:pPr>
      <w:r w:rsidRPr="00246A50">
        <w:t>3. Настоящее решение (постановление/распоряжение) вступает в силу после его официального опубликования.</w:t>
      </w:r>
    </w:p>
    <w:p w:rsidR="00993FE4" w:rsidRDefault="00993FE4" w:rsidP="00993FE4">
      <w:pPr>
        <w:pStyle w:val="afffffe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246A50">
        <w:t xml:space="preserve">4. Контроль за исполнением настоящего постановления возложить </w:t>
      </w:r>
      <w:proofErr w:type="gramStart"/>
      <w:r w:rsidRPr="00246A50">
        <w:t>на</w:t>
      </w:r>
      <w:proofErr w:type="gramEnd"/>
      <w:r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993FE4" w:rsidRPr="00246A50" w:rsidRDefault="00993FE4" w:rsidP="00993FE4">
      <w:pPr>
        <w:pStyle w:val="afffffe"/>
        <w:shd w:val="clear" w:color="auto" w:fill="FFFFFF"/>
        <w:spacing w:before="240" w:after="0"/>
      </w:pPr>
    </w:p>
    <w:p w:rsidR="00993FE4" w:rsidRPr="00246A50" w:rsidRDefault="00993FE4" w:rsidP="001E120F">
      <w:pPr>
        <w:pStyle w:val="afffffe"/>
        <w:shd w:val="clear" w:color="auto" w:fill="FFFFFF"/>
        <w:spacing w:before="0" w:beforeAutospacing="0" w:after="0" w:afterAutospacing="0"/>
        <w:rPr>
          <w:sz w:val="28"/>
        </w:rPr>
      </w:pPr>
      <w:r w:rsidRPr="00246A50">
        <w:t>Должностное лицо (ФИО)</w:t>
      </w:r>
      <w:r w:rsidRPr="00246A50">
        <w:rPr>
          <w:sz w:val="28"/>
        </w:rPr>
        <w:t xml:space="preserve">                  _______________________________________</w:t>
      </w:r>
      <w:r w:rsidR="00980860" w:rsidRPr="00246A50">
        <w:rPr>
          <w:sz w:val="28"/>
        </w:rPr>
        <w:t>_______________________</w:t>
      </w:r>
    </w:p>
    <w:p w:rsidR="00993FE4" w:rsidRPr="00246A50" w:rsidRDefault="00993FE4" w:rsidP="001E120F">
      <w:pPr>
        <w:pStyle w:val="afffffe"/>
        <w:shd w:val="clear" w:color="auto" w:fill="FFFFFF"/>
        <w:spacing w:before="0" w:beforeAutospacing="0" w:after="0" w:afterAutospacing="0"/>
        <w:ind w:left="4395"/>
        <w:jc w:val="center"/>
        <w:rPr>
          <w:sz w:val="20"/>
          <w:szCs w:val="20"/>
        </w:rPr>
      </w:pPr>
      <w:r w:rsidRPr="00246A50">
        <w:rPr>
          <w:sz w:val="20"/>
          <w:szCs w:val="20"/>
        </w:rPr>
        <w:t>(подпись должностного лица органа,</w:t>
      </w:r>
      <w:r w:rsidR="00980860" w:rsidRPr="00246A50">
        <w:rPr>
          <w:sz w:val="20"/>
          <w:szCs w:val="20"/>
        </w:rPr>
        <w:t xml:space="preserve">     </w:t>
      </w:r>
      <w:r w:rsidRPr="00246A50">
        <w:rPr>
          <w:sz w:val="20"/>
          <w:szCs w:val="20"/>
        </w:rPr>
        <w:t>осуществляющего предоставление</w:t>
      </w:r>
      <w:r w:rsidR="00980860" w:rsidRPr="00246A50">
        <w:rPr>
          <w:sz w:val="20"/>
          <w:szCs w:val="20"/>
        </w:rPr>
        <w:t>м м</w:t>
      </w:r>
      <w:r w:rsidRPr="00246A50">
        <w:rPr>
          <w:sz w:val="20"/>
          <w:szCs w:val="20"/>
        </w:rPr>
        <w:t>униципальной услуги</w:t>
      </w:r>
      <w:r w:rsidR="00980860" w:rsidRPr="00246A50">
        <w:rPr>
          <w:sz w:val="20"/>
          <w:szCs w:val="20"/>
        </w:rPr>
        <w:t>)</w:t>
      </w: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jc w:val="right"/>
        <w:rPr>
          <w:rStyle w:val="af1"/>
          <w:color w:val="auto"/>
          <w:u w:val="none"/>
        </w:rPr>
      </w:pP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right"/>
      </w:pPr>
      <w:r w:rsidRPr="00246A50">
        <w:rPr>
          <w:rStyle w:val="af1"/>
          <w:color w:val="auto"/>
          <w:u w:val="none"/>
        </w:rPr>
        <w:lastRenderedPageBreak/>
        <w:t>Приложение № 3</w:t>
      </w:r>
    </w:p>
    <w:p w:rsidR="00993FE4" w:rsidRPr="00246A50" w:rsidRDefault="00993FE4" w:rsidP="00993FE4">
      <w:pPr>
        <w:ind w:firstLine="4253"/>
        <w:jc w:val="right"/>
      </w:pPr>
      <w:r w:rsidRPr="00246A50">
        <w:t xml:space="preserve">к Административному регламенту 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right"/>
      </w:pPr>
      <w:r w:rsidRPr="00246A50">
        <w:rPr>
          <w:color w:val="0000FF" w:themeColor="hyperlink"/>
          <w:u w:val="single"/>
        </w:rPr>
        <w:br/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246A50">
        <w:t xml:space="preserve">Об отказе в предоставлении разрешения на отклонение от </w:t>
      </w:r>
      <w:proofErr w:type="gramStart"/>
      <w:r w:rsidRPr="00246A50">
        <w:t>предельных</w:t>
      </w:r>
      <w:proofErr w:type="gramEnd"/>
      <w:r w:rsidRPr="00246A50">
        <w:t xml:space="preserve"> 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246A50">
        <w:t xml:space="preserve">параметров разрешенного строительства, реконструкции 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246A50">
        <w:t>объекта капитального строительства</w:t>
      </w:r>
    </w:p>
    <w:p w:rsidR="00993FE4" w:rsidRPr="00246A50" w:rsidRDefault="00993FE4" w:rsidP="00993FE4">
      <w:pPr>
        <w:pStyle w:val="afffffe"/>
        <w:shd w:val="clear" w:color="auto" w:fill="FFFFFF"/>
        <w:spacing w:before="0" w:after="0"/>
        <w:jc w:val="center"/>
      </w:pPr>
      <w:r w:rsidRPr="00246A50">
        <w:t>от ___________ № 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after="0"/>
        <w:ind w:firstLine="709"/>
        <w:jc w:val="both"/>
      </w:pPr>
      <w:r w:rsidRPr="00246A50"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993FE4" w:rsidRDefault="00993FE4" w:rsidP="00980860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___________________________________________________________________________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246A50">
        <w:rPr>
          <w:sz w:val="20"/>
          <w:szCs w:val="20"/>
        </w:rPr>
        <w:t>(Ф.И.О. физического лица, наименование юридического лица-заявителя,</w:t>
      </w:r>
      <w:proofErr w:type="gramEnd"/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980860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993FE4" w:rsidRPr="00246A50" w:rsidRDefault="00980860" w:rsidP="00980860">
      <w:pPr>
        <w:pStyle w:val="afffffe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</w:t>
      </w:r>
      <w:r w:rsidRPr="00246A50">
        <w:rPr>
          <w:sz w:val="20"/>
          <w:szCs w:val="20"/>
        </w:rPr>
        <w:t>(</w:t>
      </w:r>
      <w:r w:rsidR="00993FE4" w:rsidRPr="00246A50">
        <w:rPr>
          <w:sz w:val="20"/>
          <w:szCs w:val="20"/>
        </w:rPr>
        <w:t>дата направления заявления)</w:t>
      </w:r>
    </w:p>
    <w:p w:rsidR="00993FE4" w:rsidRPr="00246A50" w:rsidRDefault="00980860" w:rsidP="00993FE4">
      <w:pPr>
        <w:pStyle w:val="afffffe"/>
        <w:shd w:val="clear" w:color="auto" w:fill="FFFFFF"/>
        <w:spacing w:before="0" w:after="0"/>
        <w:jc w:val="both"/>
        <w:rPr>
          <w:sz w:val="28"/>
          <w:szCs w:val="28"/>
        </w:rPr>
      </w:pPr>
      <w:r w:rsidRPr="00246A50">
        <w:t>На о</w:t>
      </w:r>
      <w:r w:rsidR="00993FE4" w:rsidRPr="00246A50">
        <w:t>сновании</w:t>
      </w:r>
      <w:r w:rsidR="00993FE4" w:rsidRPr="00246A50">
        <w:rPr>
          <w:sz w:val="28"/>
          <w:szCs w:val="28"/>
        </w:rPr>
        <w:t>________________________________________________________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after="0"/>
        <w:jc w:val="both"/>
        <w:rPr>
          <w:sz w:val="28"/>
          <w:szCs w:val="28"/>
        </w:rPr>
      </w:pPr>
      <w:r w:rsidRPr="00246A50">
        <w:rPr>
          <w:sz w:val="28"/>
          <w:szCs w:val="28"/>
        </w:rPr>
        <w:t>___________________________________________</w:t>
      </w:r>
      <w:r w:rsidR="00980860" w:rsidRPr="00246A50">
        <w:rPr>
          <w:sz w:val="28"/>
          <w:szCs w:val="28"/>
        </w:rPr>
        <w:t>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after="0"/>
        <w:jc w:val="both"/>
      </w:pPr>
      <w:r w:rsidRPr="00246A50"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246A50">
        <w:t>с</w:t>
      </w:r>
      <w:proofErr w:type="gramEnd"/>
      <w:r w:rsidRPr="00246A50">
        <w:t>: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980860">
        <w:rPr>
          <w:rFonts w:ascii="Liberation Serif" w:hAnsi="Liberation Serif" w:cs="Liberation Serif"/>
          <w:sz w:val="28"/>
          <w:szCs w:val="28"/>
        </w:rPr>
        <w:t>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246A50">
        <w:rPr>
          <w:sz w:val="20"/>
          <w:szCs w:val="20"/>
        </w:rPr>
        <w:t>       (указывается основание отказа в предоставлении разрешения)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 ______________________________________</w:t>
      </w:r>
      <w:r w:rsidR="00980860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3FE4" w:rsidRPr="00246A50" w:rsidRDefault="00993FE4" w:rsidP="00993FE4">
      <w:pPr>
        <w:pStyle w:val="afffffe"/>
        <w:shd w:val="clear" w:color="auto" w:fill="FFFFFF"/>
        <w:spacing w:before="0" w:after="0"/>
        <w:ind w:firstLine="709"/>
        <w:jc w:val="both"/>
      </w:pPr>
      <w:r w:rsidRPr="00246A50"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93FE4" w:rsidRPr="00246A50" w:rsidRDefault="00993FE4" w:rsidP="00246A50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46A50"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</w:t>
      </w:r>
      <w:r w:rsidRPr="00246A50">
        <w:rPr>
          <w:rFonts w:ascii="Liberation Serif" w:hAnsi="Liberation Serif" w:cs="Liberation Serif"/>
          <w:i/>
          <w:sz w:val="28"/>
          <w:szCs w:val="28"/>
        </w:rPr>
        <w:t>___________________________________</w:t>
      </w:r>
    </w:p>
    <w:p w:rsidR="00993FE4" w:rsidRPr="00246A50" w:rsidRDefault="00993FE4" w:rsidP="00246A50">
      <w:pPr>
        <w:pStyle w:val="afffffe"/>
        <w:shd w:val="clear" w:color="auto" w:fill="FFFFFF"/>
        <w:spacing w:before="0" w:beforeAutospacing="0" w:after="0" w:afterAutospacing="0"/>
        <w:ind w:left="5245"/>
        <w:jc w:val="center"/>
        <w:rPr>
          <w:sz w:val="20"/>
          <w:szCs w:val="20"/>
        </w:rPr>
      </w:pPr>
      <w:r w:rsidRPr="00246A50">
        <w:rPr>
          <w:sz w:val="20"/>
          <w:szCs w:val="20"/>
        </w:rPr>
        <w:t>(подпись должностного лица органа, осуществляющего предоставление муниципальной услуги)</w:t>
      </w: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7708CF" w:rsidRDefault="007708CF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</w:pPr>
      <w:r w:rsidRPr="00246A50">
        <w:lastRenderedPageBreak/>
        <w:t>Приложение № 4</w:t>
      </w:r>
    </w:p>
    <w:p w:rsidR="00993FE4" w:rsidRPr="00246A50" w:rsidRDefault="00993FE4" w:rsidP="00993FE4">
      <w:pPr>
        <w:ind w:firstLine="4253"/>
        <w:jc w:val="right"/>
      </w:pPr>
      <w:r w:rsidRPr="00246A50">
        <w:t xml:space="preserve">к Административному регламенту </w:t>
      </w:r>
    </w:p>
    <w:p w:rsidR="00993FE4" w:rsidRDefault="00980860" w:rsidP="00993FE4">
      <w:pPr>
        <w:pStyle w:val="afffffe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</w:p>
    <w:p w:rsidR="00980860" w:rsidRDefault="00980860" w:rsidP="00993FE4">
      <w:pPr>
        <w:pStyle w:val="afffffe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__________________________________________</w:t>
      </w:r>
    </w:p>
    <w:p w:rsidR="00980860" w:rsidRDefault="00980860" w:rsidP="00993FE4">
      <w:pPr>
        <w:pStyle w:val="afffffe"/>
        <w:shd w:val="clear" w:color="auto" w:fill="FFFFFF"/>
        <w:spacing w:before="0" w:beforeAutospacing="0" w:after="0" w:afterAutospacing="0"/>
        <w:ind w:left="467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ind w:left="4678"/>
        <w:jc w:val="both"/>
        <w:rPr>
          <w:sz w:val="20"/>
          <w:szCs w:val="20"/>
        </w:rPr>
      </w:pPr>
      <w:r w:rsidRPr="00246A50">
        <w:rPr>
          <w:sz w:val="20"/>
          <w:szCs w:val="20"/>
        </w:rPr>
        <w:t xml:space="preserve"> </w:t>
      </w:r>
      <w:proofErr w:type="gramStart"/>
      <w:r w:rsidRPr="00246A50">
        <w:rPr>
          <w:sz w:val="20"/>
          <w:szCs w:val="20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ind w:left="4678"/>
        <w:jc w:val="both"/>
        <w:rPr>
          <w:sz w:val="20"/>
          <w:szCs w:val="20"/>
        </w:rPr>
      </w:pP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246A50">
        <w:t>УВЕДОМЛЕНИЕ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246A50">
        <w:t xml:space="preserve">об отказе в приеме документов, необходимых </w:t>
      </w:r>
      <w:proofErr w:type="gramStart"/>
      <w:r w:rsidRPr="00246A50">
        <w:t>для</w:t>
      </w:r>
      <w:proofErr w:type="gramEnd"/>
      <w:r w:rsidRPr="00246A50">
        <w:t xml:space="preserve"> 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 w:rsidRPr="00246A50">
        <w:t>предоставления муниципальной услуги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_____________ № _________</w:t>
      </w:r>
    </w:p>
    <w:p w:rsidR="00993FE4" w:rsidRDefault="00993FE4" w:rsidP="001E120F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246A50">
        <w:t>    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46A50">
        <w:rPr>
          <w:rFonts w:ascii="Liberation Serif" w:hAnsi="Liberation Serif" w:cs="Liberation Serif"/>
          <w:sz w:val="26"/>
          <w:szCs w:val="26"/>
        </w:rPr>
        <w:t>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 w:rsidRPr="00246A50">
        <w:rPr>
          <w:rFonts w:ascii="Liberation Serif" w:hAnsi="Liberation Serif" w:cs="Liberation Serif"/>
          <w:sz w:val="20"/>
          <w:szCs w:val="20"/>
        </w:rPr>
        <w:t>(Ф.И.О. физического лица, наименование юридического лица-заявителя,</w:t>
      </w:r>
      <w:proofErr w:type="gramEnd"/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 w:rsidRPr="00246A50">
        <w:rPr>
          <w:rFonts w:ascii="Liberation Serif" w:hAnsi="Liberation Serif" w:cs="Liberation Serif"/>
          <w:sz w:val="28"/>
        </w:rPr>
        <w:t>__________________________________________</w:t>
      </w:r>
      <w:r w:rsidR="00980860" w:rsidRPr="00246A50">
        <w:rPr>
          <w:rFonts w:ascii="Liberation Serif" w:hAnsi="Liberation Serif" w:cs="Liberation Serif"/>
          <w:sz w:val="28"/>
        </w:rPr>
        <w:t>________________________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2"/>
          <w:szCs w:val="22"/>
        </w:rPr>
      </w:pPr>
      <w:r w:rsidRPr="00246A50">
        <w:rPr>
          <w:rFonts w:ascii="Liberation Serif" w:hAnsi="Liberation Serif" w:cs="Liberation Serif"/>
          <w:sz w:val="22"/>
          <w:szCs w:val="22"/>
        </w:rPr>
        <w:t>дата направления заявления)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</w:pPr>
      <w:r w:rsidRPr="00246A50"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246A50">
        <w:t>с</w:t>
      </w:r>
      <w:proofErr w:type="gramEnd"/>
      <w:r w:rsidRPr="00246A50">
        <w:t>: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</w:rPr>
        <w:t>_______________________________</w:t>
      </w:r>
      <w:r w:rsidR="00980860">
        <w:rPr>
          <w:rFonts w:ascii="Liberation Serif" w:hAnsi="Liberation Serif" w:cs="Liberation Serif"/>
          <w:sz w:val="28"/>
        </w:rPr>
        <w:t>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Liberation Serif" w:hAnsi="Liberation Serif" w:cs="Liberation Serif"/>
          <w:i/>
          <w:sz w:val="22"/>
          <w:szCs w:val="22"/>
        </w:rPr>
        <w:t> </w:t>
      </w:r>
      <w:r w:rsidR="00246A50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</w:t>
      </w:r>
      <w:proofErr w:type="gramStart"/>
      <w:r w:rsidRPr="00246A50">
        <w:rPr>
          <w:sz w:val="20"/>
          <w:szCs w:val="20"/>
        </w:rPr>
        <w:t>(указываются основания отказа в приеме документов, необходимых для</w:t>
      </w:r>
      <w:proofErr w:type="gramEnd"/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6A50">
        <w:rPr>
          <w:sz w:val="20"/>
          <w:szCs w:val="20"/>
        </w:rPr>
        <w:t>______________________________________</w:t>
      </w:r>
      <w:r w:rsidR="00980860" w:rsidRPr="00246A50">
        <w:rPr>
          <w:sz w:val="20"/>
          <w:szCs w:val="20"/>
        </w:rPr>
        <w:t>____________________________</w:t>
      </w:r>
      <w:r w:rsidR="00246A50">
        <w:rPr>
          <w:sz w:val="20"/>
          <w:szCs w:val="20"/>
        </w:rPr>
        <w:t>__________________________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46A50">
        <w:rPr>
          <w:sz w:val="20"/>
          <w:szCs w:val="20"/>
        </w:rPr>
        <w:t>         предоставления муниципальной услуги)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993FE4" w:rsidRPr="00246A50" w:rsidRDefault="00993FE4" w:rsidP="00993FE4">
      <w:pPr>
        <w:pStyle w:val="afffffe"/>
        <w:shd w:val="clear" w:color="auto" w:fill="FFFFFF"/>
        <w:spacing w:before="0" w:after="0"/>
        <w:ind w:firstLine="709"/>
        <w:jc w:val="both"/>
      </w:pPr>
      <w:r w:rsidRPr="00246A50"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246A50">
        <w:br/>
        <w:t>о предоставлении услуги после устранения указанных нарушений.</w:t>
      </w:r>
    </w:p>
    <w:p w:rsidR="00993FE4" w:rsidRPr="00246A50" w:rsidRDefault="00993FE4" w:rsidP="00993FE4">
      <w:pPr>
        <w:pStyle w:val="afffffe"/>
        <w:shd w:val="clear" w:color="auto" w:fill="FFFFFF"/>
        <w:spacing w:before="0" w:after="0"/>
        <w:ind w:firstLine="709"/>
        <w:jc w:val="both"/>
      </w:pPr>
      <w:r w:rsidRPr="00246A50"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93FE4" w:rsidRPr="00246A50" w:rsidRDefault="00993FE4" w:rsidP="00993FE4">
      <w:pPr>
        <w:pStyle w:val="afffffe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</w:pPr>
      <w:r w:rsidRPr="00246A50"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993FE4" w:rsidRPr="00246A50" w:rsidRDefault="00993FE4" w:rsidP="00993FE4">
      <w:pPr>
        <w:pStyle w:val="afffffe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246A50">
        <w:rPr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7708CF" w:rsidRDefault="007708CF" w:rsidP="00993FE4">
      <w:pPr>
        <w:ind w:left="5529"/>
        <w:jc w:val="right"/>
        <w:rPr>
          <w:rStyle w:val="af7"/>
          <w:b w:val="0"/>
          <w:color w:val="000000"/>
        </w:rPr>
      </w:pPr>
    </w:p>
    <w:p w:rsidR="007708CF" w:rsidRDefault="007708CF" w:rsidP="00993FE4">
      <w:pPr>
        <w:ind w:left="5529"/>
        <w:jc w:val="right"/>
        <w:rPr>
          <w:rStyle w:val="af7"/>
          <w:b w:val="0"/>
          <w:color w:val="000000"/>
        </w:rPr>
      </w:pPr>
    </w:p>
    <w:p w:rsidR="007708CF" w:rsidRDefault="007708CF" w:rsidP="00993FE4">
      <w:pPr>
        <w:ind w:left="5529"/>
        <w:jc w:val="right"/>
        <w:rPr>
          <w:rStyle w:val="af7"/>
          <w:b w:val="0"/>
          <w:color w:val="000000"/>
        </w:rPr>
      </w:pPr>
    </w:p>
    <w:p w:rsidR="007708CF" w:rsidRDefault="007708CF" w:rsidP="00993FE4">
      <w:pPr>
        <w:ind w:left="5529"/>
        <w:jc w:val="right"/>
        <w:rPr>
          <w:rStyle w:val="af7"/>
          <w:b w:val="0"/>
          <w:color w:val="000000"/>
        </w:rPr>
      </w:pPr>
    </w:p>
    <w:p w:rsidR="007708CF" w:rsidRDefault="007708CF" w:rsidP="00993FE4">
      <w:pPr>
        <w:ind w:left="5529"/>
        <w:jc w:val="right"/>
        <w:rPr>
          <w:rStyle w:val="af7"/>
          <w:b w:val="0"/>
          <w:color w:val="000000"/>
        </w:rPr>
      </w:pPr>
    </w:p>
    <w:p w:rsidR="007708CF" w:rsidRDefault="007708CF" w:rsidP="00993FE4">
      <w:pPr>
        <w:ind w:left="5529"/>
        <w:jc w:val="right"/>
        <w:rPr>
          <w:rStyle w:val="af7"/>
          <w:b w:val="0"/>
          <w:color w:val="000000"/>
        </w:rPr>
      </w:pPr>
    </w:p>
    <w:p w:rsidR="00993FE4" w:rsidRDefault="00993FE4" w:rsidP="007708CF">
      <w:pPr>
        <w:ind w:left="5529"/>
        <w:jc w:val="right"/>
      </w:pPr>
      <w:r w:rsidRPr="00980860">
        <w:rPr>
          <w:rStyle w:val="af7"/>
          <w:b w:val="0"/>
          <w:color w:val="000000"/>
        </w:rPr>
        <w:lastRenderedPageBreak/>
        <w:t>Приложение № 5</w:t>
      </w:r>
      <w:r w:rsidRPr="00980860">
        <w:rPr>
          <w:rStyle w:val="af7"/>
          <w:b w:val="0"/>
          <w:color w:val="000000"/>
        </w:rPr>
        <w:br/>
        <w:t xml:space="preserve">к </w:t>
      </w:r>
      <w:r>
        <w:rPr>
          <w:rStyle w:val="af4"/>
          <w:color w:val="000000"/>
        </w:rPr>
        <w:t>Административному регламенту</w:t>
      </w:r>
      <w:r>
        <w:rPr>
          <w:rStyle w:val="af7"/>
          <w:color w:val="000000"/>
        </w:rPr>
        <w:br/>
      </w:r>
    </w:p>
    <w:p w:rsidR="007708CF" w:rsidRDefault="007708CF" w:rsidP="007708CF">
      <w:pPr>
        <w:ind w:left="5529"/>
        <w:jc w:val="right"/>
      </w:pPr>
      <w:bookmarkStart w:id="1" w:name="_GoBack"/>
      <w:bookmarkEnd w:id="1"/>
    </w:p>
    <w:p w:rsidR="00993FE4" w:rsidRDefault="00993FE4" w:rsidP="00993FE4">
      <w:pPr>
        <w:pStyle w:val="1"/>
        <w:rPr>
          <w:b w:val="0"/>
        </w:rPr>
      </w:pPr>
      <w:r>
        <w:rPr>
          <w:b w:val="0"/>
        </w:rPr>
        <w:t>Перечень</w:t>
      </w:r>
      <w:r>
        <w:rPr>
          <w:b w:val="0"/>
        </w:rPr>
        <w:br/>
        <w:t>признаков заявителя, представителя заявителя</w:t>
      </w:r>
    </w:p>
    <w:p w:rsidR="00993FE4" w:rsidRDefault="00993FE4" w:rsidP="00993FE4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6"/>
        <w:gridCol w:w="6978"/>
      </w:tblGrid>
      <w:tr w:rsidR="00993FE4" w:rsidTr="0098086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FE4" w:rsidRDefault="00993FE4">
            <w:pPr>
              <w:pStyle w:val="af3"/>
              <w:spacing w:line="276" w:lineRule="auto"/>
              <w:jc w:val="center"/>
            </w:pPr>
            <w:r>
              <w:t>Признак заявителя, представителя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E4" w:rsidRDefault="00993FE4">
            <w:pPr>
              <w:pStyle w:val="af3"/>
              <w:spacing w:line="276" w:lineRule="auto"/>
              <w:jc w:val="center"/>
            </w:pPr>
            <w:r>
              <w:t>Значения признака заявителя, представителя заявителя</w:t>
            </w:r>
          </w:p>
        </w:tc>
      </w:tr>
      <w:tr w:rsidR="00993FE4" w:rsidTr="0098086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993FE4" w:rsidTr="0098086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171EA7" w:rsidRDefault="00171EA7" w:rsidP="00FF6D6A">
      <w:pPr>
        <w:pStyle w:val="ae"/>
        <w:ind w:left="0"/>
      </w:pPr>
    </w:p>
    <w:sectPr w:rsidR="00171EA7" w:rsidSect="0016545D">
      <w:headerReference w:type="even" r:id="rId1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3C" w:rsidRDefault="00383B3C">
      <w:r>
        <w:separator/>
      </w:r>
    </w:p>
  </w:endnote>
  <w:endnote w:type="continuationSeparator" w:id="0">
    <w:p w:rsidR="00383B3C" w:rsidRDefault="0038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3C" w:rsidRDefault="00383B3C">
      <w:r>
        <w:separator/>
      </w:r>
    </w:p>
  </w:footnote>
  <w:footnote w:type="continuationSeparator" w:id="0">
    <w:p w:rsidR="00383B3C" w:rsidRDefault="0038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59" w:rsidRDefault="009A0459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0459" w:rsidRDefault="009A0459">
    <w:pPr>
      <w:pStyle w:val="a6"/>
    </w:pPr>
  </w:p>
  <w:p w:rsidR="009A0459" w:rsidRDefault="009A04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3"/>
  </w:num>
  <w:num w:numId="5">
    <w:abstractNumId w:val="27"/>
  </w:num>
  <w:num w:numId="6">
    <w:abstractNumId w:val="18"/>
  </w:num>
  <w:num w:numId="7">
    <w:abstractNumId w:val="17"/>
  </w:num>
  <w:num w:numId="8">
    <w:abstractNumId w:val="8"/>
  </w:num>
  <w:num w:numId="9">
    <w:abstractNumId w:val="11"/>
  </w:num>
  <w:num w:numId="10">
    <w:abstractNumId w:val="26"/>
  </w:num>
  <w:num w:numId="11">
    <w:abstractNumId w:val="19"/>
  </w:num>
  <w:num w:numId="12">
    <w:abstractNumId w:val="20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5"/>
  </w:num>
  <w:num w:numId="22">
    <w:abstractNumId w:val="6"/>
  </w:num>
  <w:num w:numId="23">
    <w:abstractNumId w:val="5"/>
  </w:num>
  <w:num w:numId="24">
    <w:abstractNumId w:val="22"/>
  </w:num>
  <w:num w:numId="25">
    <w:abstractNumId w:val="2"/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12C0"/>
    <w:rsid w:val="000A5D98"/>
    <w:rsid w:val="000B439D"/>
    <w:rsid w:val="000C182F"/>
    <w:rsid w:val="000C18A5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2789"/>
    <w:rsid w:val="00144F7D"/>
    <w:rsid w:val="00145E3D"/>
    <w:rsid w:val="00150009"/>
    <w:rsid w:val="0015752A"/>
    <w:rsid w:val="00157754"/>
    <w:rsid w:val="001634A5"/>
    <w:rsid w:val="0016545D"/>
    <w:rsid w:val="00171EA7"/>
    <w:rsid w:val="001728E6"/>
    <w:rsid w:val="00175C98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6345"/>
    <w:rsid w:val="001B7D76"/>
    <w:rsid w:val="001C65CB"/>
    <w:rsid w:val="001C7347"/>
    <w:rsid w:val="001D06D0"/>
    <w:rsid w:val="001D1A23"/>
    <w:rsid w:val="001D53B4"/>
    <w:rsid w:val="001D5DA2"/>
    <w:rsid w:val="001E0287"/>
    <w:rsid w:val="001E120F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37FA9"/>
    <w:rsid w:val="00242CF7"/>
    <w:rsid w:val="002468A0"/>
    <w:rsid w:val="00246A50"/>
    <w:rsid w:val="002477CD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2474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B3C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2DFA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8DA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26AF"/>
    <w:rsid w:val="00587827"/>
    <w:rsid w:val="00593160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25A7"/>
    <w:rsid w:val="0061482D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1C2"/>
    <w:rsid w:val="006634E9"/>
    <w:rsid w:val="006657CF"/>
    <w:rsid w:val="00670900"/>
    <w:rsid w:val="00671222"/>
    <w:rsid w:val="00695967"/>
    <w:rsid w:val="00697591"/>
    <w:rsid w:val="006A0225"/>
    <w:rsid w:val="006A1103"/>
    <w:rsid w:val="006A1BF5"/>
    <w:rsid w:val="006A29EA"/>
    <w:rsid w:val="006A3F20"/>
    <w:rsid w:val="006A50BD"/>
    <w:rsid w:val="006A52FC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6F385C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08CF"/>
    <w:rsid w:val="007727F2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0384"/>
    <w:rsid w:val="007D127A"/>
    <w:rsid w:val="007F2987"/>
    <w:rsid w:val="007F3022"/>
    <w:rsid w:val="007F3318"/>
    <w:rsid w:val="007F3AED"/>
    <w:rsid w:val="00802AC0"/>
    <w:rsid w:val="0080487E"/>
    <w:rsid w:val="00810A4F"/>
    <w:rsid w:val="008149E5"/>
    <w:rsid w:val="0082090C"/>
    <w:rsid w:val="00820DB8"/>
    <w:rsid w:val="008237D3"/>
    <w:rsid w:val="00831437"/>
    <w:rsid w:val="00832ACE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C3067"/>
    <w:rsid w:val="008D3AFE"/>
    <w:rsid w:val="008D56EE"/>
    <w:rsid w:val="008D6034"/>
    <w:rsid w:val="008D7752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80860"/>
    <w:rsid w:val="00993FE4"/>
    <w:rsid w:val="0099421A"/>
    <w:rsid w:val="00994277"/>
    <w:rsid w:val="009943D7"/>
    <w:rsid w:val="0099627B"/>
    <w:rsid w:val="00997F1C"/>
    <w:rsid w:val="009A0459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24BB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11DC"/>
    <w:rsid w:val="00A6201F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282C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0C5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247C"/>
    <w:rsid w:val="00B973BD"/>
    <w:rsid w:val="00BA2FFA"/>
    <w:rsid w:val="00BB770A"/>
    <w:rsid w:val="00BC0BF5"/>
    <w:rsid w:val="00BC1F1A"/>
    <w:rsid w:val="00BC5451"/>
    <w:rsid w:val="00BC76E8"/>
    <w:rsid w:val="00BD5A70"/>
    <w:rsid w:val="00BE2B27"/>
    <w:rsid w:val="00BE3926"/>
    <w:rsid w:val="00BF0149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55E53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22C3"/>
    <w:rsid w:val="00CD2B01"/>
    <w:rsid w:val="00CD3DCD"/>
    <w:rsid w:val="00CD47BC"/>
    <w:rsid w:val="00CD714B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27AD4"/>
    <w:rsid w:val="00D439AF"/>
    <w:rsid w:val="00D43C33"/>
    <w:rsid w:val="00D450F5"/>
    <w:rsid w:val="00D519E4"/>
    <w:rsid w:val="00D530E9"/>
    <w:rsid w:val="00D5402B"/>
    <w:rsid w:val="00D55D0E"/>
    <w:rsid w:val="00D56404"/>
    <w:rsid w:val="00D6044A"/>
    <w:rsid w:val="00D63355"/>
    <w:rsid w:val="00D64C22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0F44"/>
    <w:rsid w:val="00E2490E"/>
    <w:rsid w:val="00E26D5A"/>
    <w:rsid w:val="00E35A04"/>
    <w:rsid w:val="00E41130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5801"/>
    <w:rsid w:val="00ED7B27"/>
    <w:rsid w:val="00EE20CA"/>
    <w:rsid w:val="00EE7236"/>
    <w:rsid w:val="00EF03F5"/>
    <w:rsid w:val="00EF713C"/>
    <w:rsid w:val="00EF71A5"/>
    <w:rsid w:val="00F06332"/>
    <w:rsid w:val="00F138C5"/>
    <w:rsid w:val="00F16329"/>
    <w:rsid w:val="00F17DDC"/>
    <w:rsid w:val="00F247E2"/>
    <w:rsid w:val="00F30B90"/>
    <w:rsid w:val="00F344B6"/>
    <w:rsid w:val="00F41636"/>
    <w:rsid w:val="00F42CE8"/>
    <w:rsid w:val="00F45337"/>
    <w:rsid w:val="00F45D85"/>
    <w:rsid w:val="00F55767"/>
    <w:rsid w:val="00F63CF9"/>
    <w:rsid w:val="00F67C41"/>
    <w:rsid w:val="00F72445"/>
    <w:rsid w:val="00F7244D"/>
    <w:rsid w:val="00F804ED"/>
    <w:rsid w:val="00F80545"/>
    <w:rsid w:val="00F83A7B"/>
    <w:rsid w:val="00F8440C"/>
    <w:rsid w:val="00F84E68"/>
    <w:rsid w:val="00F87175"/>
    <w:rsid w:val="00F929EC"/>
    <w:rsid w:val="00F9302D"/>
    <w:rsid w:val="00F9330E"/>
    <w:rsid w:val="00FA06F2"/>
    <w:rsid w:val="00FA707A"/>
    <w:rsid w:val="00FA7CAD"/>
    <w:rsid w:val="00FC03DD"/>
    <w:rsid w:val="00FC2EBB"/>
    <w:rsid w:val="00FC3569"/>
    <w:rsid w:val="00FC78CD"/>
    <w:rsid w:val="00FE688D"/>
    <w:rsid w:val="00FE78C3"/>
    <w:rsid w:val="00FF27B7"/>
    <w:rsid w:val="00FF5CD3"/>
    <w:rsid w:val="00FF6B1C"/>
    <w:rsid w:val="00FF6D6A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23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uiPriority w:val="99"/>
    <w:rsid w:val="00237F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8A0F-74B7-4692-9161-0ED8402A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12011</Words>
  <Characters>68467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2022-07-27T11:50:00Z</cp:lastPrinted>
  <dcterms:created xsi:type="dcterms:W3CDTF">2023-04-13T11:23:00Z</dcterms:created>
  <dcterms:modified xsi:type="dcterms:W3CDTF">2023-05-26T09:38:00Z</dcterms:modified>
</cp:coreProperties>
</file>