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42" w:rsidRPr="007324A0" w:rsidRDefault="00335542" w:rsidP="007324A0">
      <w:pPr>
        <w:widowControl w:val="0"/>
        <w:suppressAutoHyphens/>
        <w:ind w:firstLine="709"/>
        <w:jc w:val="center"/>
        <w:rPr>
          <w:b/>
          <w:kern w:val="2"/>
          <w:sz w:val="26"/>
          <w:szCs w:val="26"/>
        </w:rPr>
      </w:pPr>
      <w:r w:rsidRPr="007324A0">
        <w:rPr>
          <w:b/>
          <w:noProof/>
          <w:kern w:val="2"/>
          <w:sz w:val="26"/>
          <w:szCs w:val="26"/>
        </w:rPr>
        <w:drawing>
          <wp:inline distT="0" distB="0" distL="0" distR="0">
            <wp:extent cx="485775" cy="728663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42" w:rsidRPr="00596EDF" w:rsidRDefault="00335542" w:rsidP="007324A0">
      <w:pPr>
        <w:widowControl w:val="0"/>
        <w:suppressAutoHyphens/>
        <w:ind w:firstLine="709"/>
        <w:jc w:val="center"/>
        <w:rPr>
          <w:b/>
          <w:kern w:val="2"/>
        </w:rPr>
      </w:pPr>
    </w:p>
    <w:p w:rsidR="00335542" w:rsidRPr="00596EDF" w:rsidRDefault="00335542" w:rsidP="007324A0">
      <w:pPr>
        <w:widowControl w:val="0"/>
        <w:suppressAutoHyphens/>
        <w:ind w:firstLine="709"/>
        <w:jc w:val="center"/>
        <w:rPr>
          <w:kern w:val="2"/>
          <w:sz w:val="28"/>
          <w:szCs w:val="28"/>
        </w:rPr>
      </w:pPr>
      <w:r w:rsidRPr="00596EDF">
        <w:rPr>
          <w:b/>
          <w:kern w:val="2"/>
          <w:sz w:val="28"/>
          <w:szCs w:val="28"/>
        </w:rPr>
        <w:t>СОВЕТ  ДЕПУТАТОВ</w:t>
      </w:r>
    </w:p>
    <w:p w:rsidR="00335542" w:rsidRPr="00596EDF" w:rsidRDefault="00335542" w:rsidP="007324A0">
      <w:pPr>
        <w:widowControl w:val="0"/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596EDF">
        <w:rPr>
          <w:b/>
          <w:kern w:val="2"/>
          <w:sz w:val="28"/>
          <w:szCs w:val="28"/>
        </w:rPr>
        <w:t xml:space="preserve">МУНИЦИПАЛЬНОГО ОБРАЗОВАНИЯ </w:t>
      </w:r>
    </w:p>
    <w:p w:rsidR="00335542" w:rsidRPr="00596EDF" w:rsidRDefault="00335542" w:rsidP="007324A0">
      <w:pPr>
        <w:widowControl w:val="0"/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596EDF">
        <w:rPr>
          <w:b/>
          <w:kern w:val="2"/>
          <w:sz w:val="28"/>
          <w:szCs w:val="28"/>
        </w:rPr>
        <w:t>СОЛЬ-ИЛЕЦКИЙ ГОРОДСКОЙ ОКРУГ</w:t>
      </w:r>
    </w:p>
    <w:p w:rsidR="00335542" w:rsidRPr="00596EDF" w:rsidRDefault="00335542" w:rsidP="007324A0">
      <w:pPr>
        <w:widowControl w:val="0"/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596EDF">
        <w:rPr>
          <w:b/>
          <w:kern w:val="2"/>
          <w:sz w:val="28"/>
          <w:szCs w:val="28"/>
        </w:rPr>
        <w:t>ОРЕНБУРГСКОЙ ОБЛАСТИ</w:t>
      </w:r>
    </w:p>
    <w:p w:rsidR="00335542" w:rsidRDefault="00335542" w:rsidP="007324A0">
      <w:pPr>
        <w:keepNext/>
        <w:widowControl w:val="0"/>
        <w:suppressAutoHyphens/>
        <w:ind w:firstLine="709"/>
        <w:jc w:val="center"/>
        <w:outlineLvl w:val="0"/>
        <w:rPr>
          <w:b/>
          <w:kern w:val="2"/>
          <w:sz w:val="28"/>
          <w:szCs w:val="28"/>
        </w:rPr>
      </w:pPr>
    </w:p>
    <w:p w:rsidR="00596EDF" w:rsidRPr="00596EDF" w:rsidRDefault="00596EDF" w:rsidP="00596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596EDF">
        <w:rPr>
          <w:b/>
          <w:sz w:val="28"/>
          <w:szCs w:val="28"/>
        </w:rPr>
        <w:t xml:space="preserve">34 заседание              </w:t>
      </w:r>
      <w:r w:rsidRPr="00596EDF">
        <w:rPr>
          <w:b/>
          <w:sz w:val="28"/>
          <w:szCs w:val="28"/>
        </w:rPr>
        <w:tab/>
      </w:r>
      <w:r w:rsidRPr="00596EDF">
        <w:rPr>
          <w:b/>
          <w:sz w:val="28"/>
          <w:szCs w:val="28"/>
        </w:rPr>
        <w:tab/>
        <w:t xml:space="preserve">                                                         </w:t>
      </w:r>
      <w:r w:rsidRPr="00596EDF">
        <w:rPr>
          <w:b/>
          <w:sz w:val="28"/>
          <w:szCs w:val="28"/>
          <w:lang w:val="en-US"/>
        </w:rPr>
        <w:t>II</w:t>
      </w:r>
      <w:r w:rsidRPr="00596EDF">
        <w:rPr>
          <w:b/>
          <w:sz w:val="28"/>
          <w:szCs w:val="28"/>
        </w:rPr>
        <w:t xml:space="preserve"> созыв</w:t>
      </w:r>
    </w:p>
    <w:p w:rsidR="00596EDF" w:rsidRPr="00596EDF" w:rsidRDefault="00596EDF" w:rsidP="00596E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6EDF">
        <w:rPr>
          <w:b/>
          <w:sz w:val="28"/>
          <w:szCs w:val="28"/>
        </w:rPr>
        <w:t>05.04.2023</w:t>
      </w:r>
      <w:r w:rsidRPr="00596EDF">
        <w:rPr>
          <w:b/>
          <w:sz w:val="28"/>
          <w:szCs w:val="28"/>
        </w:rPr>
        <w:tab/>
      </w:r>
      <w:r w:rsidRPr="00596EDF">
        <w:rPr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p w:rsidR="00596EDF" w:rsidRPr="00596EDF" w:rsidRDefault="00596EDF" w:rsidP="007324A0">
      <w:pPr>
        <w:keepNext/>
        <w:widowControl w:val="0"/>
        <w:suppressAutoHyphens/>
        <w:ind w:firstLine="709"/>
        <w:jc w:val="center"/>
        <w:outlineLvl w:val="0"/>
        <w:rPr>
          <w:b/>
          <w:kern w:val="2"/>
          <w:sz w:val="28"/>
          <w:szCs w:val="28"/>
        </w:rPr>
      </w:pPr>
    </w:p>
    <w:p w:rsidR="00335542" w:rsidRPr="00596EDF" w:rsidRDefault="00335542" w:rsidP="007324A0">
      <w:pPr>
        <w:keepNext/>
        <w:widowControl w:val="0"/>
        <w:suppressAutoHyphens/>
        <w:ind w:firstLine="709"/>
        <w:jc w:val="center"/>
        <w:outlineLvl w:val="0"/>
        <w:rPr>
          <w:b/>
          <w:kern w:val="2"/>
          <w:sz w:val="28"/>
          <w:szCs w:val="28"/>
        </w:rPr>
      </w:pPr>
      <w:r w:rsidRPr="00596EDF">
        <w:rPr>
          <w:b/>
          <w:kern w:val="2"/>
          <w:sz w:val="28"/>
          <w:szCs w:val="28"/>
        </w:rPr>
        <w:t xml:space="preserve">РЕШЕНИЕ № </w:t>
      </w:r>
      <w:r w:rsidR="00596EDF">
        <w:rPr>
          <w:b/>
          <w:kern w:val="2"/>
          <w:sz w:val="28"/>
          <w:szCs w:val="28"/>
        </w:rPr>
        <w:t>254</w:t>
      </w:r>
    </w:p>
    <w:p w:rsidR="00596EDF" w:rsidRDefault="00596EDF" w:rsidP="007324A0">
      <w:pPr>
        <w:ind w:right="4392"/>
        <w:jc w:val="both"/>
        <w:rPr>
          <w:rFonts w:eastAsia="Calibri"/>
          <w:b/>
          <w:sz w:val="28"/>
          <w:szCs w:val="28"/>
          <w:lang w:eastAsia="en-US"/>
        </w:rPr>
      </w:pPr>
    </w:p>
    <w:p w:rsidR="00802A4D" w:rsidRPr="00596EDF" w:rsidRDefault="00802A4D" w:rsidP="00596EDF">
      <w:pPr>
        <w:ind w:right="3117"/>
        <w:jc w:val="both"/>
        <w:rPr>
          <w:rFonts w:eastAsia="Calibri"/>
          <w:b/>
          <w:sz w:val="28"/>
          <w:szCs w:val="28"/>
          <w:lang w:eastAsia="en-US"/>
        </w:rPr>
      </w:pPr>
      <w:r w:rsidRPr="00596EDF">
        <w:rPr>
          <w:rFonts w:eastAsia="Calibri"/>
          <w:b/>
          <w:sz w:val="28"/>
          <w:szCs w:val="28"/>
          <w:lang w:eastAsia="en-US"/>
        </w:rPr>
        <w:t>Об утве</w:t>
      </w:r>
      <w:r w:rsidR="00FC1067" w:rsidRPr="00596EDF">
        <w:rPr>
          <w:rFonts w:eastAsia="Calibri"/>
          <w:b/>
          <w:sz w:val="28"/>
          <w:szCs w:val="28"/>
          <w:lang w:eastAsia="en-US"/>
        </w:rPr>
        <w:t xml:space="preserve">рждении Положения о порядке и условиях </w:t>
      </w:r>
      <w:r w:rsidR="00136836" w:rsidRPr="00596EDF">
        <w:rPr>
          <w:rFonts w:eastAsia="Calibri"/>
          <w:b/>
          <w:sz w:val="28"/>
          <w:szCs w:val="28"/>
          <w:lang w:eastAsia="en-US"/>
        </w:rPr>
        <w:t xml:space="preserve">продажи </w:t>
      </w:r>
      <w:r w:rsidR="00FC1067" w:rsidRPr="00596EDF">
        <w:rPr>
          <w:rFonts w:eastAsia="Calibri"/>
          <w:b/>
          <w:sz w:val="28"/>
          <w:szCs w:val="28"/>
          <w:lang w:eastAsia="en-US"/>
        </w:rPr>
        <w:t>жилых помещений муниципального жилищного фонда муниципального образования Соль-Илецкий городской округ Оренбургской области</w:t>
      </w:r>
    </w:p>
    <w:p w:rsidR="00802A4D" w:rsidRPr="00596EDF" w:rsidRDefault="00802A4D" w:rsidP="007324A0">
      <w:pPr>
        <w:pStyle w:val="a9"/>
        <w:spacing w:before="5"/>
        <w:rPr>
          <w:sz w:val="28"/>
          <w:szCs w:val="28"/>
        </w:rPr>
      </w:pPr>
    </w:p>
    <w:p w:rsidR="0073753C" w:rsidRPr="00596EDF" w:rsidRDefault="00802A4D" w:rsidP="00596EDF">
      <w:pPr>
        <w:pStyle w:val="a9"/>
        <w:spacing w:line="276" w:lineRule="auto"/>
        <w:ind w:right="115" w:firstLine="851"/>
        <w:rPr>
          <w:sz w:val="28"/>
          <w:szCs w:val="28"/>
        </w:rPr>
      </w:pPr>
      <w:proofErr w:type="gramStart"/>
      <w:r w:rsidRPr="00596EDF">
        <w:rPr>
          <w:sz w:val="28"/>
          <w:szCs w:val="28"/>
        </w:rPr>
        <w:t>В соответствии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с Федеральным законом от 6 октября 2003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г.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№ 131-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ФЗ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«Об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общих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принципах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организации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местного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самоуправления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в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Российской Федерации», Федеральным законом от 29 июля 1998 г. № 135-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 xml:space="preserve">ФЗ «Об оценочной деятельности в Российской Федерации», </w:t>
      </w:r>
      <w:hyperlink r:id="rId9">
        <w:r w:rsidRPr="00596EDF">
          <w:rPr>
            <w:sz w:val="28"/>
            <w:szCs w:val="28"/>
          </w:rPr>
          <w:t>Федеральным</w:t>
        </w:r>
      </w:hyperlink>
      <w:r w:rsidRPr="00596EDF">
        <w:rPr>
          <w:spacing w:val="1"/>
          <w:sz w:val="28"/>
          <w:szCs w:val="28"/>
        </w:rPr>
        <w:t xml:space="preserve"> </w:t>
      </w:r>
      <w:hyperlink r:id="rId10">
        <w:r w:rsidRPr="00596EDF">
          <w:rPr>
            <w:sz w:val="28"/>
            <w:szCs w:val="28"/>
          </w:rPr>
          <w:t>законом</w:t>
        </w:r>
        <w:r w:rsidRPr="00596EDF">
          <w:rPr>
            <w:spacing w:val="1"/>
            <w:sz w:val="28"/>
            <w:szCs w:val="28"/>
          </w:rPr>
          <w:t xml:space="preserve"> </w:t>
        </w:r>
        <w:r w:rsidRPr="00596EDF">
          <w:rPr>
            <w:sz w:val="28"/>
            <w:szCs w:val="28"/>
          </w:rPr>
          <w:t>от</w:t>
        </w:r>
        <w:r w:rsidRPr="00596EDF">
          <w:rPr>
            <w:spacing w:val="1"/>
            <w:sz w:val="28"/>
            <w:szCs w:val="28"/>
          </w:rPr>
          <w:t xml:space="preserve"> </w:t>
        </w:r>
        <w:r w:rsidRPr="00596EDF">
          <w:rPr>
            <w:sz w:val="28"/>
            <w:szCs w:val="28"/>
          </w:rPr>
          <w:t>21</w:t>
        </w:r>
        <w:r w:rsidRPr="00596EDF">
          <w:rPr>
            <w:spacing w:val="1"/>
            <w:sz w:val="28"/>
            <w:szCs w:val="28"/>
          </w:rPr>
          <w:t xml:space="preserve"> </w:t>
        </w:r>
        <w:r w:rsidRPr="00596EDF">
          <w:rPr>
            <w:sz w:val="28"/>
            <w:szCs w:val="28"/>
          </w:rPr>
          <w:t>декабря</w:t>
        </w:r>
        <w:r w:rsidRPr="00596EDF">
          <w:rPr>
            <w:spacing w:val="1"/>
            <w:sz w:val="28"/>
            <w:szCs w:val="28"/>
          </w:rPr>
          <w:t xml:space="preserve"> </w:t>
        </w:r>
        <w:r w:rsidRPr="00596EDF">
          <w:rPr>
            <w:sz w:val="28"/>
            <w:szCs w:val="28"/>
          </w:rPr>
          <w:t>2001</w:t>
        </w:r>
        <w:r w:rsidRPr="00596EDF">
          <w:rPr>
            <w:spacing w:val="1"/>
            <w:sz w:val="28"/>
            <w:szCs w:val="28"/>
          </w:rPr>
          <w:t xml:space="preserve"> </w:t>
        </w:r>
        <w:r w:rsidRPr="00596EDF">
          <w:rPr>
            <w:sz w:val="28"/>
            <w:szCs w:val="28"/>
          </w:rPr>
          <w:t>г.</w:t>
        </w:r>
        <w:r w:rsidRPr="00596EDF">
          <w:rPr>
            <w:spacing w:val="1"/>
            <w:sz w:val="28"/>
            <w:szCs w:val="28"/>
          </w:rPr>
          <w:t xml:space="preserve"> </w:t>
        </w:r>
        <w:r w:rsidRPr="00596EDF">
          <w:rPr>
            <w:sz w:val="28"/>
            <w:szCs w:val="28"/>
          </w:rPr>
          <w:t>№</w:t>
        </w:r>
        <w:r w:rsidRPr="00596EDF">
          <w:rPr>
            <w:spacing w:val="71"/>
            <w:sz w:val="28"/>
            <w:szCs w:val="28"/>
          </w:rPr>
          <w:t xml:space="preserve"> </w:t>
        </w:r>
        <w:r w:rsidRPr="00596EDF">
          <w:rPr>
            <w:sz w:val="28"/>
            <w:szCs w:val="28"/>
          </w:rPr>
          <w:t>178-ФЗ</w:t>
        </w:r>
        <w:r w:rsidRPr="00596EDF">
          <w:rPr>
            <w:spacing w:val="71"/>
            <w:sz w:val="28"/>
            <w:szCs w:val="28"/>
          </w:rPr>
          <w:t xml:space="preserve"> </w:t>
        </w:r>
        <w:r w:rsidRPr="00596EDF">
          <w:rPr>
            <w:sz w:val="28"/>
            <w:szCs w:val="28"/>
          </w:rPr>
          <w:t>«О</w:t>
        </w:r>
        <w:r w:rsidRPr="00596EDF">
          <w:rPr>
            <w:spacing w:val="71"/>
            <w:sz w:val="28"/>
            <w:szCs w:val="28"/>
          </w:rPr>
          <w:t xml:space="preserve"> </w:t>
        </w:r>
        <w:r w:rsidRPr="00596EDF">
          <w:rPr>
            <w:sz w:val="28"/>
            <w:szCs w:val="28"/>
          </w:rPr>
          <w:t>приватизации</w:t>
        </w:r>
      </w:hyperlink>
      <w:r w:rsidRPr="00596EDF">
        <w:rPr>
          <w:spacing w:val="1"/>
          <w:sz w:val="28"/>
          <w:szCs w:val="28"/>
        </w:rPr>
        <w:t xml:space="preserve"> </w:t>
      </w:r>
      <w:hyperlink r:id="rId11">
        <w:r w:rsidRPr="00596EDF">
          <w:rPr>
            <w:sz w:val="28"/>
            <w:szCs w:val="28"/>
          </w:rPr>
          <w:t>государственного</w:t>
        </w:r>
        <w:r w:rsidRPr="00596EDF">
          <w:rPr>
            <w:spacing w:val="1"/>
            <w:sz w:val="28"/>
            <w:szCs w:val="28"/>
          </w:rPr>
          <w:t xml:space="preserve"> </w:t>
        </w:r>
        <w:r w:rsidRPr="00596EDF">
          <w:rPr>
            <w:sz w:val="28"/>
            <w:szCs w:val="28"/>
          </w:rPr>
          <w:t>и</w:t>
        </w:r>
        <w:r w:rsidRPr="00596EDF">
          <w:rPr>
            <w:spacing w:val="1"/>
            <w:sz w:val="28"/>
            <w:szCs w:val="28"/>
          </w:rPr>
          <w:t xml:space="preserve"> </w:t>
        </w:r>
        <w:r w:rsidRPr="00596EDF">
          <w:rPr>
            <w:sz w:val="28"/>
            <w:szCs w:val="28"/>
          </w:rPr>
          <w:t>муниципального</w:t>
        </w:r>
        <w:r w:rsidRPr="00596EDF">
          <w:rPr>
            <w:spacing w:val="1"/>
            <w:sz w:val="28"/>
            <w:szCs w:val="28"/>
          </w:rPr>
          <w:t xml:space="preserve"> </w:t>
        </w:r>
        <w:r w:rsidRPr="00596EDF">
          <w:rPr>
            <w:sz w:val="28"/>
            <w:szCs w:val="28"/>
          </w:rPr>
          <w:t>имущества»</w:t>
        </w:r>
      </w:hyperlink>
      <w:r w:rsidRPr="00596EDF">
        <w:rPr>
          <w:sz w:val="28"/>
          <w:szCs w:val="28"/>
        </w:rPr>
        <w:t>,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Жилищным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кодексом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Российской Федерации от 29 декабря 2004 г. № 188-ФЗ</w:t>
      </w:r>
      <w:proofErr w:type="gramEnd"/>
      <w:r w:rsidRPr="00596EDF">
        <w:rPr>
          <w:sz w:val="28"/>
          <w:szCs w:val="28"/>
        </w:rPr>
        <w:t>, постановлением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Правительства РФ от 28 января 2006 г. № 47 «Об утверждении Положения о</w:t>
      </w:r>
      <w:r w:rsidRPr="00596EDF">
        <w:rPr>
          <w:spacing w:val="-67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признании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помещения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жилым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помещением,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жилого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помещения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непригодным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для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проживания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многоквартирного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дома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аварийным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подлежащим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сносу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или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реконструкции,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садового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дома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жилым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домом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жилого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дома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садовым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домом»,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постановлением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Правительства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РФ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от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27</w:t>
      </w:r>
      <w:r w:rsidRPr="00596EDF">
        <w:rPr>
          <w:spacing w:val="-67"/>
          <w:sz w:val="28"/>
          <w:szCs w:val="28"/>
        </w:rPr>
        <w:t xml:space="preserve"> </w:t>
      </w:r>
      <w:r w:rsidRPr="00596EDF">
        <w:rPr>
          <w:sz w:val="28"/>
          <w:szCs w:val="28"/>
        </w:rPr>
        <w:t>августа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2012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г.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№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860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«Об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организации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проведении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продажи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государственного или муниципального имущества в электронной форме»,</w:t>
      </w:r>
      <w:r w:rsidRPr="00596EDF">
        <w:rPr>
          <w:spacing w:val="1"/>
          <w:sz w:val="28"/>
          <w:szCs w:val="28"/>
        </w:rPr>
        <w:t xml:space="preserve"> </w:t>
      </w:r>
      <w:hyperlink r:id="rId12">
        <w:r w:rsidRPr="00596EDF">
          <w:rPr>
            <w:sz w:val="28"/>
            <w:szCs w:val="28"/>
          </w:rPr>
          <w:t>Уставом</w:t>
        </w:r>
      </w:hyperlink>
      <w:r w:rsidRPr="00596EDF">
        <w:rPr>
          <w:spacing w:val="1"/>
          <w:sz w:val="28"/>
          <w:szCs w:val="28"/>
        </w:rPr>
        <w:t xml:space="preserve"> </w:t>
      </w:r>
      <w:r w:rsidR="00594197" w:rsidRPr="00596EDF">
        <w:rPr>
          <w:sz w:val="28"/>
          <w:szCs w:val="28"/>
        </w:rPr>
        <w:t>муниципального образования Соль-Илецкий городской округ Оренбургской области, Совет депутатов решил:</w:t>
      </w:r>
    </w:p>
    <w:p w:rsidR="0073753C" w:rsidRPr="00596EDF" w:rsidRDefault="00802A4D" w:rsidP="00596EDF">
      <w:pPr>
        <w:pStyle w:val="af1"/>
        <w:widowControl w:val="0"/>
        <w:numPr>
          <w:ilvl w:val="0"/>
          <w:numId w:val="12"/>
        </w:numPr>
        <w:tabs>
          <w:tab w:val="left" w:pos="1443"/>
        </w:tabs>
        <w:autoSpaceDE w:val="0"/>
        <w:autoSpaceDN w:val="0"/>
        <w:spacing w:line="276" w:lineRule="auto"/>
        <w:ind w:left="0" w:right="122" w:firstLine="851"/>
        <w:contextualSpacing w:val="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Утвердить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Положение</w:t>
      </w:r>
      <w:r w:rsidRPr="00596EDF">
        <w:rPr>
          <w:spacing w:val="1"/>
          <w:sz w:val="28"/>
          <w:szCs w:val="28"/>
        </w:rPr>
        <w:t xml:space="preserve"> </w:t>
      </w:r>
      <w:r w:rsidR="00F13789" w:rsidRPr="00596EDF">
        <w:rPr>
          <w:sz w:val="28"/>
          <w:szCs w:val="28"/>
        </w:rPr>
        <w:t xml:space="preserve">о порядке и условиях продажи </w:t>
      </w:r>
      <w:r w:rsidR="00C250F2" w:rsidRPr="00596EDF">
        <w:rPr>
          <w:sz w:val="28"/>
          <w:szCs w:val="28"/>
        </w:rPr>
        <w:t>жилых помещений муниципального жилищного фонда муниципального образования Соль-Илецкий городской округ Оренбургской области</w:t>
      </w:r>
      <w:r w:rsidR="008C2FA9" w:rsidRPr="00596EDF">
        <w:rPr>
          <w:sz w:val="28"/>
          <w:szCs w:val="28"/>
        </w:rPr>
        <w:t xml:space="preserve"> </w:t>
      </w:r>
      <w:r w:rsidR="0073753C" w:rsidRPr="00596EDF">
        <w:rPr>
          <w:sz w:val="28"/>
          <w:szCs w:val="28"/>
        </w:rPr>
        <w:t>согласно Приложению к настоящему решению.</w:t>
      </w:r>
    </w:p>
    <w:p w:rsidR="00F15BB2" w:rsidRPr="00596EDF" w:rsidRDefault="005A0DD0" w:rsidP="00596EDF">
      <w:pPr>
        <w:pStyle w:val="af1"/>
        <w:widowControl w:val="0"/>
        <w:numPr>
          <w:ilvl w:val="0"/>
          <w:numId w:val="12"/>
        </w:numPr>
        <w:tabs>
          <w:tab w:val="left" w:pos="1443"/>
        </w:tabs>
        <w:autoSpaceDE w:val="0"/>
        <w:autoSpaceDN w:val="0"/>
        <w:spacing w:line="276" w:lineRule="auto"/>
        <w:ind w:left="0" w:right="122" w:firstLine="851"/>
        <w:contextualSpacing w:val="0"/>
        <w:jc w:val="both"/>
        <w:rPr>
          <w:sz w:val="28"/>
          <w:szCs w:val="28"/>
        </w:rPr>
      </w:pPr>
      <w:r w:rsidRPr="00596EDF">
        <w:rPr>
          <w:sz w:val="28"/>
          <w:szCs w:val="28"/>
        </w:rPr>
        <w:lastRenderedPageBreak/>
        <w:t xml:space="preserve">Контроль исполнения решения возложить на постоянную комиссию Совета депутатов по </w:t>
      </w:r>
      <w:r w:rsidR="00F15BB2" w:rsidRPr="00596EDF">
        <w:rPr>
          <w:sz w:val="28"/>
          <w:szCs w:val="28"/>
        </w:rPr>
        <w:t xml:space="preserve">бюджетной,   налоговой   и  финансовой   политике, </w:t>
      </w:r>
      <w:proofErr w:type="gramStart"/>
      <w:r w:rsidR="00F15BB2" w:rsidRPr="00596EDF">
        <w:rPr>
          <w:sz w:val="28"/>
          <w:szCs w:val="28"/>
          <w:lang w:val="en-US"/>
        </w:rPr>
        <w:t>co</w:t>
      </w:r>
      <w:proofErr w:type="gramEnd"/>
      <w:r w:rsidR="00F15BB2" w:rsidRPr="00596EDF">
        <w:rPr>
          <w:sz w:val="28"/>
          <w:szCs w:val="28"/>
        </w:rPr>
        <w:t xml:space="preserve">бственности и </w:t>
      </w:r>
      <w:r w:rsidR="00F15BB2" w:rsidRPr="00596EDF">
        <w:rPr>
          <w:spacing w:val="-1"/>
          <w:sz w:val="28"/>
          <w:szCs w:val="28"/>
        </w:rPr>
        <w:t>экономическим вопросам.</w:t>
      </w:r>
    </w:p>
    <w:p w:rsidR="00802A4D" w:rsidRPr="00596EDF" w:rsidRDefault="00802A4D" w:rsidP="00596EDF">
      <w:pPr>
        <w:pStyle w:val="af1"/>
        <w:widowControl w:val="0"/>
        <w:numPr>
          <w:ilvl w:val="0"/>
          <w:numId w:val="12"/>
        </w:numPr>
        <w:tabs>
          <w:tab w:val="left" w:pos="1443"/>
        </w:tabs>
        <w:autoSpaceDE w:val="0"/>
        <w:autoSpaceDN w:val="0"/>
        <w:spacing w:line="276" w:lineRule="auto"/>
        <w:ind w:left="0" w:right="122" w:firstLine="851"/>
        <w:contextualSpacing w:val="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802A4D" w:rsidRDefault="00802A4D" w:rsidP="007324A0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EDF" w:rsidRPr="00596EDF" w:rsidRDefault="00596EDF" w:rsidP="007324A0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/>
      </w:tblPr>
      <w:tblGrid>
        <w:gridCol w:w="4929"/>
        <w:gridCol w:w="4641"/>
      </w:tblGrid>
      <w:tr w:rsidR="00802A4D" w:rsidRPr="007324A0" w:rsidTr="001310B1">
        <w:trPr>
          <w:trHeight w:val="1318"/>
        </w:trPr>
        <w:tc>
          <w:tcPr>
            <w:tcW w:w="2575" w:type="pct"/>
          </w:tcPr>
          <w:p w:rsidR="00802A4D" w:rsidRPr="00596EDF" w:rsidRDefault="00802A4D" w:rsidP="007324A0">
            <w:pPr>
              <w:rPr>
                <w:sz w:val="28"/>
                <w:szCs w:val="28"/>
                <w:lang w:eastAsia="en-US"/>
              </w:rPr>
            </w:pPr>
            <w:r w:rsidRPr="00596EDF">
              <w:rPr>
                <w:sz w:val="28"/>
                <w:szCs w:val="28"/>
                <w:lang w:eastAsia="en-US"/>
              </w:rPr>
              <w:t xml:space="preserve">Председатель Совета депутатов муниципального образования </w:t>
            </w:r>
          </w:p>
          <w:p w:rsidR="00802A4D" w:rsidRPr="00596EDF" w:rsidRDefault="00802A4D" w:rsidP="007324A0">
            <w:pPr>
              <w:rPr>
                <w:sz w:val="28"/>
                <w:szCs w:val="28"/>
                <w:lang w:eastAsia="en-US"/>
              </w:rPr>
            </w:pPr>
            <w:r w:rsidRPr="00596EDF">
              <w:rPr>
                <w:sz w:val="28"/>
                <w:szCs w:val="28"/>
                <w:lang w:eastAsia="en-US"/>
              </w:rPr>
              <w:t>Соль-Илецкий городской округ</w:t>
            </w:r>
          </w:p>
          <w:p w:rsidR="00802A4D" w:rsidRPr="00596EDF" w:rsidRDefault="00802A4D" w:rsidP="007324A0">
            <w:pPr>
              <w:spacing w:after="200"/>
              <w:rPr>
                <w:sz w:val="28"/>
                <w:szCs w:val="28"/>
                <w:lang w:eastAsia="en-US"/>
              </w:rPr>
            </w:pPr>
          </w:p>
          <w:p w:rsidR="00802A4D" w:rsidRPr="00596EDF" w:rsidRDefault="00802A4D" w:rsidP="007324A0">
            <w:pPr>
              <w:spacing w:after="200"/>
              <w:rPr>
                <w:spacing w:val="-8"/>
                <w:sz w:val="28"/>
                <w:szCs w:val="28"/>
                <w:lang w:eastAsia="en-US"/>
              </w:rPr>
            </w:pPr>
            <w:r w:rsidRPr="00596EDF">
              <w:rPr>
                <w:sz w:val="28"/>
                <w:szCs w:val="28"/>
                <w:lang w:eastAsia="en-US"/>
              </w:rPr>
              <w:t>_________________ Н.А. Кузьмин</w:t>
            </w:r>
          </w:p>
        </w:tc>
        <w:tc>
          <w:tcPr>
            <w:tcW w:w="2425" w:type="pct"/>
          </w:tcPr>
          <w:p w:rsidR="00802A4D" w:rsidRPr="00596EDF" w:rsidRDefault="00802A4D" w:rsidP="007324A0">
            <w:pPr>
              <w:rPr>
                <w:sz w:val="28"/>
                <w:szCs w:val="28"/>
                <w:lang w:eastAsia="en-US"/>
              </w:rPr>
            </w:pPr>
            <w:r w:rsidRPr="00596EDF">
              <w:rPr>
                <w:sz w:val="28"/>
                <w:szCs w:val="28"/>
                <w:lang w:eastAsia="en-US"/>
              </w:rPr>
              <w:t>Глава</w:t>
            </w:r>
          </w:p>
          <w:p w:rsidR="00802A4D" w:rsidRPr="00596EDF" w:rsidRDefault="00802A4D" w:rsidP="007324A0">
            <w:pPr>
              <w:rPr>
                <w:sz w:val="28"/>
                <w:szCs w:val="28"/>
                <w:lang w:eastAsia="en-US"/>
              </w:rPr>
            </w:pPr>
            <w:r w:rsidRPr="00596EDF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802A4D" w:rsidRPr="00596EDF" w:rsidRDefault="00802A4D" w:rsidP="007324A0">
            <w:pPr>
              <w:rPr>
                <w:sz w:val="28"/>
                <w:szCs w:val="28"/>
                <w:lang w:eastAsia="en-US"/>
              </w:rPr>
            </w:pPr>
            <w:r w:rsidRPr="00596EDF">
              <w:rPr>
                <w:sz w:val="28"/>
                <w:szCs w:val="28"/>
                <w:lang w:eastAsia="en-US"/>
              </w:rPr>
              <w:t>Соль-Илецкий городской округ</w:t>
            </w:r>
          </w:p>
          <w:p w:rsidR="00802A4D" w:rsidRPr="00596EDF" w:rsidRDefault="00802A4D" w:rsidP="007324A0">
            <w:pPr>
              <w:spacing w:after="200"/>
              <w:rPr>
                <w:sz w:val="28"/>
                <w:szCs w:val="28"/>
                <w:lang w:eastAsia="en-US"/>
              </w:rPr>
            </w:pPr>
          </w:p>
          <w:p w:rsidR="00802A4D" w:rsidRPr="00596EDF" w:rsidRDefault="00802A4D" w:rsidP="007324A0">
            <w:pPr>
              <w:spacing w:after="200"/>
              <w:rPr>
                <w:sz w:val="28"/>
                <w:szCs w:val="28"/>
                <w:lang w:eastAsia="en-US"/>
              </w:rPr>
            </w:pPr>
            <w:r w:rsidRPr="00596EDF">
              <w:rPr>
                <w:sz w:val="28"/>
                <w:szCs w:val="28"/>
                <w:lang w:eastAsia="en-US"/>
              </w:rPr>
              <w:t>_________________ В.И. Дубровин</w:t>
            </w:r>
          </w:p>
        </w:tc>
      </w:tr>
    </w:tbl>
    <w:p w:rsidR="00802A4D" w:rsidRPr="007324A0" w:rsidRDefault="00802A4D" w:rsidP="007324A0">
      <w:pPr>
        <w:jc w:val="both"/>
      </w:pPr>
    </w:p>
    <w:p w:rsidR="00802A4D" w:rsidRPr="007324A0" w:rsidRDefault="00802A4D" w:rsidP="007324A0">
      <w:pPr>
        <w:jc w:val="both"/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6EDF" w:rsidP="00596EDF">
      <w:pPr>
        <w:spacing w:line="276" w:lineRule="auto"/>
        <w:jc w:val="center"/>
      </w:pPr>
      <w:r w:rsidRPr="00706E32">
        <w:t xml:space="preserve">Разослано: депутатам Совета депутатов </w:t>
      </w:r>
      <w:proofErr w:type="spellStart"/>
      <w:r w:rsidRPr="00706E32">
        <w:t>Соль-Илецкого</w:t>
      </w:r>
      <w:proofErr w:type="spellEnd"/>
      <w:r w:rsidRPr="00706E32">
        <w:t xml:space="preserve"> городского округа - 20 экз., </w:t>
      </w:r>
      <w:r>
        <w:t xml:space="preserve">администрация </w:t>
      </w:r>
      <w:proofErr w:type="spellStart"/>
      <w:r>
        <w:t>Соль-Илецкого</w:t>
      </w:r>
      <w:proofErr w:type="spellEnd"/>
      <w:r>
        <w:t xml:space="preserve"> городского округа</w:t>
      </w:r>
      <w:r w:rsidRPr="00706E32">
        <w:t xml:space="preserve"> –1 экз</w:t>
      </w:r>
      <w:r>
        <w:t xml:space="preserve">. </w:t>
      </w:r>
      <w:r w:rsidRPr="00706E32">
        <w:t xml:space="preserve">прокуратура </w:t>
      </w:r>
      <w:proofErr w:type="spellStart"/>
      <w:r w:rsidRPr="00706E32">
        <w:t>Соль-Илецкого</w:t>
      </w:r>
      <w:proofErr w:type="spellEnd"/>
      <w:r w:rsidRPr="00706E32">
        <w:t xml:space="preserve"> района - 1 экз.; в дело - 1 экз., </w:t>
      </w:r>
    </w:p>
    <w:p w:rsidR="00596EDF" w:rsidRDefault="00596EDF" w:rsidP="007324A0">
      <w:pPr>
        <w:jc w:val="right"/>
        <w:rPr>
          <w:sz w:val="28"/>
          <w:szCs w:val="28"/>
        </w:rPr>
      </w:pPr>
    </w:p>
    <w:p w:rsidR="00596EDF" w:rsidRDefault="00594197" w:rsidP="00596EDF">
      <w:pPr>
        <w:ind w:left="5103"/>
        <w:rPr>
          <w:sz w:val="28"/>
          <w:szCs w:val="28"/>
        </w:rPr>
      </w:pPr>
      <w:r w:rsidRPr="00596EDF">
        <w:rPr>
          <w:sz w:val="28"/>
          <w:szCs w:val="28"/>
        </w:rPr>
        <w:lastRenderedPageBreak/>
        <w:t>Приложение</w:t>
      </w:r>
      <w:r w:rsidR="008C2FA9" w:rsidRPr="00596EDF">
        <w:rPr>
          <w:sz w:val="28"/>
          <w:szCs w:val="28"/>
        </w:rPr>
        <w:t xml:space="preserve"> </w:t>
      </w:r>
      <w:r w:rsidRPr="00596EDF">
        <w:rPr>
          <w:sz w:val="28"/>
          <w:szCs w:val="28"/>
        </w:rPr>
        <w:t xml:space="preserve"> </w:t>
      </w:r>
    </w:p>
    <w:p w:rsidR="00596EDF" w:rsidRDefault="00594197" w:rsidP="00596EDF">
      <w:pPr>
        <w:ind w:left="5103"/>
        <w:rPr>
          <w:sz w:val="28"/>
          <w:szCs w:val="28"/>
        </w:rPr>
      </w:pPr>
      <w:r w:rsidRPr="00596EDF">
        <w:rPr>
          <w:sz w:val="28"/>
          <w:szCs w:val="28"/>
        </w:rPr>
        <w:t xml:space="preserve">к решению Совета депутатов </w:t>
      </w:r>
    </w:p>
    <w:p w:rsidR="00594197" w:rsidRPr="00596EDF" w:rsidRDefault="00594197" w:rsidP="00596EDF">
      <w:pPr>
        <w:ind w:left="5103"/>
        <w:rPr>
          <w:sz w:val="28"/>
          <w:szCs w:val="28"/>
        </w:rPr>
      </w:pPr>
      <w:r w:rsidRPr="00596EDF">
        <w:rPr>
          <w:sz w:val="28"/>
          <w:szCs w:val="28"/>
        </w:rPr>
        <w:t xml:space="preserve">муниципального образования </w:t>
      </w:r>
    </w:p>
    <w:p w:rsidR="00594197" w:rsidRPr="00596EDF" w:rsidRDefault="00594197" w:rsidP="00596EDF">
      <w:pPr>
        <w:ind w:left="5103"/>
        <w:rPr>
          <w:sz w:val="28"/>
          <w:szCs w:val="28"/>
        </w:rPr>
      </w:pPr>
      <w:r w:rsidRPr="00596EDF">
        <w:rPr>
          <w:sz w:val="28"/>
          <w:szCs w:val="28"/>
        </w:rPr>
        <w:t xml:space="preserve">Соль-Илецкий городской округ </w:t>
      </w:r>
    </w:p>
    <w:p w:rsidR="00252A5B" w:rsidRPr="00596EDF" w:rsidRDefault="00594197" w:rsidP="00596EDF">
      <w:pPr>
        <w:ind w:left="5103"/>
        <w:rPr>
          <w:sz w:val="28"/>
          <w:szCs w:val="28"/>
        </w:rPr>
      </w:pPr>
      <w:r w:rsidRPr="00596EDF">
        <w:rPr>
          <w:sz w:val="28"/>
          <w:szCs w:val="28"/>
        </w:rPr>
        <w:t xml:space="preserve">от </w:t>
      </w:r>
      <w:r w:rsidR="00596EDF">
        <w:rPr>
          <w:sz w:val="28"/>
          <w:szCs w:val="28"/>
        </w:rPr>
        <w:t>05.04.2023</w:t>
      </w:r>
      <w:r w:rsidRPr="00596EDF">
        <w:rPr>
          <w:sz w:val="28"/>
          <w:szCs w:val="28"/>
        </w:rPr>
        <w:t xml:space="preserve">  № </w:t>
      </w:r>
      <w:r w:rsidR="00596EDF">
        <w:rPr>
          <w:sz w:val="28"/>
          <w:szCs w:val="28"/>
        </w:rPr>
        <w:t>254</w:t>
      </w:r>
    </w:p>
    <w:p w:rsidR="0073753C" w:rsidRPr="00596EDF" w:rsidRDefault="0073753C" w:rsidP="007324A0">
      <w:pPr>
        <w:jc w:val="right"/>
        <w:rPr>
          <w:sz w:val="28"/>
          <w:szCs w:val="28"/>
        </w:rPr>
      </w:pPr>
    </w:p>
    <w:p w:rsidR="00224652" w:rsidRPr="00596EDF" w:rsidRDefault="00224652" w:rsidP="007324A0">
      <w:pPr>
        <w:jc w:val="center"/>
        <w:rPr>
          <w:sz w:val="28"/>
          <w:szCs w:val="28"/>
        </w:rPr>
      </w:pPr>
      <w:r w:rsidRPr="00596EDF">
        <w:rPr>
          <w:b/>
          <w:sz w:val="28"/>
          <w:szCs w:val="28"/>
        </w:rPr>
        <w:t xml:space="preserve">Положение </w:t>
      </w:r>
      <w:r w:rsidR="00DC563D" w:rsidRPr="00596EDF">
        <w:rPr>
          <w:b/>
          <w:sz w:val="28"/>
          <w:szCs w:val="28"/>
        </w:rPr>
        <w:t xml:space="preserve">о порядке и условиях продажи </w:t>
      </w:r>
      <w:r w:rsidR="00956E49" w:rsidRPr="00596EDF">
        <w:rPr>
          <w:b/>
          <w:sz w:val="28"/>
          <w:szCs w:val="28"/>
        </w:rPr>
        <w:t>жилых помещений</w:t>
      </w:r>
      <w:r w:rsidR="00DC563D" w:rsidRPr="00596EDF">
        <w:rPr>
          <w:b/>
          <w:sz w:val="28"/>
          <w:szCs w:val="28"/>
        </w:rPr>
        <w:t xml:space="preserve"> муниципального жилищного фонда муниципального образования Соль-Илецкий городской округ Оренбургской области</w:t>
      </w:r>
    </w:p>
    <w:p w:rsidR="00224652" w:rsidRPr="00596EDF" w:rsidRDefault="00224652" w:rsidP="007324A0">
      <w:pPr>
        <w:jc w:val="right"/>
        <w:rPr>
          <w:sz w:val="28"/>
          <w:szCs w:val="28"/>
        </w:rPr>
      </w:pPr>
    </w:p>
    <w:p w:rsidR="009B3F78" w:rsidRPr="00596EDF" w:rsidRDefault="009B3F78" w:rsidP="007324A0">
      <w:pPr>
        <w:pStyle w:val="af1"/>
        <w:widowControl w:val="0"/>
        <w:numPr>
          <w:ilvl w:val="1"/>
          <w:numId w:val="19"/>
        </w:numPr>
        <w:tabs>
          <w:tab w:val="left" w:pos="1541"/>
        </w:tabs>
        <w:autoSpaceDE w:val="0"/>
        <w:autoSpaceDN w:val="0"/>
        <w:ind w:left="0" w:right="115" w:firstLine="851"/>
        <w:contextualSpacing w:val="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Настоящее Положение </w:t>
      </w:r>
      <w:r w:rsidR="0026455E" w:rsidRPr="00596EDF">
        <w:rPr>
          <w:sz w:val="28"/>
          <w:szCs w:val="28"/>
        </w:rPr>
        <w:t xml:space="preserve">о порядке и условиях продажи жилых помещений муниципального жилищного фонда муниципального образования Соль-Илецкий городской округ Оренбургской области </w:t>
      </w:r>
      <w:r w:rsidRPr="00596EDF">
        <w:rPr>
          <w:sz w:val="28"/>
          <w:szCs w:val="28"/>
        </w:rPr>
        <w:t>(далее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-</w:t>
      </w:r>
      <w:r w:rsidRPr="00596EDF">
        <w:rPr>
          <w:spacing w:val="-67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Положение),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устанавливает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порядок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отбора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муниципальных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жилых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помещений, подлежащих реализации</w:t>
      </w:r>
      <w:r w:rsidR="00B346C4" w:rsidRPr="00596EDF">
        <w:rPr>
          <w:sz w:val="28"/>
          <w:szCs w:val="28"/>
        </w:rPr>
        <w:t xml:space="preserve"> (продаже)</w:t>
      </w:r>
      <w:r w:rsidRPr="00596EDF">
        <w:rPr>
          <w:sz w:val="28"/>
          <w:szCs w:val="28"/>
        </w:rPr>
        <w:t>, а также порядок организации</w:t>
      </w:r>
      <w:r w:rsidRPr="00596EDF">
        <w:rPr>
          <w:spacing w:val="-67"/>
          <w:sz w:val="28"/>
          <w:szCs w:val="28"/>
        </w:rPr>
        <w:t xml:space="preserve"> </w:t>
      </w:r>
      <w:r w:rsidRPr="00596EDF">
        <w:rPr>
          <w:sz w:val="28"/>
          <w:szCs w:val="28"/>
        </w:rPr>
        <w:t>и проведения торгов по продаже муниципальных жилых помещений (частей</w:t>
      </w:r>
      <w:r w:rsidR="00B346C4" w:rsidRPr="00596EDF">
        <w:rPr>
          <w:sz w:val="28"/>
          <w:szCs w:val="28"/>
        </w:rPr>
        <w:t xml:space="preserve"> </w:t>
      </w:r>
      <w:r w:rsidRPr="00596EDF">
        <w:rPr>
          <w:spacing w:val="-67"/>
          <w:sz w:val="28"/>
          <w:szCs w:val="28"/>
        </w:rPr>
        <w:t xml:space="preserve"> </w:t>
      </w:r>
      <w:r w:rsidR="006A218D" w:rsidRPr="00596EDF">
        <w:rPr>
          <w:sz w:val="28"/>
          <w:szCs w:val="28"/>
        </w:rPr>
        <w:t>помещений)</w:t>
      </w:r>
      <w:r w:rsidRPr="00596EDF">
        <w:rPr>
          <w:sz w:val="28"/>
          <w:szCs w:val="28"/>
        </w:rPr>
        <w:t>.</w:t>
      </w:r>
    </w:p>
    <w:p w:rsidR="00B346C4" w:rsidRPr="00596EDF" w:rsidRDefault="009B3F78" w:rsidP="007324A0">
      <w:pPr>
        <w:pStyle w:val="af1"/>
        <w:widowControl w:val="0"/>
        <w:numPr>
          <w:ilvl w:val="1"/>
          <w:numId w:val="19"/>
        </w:numPr>
        <w:tabs>
          <w:tab w:val="left" w:pos="1623"/>
        </w:tabs>
        <w:autoSpaceDE w:val="0"/>
        <w:autoSpaceDN w:val="0"/>
        <w:spacing w:before="1"/>
        <w:ind w:left="0" w:right="114" w:firstLine="851"/>
        <w:contextualSpacing w:val="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Действие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настоящего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Положения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распространяется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на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жилые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помещения</w:t>
      </w:r>
      <w:r w:rsidR="0018532F" w:rsidRPr="00596EDF">
        <w:rPr>
          <w:sz w:val="28"/>
          <w:szCs w:val="28"/>
        </w:rPr>
        <w:t xml:space="preserve"> в соответствии со статьями 15-16 Жилищного кодекса Российской Федерации</w:t>
      </w:r>
      <w:r w:rsidRPr="00596EDF">
        <w:rPr>
          <w:sz w:val="28"/>
          <w:szCs w:val="28"/>
        </w:rPr>
        <w:t xml:space="preserve">, находящиеся в собственности </w:t>
      </w:r>
      <w:r w:rsidR="004C08D7" w:rsidRPr="00596EDF">
        <w:rPr>
          <w:sz w:val="28"/>
          <w:szCs w:val="28"/>
        </w:rPr>
        <w:t>муниципального образования Соль-Илецкий городской округ</w:t>
      </w:r>
      <w:r w:rsidR="0018532F" w:rsidRPr="00596EDF">
        <w:rPr>
          <w:sz w:val="28"/>
          <w:szCs w:val="28"/>
        </w:rPr>
        <w:t xml:space="preserve"> Оренбургской области</w:t>
      </w:r>
      <w:r w:rsidRPr="00596EDF">
        <w:rPr>
          <w:sz w:val="28"/>
          <w:szCs w:val="28"/>
        </w:rPr>
        <w:t>,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свободные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от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прав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третьих</w:t>
      </w:r>
      <w:r w:rsidRPr="00596EDF">
        <w:rPr>
          <w:spacing w:val="1"/>
          <w:sz w:val="28"/>
          <w:szCs w:val="28"/>
        </w:rPr>
        <w:t xml:space="preserve"> </w:t>
      </w:r>
      <w:r w:rsidR="00B346C4" w:rsidRPr="00596EDF">
        <w:rPr>
          <w:sz w:val="28"/>
          <w:szCs w:val="28"/>
        </w:rPr>
        <w:t>лиц, а именно:</w:t>
      </w:r>
    </w:p>
    <w:p w:rsidR="00B346C4" w:rsidRPr="00596EDF" w:rsidRDefault="00B346C4" w:rsidP="007324A0">
      <w:pPr>
        <w:pStyle w:val="af1"/>
        <w:widowControl w:val="0"/>
        <w:tabs>
          <w:tab w:val="left" w:pos="1623"/>
        </w:tabs>
        <w:autoSpaceDE w:val="0"/>
        <w:autoSpaceDN w:val="0"/>
        <w:spacing w:before="1"/>
        <w:ind w:left="0" w:right="114" w:firstLine="851"/>
        <w:contextualSpacing w:val="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- жилые помещения, признанные в установленном поряд</w:t>
      </w:r>
      <w:r w:rsidR="0018532F" w:rsidRPr="00596EDF">
        <w:rPr>
          <w:sz w:val="28"/>
          <w:szCs w:val="28"/>
        </w:rPr>
        <w:t>ке непригодными для проживания;</w:t>
      </w:r>
    </w:p>
    <w:p w:rsidR="00B346C4" w:rsidRPr="00596EDF" w:rsidRDefault="00B346C4" w:rsidP="007324A0">
      <w:pPr>
        <w:pStyle w:val="af"/>
        <w:ind w:firstLine="708"/>
        <w:jc w:val="both"/>
        <w:rPr>
          <w:i/>
          <w:sz w:val="28"/>
          <w:szCs w:val="28"/>
        </w:rPr>
      </w:pPr>
      <w:proofErr w:type="gramStart"/>
      <w:r w:rsidRPr="00596EDF">
        <w:rPr>
          <w:sz w:val="28"/>
          <w:szCs w:val="28"/>
        </w:rPr>
        <w:t>- жилые помещения муниципального жилищного фонда, которые не являются благоустроенными в соответствии с постановлением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Правительства РФ от 28 января 2006 г. № 47 «Об утверждении Положения о</w:t>
      </w:r>
      <w:r w:rsidRPr="00596EDF">
        <w:rPr>
          <w:spacing w:val="-67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признании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помещения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жилым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помещением,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жилого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помещения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непригодным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для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проживания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многоквартирного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дома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аварийным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подлежащим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сносу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или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реконструкции,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садового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дома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жилым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домом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жилого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дома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садовым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домом»;</w:t>
      </w:r>
      <w:proofErr w:type="gramEnd"/>
    </w:p>
    <w:p w:rsidR="00B346C4" w:rsidRPr="00596EDF" w:rsidRDefault="00B346C4" w:rsidP="007324A0">
      <w:pPr>
        <w:pStyle w:val="af"/>
        <w:ind w:firstLine="708"/>
        <w:jc w:val="both"/>
        <w:rPr>
          <w:i/>
          <w:sz w:val="28"/>
          <w:szCs w:val="28"/>
        </w:rPr>
      </w:pPr>
      <w:proofErr w:type="gramStart"/>
      <w:r w:rsidRPr="00596EDF">
        <w:rPr>
          <w:sz w:val="28"/>
          <w:szCs w:val="28"/>
        </w:rPr>
        <w:t>- жилые помещения общей площадью менее нормы предоставления, установленной на территории муниципального образования Соль-Илецкий городской округ Оренбургской области, при условии, что такие помещения не отнесены к специализированному жилищному фонду;</w:t>
      </w:r>
      <w:proofErr w:type="gramEnd"/>
    </w:p>
    <w:p w:rsidR="00B346C4" w:rsidRPr="00596EDF" w:rsidRDefault="00B346C4" w:rsidP="007324A0">
      <w:pPr>
        <w:pStyle w:val="af"/>
        <w:ind w:firstLine="708"/>
        <w:jc w:val="both"/>
        <w:rPr>
          <w:i/>
          <w:sz w:val="28"/>
          <w:szCs w:val="28"/>
        </w:rPr>
      </w:pPr>
      <w:proofErr w:type="gramStart"/>
      <w:r w:rsidRPr="00596EDF">
        <w:rPr>
          <w:sz w:val="28"/>
          <w:szCs w:val="28"/>
        </w:rPr>
        <w:t>- освободившиеся жилые помещения в коммунальных квартирах при отсутствии в этих квартирах граждан, имеющих в соответствии с частями 1, 2 статьи 59 Жилищного кодекса Российской Федерации право на предоставление этого жилого помещения по договору социального найма и выразивших желание его получить по договору купли-продажи в соответствии с частью 3 статьи 59 Жилищного кодекса Российской Федерации;</w:t>
      </w:r>
      <w:proofErr w:type="gramEnd"/>
    </w:p>
    <w:p w:rsidR="00B346C4" w:rsidRPr="00596EDF" w:rsidRDefault="00B346C4" w:rsidP="007324A0">
      <w:pPr>
        <w:pStyle w:val="af"/>
        <w:ind w:firstLine="708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- доли в праве общей долевой собственности на жилые помещения.</w:t>
      </w:r>
    </w:p>
    <w:p w:rsidR="009B3F78" w:rsidRPr="00596EDF" w:rsidRDefault="009B3F78" w:rsidP="007324A0">
      <w:pPr>
        <w:pStyle w:val="a9"/>
        <w:spacing w:before="1"/>
        <w:ind w:right="117" w:firstLine="851"/>
        <w:rPr>
          <w:sz w:val="28"/>
          <w:szCs w:val="28"/>
        </w:rPr>
      </w:pPr>
      <w:r w:rsidRPr="00596EDF">
        <w:rPr>
          <w:sz w:val="28"/>
          <w:szCs w:val="28"/>
        </w:rPr>
        <w:lastRenderedPageBreak/>
        <w:t>Действие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настоящего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Положения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не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распространяется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на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муниципальные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жилые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помещения,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расположенные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в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многоквартирных</w:t>
      </w:r>
      <w:r w:rsidRPr="00596EDF">
        <w:rPr>
          <w:spacing w:val="1"/>
          <w:sz w:val="28"/>
          <w:szCs w:val="28"/>
        </w:rPr>
        <w:t xml:space="preserve"> </w:t>
      </w:r>
      <w:r w:rsidR="00B346C4" w:rsidRPr="00596EDF">
        <w:rPr>
          <w:sz w:val="28"/>
          <w:szCs w:val="28"/>
        </w:rPr>
        <w:t>домах, признанных</w:t>
      </w:r>
      <w:r w:rsidRPr="00596EDF">
        <w:rPr>
          <w:sz w:val="28"/>
          <w:szCs w:val="28"/>
        </w:rPr>
        <w:t xml:space="preserve"> в установленном порядке аварийными и подлежащими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сносу.</w:t>
      </w:r>
    </w:p>
    <w:p w:rsidR="009B3F78" w:rsidRPr="00596EDF" w:rsidRDefault="009B3F78" w:rsidP="007324A0">
      <w:pPr>
        <w:pStyle w:val="af1"/>
        <w:widowControl w:val="0"/>
        <w:numPr>
          <w:ilvl w:val="1"/>
          <w:numId w:val="19"/>
        </w:numPr>
        <w:tabs>
          <w:tab w:val="left" w:pos="1542"/>
        </w:tabs>
        <w:autoSpaceDE w:val="0"/>
        <w:autoSpaceDN w:val="0"/>
        <w:spacing w:before="7"/>
        <w:ind w:left="0" w:right="116" w:firstLine="851"/>
        <w:contextualSpacing w:val="0"/>
        <w:jc w:val="both"/>
        <w:rPr>
          <w:sz w:val="28"/>
          <w:szCs w:val="28"/>
        </w:rPr>
      </w:pPr>
      <w:proofErr w:type="gramStart"/>
      <w:r w:rsidRPr="00596EDF">
        <w:rPr>
          <w:sz w:val="28"/>
          <w:szCs w:val="28"/>
        </w:rPr>
        <w:t>Положение разработано в целях эффективного использования 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распоряжения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муниципальными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жилыми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помещениями,</w:t>
      </w:r>
      <w:r w:rsidRPr="00596EDF">
        <w:rPr>
          <w:spacing w:val="1"/>
          <w:sz w:val="28"/>
          <w:szCs w:val="28"/>
        </w:rPr>
        <w:t xml:space="preserve"> </w:t>
      </w:r>
      <w:r w:rsidR="00B346C4" w:rsidRPr="00596EDF">
        <w:rPr>
          <w:spacing w:val="1"/>
          <w:sz w:val="28"/>
          <w:szCs w:val="28"/>
        </w:rPr>
        <w:t xml:space="preserve">в том числе </w:t>
      </w:r>
      <w:r w:rsidRPr="00596EDF">
        <w:rPr>
          <w:sz w:val="28"/>
          <w:szCs w:val="28"/>
        </w:rPr>
        <w:t>признанными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непригодными для проживания в порядке, установленном Постановлением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Правительства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Российской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Федерации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от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28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января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2006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г.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№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47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«Об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утверждении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Положения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о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признании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помещения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жилым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помещением,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жилого помещения непригодным для проживания, многоквартирного дома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аварийным и подлежащим сносу или реконструкции, садового дома жилым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домом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жилого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дома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садовым</w:t>
      </w:r>
      <w:proofErr w:type="gramEnd"/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домом»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(далее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–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постановление</w:t>
      </w:r>
      <w:r w:rsidR="004C08D7" w:rsidRPr="00596EDF">
        <w:rPr>
          <w:sz w:val="28"/>
          <w:szCs w:val="28"/>
        </w:rPr>
        <w:t xml:space="preserve"> </w:t>
      </w:r>
      <w:r w:rsidRPr="00596EDF">
        <w:rPr>
          <w:spacing w:val="-67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Правительства</w:t>
      </w:r>
      <w:r w:rsidRPr="00596EDF">
        <w:rPr>
          <w:spacing w:val="-1"/>
          <w:sz w:val="28"/>
          <w:szCs w:val="28"/>
        </w:rPr>
        <w:t xml:space="preserve"> </w:t>
      </w:r>
      <w:r w:rsidRPr="00596EDF">
        <w:rPr>
          <w:sz w:val="28"/>
          <w:szCs w:val="28"/>
        </w:rPr>
        <w:t>РФ</w:t>
      </w:r>
      <w:r w:rsidRPr="00596EDF">
        <w:rPr>
          <w:spacing w:val="-5"/>
          <w:sz w:val="28"/>
          <w:szCs w:val="28"/>
        </w:rPr>
        <w:t xml:space="preserve"> </w:t>
      </w:r>
      <w:r w:rsidRPr="00596EDF">
        <w:rPr>
          <w:sz w:val="28"/>
          <w:szCs w:val="28"/>
        </w:rPr>
        <w:t>№47).</w:t>
      </w:r>
    </w:p>
    <w:p w:rsidR="009B3F78" w:rsidRPr="00596EDF" w:rsidRDefault="009B3F78" w:rsidP="007324A0">
      <w:pPr>
        <w:pStyle w:val="af1"/>
        <w:widowControl w:val="0"/>
        <w:numPr>
          <w:ilvl w:val="1"/>
          <w:numId w:val="19"/>
        </w:numPr>
        <w:tabs>
          <w:tab w:val="left" w:pos="1817"/>
        </w:tabs>
        <w:autoSpaceDE w:val="0"/>
        <w:autoSpaceDN w:val="0"/>
        <w:spacing w:before="89"/>
        <w:ind w:left="0" w:right="115" w:firstLine="851"/>
        <w:contextualSpacing w:val="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Отбор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муниципальных жилых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помещений,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подлежащих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реализации</w:t>
      </w:r>
      <w:r w:rsidRPr="00596EDF">
        <w:rPr>
          <w:spacing w:val="1"/>
          <w:sz w:val="28"/>
          <w:szCs w:val="28"/>
        </w:rPr>
        <w:t xml:space="preserve"> </w:t>
      </w:r>
      <w:r w:rsidR="00B346C4" w:rsidRPr="00596EDF">
        <w:rPr>
          <w:spacing w:val="1"/>
          <w:sz w:val="28"/>
          <w:szCs w:val="28"/>
        </w:rPr>
        <w:t>(продаже)</w:t>
      </w:r>
      <w:r w:rsidRPr="00596EDF">
        <w:rPr>
          <w:sz w:val="28"/>
          <w:szCs w:val="28"/>
        </w:rPr>
        <w:t>,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осуществляется</w:t>
      </w:r>
      <w:r w:rsidRPr="00596EDF">
        <w:rPr>
          <w:spacing w:val="1"/>
          <w:sz w:val="28"/>
          <w:szCs w:val="28"/>
        </w:rPr>
        <w:t xml:space="preserve"> </w:t>
      </w:r>
      <w:r w:rsidR="00BA42D0" w:rsidRPr="00596EDF">
        <w:rPr>
          <w:spacing w:val="1"/>
          <w:sz w:val="28"/>
          <w:szCs w:val="28"/>
        </w:rPr>
        <w:t>отделом по управлению муниципальным имуществом администрации муниципального образования Соль-Илецкий городской округ Оренбургской области</w:t>
      </w:r>
      <w:r w:rsidR="005F5E24" w:rsidRPr="00596EDF">
        <w:rPr>
          <w:spacing w:val="1"/>
          <w:sz w:val="28"/>
          <w:szCs w:val="28"/>
        </w:rPr>
        <w:t xml:space="preserve"> (далее – отдел по управлению муниципальным имуществом)</w:t>
      </w:r>
      <w:r w:rsidRPr="00596EDF">
        <w:rPr>
          <w:sz w:val="28"/>
          <w:szCs w:val="28"/>
        </w:rPr>
        <w:t>.</w:t>
      </w:r>
    </w:p>
    <w:p w:rsidR="009E4A9D" w:rsidRPr="00596EDF" w:rsidRDefault="009E4A9D" w:rsidP="007324A0">
      <w:pPr>
        <w:pStyle w:val="af"/>
        <w:ind w:firstLine="851"/>
        <w:jc w:val="both"/>
        <w:rPr>
          <w:i/>
          <w:sz w:val="28"/>
          <w:szCs w:val="28"/>
        </w:rPr>
      </w:pPr>
      <w:r w:rsidRPr="00596EDF">
        <w:rPr>
          <w:sz w:val="28"/>
          <w:szCs w:val="28"/>
        </w:rPr>
        <w:t xml:space="preserve">1.5. </w:t>
      </w:r>
      <w:proofErr w:type="gramStart"/>
      <w:r w:rsidRPr="00596EDF">
        <w:rPr>
          <w:sz w:val="28"/>
          <w:szCs w:val="28"/>
        </w:rPr>
        <w:t>Администрация</w:t>
      </w:r>
      <w:r w:rsidR="000E7A34" w:rsidRPr="00596EDF">
        <w:rPr>
          <w:sz w:val="28"/>
          <w:szCs w:val="28"/>
        </w:rPr>
        <w:t xml:space="preserve"> муниципального образования </w:t>
      </w:r>
      <w:r w:rsidR="000E7A34" w:rsidRPr="00596EDF">
        <w:rPr>
          <w:spacing w:val="1"/>
          <w:sz w:val="28"/>
          <w:szCs w:val="28"/>
        </w:rPr>
        <w:t>Соль-Илецкий городской округ Оренбургской области (далее - администрация)</w:t>
      </w:r>
      <w:r w:rsidRPr="00596EDF">
        <w:rPr>
          <w:sz w:val="28"/>
          <w:szCs w:val="28"/>
        </w:rPr>
        <w:t xml:space="preserve"> в рамках предоставленных ей полномочий готовит правоустанавливающие и (или) правоподтверждающие документы на объекты, заключает договоры на проведение рыночной оценки стоимости продаваемого имущества, готовит проекты решений Совета депутатов муниципального образования </w:t>
      </w:r>
      <w:r w:rsidR="00D07546" w:rsidRPr="00596EDF">
        <w:rPr>
          <w:spacing w:val="1"/>
          <w:sz w:val="28"/>
          <w:szCs w:val="28"/>
        </w:rPr>
        <w:t>Соль-Илецкий городской округ Оренбургской области</w:t>
      </w:r>
      <w:r w:rsidRPr="00596EDF">
        <w:rPr>
          <w:sz w:val="28"/>
          <w:szCs w:val="28"/>
        </w:rPr>
        <w:t xml:space="preserve"> о продаже жилого помещения (доли в праве общей долевой собственности на жилое помещение), организует и проводит</w:t>
      </w:r>
      <w:proofErr w:type="gramEnd"/>
      <w:r w:rsidRPr="00596EDF">
        <w:rPr>
          <w:sz w:val="28"/>
          <w:szCs w:val="28"/>
        </w:rPr>
        <w:t xml:space="preserve"> аукцион по продаже жилого помещения (доли в праве общей долевой собственности), заключает договоры купли-продажи объектов муниципального жилищного фонда.</w:t>
      </w:r>
    </w:p>
    <w:p w:rsidR="009E4A9D" w:rsidRPr="00596EDF" w:rsidRDefault="009E4A9D" w:rsidP="007324A0">
      <w:pPr>
        <w:pStyle w:val="af"/>
        <w:ind w:firstLine="851"/>
        <w:jc w:val="both"/>
        <w:rPr>
          <w:i/>
          <w:sz w:val="28"/>
          <w:szCs w:val="28"/>
        </w:rPr>
      </w:pPr>
      <w:r w:rsidRPr="00596EDF">
        <w:rPr>
          <w:sz w:val="28"/>
          <w:szCs w:val="28"/>
        </w:rPr>
        <w:t xml:space="preserve">Решение о продаже жилых помещений муниципального жилищного фонда принимает Совет депутатов муниципального образования </w:t>
      </w:r>
      <w:r w:rsidR="00D07546" w:rsidRPr="00596EDF">
        <w:rPr>
          <w:spacing w:val="1"/>
          <w:sz w:val="28"/>
          <w:szCs w:val="28"/>
        </w:rPr>
        <w:t>Соль-Илецкий городской округ Оренбургской области</w:t>
      </w:r>
      <w:r w:rsidRPr="00596EDF">
        <w:rPr>
          <w:sz w:val="28"/>
          <w:szCs w:val="28"/>
        </w:rPr>
        <w:t>.</w:t>
      </w:r>
    </w:p>
    <w:p w:rsidR="009B3F78" w:rsidRPr="00596EDF" w:rsidRDefault="009B3F78" w:rsidP="007324A0">
      <w:pPr>
        <w:pStyle w:val="af1"/>
        <w:widowControl w:val="0"/>
        <w:numPr>
          <w:ilvl w:val="1"/>
          <w:numId w:val="19"/>
        </w:numPr>
        <w:tabs>
          <w:tab w:val="left" w:pos="1592"/>
        </w:tabs>
        <w:autoSpaceDE w:val="0"/>
        <w:autoSpaceDN w:val="0"/>
        <w:spacing w:before="2"/>
        <w:ind w:left="0" w:right="116" w:firstLine="851"/>
        <w:contextualSpacing w:val="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Организация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и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проведение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торгов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по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продаже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муниципальных</w:t>
      </w:r>
      <w:r w:rsidRPr="00596EDF">
        <w:rPr>
          <w:spacing w:val="-67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жилых</w:t>
      </w:r>
      <w:r w:rsidRPr="00596EDF">
        <w:rPr>
          <w:spacing w:val="1"/>
          <w:sz w:val="28"/>
          <w:szCs w:val="28"/>
        </w:rPr>
        <w:t xml:space="preserve"> </w:t>
      </w:r>
      <w:r w:rsidR="00D41274" w:rsidRPr="00596EDF">
        <w:rPr>
          <w:sz w:val="28"/>
          <w:szCs w:val="28"/>
        </w:rPr>
        <w:t>помещений</w:t>
      </w:r>
      <w:r w:rsidRPr="00596EDF">
        <w:rPr>
          <w:sz w:val="28"/>
          <w:szCs w:val="28"/>
        </w:rPr>
        <w:t xml:space="preserve"> осуществляется</w:t>
      </w:r>
      <w:r w:rsidR="00E010F7" w:rsidRPr="00596EDF">
        <w:rPr>
          <w:sz w:val="28"/>
          <w:szCs w:val="28"/>
        </w:rPr>
        <w:t xml:space="preserve"> администрацией</w:t>
      </w:r>
      <w:r w:rsidRPr="00596EDF">
        <w:rPr>
          <w:sz w:val="28"/>
          <w:szCs w:val="28"/>
        </w:rPr>
        <w:t>.</w:t>
      </w:r>
    </w:p>
    <w:p w:rsidR="009B3F78" w:rsidRPr="00596EDF" w:rsidRDefault="009B3F78" w:rsidP="007324A0">
      <w:pPr>
        <w:pStyle w:val="af1"/>
        <w:widowControl w:val="0"/>
        <w:numPr>
          <w:ilvl w:val="1"/>
          <w:numId w:val="19"/>
        </w:numPr>
        <w:tabs>
          <w:tab w:val="left" w:pos="1668"/>
        </w:tabs>
        <w:autoSpaceDE w:val="0"/>
        <w:autoSpaceDN w:val="0"/>
        <w:ind w:left="0" w:right="116" w:firstLine="851"/>
        <w:contextualSpacing w:val="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Продавцом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муниципальных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жилых</w:t>
      </w:r>
      <w:r w:rsidRPr="00596EDF">
        <w:rPr>
          <w:spacing w:val="1"/>
          <w:sz w:val="28"/>
          <w:szCs w:val="28"/>
        </w:rPr>
        <w:t xml:space="preserve"> </w:t>
      </w:r>
      <w:r w:rsidR="00096454" w:rsidRPr="00596EDF">
        <w:rPr>
          <w:sz w:val="28"/>
          <w:szCs w:val="28"/>
        </w:rPr>
        <w:t xml:space="preserve">помещений </w:t>
      </w:r>
      <w:r w:rsidRPr="00596EDF">
        <w:rPr>
          <w:sz w:val="28"/>
          <w:szCs w:val="28"/>
        </w:rPr>
        <w:t>выступает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администрация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(далее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–</w:t>
      </w:r>
      <w:r w:rsidRPr="00596EDF">
        <w:rPr>
          <w:spacing w:val="1"/>
          <w:sz w:val="28"/>
          <w:szCs w:val="28"/>
        </w:rPr>
        <w:t xml:space="preserve"> </w:t>
      </w:r>
      <w:r w:rsidRPr="00596EDF">
        <w:rPr>
          <w:sz w:val="28"/>
          <w:szCs w:val="28"/>
        </w:rPr>
        <w:t>Продавец).</w:t>
      </w:r>
    </w:p>
    <w:p w:rsidR="009B3F78" w:rsidRPr="00596EDF" w:rsidRDefault="009B3F78" w:rsidP="007324A0">
      <w:pPr>
        <w:pStyle w:val="a9"/>
        <w:spacing w:before="4"/>
        <w:ind w:firstLine="851"/>
        <w:rPr>
          <w:sz w:val="28"/>
          <w:szCs w:val="28"/>
        </w:rPr>
      </w:pPr>
    </w:p>
    <w:p w:rsidR="00096454" w:rsidRPr="00596EDF" w:rsidRDefault="00096454" w:rsidP="007324A0">
      <w:pPr>
        <w:jc w:val="center"/>
        <w:rPr>
          <w:sz w:val="28"/>
          <w:szCs w:val="28"/>
        </w:rPr>
      </w:pPr>
      <w:r w:rsidRPr="00596EDF">
        <w:rPr>
          <w:b/>
          <w:sz w:val="28"/>
          <w:szCs w:val="28"/>
        </w:rPr>
        <w:t xml:space="preserve">II. Порядок продажи жилых помещений </w:t>
      </w:r>
      <w:proofErr w:type="gramStart"/>
      <w:r w:rsidRPr="00596EDF">
        <w:rPr>
          <w:b/>
          <w:sz w:val="28"/>
          <w:szCs w:val="28"/>
        </w:rPr>
        <w:t>муниципального</w:t>
      </w:r>
      <w:proofErr w:type="gramEnd"/>
    </w:p>
    <w:p w:rsidR="00096454" w:rsidRPr="00596EDF" w:rsidRDefault="00096454" w:rsidP="007324A0">
      <w:pPr>
        <w:jc w:val="center"/>
        <w:rPr>
          <w:sz w:val="28"/>
          <w:szCs w:val="28"/>
        </w:rPr>
      </w:pPr>
      <w:r w:rsidRPr="00596EDF">
        <w:rPr>
          <w:b/>
          <w:sz w:val="28"/>
          <w:szCs w:val="28"/>
        </w:rPr>
        <w:t>жилищного фонда на аукционах</w:t>
      </w:r>
    </w:p>
    <w:p w:rsidR="00096454" w:rsidRPr="00596EDF" w:rsidRDefault="00096454" w:rsidP="007324A0">
      <w:pPr>
        <w:jc w:val="both"/>
        <w:rPr>
          <w:sz w:val="28"/>
          <w:szCs w:val="28"/>
        </w:rPr>
      </w:pP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2.1. Аукционом является способ продажи жилого помещения (доли в праве общей долевой собственности на жилое помещение) с публичных торгов лицу, предложившему наиболее высокую цену.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lastRenderedPageBreak/>
        <w:t>2.2. Аукцион проводится администрацией по правилам, установленным нормативными правовыми актами о порядке проведения аукционов по продаже муниципального имущества, с учетом особенностей, определенных настоящим Положением.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2.3. Аукционы являются открытыми по форме подачи предложений о цене.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2.4. По составу участников аукционы могут быть открытыми или закрытыми.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Закрытые по составу участников аукционы проводятся в следующих случаях: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а) при продаже доли жилого помещения в праве общей долевой собственности, участниками которой являются, помимо муниципального образования муниципальное образование </w:t>
      </w:r>
      <w:r w:rsidRPr="00596EDF">
        <w:rPr>
          <w:spacing w:val="1"/>
          <w:sz w:val="28"/>
          <w:szCs w:val="28"/>
        </w:rPr>
        <w:t>Соль-Илецкий городской округ Оренбургской области</w:t>
      </w:r>
      <w:r w:rsidRPr="00596EDF">
        <w:rPr>
          <w:sz w:val="28"/>
          <w:szCs w:val="28"/>
        </w:rPr>
        <w:t>, два и более претендента, не достигших между собой соглашения о разделе продаваемой доли;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б) при продаже изолированного жилого помещения в коммунальной квартире при наличии двух и более претендентов на заключение договора купли-продажи такого помещения.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2.5. Перечень документов, предъявляемых в составе заявки на участие в аукционе, определяется настоящим Положением и аукционной документацией.</w:t>
      </w:r>
    </w:p>
    <w:p w:rsidR="00096454" w:rsidRPr="00596EDF" w:rsidRDefault="00096454" w:rsidP="007324A0">
      <w:pPr>
        <w:jc w:val="both"/>
        <w:rPr>
          <w:sz w:val="28"/>
          <w:szCs w:val="28"/>
        </w:rPr>
      </w:pPr>
      <w:r w:rsidRPr="00596EDF">
        <w:rPr>
          <w:bCs/>
          <w:sz w:val="28"/>
          <w:szCs w:val="28"/>
        </w:rPr>
        <w:t xml:space="preserve">        2.6 Условия аукциона:</w:t>
      </w:r>
    </w:p>
    <w:p w:rsidR="00096454" w:rsidRPr="00596EDF" w:rsidRDefault="00096454" w:rsidP="007324A0">
      <w:pPr>
        <w:ind w:firstLine="708"/>
        <w:jc w:val="both"/>
        <w:rPr>
          <w:sz w:val="28"/>
          <w:szCs w:val="28"/>
        </w:rPr>
      </w:pPr>
      <w:r w:rsidRPr="00596EDF">
        <w:rPr>
          <w:bCs/>
          <w:sz w:val="28"/>
          <w:szCs w:val="28"/>
        </w:rPr>
        <w:t xml:space="preserve">а) организатор торгов — администрация муниципального образования </w:t>
      </w:r>
      <w:r w:rsidRPr="00596EDF">
        <w:rPr>
          <w:spacing w:val="1"/>
          <w:sz w:val="28"/>
          <w:szCs w:val="28"/>
        </w:rPr>
        <w:t>Соль-Илецкий городской округ Оренбургской области</w:t>
      </w:r>
      <w:r w:rsidRPr="00596EDF">
        <w:rPr>
          <w:bCs/>
          <w:sz w:val="28"/>
          <w:szCs w:val="28"/>
        </w:rPr>
        <w:t>;</w:t>
      </w:r>
    </w:p>
    <w:p w:rsidR="00096454" w:rsidRPr="00596EDF" w:rsidRDefault="00096454" w:rsidP="007324A0">
      <w:pPr>
        <w:ind w:firstLine="708"/>
        <w:jc w:val="both"/>
        <w:rPr>
          <w:sz w:val="28"/>
          <w:szCs w:val="28"/>
        </w:rPr>
      </w:pPr>
      <w:r w:rsidRPr="00596EDF">
        <w:rPr>
          <w:bCs/>
          <w:sz w:val="28"/>
          <w:szCs w:val="28"/>
        </w:rPr>
        <w:t>б) способ приватизации – аукцион, открытый по составу участников;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bCs/>
          <w:sz w:val="28"/>
          <w:szCs w:val="28"/>
        </w:rPr>
        <w:t xml:space="preserve">   в) форма подачи предложений о цене – открытая;</w:t>
      </w:r>
    </w:p>
    <w:p w:rsidR="00096454" w:rsidRPr="00596EDF" w:rsidRDefault="00096454" w:rsidP="00732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EDF">
        <w:rPr>
          <w:rFonts w:ascii="Times New Roman" w:hAnsi="Times New Roman" w:cs="Times New Roman"/>
          <w:bCs/>
          <w:sz w:val="28"/>
          <w:szCs w:val="28"/>
        </w:rPr>
        <w:t xml:space="preserve">   г) </w:t>
      </w:r>
      <w:r w:rsidRPr="00596EDF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596EDF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596EDF">
        <w:rPr>
          <w:rFonts w:ascii="Times New Roman" w:hAnsi="Times New Roman" w:cs="Times New Roman"/>
          <w:sz w:val="28"/>
          <w:szCs w:val="28"/>
        </w:rPr>
        <w:t xml:space="preserve"> итогов аукциона с победителем аукциона заключается договор купли-продажи;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bCs/>
          <w:sz w:val="28"/>
          <w:szCs w:val="28"/>
        </w:rPr>
        <w:t>д) шаг аукциона – 5% от начальной цены приватизируемого имущества;</w:t>
      </w:r>
    </w:p>
    <w:p w:rsidR="00096454" w:rsidRPr="00596EDF" w:rsidRDefault="00096454" w:rsidP="007324A0">
      <w:pPr>
        <w:ind w:firstLine="540"/>
        <w:jc w:val="both"/>
        <w:rPr>
          <w:bCs/>
          <w:sz w:val="28"/>
          <w:szCs w:val="28"/>
        </w:rPr>
      </w:pPr>
      <w:r w:rsidRPr="00596EDF">
        <w:rPr>
          <w:bCs/>
          <w:sz w:val="28"/>
          <w:szCs w:val="28"/>
        </w:rPr>
        <w:t>е) размер задатка для участия в аукционе – 20 % от начальной цены имущества.</w:t>
      </w:r>
    </w:p>
    <w:p w:rsidR="00096454" w:rsidRPr="00596EDF" w:rsidRDefault="00096454" w:rsidP="007324A0">
      <w:pPr>
        <w:ind w:firstLine="540"/>
        <w:jc w:val="both"/>
        <w:rPr>
          <w:b/>
          <w:sz w:val="28"/>
          <w:szCs w:val="28"/>
        </w:rPr>
      </w:pPr>
    </w:p>
    <w:p w:rsidR="00096454" w:rsidRPr="00596EDF" w:rsidRDefault="00096454" w:rsidP="007324A0">
      <w:pPr>
        <w:jc w:val="center"/>
        <w:rPr>
          <w:sz w:val="28"/>
          <w:szCs w:val="28"/>
        </w:rPr>
      </w:pPr>
      <w:r w:rsidRPr="00596EDF">
        <w:rPr>
          <w:b/>
          <w:sz w:val="28"/>
          <w:szCs w:val="28"/>
        </w:rPr>
        <w:t>III. Порядок продажи изолированных жилых помещений</w:t>
      </w:r>
    </w:p>
    <w:p w:rsidR="00096454" w:rsidRPr="00596EDF" w:rsidRDefault="00096454" w:rsidP="007324A0">
      <w:pPr>
        <w:jc w:val="center"/>
        <w:rPr>
          <w:sz w:val="28"/>
          <w:szCs w:val="28"/>
        </w:rPr>
      </w:pPr>
      <w:r w:rsidRPr="00596EDF">
        <w:rPr>
          <w:b/>
          <w:sz w:val="28"/>
          <w:szCs w:val="28"/>
        </w:rPr>
        <w:t>в коммунальных квартирах муниципального жилищного фонда</w:t>
      </w:r>
    </w:p>
    <w:p w:rsidR="00096454" w:rsidRPr="00596EDF" w:rsidRDefault="00096454" w:rsidP="007324A0">
      <w:pPr>
        <w:jc w:val="both"/>
        <w:rPr>
          <w:sz w:val="28"/>
          <w:szCs w:val="28"/>
        </w:rPr>
      </w:pP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3.1. Освободившееся изолированное жилое помещение в коммунальной квартире предоставляется по договору купли-продажи проживающим в этой квартире гражданам, которые обеспечены общей площадью жилого помещения на одного члена семьи менее нормы предоставления, на основании их заявления.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Продажа жилого помещения в коммунальной квартире производится при отсутствии в такой квартире граждан, имеющих в соответствии с </w:t>
      </w:r>
      <w:r w:rsidRPr="00596EDF">
        <w:rPr>
          <w:color w:val="000000"/>
          <w:sz w:val="28"/>
          <w:szCs w:val="28"/>
        </w:rPr>
        <w:t>частями 1, 2 статьи 59</w:t>
      </w:r>
      <w:r w:rsidRPr="00596EDF">
        <w:rPr>
          <w:sz w:val="28"/>
          <w:szCs w:val="28"/>
        </w:rPr>
        <w:t xml:space="preserve"> Жилищного кодекса Российской Федерации право на </w:t>
      </w:r>
      <w:r w:rsidRPr="00596EDF">
        <w:rPr>
          <w:sz w:val="28"/>
          <w:szCs w:val="28"/>
        </w:rPr>
        <w:lastRenderedPageBreak/>
        <w:t>предоставление этого жилого помещения по договору социального найма и выразивших желание его получить.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3.2. При определении нормы обеспеченности общей площади для установления права на заключение договора купли-продажи не учитываются члены семьи нанимателя (претендента на заключение договора купли-продажи), вселившиеся к нему после освобождения жилого помещения, являющегося предметом договора купли-продажи (за исключением новорожденных детей, вселенных в жилое помещение к родителям).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3.3. Граждане, претендующие на освободившееся жилое помещение в коммунальной квартире, обращаются в администрацию муниципального образования </w:t>
      </w:r>
      <w:r w:rsidRPr="00596EDF">
        <w:rPr>
          <w:spacing w:val="1"/>
          <w:sz w:val="28"/>
          <w:szCs w:val="28"/>
        </w:rPr>
        <w:t>Соль-Илецкий городской округ Оренбургской области</w:t>
      </w:r>
      <w:r w:rsidRPr="00596EDF">
        <w:rPr>
          <w:sz w:val="28"/>
          <w:szCs w:val="28"/>
        </w:rPr>
        <w:t>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3.4. </w:t>
      </w:r>
      <w:proofErr w:type="gramStart"/>
      <w:r w:rsidRPr="00596EDF">
        <w:rPr>
          <w:sz w:val="28"/>
          <w:szCs w:val="28"/>
        </w:rPr>
        <w:t xml:space="preserve">В случае отсутствия оснований для предоставления гражданину освободившегося жилого помещения в коммунальной квартире по договору социального найма в соответствии с </w:t>
      </w:r>
      <w:r w:rsidRPr="00596EDF">
        <w:rPr>
          <w:color w:val="000000"/>
          <w:sz w:val="28"/>
          <w:szCs w:val="28"/>
        </w:rPr>
        <w:t>частями 1, 2 статьи 59</w:t>
      </w:r>
      <w:r w:rsidRPr="00596EDF">
        <w:rPr>
          <w:sz w:val="28"/>
          <w:szCs w:val="28"/>
        </w:rPr>
        <w:t xml:space="preserve"> Жилищного кодекса Российской Федерации либо отказа гражданина от такого предоставления, а также имеющихся оснований для предоставления освободившегося жилого помещения по договору купли-продажи в соответствии с </w:t>
      </w:r>
      <w:r w:rsidRPr="00596EDF">
        <w:rPr>
          <w:color w:val="000000"/>
          <w:sz w:val="28"/>
          <w:szCs w:val="28"/>
        </w:rPr>
        <w:t>частью 3 статьи 59</w:t>
      </w:r>
      <w:r w:rsidRPr="00596EDF">
        <w:rPr>
          <w:sz w:val="28"/>
          <w:szCs w:val="28"/>
        </w:rPr>
        <w:t xml:space="preserve"> Жилищного кодекса Российской Федерации заявитель дополнительно</w:t>
      </w:r>
      <w:proofErr w:type="gramEnd"/>
      <w:r w:rsidRPr="00596EDF">
        <w:rPr>
          <w:sz w:val="28"/>
          <w:szCs w:val="28"/>
        </w:rPr>
        <w:t xml:space="preserve"> направляет в администрацию следующие документы: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а) заявление о продаже освободившегося жилого помещения в коммунальной квартире;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б) копии документов, удостоверяющих личность заявителя;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в) копию технической документации на жилое помещение;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г) справку о гражданах, зарегистрированных по месту жительства в жилом помещении;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д) копии правоустанавливающих документов на занимаемое жилое помещение.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3.5. Администрация в течение 30 дней со дня получения документов, указанных в </w:t>
      </w:r>
      <w:r w:rsidRPr="00596EDF">
        <w:rPr>
          <w:color w:val="000000"/>
          <w:sz w:val="28"/>
          <w:szCs w:val="28"/>
        </w:rPr>
        <w:t>пункте 3.4</w:t>
      </w:r>
      <w:r w:rsidRPr="00596EDF">
        <w:rPr>
          <w:sz w:val="28"/>
          <w:szCs w:val="28"/>
        </w:rPr>
        <w:t xml:space="preserve"> настоящего Положения, обеспечивает заключение договора на проведение оценки рыночной стоимости объекта.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3.6. При продаже освободившегося жилого помещения в коммунальной квартире заявителю/победителю аукциона администрация: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а) </w:t>
      </w:r>
      <w:r w:rsidR="000E7A34" w:rsidRPr="00596EDF">
        <w:rPr>
          <w:sz w:val="28"/>
          <w:szCs w:val="28"/>
        </w:rPr>
        <w:t>после</w:t>
      </w:r>
      <w:r w:rsidRPr="00596EDF">
        <w:rPr>
          <w:sz w:val="28"/>
          <w:szCs w:val="28"/>
        </w:rPr>
        <w:t xml:space="preserve"> принятия отчета о рыночной стоимости жилого помещения подготавливает проект решения Совета депутатов муниципального образования </w:t>
      </w:r>
      <w:r w:rsidR="000E7A34" w:rsidRPr="00596EDF">
        <w:rPr>
          <w:spacing w:val="1"/>
          <w:sz w:val="28"/>
          <w:szCs w:val="28"/>
        </w:rPr>
        <w:t>Соль-Илецкий городской округ Оренбургской области</w:t>
      </w:r>
      <w:r w:rsidRPr="00596EDF">
        <w:rPr>
          <w:sz w:val="28"/>
          <w:szCs w:val="28"/>
        </w:rPr>
        <w:t xml:space="preserve"> о продаже объекта;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б) в течение 10 дней со дня принятия решения о продаже объекта /со дня подведения итогов аукциона направляет заявителю проект договора купли-продажи, который должен быть подписан заявителем и направлен в адрес администрации в течение 14 календарных дней со дня получения проекта договора купли-продажи.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lastRenderedPageBreak/>
        <w:t xml:space="preserve">3.7. В случае нарушения заявителем условий </w:t>
      </w:r>
      <w:r w:rsidRPr="00596EDF">
        <w:rPr>
          <w:color w:val="000000"/>
          <w:sz w:val="28"/>
          <w:szCs w:val="28"/>
        </w:rPr>
        <w:t>подпункт</w:t>
      </w:r>
      <w:r w:rsidR="000E7A34" w:rsidRPr="00596EDF">
        <w:rPr>
          <w:color w:val="000000"/>
          <w:sz w:val="28"/>
          <w:szCs w:val="28"/>
        </w:rPr>
        <w:t>а «б»</w:t>
      </w:r>
      <w:r w:rsidRPr="00596EDF">
        <w:rPr>
          <w:color w:val="000000"/>
          <w:sz w:val="28"/>
          <w:szCs w:val="28"/>
        </w:rPr>
        <w:t xml:space="preserve"> пункта 3.6 </w:t>
      </w:r>
      <w:r w:rsidRPr="00596EDF">
        <w:rPr>
          <w:sz w:val="28"/>
          <w:szCs w:val="28"/>
        </w:rPr>
        <w:t>Положения договор признается незаключенным, а заявитель - отказавшимся от покупки освободившегося жилого помещения в коммунальной квартире.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3.8. Освободившееся жилое помещение в коммунальной квартире может быть продано гражданам, указанным в </w:t>
      </w:r>
      <w:r w:rsidRPr="00596EDF">
        <w:rPr>
          <w:color w:val="000000"/>
          <w:sz w:val="28"/>
          <w:szCs w:val="28"/>
        </w:rPr>
        <w:t>пункте 3.1</w:t>
      </w:r>
      <w:r w:rsidRPr="00596EDF">
        <w:rPr>
          <w:sz w:val="28"/>
          <w:szCs w:val="28"/>
        </w:rPr>
        <w:t xml:space="preserve"> Положения, по инициативе администрац</w:t>
      </w:r>
      <w:r w:rsidR="00D3045C" w:rsidRPr="00596EDF">
        <w:rPr>
          <w:sz w:val="28"/>
          <w:szCs w:val="28"/>
        </w:rPr>
        <w:t>ии на основании решения Совета</w:t>
      </w:r>
      <w:r w:rsidRPr="00596EDF">
        <w:rPr>
          <w:sz w:val="28"/>
          <w:szCs w:val="28"/>
        </w:rPr>
        <w:t xml:space="preserve"> депутатов муниципального образования </w:t>
      </w:r>
      <w:r w:rsidR="00D3045C" w:rsidRPr="00596EDF">
        <w:rPr>
          <w:spacing w:val="1"/>
          <w:sz w:val="28"/>
          <w:szCs w:val="28"/>
        </w:rPr>
        <w:t>Соль-Илецкий городской округ Оренбургской области</w:t>
      </w:r>
      <w:r w:rsidRPr="00596EDF">
        <w:rPr>
          <w:sz w:val="28"/>
          <w:szCs w:val="28"/>
        </w:rPr>
        <w:t>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В данном случае </w:t>
      </w:r>
      <w:r w:rsidR="003305CB" w:rsidRPr="00596EDF">
        <w:rPr>
          <w:spacing w:val="1"/>
          <w:sz w:val="28"/>
          <w:szCs w:val="28"/>
        </w:rPr>
        <w:t>отдел по управлению муниципальным имуществом</w:t>
      </w:r>
      <w:r w:rsidRPr="00596EDF">
        <w:rPr>
          <w:sz w:val="28"/>
          <w:szCs w:val="28"/>
        </w:rPr>
        <w:t xml:space="preserve"> направляет лицам, имеющим право выкупа освободившегося жилого помещения в коммунальной квартире, письменное предложение о заключении договора купли-продажи с указанием срока подачи заявления.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Непредставление гражданами необходимых документов в установленные сроки расценивается как отказ этих граждан от заключения договора купли-продажи освободившегося жилого помещения в коммунальной квартире.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3.9. При наличии двух и более претендентов, желающих заключить договор купли-продажи освободившегося жилого помещения в коммунальной квартире, продажа данного жилого помещения осуществляется на закрытом по составу участников аукционе в порядке, определенном </w:t>
      </w:r>
      <w:r w:rsidRPr="00596EDF">
        <w:rPr>
          <w:color w:val="000000"/>
          <w:sz w:val="28"/>
          <w:szCs w:val="28"/>
        </w:rPr>
        <w:t>разделом 2</w:t>
      </w:r>
      <w:r w:rsidRPr="00596EDF">
        <w:rPr>
          <w:sz w:val="28"/>
          <w:szCs w:val="28"/>
        </w:rPr>
        <w:t xml:space="preserve"> Положения. При этом администрация направляет претендентам информационное сообщение о проведении закрытого по составу участников аукциона не </w:t>
      </w:r>
      <w:proofErr w:type="gramStart"/>
      <w:r w:rsidRPr="00596EDF">
        <w:rPr>
          <w:sz w:val="28"/>
          <w:szCs w:val="28"/>
        </w:rPr>
        <w:t>позднее</w:t>
      </w:r>
      <w:proofErr w:type="gramEnd"/>
      <w:r w:rsidRPr="00596EDF">
        <w:rPr>
          <w:sz w:val="28"/>
          <w:szCs w:val="28"/>
        </w:rPr>
        <w:t xml:space="preserve"> чем за 20 дней до назначенной даты проведения аукциона.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В данном случае цена продажи жилого помещения определяется по результатам проведения аукциона.</w:t>
      </w:r>
    </w:p>
    <w:p w:rsidR="00096454" w:rsidRPr="00596EDF" w:rsidRDefault="00096454" w:rsidP="007324A0">
      <w:pPr>
        <w:ind w:firstLine="540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3.10. При отсутствии в коммунальной квартире лиц, пользующихся правом выкупа комнаты (комнат) в данном жилом помещении, или их отказе от заключения договора купли-продажи заселение освободившегося жилого помещения в коммунальной квартире производится в соответствии с Жилищным </w:t>
      </w:r>
      <w:r w:rsidRPr="00596EDF">
        <w:rPr>
          <w:color w:val="000000"/>
          <w:sz w:val="28"/>
          <w:szCs w:val="28"/>
        </w:rPr>
        <w:t xml:space="preserve">кодексом </w:t>
      </w:r>
      <w:r w:rsidRPr="00596EDF">
        <w:rPr>
          <w:sz w:val="28"/>
          <w:szCs w:val="28"/>
        </w:rPr>
        <w:t>Российской Федерации.</w:t>
      </w:r>
    </w:p>
    <w:p w:rsidR="00096454" w:rsidRPr="00596EDF" w:rsidRDefault="00096454" w:rsidP="007324A0">
      <w:pPr>
        <w:jc w:val="center"/>
        <w:rPr>
          <w:b/>
          <w:sz w:val="28"/>
          <w:szCs w:val="28"/>
        </w:rPr>
      </w:pPr>
    </w:p>
    <w:p w:rsidR="00096454" w:rsidRPr="00596EDF" w:rsidRDefault="00096454" w:rsidP="007324A0">
      <w:pPr>
        <w:jc w:val="center"/>
        <w:rPr>
          <w:sz w:val="28"/>
          <w:szCs w:val="28"/>
        </w:rPr>
      </w:pPr>
      <w:r w:rsidRPr="00596EDF">
        <w:rPr>
          <w:b/>
          <w:sz w:val="28"/>
          <w:szCs w:val="28"/>
        </w:rPr>
        <w:t xml:space="preserve">IV. Продажа долей муниципального образования </w:t>
      </w:r>
      <w:r w:rsidR="004B550F" w:rsidRPr="00596EDF">
        <w:rPr>
          <w:b/>
          <w:sz w:val="28"/>
          <w:szCs w:val="28"/>
        </w:rPr>
        <w:t>Соль-Илецкий городской округ</w:t>
      </w:r>
      <w:r w:rsidRPr="00596EDF">
        <w:rPr>
          <w:b/>
          <w:sz w:val="28"/>
          <w:szCs w:val="28"/>
        </w:rPr>
        <w:t xml:space="preserve"> в праве общей долевой собственности на жилое помещение</w:t>
      </w:r>
    </w:p>
    <w:p w:rsidR="00096454" w:rsidRPr="00596EDF" w:rsidRDefault="00096454" w:rsidP="007324A0">
      <w:pPr>
        <w:jc w:val="both"/>
        <w:rPr>
          <w:sz w:val="28"/>
          <w:szCs w:val="28"/>
        </w:rPr>
      </w:pP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4.1. Продажа доли муниципального образования в праве общей долевой собственности на жилое помещение осуществляется в соответствии с нормами </w:t>
      </w:r>
      <w:r w:rsidRPr="00596EDF">
        <w:rPr>
          <w:color w:val="000000"/>
          <w:sz w:val="28"/>
          <w:szCs w:val="28"/>
        </w:rPr>
        <w:t>статьи 250</w:t>
      </w:r>
      <w:r w:rsidRPr="00596EDF">
        <w:rPr>
          <w:sz w:val="28"/>
          <w:szCs w:val="28"/>
        </w:rPr>
        <w:t xml:space="preserve"> Гражданского кодекса Российской Федерации иным участникам общей долевой собственности на жилое помещение.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4.2. Лица, желающие приобрести по договору купли-продажи долю в праве общей долевой собственности на жилое помещение, представляют в администрацию следующие документы: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а) заявление о продаже доли в праве общей долевой собственности на жилое помещение;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lastRenderedPageBreak/>
        <w:t>б) копии документов, удостоверяющих личность заявителя;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в) копии документов, подтверждающих участие в долевой собственности на жилое помещение;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г) техническую документацию на жилое помещение;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д) справку о гражданах, зарегистрированных по месту жительства в жилом помещении;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е) копии правоустанавливающих документов.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4.3. Администрация в тридцатидневный срок со дня получения документов, указанных в </w:t>
      </w:r>
      <w:r w:rsidRPr="00596EDF">
        <w:rPr>
          <w:color w:val="000000"/>
          <w:sz w:val="28"/>
          <w:szCs w:val="28"/>
        </w:rPr>
        <w:t>пункте 4.2</w:t>
      </w:r>
      <w:r w:rsidRPr="00596EDF">
        <w:rPr>
          <w:sz w:val="28"/>
          <w:szCs w:val="28"/>
        </w:rPr>
        <w:t xml:space="preserve"> настоящего Положения, обеспечивает заключение договора на проведение оценки рыночной стоимости объекта.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4.4. При продаже доли в праве общей долевой собственности, участником которой является, помимо муниципального образования муниципальное образование </w:t>
      </w:r>
      <w:r w:rsidR="00E413EB" w:rsidRPr="00596EDF">
        <w:rPr>
          <w:spacing w:val="1"/>
          <w:sz w:val="28"/>
          <w:szCs w:val="28"/>
        </w:rPr>
        <w:t>Соль-Илецкий городской округ Оренбургской области</w:t>
      </w:r>
      <w:r w:rsidRPr="00596EDF">
        <w:rPr>
          <w:sz w:val="28"/>
          <w:szCs w:val="28"/>
        </w:rPr>
        <w:t>, одно лицо, администрация: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а) </w:t>
      </w:r>
      <w:r w:rsidR="00E413EB" w:rsidRPr="00596EDF">
        <w:rPr>
          <w:sz w:val="28"/>
          <w:szCs w:val="28"/>
        </w:rPr>
        <w:t>после</w:t>
      </w:r>
      <w:r w:rsidRPr="00596EDF">
        <w:rPr>
          <w:sz w:val="28"/>
          <w:szCs w:val="28"/>
        </w:rPr>
        <w:t xml:space="preserve"> принятия отчета о рыночной стоимости продаваемой доли жилого помещения подготавливает проект решения Совета депутатов муниципального образования </w:t>
      </w:r>
      <w:r w:rsidR="00CE301A" w:rsidRPr="00596EDF">
        <w:rPr>
          <w:spacing w:val="1"/>
          <w:sz w:val="28"/>
          <w:szCs w:val="28"/>
        </w:rPr>
        <w:t>Соль-Илецкий городской округ Оренбургской области</w:t>
      </w:r>
      <w:r w:rsidRPr="00596EDF">
        <w:rPr>
          <w:sz w:val="28"/>
          <w:szCs w:val="28"/>
        </w:rPr>
        <w:t xml:space="preserve"> о продаже доли муниципального образования в праве общей долевой собственности на жилое помещение;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б) в течение 10 дней со дня принятия решения о продаже доли направляет заявителю проект договора купли-продажи, который должен быть подписан заявителем и направлен в адрес администрации в течение 14 календарных дней со дня получения проекта договора купли-продажи.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4.5. При продаже доли в праве общей долевой собственности, участниками которой являются, помимо муниципального образования муниципальное образование </w:t>
      </w:r>
      <w:r w:rsidR="00CE301A" w:rsidRPr="00596EDF">
        <w:rPr>
          <w:spacing w:val="1"/>
          <w:sz w:val="28"/>
          <w:szCs w:val="28"/>
        </w:rPr>
        <w:t>Соль-Илецкий городской округ Оренбургской области</w:t>
      </w:r>
      <w:r w:rsidRPr="00596EDF">
        <w:rPr>
          <w:sz w:val="28"/>
          <w:szCs w:val="28"/>
        </w:rPr>
        <w:t>, более одного лица, администрация: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а) </w:t>
      </w:r>
      <w:r w:rsidR="00CE301A" w:rsidRPr="00596EDF">
        <w:rPr>
          <w:sz w:val="28"/>
          <w:szCs w:val="28"/>
        </w:rPr>
        <w:t>после</w:t>
      </w:r>
      <w:r w:rsidRPr="00596EDF">
        <w:rPr>
          <w:sz w:val="28"/>
          <w:szCs w:val="28"/>
        </w:rPr>
        <w:t xml:space="preserve"> принятия отчета о рыночной стоимости направляет участникам долевой собственности уведомление о намерении продать долю муниципального образования, содержащее предложение в течение месяца со дня получения уведомления предоставить в администрацию заявление о согласии на приобретение доли или письменный отказ от приобретения доли;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б) в течение 14 календарных дней со дня принятия заявления (заявлений) о согласии на приобретение доли в праве общей долевой собственности готовит проект решения Совета депутатов</w:t>
      </w:r>
      <w:r w:rsidR="00951C5E" w:rsidRPr="00596EDF">
        <w:rPr>
          <w:sz w:val="28"/>
          <w:szCs w:val="28"/>
        </w:rPr>
        <w:t xml:space="preserve"> муниципального образования </w:t>
      </w:r>
      <w:r w:rsidR="00951C5E" w:rsidRPr="00596EDF">
        <w:rPr>
          <w:spacing w:val="1"/>
          <w:sz w:val="28"/>
          <w:szCs w:val="28"/>
        </w:rPr>
        <w:t>Соль-Илецкий городской округ Оренбургской области</w:t>
      </w:r>
      <w:r w:rsidR="00951C5E" w:rsidRPr="00596EDF">
        <w:rPr>
          <w:sz w:val="28"/>
          <w:szCs w:val="28"/>
        </w:rPr>
        <w:t xml:space="preserve"> </w:t>
      </w:r>
      <w:r w:rsidRPr="00596EDF">
        <w:rPr>
          <w:sz w:val="28"/>
          <w:szCs w:val="28"/>
        </w:rPr>
        <w:t>о продаже доли в праве общей долевой собственности на жилое помещение;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proofErr w:type="gramStart"/>
      <w:r w:rsidRPr="00596EDF">
        <w:rPr>
          <w:sz w:val="28"/>
          <w:szCs w:val="28"/>
        </w:rPr>
        <w:t xml:space="preserve">в) в течение 10 дней со дня принятия решения Совета депутатов муниципального образования </w:t>
      </w:r>
      <w:r w:rsidR="00951C5E" w:rsidRPr="00596EDF">
        <w:rPr>
          <w:spacing w:val="1"/>
          <w:sz w:val="28"/>
          <w:szCs w:val="28"/>
        </w:rPr>
        <w:t>Соль-Илецкий городской округ Оренбургской области</w:t>
      </w:r>
      <w:r w:rsidRPr="00596EDF">
        <w:rPr>
          <w:sz w:val="28"/>
          <w:szCs w:val="28"/>
        </w:rPr>
        <w:t xml:space="preserve"> о продаже доли в праве общей долевой собственности на жилое помещение направляет заявителю (заявителям) проект договора купли-продажи, который должен быть подписан им (ими) и направлен в адрес администрации в течение 14 календарных дней со дня получения проекта договора купли-продажи.</w:t>
      </w:r>
      <w:proofErr w:type="gramEnd"/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lastRenderedPageBreak/>
        <w:t xml:space="preserve">4.6. В случае если желание приобрести долю изъявят более одного участника общей долевой собственности, то доля муниципального образования подлежит продаже на закрытом по составу участников аукционе в порядке, определенном </w:t>
      </w:r>
      <w:r w:rsidRPr="00596EDF">
        <w:rPr>
          <w:color w:val="000000"/>
          <w:sz w:val="28"/>
          <w:szCs w:val="28"/>
        </w:rPr>
        <w:t>разделом 2</w:t>
      </w:r>
      <w:r w:rsidRPr="00596EDF">
        <w:rPr>
          <w:sz w:val="28"/>
          <w:szCs w:val="28"/>
        </w:rPr>
        <w:t xml:space="preserve"> Положения. При этом администрация направляет претендентам информационное сообщение о проведении закрытого по составу участников аукциона не </w:t>
      </w:r>
      <w:proofErr w:type="gramStart"/>
      <w:r w:rsidRPr="00596EDF">
        <w:rPr>
          <w:sz w:val="28"/>
          <w:szCs w:val="28"/>
        </w:rPr>
        <w:t>позднее</w:t>
      </w:r>
      <w:proofErr w:type="gramEnd"/>
      <w:r w:rsidRPr="00596EDF">
        <w:rPr>
          <w:sz w:val="28"/>
          <w:szCs w:val="28"/>
        </w:rPr>
        <w:t xml:space="preserve"> чем за 20 дней до назначенной даты проведения аукциона.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В данном случае цена продажи жилого помещения определяется по результатам проведения аукциона.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4.7. Аукцион не проводится в случаях, когда участники долевой собственности достигли соглашения о разделе между ними выкупаемой доли муниципального образования в праве общей долевой собственности на жилое помещение.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Представление </w:t>
      </w:r>
      <w:proofErr w:type="gramStart"/>
      <w:r w:rsidRPr="00596EDF">
        <w:rPr>
          <w:sz w:val="28"/>
          <w:szCs w:val="28"/>
        </w:rPr>
        <w:t>в данном случае в администрацию заключенного в письменной форме соглашения о разделе между участниками</w:t>
      </w:r>
      <w:proofErr w:type="gramEnd"/>
      <w:r w:rsidRPr="00596EDF">
        <w:rPr>
          <w:sz w:val="28"/>
          <w:szCs w:val="28"/>
        </w:rPr>
        <w:t xml:space="preserve"> долевой собственности приобретаемой доли является основанием для проведения процедуры, установленной </w:t>
      </w:r>
      <w:r w:rsidRPr="00596EDF">
        <w:rPr>
          <w:color w:val="000000"/>
          <w:sz w:val="28"/>
          <w:szCs w:val="28"/>
        </w:rPr>
        <w:t>пунктом 4.4</w:t>
      </w:r>
      <w:r w:rsidRPr="00596EDF">
        <w:rPr>
          <w:sz w:val="28"/>
          <w:szCs w:val="28"/>
        </w:rPr>
        <w:t xml:space="preserve"> Положения.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Цена продаваемой доли, устанавливаемая на основании отчета о рыночной стоимости, оплачивается участниками долевой собственности пропорционально приобретаемой ими доли.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4.8. Непредставление участниками общей долевой собственности заявления о согласии на приобретение доли в течение срока, установленного в уведомлении, расценивается как отказ от преимущественного права покупки и заключения договора купли-продажи.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В данном случае либо в случае представления в администрацию  от всех участников общей долевой собственности жилого помещения отказа от приобретения продаваемой доли доля жилого помещения, принадлежащая на праве собственности муниципальному образованию, может быть продана третьим лицам в порядке, предусмотренном действующим законодательством Российской Федерации.</w:t>
      </w:r>
    </w:p>
    <w:p w:rsidR="00096454" w:rsidRPr="00596EDF" w:rsidRDefault="00096454" w:rsidP="007324A0">
      <w:pPr>
        <w:jc w:val="center"/>
        <w:rPr>
          <w:b/>
          <w:sz w:val="28"/>
          <w:szCs w:val="28"/>
        </w:rPr>
      </w:pPr>
    </w:p>
    <w:p w:rsidR="00096454" w:rsidRPr="00596EDF" w:rsidRDefault="00096454" w:rsidP="007324A0">
      <w:pPr>
        <w:jc w:val="center"/>
        <w:rPr>
          <w:sz w:val="28"/>
          <w:szCs w:val="28"/>
        </w:rPr>
      </w:pPr>
      <w:r w:rsidRPr="00596EDF">
        <w:rPr>
          <w:b/>
          <w:sz w:val="28"/>
          <w:szCs w:val="28"/>
        </w:rPr>
        <w:t>V. Продажа жилых помещений, признанных непригодными</w:t>
      </w:r>
    </w:p>
    <w:p w:rsidR="00096454" w:rsidRPr="00596EDF" w:rsidRDefault="00096454" w:rsidP="007324A0">
      <w:pPr>
        <w:jc w:val="center"/>
        <w:rPr>
          <w:sz w:val="28"/>
          <w:szCs w:val="28"/>
        </w:rPr>
      </w:pPr>
      <w:r w:rsidRPr="00596EDF">
        <w:rPr>
          <w:b/>
          <w:sz w:val="28"/>
          <w:szCs w:val="28"/>
        </w:rPr>
        <w:t xml:space="preserve">для проживания, а также не </w:t>
      </w:r>
      <w:proofErr w:type="gramStart"/>
      <w:r w:rsidRPr="00596EDF">
        <w:rPr>
          <w:b/>
          <w:sz w:val="28"/>
          <w:szCs w:val="28"/>
        </w:rPr>
        <w:t>являющихся</w:t>
      </w:r>
      <w:proofErr w:type="gramEnd"/>
      <w:r w:rsidRPr="00596EDF">
        <w:rPr>
          <w:b/>
          <w:sz w:val="28"/>
          <w:szCs w:val="28"/>
        </w:rPr>
        <w:t xml:space="preserve"> благоустроенными</w:t>
      </w:r>
    </w:p>
    <w:p w:rsidR="00951C5E" w:rsidRPr="00596EDF" w:rsidRDefault="00951C5E" w:rsidP="007324A0">
      <w:pPr>
        <w:ind w:firstLine="539"/>
        <w:jc w:val="both"/>
        <w:rPr>
          <w:sz w:val="28"/>
          <w:szCs w:val="28"/>
        </w:rPr>
      </w:pP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5.1. </w:t>
      </w:r>
      <w:proofErr w:type="gramStart"/>
      <w:r w:rsidRPr="00596EDF">
        <w:rPr>
          <w:sz w:val="28"/>
          <w:szCs w:val="28"/>
        </w:rPr>
        <w:t>В собственность граждан и юридических лиц могут быть проданы незаселенные жилые помещения муниципального жилищного фонда, признанные непригодными для проживания, а также которые не являются благоустроенными</w:t>
      </w:r>
      <w:r w:rsidR="008C2FA9" w:rsidRPr="00596EDF">
        <w:rPr>
          <w:sz w:val="28"/>
          <w:szCs w:val="28"/>
        </w:rPr>
        <w:t xml:space="preserve"> применительно к требованиям, установленным постановлением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Правительства РФ от 28 января 2006 г. № 47 «Об утверждении Положения о</w:t>
      </w:r>
      <w:r w:rsidR="008C2FA9" w:rsidRPr="00596EDF">
        <w:rPr>
          <w:spacing w:val="-67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признании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помещения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жилым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помещением,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жилого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помещения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непригодным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для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проживания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и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многоквартирного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дома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аварийным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и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подлежащим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сносу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или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реконструкции</w:t>
      </w:r>
      <w:proofErr w:type="gramEnd"/>
      <w:r w:rsidR="008C2FA9" w:rsidRPr="00596EDF">
        <w:rPr>
          <w:sz w:val="28"/>
          <w:szCs w:val="28"/>
        </w:rPr>
        <w:t>,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садового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дома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жилым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домом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и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жилого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дома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садовым</w:t>
      </w:r>
      <w:r w:rsidR="008C2FA9" w:rsidRPr="00596EDF">
        <w:rPr>
          <w:spacing w:val="1"/>
          <w:sz w:val="28"/>
          <w:szCs w:val="28"/>
        </w:rPr>
        <w:t xml:space="preserve"> </w:t>
      </w:r>
      <w:r w:rsidR="008C2FA9" w:rsidRPr="00596EDF">
        <w:rPr>
          <w:sz w:val="28"/>
          <w:szCs w:val="28"/>
        </w:rPr>
        <w:t>домом»,</w:t>
      </w:r>
      <w:r w:rsidRPr="00596EDF">
        <w:rPr>
          <w:sz w:val="28"/>
          <w:szCs w:val="28"/>
        </w:rPr>
        <w:t xml:space="preserve"> в соответствии с актом обследования жилого помещения.</w:t>
      </w:r>
    </w:p>
    <w:p w:rsidR="0076094F" w:rsidRPr="00596EDF" w:rsidRDefault="008B134D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lastRenderedPageBreak/>
        <w:t>Указанная категория объектов может быть предложена к продаже</w:t>
      </w:r>
      <w:r w:rsidR="0076094F" w:rsidRPr="00596EDF">
        <w:rPr>
          <w:sz w:val="28"/>
          <w:szCs w:val="28"/>
        </w:rPr>
        <w:t xml:space="preserve"> при соблюдении следующих условий:</w:t>
      </w:r>
    </w:p>
    <w:p w:rsidR="0076094F" w:rsidRPr="00596EDF" w:rsidRDefault="0076094F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-</w:t>
      </w:r>
      <w:r w:rsidR="008B134D" w:rsidRPr="00596EDF">
        <w:rPr>
          <w:sz w:val="28"/>
          <w:szCs w:val="28"/>
        </w:rPr>
        <w:t xml:space="preserve">  после получения заключения </w:t>
      </w:r>
      <w:r w:rsidR="006B46EB" w:rsidRPr="00596EDF">
        <w:rPr>
          <w:sz w:val="28"/>
          <w:szCs w:val="28"/>
        </w:rPr>
        <w:t xml:space="preserve">о признании помещения </w:t>
      </w:r>
      <w:proofErr w:type="gramStart"/>
      <w:r w:rsidR="006B46EB" w:rsidRPr="00596EDF">
        <w:rPr>
          <w:sz w:val="28"/>
          <w:szCs w:val="28"/>
        </w:rPr>
        <w:t>непригодным</w:t>
      </w:r>
      <w:proofErr w:type="gramEnd"/>
      <w:r w:rsidR="006B46EB" w:rsidRPr="00596EDF">
        <w:rPr>
          <w:spacing w:val="1"/>
          <w:sz w:val="28"/>
          <w:szCs w:val="28"/>
        </w:rPr>
        <w:t xml:space="preserve"> </w:t>
      </w:r>
      <w:r w:rsidR="006B46EB" w:rsidRPr="00596EDF">
        <w:rPr>
          <w:sz w:val="28"/>
          <w:szCs w:val="28"/>
        </w:rPr>
        <w:t>для проживания либо неблагоустроенным</w:t>
      </w:r>
      <w:r w:rsidRPr="00596EDF">
        <w:rPr>
          <w:sz w:val="28"/>
          <w:szCs w:val="28"/>
        </w:rPr>
        <w:t>;</w:t>
      </w:r>
    </w:p>
    <w:p w:rsidR="006B46EB" w:rsidRPr="00596EDF" w:rsidRDefault="0076094F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- </w:t>
      </w:r>
      <w:r w:rsidR="008B134D" w:rsidRPr="00596EDF">
        <w:rPr>
          <w:sz w:val="28"/>
          <w:szCs w:val="28"/>
        </w:rPr>
        <w:t>проведения мероприятий</w:t>
      </w:r>
      <w:r w:rsidRPr="00596EDF">
        <w:rPr>
          <w:sz w:val="28"/>
          <w:szCs w:val="28"/>
        </w:rPr>
        <w:t xml:space="preserve">, свидетельствующих об </w:t>
      </w:r>
      <w:r w:rsidR="008B134D" w:rsidRPr="00596EDF">
        <w:rPr>
          <w:sz w:val="28"/>
          <w:szCs w:val="28"/>
        </w:rPr>
        <w:t xml:space="preserve">экономической </w:t>
      </w:r>
      <w:r w:rsidRPr="00596EDF">
        <w:rPr>
          <w:sz w:val="28"/>
          <w:szCs w:val="28"/>
        </w:rPr>
        <w:t>не</w:t>
      </w:r>
      <w:r w:rsidR="008B134D" w:rsidRPr="00596EDF">
        <w:rPr>
          <w:sz w:val="28"/>
          <w:szCs w:val="28"/>
        </w:rPr>
        <w:t>целесообразности проведения реконструкции либо капитального ремонта объектов продажи.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5.2. Лица, желающие приобрести жилые помещения, указанные в пункте 5.1, подают в администрацию следующие документы: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а) заявление о приобретении в собственность по договору купли-продажи жилого помещения муниципального жилищного фонда, признанного непригодным для проживания либо не являющегося благоустроенным;</w:t>
      </w:r>
    </w:p>
    <w:p w:rsidR="00951C5E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б) оригиналы и копии документов, удостоверяющих личность заявителя (для физических лиц), учредительных документов и документов, подтверждающих полномочия лица, подписавшего заявление (для юридических лиц). 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Копии документов после проверки их соответствия оригиналу заверяются лицом, принимающим документы. Оригиналы до</w:t>
      </w:r>
      <w:r w:rsidR="00951C5E" w:rsidRPr="00596EDF">
        <w:rPr>
          <w:sz w:val="28"/>
          <w:szCs w:val="28"/>
        </w:rPr>
        <w:t>кументов возвращаются заявителю.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5.3. Администрация обеспечивает: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а) заключение в тридцатидневный срок договора на проведение оценки рыночной стоимости жилого помещения;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 xml:space="preserve">б) не позднее 14 календарных дней со дня принятия </w:t>
      </w:r>
      <w:r w:rsidR="00E002BC" w:rsidRPr="00596EDF">
        <w:rPr>
          <w:sz w:val="28"/>
          <w:szCs w:val="28"/>
        </w:rPr>
        <w:t xml:space="preserve">решения Совета депутатов о продаже </w:t>
      </w:r>
      <w:r w:rsidRPr="00596EDF">
        <w:rPr>
          <w:sz w:val="28"/>
          <w:szCs w:val="28"/>
        </w:rPr>
        <w:t>жилого помещения подготавливает постановление об организации открытого по составу участников аукциона по продаже жилого помещения;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в) в течение 5 дней со дня принятия постановления об организац</w:t>
      </w:r>
      <w:proofErr w:type="gramStart"/>
      <w:r w:rsidRPr="00596EDF">
        <w:rPr>
          <w:sz w:val="28"/>
          <w:szCs w:val="28"/>
        </w:rPr>
        <w:t>ии ау</w:t>
      </w:r>
      <w:proofErr w:type="gramEnd"/>
      <w:r w:rsidRPr="00596EDF">
        <w:rPr>
          <w:sz w:val="28"/>
          <w:szCs w:val="28"/>
        </w:rPr>
        <w:t xml:space="preserve">кциона размещает информационное сообщение о проведении аукциона на официальном сайте администрации муниципального образования </w:t>
      </w:r>
      <w:r w:rsidR="00045B31" w:rsidRPr="00596EDF">
        <w:rPr>
          <w:spacing w:val="1"/>
          <w:sz w:val="28"/>
          <w:szCs w:val="28"/>
        </w:rPr>
        <w:t>Соль-Илецкий городской округ Оренбургской области</w:t>
      </w:r>
      <w:r w:rsidRPr="00596EDF">
        <w:rPr>
          <w:sz w:val="28"/>
          <w:szCs w:val="28"/>
        </w:rPr>
        <w:t xml:space="preserve">: </w:t>
      </w:r>
      <w:r w:rsidRPr="00596EDF">
        <w:rPr>
          <w:color w:val="333333"/>
          <w:sz w:val="28"/>
          <w:szCs w:val="28"/>
        </w:rPr>
        <w:t> </w:t>
      </w:r>
      <w:hyperlink r:id="rId13" w:history="1">
        <w:r w:rsidR="00077C61" w:rsidRPr="00596EDF">
          <w:rPr>
            <w:sz w:val="28"/>
            <w:szCs w:val="28"/>
            <w:lang w:val="en-US"/>
          </w:rPr>
          <w:t>http</w:t>
        </w:r>
        <w:r w:rsidR="00077C61" w:rsidRPr="00596EDF">
          <w:rPr>
            <w:sz w:val="28"/>
            <w:szCs w:val="28"/>
          </w:rPr>
          <w:t>://</w:t>
        </w:r>
        <w:r w:rsidR="00077C61" w:rsidRPr="00596EDF">
          <w:rPr>
            <w:sz w:val="28"/>
            <w:szCs w:val="28"/>
            <w:lang w:val="en-US"/>
          </w:rPr>
          <w:t>www</w:t>
        </w:r>
        <w:r w:rsidR="00077C61" w:rsidRPr="00596EDF">
          <w:rPr>
            <w:sz w:val="28"/>
            <w:szCs w:val="28"/>
          </w:rPr>
          <w:t>.</w:t>
        </w:r>
        <w:r w:rsidR="00077C61" w:rsidRPr="00596EDF">
          <w:rPr>
            <w:sz w:val="28"/>
            <w:szCs w:val="28"/>
            <w:lang w:val="en-US"/>
          </w:rPr>
          <w:t>soliletsk</w:t>
        </w:r>
        <w:r w:rsidR="00077C61" w:rsidRPr="00596EDF">
          <w:rPr>
            <w:sz w:val="28"/>
            <w:szCs w:val="28"/>
          </w:rPr>
          <w:t>.</w:t>
        </w:r>
        <w:r w:rsidR="00077C61" w:rsidRPr="00596EDF">
          <w:rPr>
            <w:sz w:val="28"/>
            <w:szCs w:val="28"/>
            <w:lang w:val="en-US"/>
          </w:rPr>
          <w:t>ru</w:t>
        </w:r>
      </w:hyperlink>
      <w:r w:rsidRPr="00596EDF">
        <w:rPr>
          <w:sz w:val="28"/>
          <w:szCs w:val="28"/>
        </w:rPr>
        <w:t>, на официальном сайте Российской Федерации: www.torgi.gov.ru.</w:t>
      </w:r>
    </w:p>
    <w:p w:rsidR="00096454" w:rsidRPr="00596EDF" w:rsidRDefault="00D2191F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5.4</w:t>
      </w:r>
      <w:r w:rsidR="00096454" w:rsidRPr="00596EDF">
        <w:rPr>
          <w:sz w:val="28"/>
          <w:szCs w:val="28"/>
        </w:rPr>
        <w:t>. В случае подачи только одной заявки на участие в аукционе по начальной цене продажи жилого помещения аукцион признается несостоявшимся, а договор купли-продажи заключается с единственным участником по начальной цене продажи.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5.</w:t>
      </w:r>
      <w:r w:rsidR="00D2191F" w:rsidRPr="00596EDF">
        <w:rPr>
          <w:sz w:val="28"/>
          <w:szCs w:val="28"/>
        </w:rPr>
        <w:t>5</w:t>
      </w:r>
      <w:r w:rsidRPr="00596EDF">
        <w:rPr>
          <w:sz w:val="28"/>
          <w:szCs w:val="28"/>
        </w:rPr>
        <w:t>. В случае подачи заявок от нескольких претендентов, которые признаны в установленном порядке участниками аукциона, цена продаваемого жилого помещения определяется на основании результатов проведения аукциона.</w:t>
      </w:r>
    </w:p>
    <w:p w:rsidR="00096454" w:rsidRPr="00596EDF" w:rsidRDefault="00096454" w:rsidP="007324A0">
      <w:pPr>
        <w:ind w:firstLine="539"/>
        <w:jc w:val="both"/>
        <w:rPr>
          <w:sz w:val="28"/>
          <w:szCs w:val="28"/>
        </w:rPr>
      </w:pPr>
      <w:r w:rsidRPr="00596EDF">
        <w:rPr>
          <w:sz w:val="28"/>
          <w:szCs w:val="28"/>
        </w:rPr>
        <w:t>5.</w:t>
      </w:r>
      <w:r w:rsidR="00D2191F" w:rsidRPr="00596EDF">
        <w:rPr>
          <w:sz w:val="28"/>
          <w:szCs w:val="28"/>
        </w:rPr>
        <w:t>6</w:t>
      </w:r>
      <w:r w:rsidRPr="00596EDF">
        <w:rPr>
          <w:sz w:val="28"/>
          <w:szCs w:val="28"/>
        </w:rPr>
        <w:t xml:space="preserve">. С момента регистрации права собственности покупателя на объекты, приобретенные им в собственность в порядке, установленном настоящим разделом, покупатель самостоятельно несет расходы и обязательства по </w:t>
      </w:r>
      <w:r w:rsidRPr="00596EDF">
        <w:rPr>
          <w:sz w:val="28"/>
          <w:szCs w:val="28"/>
        </w:rPr>
        <w:lastRenderedPageBreak/>
        <w:t>приведению приобретенного жилого помещения в соответствие с установленными для их нормальной эксплуатации требованиями.</w:t>
      </w:r>
    </w:p>
    <w:p w:rsidR="00D2191F" w:rsidRPr="00596EDF" w:rsidRDefault="00D2191F" w:rsidP="007324A0">
      <w:pPr>
        <w:jc w:val="center"/>
        <w:rPr>
          <w:sz w:val="28"/>
          <w:szCs w:val="28"/>
        </w:rPr>
      </w:pPr>
    </w:p>
    <w:p w:rsidR="0073753C" w:rsidRPr="00596EDF" w:rsidRDefault="0073753C" w:rsidP="007324A0">
      <w:pPr>
        <w:ind w:firstLine="851"/>
        <w:jc w:val="center"/>
        <w:rPr>
          <w:b/>
          <w:sz w:val="28"/>
          <w:szCs w:val="28"/>
        </w:rPr>
      </w:pPr>
    </w:p>
    <w:sectPr w:rsidR="0073753C" w:rsidRPr="00596EDF" w:rsidSect="007324A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AC" w:rsidRDefault="00957CAC" w:rsidP="007324A0">
      <w:r>
        <w:separator/>
      </w:r>
    </w:p>
  </w:endnote>
  <w:endnote w:type="continuationSeparator" w:id="0">
    <w:p w:rsidR="00957CAC" w:rsidRDefault="00957CAC" w:rsidP="00732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A0" w:rsidRDefault="007324A0">
    <w:pPr>
      <w:pStyle w:val="af0"/>
      <w:jc w:val="center"/>
    </w:pPr>
  </w:p>
  <w:p w:rsidR="007324A0" w:rsidRDefault="007324A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A0" w:rsidRDefault="007324A0">
    <w:pPr>
      <w:pStyle w:val="af0"/>
      <w:jc w:val="center"/>
    </w:pPr>
  </w:p>
  <w:p w:rsidR="007324A0" w:rsidRDefault="007324A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AC" w:rsidRDefault="00957CAC" w:rsidP="007324A0">
      <w:r>
        <w:separator/>
      </w:r>
    </w:p>
  </w:footnote>
  <w:footnote w:type="continuationSeparator" w:id="0">
    <w:p w:rsidR="00957CAC" w:rsidRDefault="00957CAC" w:rsidP="00732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684"/>
      <w:docPartObj>
        <w:docPartGallery w:val="Page Numbers (Top of Page)"/>
        <w:docPartUnique/>
      </w:docPartObj>
    </w:sdtPr>
    <w:sdtContent>
      <w:p w:rsidR="00596EDF" w:rsidRDefault="0078743D">
        <w:pPr>
          <w:pStyle w:val="ae"/>
          <w:jc w:val="center"/>
        </w:pPr>
        <w:fldSimple w:instr=" PAGE   \* MERGEFORMAT ">
          <w:r w:rsidR="00AB0CFF">
            <w:rPr>
              <w:noProof/>
            </w:rPr>
            <w:t>2</w:t>
          </w:r>
        </w:fldSimple>
      </w:p>
    </w:sdtContent>
  </w:sdt>
  <w:p w:rsidR="00596EDF" w:rsidRDefault="00596ED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A0" w:rsidRDefault="007324A0">
    <w:pPr>
      <w:pStyle w:val="ae"/>
      <w:jc w:val="center"/>
    </w:pPr>
  </w:p>
  <w:p w:rsidR="007324A0" w:rsidRDefault="007324A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B3"/>
    <w:multiLevelType w:val="multilevel"/>
    <w:tmpl w:val="7712584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307DA"/>
    <w:multiLevelType w:val="multilevel"/>
    <w:tmpl w:val="DD2C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29D93194"/>
    <w:multiLevelType w:val="multilevel"/>
    <w:tmpl w:val="C0306850"/>
    <w:lvl w:ilvl="0">
      <w:start w:val="6"/>
      <w:numFmt w:val="decimal"/>
      <w:lvlText w:val="%1"/>
      <w:lvlJc w:val="left"/>
      <w:pPr>
        <w:ind w:left="305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6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645"/>
      </w:pPr>
      <w:rPr>
        <w:rFonts w:hint="default"/>
        <w:lang w:val="ru-RU" w:eastAsia="en-US" w:bidi="ar-SA"/>
      </w:rPr>
    </w:lvl>
  </w:abstractNum>
  <w:abstractNum w:abstractNumId="3">
    <w:nsid w:val="29FC50A6"/>
    <w:multiLevelType w:val="multilevel"/>
    <w:tmpl w:val="76783F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A6940DF"/>
    <w:multiLevelType w:val="multilevel"/>
    <w:tmpl w:val="4AAE7F76"/>
    <w:lvl w:ilvl="0">
      <w:start w:val="3"/>
      <w:numFmt w:val="decimal"/>
      <w:lvlText w:val="%1"/>
      <w:lvlJc w:val="left"/>
      <w:pPr>
        <w:ind w:left="305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600"/>
      </w:pPr>
      <w:rPr>
        <w:rFonts w:hint="default"/>
        <w:lang w:val="ru-RU" w:eastAsia="en-US" w:bidi="ar-SA"/>
      </w:rPr>
    </w:lvl>
  </w:abstractNum>
  <w:abstractNum w:abstractNumId="5">
    <w:nsid w:val="33284C1E"/>
    <w:multiLevelType w:val="hybridMultilevel"/>
    <w:tmpl w:val="EF5A0718"/>
    <w:lvl w:ilvl="0" w:tplc="76B0DC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3556"/>
    <w:multiLevelType w:val="multilevel"/>
    <w:tmpl w:val="3AF2DA4C"/>
    <w:lvl w:ilvl="0">
      <w:start w:val="5"/>
      <w:numFmt w:val="decimal"/>
      <w:lvlText w:val="%1"/>
      <w:lvlJc w:val="left"/>
      <w:pPr>
        <w:ind w:left="305" w:hanging="8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8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857"/>
      </w:pPr>
      <w:rPr>
        <w:rFonts w:hint="default"/>
        <w:lang w:val="ru-RU" w:eastAsia="en-US" w:bidi="ar-SA"/>
      </w:rPr>
    </w:lvl>
  </w:abstractNum>
  <w:abstractNum w:abstractNumId="7">
    <w:nsid w:val="41B50479"/>
    <w:multiLevelType w:val="multilevel"/>
    <w:tmpl w:val="47060358"/>
    <w:lvl w:ilvl="0">
      <w:start w:val="1"/>
      <w:numFmt w:val="decimal"/>
      <w:lvlText w:val="%1"/>
      <w:lvlJc w:val="left"/>
      <w:pPr>
        <w:ind w:left="305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516"/>
      </w:pPr>
      <w:rPr>
        <w:rFonts w:hint="default"/>
        <w:lang w:val="ru-RU" w:eastAsia="en-US" w:bidi="ar-SA"/>
      </w:rPr>
    </w:lvl>
  </w:abstractNum>
  <w:abstractNum w:abstractNumId="8">
    <w:nsid w:val="4BAE1D03"/>
    <w:multiLevelType w:val="multilevel"/>
    <w:tmpl w:val="5F4EC49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BC371A"/>
    <w:multiLevelType w:val="multilevel"/>
    <w:tmpl w:val="150EF7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82635C"/>
    <w:multiLevelType w:val="multilevel"/>
    <w:tmpl w:val="A3325CCC"/>
    <w:lvl w:ilvl="0">
      <w:start w:val="2"/>
      <w:numFmt w:val="decimal"/>
      <w:lvlText w:val="%1"/>
      <w:lvlJc w:val="left"/>
      <w:pPr>
        <w:ind w:left="305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500"/>
      </w:pPr>
      <w:rPr>
        <w:rFonts w:hint="default"/>
        <w:lang w:val="ru-RU" w:eastAsia="en-US" w:bidi="ar-SA"/>
      </w:rPr>
    </w:lvl>
  </w:abstractNum>
  <w:abstractNum w:abstractNumId="11">
    <w:nsid w:val="52E31AAA"/>
    <w:multiLevelType w:val="multilevel"/>
    <w:tmpl w:val="301044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34A172B"/>
    <w:multiLevelType w:val="multilevel"/>
    <w:tmpl w:val="D864F160"/>
    <w:lvl w:ilvl="0">
      <w:start w:val="1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1256A5"/>
    <w:multiLevelType w:val="hybridMultilevel"/>
    <w:tmpl w:val="A35CADB8"/>
    <w:lvl w:ilvl="0" w:tplc="21308088">
      <w:numFmt w:val="bullet"/>
      <w:lvlText w:val="-"/>
      <w:lvlJc w:val="left"/>
      <w:pPr>
        <w:ind w:left="305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307676">
      <w:numFmt w:val="bullet"/>
      <w:lvlText w:val="•"/>
      <w:lvlJc w:val="left"/>
      <w:pPr>
        <w:ind w:left="1236" w:hanging="260"/>
      </w:pPr>
      <w:rPr>
        <w:rFonts w:hint="default"/>
        <w:lang w:val="ru-RU" w:eastAsia="en-US" w:bidi="ar-SA"/>
      </w:rPr>
    </w:lvl>
    <w:lvl w:ilvl="2" w:tplc="F2BE25EA">
      <w:numFmt w:val="bullet"/>
      <w:lvlText w:val="•"/>
      <w:lvlJc w:val="left"/>
      <w:pPr>
        <w:ind w:left="2173" w:hanging="260"/>
      </w:pPr>
      <w:rPr>
        <w:rFonts w:hint="default"/>
        <w:lang w:val="ru-RU" w:eastAsia="en-US" w:bidi="ar-SA"/>
      </w:rPr>
    </w:lvl>
    <w:lvl w:ilvl="3" w:tplc="F070A664">
      <w:numFmt w:val="bullet"/>
      <w:lvlText w:val="•"/>
      <w:lvlJc w:val="left"/>
      <w:pPr>
        <w:ind w:left="3109" w:hanging="260"/>
      </w:pPr>
      <w:rPr>
        <w:rFonts w:hint="default"/>
        <w:lang w:val="ru-RU" w:eastAsia="en-US" w:bidi="ar-SA"/>
      </w:rPr>
    </w:lvl>
    <w:lvl w:ilvl="4" w:tplc="CCD6EAA6">
      <w:numFmt w:val="bullet"/>
      <w:lvlText w:val="•"/>
      <w:lvlJc w:val="left"/>
      <w:pPr>
        <w:ind w:left="4046" w:hanging="260"/>
      </w:pPr>
      <w:rPr>
        <w:rFonts w:hint="default"/>
        <w:lang w:val="ru-RU" w:eastAsia="en-US" w:bidi="ar-SA"/>
      </w:rPr>
    </w:lvl>
    <w:lvl w:ilvl="5" w:tplc="7FAC61FE">
      <w:numFmt w:val="bullet"/>
      <w:lvlText w:val="•"/>
      <w:lvlJc w:val="left"/>
      <w:pPr>
        <w:ind w:left="4983" w:hanging="260"/>
      </w:pPr>
      <w:rPr>
        <w:rFonts w:hint="default"/>
        <w:lang w:val="ru-RU" w:eastAsia="en-US" w:bidi="ar-SA"/>
      </w:rPr>
    </w:lvl>
    <w:lvl w:ilvl="6" w:tplc="B6402584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7" w:tplc="95402578">
      <w:numFmt w:val="bullet"/>
      <w:lvlText w:val="•"/>
      <w:lvlJc w:val="left"/>
      <w:pPr>
        <w:ind w:left="6856" w:hanging="260"/>
      </w:pPr>
      <w:rPr>
        <w:rFonts w:hint="default"/>
        <w:lang w:val="ru-RU" w:eastAsia="en-US" w:bidi="ar-SA"/>
      </w:rPr>
    </w:lvl>
    <w:lvl w:ilvl="8" w:tplc="D13EDA76">
      <w:numFmt w:val="bullet"/>
      <w:lvlText w:val="•"/>
      <w:lvlJc w:val="left"/>
      <w:pPr>
        <w:ind w:left="7793" w:hanging="260"/>
      </w:pPr>
      <w:rPr>
        <w:rFonts w:hint="default"/>
        <w:lang w:val="ru-RU" w:eastAsia="en-US" w:bidi="ar-SA"/>
      </w:rPr>
    </w:lvl>
  </w:abstractNum>
  <w:abstractNum w:abstractNumId="14">
    <w:nsid w:val="649D160F"/>
    <w:multiLevelType w:val="multilevel"/>
    <w:tmpl w:val="3AF64486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>
      <w:start w:val="9"/>
      <w:numFmt w:val="decimal"/>
      <w:isLgl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  <w:color w:val="000000"/>
      </w:rPr>
    </w:lvl>
  </w:abstractNum>
  <w:abstractNum w:abstractNumId="15">
    <w:nsid w:val="664B1533"/>
    <w:multiLevelType w:val="multilevel"/>
    <w:tmpl w:val="99FC01AA"/>
    <w:lvl w:ilvl="0">
      <w:start w:val="4"/>
      <w:numFmt w:val="decimal"/>
      <w:lvlText w:val="%1"/>
      <w:lvlJc w:val="left"/>
      <w:pPr>
        <w:ind w:left="305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536"/>
      </w:pPr>
      <w:rPr>
        <w:rFonts w:hint="default"/>
        <w:lang w:val="ru-RU" w:eastAsia="en-US" w:bidi="ar-SA"/>
      </w:rPr>
    </w:lvl>
  </w:abstractNum>
  <w:abstractNum w:abstractNumId="16">
    <w:nsid w:val="6A9A73EA"/>
    <w:multiLevelType w:val="multilevel"/>
    <w:tmpl w:val="9EFCA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C437F9"/>
    <w:multiLevelType w:val="multilevel"/>
    <w:tmpl w:val="29C01F78"/>
    <w:lvl w:ilvl="0">
      <w:start w:val="1"/>
      <w:numFmt w:val="decimal"/>
      <w:lvlText w:val="%1."/>
      <w:lvlJc w:val="left"/>
      <w:pPr>
        <w:ind w:left="2021" w:hanging="117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18">
    <w:nsid w:val="7A4F7CDC"/>
    <w:multiLevelType w:val="hybridMultilevel"/>
    <w:tmpl w:val="B9EAC102"/>
    <w:lvl w:ilvl="0" w:tplc="EA32470A">
      <w:start w:val="1"/>
      <w:numFmt w:val="decimal"/>
      <w:lvlText w:val="%1."/>
      <w:lvlJc w:val="left"/>
      <w:pPr>
        <w:ind w:left="305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DC60A6">
      <w:numFmt w:val="bullet"/>
      <w:lvlText w:val="•"/>
      <w:lvlJc w:val="left"/>
      <w:pPr>
        <w:ind w:left="1236" w:hanging="417"/>
      </w:pPr>
      <w:rPr>
        <w:rFonts w:hint="default"/>
        <w:lang w:val="ru-RU" w:eastAsia="en-US" w:bidi="ar-SA"/>
      </w:rPr>
    </w:lvl>
    <w:lvl w:ilvl="2" w:tplc="31C4B736">
      <w:numFmt w:val="bullet"/>
      <w:lvlText w:val="•"/>
      <w:lvlJc w:val="left"/>
      <w:pPr>
        <w:ind w:left="2173" w:hanging="417"/>
      </w:pPr>
      <w:rPr>
        <w:rFonts w:hint="default"/>
        <w:lang w:val="ru-RU" w:eastAsia="en-US" w:bidi="ar-SA"/>
      </w:rPr>
    </w:lvl>
    <w:lvl w:ilvl="3" w:tplc="1C5EB0F0">
      <w:numFmt w:val="bullet"/>
      <w:lvlText w:val="•"/>
      <w:lvlJc w:val="left"/>
      <w:pPr>
        <w:ind w:left="3109" w:hanging="417"/>
      </w:pPr>
      <w:rPr>
        <w:rFonts w:hint="default"/>
        <w:lang w:val="ru-RU" w:eastAsia="en-US" w:bidi="ar-SA"/>
      </w:rPr>
    </w:lvl>
    <w:lvl w:ilvl="4" w:tplc="854A03BA">
      <w:numFmt w:val="bullet"/>
      <w:lvlText w:val="•"/>
      <w:lvlJc w:val="left"/>
      <w:pPr>
        <w:ind w:left="4046" w:hanging="417"/>
      </w:pPr>
      <w:rPr>
        <w:rFonts w:hint="default"/>
        <w:lang w:val="ru-RU" w:eastAsia="en-US" w:bidi="ar-SA"/>
      </w:rPr>
    </w:lvl>
    <w:lvl w:ilvl="5" w:tplc="6FC0A29C">
      <w:numFmt w:val="bullet"/>
      <w:lvlText w:val="•"/>
      <w:lvlJc w:val="left"/>
      <w:pPr>
        <w:ind w:left="4983" w:hanging="417"/>
      </w:pPr>
      <w:rPr>
        <w:rFonts w:hint="default"/>
        <w:lang w:val="ru-RU" w:eastAsia="en-US" w:bidi="ar-SA"/>
      </w:rPr>
    </w:lvl>
    <w:lvl w:ilvl="6" w:tplc="C3D8A9F4">
      <w:numFmt w:val="bullet"/>
      <w:lvlText w:val="•"/>
      <w:lvlJc w:val="left"/>
      <w:pPr>
        <w:ind w:left="5919" w:hanging="417"/>
      </w:pPr>
      <w:rPr>
        <w:rFonts w:hint="default"/>
        <w:lang w:val="ru-RU" w:eastAsia="en-US" w:bidi="ar-SA"/>
      </w:rPr>
    </w:lvl>
    <w:lvl w:ilvl="7" w:tplc="6B204964">
      <w:numFmt w:val="bullet"/>
      <w:lvlText w:val="•"/>
      <w:lvlJc w:val="left"/>
      <w:pPr>
        <w:ind w:left="6856" w:hanging="417"/>
      </w:pPr>
      <w:rPr>
        <w:rFonts w:hint="default"/>
        <w:lang w:val="ru-RU" w:eastAsia="en-US" w:bidi="ar-SA"/>
      </w:rPr>
    </w:lvl>
    <w:lvl w:ilvl="8" w:tplc="0E60D526">
      <w:numFmt w:val="bullet"/>
      <w:lvlText w:val="•"/>
      <w:lvlJc w:val="left"/>
      <w:pPr>
        <w:ind w:left="7793" w:hanging="41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16"/>
  </w:num>
  <w:num w:numId="7">
    <w:abstractNumId w:val="8"/>
  </w:num>
  <w:num w:numId="8">
    <w:abstractNumId w:val="12"/>
  </w:num>
  <w:num w:numId="9">
    <w:abstractNumId w:val="14"/>
  </w:num>
  <w:num w:numId="10">
    <w:abstractNumId w:val="5"/>
  </w:num>
  <w:num w:numId="11">
    <w:abstractNumId w:val="3"/>
  </w:num>
  <w:num w:numId="12">
    <w:abstractNumId w:val="18"/>
  </w:num>
  <w:num w:numId="13">
    <w:abstractNumId w:val="2"/>
  </w:num>
  <w:num w:numId="14">
    <w:abstractNumId w:val="13"/>
  </w:num>
  <w:num w:numId="15">
    <w:abstractNumId w:val="6"/>
  </w:num>
  <w:num w:numId="16">
    <w:abstractNumId w:val="15"/>
  </w:num>
  <w:num w:numId="17">
    <w:abstractNumId w:val="4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1E9"/>
    <w:rsid w:val="00045003"/>
    <w:rsid w:val="00045B31"/>
    <w:rsid w:val="00077C61"/>
    <w:rsid w:val="00096454"/>
    <w:rsid w:val="000E7A34"/>
    <w:rsid w:val="0011771F"/>
    <w:rsid w:val="00136836"/>
    <w:rsid w:val="00150DED"/>
    <w:rsid w:val="0018532F"/>
    <w:rsid w:val="001C7C30"/>
    <w:rsid w:val="00224652"/>
    <w:rsid w:val="00252A5B"/>
    <w:rsid w:val="0026455E"/>
    <w:rsid w:val="002D5B84"/>
    <w:rsid w:val="00316608"/>
    <w:rsid w:val="003305CB"/>
    <w:rsid w:val="00335542"/>
    <w:rsid w:val="00366A1B"/>
    <w:rsid w:val="00395DBD"/>
    <w:rsid w:val="00404C02"/>
    <w:rsid w:val="0048597C"/>
    <w:rsid w:val="004B539F"/>
    <w:rsid w:val="004B550F"/>
    <w:rsid w:val="004C08D7"/>
    <w:rsid w:val="00510080"/>
    <w:rsid w:val="005301FC"/>
    <w:rsid w:val="00594197"/>
    <w:rsid w:val="00596EDF"/>
    <w:rsid w:val="005A0DD0"/>
    <w:rsid w:val="005F5E24"/>
    <w:rsid w:val="0060120E"/>
    <w:rsid w:val="00632524"/>
    <w:rsid w:val="00656885"/>
    <w:rsid w:val="00675BE4"/>
    <w:rsid w:val="00692773"/>
    <w:rsid w:val="006A218D"/>
    <w:rsid w:val="006B46EB"/>
    <w:rsid w:val="007324A0"/>
    <w:rsid w:val="0073753C"/>
    <w:rsid w:val="0076094F"/>
    <w:rsid w:val="0078743D"/>
    <w:rsid w:val="007E10AE"/>
    <w:rsid w:val="00802A4D"/>
    <w:rsid w:val="00815123"/>
    <w:rsid w:val="00833FD9"/>
    <w:rsid w:val="008608E9"/>
    <w:rsid w:val="0086471A"/>
    <w:rsid w:val="00870E54"/>
    <w:rsid w:val="008B134D"/>
    <w:rsid w:val="008B2FE7"/>
    <w:rsid w:val="008C2FA9"/>
    <w:rsid w:val="008D1285"/>
    <w:rsid w:val="00903CE7"/>
    <w:rsid w:val="00906238"/>
    <w:rsid w:val="00951C5E"/>
    <w:rsid w:val="00956E49"/>
    <w:rsid w:val="00957CAC"/>
    <w:rsid w:val="009760DE"/>
    <w:rsid w:val="00980BC2"/>
    <w:rsid w:val="009B3F78"/>
    <w:rsid w:val="009E4A9D"/>
    <w:rsid w:val="00A357EA"/>
    <w:rsid w:val="00A4351A"/>
    <w:rsid w:val="00A4630F"/>
    <w:rsid w:val="00A50959"/>
    <w:rsid w:val="00A73578"/>
    <w:rsid w:val="00AB0CFF"/>
    <w:rsid w:val="00AE21E9"/>
    <w:rsid w:val="00AF11D1"/>
    <w:rsid w:val="00AF7AE3"/>
    <w:rsid w:val="00B346C4"/>
    <w:rsid w:val="00BA42D0"/>
    <w:rsid w:val="00BE6DDD"/>
    <w:rsid w:val="00C250F2"/>
    <w:rsid w:val="00C404DF"/>
    <w:rsid w:val="00CE301A"/>
    <w:rsid w:val="00D07546"/>
    <w:rsid w:val="00D2191F"/>
    <w:rsid w:val="00D3045C"/>
    <w:rsid w:val="00D41274"/>
    <w:rsid w:val="00DC563D"/>
    <w:rsid w:val="00DE0554"/>
    <w:rsid w:val="00E002BC"/>
    <w:rsid w:val="00E010F7"/>
    <w:rsid w:val="00E27ACA"/>
    <w:rsid w:val="00E413EB"/>
    <w:rsid w:val="00E6646B"/>
    <w:rsid w:val="00ED16F4"/>
    <w:rsid w:val="00EF0D45"/>
    <w:rsid w:val="00F13789"/>
    <w:rsid w:val="00F15BB2"/>
    <w:rsid w:val="00FC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qFormat/>
    <w:rsid w:val="00E74282"/>
    <w:rPr>
      <w:sz w:val="24"/>
      <w:szCs w:val="24"/>
    </w:rPr>
  </w:style>
  <w:style w:type="character" w:customStyle="1" w:styleId="ListLabel1">
    <w:name w:val="ListLabel 1"/>
    <w:qFormat/>
    <w:rsid w:val="002D5B8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rsid w:val="002D5B8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A5795E"/>
    <w:pPr>
      <w:jc w:val="both"/>
    </w:pPr>
  </w:style>
  <w:style w:type="paragraph" w:styleId="ab">
    <w:name w:val="List"/>
    <w:basedOn w:val="a9"/>
    <w:rsid w:val="002D5B84"/>
    <w:rPr>
      <w:rFonts w:cs="Nirmala UI"/>
    </w:rPr>
  </w:style>
  <w:style w:type="paragraph" w:styleId="ac">
    <w:name w:val="caption"/>
    <w:basedOn w:val="a"/>
    <w:qFormat/>
    <w:rsid w:val="002D5B84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2D5B84"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uiPriority w:val="99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E74282"/>
    <w:pPr>
      <w:spacing w:after="120" w:line="480" w:lineRule="auto"/>
    </w:pPr>
  </w:style>
  <w:style w:type="paragraph" w:customStyle="1" w:styleId="ConsPlusTitle">
    <w:name w:val="ConsPlusTitle"/>
    <w:qFormat/>
    <w:rsid w:val="00565649"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FrameContents">
    <w:name w:val="Frame Contents"/>
    <w:basedOn w:val="a"/>
    <w:qFormat/>
    <w:rsid w:val="002D5B84"/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uiPriority w:val="1"/>
    <w:rsid w:val="00150DED"/>
    <w:rPr>
      <w:sz w:val="24"/>
      <w:szCs w:val="24"/>
    </w:rPr>
  </w:style>
  <w:style w:type="character" w:customStyle="1" w:styleId="24">
    <w:name w:val="Основной текст (2)_"/>
    <w:link w:val="25"/>
    <w:rsid w:val="00150DED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50DED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character" w:styleId="af4">
    <w:name w:val="Strong"/>
    <w:basedOn w:val="a0"/>
    <w:uiPriority w:val="22"/>
    <w:qFormat/>
    <w:rsid w:val="00150DED"/>
    <w:rPr>
      <w:b/>
      <w:bCs/>
    </w:rPr>
  </w:style>
  <w:style w:type="character" w:customStyle="1" w:styleId="28pt0pt">
    <w:name w:val="Основной текст (2) + 8 pt;Малые прописные;Интервал 0 pt"/>
    <w:basedOn w:val="24"/>
    <w:rsid w:val="00252A5B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52A5B"/>
    <w:rPr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52A5B"/>
    <w:pPr>
      <w:widowControl w:val="0"/>
      <w:shd w:val="clear" w:color="auto" w:fill="FFFFFF"/>
      <w:spacing w:before="240" w:after="240" w:line="0" w:lineRule="atLeast"/>
      <w:ind w:hanging="340"/>
      <w:jc w:val="center"/>
    </w:pPr>
    <w:rPr>
      <w:b/>
      <w:bCs/>
      <w:sz w:val="19"/>
      <w:szCs w:val="19"/>
    </w:rPr>
  </w:style>
  <w:style w:type="character" w:customStyle="1" w:styleId="275pt">
    <w:name w:val="Основной текст (2) + 7;5 pt;Полужирный"/>
    <w:basedOn w:val="24"/>
    <w:rsid w:val="00252A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4"/>
    <w:rsid w:val="00252A5B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2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9B3F78"/>
    <w:rPr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9B3F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3F7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qFormat/>
    <w:rsid w:val="00E74282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A5795E"/>
    <w:pPr>
      <w:jc w:val="both"/>
    </w:pPr>
  </w:style>
  <w:style w:type="paragraph" w:styleId="ab">
    <w:name w:val="List"/>
    <w:basedOn w:val="a9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E74282"/>
    <w:pPr>
      <w:spacing w:after="120" w:line="480" w:lineRule="auto"/>
    </w:pPr>
  </w:style>
  <w:style w:type="paragraph" w:customStyle="1" w:styleId="ConsPlusTitle">
    <w:name w:val="ConsPlusTitle"/>
    <w:qFormat/>
    <w:rsid w:val="00565649"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uiPriority w:val="1"/>
    <w:rsid w:val="00150DED"/>
    <w:rPr>
      <w:sz w:val="24"/>
      <w:szCs w:val="24"/>
    </w:rPr>
  </w:style>
  <w:style w:type="character" w:customStyle="1" w:styleId="24">
    <w:name w:val="Основной текст (2)_"/>
    <w:link w:val="25"/>
    <w:rsid w:val="00150DED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50DED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character" w:styleId="af4">
    <w:name w:val="Strong"/>
    <w:basedOn w:val="a0"/>
    <w:uiPriority w:val="22"/>
    <w:qFormat/>
    <w:rsid w:val="00150DED"/>
    <w:rPr>
      <w:b/>
      <w:bCs/>
    </w:rPr>
  </w:style>
  <w:style w:type="character" w:customStyle="1" w:styleId="28pt0pt">
    <w:name w:val="Основной текст (2) + 8 pt;Малые прописные;Интервал 0 pt"/>
    <w:basedOn w:val="24"/>
    <w:rsid w:val="00252A5B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52A5B"/>
    <w:rPr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52A5B"/>
    <w:pPr>
      <w:widowControl w:val="0"/>
      <w:shd w:val="clear" w:color="auto" w:fill="FFFFFF"/>
      <w:spacing w:before="240" w:after="240" w:line="0" w:lineRule="atLeast"/>
      <w:ind w:hanging="340"/>
      <w:jc w:val="center"/>
    </w:pPr>
    <w:rPr>
      <w:b/>
      <w:bCs/>
      <w:sz w:val="19"/>
      <w:szCs w:val="19"/>
    </w:rPr>
  </w:style>
  <w:style w:type="character" w:customStyle="1" w:styleId="275pt">
    <w:name w:val="Основной текст (2) + 7;5 pt;Полужирный"/>
    <w:basedOn w:val="24"/>
    <w:rsid w:val="00252A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4"/>
    <w:rsid w:val="00252A5B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2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9B3F78"/>
    <w:rPr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9B3F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3F7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lilets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EF0508030D0001369771A2F3C03C26D61D1F0676C3212FBA1FD61F7AA65051FFFF7FE7B7E3C3F922A588DF40EC6CF8A90BC4784F78FEE18BCCE6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15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515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5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A3E7-B741-4A57-B7AE-A837B323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Сапожкова</cp:lastModifiedBy>
  <cp:revision>448</cp:revision>
  <cp:lastPrinted>2023-04-06T07:54:00Z</cp:lastPrinted>
  <dcterms:created xsi:type="dcterms:W3CDTF">2022-12-16T07:46:00Z</dcterms:created>
  <dcterms:modified xsi:type="dcterms:W3CDTF">2023-04-07T05:10:00Z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