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64703CA" wp14:editId="6D68FDF3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471964" w:rsidRDefault="00471964" w:rsidP="00A82A59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157754" w:rsidRDefault="00471964" w:rsidP="00471964">
            <w:pPr>
              <w:jc w:val="center"/>
              <w:rPr>
                <w:sz w:val="28"/>
                <w:szCs w:val="28"/>
              </w:rPr>
            </w:pPr>
            <w:r w:rsidRPr="00471964">
              <w:rPr>
                <w:sz w:val="28"/>
                <w:szCs w:val="28"/>
              </w:rPr>
              <w:t>10.02.2023 № 269-п</w:t>
            </w:r>
          </w:p>
        </w:tc>
      </w:tr>
    </w:tbl>
    <w:p w:rsidR="00AA29CF" w:rsidRPr="001A203D" w:rsidRDefault="00EF1234" w:rsidP="00AA29CF">
      <w:pPr>
        <w:pStyle w:val="a9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641C">
        <w:rPr>
          <w:sz w:val="28"/>
          <w:szCs w:val="28"/>
        </w:rPr>
        <w:t xml:space="preserve"> </w:t>
      </w:r>
    </w:p>
    <w:tbl>
      <w:tblPr>
        <w:tblW w:w="6413" w:type="dxa"/>
        <w:tblLayout w:type="fixed"/>
        <w:tblLook w:val="04A0" w:firstRow="1" w:lastRow="0" w:firstColumn="1" w:lastColumn="0" w:noHBand="0" w:noVBand="1"/>
      </w:tblPr>
      <w:tblGrid>
        <w:gridCol w:w="6413"/>
      </w:tblGrid>
      <w:tr w:rsidR="00AA29CF" w:rsidRPr="00DB2FC3" w:rsidTr="009531B6"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:rsidR="0094433B" w:rsidRPr="0094433B" w:rsidRDefault="00091D53" w:rsidP="00314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ликвидации МАУ «Туристско-информационный центр</w:t>
            </w:r>
            <w:r w:rsidR="00C71770">
              <w:rPr>
                <w:sz w:val="28"/>
                <w:szCs w:val="28"/>
              </w:rPr>
              <w:t xml:space="preserve"> Соль-Илецкого городского округа</w:t>
            </w:r>
            <w:r>
              <w:rPr>
                <w:sz w:val="28"/>
                <w:szCs w:val="28"/>
              </w:rPr>
              <w:t>»</w:t>
            </w:r>
            <w:r w:rsidR="00C71770">
              <w:rPr>
                <w:sz w:val="28"/>
                <w:szCs w:val="28"/>
              </w:rPr>
              <w:t xml:space="preserve"> Оренбургской области</w:t>
            </w:r>
          </w:p>
          <w:p w:rsidR="00AA29CF" w:rsidRPr="00AA29CF" w:rsidRDefault="00AA29CF" w:rsidP="0094433B">
            <w:pPr>
              <w:pStyle w:val="ConsPlusTitle"/>
              <w:ind w:right="425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4685F" w:rsidRPr="001A203D" w:rsidRDefault="00B4685F" w:rsidP="00AA29CF">
      <w:pPr>
        <w:pStyle w:val="a9"/>
        <w:tabs>
          <w:tab w:val="left" w:pos="709"/>
        </w:tabs>
        <w:jc w:val="both"/>
        <w:rPr>
          <w:sz w:val="28"/>
          <w:szCs w:val="28"/>
        </w:rPr>
      </w:pPr>
    </w:p>
    <w:p w:rsidR="001A203D" w:rsidRPr="00665475" w:rsidRDefault="00D92CD0" w:rsidP="0016714A">
      <w:pPr>
        <w:pStyle w:val="23"/>
        <w:shd w:val="clear" w:color="auto" w:fill="auto"/>
        <w:tabs>
          <w:tab w:val="left" w:pos="567"/>
          <w:tab w:val="left" w:pos="709"/>
        </w:tabs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1A203D" w:rsidRPr="0066547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D92CD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06.10.2003 №</w:t>
      </w:r>
      <w:r w:rsidRPr="00D92CD0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D92CD0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</w:t>
      </w:r>
      <w:r w:rsidR="008E4C6D">
        <w:rPr>
          <w:sz w:val="28"/>
          <w:szCs w:val="28"/>
        </w:rPr>
        <w:t>Федерального</w:t>
      </w:r>
      <w:r w:rsidR="008E4C6D" w:rsidRPr="008E4C6D">
        <w:rPr>
          <w:sz w:val="28"/>
          <w:szCs w:val="28"/>
        </w:rPr>
        <w:t xml:space="preserve"> закон</w:t>
      </w:r>
      <w:r w:rsidR="008E4C6D">
        <w:rPr>
          <w:sz w:val="28"/>
          <w:szCs w:val="28"/>
        </w:rPr>
        <w:t>а от 03.11.2006 №</w:t>
      </w:r>
      <w:r w:rsidR="008E4C6D" w:rsidRPr="008E4C6D">
        <w:rPr>
          <w:sz w:val="28"/>
          <w:szCs w:val="28"/>
        </w:rPr>
        <w:t xml:space="preserve"> 174-ФЗ </w:t>
      </w:r>
      <w:r w:rsidR="008E4C6D">
        <w:rPr>
          <w:sz w:val="28"/>
          <w:szCs w:val="28"/>
        </w:rPr>
        <w:t>«Об автономных учреждениях»</w:t>
      </w:r>
      <w:r w:rsidR="007F31D5">
        <w:rPr>
          <w:sz w:val="28"/>
          <w:szCs w:val="28"/>
        </w:rPr>
        <w:t xml:space="preserve">, Устава муниципального образования Соль-Илецкий городской округ Оренбургской области, </w:t>
      </w:r>
      <w:r w:rsidR="00E745FD">
        <w:rPr>
          <w:sz w:val="28"/>
          <w:szCs w:val="28"/>
        </w:rPr>
        <w:t xml:space="preserve">Постановления </w:t>
      </w:r>
      <w:r w:rsidR="008A6640">
        <w:rPr>
          <w:sz w:val="28"/>
          <w:szCs w:val="28"/>
        </w:rPr>
        <w:t>администрации муниципального образования Соль-Илецкий городской округ от 15.02.2016 № 311-п «О порядке создания, реорганизации, изменении типа и ликвидации муниципальных учреждений, а также утверждения уставов муниципальных учреждений и внесения в них изменений»</w:t>
      </w:r>
      <w:r w:rsidR="0016714A">
        <w:rPr>
          <w:sz w:val="28"/>
          <w:szCs w:val="28"/>
        </w:rPr>
        <w:t xml:space="preserve"> </w:t>
      </w:r>
      <w:r w:rsidR="00665475" w:rsidRPr="00665475">
        <w:rPr>
          <w:color w:val="000000"/>
          <w:sz w:val="28"/>
          <w:szCs w:val="28"/>
          <w:lang w:bidi="ru-RU"/>
        </w:rPr>
        <w:t>постановляю:</w:t>
      </w:r>
      <w:r w:rsidR="001A203D" w:rsidRPr="00665475">
        <w:rPr>
          <w:spacing w:val="-25"/>
          <w:sz w:val="28"/>
          <w:szCs w:val="28"/>
        </w:rPr>
        <w:t xml:space="preserve"> </w:t>
      </w:r>
      <w:r w:rsidR="001A203D" w:rsidRPr="00665475">
        <w:rPr>
          <w:sz w:val="28"/>
          <w:szCs w:val="28"/>
        </w:rPr>
        <w:t xml:space="preserve">  </w:t>
      </w:r>
    </w:p>
    <w:p w:rsidR="0016714A" w:rsidRDefault="0002475C" w:rsidP="0016714A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1. </w:t>
      </w:r>
      <w:r w:rsidR="00AA3653">
        <w:rPr>
          <w:color w:val="000000"/>
          <w:sz w:val="28"/>
          <w:szCs w:val="28"/>
          <w:lang w:bidi="ru-RU"/>
        </w:rPr>
        <w:t>Ликвидировать муниципальное автономное учреждение «Туристско-информационный центр</w:t>
      </w:r>
      <w:r w:rsidR="00C71770">
        <w:rPr>
          <w:color w:val="000000"/>
          <w:sz w:val="28"/>
          <w:szCs w:val="28"/>
          <w:lang w:bidi="ru-RU"/>
        </w:rPr>
        <w:t xml:space="preserve"> Соль-Илецкого городского округа</w:t>
      </w:r>
      <w:r w:rsidR="00AA3653">
        <w:rPr>
          <w:color w:val="000000"/>
          <w:sz w:val="28"/>
          <w:szCs w:val="28"/>
          <w:lang w:bidi="ru-RU"/>
        </w:rPr>
        <w:t>»</w:t>
      </w:r>
      <w:r w:rsidR="004217DC">
        <w:rPr>
          <w:color w:val="000000"/>
          <w:sz w:val="28"/>
          <w:szCs w:val="28"/>
          <w:lang w:bidi="ru-RU"/>
        </w:rPr>
        <w:t xml:space="preserve"> </w:t>
      </w:r>
      <w:r w:rsidR="00C71770">
        <w:rPr>
          <w:color w:val="000000"/>
          <w:sz w:val="28"/>
          <w:szCs w:val="28"/>
          <w:lang w:bidi="ru-RU"/>
        </w:rPr>
        <w:t xml:space="preserve">Оренбургской области </w:t>
      </w:r>
      <w:r w:rsidR="004217DC">
        <w:rPr>
          <w:color w:val="000000"/>
          <w:sz w:val="28"/>
          <w:szCs w:val="28"/>
          <w:lang w:bidi="ru-RU"/>
        </w:rPr>
        <w:t>(далее – МАУ «ТИЦ»).</w:t>
      </w:r>
    </w:p>
    <w:p w:rsidR="00AF2356" w:rsidRDefault="006969DC" w:rsidP="00864A94">
      <w:pPr>
        <w:widowControl w:val="0"/>
        <w:tabs>
          <w:tab w:val="left" w:pos="770"/>
        </w:tabs>
        <w:spacing w:line="360" w:lineRule="auto"/>
        <w:jc w:val="both"/>
        <w:rPr>
          <w:sz w:val="28"/>
          <w:szCs w:val="28"/>
          <w:lang w:bidi="ru-RU"/>
        </w:rPr>
      </w:pPr>
      <w:r w:rsidRPr="00C04598">
        <w:rPr>
          <w:sz w:val="28"/>
          <w:szCs w:val="28"/>
          <w:lang w:bidi="ru-RU"/>
        </w:rPr>
        <w:t xml:space="preserve">        </w:t>
      </w:r>
      <w:r w:rsidR="0016714A">
        <w:rPr>
          <w:sz w:val="28"/>
          <w:szCs w:val="28"/>
          <w:lang w:bidi="ru-RU"/>
        </w:rPr>
        <w:t>2</w:t>
      </w:r>
      <w:r w:rsidR="00B14637" w:rsidRPr="00C04598">
        <w:rPr>
          <w:sz w:val="28"/>
          <w:szCs w:val="28"/>
          <w:lang w:bidi="ru-RU"/>
        </w:rPr>
        <w:t xml:space="preserve">. </w:t>
      </w:r>
      <w:r w:rsidR="00350806">
        <w:rPr>
          <w:sz w:val="28"/>
          <w:szCs w:val="28"/>
          <w:lang w:bidi="ru-RU"/>
        </w:rPr>
        <w:t>Функции и полномочия учредителя ликвидируемого МАУ «ТИЦ» осуществляет администрация муниципального образования Соль-Илецкий городской округ Оренбургской области.</w:t>
      </w:r>
    </w:p>
    <w:p w:rsidR="00350806" w:rsidRDefault="00350806" w:rsidP="00350806">
      <w:pPr>
        <w:widowControl w:val="0"/>
        <w:tabs>
          <w:tab w:val="left" w:pos="770"/>
        </w:tabs>
        <w:spacing w:line="360" w:lineRule="auto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3. </w:t>
      </w:r>
      <w:r w:rsidR="004C0E68">
        <w:rPr>
          <w:sz w:val="28"/>
          <w:szCs w:val="28"/>
          <w:lang w:bidi="ru-RU"/>
        </w:rPr>
        <w:t xml:space="preserve">Определить </w:t>
      </w:r>
      <w:r w:rsidR="00D97FAA">
        <w:rPr>
          <w:sz w:val="28"/>
          <w:szCs w:val="28"/>
          <w:lang w:bidi="ru-RU"/>
        </w:rPr>
        <w:t xml:space="preserve">администрацию муниципального образования Соль-Илецкий городской округ Оренбургской области </w:t>
      </w:r>
      <w:r w:rsidR="004C0E68">
        <w:rPr>
          <w:sz w:val="28"/>
          <w:szCs w:val="28"/>
          <w:lang w:bidi="ru-RU"/>
        </w:rPr>
        <w:t>ответственной за осуществление ликвидационных процедур.</w:t>
      </w:r>
    </w:p>
    <w:p w:rsidR="005C6247" w:rsidRDefault="004C0E68" w:rsidP="00350806">
      <w:pPr>
        <w:widowControl w:val="0"/>
        <w:tabs>
          <w:tab w:val="left" w:pos="77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bidi="ru-RU"/>
        </w:rPr>
        <w:lastRenderedPageBreak/>
        <w:t xml:space="preserve">4. </w:t>
      </w:r>
      <w:r w:rsidR="00D71899">
        <w:rPr>
          <w:sz w:val="28"/>
          <w:szCs w:val="28"/>
          <w:lang w:bidi="ru-RU"/>
        </w:rPr>
        <w:t>Юридическому отделу</w:t>
      </w:r>
      <w:r w:rsidR="00AC5FDF">
        <w:rPr>
          <w:sz w:val="28"/>
          <w:szCs w:val="28"/>
          <w:lang w:bidi="ru-RU"/>
        </w:rPr>
        <w:t xml:space="preserve"> администрации муниципального образования Соль-Илецкий городской округ Оренбургской области </w:t>
      </w:r>
      <w:r w:rsidR="005C6247">
        <w:rPr>
          <w:sz w:val="28"/>
          <w:szCs w:val="28"/>
          <w:lang w:bidi="ru-RU"/>
        </w:rPr>
        <w:t>в</w:t>
      </w:r>
      <w:r w:rsidR="00346167">
        <w:rPr>
          <w:color w:val="000000"/>
          <w:sz w:val="28"/>
          <w:szCs w:val="28"/>
        </w:rPr>
        <w:t xml:space="preserve"> трехдневный срок</w:t>
      </w:r>
      <w:r w:rsidR="009576A6">
        <w:rPr>
          <w:color w:val="000000"/>
          <w:sz w:val="28"/>
          <w:szCs w:val="28"/>
        </w:rPr>
        <w:t xml:space="preserve"> после официального опубликования настоящего постановления</w:t>
      </w:r>
      <w:r w:rsidR="00346167">
        <w:rPr>
          <w:color w:val="000000"/>
          <w:sz w:val="28"/>
          <w:szCs w:val="28"/>
        </w:rPr>
        <w:t xml:space="preserve"> направить</w:t>
      </w:r>
      <w:r w:rsidR="005C6247">
        <w:rPr>
          <w:color w:val="000000"/>
          <w:sz w:val="28"/>
          <w:szCs w:val="28"/>
        </w:rPr>
        <w:t xml:space="preserve"> сообщение о принятии решения о ликвидации </w:t>
      </w:r>
      <w:r w:rsidR="009576A6">
        <w:rPr>
          <w:color w:val="000000"/>
          <w:sz w:val="28"/>
          <w:szCs w:val="28"/>
        </w:rPr>
        <w:t>МАУ «ТИЦ» в регистрирующий орган для внесения сведений в Единый государственный реестр юридических лиц.</w:t>
      </w:r>
    </w:p>
    <w:p w:rsidR="009E40BE" w:rsidRDefault="001270C2" w:rsidP="001270C2">
      <w:pPr>
        <w:widowControl w:val="0"/>
        <w:tabs>
          <w:tab w:val="left" w:pos="77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576A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Утвердить состав ликвидационной комисс</w:t>
      </w:r>
      <w:r w:rsidR="00FD7046">
        <w:rPr>
          <w:color w:val="000000"/>
          <w:sz w:val="28"/>
          <w:szCs w:val="28"/>
        </w:rPr>
        <w:t>ии МАУ «ТИЦ» согласно приложению</w:t>
      </w:r>
      <w:r>
        <w:rPr>
          <w:color w:val="000000"/>
          <w:sz w:val="28"/>
          <w:szCs w:val="28"/>
        </w:rPr>
        <w:t xml:space="preserve"> № 1 к настоящему постановлению.</w:t>
      </w:r>
      <w:r w:rsidR="00897239">
        <w:rPr>
          <w:color w:val="000000"/>
          <w:sz w:val="28"/>
          <w:szCs w:val="28"/>
        </w:rPr>
        <w:t xml:space="preserve"> </w:t>
      </w:r>
    </w:p>
    <w:p w:rsidR="001270C2" w:rsidRDefault="00897239" w:rsidP="001270C2">
      <w:pPr>
        <w:widowControl w:val="0"/>
        <w:tabs>
          <w:tab w:val="left" w:pos="77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C7141">
        <w:rPr>
          <w:color w:val="000000"/>
          <w:sz w:val="28"/>
          <w:szCs w:val="28"/>
        </w:rPr>
        <w:t>С момента</w:t>
      </w:r>
      <w:r w:rsidRPr="002768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утверждения состава </w:t>
      </w:r>
      <w:r w:rsidRPr="002768C3">
        <w:rPr>
          <w:color w:val="000000"/>
          <w:sz w:val="28"/>
          <w:szCs w:val="28"/>
        </w:rPr>
        <w:t>ликвидационной комиссии к ней переходят полномочия по управлению делами учреждения.</w:t>
      </w:r>
    </w:p>
    <w:p w:rsidR="00155E0C" w:rsidRDefault="00155E0C" w:rsidP="001270C2">
      <w:pPr>
        <w:widowControl w:val="0"/>
        <w:tabs>
          <w:tab w:val="left" w:pos="77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Утвердить план мероприятий  ликвидац</w:t>
      </w:r>
      <w:r w:rsidR="00FD7046">
        <w:rPr>
          <w:color w:val="000000"/>
          <w:sz w:val="28"/>
          <w:szCs w:val="28"/>
        </w:rPr>
        <w:t>ии МАУ «ТИЦ» согласно приложению</w:t>
      </w:r>
      <w:r>
        <w:rPr>
          <w:color w:val="000000"/>
          <w:sz w:val="28"/>
          <w:szCs w:val="28"/>
        </w:rPr>
        <w:t xml:space="preserve"> № 2 к настоящему постановлению.</w:t>
      </w:r>
    </w:p>
    <w:p w:rsidR="001270C2" w:rsidRDefault="00B6647D" w:rsidP="001270C2">
      <w:pPr>
        <w:widowControl w:val="0"/>
        <w:tabs>
          <w:tab w:val="left" w:pos="770"/>
        </w:tabs>
        <w:spacing w:line="360" w:lineRule="auto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7</w:t>
      </w:r>
      <w:r w:rsidR="001270C2">
        <w:rPr>
          <w:sz w:val="28"/>
          <w:szCs w:val="28"/>
          <w:lang w:bidi="ru-RU"/>
        </w:rPr>
        <w:t>. Установить срок ликвидации</w:t>
      </w:r>
      <w:r w:rsidR="006A0CCB">
        <w:rPr>
          <w:sz w:val="28"/>
          <w:szCs w:val="28"/>
          <w:lang w:bidi="ru-RU"/>
        </w:rPr>
        <w:t xml:space="preserve"> МАУ «ТИЦ»</w:t>
      </w:r>
      <w:r w:rsidR="001270C2">
        <w:rPr>
          <w:sz w:val="28"/>
          <w:szCs w:val="28"/>
          <w:lang w:bidi="ru-RU"/>
        </w:rPr>
        <w:t xml:space="preserve">: </w:t>
      </w:r>
      <w:r w:rsidR="009214C4">
        <w:rPr>
          <w:sz w:val="28"/>
          <w:szCs w:val="28"/>
          <w:lang w:bidi="ru-RU"/>
        </w:rPr>
        <w:t>12</w:t>
      </w:r>
      <w:r w:rsidR="001270C2">
        <w:rPr>
          <w:sz w:val="28"/>
          <w:szCs w:val="28"/>
          <w:lang w:bidi="ru-RU"/>
        </w:rPr>
        <w:t xml:space="preserve"> месяцев со дня вступления в силу настоящего постановления.</w:t>
      </w:r>
    </w:p>
    <w:p w:rsidR="00B14637" w:rsidRDefault="00B6647D" w:rsidP="00B6647D">
      <w:pPr>
        <w:widowControl w:val="0"/>
        <w:tabs>
          <w:tab w:val="left" w:pos="770"/>
        </w:tabs>
        <w:spacing w:line="360" w:lineRule="auto"/>
        <w:ind w:firstLine="567"/>
        <w:jc w:val="both"/>
        <w:rPr>
          <w:b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8. </w:t>
      </w:r>
      <w:proofErr w:type="gramStart"/>
      <w:r w:rsidR="00B14637" w:rsidRPr="00C04598">
        <w:rPr>
          <w:sz w:val="28"/>
          <w:szCs w:val="28"/>
          <w:lang w:bidi="ru-RU"/>
        </w:rPr>
        <w:t>Контроль за</w:t>
      </w:r>
      <w:proofErr w:type="gramEnd"/>
      <w:r w:rsidR="00B14637" w:rsidRPr="00C04598">
        <w:rPr>
          <w:sz w:val="28"/>
          <w:szCs w:val="28"/>
          <w:lang w:bidi="ru-RU"/>
        </w:rPr>
        <w:t xml:space="preserve"> исполнением настоящ</w:t>
      </w:r>
      <w:r w:rsidR="006969DC" w:rsidRPr="00C04598">
        <w:rPr>
          <w:sz w:val="28"/>
          <w:szCs w:val="28"/>
          <w:lang w:bidi="ru-RU"/>
        </w:rPr>
        <w:t xml:space="preserve">его постановления возложить на </w:t>
      </w:r>
      <w:r w:rsidR="00C04598" w:rsidRPr="00C04598">
        <w:rPr>
          <w:rStyle w:val="af2"/>
          <w:b w:val="0"/>
          <w:spacing w:val="6"/>
          <w:sz w:val="28"/>
          <w:szCs w:val="28"/>
          <w:shd w:val="clear" w:color="auto" w:fill="FFFFFF"/>
        </w:rPr>
        <w:t>заместителя главы администрации городского округа</w:t>
      </w:r>
      <w:r>
        <w:rPr>
          <w:rStyle w:val="af2"/>
          <w:b w:val="0"/>
          <w:spacing w:val="6"/>
          <w:sz w:val="28"/>
          <w:szCs w:val="28"/>
          <w:shd w:val="clear" w:color="auto" w:fill="FFFFFF"/>
        </w:rPr>
        <w:t xml:space="preserve"> по экономике, бюджетным отношениям и инвестиционной политике Сахацкого Н.Н</w:t>
      </w:r>
      <w:r w:rsidR="006969DC" w:rsidRPr="00C04598">
        <w:rPr>
          <w:b/>
          <w:sz w:val="28"/>
          <w:szCs w:val="28"/>
          <w:lang w:bidi="ru-RU"/>
        </w:rPr>
        <w:t xml:space="preserve">. </w:t>
      </w:r>
    </w:p>
    <w:p w:rsidR="004D641C" w:rsidRPr="004D641C" w:rsidRDefault="004D641C" w:rsidP="00864A9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A29CF">
        <w:rPr>
          <w:rFonts w:ascii="Arial" w:hAnsi="Arial" w:cs="Arial"/>
          <w:bCs/>
          <w:sz w:val="28"/>
          <w:szCs w:val="28"/>
        </w:rPr>
        <w:t xml:space="preserve">       </w:t>
      </w:r>
      <w:r w:rsidR="00B6647D">
        <w:rPr>
          <w:bCs/>
          <w:sz w:val="28"/>
          <w:szCs w:val="28"/>
        </w:rPr>
        <w:t>9</w:t>
      </w:r>
      <w:r w:rsidRPr="00AA29CF">
        <w:rPr>
          <w:bCs/>
          <w:sz w:val="28"/>
          <w:szCs w:val="28"/>
        </w:rPr>
        <w:t>.</w:t>
      </w:r>
      <w:r w:rsidR="00B6647D">
        <w:rPr>
          <w:bCs/>
          <w:sz w:val="28"/>
          <w:szCs w:val="28"/>
        </w:rPr>
        <w:t xml:space="preserve"> Постановление </w:t>
      </w:r>
      <w:r w:rsidR="00B6647D">
        <w:rPr>
          <w:sz w:val="28"/>
          <w:szCs w:val="28"/>
        </w:rPr>
        <w:t xml:space="preserve">вступает </w:t>
      </w:r>
      <w:r w:rsidRPr="00AA29CF">
        <w:rPr>
          <w:sz w:val="28"/>
          <w:szCs w:val="28"/>
        </w:rPr>
        <w:t xml:space="preserve">в силу </w:t>
      </w:r>
      <w:r w:rsidR="00C04598">
        <w:rPr>
          <w:sz w:val="28"/>
          <w:szCs w:val="28"/>
        </w:rPr>
        <w:t>после</w:t>
      </w:r>
      <w:r w:rsidRPr="00AA29CF">
        <w:rPr>
          <w:sz w:val="28"/>
          <w:szCs w:val="28"/>
        </w:rPr>
        <w:t xml:space="preserve"> его </w:t>
      </w:r>
      <w:r w:rsidR="0055492A">
        <w:rPr>
          <w:sz w:val="28"/>
          <w:szCs w:val="28"/>
        </w:rPr>
        <w:t>официального опубликования</w:t>
      </w:r>
      <w:r w:rsidRPr="00AA29CF">
        <w:rPr>
          <w:sz w:val="28"/>
          <w:szCs w:val="28"/>
        </w:rPr>
        <w:t>.</w:t>
      </w:r>
    </w:p>
    <w:p w:rsidR="004D641C" w:rsidRDefault="004D641C" w:rsidP="00EA7C6E">
      <w:pPr>
        <w:tabs>
          <w:tab w:val="left" w:pos="540"/>
          <w:tab w:val="left" w:pos="720"/>
        </w:tabs>
        <w:jc w:val="both"/>
        <w:outlineLvl w:val="3"/>
        <w:rPr>
          <w:sz w:val="28"/>
          <w:szCs w:val="28"/>
        </w:rPr>
      </w:pPr>
    </w:p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877BD6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877BD6" w:rsidRPr="00454165" w:rsidRDefault="00877BD6" w:rsidP="00C04598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 xml:space="preserve"> </w:t>
            </w:r>
            <w:r w:rsidR="00C04598">
              <w:rPr>
                <w:spacing w:val="-2"/>
                <w:sz w:val="28"/>
                <w:szCs w:val="28"/>
              </w:rPr>
              <w:t>В.И.Дубровин</w:t>
            </w:r>
            <w:r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D70BD3" w:rsidTr="00877BD6">
        <w:tc>
          <w:tcPr>
            <w:tcW w:w="6771" w:type="dxa"/>
          </w:tcPr>
          <w:p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C35770" w:rsidRDefault="00C35770" w:rsidP="00C04598">
      <w:pPr>
        <w:pStyle w:val="a9"/>
        <w:tabs>
          <w:tab w:val="left" w:pos="7590"/>
        </w:tabs>
        <w:jc w:val="both"/>
        <w:rPr>
          <w:sz w:val="28"/>
          <w:szCs w:val="28"/>
        </w:rPr>
      </w:pPr>
    </w:p>
    <w:p w:rsidR="00716D2C" w:rsidRDefault="00716D2C" w:rsidP="00C04598">
      <w:pPr>
        <w:pStyle w:val="a9"/>
        <w:tabs>
          <w:tab w:val="left" w:pos="7590"/>
        </w:tabs>
        <w:jc w:val="both"/>
        <w:rPr>
          <w:sz w:val="28"/>
          <w:szCs w:val="28"/>
        </w:rPr>
      </w:pPr>
    </w:p>
    <w:p w:rsidR="00716D2C" w:rsidRDefault="00716D2C" w:rsidP="00C04598">
      <w:pPr>
        <w:pStyle w:val="a9"/>
        <w:tabs>
          <w:tab w:val="left" w:pos="7590"/>
        </w:tabs>
        <w:jc w:val="both"/>
        <w:rPr>
          <w:sz w:val="28"/>
          <w:szCs w:val="28"/>
        </w:rPr>
      </w:pPr>
    </w:p>
    <w:p w:rsidR="00716D2C" w:rsidRDefault="00716D2C" w:rsidP="00C04598">
      <w:pPr>
        <w:pStyle w:val="a9"/>
        <w:tabs>
          <w:tab w:val="left" w:pos="7590"/>
        </w:tabs>
        <w:jc w:val="both"/>
        <w:rPr>
          <w:sz w:val="28"/>
          <w:szCs w:val="28"/>
        </w:rPr>
      </w:pPr>
    </w:p>
    <w:p w:rsidR="00716D2C" w:rsidRDefault="00716D2C" w:rsidP="00C04598">
      <w:pPr>
        <w:pStyle w:val="a9"/>
        <w:tabs>
          <w:tab w:val="left" w:pos="7590"/>
        </w:tabs>
        <w:jc w:val="both"/>
        <w:rPr>
          <w:sz w:val="28"/>
          <w:szCs w:val="28"/>
        </w:rPr>
      </w:pPr>
    </w:p>
    <w:p w:rsidR="00716D2C" w:rsidRDefault="00716D2C" w:rsidP="00C04598">
      <w:pPr>
        <w:pStyle w:val="a9"/>
        <w:tabs>
          <w:tab w:val="left" w:pos="7590"/>
        </w:tabs>
        <w:jc w:val="both"/>
        <w:rPr>
          <w:sz w:val="28"/>
          <w:szCs w:val="28"/>
        </w:rPr>
      </w:pPr>
    </w:p>
    <w:p w:rsidR="00716D2C" w:rsidRPr="00C04598" w:rsidRDefault="00716D2C" w:rsidP="00C04598">
      <w:pPr>
        <w:pStyle w:val="a9"/>
        <w:tabs>
          <w:tab w:val="left" w:pos="7590"/>
        </w:tabs>
        <w:jc w:val="both"/>
        <w:rPr>
          <w:sz w:val="28"/>
          <w:szCs w:val="28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13463" w:rsidRDefault="0031420E" w:rsidP="0053445E">
      <w:pPr>
        <w:pStyle w:val="a9"/>
        <w:jc w:val="both"/>
        <w:rPr>
          <w:bCs/>
          <w:sz w:val="28"/>
          <w:szCs w:val="28"/>
        </w:rPr>
      </w:pPr>
      <w:r w:rsidRPr="00864A94">
        <w:rPr>
          <w:sz w:val="20"/>
          <w:szCs w:val="20"/>
        </w:rPr>
        <w:t>Разослано: в прокуратуру Соль-Илецкого района; отдел по</w:t>
      </w:r>
      <w:r>
        <w:rPr>
          <w:sz w:val="20"/>
          <w:szCs w:val="20"/>
        </w:rPr>
        <w:t xml:space="preserve"> управлению муниципальным имуществом</w:t>
      </w:r>
      <w:r w:rsidRPr="00864A94">
        <w:rPr>
          <w:sz w:val="20"/>
          <w:szCs w:val="20"/>
        </w:rPr>
        <w:t>;</w:t>
      </w:r>
      <w:r>
        <w:rPr>
          <w:sz w:val="20"/>
          <w:szCs w:val="20"/>
        </w:rPr>
        <w:t xml:space="preserve"> МАУ «ТИЦ», комитет экономического анализа и прогнозирования, МКУ «Центр учета и отчетности», МАУ МФЦ, сектор по вопросам муниципальной службы и кадровой работе, юридический отдел, </w:t>
      </w:r>
      <w:r w:rsidRPr="00864A94">
        <w:rPr>
          <w:sz w:val="20"/>
          <w:szCs w:val="20"/>
        </w:rPr>
        <w:t xml:space="preserve">в дело </w:t>
      </w:r>
    </w:p>
    <w:p w:rsidR="00EF5D46" w:rsidRDefault="00EF5D46" w:rsidP="005715A0">
      <w:pPr>
        <w:widowControl w:val="0"/>
        <w:jc w:val="right"/>
        <w:rPr>
          <w:bCs/>
          <w:sz w:val="28"/>
          <w:szCs w:val="28"/>
        </w:rPr>
      </w:pPr>
    </w:p>
    <w:p w:rsidR="00775D55" w:rsidRDefault="00775D55" w:rsidP="005715A0">
      <w:pPr>
        <w:widowControl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1</w:t>
      </w:r>
    </w:p>
    <w:p w:rsidR="00775D55" w:rsidRDefault="00775D55" w:rsidP="005715A0">
      <w:pPr>
        <w:widowControl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775D55" w:rsidRDefault="00775D55" w:rsidP="005715A0">
      <w:pPr>
        <w:widowControl w:val="0"/>
        <w:ind w:left="4891" w:hanging="489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муниципального образования</w:t>
      </w:r>
    </w:p>
    <w:p w:rsidR="00775D55" w:rsidRDefault="00775D55" w:rsidP="005715A0">
      <w:pPr>
        <w:widowControl w:val="0"/>
        <w:ind w:left="4891" w:hanging="489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Соль-Илецкий городской округ</w:t>
      </w:r>
    </w:p>
    <w:p w:rsidR="005715A0" w:rsidRDefault="00775D55" w:rsidP="005715A0">
      <w:pPr>
        <w:widowControl w:val="0"/>
        <w:ind w:left="4891" w:hanging="489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</w:t>
      </w:r>
      <w:r w:rsidR="005715A0">
        <w:rPr>
          <w:bCs/>
          <w:sz w:val="28"/>
          <w:szCs w:val="28"/>
        </w:rPr>
        <w:t xml:space="preserve">       </w:t>
      </w:r>
      <w:r w:rsidR="00EF5D46">
        <w:rPr>
          <w:bCs/>
          <w:sz w:val="28"/>
          <w:szCs w:val="28"/>
        </w:rPr>
        <w:t xml:space="preserve">                 от </w:t>
      </w:r>
      <w:r w:rsidR="00716D2C">
        <w:rPr>
          <w:bCs/>
          <w:sz w:val="28"/>
          <w:szCs w:val="28"/>
        </w:rPr>
        <w:t>10.02.</w:t>
      </w:r>
      <w:r w:rsidR="00EF5D46">
        <w:rPr>
          <w:bCs/>
          <w:sz w:val="28"/>
          <w:szCs w:val="28"/>
        </w:rPr>
        <w:t>2023</w:t>
      </w:r>
      <w:r w:rsidR="005715A0">
        <w:rPr>
          <w:bCs/>
          <w:sz w:val="28"/>
          <w:szCs w:val="28"/>
        </w:rPr>
        <w:t xml:space="preserve"> № </w:t>
      </w:r>
      <w:r w:rsidR="00716D2C">
        <w:rPr>
          <w:bCs/>
          <w:sz w:val="28"/>
          <w:szCs w:val="28"/>
        </w:rPr>
        <w:t>269-п</w:t>
      </w:r>
    </w:p>
    <w:p w:rsidR="005715A0" w:rsidRDefault="005715A0" w:rsidP="005715A0">
      <w:pPr>
        <w:widowControl w:val="0"/>
        <w:ind w:left="4891" w:hanging="4891"/>
        <w:jc w:val="right"/>
        <w:rPr>
          <w:bCs/>
          <w:sz w:val="28"/>
          <w:szCs w:val="28"/>
        </w:rPr>
      </w:pPr>
    </w:p>
    <w:p w:rsidR="005715A0" w:rsidRDefault="00775D55" w:rsidP="005715A0">
      <w:pPr>
        <w:widowControl w:val="0"/>
        <w:ind w:left="4891" w:hanging="489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5715A0" w:rsidRPr="008513A2" w:rsidRDefault="005715A0" w:rsidP="008513A2">
      <w:pPr>
        <w:pStyle w:val="a9"/>
        <w:ind w:left="-142"/>
        <w:jc w:val="center"/>
        <w:rPr>
          <w:sz w:val="28"/>
        </w:rPr>
      </w:pPr>
      <w:r w:rsidRPr="008513A2">
        <w:rPr>
          <w:sz w:val="28"/>
        </w:rPr>
        <w:t>Состав ликвидационной комиссии муниципального автономного учреждения</w:t>
      </w:r>
    </w:p>
    <w:p w:rsidR="00775D55" w:rsidRPr="008513A2" w:rsidRDefault="005715A0" w:rsidP="008513A2">
      <w:pPr>
        <w:pStyle w:val="a9"/>
        <w:ind w:left="-142"/>
        <w:jc w:val="center"/>
        <w:rPr>
          <w:sz w:val="28"/>
        </w:rPr>
      </w:pPr>
      <w:r w:rsidRPr="008513A2">
        <w:rPr>
          <w:sz w:val="28"/>
        </w:rPr>
        <w:t>«Туристско-информационный центр</w:t>
      </w:r>
      <w:r w:rsidR="00CC1116" w:rsidRPr="008513A2">
        <w:rPr>
          <w:sz w:val="28"/>
        </w:rPr>
        <w:t xml:space="preserve"> Соль-Илецкого </w:t>
      </w:r>
      <w:r w:rsidR="008513A2" w:rsidRPr="008513A2">
        <w:rPr>
          <w:sz w:val="28"/>
        </w:rPr>
        <w:t>городского округа</w:t>
      </w:r>
      <w:r w:rsidRPr="008513A2">
        <w:rPr>
          <w:sz w:val="28"/>
        </w:rPr>
        <w:t>»</w:t>
      </w:r>
      <w:r w:rsidR="008513A2" w:rsidRPr="008513A2">
        <w:rPr>
          <w:sz w:val="28"/>
        </w:rPr>
        <w:t xml:space="preserve"> Оренбургской области</w:t>
      </w:r>
    </w:p>
    <w:p w:rsidR="001F5C2C" w:rsidRDefault="001F5C2C" w:rsidP="005715A0">
      <w:pPr>
        <w:widowControl w:val="0"/>
        <w:ind w:left="4891" w:hanging="4891"/>
        <w:jc w:val="center"/>
        <w:rPr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392"/>
        <w:gridCol w:w="6653"/>
      </w:tblGrid>
      <w:tr w:rsidR="00B6647D" w:rsidRPr="005D3AED" w:rsidTr="0080727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47D" w:rsidRPr="001F5C2C" w:rsidRDefault="00B6647D" w:rsidP="00807270">
            <w:pPr>
              <w:jc w:val="center"/>
              <w:textAlignment w:val="baseline"/>
              <w:rPr>
                <w:sz w:val="28"/>
                <w:szCs w:val="28"/>
              </w:rPr>
            </w:pPr>
            <w:r w:rsidRPr="001F5C2C">
              <w:rPr>
                <w:sz w:val="28"/>
                <w:szCs w:val="28"/>
              </w:rPr>
              <w:t>Председатель комиссии</w:t>
            </w:r>
          </w:p>
        </w:tc>
      </w:tr>
      <w:tr w:rsidR="00B6647D" w:rsidRPr="005D3AED" w:rsidTr="0080727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47D" w:rsidRPr="001F5C2C" w:rsidRDefault="00B6647D" w:rsidP="00B6647D">
            <w:pPr>
              <w:textAlignment w:val="baseline"/>
              <w:rPr>
                <w:sz w:val="28"/>
                <w:szCs w:val="28"/>
              </w:rPr>
            </w:pPr>
          </w:p>
          <w:p w:rsidR="00B6647D" w:rsidRPr="001F5C2C" w:rsidRDefault="00B6647D" w:rsidP="00B6647D">
            <w:pPr>
              <w:textAlignment w:val="baseline"/>
              <w:rPr>
                <w:sz w:val="28"/>
                <w:szCs w:val="28"/>
              </w:rPr>
            </w:pPr>
            <w:r w:rsidRPr="001F5C2C">
              <w:rPr>
                <w:sz w:val="28"/>
                <w:szCs w:val="28"/>
              </w:rPr>
              <w:t>Сахацкий Н.Н.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E66" w:rsidRDefault="006E2E66" w:rsidP="00807270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B6647D" w:rsidRPr="001F5C2C" w:rsidRDefault="00B6647D" w:rsidP="00807270">
            <w:pPr>
              <w:jc w:val="center"/>
              <w:textAlignment w:val="baseline"/>
              <w:rPr>
                <w:sz w:val="28"/>
                <w:szCs w:val="28"/>
              </w:rPr>
            </w:pPr>
            <w:r w:rsidRPr="001F5C2C">
              <w:rPr>
                <w:sz w:val="28"/>
                <w:szCs w:val="28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0D3" w:rsidRDefault="005160D3" w:rsidP="00FF7269">
            <w:pPr>
              <w:textAlignment w:val="baseline"/>
              <w:rPr>
                <w:rStyle w:val="af2"/>
                <w:b w:val="0"/>
                <w:spacing w:val="6"/>
                <w:sz w:val="28"/>
                <w:szCs w:val="28"/>
                <w:shd w:val="clear" w:color="auto" w:fill="FFFFFF"/>
              </w:rPr>
            </w:pPr>
          </w:p>
          <w:p w:rsidR="00B6647D" w:rsidRPr="001F5C2C" w:rsidRDefault="008B35A4" w:rsidP="008B35A4">
            <w:pPr>
              <w:textAlignment w:val="baseline"/>
              <w:rPr>
                <w:sz w:val="28"/>
                <w:szCs w:val="28"/>
              </w:rPr>
            </w:pPr>
            <w:r>
              <w:rPr>
                <w:rStyle w:val="af2"/>
                <w:b w:val="0"/>
                <w:spacing w:val="6"/>
                <w:sz w:val="28"/>
                <w:szCs w:val="28"/>
                <w:shd w:val="clear" w:color="auto" w:fill="FFFFFF"/>
              </w:rPr>
              <w:t xml:space="preserve">заместитель </w:t>
            </w:r>
            <w:r w:rsidR="00FF7269">
              <w:rPr>
                <w:rStyle w:val="af2"/>
                <w:b w:val="0"/>
                <w:spacing w:val="6"/>
                <w:sz w:val="28"/>
                <w:szCs w:val="28"/>
                <w:shd w:val="clear" w:color="auto" w:fill="FFFFFF"/>
              </w:rPr>
              <w:t>глав</w:t>
            </w:r>
            <w:r>
              <w:rPr>
                <w:rStyle w:val="af2"/>
                <w:b w:val="0"/>
                <w:spacing w:val="6"/>
                <w:sz w:val="28"/>
                <w:szCs w:val="28"/>
                <w:shd w:val="clear" w:color="auto" w:fill="FFFFFF"/>
              </w:rPr>
              <w:t>ы</w:t>
            </w:r>
            <w:r w:rsidR="001F5C2C" w:rsidRPr="001F5C2C">
              <w:rPr>
                <w:rStyle w:val="af2"/>
                <w:b w:val="0"/>
                <w:spacing w:val="6"/>
                <w:sz w:val="28"/>
                <w:szCs w:val="28"/>
                <w:shd w:val="clear" w:color="auto" w:fill="FFFFFF"/>
              </w:rPr>
              <w:t xml:space="preserve"> администрации городского округа по экономике, бюджетным отношениям и инвестиционной политике</w:t>
            </w:r>
            <w:r w:rsidR="00B6647D" w:rsidRPr="001F5C2C">
              <w:rPr>
                <w:sz w:val="28"/>
                <w:szCs w:val="28"/>
              </w:rPr>
              <w:br/>
            </w:r>
          </w:p>
        </w:tc>
      </w:tr>
      <w:tr w:rsidR="00B6647D" w:rsidRPr="005D3AED" w:rsidTr="0080727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47D" w:rsidRPr="001F5C2C" w:rsidRDefault="00B6647D" w:rsidP="00807270">
            <w:pPr>
              <w:jc w:val="center"/>
              <w:textAlignment w:val="baseline"/>
              <w:rPr>
                <w:sz w:val="28"/>
                <w:szCs w:val="28"/>
              </w:rPr>
            </w:pPr>
            <w:r w:rsidRPr="001F5C2C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B6647D" w:rsidRPr="005D3AED" w:rsidTr="006E2E6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2DC1" w:rsidRDefault="00D82DC1" w:rsidP="00D82DC1">
            <w:pPr>
              <w:textAlignment w:val="baseline"/>
              <w:rPr>
                <w:sz w:val="28"/>
                <w:szCs w:val="28"/>
              </w:rPr>
            </w:pPr>
          </w:p>
          <w:p w:rsidR="00D82DC1" w:rsidRDefault="00D82DC1" w:rsidP="00D82DC1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Тулаев С.А. </w:t>
            </w:r>
          </w:p>
          <w:p w:rsidR="00B6647D" w:rsidRPr="001F5C2C" w:rsidRDefault="00B6647D" w:rsidP="00807270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DC1" w:rsidRDefault="00D82DC1" w:rsidP="00807270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B6647D" w:rsidRPr="001F5C2C" w:rsidRDefault="00B6647D" w:rsidP="00807270">
            <w:pPr>
              <w:jc w:val="center"/>
              <w:textAlignment w:val="baseline"/>
              <w:rPr>
                <w:sz w:val="28"/>
                <w:szCs w:val="28"/>
              </w:rPr>
            </w:pPr>
            <w:r w:rsidRPr="001F5C2C">
              <w:rPr>
                <w:sz w:val="28"/>
                <w:szCs w:val="28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DC1" w:rsidRDefault="00D82DC1" w:rsidP="00D82DC1">
            <w:pPr>
              <w:textAlignment w:val="baseline"/>
              <w:rPr>
                <w:sz w:val="28"/>
                <w:szCs w:val="28"/>
              </w:rPr>
            </w:pPr>
          </w:p>
          <w:p w:rsidR="00D82DC1" w:rsidRDefault="00D82DC1" w:rsidP="00D82DC1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экономического анализа и прогнозирования</w:t>
            </w:r>
          </w:p>
          <w:p w:rsidR="00B6647D" w:rsidRPr="001F5C2C" w:rsidRDefault="00B6647D" w:rsidP="00807270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B6647D" w:rsidRPr="005D3AED" w:rsidTr="0080727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47D" w:rsidRPr="001F5C2C" w:rsidRDefault="00B6647D" w:rsidP="00807270">
            <w:pPr>
              <w:jc w:val="center"/>
              <w:textAlignment w:val="baseline"/>
              <w:rPr>
                <w:sz w:val="28"/>
                <w:szCs w:val="28"/>
              </w:rPr>
            </w:pPr>
            <w:r w:rsidRPr="001F5C2C">
              <w:rPr>
                <w:sz w:val="28"/>
                <w:szCs w:val="28"/>
              </w:rPr>
              <w:t>Секретарь комиссии</w:t>
            </w:r>
          </w:p>
        </w:tc>
      </w:tr>
      <w:tr w:rsidR="00B6647D" w:rsidRPr="005D3AED" w:rsidTr="0080727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E66" w:rsidRDefault="006E2E66" w:rsidP="006E2E66">
            <w:pPr>
              <w:ind w:right="-164"/>
              <w:jc w:val="both"/>
              <w:textAlignment w:val="baseline"/>
              <w:rPr>
                <w:sz w:val="28"/>
                <w:szCs w:val="28"/>
              </w:rPr>
            </w:pPr>
          </w:p>
          <w:p w:rsidR="00B6647D" w:rsidRDefault="006E2E66" w:rsidP="006E2E66">
            <w:pPr>
              <w:ind w:right="-164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Плужникова Н.С.</w:t>
            </w:r>
          </w:p>
          <w:p w:rsidR="006E2E66" w:rsidRPr="001F5C2C" w:rsidRDefault="006E2E66" w:rsidP="006E2E66">
            <w:pPr>
              <w:ind w:right="-164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E66" w:rsidRDefault="006E2E66" w:rsidP="00807270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B6647D" w:rsidRPr="001F5C2C" w:rsidRDefault="00B6647D" w:rsidP="00807270">
            <w:pPr>
              <w:jc w:val="center"/>
              <w:textAlignment w:val="baseline"/>
              <w:rPr>
                <w:sz w:val="28"/>
                <w:szCs w:val="28"/>
              </w:rPr>
            </w:pPr>
            <w:r w:rsidRPr="001F5C2C">
              <w:rPr>
                <w:sz w:val="28"/>
                <w:szCs w:val="28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0D3" w:rsidRDefault="005160D3" w:rsidP="00807270">
            <w:pPr>
              <w:textAlignment w:val="baseline"/>
              <w:rPr>
                <w:sz w:val="28"/>
                <w:szCs w:val="28"/>
              </w:rPr>
            </w:pPr>
          </w:p>
          <w:p w:rsidR="00B6647D" w:rsidRDefault="006E2E66" w:rsidP="00807270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начальника</w:t>
            </w:r>
            <w:r w:rsidR="005160D3">
              <w:rPr>
                <w:sz w:val="28"/>
                <w:szCs w:val="28"/>
              </w:rPr>
              <w:t xml:space="preserve"> отдела по управлению муниципальным имуществом</w:t>
            </w:r>
          </w:p>
          <w:p w:rsidR="005160D3" w:rsidRPr="001F5C2C" w:rsidRDefault="005160D3" w:rsidP="00807270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B6647D" w:rsidRPr="005D3AED" w:rsidTr="0080727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47D" w:rsidRPr="001F5C2C" w:rsidRDefault="00B6647D" w:rsidP="00807270">
            <w:pPr>
              <w:jc w:val="center"/>
              <w:textAlignment w:val="baseline"/>
              <w:rPr>
                <w:sz w:val="28"/>
                <w:szCs w:val="28"/>
              </w:rPr>
            </w:pPr>
            <w:r w:rsidRPr="001F5C2C">
              <w:rPr>
                <w:sz w:val="28"/>
                <w:szCs w:val="28"/>
              </w:rPr>
              <w:t>Члены комиссии:</w:t>
            </w:r>
          </w:p>
        </w:tc>
      </w:tr>
      <w:tr w:rsidR="00B6647D" w:rsidRPr="005D3AED" w:rsidTr="0080727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D35" w:rsidRDefault="004D1D35" w:rsidP="00807270">
            <w:pPr>
              <w:textAlignment w:val="baseline"/>
              <w:rPr>
                <w:sz w:val="28"/>
                <w:szCs w:val="28"/>
              </w:rPr>
            </w:pPr>
          </w:p>
          <w:p w:rsidR="00B6647D" w:rsidRDefault="004D1D35" w:rsidP="00807270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Нуржанова М.К.</w:t>
            </w:r>
          </w:p>
          <w:p w:rsidR="004D1D35" w:rsidRPr="001F5C2C" w:rsidRDefault="004D1D35" w:rsidP="00807270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47D" w:rsidRDefault="00B6647D" w:rsidP="00807270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4D1D35" w:rsidRPr="001F5C2C" w:rsidRDefault="004D1D35" w:rsidP="00807270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47D" w:rsidRDefault="00B6647D" w:rsidP="00807270">
            <w:pPr>
              <w:textAlignment w:val="baseline"/>
              <w:rPr>
                <w:sz w:val="28"/>
                <w:szCs w:val="28"/>
              </w:rPr>
            </w:pPr>
            <w:r w:rsidRPr="001F5C2C">
              <w:rPr>
                <w:sz w:val="28"/>
                <w:szCs w:val="28"/>
              </w:rPr>
              <w:br/>
            </w:r>
            <w:r w:rsidR="004D1D35">
              <w:rPr>
                <w:sz w:val="28"/>
                <w:szCs w:val="28"/>
              </w:rPr>
              <w:t>директор-главный бухгалтер МКУ «Центр учета и отчетности муниципального образования Соль-Илецкий городской округ»</w:t>
            </w:r>
          </w:p>
          <w:p w:rsidR="004D1D35" w:rsidRPr="001F5C2C" w:rsidRDefault="004D1D35" w:rsidP="00807270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B6647D" w:rsidRPr="005D3AED" w:rsidTr="0080727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DDD" w:rsidRDefault="00F37DDD" w:rsidP="00807270">
            <w:pPr>
              <w:textAlignment w:val="baseline"/>
              <w:rPr>
                <w:sz w:val="28"/>
                <w:szCs w:val="28"/>
              </w:rPr>
            </w:pPr>
          </w:p>
          <w:p w:rsidR="00D82DC1" w:rsidRDefault="00D82DC1" w:rsidP="00807270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Аржанухин С.М.</w:t>
            </w:r>
          </w:p>
          <w:p w:rsidR="00F37DDD" w:rsidRPr="001F5C2C" w:rsidRDefault="00F37DDD" w:rsidP="00D82DC1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DDD" w:rsidRDefault="00F37DDD" w:rsidP="00807270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B6647D" w:rsidRPr="001F5C2C" w:rsidRDefault="00B6647D" w:rsidP="00807270">
            <w:pPr>
              <w:jc w:val="center"/>
              <w:textAlignment w:val="baseline"/>
              <w:rPr>
                <w:sz w:val="28"/>
                <w:szCs w:val="28"/>
              </w:rPr>
            </w:pPr>
            <w:r w:rsidRPr="001F5C2C">
              <w:rPr>
                <w:sz w:val="28"/>
                <w:szCs w:val="28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47D" w:rsidRDefault="00B6647D" w:rsidP="00807270">
            <w:pPr>
              <w:textAlignment w:val="baseline"/>
              <w:rPr>
                <w:sz w:val="28"/>
                <w:szCs w:val="28"/>
              </w:rPr>
            </w:pPr>
          </w:p>
          <w:p w:rsidR="00F37DDD" w:rsidRDefault="000E0D7A" w:rsidP="00D82DC1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автономного учреждения «Многофункциональный центр предоставления государственных и муниципальных услуг»</w:t>
            </w:r>
          </w:p>
          <w:p w:rsidR="000E0D7A" w:rsidRPr="001F5C2C" w:rsidRDefault="000E0D7A" w:rsidP="00D82DC1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B6647D" w:rsidRPr="005D3AED" w:rsidTr="0080727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47D" w:rsidRDefault="00B6647D" w:rsidP="00807270">
            <w:pPr>
              <w:textAlignment w:val="baseline"/>
              <w:rPr>
                <w:sz w:val="28"/>
                <w:szCs w:val="28"/>
              </w:rPr>
            </w:pPr>
          </w:p>
          <w:p w:rsidR="00F37DDD" w:rsidRPr="001F5C2C" w:rsidRDefault="00F37DDD" w:rsidP="00807270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 Н.Ю.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DDD" w:rsidRDefault="00F37DDD" w:rsidP="00807270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B6647D" w:rsidRPr="001F5C2C" w:rsidRDefault="00B6647D" w:rsidP="00807270">
            <w:pPr>
              <w:jc w:val="center"/>
              <w:textAlignment w:val="baseline"/>
              <w:rPr>
                <w:sz w:val="28"/>
                <w:szCs w:val="28"/>
              </w:rPr>
            </w:pPr>
            <w:r w:rsidRPr="001F5C2C">
              <w:rPr>
                <w:sz w:val="28"/>
                <w:szCs w:val="28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DDD" w:rsidRDefault="00F37DDD" w:rsidP="00807270">
            <w:pPr>
              <w:textAlignment w:val="baseline"/>
              <w:rPr>
                <w:i/>
                <w:color w:val="7030A0"/>
                <w:sz w:val="32"/>
                <w:szCs w:val="32"/>
              </w:rPr>
            </w:pPr>
          </w:p>
          <w:p w:rsidR="00B6647D" w:rsidRPr="001F5C2C" w:rsidRDefault="00F37DDD" w:rsidP="00F37DDD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по вопросам муниципальной службы и кадровой работе</w:t>
            </w:r>
            <w:r w:rsidRPr="001F5C2C">
              <w:rPr>
                <w:sz w:val="28"/>
                <w:szCs w:val="28"/>
              </w:rPr>
              <w:t xml:space="preserve"> </w:t>
            </w:r>
            <w:r w:rsidR="00B6647D" w:rsidRPr="001F5C2C">
              <w:rPr>
                <w:sz w:val="28"/>
                <w:szCs w:val="28"/>
              </w:rPr>
              <w:br/>
            </w:r>
          </w:p>
        </w:tc>
      </w:tr>
      <w:tr w:rsidR="001A0C49" w:rsidRPr="005D3AED" w:rsidTr="0080727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0C49" w:rsidRDefault="001A0C49" w:rsidP="00807270">
            <w:pPr>
              <w:textAlignment w:val="baseline"/>
              <w:rPr>
                <w:sz w:val="28"/>
                <w:szCs w:val="28"/>
              </w:rPr>
            </w:pPr>
          </w:p>
          <w:p w:rsidR="001A0C49" w:rsidRDefault="001A0C49" w:rsidP="001A0C49">
            <w:pPr>
              <w:ind w:left="-142" w:right="-164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Норейкайте О-В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1A0C49" w:rsidRDefault="001A0C49" w:rsidP="00807270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0C49" w:rsidRDefault="001A0C49" w:rsidP="00807270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1A0C49" w:rsidRDefault="001A0C49" w:rsidP="00807270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0C49" w:rsidRPr="001A0C49" w:rsidRDefault="001A0C49" w:rsidP="00807270">
            <w:pPr>
              <w:textAlignment w:val="baseline"/>
              <w:rPr>
                <w:sz w:val="28"/>
                <w:szCs w:val="28"/>
              </w:rPr>
            </w:pPr>
          </w:p>
          <w:p w:rsidR="001A0C49" w:rsidRPr="001A0C49" w:rsidRDefault="001A0C49" w:rsidP="00807270">
            <w:pPr>
              <w:textAlignment w:val="baseline"/>
              <w:rPr>
                <w:sz w:val="28"/>
                <w:szCs w:val="28"/>
              </w:rPr>
            </w:pPr>
            <w:r w:rsidRPr="001A0C49">
              <w:rPr>
                <w:sz w:val="28"/>
                <w:szCs w:val="28"/>
              </w:rPr>
              <w:t>начальник юридического отдела</w:t>
            </w:r>
          </w:p>
        </w:tc>
      </w:tr>
    </w:tbl>
    <w:p w:rsidR="00172824" w:rsidRDefault="00172824" w:rsidP="003B0B86">
      <w:pPr>
        <w:widowControl w:val="0"/>
        <w:jc w:val="right"/>
        <w:rPr>
          <w:bCs/>
          <w:sz w:val="28"/>
          <w:szCs w:val="28"/>
        </w:rPr>
        <w:sectPr w:rsidR="00172824" w:rsidSect="002A1C96">
          <w:headerReference w:type="even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75D55" w:rsidRDefault="003B0B86" w:rsidP="003B0B86">
      <w:pPr>
        <w:widowControl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2</w:t>
      </w:r>
    </w:p>
    <w:p w:rsidR="00775D55" w:rsidRDefault="00775D55" w:rsidP="003B0B86">
      <w:pPr>
        <w:widowControl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775D55" w:rsidRDefault="00775D55" w:rsidP="003B0B86">
      <w:pPr>
        <w:widowControl w:val="0"/>
        <w:ind w:left="4891" w:hanging="489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муниципального образования</w:t>
      </w:r>
    </w:p>
    <w:p w:rsidR="00775D55" w:rsidRDefault="00775D55" w:rsidP="003B0B86">
      <w:pPr>
        <w:widowControl w:val="0"/>
        <w:ind w:left="4891" w:hanging="489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Соль-Илецкий городской округ</w:t>
      </w:r>
    </w:p>
    <w:p w:rsidR="00775D55" w:rsidRDefault="00775D55" w:rsidP="003B0B86">
      <w:pPr>
        <w:widowControl w:val="0"/>
        <w:ind w:left="4891" w:hanging="4891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</w:t>
      </w:r>
      <w:r w:rsidR="003B0B86">
        <w:rPr>
          <w:bCs/>
          <w:sz w:val="28"/>
          <w:szCs w:val="28"/>
        </w:rPr>
        <w:t xml:space="preserve">                    </w:t>
      </w:r>
      <w:r w:rsidR="00EF5D46">
        <w:rPr>
          <w:bCs/>
          <w:sz w:val="28"/>
          <w:szCs w:val="28"/>
        </w:rPr>
        <w:t xml:space="preserve">   от </w:t>
      </w:r>
      <w:r w:rsidR="00862ABF">
        <w:rPr>
          <w:bCs/>
          <w:sz w:val="28"/>
          <w:szCs w:val="28"/>
        </w:rPr>
        <w:t>10.02.</w:t>
      </w:r>
      <w:r w:rsidR="00EF5D46">
        <w:rPr>
          <w:bCs/>
          <w:sz w:val="28"/>
          <w:szCs w:val="28"/>
        </w:rPr>
        <w:t>2023</w:t>
      </w:r>
      <w:r w:rsidR="003B0B86">
        <w:rPr>
          <w:bCs/>
          <w:sz w:val="28"/>
          <w:szCs w:val="28"/>
        </w:rPr>
        <w:t xml:space="preserve"> № </w:t>
      </w:r>
      <w:r w:rsidR="00862ABF">
        <w:rPr>
          <w:bCs/>
          <w:sz w:val="28"/>
          <w:szCs w:val="28"/>
        </w:rPr>
        <w:t>269-п</w:t>
      </w:r>
      <w:bookmarkStart w:id="0" w:name="_GoBack"/>
      <w:bookmarkEnd w:id="0"/>
    </w:p>
    <w:p w:rsidR="00775D55" w:rsidRDefault="00775D55" w:rsidP="00775D55">
      <w:pPr>
        <w:widowControl w:val="0"/>
        <w:ind w:left="4891" w:hanging="4891"/>
        <w:jc w:val="center"/>
        <w:rPr>
          <w:sz w:val="28"/>
          <w:szCs w:val="28"/>
        </w:rPr>
      </w:pPr>
    </w:p>
    <w:p w:rsidR="00775D55" w:rsidRDefault="003B0B86" w:rsidP="00775D5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75D55" w:rsidRDefault="00775D55" w:rsidP="00775D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 w:rsidR="0053445E">
        <w:rPr>
          <w:sz w:val="28"/>
          <w:szCs w:val="28"/>
        </w:rPr>
        <w:t>ликвидации муниципального автономного учреждения «Туристско-информационный центр Соль-Илецкого городского округа</w:t>
      </w:r>
      <w:r w:rsidR="003B0B86">
        <w:rPr>
          <w:sz w:val="28"/>
          <w:szCs w:val="28"/>
        </w:rPr>
        <w:t>»</w:t>
      </w:r>
      <w:r w:rsidR="0053445E">
        <w:rPr>
          <w:sz w:val="28"/>
          <w:szCs w:val="28"/>
        </w:rPr>
        <w:t xml:space="preserve"> Оренбургской области</w:t>
      </w:r>
    </w:p>
    <w:p w:rsidR="00775D55" w:rsidRDefault="00775D55" w:rsidP="00775D55">
      <w:pPr>
        <w:jc w:val="center"/>
        <w:rPr>
          <w:sz w:val="28"/>
          <w:szCs w:val="28"/>
        </w:rPr>
      </w:pPr>
    </w:p>
    <w:p w:rsidR="00775D55" w:rsidRDefault="00775D55" w:rsidP="00775D55">
      <w:pPr>
        <w:jc w:val="center"/>
        <w:rPr>
          <w:sz w:val="28"/>
          <w:szCs w:val="28"/>
        </w:rPr>
      </w:pPr>
    </w:p>
    <w:tbl>
      <w:tblPr>
        <w:tblStyle w:val="a8"/>
        <w:tblW w:w="14795" w:type="dxa"/>
        <w:tblLook w:val="04A0" w:firstRow="1" w:lastRow="0" w:firstColumn="1" w:lastColumn="0" w:noHBand="0" w:noVBand="1"/>
      </w:tblPr>
      <w:tblGrid>
        <w:gridCol w:w="866"/>
        <w:gridCol w:w="6533"/>
        <w:gridCol w:w="3698"/>
        <w:gridCol w:w="3698"/>
      </w:tblGrid>
      <w:tr w:rsidR="00775D55" w:rsidTr="002E1C03">
        <w:trPr>
          <w:trHeight w:val="552"/>
        </w:trPr>
        <w:tc>
          <w:tcPr>
            <w:tcW w:w="866" w:type="dxa"/>
            <w:shd w:val="clear" w:color="auto" w:fill="auto"/>
            <w:tcMar>
              <w:left w:w="108" w:type="dxa"/>
            </w:tcMar>
          </w:tcPr>
          <w:p w:rsidR="00775D55" w:rsidRDefault="00775D55" w:rsidP="0080727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533" w:type="dxa"/>
            <w:shd w:val="clear" w:color="auto" w:fill="auto"/>
            <w:tcMar>
              <w:left w:w="108" w:type="dxa"/>
            </w:tcMar>
          </w:tcPr>
          <w:p w:rsidR="00775D55" w:rsidRDefault="00775D55" w:rsidP="0080727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698" w:type="dxa"/>
            <w:shd w:val="clear" w:color="auto" w:fill="auto"/>
            <w:tcMar>
              <w:left w:w="108" w:type="dxa"/>
            </w:tcMar>
          </w:tcPr>
          <w:p w:rsidR="00775D55" w:rsidRDefault="00775D55" w:rsidP="00807270">
            <w:pPr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  <w:tc>
          <w:tcPr>
            <w:tcW w:w="3698" w:type="dxa"/>
            <w:shd w:val="clear" w:color="auto" w:fill="auto"/>
            <w:tcMar>
              <w:left w:w="108" w:type="dxa"/>
            </w:tcMar>
          </w:tcPr>
          <w:p w:rsidR="00775D55" w:rsidRDefault="00775D55" w:rsidP="00807270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1C18CC" w:rsidTr="002E1C03">
        <w:trPr>
          <w:trHeight w:val="276"/>
        </w:trPr>
        <w:tc>
          <w:tcPr>
            <w:tcW w:w="866" w:type="dxa"/>
            <w:shd w:val="clear" w:color="auto" w:fill="auto"/>
            <w:tcMar>
              <w:left w:w="108" w:type="dxa"/>
            </w:tcMar>
          </w:tcPr>
          <w:p w:rsidR="001C18CC" w:rsidRDefault="001C18CC" w:rsidP="0080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3" w:type="dxa"/>
            <w:shd w:val="clear" w:color="auto" w:fill="auto"/>
            <w:tcMar>
              <w:left w:w="108" w:type="dxa"/>
            </w:tcMar>
          </w:tcPr>
          <w:p w:rsidR="001C18CC" w:rsidRPr="002E1C03" w:rsidRDefault="001C18CC" w:rsidP="00807270">
            <w:pPr>
              <w:ind w:right="95"/>
            </w:pPr>
            <w:r w:rsidRPr="002E1C03">
              <w:t>Уведомление, в установленном действующим законодательством порядке, ИФНС России № 10 по Оренбургской области о начале процедуры ликвидации МАУ «ТИЦ»</w:t>
            </w:r>
          </w:p>
          <w:p w:rsidR="001C18CC" w:rsidRPr="002E1C03" w:rsidRDefault="001C18CC" w:rsidP="00807270">
            <w:pPr>
              <w:ind w:right="95"/>
            </w:pPr>
          </w:p>
        </w:tc>
        <w:tc>
          <w:tcPr>
            <w:tcW w:w="3698" w:type="dxa"/>
            <w:shd w:val="clear" w:color="auto" w:fill="auto"/>
            <w:tcMar>
              <w:left w:w="108" w:type="dxa"/>
            </w:tcMar>
          </w:tcPr>
          <w:p w:rsidR="001C18CC" w:rsidRPr="002E1C03" w:rsidRDefault="001C18CC" w:rsidP="00807270">
            <w:pPr>
              <w:ind w:right="249"/>
            </w:pPr>
            <w:r w:rsidRPr="002E1C03">
              <w:t xml:space="preserve">В течение 3-х рабочих дней после </w:t>
            </w:r>
            <w:r>
              <w:t xml:space="preserve">даты </w:t>
            </w:r>
            <w:r w:rsidRPr="002E1C03">
              <w:t>официального опубликования настоящего постановления</w:t>
            </w:r>
          </w:p>
        </w:tc>
        <w:tc>
          <w:tcPr>
            <w:tcW w:w="3698" w:type="dxa"/>
            <w:shd w:val="clear" w:color="auto" w:fill="auto"/>
            <w:tcMar>
              <w:left w:w="108" w:type="dxa"/>
            </w:tcMar>
          </w:tcPr>
          <w:p w:rsidR="001C18CC" w:rsidRPr="002E1C03" w:rsidRDefault="00EF5D46" w:rsidP="00807270">
            <w:pPr>
              <w:tabs>
                <w:tab w:val="left" w:pos="3362"/>
              </w:tabs>
              <w:ind w:left="-40" w:right="120"/>
            </w:pPr>
            <w:r>
              <w:t>Ликвидационная комиссия</w:t>
            </w:r>
          </w:p>
        </w:tc>
      </w:tr>
      <w:tr w:rsidR="00D36258" w:rsidTr="002E1C03">
        <w:trPr>
          <w:trHeight w:val="276"/>
        </w:trPr>
        <w:tc>
          <w:tcPr>
            <w:tcW w:w="866" w:type="dxa"/>
            <w:shd w:val="clear" w:color="auto" w:fill="auto"/>
            <w:tcMar>
              <w:left w:w="108" w:type="dxa"/>
            </w:tcMar>
          </w:tcPr>
          <w:p w:rsidR="00D36258" w:rsidRDefault="00D36258" w:rsidP="0080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33" w:type="dxa"/>
            <w:shd w:val="clear" w:color="auto" w:fill="auto"/>
            <w:tcMar>
              <w:left w:w="108" w:type="dxa"/>
            </w:tcMar>
          </w:tcPr>
          <w:p w:rsidR="00D36258" w:rsidRPr="002E1C03" w:rsidRDefault="000B35D7" w:rsidP="002A370C">
            <w:pPr>
              <w:autoSpaceDE w:val="0"/>
              <w:autoSpaceDN w:val="0"/>
              <w:adjustRightInd w:val="0"/>
              <w:jc w:val="both"/>
            </w:pPr>
            <w:r>
              <w:t xml:space="preserve">Внесение в Единый федеральный реестр сведений о фактах деятельности юридических лиц сведений о ликвидации юридического лица </w:t>
            </w:r>
          </w:p>
        </w:tc>
        <w:tc>
          <w:tcPr>
            <w:tcW w:w="3698" w:type="dxa"/>
            <w:shd w:val="clear" w:color="auto" w:fill="auto"/>
            <w:tcMar>
              <w:left w:w="108" w:type="dxa"/>
            </w:tcMar>
          </w:tcPr>
          <w:p w:rsidR="00D36258" w:rsidRPr="002E1C03" w:rsidRDefault="00466E52" w:rsidP="00807270">
            <w:pPr>
              <w:ind w:right="249"/>
            </w:pPr>
            <w:r>
              <w:t>В т</w:t>
            </w:r>
            <w:r w:rsidR="009D76AB">
              <w:t>ечение 3-</w:t>
            </w:r>
            <w:r>
              <w:t xml:space="preserve">х рабочих дней </w:t>
            </w:r>
            <w:proofErr w:type="gramStart"/>
            <w:r>
              <w:t>с даты</w:t>
            </w:r>
            <w:proofErr w:type="gramEnd"/>
            <w:r>
              <w:t xml:space="preserve"> </w:t>
            </w:r>
            <w:r w:rsidRPr="002E1C03">
              <w:t>официального опубликования настоящего постановления</w:t>
            </w:r>
          </w:p>
        </w:tc>
        <w:tc>
          <w:tcPr>
            <w:tcW w:w="3698" w:type="dxa"/>
            <w:shd w:val="clear" w:color="auto" w:fill="auto"/>
            <w:tcMar>
              <w:left w:w="108" w:type="dxa"/>
            </w:tcMar>
          </w:tcPr>
          <w:p w:rsidR="00D36258" w:rsidRDefault="00D06C5C" w:rsidP="00807270">
            <w:pPr>
              <w:tabs>
                <w:tab w:val="left" w:pos="3362"/>
              </w:tabs>
              <w:ind w:left="-40" w:right="120"/>
              <w:rPr>
                <w:lang w:bidi="ru-RU"/>
              </w:rPr>
            </w:pPr>
            <w:r>
              <w:rPr>
                <w:szCs w:val="28"/>
              </w:rPr>
              <w:t>Ликвидационная комиссия (председатель ликвидационной комиссии)</w:t>
            </w:r>
          </w:p>
        </w:tc>
      </w:tr>
      <w:tr w:rsidR="0098197A" w:rsidTr="00417438">
        <w:trPr>
          <w:trHeight w:val="841"/>
        </w:trPr>
        <w:tc>
          <w:tcPr>
            <w:tcW w:w="866" w:type="dxa"/>
            <w:shd w:val="clear" w:color="auto" w:fill="auto"/>
            <w:tcMar>
              <w:left w:w="108" w:type="dxa"/>
            </w:tcMar>
          </w:tcPr>
          <w:p w:rsidR="0098197A" w:rsidRDefault="00D36258" w:rsidP="0080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33" w:type="dxa"/>
            <w:shd w:val="clear" w:color="auto" w:fill="auto"/>
            <w:tcMar>
              <w:left w:w="108" w:type="dxa"/>
            </w:tcMar>
          </w:tcPr>
          <w:p w:rsidR="0098197A" w:rsidRPr="002E1C03" w:rsidRDefault="0098197A" w:rsidP="00807270">
            <w:pPr>
              <w:ind w:right="95"/>
            </w:pPr>
            <w:r w:rsidRPr="002E1C03">
              <w:t xml:space="preserve">Размещение в соответствии с действующим законодательством в журнале «Вестник государственной регистрации» уведомления о </w:t>
            </w:r>
            <w:r>
              <w:t>ликвидации МАУ «ТИЦ»</w:t>
            </w:r>
          </w:p>
        </w:tc>
        <w:tc>
          <w:tcPr>
            <w:tcW w:w="3698" w:type="dxa"/>
            <w:shd w:val="clear" w:color="auto" w:fill="auto"/>
            <w:tcMar>
              <w:left w:w="108" w:type="dxa"/>
            </w:tcMar>
          </w:tcPr>
          <w:p w:rsidR="0098197A" w:rsidRPr="005D3AED" w:rsidRDefault="00417438" w:rsidP="00807270">
            <w:pPr>
              <w:textAlignment w:val="baseline"/>
            </w:pPr>
            <w:r>
              <w:t xml:space="preserve">После внесения </w:t>
            </w:r>
            <w:r w:rsidRPr="002E1C03">
              <w:t xml:space="preserve">ИФНС России № 10 по Оренбургской области </w:t>
            </w:r>
            <w:r>
              <w:t xml:space="preserve">сведений в Единый государственный реестр юридических лиц </w:t>
            </w:r>
            <w:r w:rsidRPr="002E1C03">
              <w:t xml:space="preserve">о начале процедуры ликвидации </w:t>
            </w:r>
            <w:r>
              <w:t>юридического лица.</w:t>
            </w:r>
          </w:p>
          <w:p w:rsidR="0098197A" w:rsidRPr="002E1C03" w:rsidRDefault="0098197A" w:rsidP="00807270">
            <w:pPr>
              <w:ind w:right="249"/>
            </w:pPr>
            <w:r w:rsidRPr="005D3AED">
              <w:t xml:space="preserve">Срок заявления требований кредиторами не может быть меньше двух месяцев с </w:t>
            </w:r>
            <w:r w:rsidRPr="005D3AED">
              <w:lastRenderedPageBreak/>
              <w:t xml:space="preserve">момента опубликования сообщения о ликвидации </w:t>
            </w:r>
            <w:r>
              <w:t>учреждения</w:t>
            </w:r>
          </w:p>
        </w:tc>
        <w:tc>
          <w:tcPr>
            <w:tcW w:w="3698" w:type="dxa"/>
            <w:shd w:val="clear" w:color="auto" w:fill="auto"/>
            <w:tcMar>
              <w:left w:w="108" w:type="dxa"/>
            </w:tcMar>
          </w:tcPr>
          <w:p w:rsidR="0098197A" w:rsidRPr="002E1C03" w:rsidRDefault="0098197A" w:rsidP="00807270">
            <w:pPr>
              <w:tabs>
                <w:tab w:val="left" w:pos="3362"/>
              </w:tabs>
              <w:ind w:left="-40" w:right="120"/>
            </w:pPr>
            <w:r>
              <w:lastRenderedPageBreak/>
              <w:t>Ликвидационная комиссия</w:t>
            </w:r>
          </w:p>
        </w:tc>
      </w:tr>
      <w:tr w:rsidR="00775D55" w:rsidTr="002E1C03">
        <w:trPr>
          <w:trHeight w:val="144"/>
        </w:trPr>
        <w:tc>
          <w:tcPr>
            <w:tcW w:w="866" w:type="dxa"/>
            <w:shd w:val="clear" w:color="auto" w:fill="auto"/>
            <w:tcMar>
              <w:left w:w="108" w:type="dxa"/>
            </w:tcMar>
          </w:tcPr>
          <w:p w:rsidR="00775D55" w:rsidRDefault="00D36258" w:rsidP="0080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6533" w:type="dxa"/>
            <w:shd w:val="clear" w:color="auto" w:fill="auto"/>
            <w:tcMar>
              <w:left w:w="108" w:type="dxa"/>
            </w:tcMar>
          </w:tcPr>
          <w:p w:rsidR="00775D55" w:rsidRPr="002E1C03" w:rsidRDefault="002E1C03" w:rsidP="002E1C03">
            <w:pPr>
              <w:ind w:right="95"/>
            </w:pPr>
            <w:r w:rsidRPr="002E1C03">
              <w:t xml:space="preserve">Письменное уведомление кредиторов о </w:t>
            </w:r>
            <w:r>
              <w:t>ликвидации</w:t>
            </w:r>
          </w:p>
        </w:tc>
        <w:tc>
          <w:tcPr>
            <w:tcW w:w="3698" w:type="dxa"/>
            <w:shd w:val="clear" w:color="auto" w:fill="auto"/>
            <w:tcMar>
              <w:left w:w="108" w:type="dxa"/>
            </w:tcMar>
          </w:tcPr>
          <w:p w:rsidR="002E1C03" w:rsidRPr="002E1C03" w:rsidRDefault="002E1C03" w:rsidP="002E1C03">
            <w:pPr>
              <w:ind w:right="249"/>
            </w:pPr>
            <w:r w:rsidRPr="002E1C03">
              <w:t>Не позднее 5-ти рабочих дней после даты направления</w:t>
            </w:r>
          </w:p>
          <w:p w:rsidR="00775D55" w:rsidRPr="002E1C03" w:rsidRDefault="002E1C03" w:rsidP="00F65D64">
            <w:pPr>
              <w:ind w:right="249"/>
            </w:pPr>
            <w:r w:rsidRPr="002E1C03">
              <w:t xml:space="preserve">уведомления о начале процедуры </w:t>
            </w:r>
            <w:r w:rsidR="001B1E2C">
              <w:t>ликвидации</w:t>
            </w:r>
            <w:r w:rsidRPr="002E1C03">
              <w:t xml:space="preserve"> в ИФНС России №10 по Оренбургской области</w:t>
            </w:r>
          </w:p>
        </w:tc>
        <w:tc>
          <w:tcPr>
            <w:tcW w:w="3698" w:type="dxa"/>
            <w:shd w:val="clear" w:color="auto" w:fill="auto"/>
            <w:tcMar>
              <w:left w:w="108" w:type="dxa"/>
            </w:tcMar>
          </w:tcPr>
          <w:p w:rsidR="00775D55" w:rsidRPr="002E1C03" w:rsidRDefault="0053100C" w:rsidP="002E1C03">
            <w:pPr>
              <w:tabs>
                <w:tab w:val="left" w:pos="3362"/>
              </w:tabs>
              <w:ind w:left="-40" w:right="120"/>
            </w:pPr>
            <w:r>
              <w:t>Ликвидационная комиссия</w:t>
            </w:r>
          </w:p>
          <w:p w:rsidR="00775D55" w:rsidRPr="002E1C03" w:rsidRDefault="00775D55" w:rsidP="002E1C03">
            <w:pPr>
              <w:tabs>
                <w:tab w:val="left" w:pos="3362"/>
              </w:tabs>
              <w:ind w:left="-40" w:right="120"/>
            </w:pPr>
          </w:p>
        </w:tc>
      </w:tr>
      <w:tr w:rsidR="00775D55" w:rsidTr="00B13B79">
        <w:trPr>
          <w:trHeight w:val="1728"/>
        </w:trPr>
        <w:tc>
          <w:tcPr>
            <w:tcW w:w="866" w:type="dxa"/>
            <w:shd w:val="clear" w:color="auto" w:fill="auto"/>
            <w:tcMar>
              <w:left w:w="108" w:type="dxa"/>
            </w:tcMar>
          </w:tcPr>
          <w:p w:rsidR="00775D55" w:rsidRDefault="00D36258" w:rsidP="0080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33" w:type="dxa"/>
            <w:shd w:val="clear" w:color="auto" w:fill="auto"/>
            <w:tcMar>
              <w:left w:w="108" w:type="dxa"/>
            </w:tcMar>
          </w:tcPr>
          <w:p w:rsidR="00775D55" w:rsidRPr="002E1C03" w:rsidRDefault="00775D55" w:rsidP="0053100C">
            <w:pPr>
              <w:widowControl w:val="0"/>
              <w:spacing w:line="259" w:lineRule="exact"/>
              <w:ind w:right="95"/>
            </w:pPr>
            <w:r w:rsidRPr="002E1C03">
              <w:rPr>
                <w:lang w:bidi="ru-RU"/>
              </w:rPr>
              <w:t xml:space="preserve">Письменное уведомление работников о проведении </w:t>
            </w:r>
            <w:r w:rsidR="0053100C">
              <w:rPr>
                <w:lang w:bidi="ru-RU"/>
              </w:rPr>
              <w:t>ликвидации МАУ «ТИЦ»</w:t>
            </w:r>
          </w:p>
        </w:tc>
        <w:tc>
          <w:tcPr>
            <w:tcW w:w="3698" w:type="dxa"/>
            <w:shd w:val="clear" w:color="auto" w:fill="auto"/>
            <w:tcMar>
              <w:left w:w="108" w:type="dxa"/>
            </w:tcMar>
          </w:tcPr>
          <w:p w:rsidR="00775D55" w:rsidRPr="002E1C03" w:rsidRDefault="00775D55" w:rsidP="002E1C03">
            <w:pPr>
              <w:ind w:right="249"/>
            </w:pPr>
            <w:r w:rsidRPr="002E1C03">
              <w:t>В течение 3-х</w:t>
            </w:r>
            <w:r w:rsidR="00985DC1">
              <w:t xml:space="preserve"> рабочих</w:t>
            </w:r>
            <w:r w:rsidRPr="002E1C03">
              <w:t xml:space="preserve"> дней после </w:t>
            </w:r>
            <w:r w:rsidR="0053100C">
              <w:t>даты официального опубликования</w:t>
            </w:r>
          </w:p>
          <w:p w:rsidR="00775D55" w:rsidRPr="002E1C03" w:rsidRDefault="00775D55" w:rsidP="002E1C03">
            <w:pPr>
              <w:ind w:right="249"/>
            </w:pPr>
            <w:r w:rsidRPr="002E1C03">
              <w:t>настоящего постановления</w:t>
            </w:r>
            <w:r w:rsidR="00177926">
              <w:t xml:space="preserve"> </w:t>
            </w:r>
            <w:r w:rsidR="00177926" w:rsidRPr="005D3AED">
              <w:t>и не позднее</w:t>
            </w:r>
            <w:r w:rsidR="00177926">
              <w:t>,</w:t>
            </w:r>
            <w:r w:rsidR="00177926" w:rsidRPr="005D3AED">
              <w:t xml:space="preserve"> чем за два месяца до увольнения</w:t>
            </w:r>
          </w:p>
        </w:tc>
        <w:tc>
          <w:tcPr>
            <w:tcW w:w="3698" w:type="dxa"/>
            <w:shd w:val="clear" w:color="auto" w:fill="auto"/>
            <w:tcMar>
              <w:left w:w="108" w:type="dxa"/>
            </w:tcMar>
          </w:tcPr>
          <w:p w:rsidR="00775D55" w:rsidRPr="002E1C03" w:rsidRDefault="00775D55" w:rsidP="002E1C03">
            <w:pPr>
              <w:tabs>
                <w:tab w:val="left" w:pos="3362"/>
              </w:tabs>
              <w:ind w:left="-40" w:right="120"/>
            </w:pPr>
            <w:r w:rsidRPr="002E1C03">
              <w:t>Сектор по вопросам</w:t>
            </w:r>
          </w:p>
          <w:p w:rsidR="00775D55" w:rsidRPr="002E1C03" w:rsidRDefault="00775D55" w:rsidP="00B13B79">
            <w:pPr>
              <w:tabs>
                <w:tab w:val="left" w:pos="3362"/>
              </w:tabs>
              <w:ind w:left="-40" w:right="120"/>
            </w:pPr>
            <w:r w:rsidRPr="002E1C03">
              <w:t>муницип</w:t>
            </w:r>
            <w:r w:rsidR="00985DC1">
              <w:t>альной службы и кадровой работе</w:t>
            </w:r>
            <w:r w:rsidR="00220BA4">
              <w:t xml:space="preserve"> </w:t>
            </w:r>
            <w:r w:rsidR="00220BA4">
              <w:rPr>
                <w:lang w:bidi="ru-RU"/>
              </w:rPr>
              <w:t>администрации муниципального образования Соль-Илецкий городской округ Оренбургской области</w:t>
            </w:r>
          </w:p>
        </w:tc>
      </w:tr>
      <w:tr w:rsidR="00775D55" w:rsidTr="002E1C03">
        <w:trPr>
          <w:trHeight w:val="144"/>
        </w:trPr>
        <w:tc>
          <w:tcPr>
            <w:tcW w:w="866" w:type="dxa"/>
            <w:shd w:val="clear" w:color="auto" w:fill="auto"/>
            <w:tcMar>
              <w:left w:w="108" w:type="dxa"/>
            </w:tcMar>
          </w:tcPr>
          <w:p w:rsidR="00775D55" w:rsidRDefault="00D36258" w:rsidP="0080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33" w:type="dxa"/>
            <w:shd w:val="clear" w:color="auto" w:fill="auto"/>
            <w:tcMar>
              <w:left w:w="108" w:type="dxa"/>
            </w:tcMar>
          </w:tcPr>
          <w:p w:rsidR="00775D55" w:rsidRPr="002E1C03" w:rsidRDefault="00775D55" w:rsidP="00985DC1">
            <w:pPr>
              <w:ind w:right="95"/>
            </w:pPr>
            <w:r w:rsidRPr="002E1C03">
              <w:t xml:space="preserve">Проведение инвентаризации имущества </w:t>
            </w:r>
            <w:r w:rsidR="00985DC1">
              <w:t>МАУ «ТИЦ»</w:t>
            </w:r>
          </w:p>
        </w:tc>
        <w:tc>
          <w:tcPr>
            <w:tcW w:w="3698" w:type="dxa"/>
            <w:shd w:val="clear" w:color="auto" w:fill="auto"/>
            <w:tcMar>
              <w:left w:w="108" w:type="dxa"/>
            </w:tcMar>
          </w:tcPr>
          <w:p w:rsidR="00775D55" w:rsidRPr="002E1C03" w:rsidRDefault="00775D55" w:rsidP="00427756">
            <w:pPr>
              <w:ind w:right="249"/>
            </w:pPr>
            <w:r w:rsidRPr="002E1C03">
              <w:rPr>
                <w:color w:val="000000"/>
                <w:lang w:bidi="ru-RU"/>
              </w:rPr>
              <w:t xml:space="preserve">В течение </w:t>
            </w:r>
            <w:r w:rsidR="009D76AB">
              <w:rPr>
                <w:color w:val="000000"/>
                <w:lang w:bidi="ru-RU"/>
              </w:rPr>
              <w:t>2-</w:t>
            </w:r>
            <w:r w:rsidR="00427756">
              <w:rPr>
                <w:color w:val="000000"/>
                <w:lang w:bidi="ru-RU"/>
              </w:rPr>
              <w:t>х месяцев</w:t>
            </w:r>
            <w:r w:rsidRPr="002E1C03">
              <w:rPr>
                <w:color w:val="000000"/>
                <w:lang w:bidi="ru-RU"/>
              </w:rPr>
              <w:t xml:space="preserve"> после даты </w:t>
            </w:r>
            <w:r w:rsidR="00985DC1">
              <w:rPr>
                <w:color w:val="000000"/>
                <w:lang w:bidi="ru-RU"/>
              </w:rPr>
              <w:t>официального опубликования</w:t>
            </w:r>
            <w:r w:rsidRPr="002E1C03">
              <w:rPr>
                <w:color w:val="000000"/>
                <w:lang w:bidi="ru-RU"/>
              </w:rPr>
              <w:br/>
              <w:t>настоящего постановления</w:t>
            </w:r>
          </w:p>
        </w:tc>
        <w:tc>
          <w:tcPr>
            <w:tcW w:w="3698" w:type="dxa"/>
            <w:shd w:val="clear" w:color="auto" w:fill="auto"/>
            <w:tcMar>
              <w:left w:w="108" w:type="dxa"/>
            </w:tcMar>
          </w:tcPr>
          <w:p w:rsidR="00AD2D7E" w:rsidRPr="002E1C03" w:rsidRDefault="00775D55" w:rsidP="00220BA4">
            <w:pPr>
              <w:tabs>
                <w:tab w:val="left" w:pos="3362"/>
              </w:tabs>
              <w:ind w:left="-40" w:right="120"/>
            </w:pPr>
            <w:r w:rsidRPr="002E1C03">
              <w:t>Отдел по управлению муниципальным имуществом</w:t>
            </w:r>
            <w:r w:rsidR="00220BA4">
              <w:t xml:space="preserve"> </w:t>
            </w:r>
            <w:r w:rsidR="00220BA4">
              <w:rPr>
                <w:lang w:bidi="ru-RU"/>
              </w:rPr>
              <w:t>администрации муниципального образования Соль-Илецкий городской округ Оренбургской области</w:t>
            </w:r>
            <w:r w:rsidR="00AD2D7E">
              <w:t>,</w:t>
            </w:r>
            <w:r w:rsidR="00220BA4">
              <w:t xml:space="preserve"> </w:t>
            </w:r>
            <w:r w:rsidR="00AD2D7E" w:rsidRPr="00AD2D7E">
              <w:rPr>
                <w:szCs w:val="28"/>
              </w:rPr>
              <w:t>МКУ «Центр учета и отчетности муниципального образования Соль-Илецкий городской округ»</w:t>
            </w:r>
          </w:p>
        </w:tc>
      </w:tr>
      <w:tr w:rsidR="00775D55" w:rsidTr="002E1C03">
        <w:trPr>
          <w:trHeight w:val="144"/>
        </w:trPr>
        <w:tc>
          <w:tcPr>
            <w:tcW w:w="866" w:type="dxa"/>
            <w:shd w:val="clear" w:color="auto" w:fill="auto"/>
            <w:tcMar>
              <w:left w:w="108" w:type="dxa"/>
            </w:tcMar>
          </w:tcPr>
          <w:p w:rsidR="00775D55" w:rsidRDefault="00D36258" w:rsidP="0080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33" w:type="dxa"/>
            <w:shd w:val="clear" w:color="auto" w:fill="auto"/>
            <w:tcMar>
              <w:left w:w="108" w:type="dxa"/>
            </w:tcMar>
          </w:tcPr>
          <w:p w:rsidR="00775D55" w:rsidRPr="002E1C03" w:rsidRDefault="00CF35DF" w:rsidP="002E1C03">
            <w:pPr>
              <w:ind w:right="95"/>
            </w:pPr>
            <w:r>
              <w:t>Выявление дебиторской задолженности</w:t>
            </w:r>
          </w:p>
        </w:tc>
        <w:tc>
          <w:tcPr>
            <w:tcW w:w="3698" w:type="dxa"/>
            <w:shd w:val="clear" w:color="auto" w:fill="auto"/>
            <w:tcMar>
              <w:left w:w="108" w:type="dxa"/>
            </w:tcMar>
          </w:tcPr>
          <w:p w:rsidR="00775D55" w:rsidRPr="002E1C03" w:rsidRDefault="00CF35DF" w:rsidP="002E1C03">
            <w:pPr>
              <w:ind w:right="249"/>
            </w:pPr>
            <w:r w:rsidRPr="002E1C03">
              <w:rPr>
                <w:color w:val="000000"/>
                <w:lang w:bidi="ru-RU"/>
              </w:rPr>
              <w:t xml:space="preserve">В течение </w:t>
            </w:r>
            <w:r w:rsidR="009D76AB">
              <w:rPr>
                <w:color w:val="000000"/>
                <w:lang w:bidi="ru-RU"/>
              </w:rPr>
              <w:t>2-</w:t>
            </w:r>
            <w:r>
              <w:rPr>
                <w:color w:val="000000"/>
                <w:lang w:bidi="ru-RU"/>
              </w:rPr>
              <w:t>х месяцев</w:t>
            </w:r>
            <w:r w:rsidRPr="002E1C03">
              <w:rPr>
                <w:color w:val="000000"/>
                <w:lang w:bidi="ru-RU"/>
              </w:rPr>
              <w:t xml:space="preserve"> после даты </w:t>
            </w:r>
            <w:r>
              <w:rPr>
                <w:color w:val="000000"/>
                <w:lang w:bidi="ru-RU"/>
              </w:rPr>
              <w:t>официального опубликования</w:t>
            </w:r>
            <w:r w:rsidRPr="002E1C03">
              <w:rPr>
                <w:color w:val="000000"/>
                <w:lang w:bidi="ru-RU"/>
              </w:rPr>
              <w:br/>
              <w:t>настоящего постановления</w:t>
            </w:r>
          </w:p>
        </w:tc>
        <w:tc>
          <w:tcPr>
            <w:tcW w:w="3698" w:type="dxa"/>
            <w:shd w:val="clear" w:color="auto" w:fill="auto"/>
            <w:tcMar>
              <w:left w:w="108" w:type="dxa"/>
            </w:tcMar>
          </w:tcPr>
          <w:p w:rsidR="00CF35DF" w:rsidRDefault="00CF35DF" w:rsidP="00CF35DF">
            <w:pPr>
              <w:tabs>
                <w:tab w:val="left" w:pos="3362"/>
              </w:tabs>
              <w:ind w:left="-40" w:right="120"/>
            </w:pPr>
            <w:r>
              <w:t>Ликвидационная комиссия</w:t>
            </w:r>
            <w:r w:rsidR="00F65D64">
              <w:t>,</w:t>
            </w:r>
          </w:p>
          <w:p w:rsidR="00775D55" w:rsidRPr="002E1C03" w:rsidRDefault="00F65D64" w:rsidP="00F65D64">
            <w:pPr>
              <w:textAlignment w:val="baseline"/>
            </w:pPr>
            <w:r w:rsidRPr="00AD2D7E">
              <w:rPr>
                <w:szCs w:val="28"/>
              </w:rPr>
              <w:t>МКУ «Центр учета и отчетности муниципального образования Соль-Илецкий городской округ»</w:t>
            </w:r>
          </w:p>
        </w:tc>
      </w:tr>
      <w:tr w:rsidR="00775D55" w:rsidTr="002E1C03">
        <w:trPr>
          <w:trHeight w:val="144"/>
        </w:trPr>
        <w:tc>
          <w:tcPr>
            <w:tcW w:w="866" w:type="dxa"/>
            <w:shd w:val="clear" w:color="auto" w:fill="auto"/>
            <w:tcMar>
              <w:left w:w="108" w:type="dxa"/>
            </w:tcMar>
          </w:tcPr>
          <w:p w:rsidR="00775D55" w:rsidRDefault="00D36258" w:rsidP="0080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33" w:type="dxa"/>
            <w:shd w:val="clear" w:color="auto" w:fill="auto"/>
            <w:tcMar>
              <w:left w:w="108" w:type="dxa"/>
            </w:tcMar>
          </w:tcPr>
          <w:p w:rsidR="00775D55" w:rsidRPr="002E1C03" w:rsidRDefault="002A5E88" w:rsidP="002E1C03">
            <w:pPr>
              <w:ind w:right="95"/>
            </w:pPr>
            <w:r w:rsidRPr="005D3AED">
              <w:t>Составление промежуточного ликвидационного баланса и уведомление регистрирующего органа о его составлении</w:t>
            </w:r>
          </w:p>
        </w:tc>
        <w:tc>
          <w:tcPr>
            <w:tcW w:w="3698" w:type="dxa"/>
            <w:shd w:val="clear" w:color="auto" w:fill="auto"/>
            <w:tcMar>
              <w:left w:w="108" w:type="dxa"/>
            </w:tcMar>
          </w:tcPr>
          <w:p w:rsidR="00775D55" w:rsidRPr="002E1C03" w:rsidRDefault="002A5E88" w:rsidP="002A5E88">
            <w:pPr>
              <w:ind w:right="249"/>
            </w:pPr>
            <w:r w:rsidRPr="005D3AED">
              <w:t xml:space="preserve">В 10-дневный срок </w:t>
            </w:r>
            <w:proofErr w:type="gramStart"/>
            <w:r w:rsidRPr="005D3AED">
              <w:t>с даты истечения</w:t>
            </w:r>
            <w:proofErr w:type="gramEnd"/>
            <w:r w:rsidRPr="005D3AED">
              <w:t xml:space="preserve"> периода, установленного для предъявления требований кредиторами </w:t>
            </w:r>
          </w:p>
        </w:tc>
        <w:tc>
          <w:tcPr>
            <w:tcW w:w="3698" w:type="dxa"/>
            <w:shd w:val="clear" w:color="auto" w:fill="auto"/>
            <w:tcMar>
              <w:left w:w="108" w:type="dxa"/>
            </w:tcMar>
          </w:tcPr>
          <w:p w:rsidR="00D74CD7" w:rsidRDefault="00D74CD7" w:rsidP="00D74CD7">
            <w:pPr>
              <w:tabs>
                <w:tab w:val="left" w:pos="3362"/>
              </w:tabs>
              <w:ind w:left="-40" w:right="120"/>
            </w:pPr>
            <w:r>
              <w:t>Ликвидационная комиссия</w:t>
            </w:r>
            <w:r w:rsidR="006A0FA8">
              <w:t>,</w:t>
            </w:r>
          </w:p>
          <w:p w:rsidR="00775D55" w:rsidRPr="002E1C03" w:rsidRDefault="006A0FA8" w:rsidP="00220BA4">
            <w:pPr>
              <w:textAlignment w:val="baseline"/>
            </w:pPr>
            <w:r w:rsidRPr="00AD2D7E">
              <w:rPr>
                <w:szCs w:val="28"/>
              </w:rPr>
              <w:t>МКУ «Центр учета и отчетности муниципального образования Соль-Илецкий городской округ»</w:t>
            </w:r>
          </w:p>
        </w:tc>
      </w:tr>
      <w:tr w:rsidR="0098197A" w:rsidTr="002E1C03">
        <w:trPr>
          <w:trHeight w:val="144"/>
        </w:trPr>
        <w:tc>
          <w:tcPr>
            <w:tcW w:w="866" w:type="dxa"/>
            <w:shd w:val="clear" w:color="auto" w:fill="auto"/>
            <w:tcMar>
              <w:left w:w="108" w:type="dxa"/>
            </w:tcMar>
          </w:tcPr>
          <w:p w:rsidR="0098197A" w:rsidRDefault="00D36258" w:rsidP="0080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533" w:type="dxa"/>
            <w:shd w:val="clear" w:color="auto" w:fill="auto"/>
            <w:tcMar>
              <w:left w:w="108" w:type="dxa"/>
            </w:tcMar>
          </w:tcPr>
          <w:p w:rsidR="0098197A" w:rsidRPr="002E1C03" w:rsidRDefault="00D74CD7" w:rsidP="00807270">
            <w:pPr>
              <w:ind w:right="95"/>
            </w:pPr>
            <w:r w:rsidRPr="005D3AED">
              <w:t>Утверждение промежуточного ликвидационного баланса</w:t>
            </w:r>
          </w:p>
        </w:tc>
        <w:tc>
          <w:tcPr>
            <w:tcW w:w="3698" w:type="dxa"/>
            <w:shd w:val="clear" w:color="auto" w:fill="auto"/>
            <w:tcMar>
              <w:left w:w="108" w:type="dxa"/>
            </w:tcMar>
          </w:tcPr>
          <w:p w:rsidR="0098197A" w:rsidRPr="002E1C03" w:rsidRDefault="00D74CD7" w:rsidP="00807270">
            <w:pPr>
              <w:ind w:right="249"/>
            </w:pPr>
            <w:r w:rsidRPr="005D3AED">
              <w:t xml:space="preserve">В 10-дневный срок </w:t>
            </w:r>
            <w:proofErr w:type="gramStart"/>
            <w:r w:rsidRPr="005D3AED">
              <w:t xml:space="preserve">с даты </w:t>
            </w:r>
            <w:r w:rsidRPr="005D3AED">
              <w:lastRenderedPageBreak/>
              <w:t>истечения</w:t>
            </w:r>
            <w:proofErr w:type="gramEnd"/>
            <w:r w:rsidRPr="005D3AED">
              <w:t xml:space="preserve"> периода, установленного для предъявления требований кредиторами</w:t>
            </w:r>
          </w:p>
        </w:tc>
        <w:tc>
          <w:tcPr>
            <w:tcW w:w="3698" w:type="dxa"/>
            <w:shd w:val="clear" w:color="auto" w:fill="auto"/>
            <w:tcMar>
              <w:left w:w="108" w:type="dxa"/>
            </w:tcMar>
          </w:tcPr>
          <w:p w:rsidR="0098197A" w:rsidRPr="002E1C03" w:rsidRDefault="00220BA4" w:rsidP="00D06C5C">
            <w:pPr>
              <w:tabs>
                <w:tab w:val="left" w:pos="3362"/>
              </w:tabs>
              <w:ind w:left="-40" w:right="120"/>
            </w:pPr>
            <w:r>
              <w:rPr>
                <w:lang w:bidi="ru-RU"/>
              </w:rPr>
              <w:lastRenderedPageBreak/>
              <w:t xml:space="preserve">Администрация </w:t>
            </w:r>
            <w:r>
              <w:rPr>
                <w:lang w:bidi="ru-RU"/>
              </w:rPr>
              <w:lastRenderedPageBreak/>
              <w:t>муниципального образования Соль-Илецкий городской округ Оренбургской области</w:t>
            </w:r>
          </w:p>
        </w:tc>
      </w:tr>
      <w:tr w:rsidR="00775D55" w:rsidTr="002E1C03">
        <w:trPr>
          <w:trHeight w:val="144"/>
        </w:trPr>
        <w:tc>
          <w:tcPr>
            <w:tcW w:w="866" w:type="dxa"/>
            <w:shd w:val="clear" w:color="auto" w:fill="auto"/>
            <w:tcMar>
              <w:left w:w="108" w:type="dxa"/>
            </w:tcMar>
          </w:tcPr>
          <w:p w:rsidR="00775D55" w:rsidRDefault="00D36258" w:rsidP="0080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6533" w:type="dxa"/>
            <w:shd w:val="clear" w:color="auto" w:fill="auto"/>
            <w:tcMar>
              <w:left w:w="108" w:type="dxa"/>
            </w:tcMar>
          </w:tcPr>
          <w:p w:rsidR="00775D55" w:rsidRPr="002E1C03" w:rsidRDefault="00CB05A8" w:rsidP="002E1C03">
            <w:pPr>
              <w:ind w:right="95"/>
            </w:pPr>
            <w:r w:rsidRPr="005D3AED">
              <w:t>Проведение расчетов с кредиторами</w:t>
            </w:r>
          </w:p>
        </w:tc>
        <w:tc>
          <w:tcPr>
            <w:tcW w:w="3698" w:type="dxa"/>
            <w:shd w:val="clear" w:color="auto" w:fill="auto"/>
            <w:tcMar>
              <w:left w:w="108" w:type="dxa"/>
            </w:tcMar>
          </w:tcPr>
          <w:p w:rsidR="00775D55" w:rsidRPr="002E1C03" w:rsidRDefault="00CB05A8" w:rsidP="002E1C03">
            <w:pPr>
              <w:ind w:right="249"/>
            </w:pPr>
            <w:r>
              <w:t>В соответствии со ст. 64 ГК РФ.</w:t>
            </w:r>
          </w:p>
        </w:tc>
        <w:tc>
          <w:tcPr>
            <w:tcW w:w="3698" w:type="dxa"/>
            <w:shd w:val="clear" w:color="auto" w:fill="auto"/>
            <w:tcMar>
              <w:left w:w="108" w:type="dxa"/>
            </w:tcMar>
          </w:tcPr>
          <w:p w:rsidR="00775D55" w:rsidRPr="002E1C03" w:rsidRDefault="00CB05A8" w:rsidP="00220BA4">
            <w:pPr>
              <w:tabs>
                <w:tab w:val="left" w:pos="3362"/>
              </w:tabs>
              <w:ind w:left="-40" w:right="120"/>
            </w:pPr>
            <w:r>
              <w:t>Ликвидационная комиссия</w:t>
            </w:r>
            <w:r w:rsidR="006A0FA8">
              <w:t>,</w:t>
            </w:r>
            <w:r w:rsidR="00220BA4">
              <w:t xml:space="preserve"> </w:t>
            </w:r>
            <w:r w:rsidR="00220BA4">
              <w:rPr>
                <w:lang w:bidi="ru-RU"/>
              </w:rPr>
              <w:t xml:space="preserve">администрация муниципального образования Соль-Илецкий городской округ Оренбургской области, </w:t>
            </w:r>
            <w:r w:rsidR="006A0FA8" w:rsidRPr="00AD2D7E">
              <w:rPr>
                <w:szCs w:val="28"/>
              </w:rPr>
              <w:t>МКУ «Центр учета и отчетности муниципального образования Соль-Илецкий городской округ»</w:t>
            </w:r>
          </w:p>
        </w:tc>
      </w:tr>
      <w:tr w:rsidR="00775D55" w:rsidTr="002E1C03">
        <w:trPr>
          <w:trHeight w:val="144"/>
        </w:trPr>
        <w:tc>
          <w:tcPr>
            <w:tcW w:w="866" w:type="dxa"/>
            <w:shd w:val="clear" w:color="auto" w:fill="auto"/>
            <w:tcMar>
              <w:left w:w="108" w:type="dxa"/>
            </w:tcMar>
          </w:tcPr>
          <w:p w:rsidR="00775D55" w:rsidRDefault="00D36258" w:rsidP="0080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33" w:type="dxa"/>
            <w:shd w:val="clear" w:color="auto" w:fill="auto"/>
            <w:tcMar>
              <w:left w:w="108" w:type="dxa"/>
            </w:tcMar>
          </w:tcPr>
          <w:p w:rsidR="00775D55" w:rsidRPr="002E1C03" w:rsidRDefault="008F3905" w:rsidP="002E1C03">
            <w:pPr>
              <w:ind w:right="95"/>
            </w:pPr>
            <w:r w:rsidRPr="005D3AED">
              <w:t>Составление ликвидационного баланса</w:t>
            </w:r>
          </w:p>
        </w:tc>
        <w:tc>
          <w:tcPr>
            <w:tcW w:w="3698" w:type="dxa"/>
            <w:shd w:val="clear" w:color="auto" w:fill="auto"/>
            <w:tcMar>
              <w:left w:w="108" w:type="dxa"/>
            </w:tcMar>
          </w:tcPr>
          <w:p w:rsidR="00775D55" w:rsidRPr="002E1C03" w:rsidRDefault="008F3905" w:rsidP="002E1C03">
            <w:pPr>
              <w:ind w:right="249"/>
            </w:pPr>
            <w:r w:rsidRPr="005D3AED">
              <w:t>В 10-дневный срок после завершения расчетов с кредиторами</w:t>
            </w:r>
          </w:p>
        </w:tc>
        <w:tc>
          <w:tcPr>
            <w:tcW w:w="3698" w:type="dxa"/>
            <w:shd w:val="clear" w:color="auto" w:fill="auto"/>
            <w:tcMar>
              <w:left w:w="108" w:type="dxa"/>
            </w:tcMar>
          </w:tcPr>
          <w:p w:rsidR="008F3905" w:rsidRDefault="008F3905" w:rsidP="008F3905">
            <w:pPr>
              <w:tabs>
                <w:tab w:val="left" w:pos="3362"/>
              </w:tabs>
              <w:ind w:left="-40" w:right="120"/>
            </w:pPr>
            <w:r>
              <w:t>Ликвидационная комиссия</w:t>
            </w:r>
            <w:r w:rsidR="006A0FA8">
              <w:t>,</w:t>
            </w:r>
          </w:p>
          <w:p w:rsidR="00775D55" w:rsidRPr="002E1C03" w:rsidRDefault="006A0FA8" w:rsidP="006A0FA8">
            <w:pPr>
              <w:textAlignment w:val="baseline"/>
            </w:pPr>
            <w:r w:rsidRPr="00AD2D7E">
              <w:rPr>
                <w:szCs w:val="28"/>
              </w:rPr>
              <w:t>МКУ «Центр учета и отчетности муниципального образования Соль-Илецкий городской округ»</w:t>
            </w:r>
          </w:p>
        </w:tc>
      </w:tr>
      <w:tr w:rsidR="00775D55" w:rsidTr="002E1C03">
        <w:trPr>
          <w:trHeight w:val="144"/>
        </w:trPr>
        <w:tc>
          <w:tcPr>
            <w:tcW w:w="866" w:type="dxa"/>
            <w:shd w:val="clear" w:color="auto" w:fill="auto"/>
            <w:tcMar>
              <w:left w:w="108" w:type="dxa"/>
            </w:tcMar>
          </w:tcPr>
          <w:p w:rsidR="00775D55" w:rsidRDefault="008F3905" w:rsidP="0080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36258">
              <w:rPr>
                <w:sz w:val="22"/>
                <w:szCs w:val="22"/>
              </w:rPr>
              <w:t>2</w:t>
            </w:r>
          </w:p>
        </w:tc>
        <w:tc>
          <w:tcPr>
            <w:tcW w:w="6533" w:type="dxa"/>
            <w:shd w:val="clear" w:color="auto" w:fill="auto"/>
            <w:tcMar>
              <w:left w:w="108" w:type="dxa"/>
            </w:tcMar>
          </w:tcPr>
          <w:p w:rsidR="00775D55" w:rsidRPr="002E1C03" w:rsidRDefault="008F3905" w:rsidP="002E1C03">
            <w:pPr>
              <w:ind w:right="95"/>
            </w:pPr>
            <w:r w:rsidRPr="005D3AED">
              <w:t>Утверждение ликвидационного баланса</w:t>
            </w:r>
          </w:p>
        </w:tc>
        <w:tc>
          <w:tcPr>
            <w:tcW w:w="3698" w:type="dxa"/>
            <w:shd w:val="clear" w:color="auto" w:fill="auto"/>
            <w:tcMar>
              <w:left w:w="108" w:type="dxa"/>
            </w:tcMar>
          </w:tcPr>
          <w:p w:rsidR="00775D55" w:rsidRPr="002E1C03" w:rsidRDefault="008F3905" w:rsidP="002E1C03">
            <w:pPr>
              <w:ind w:right="249"/>
            </w:pPr>
            <w:r w:rsidRPr="005D3AED">
              <w:t>В 10-дневный срок после завершения расчетов с кредиторами</w:t>
            </w:r>
          </w:p>
        </w:tc>
        <w:tc>
          <w:tcPr>
            <w:tcW w:w="3698" w:type="dxa"/>
            <w:shd w:val="clear" w:color="auto" w:fill="auto"/>
            <w:tcMar>
              <w:left w:w="108" w:type="dxa"/>
            </w:tcMar>
          </w:tcPr>
          <w:p w:rsidR="00775D55" w:rsidRPr="002E1C03" w:rsidRDefault="00220BA4" w:rsidP="00D06C5C">
            <w:pPr>
              <w:tabs>
                <w:tab w:val="left" w:pos="3362"/>
              </w:tabs>
              <w:ind w:left="-40" w:right="120"/>
            </w:pPr>
            <w:r>
              <w:rPr>
                <w:lang w:bidi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</w:tr>
      <w:tr w:rsidR="00775D55" w:rsidTr="002E1C03">
        <w:trPr>
          <w:trHeight w:val="144"/>
        </w:trPr>
        <w:tc>
          <w:tcPr>
            <w:tcW w:w="866" w:type="dxa"/>
            <w:shd w:val="clear" w:color="auto" w:fill="auto"/>
            <w:tcMar>
              <w:left w:w="108" w:type="dxa"/>
            </w:tcMar>
          </w:tcPr>
          <w:p w:rsidR="00775D55" w:rsidRDefault="008F3905" w:rsidP="0080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36258">
              <w:rPr>
                <w:sz w:val="22"/>
                <w:szCs w:val="22"/>
              </w:rPr>
              <w:t>3</w:t>
            </w:r>
          </w:p>
        </w:tc>
        <w:tc>
          <w:tcPr>
            <w:tcW w:w="6533" w:type="dxa"/>
            <w:shd w:val="clear" w:color="auto" w:fill="auto"/>
            <w:tcMar>
              <w:left w:w="108" w:type="dxa"/>
            </w:tcMar>
          </w:tcPr>
          <w:p w:rsidR="00775D55" w:rsidRPr="002E1C03" w:rsidRDefault="008F3905" w:rsidP="008F3905">
            <w:pPr>
              <w:ind w:right="95"/>
            </w:pPr>
            <w:r>
              <w:t>Передача имущества МАУ «ТИЦ»</w:t>
            </w:r>
            <w:r w:rsidRPr="005D3AED">
              <w:t xml:space="preserve">, оставшегося после удовлетворения требований кредиторов, в </w:t>
            </w:r>
            <w:r>
              <w:t>казну муниципального образования Соль-Илецкий городской округ</w:t>
            </w:r>
          </w:p>
        </w:tc>
        <w:tc>
          <w:tcPr>
            <w:tcW w:w="3698" w:type="dxa"/>
            <w:shd w:val="clear" w:color="auto" w:fill="auto"/>
            <w:tcMar>
              <w:left w:w="108" w:type="dxa"/>
            </w:tcMar>
          </w:tcPr>
          <w:p w:rsidR="00775D55" w:rsidRPr="002E1C03" w:rsidRDefault="008F3905" w:rsidP="002E1C03">
            <w:pPr>
              <w:ind w:right="249"/>
            </w:pPr>
            <w:r w:rsidRPr="005D3AED">
              <w:t>В течение 5 рабочих дней со дня утверждения ликвидационного баланса</w:t>
            </w:r>
          </w:p>
        </w:tc>
        <w:tc>
          <w:tcPr>
            <w:tcW w:w="3698" w:type="dxa"/>
            <w:shd w:val="clear" w:color="auto" w:fill="auto"/>
            <w:tcMar>
              <w:left w:w="108" w:type="dxa"/>
            </w:tcMar>
          </w:tcPr>
          <w:p w:rsidR="008F3905" w:rsidRDefault="008F3905" w:rsidP="008F3905">
            <w:pPr>
              <w:tabs>
                <w:tab w:val="left" w:pos="3362"/>
              </w:tabs>
              <w:ind w:left="-40" w:right="120"/>
            </w:pPr>
            <w:r>
              <w:t>Ликвидационная комиссия,</w:t>
            </w:r>
          </w:p>
          <w:p w:rsidR="00775D55" w:rsidRPr="002E1C03" w:rsidRDefault="008F3905" w:rsidP="00220BA4">
            <w:pPr>
              <w:tabs>
                <w:tab w:val="left" w:pos="3362"/>
              </w:tabs>
              <w:ind w:left="-40" w:right="120"/>
            </w:pPr>
            <w:r>
              <w:t>о</w:t>
            </w:r>
            <w:r w:rsidRPr="002E1C03">
              <w:t>тдел по управлению муниципальным имуществом</w:t>
            </w:r>
            <w:r w:rsidR="00220BA4">
              <w:t xml:space="preserve"> </w:t>
            </w:r>
            <w:r w:rsidR="00220BA4">
              <w:rPr>
                <w:lang w:bidi="ru-RU"/>
              </w:rPr>
              <w:t>администрации муниципального образования Соль-Илецкий городской округ Оренбургской области</w:t>
            </w:r>
            <w:r w:rsidR="006A0FA8">
              <w:t>,</w:t>
            </w:r>
            <w:r w:rsidR="00220BA4">
              <w:t xml:space="preserve"> </w:t>
            </w:r>
            <w:r w:rsidR="006A0FA8" w:rsidRPr="00AD2D7E">
              <w:rPr>
                <w:szCs w:val="28"/>
              </w:rPr>
              <w:t>МКУ «Центр учета и отчетности муниципального образования Соль-Илецкий городской округ»</w:t>
            </w:r>
            <w:r w:rsidR="00B50B81">
              <w:rPr>
                <w:szCs w:val="28"/>
              </w:rPr>
              <w:t xml:space="preserve"> </w:t>
            </w:r>
          </w:p>
        </w:tc>
      </w:tr>
      <w:tr w:rsidR="00A64087" w:rsidTr="002E1C03">
        <w:trPr>
          <w:trHeight w:val="144"/>
        </w:trPr>
        <w:tc>
          <w:tcPr>
            <w:tcW w:w="866" w:type="dxa"/>
            <w:shd w:val="clear" w:color="auto" w:fill="auto"/>
            <w:tcMar>
              <w:left w:w="108" w:type="dxa"/>
            </w:tcMar>
          </w:tcPr>
          <w:p w:rsidR="00A64087" w:rsidRDefault="00A64087" w:rsidP="0080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36258">
              <w:rPr>
                <w:sz w:val="22"/>
                <w:szCs w:val="22"/>
              </w:rPr>
              <w:t>4</w:t>
            </w:r>
          </w:p>
        </w:tc>
        <w:tc>
          <w:tcPr>
            <w:tcW w:w="6533" w:type="dxa"/>
            <w:shd w:val="clear" w:color="auto" w:fill="auto"/>
            <w:tcMar>
              <w:left w:w="108" w:type="dxa"/>
            </w:tcMar>
          </w:tcPr>
          <w:p w:rsidR="00A64087" w:rsidRDefault="00A64087" w:rsidP="005A3015">
            <w:pPr>
              <w:ind w:right="95"/>
            </w:pPr>
            <w:r w:rsidRPr="005D3AED">
              <w:t xml:space="preserve">Сдача документов постоянного и временного хранения на </w:t>
            </w:r>
            <w:r w:rsidR="005A3015">
              <w:t>хранение в архив муниципального образования Соль-Илецкий городской округ</w:t>
            </w:r>
          </w:p>
        </w:tc>
        <w:tc>
          <w:tcPr>
            <w:tcW w:w="3698" w:type="dxa"/>
            <w:shd w:val="clear" w:color="auto" w:fill="auto"/>
            <w:tcMar>
              <w:left w:w="108" w:type="dxa"/>
            </w:tcMar>
          </w:tcPr>
          <w:p w:rsidR="00A64087" w:rsidRPr="005D3AED" w:rsidRDefault="005A3015" w:rsidP="002E1C03">
            <w:pPr>
              <w:ind w:right="249"/>
            </w:pPr>
            <w:r w:rsidRPr="005D3AED">
              <w:t>В течение 7 рабочих дней со дня утверждения ликвидационного баланса</w:t>
            </w:r>
          </w:p>
        </w:tc>
        <w:tc>
          <w:tcPr>
            <w:tcW w:w="3698" w:type="dxa"/>
            <w:shd w:val="clear" w:color="auto" w:fill="auto"/>
            <w:tcMar>
              <w:left w:w="108" w:type="dxa"/>
            </w:tcMar>
          </w:tcPr>
          <w:p w:rsidR="00A64087" w:rsidRDefault="005A3015" w:rsidP="008F3905">
            <w:pPr>
              <w:tabs>
                <w:tab w:val="left" w:pos="3362"/>
              </w:tabs>
              <w:ind w:left="-40" w:right="120"/>
            </w:pPr>
            <w:r>
              <w:t>Ликвидационная комиссия, архив муниципального образования Соль-Илецкий городской округ</w:t>
            </w:r>
          </w:p>
        </w:tc>
      </w:tr>
      <w:tr w:rsidR="008A025D" w:rsidTr="002E1C03">
        <w:trPr>
          <w:trHeight w:val="144"/>
        </w:trPr>
        <w:tc>
          <w:tcPr>
            <w:tcW w:w="866" w:type="dxa"/>
            <w:shd w:val="clear" w:color="auto" w:fill="auto"/>
            <w:tcMar>
              <w:left w:w="108" w:type="dxa"/>
            </w:tcMar>
          </w:tcPr>
          <w:p w:rsidR="008A025D" w:rsidRDefault="008A025D" w:rsidP="00DC5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D36258">
              <w:rPr>
                <w:sz w:val="22"/>
                <w:szCs w:val="22"/>
              </w:rPr>
              <w:t>5</w:t>
            </w:r>
          </w:p>
        </w:tc>
        <w:tc>
          <w:tcPr>
            <w:tcW w:w="6533" w:type="dxa"/>
            <w:shd w:val="clear" w:color="auto" w:fill="auto"/>
            <w:tcMar>
              <w:left w:w="108" w:type="dxa"/>
            </w:tcMar>
          </w:tcPr>
          <w:p w:rsidR="008A025D" w:rsidRPr="002E1C03" w:rsidRDefault="008A025D" w:rsidP="00DC56C5">
            <w:pPr>
              <w:ind w:right="95"/>
            </w:pPr>
            <w:r w:rsidRPr="002E1C03">
              <w:t xml:space="preserve">Подача заявления в ИФНС России №10 по Оренбургской области о внесении записи о </w:t>
            </w:r>
            <w:r w:rsidR="0092177C">
              <w:t>ликвидации</w:t>
            </w:r>
            <w:r w:rsidRPr="002E1C03">
              <w:t xml:space="preserve"> юридического лица</w:t>
            </w:r>
          </w:p>
          <w:p w:rsidR="008A025D" w:rsidRPr="002E1C03" w:rsidRDefault="008A025D" w:rsidP="00DC56C5">
            <w:pPr>
              <w:ind w:right="95"/>
            </w:pPr>
          </w:p>
        </w:tc>
        <w:tc>
          <w:tcPr>
            <w:tcW w:w="3698" w:type="dxa"/>
            <w:shd w:val="clear" w:color="auto" w:fill="auto"/>
            <w:tcMar>
              <w:left w:w="108" w:type="dxa"/>
            </w:tcMar>
          </w:tcPr>
          <w:p w:rsidR="008A025D" w:rsidRPr="002E1C03" w:rsidRDefault="0092177C" w:rsidP="00B360E3">
            <w:pPr>
              <w:ind w:right="249"/>
            </w:pPr>
            <w:r w:rsidRPr="005D3AED">
              <w:t>После завершения процесса ликвидации, но не ранее чем через два месяца с момента помещения в органах печати публикации о ликвидации юридического лица</w:t>
            </w:r>
          </w:p>
        </w:tc>
        <w:tc>
          <w:tcPr>
            <w:tcW w:w="3698" w:type="dxa"/>
            <w:shd w:val="clear" w:color="auto" w:fill="auto"/>
            <w:tcMar>
              <w:left w:w="108" w:type="dxa"/>
            </w:tcMar>
          </w:tcPr>
          <w:p w:rsidR="008A025D" w:rsidRPr="002E1C03" w:rsidRDefault="0092177C" w:rsidP="00AF3AB9">
            <w:pPr>
              <w:tabs>
                <w:tab w:val="left" w:pos="3362"/>
              </w:tabs>
              <w:ind w:left="-40" w:right="120"/>
            </w:pPr>
            <w:r>
              <w:t>Ликвидационная комиссия</w:t>
            </w:r>
          </w:p>
        </w:tc>
      </w:tr>
    </w:tbl>
    <w:p w:rsidR="00775D55" w:rsidRDefault="00775D55" w:rsidP="00775D55">
      <w:pPr>
        <w:jc w:val="both"/>
        <w:rPr>
          <w:sz w:val="28"/>
          <w:szCs w:val="28"/>
        </w:rPr>
      </w:pPr>
    </w:p>
    <w:p w:rsidR="0031420E" w:rsidRDefault="0031420E">
      <w:pPr>
        <w:pStyle w:val="a9"/>
        <w:jc w:val="both"/>
        <w:rPr>
          <w:bCs/>
          <w:sz w:val="28"/>
          <w:szCs w:val="28"/>
        </w:rPr>
      </w:pPr>
    </w:p>
    <w:sectPr w:rsidR="0031420E" w:rsidSect="00531554">
      <w:pgSz w:w="16838" w:h="11906" w:orient="landscape"/>
      <w:pgMar w:top="851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48" w:rsidRDefault="00977248">
      <w:r>
        <w:separator/>
      </w:r>
    </w:p>
  </w:endnote>
  <w:endnote w:type="continuationSeparator" w:id="0">
    <w:p w:rsidR="00977248" w:rsidRDefault="0097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48" w:rsidRDefault="00977248">
      <w:r>
        <w:separator/>
      </w:r>
    </w:p>
  </w:footnote>
  <w:footnote w:type="continuationSeparator" w:id="0">
    <w:p w:rsidR="00977248" w:rsidRDefault="00977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F0190E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37126F8C"/>
    <w:multiLevelType w:val="multilevel"/>
    <w:tmpl w:val="2D162E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16E6F"/>
    <w:rsid w:val="0002475C"/>
    <w:rsid w:val="000266E7"/>
    <w:rsid w:val="00027A90"/>
    <w:rsid w:val="00031841"/>
    <w:rsid w:val="00044BCA"/>
    <w:rsid w:val="000458F8"/>
    <w:rsid w:val="00045B0F"/>
    <w:rsid w:val="00046A61"/>
    <w:rsid w:val="00047170"/>
    <w:rsid w:val="00047506"/>
    <w:rsid w:val="00053B0E"/>
    <w:rsid w:val="000546F6"/>
    <w:rsid w:val="00054763"/>
    <w:rsid w:val="0006125A"/>
    <w:rsid w:val="000650C9"/>
    <w:rsid w:val="00082D9D"/>
    <w:rsid w:val="0008320B"/>
    <w:rsid w:val="00091711"/>
    <w:rsid w:val="00091D53"/>
    <w:rsid w:val="00095275"/>
    <w:rsid w:val="00096B5E"/>
    <w:rsid w:val="00097CC7"/>
    <w:rsid w:val="000A01AD"/>
    <w:rsid w:val="000A5D98"/>
    <w:rsid w:val="000B35D7"/>
    <w:rsid w:val="000C182F"/>
    <w:rsid w:val="000C2820"/>
    <w:rsid w:val="000C2F45"/>
    <w:rsid w:val="000C38A5"/>
    <w:rsid w:val="000C3BA2"/>
    <w:rsid w:val="000C5DD0"/>
    <w:rsid w:val="000D1EFD"/>
    <w:rsid w:val="000E0249"/>
    <w:rsid w:val="000E0D7A"/>
    <w:rsid w:val="000E1171"/>
    <w:rsid w:val="000E5596"/>
    <w:rsid w:val="000F0344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0C2"/>
    <w:rsid w:val="00127744"/>
    <w:rsid w:val="001333F4"/>
    <w:rsid w:val="001424A1"/>
    <w:rsid w:val="00144F7D"/>
    <w:rsid w:val="00145E3D"/>
    <w:rsid w:val="00150009"/>
    <w:rsid w:val="00154F0D"/>
    <w:rsid w:val="00155E0C"/>
    <w:rsid w:val="0015752A"/>
    <w:rsid w:val="00157754"/>
    <w:rsid w:val="0016714A"/>
    <w:rsid w:val="00172824"/>
    <w:rsid w:val="001728E6"/>
    <w:rsid w:val="00176762"/>
    <w:rsid w:val="00177926"/>
    <w:rsid w:val="00181309"/>
    <w:rsid w:val="00186C27"/>
    <w:rsid w:val="00186CD7"/>
    <w:rsid w:val="00193783"/>
    <w:rsid w:val="0019460D"/>
    <w:rsid w:val="00196CB2"/>
    <w:rsid w:val="001A0C49"/>
    <w:rsid w:val="001A203D"/>
    <w:rsid w:val="001A250F"/>
    <w:rsid w:val="001A5392"/>
    <w:rsid w:val="001B00EA"/>
    <w:rsid w:val="001B1E2C"/>
    <w:rsid w:val="001B4779"/>
    <w:rsid w:val="001B7D76"/>
    <w:rsid w:val="001C18CC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1F5C2C"/>
    <w:rsid w:val="00200EA0"/>
    <w:rsid w:val="00210025"/>
    <w:rsid w:val="00210A8A"/>
    <w:rsid w:val="0021330F"/>
    <w:rsid w:val="00220BA4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6D9E"/>
    <w:rsid w:val="00297D86"/>
    <w:rsid w:val="002A1C96"/>
    <w:rsid w:val="002A1CD3"/>
    <w:rsid w:val="002A370C"/>
    <w:rsid w:val="002A386E"/>
    <w:rsid w:val="002A5E88"/>
    <w:rsid w:val="002B16BD"/>
    <w:rsid w:val="002B2260"/>
    <w:rsid w:val="002B7662"/>
    <w:rsid w:val="002C20C7"/>
    <w:rsid w:val="002D0956"/>
    <w:rsid w:val="002D66F1"/>
    <w:rsid w:val="002E13CC"/>
    <w:rsid w:val="002E1C03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1420E"/>
    <w:rsid w:val="003319F2"/>
    <w:rsid w:val="00333636"/>
    <w:rsid w:val="00334556"/>
    <w:rsid w:val="0034070A"/>
    <w:rsid w:val="00340830"/>
    <w:rsid w:val="00346167"/>
    <w:rsid w:val="0034658E"/>
    <w:rsid w:val="00350806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0B86"/>
    <w:rsid w:val="003B2BF7"/>
    <w:rsid w:val="003B43F1"/>
    <w:rsid w:val="003B50C2"/>
    <w:rsid w:val="003B524F"/>
    <w:rsid w:val="003B5654"/>
    <w:rsid w:val="003B7AB1"/>
    <w:rsid w:val="003C2739"/>
    <w:rsid w:val="003C30D6"/>
    <w:rsid w:val="003D572A"/>
    <w:rsid w:val="003D59E3"/>
    <w:rsid w:val="003E1304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17438"/>
    <w:rsid w:val="004217DC"/>
    <w:rsid w:val="00427756"/>
    <w:rsid w:val="00431656"/>
    <w:rsid w:val="00443EE7"/>
    <w:rsid w:val="0045480B"/>
    <w:rsid w:val="004575B1"/>
    <w:rsid w:val="00460286"/>
    <w:rsid w:val="0046096A"/>
    <w:rsid w:val="0046656A"/>
    <w:rsid w:val="00466E52"/>
    <w:rsid w:val="00471574"/>
    <w:rsid w:val="00471964"/>
    <w:rsid w:val="00472610"/>
    <w:rsid w:val="00473023"/>
    <w:rsid w:val="00474701"/>
    <w:rsid w:val="00482D09"/>
    <w:rsid w:val="004831CC"/>
    <w:rsid w:val="0048369A"/>
    <w:rsid w:val="00493B08"/>
    <w:rsid w:val="00496450"/>
    <w:rsid w:val="004A074E"/>
    <w:rsid w:val="004A2D65"/>
    <w:rsid w:val="004A5D27"/>
    <w:rsid w:val="004A60D6"/>
    <w:rsid w:val="004A698D"/>
    <w:rsid w:val="004A6E7B"/>
    <w:rsid w:val="004B1DEE"/>
    <w:rsid w:val="004B488C"/>
    <w:rsid w:val="004B724D"/>
    <w:rsid w:val="004C0E68"/>
    <w:rsid w:val="004C1ABE"/>
    <w:rsid w:val="004C4291"/>
    <w:rsid w:val="004C485A"/>
    <w:rsid w:val="004C4EE1"/>
    <w:rsid w:val="004C75A8"/>
    <w:rsid w:val="004D1D35"/>
    <w:rsid w:val="004D212C"/>
    <w:rsid w:val="004D641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160D3"/>
    <w:rsid w:val="0052089F"/>
    <w:rsid w:val="00523D48"/>
    <w:rsid w:val="00530C92"/>
    <w:rsid w:val="0053100C"/>
    <w:rsid w:val="00531554"/>
    <w:rsid w:val="0053445E"/>
    <w:rsid w:val="00536592"/>
    <w:rsid w:val="005423DA"/>
    <w:rsid w:val="00550A22"/>
    <w:rsid w:val="0055219A"/>
    <w:rsid w:val="00552AC3"/>
    <w:rsid w:val="0055492A"/>
    <w:rsid w:val="0056412E"/>
    <w:rsid w:val="005715A0"/>
    <w:rsid w:val="005739E8"/>
    <w:rsid w:val="00575894"/>
    <w:rsid w:val="00575CAE"/>
    <w:rsid w:val="00577619"/>
    <w:rsid w:val="00587827"/>
    <w:rsid w:val="00593C07"/>
    <w:rsid w:val="00594C9D"/>
    <w:rsid w:val="00596BB6"/>
    <w:rsid w:val="005A1BFB"/>
    <w:rsid w:val="005A3015"/>
    <w:rsid w:val="005B2867"/>
    <w:rsid w:val="005C6247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5D62"/>
    <w:rsid w:val="00617739"/>
    <w:rsid w:val="0064117D"/>
    <w:rsid w:val="00647FB7"/>
    <w:rsid w:val="006512B8"/>
    <w:rsid w:val="00655798"/>
    <w:rsid w:val="006576F7"/>
    <w:rsid w:val="0066199D"/>
    <w:rsid w:val="006630AF"/>
    <w:rsid w:val="006634E9"/>
    <w:rsid w:val="00665475"/>
    <w:rsid w:val="00670900"/>
    <w:rsid w:val="0069175D"/>
    <w:rsid w:val="006969DC"/>
    <w:rsid w:val="00697591"/>
    <w:rsid w:val="006A0225"/>
    <w:rsid w:val="006A0CCB"/>
    <w:rsid w:val="006A0FA8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64D"/>
    <w:rsid w:val="006C7EC9"/>
    <w:rsid w:val="006D1BB3"/>
    <w:rsid w:val="006D33FF"/>
    <w:rsid w:val="006D4532"/>
    <w:rsid w:val="006D5184"/>
    <w:rsid w:val="006D6765"/>
    <w:rsid w:val="006E2E66"/>
    <w:rsid w:val="006E44B2"/>
    <w:rsid w:val="006E4A08"/>
    <w:rsid w:val="006F31CA"/>
    <w:rsid w:val="006F4192"/>
    <w:rsid w:val="00700C5B"/>
    <w:rsid w:val="00704425"/>
    <w:rsid w:val="00707331"/>
    <w:rsid w:val="007073A8"/>
    <w:rsid w:val="00707628"/>
    <w:rsid w:val="00716D2C"/>
    <w:rsid w:val="0071775B"/>
    <w:rsid w:val="007244A4"/>
    <w:rsid w:val="00725664"/>
    <w:rsid w:val="00730168"/>
    <w:rsid w:val="00731A55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759C4"/>
    <w:rsid w:val="00775D55"/>
    <w:rsid w:val="00781AB8"/>
    <w:rsid w:val="00783010"/>
    <w:rsid w:val="007830CA"/>
    <w:rsid w:val="007912BB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02D8"/>
    <w:rsid w:val="007C1A32"/>
    <w:rsid w:val="007C1F65"/>
    <w:rsid w:val="007C37CD"/>
    <w:rsid w:val="007C5D4A"/>
    <w:rsid w:val="007D127A"/>
    <w:rsid w:val="007E14D1"/>
    <w:rsid w:val="007F2987"/>
    <w:rsid w:val="007F3022"/>
    <w:rsid w:val="007F31D5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13A2"/>
    <w:rsid w:val="00856253"/>
    <w:rsid w:val="00856E15"/>
    <w:rsid w:val="008626B4"/>
    <w:rsid w:val="00862ABF"/>
    <w:rsid w:val="008642BA"/>
    <w:rsid w:val="00864A94"/>
    <w:rsid w:val="00867B81"/>
    <w:rsid w:val="00870A8B"/>
    <w:rsid w:val="00877BD6"/>
    <w:rsid w:val="00883DFF"/>
    <w:rsid w:val="0088516D"/>
    <w:rsid w:val="00886934"/>
    <w:rsid w:val="008909A1"/>
    <w:rsid w:val="00892647"/>
    <w:rsid w:val="0089479E"/>
    <w:rsid w:val="00897239"/>
    <w:rsid w:val="008977A3"/>
    <w:rsid w:val="008A025D"/>
    <w:rsid w:val="008A0EE0"/>
    <w:rsid w:val="008A2137"/>
    <w:rsid w:val="008A3519"/>
    <w:rsid w:val="008A6640"/>
    <w:rsid w:val="008A6FDC"/>
    <w:rsid w:val="008B14E9"/>
    <w:rsid w:val="008B35A4"/>
    <w:rsid w:val="008B5199"/>
    <w:rsid w:val="008C27FD"/>
    <w:rsid w:val="008D361E"/>
    <w:rsid w:val="008D56EE"/>
    <w:rsid w:val="008D6034"/>
    <w:rsid w:val="008D645D"/>
    <w:rsid w:val="008E212C"/>
    <w:rsid w:val="008E4C6D"/>
    <w:rsid w:val="008E4FF0"/>
    <w:rsid w:val="008E59E1"/>
    <w:rsid w:val="008E5D9F"/>
    <w:rsid w:val="008E63B6"/>
    <w:rsid w:val="008F3905"/>
    <w:rsid w:val="008F5AA6"/>
    <w:rsid w:val="009004F1"/>
    <w:rsid w:val="009068C1"/>
    <w:rsid w:val="009161C8"/>
    <w:rsid w:val="00921002"/>
    <w:rsid w:val="009214C4"/>
    <w:rsid w:val="0092177C"/>
    <w:rsid w:val="00923969"/>
    <w:rsid w:val="0093071B"/>
    <w:rsid w:val="00935C23"/>
    <w:rsid w:val="00936C59"/>
    <w:rsid w:val="00937CEF"/>
    <w:rsid w:val="0094433B"/>
    <w:rsid w:val="009576A6"/>
    <w:rsid w:val="00960D87"/>
    <w:rsid w:val="00967135"/>
    <w:rsid w:val="009734A8"/>
    <w:rsid w:val="0097597C"/>
    <w:rsid w:val="00976540"/>
    <w:rsid w:val="00977248"/>
    <w:rsid w:val="0098040E"/>
    <w:rsid w:val="0098197A"/>
    <w:rsid w:val="00985DC1"/>
    <w:rsid w:val="00991543"/>
    <w:rsid w:val="0099421A"/>
    <w:rsid w:val="00994277"/>
    <w:rsid w:val="0099627B"/>
    <w:rsid w:val="009A32BE"/>
    <w:rsid w:val="009A4BA6"/>
    <w:rsid w:val="009A7C24"/>
    <w:rsid w:val="009B06C4"/>
    <w:rsid w:val="009B47F5"/>
    <w:rsid w:val="009B64AF"/>
    <w:rsid w:val="009C3725"/>
    <w:rsid w:val="009C5240"/>
    <w:rsid w:val="009D0ED0"/>
    <w:rsid w:val="009D76AB"/>
    <w:rsid w:val="009E234C"/>
    <w:rsid w:val="009E40BE"/>
    <w:rsid w:val="009E5F66"/>
    <w:rsid w:val="009E603A"/>
    <w:rsid w:val="009E68A4"/>
    <w:rsid w:val="009E70AF"/>
    <w:rsid w:val="009F0659"/>
    <w:rsid w:val="009F07B9"/>
    <w:rsid w:val="009F0E8D"/>
    <w:rsid w:val="009F332E"/>
    <w:rsid w:val="009F39B7"/>
    <w:rsid w:val="00A00D53"/>
    <w:rsid w:val="00A02AD0"/>
    <w:rsid w:val="00A0733E"/>
    <w:rsid w:val="00A07A19"/>
    <w:rsid w:val="00A1326C"/>
    <w:rsid w:val="00A13E92"/>
    <w:rsid w:val="00A1788E"/>
    <w:rsid w:val="00A223CE"/>
    <w:rsid w:val="00A26E21"/>
    <w:rsid w:val="00A27717"/>
    <w:rsid w:val="00A3220D"/>
    <w:rsid w:val="00A364ED"/>
    <w:rsid w:val="00A37583"/>
    <w:rsid w:val="00A4253D"/>
    <w:rsid w:val="00A467EA"/>
    <w:rsid w:val="00A47436"/>
    <w:rsid w:val="00A53046"/>
    <w:rsid w:val="00A539B2"/>
    <w:rsid w:val="00A5795E"/>
    <w:rsid w:val="00A57974"/>
    <w:rsid w:val="00A60347"/>
    <w:rsid w:val="00A60395"/>
    <w:rsid w:val="00A64087"/>
    <w:rsid w:val="00A72038"/>
    <w:rsid w:val="00A8147B"/>
    <w:rsid w:val="00A81D83"/>
    <w:rsid w:val="00A82A59"/>
    <w:rsid w:val="00A93AE4"/>
    <w:rsid w:val="00AA29CF"/>
    <w:rsid w:val="00AA3653"/>
    <w:rsid w:val="00AA47F8"/>
    <w:rsid w:val="00AA5406"/>
    <w:rsid w:val="00AA684B"/>
    <w:rsid w:val="00AB1B9F"/>
    <w:rsid w:val="00AB2DE4"/>
    <w:rsid w:val="00AB3C37"/>
    <w:rsid w:val="00AC5FDF"/>
    <w:rsid w:val="00AC6C97"/>
    <w:rsid w:val="00AD2D7E"/>
    <w:rsid w:val="00AD2E50"/>
    <w:rsid w:val="00AD3BFF"/>
    <w:rsid w:val="00AE3CFF"/>
    <w:rsid w:val="00AE41B8"/>
    <w:rsid w:val="00AE5C30"/>
    <w:rsid w:val="00AF06EC"/>
    <w:rsid w:val="00AF2356"/>
    <w:rsid w:val="00AF26A4"/>
    <w:rsid w:val="00AF30B3"/>
    <w:rsid w:val="00AF3AB9"/>
    <w:rsid w:val="00AF5A56"/>
    <w:rsid w:val="00AF6039"/>
    <w:rsid w:val="00AF6AD8"/>
    <w:rsid w:val="00B05CBC"/>
    <w:rsid w:val="00B10B50"/>
    <w:rsid w:val="00B12250"/>
    <w:rsid w:val="00B13B79"/>
    <w:rsid w:val="00B14637"/>
    <w:rsid w:val="00B27F5A"/>
    <w:rsid w:val="00B33AE8"/>
    <w:rsid w:val="00B3494C"/>
    <w:rsid w:val="00B360E3"/>
    <w:rsid w:val="00B3673C"/>
    <w:rsid w:val="00B37C58"/>
    <w:rsid w:val="00B40A5C"/>
    <w:rsid w:val="00B429E5"/>
    <w:rsid w:val="00B43116"/>
    <w:rsid w:val="00B43447"/>
    <w:rsid w:val="00B4391B"/>
    <w:rsid w:val="00B43BFC"/>
    <w:rsid w:val="00B4685F"/>
    <w:rsid w:val="00B46D31"/>
    <w:rsid w:val="00B50B81"/>
    <w:rsid w:val="00B52845"/>
    <w:rsid w:val="00B56B11"/>
    <w:rsid w:val="00B6647D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1477"/>
    <w:rsid w:val="00BA2FFA"/>
    <w:rsid w:val="00BB770A"/>
    <w:rsid w:val="00BC1F1A"/>
    <w:rsid w:val="00BC76E8"/>
    <w:rsid w:val="00BD5A70"/>
    <w:rsid w:val="00BE2B27"/>
    <w:rsid w:val="00BF0149"/>
    <w:rsid w:val="00BF01A2"/>
    <w:rsid w:val="00BF253B"/>
    <w:rsid w:val="00C04598"/>
    <w:rsid w:val="00C057BE"/>
    <w:rsid w:val="00C13463"/>
    <w:rsid w:val="00C1710D"/>
    <w:rsid w:val="00C228DD"/>
    <w:rsid w:val="00C35770"/>
    <w:rsid w:val="00C42A4E"/>
    <w:rsid w:val="00C45A90"/>
    <w:rsid w:val="00C50630"/>
    <w:rsid w:val="00C53DAB"/>
    <w:rsid w:val="00C55718"/>
    <w:rsid w:val="00C71770"/>
    <w:rsid w:val="00C74A5B"/>
    <w:rsid w:val="00C76D0D"/>
    <w:rsid w:val="00C81630"/>
    <w:rsid w:val="00C86ABF"/>
    <w:rsid w:val="00C91BDB"/>
    <w:rsid w:val="00C94A0C"/>
    <w:rsid w:val="00C95BB3"/>
    <w:rsid w:val="00CA0B86"/>
    <w:rsid w:val="00CA4374"/>
    <w:rsid w:val="00CA5B4D"/>
    <w:rsid w:val="00CA6AB1"/>
    <w:rsid w:val="00CA6EE4"/>
    <w:rsid w:val="00CB05A8"/>
    <w:rsid w:val="00CB1F7B"/>
    <w:rsid w:val="00CB7A28"/>
    <w:rsid w:val="00CC1116"/>
    <w:rsid w:val="00CD3056"/>
    <w:rsid w:val="00CD3DCD"/>
    <w:rsid w:val="00CE5354"/>
    <w:rsid w:val="00CE7B55"/>
    <w:rsid w:val="00CE7DE3"/>
    <w:rsid w:val="00CF07C9"/>
    <w:rsid w:val="00CF35DF"/>
    <w:rsid w:val="00D03087"/>
    <w:rsid w:val="00D04B22"/>
    <w:rsid w:val="00D06C5C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6258"/>
    <w:rsid w:val="00D36DE0"/>
    <w:rsid w:val="00D439AF"/>
    <w:rsid w:val="00D43C33"/>
    <w:rsid w:val="00D519E4"/>
    <w:rsid w:val="00D52B07"/>
    <w:rsid w:val="00D530E9"/>
    <w:rsid w:val="00D5402B"/>
    <w:rsid w:val="00D55D0E"/>
    <w:rsid w:val="00D56404"/>
    <w:rsid w:val="00D63355"/>
    <w:rsid w:val="00D664F8"/>
    <w:rsid w:val="00D707B8"/>
    <w:rsid w:val="00D70BD3"/>
    <w:rsid w:val="00D70CC7"/>
    <w:rsid w:val="00D71899"/>
    <w:rsid w:val="00D74B25"/>
    <w:rsid w:val="00D74CD7"/>
    <w:rsid w:val="00D82DC1"/>
    <w:rsid w:val="00D85461"/>
    <w:rsid w:val="00D91BC4"/>
    <w:rsid w:val="00D92CD0"/>
    <w:rsid w:val="00D94F6A"/>
    <w:rsid w:val="00D97FA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E6C0E"/>
    <w:rsid w:val="00DF0209"/>
    <w:rsid w:val="00E010A0"/>
    <w:rsid w:val="00E10A5C"/>
    <w:rsid w:val="00E1421F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45FD"/>
    <w:rsid w:val="00E74A6E"/>
    <w:rsid w:val="00E75705"/>
    <w:rsid w:val="00E75A67"/>
    <w:rsid w:val="00E824E6"/>
    <w:rsid w:val="00E82910"/>
    <w:rsid w:val="00E8364F"/>
    <w:rsid w:val="00E8374E"/>
    <w:rsid w:val="00E866F7"/>
    <w:rsid w:val="00E92C36"/>
    <w:rsid w:val="00E9432E"/>
    <w:rsid w:val="00EA1081"/>
    <w:rsid w:val="00EA22AE"/>
    <w:rsid w:val="00EA6782"/>
    <w:rsid w:val="00EA7C6E"/>
    <w:rsid w:val="00EB348F"/>
    <w:rsid w:val="00EB42FF"/>
    <w:rsid w:val="00EB4A72"/>
    <w:rsid w:val="00EB6420"/>
    <w:rsid w:val="00EC01C1"/>
    <w:rsid w:val="00EC0302"/>
    <w:rsid w:val="00EC6BDB"/>
    <w:rsid w:val="00ED5801"/>
    <w:rsid w:val="00ED7B27"/>
    <w:rsid w:val="00EE7236"/>
    <w:rsid w:val="00EF1234"/>
    <w:rsid w:val="00EF2D62"/>
    <w:rsid w:val="00EF5D46"/>
    <w:rsid w:val="00EF713C"/>
    <w:rsid w:val="00EF71A5"/>
    <w:rsid w:val="00EF7A06"/>
    <w:rsid w:val="00F0190E"/>
    <w:rsid w:val="00F06332"/>
    <w:rsid w:val="00F138C5"/>
    <w:rsid w:val="00F13C5E"/>
    <w:rsid w:val="00F16329"/>
    <w:rsid w:val="00F17630"/>
    <w:rsid w:val="00F17DDC"/>
    <w:rsid w:val="00F30B90"/>
    <w:rsid w:val="00F344B6"/>
    <w:rsid w:val="00F37DDD"/>
    <w:rsid w:val="00F41636"/>
    <w:rsid w:val="00F42CE8"/>
    <w:rsid w:val="00F45337"/>
    <w:rsid w:val="00F45D85"/>
    <w:rsid w:val="00F55767"/>
    <w:rsid w:val="00F65D64"/>
    <w:rsid w:val="00F67C41"/>
    <w:rsid w:val="00F83A7B"/>
    <w:rsid w:val="00F87175"/>
    <w:rsid w:val="00F9302D"/>
    <w:rsid w:val="00F9330E"/>
    <w:rsid w:val="00FA06F2"/>
    <w:rsid w:val="00FA7CAD"/>
    <w:rsid w:val="00FB20D5"/>
    <w:rsid w:val="00FC03DD"/>
    <w:rsid w:val="00FC1D36"/>
    <w:rsid w:val="00FC78CD"/>
    <w:rsid w:val="00FD7046"/>
    <w:rsid w:val="00FE688D"/>
    <w:rsid w:val="00FE748F"/>
    <w:rsid w:val="00FE78C3"/>
    <w:rsid w:val="00FF27B7"/>
    <w:rsid w:val="00FF3625"/>
    <w:rsid w:val="00FF5CD3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A29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(2)_"/>
    <w:link w:val="23"/>
    <w:rsid w:val="00665475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65475"/>
    <w:pPr>
      <w:widowControl w:val="0"/>
      <w:shd w:val="clear" w:color="auto" w:fill="FFFFFF"/>
      <w:spacing w:after="360" w:line="0" w:lineRule="atLeast"/>
      <w:jc w:val="both"/>
    </w:pPr>
    <w:rPr>
      <w:sz w:val="26"/>
      <w:szCs w:val="26"/>
    </w:rPr>
  </w:style>
  <w:style w:type="character" w:styleId="af2">
    <w:name w:val="Strong"/>
    <w:basedOn w:val="a0"/>
    <w:uiPriority w:val="22"/>
    <w:qFormat/>
    <w:rsid w:val="00C045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2D31-5126-4794-82EC-FF0DE1C0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8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561</cp:revision>
  <cp:lastPrinted>2021-04-15T04:03:00Z</cp:lastPrinted>
  <dcterms:created xsi:type="dcterms:W3CDTF">2022-04-13T09:42:00Z</dcterms:created>
  <dcterms:modified xsi:type="dcterms:W3CDTF">2023-02-13T07:52:00Z</dcterms:modified>
</cp:coreProperties>
</file>