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</w:tblGrid>
      <w:tr w:rsidR="003445BC" w:rsidRPr="003445BC" w:rsidTr="006C22F3">
        <w:trPr>
          <w:trHeight w:val="3686"/>
        </w:trPr>
        <w:tc>
          <w:tcPr>
            <w:tcW w:w="4361" w:type="dxa"/>
            <w:hideMark/>
          </w:tcPr>
          <w:p w:rsidR="006678A2" w:rsidRPr="009A0DA4" w:rsidRDefault="006678A2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00108F6" wp14:editId="52C1B4B6">
                  <wp:extent cx="514350" cy="752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445BC" w:rsidRDefault="003445BC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МУНИЦИПАЛЬНОГО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ОБРАЗОВАНИЯ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СОЛЬ-ИЛЕЦКИЙ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ГОРОДСКОЙ ОКРУГ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ОРЕНБУРГСКОЙ  ОБЛАСТИ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ПОСТАНОВЛЕНИЕ</w:t>
            </w:r>
          </w:p>
          <w:p w:rsidR="00B505E3" w:rsidRPr="009A0DA4" w:rsidRDefault="00B505E3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3445BC" w:rsidRPr="00B505E3" w:rsidRDefault="006343B7" w:rsidP="006343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16.12</w:t>
            </w:r>
            <w:r w:rsidR="009674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.2022 </w:t>
            </w:r>
            <w:r w:rsidR="00B505E3" w:rsidRPr="00B505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2554</w:t>
            </w:r>
            <w:r w:rsidR="009674FF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  <w:r w:rsidR="006A32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445BC" w:rsidRPr="003445BC" w:rsidRDefault="003445BC" w:rsidP="003445B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3445BC" w:rsidRPr="003445BC" w:rsidRDefault="003445BC" w:rsidP="003445BC">
      <w:pPr>
        <w:tabs>
          <w:tab w:val="left" w:pos="360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6713C" w:rsidRPr="0086713C" w:rsidRDefault="003445BC" w:rsidP="0086713C">
      <w:pPr>
        <w:ind w:righ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  <w:r w:rsidR="0086713C" w:rsidRPr="0086713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Соль-Илецкий городско</w:t>
      </w:r>
      <w:r w:rsidR="009E22AB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округ от 10.04.</w:t>
      </w:r>
      <w:r w:rsidR="008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 № 795-п </w:t>
      </w:r>
      <w:r w:rsidR="00BA50C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713C" w:rsidRPr="008671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</w:t>
      </w:r>
      <w:r w:rsidR="008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ждении Положения «О комиссии по </w:t>
      </w:r>
      <w:r w:rsidR="0086713C" w:rsidRPr="008671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</w:t>
      </w:r>
      <w:r w:rsidR="008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юдению требований к служебному </w:t>
      </w:r>
      <w:r w:rsidR="0086713C" w:rsidRPr="008671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</w:t>
      </w:r>
      <w:r w:rsidR="008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ению и урегулированию </w:t>
      </w:r>
      <w:proofErr w:type="gramStart"/>
      <w:r w:rsidR="008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конфликта </w:t>
      </w:r>
      <w:r w:rsidR="0086713C" w:rsidRPr="008671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 руководителей мун</w:t>
      </w:r>
      <w:r w:rsidR="008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иципальных </w:t>
      </w:r>
      <w:r w:rsidR="0086713C" w:rsidRPr="008671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</w:t>
      </w:r>
      <w:r w:rsidR="0086713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администрации</w:t>
      </w:r>
      <w:proofErr w:type="gramEnd"/>
      <w:r w:rsidR="008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Соль-Илецкого </w:t>
      </w:r>
      <w:r w:rsidR="0086713C" w:rsidRPr="008671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округа»</w:t>
      </w:r>
      <w:r w:rsidR="00BA50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A2DB1" w:rsidRPr="0075200D" w:rsidRDefault="0075200D" w:rsidP="0075200D">
      <w:pPr>
        <w:ind w:righ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39DD" w:rsidRDefault="000A2DB1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25.12.2008 № 273-ФЗ «О противодействии коррупции», </w:t>
      </w:r>
      <w:r w:rsidR="00D77E10">
        <w:rPr>
          <w:rFonts w:ascii="Times New Roman" w:eastAsia="Calibri" w:hAnsi="Times New Roman" w:cs="Times New Roman"/>
          <w:sz w:val="28"/>
          <w:szCs w:val="28"/>
        </w:rPr>
        <w:t>Положением</w:t>
      </w:r>
      <w:r w:rsidR="006C22F3" w:rsidRPr="006C22F3">
        <w:rPr>
          <w:rFonts w:ascii="Times New Roman" w:eastAsia="Calibri" w:hAnsi="Times New Roman" w:cs="Times New Roman"/>
          <w:sz w:val="28"/>
          <w:szCs w:val="28"/>
        </w:rPr>
        <w:t xml:space="preserve"> о комиссиях по соблюдению требований к служебному поведению федеральных государственных служащих и урегулированию ко</w:t>
      </w:r>
      <w:r w:rsidR="00D77E10">
        <w:rPr>
          <w:rFonts w:ascii="Times New Roman" w:eastAsia="Calibri" w:hAnsi="Times New Roman" w:cs="Times New Roman"/>
          <w:sz w:val="28"/>
          <w:szCs w:val="28"/>
        </w:rPr>
        <w:t>нфликта интересов, утвержденным</w:t>
      </w:r>
      <w:r w:rsidR="006C22F3" w:rsidRPr="006C22F3">
        <w:rPr>
          <w:rFonts w:ascii="Times New Roman" w:eastAsia="Calibri" w:hAnsi="Times New Roman" w:cs="Times New Roman"/>
          <w:sz w:val="28"/>
          <w:szCs w:val="28"/>
        </w:rPr>
        <w:t xml:space="preserve"> Указом Президента Р</w:t>
      </w:r>
      <w:r w:rsidR="006B0639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="006C22F3" w:rsidRPr="006C22F3">
        <w:rPr>
          <w:rFonts w:ascii="Times New Roman" w:eastAsia="Calibri" w:hAnsi="Times New Roman" w:cs="Times New Roman"/>
          <w:sz w:val="28"/>
          <w:szCs w:val="28"/>
        </w:rPr>
        <w:t>Ф</w:t>
      </w:r>
      <w:r w:rsidR="006B0639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="006C22F3" w:rsidRPr="006C22F3">
        <w:rPr>
          <w:rFonts w:ascii="Times New Roman" w:eastAsia="Calibri" w:hAnsi="Times New Roman" w:cs="Times New Roman"/>
          <w:sz w:val="28"/>
          <w:szCs w:val="28"/>
        </w:rPr>
        <w:t xml:space="preserve"> от 01.07.2010 № 821 «О комиссиях по соблюдению требований к служебному поведению федеральных государственных служащих и урег</w:t>
      </w:r>
      <w:r w:rsidR="006C22F3">
        <w:rPr>
          <w:rFonts w:ascii="Times New Roman" w:eastAsia="Calibri" w:hAnsi="Times New Roman" w:cs="Times New Roman"/>
          <w:sz w:val="28"/>
          <w:szCs w:val="28"/>
        </w:rPr>
        <w:t xml:space="preserve">улированию конфликта интересов», </w:t>
      </w:r>
      <w:r w:rsidR="006C22F3" w:rsidRPr="006C22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2DB1">
        <w:rPr>
          <w:rFonts w:ascii="Times New Roman" w:eastAsia="Calibri" w:hAnsi="Times New Roman" w:cs="Times New Roman"/>
          <w:sz w:val="28"/>
          <w:szCs w:val="28"/>
        </w:rPr>
        <w:t>законом Оренбургской о</w:t>
      </w:r>
      <w:r w:rsidR="009E22AB">
        <w:rPr>
          <w:rFonts w:ascii="Times New Roman" w:eastAsia="Calibri" w:hAnsi="Times New Roman" w:cs="Times New Roman"/>
          <w:sz w:val="28"/>
          <w:szCs w:val="28"/>
        </w:rPr>
        <w:t>бласти от 15.09.2008 №2369/497-IV-</w:t>
      </w: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ОЗ </w:t>
      </w:r>
      <w:r w:rsidR="009E22AB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0A2DB1">
        <w:rPr>
          <w:rFonts w:ascii="Times New Roman" w:eastAsia="Calibri" w:hAnsi="Times New Roman" w:cs="Times New Roman"/>
          <w:sz w:val="28"/>
          <w:szCs w:val="28"/>
        </w:rPr>
        <w:t>«О противодействии коррупции в Оренбургской области» постановляю:</w:t>
      </w:r>
      <w:r w:rsidR="00C8225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2DB1" w:rsidRPr="000A2DB1" w:rsidRDefault="007B39DD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Внести в постановление администрации</w:t>
      </w:r>
      <w:r w:rsidR="00D77E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39DD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Соль-Илецкий городской окру</w:t>
      </w:r>
      <w:r>
        <w:rPr>
          <w:rFonts w:ascii="Times New Roman" w:eastAsia="Calibri" w:hAnsi="Times New Roman" w:cs="Times New Roman"/>
          <w:sz w:val="28"/>
          <w:szCs w:val="28"/>
        </w:rPr>
        <w:t xml:space="preserve">г </w:t>
      </w:r>
      <w:r w:rsidR="009E22AB">
        <w:rPr>
          <w:rFonts w:ascii="Times New Roman" w:eastAsia="Calibri" w:hAnsi="Times New Roman" w:cs="Times New Roman"/>
          <w:sz w:val="28"/>
          <w:szCs w:val="28"/>
        </w:rPr>
        <w:t>от 10.04.</w:t>
      </w:r>
      <w:r w:rsidRPr="007B39DD">
        <w:rPr>
          <w:rFonts w:ascii="Times New Roman" w:eastAsia="Calibri" w:hAnsi="Times New Roman" w:cs="Times New Roman"/>
          <w:sz w:val="28"/>
          <w:szCs w:val="28"/>
        </w:rPr>
        <w:t xml:space="preserve">2018  № 795-п «Об утверждении Положения «О комиссии по соблюдению требований к служебному поведению и урегулированию </w:t>
      </w:r>
      <w:proofErr w:type="gramStart"/>
      <w:r w:rsidRPr="007B39DD">
        <w:rPr>
          <w:rFonts w:ascii="Times New Roman" w:eastAsia="Calibri" w:hAnsi="Times New Roman" w:cs="Times New Roman"/>
          <w:sz w:val="28"/>
          <w:szCs w:val="28"/>
        </w:rPr>
        <w:t>конфликта интересов руководителей муниципальных учреждений администрации</w:t>
      </w:r>
      <w:proofErr w:type="gramEnd"/>
      <w:r w:rsidRPr="007B39DD">
        <w:rPr>
          <w:rFonts w:ascii="Times New Roman" w:eastAsia="Calibri" w:hAnsi="Times New Roman" w:cs="Times New Roman"/>
          <w:sz w:val="28"/>
          <w:szCs w:val="28"/>
        </w:rPr>
        <w:t xml:space="preserve"> Соль-Илецкого городского округа»»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  <w:r w:rsidR="00D77E10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7B39DD" w:rsidRDefault="000A2DB1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t>1.</w:t>
      </w:r>
      <w:r w:rsidR="007B39DD">
        <w:rPr>
          <w:rFonts w:ascii="Times New Roman" w:eastAsia="Calibri" w:hAnsi="Times New Roman" w:cs="Times New Roman"/>
          <w:sz w:val="28"/>
          <w:szCs w:val="28"/>
        </w:rPr>
        <w:t xml:space="preserve">1. Пункт 2. </w:t>
      </w:r>
      <w:r w:rsidR="009E22AB">
        <w:rPr>
          <w:rFonts w:ascii="Times New Roman" w:eastAsia="Calibri" w:hAnsi="Times New Roman" w:cs="Times New Roman"/>
          <w:sz w:val="28"/>
          <w:szCs w:val="28"/>
        </w:rPr>
        <w:t>п</w:t>
      </w:r>
      <w:r w:rsidR="007B39DD">
        <w:rPr>
          <w:rFonts w:ascii="Times New Roman" w:eastAsia="Calibri" w:hAnsi="Times New Roman" w:cs="Times New Roman"/>
          <w:sz w:val="28"/>
          <w:szCs w:val="28"/>
        </w:rPr>
        <w:t xml:space="preserve">остановления изложить в новой редакции: </w:t>
      </w:r>
    </w:p>
    <w:p w:rsidR="007B39DD" w:rsidRDefault="007B39DD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«2.</w:t>
      </w:r>
      <w:r w:rsidR="000A2DB1" w:rsidRPr="000A2D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39DD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возложить на исполняющего обязанности заместителя главы администрации городского округа - рук</w:t>
      </w:r>
      <w:r w:rsidR="00C4400B">
        <w:rPr>
          <w:rFonts w:ascii="Times New Roman" w:eastAsia="Calibri" w:hAnsi="Times New Roman" w:cs="Times New Roman"/>
          <w:sz w:val="28"/>
          <w:szCs w:val="28"/>
        </w:rPr>
        <w:t>оводителя аппарата А.Е.Романова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0A2DB1" w:rsidRPr="000A2DB1" w:rsidRDefault="007B39DD" w:rsidP="007B39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Приложение к </w:t>
      </w:r>
      <w:r w:rsidR="000A2DB1" w:rsidRPr="000A2D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7CFF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="000A2DB1" w:rsidRPr="000A2D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39DD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образования Соль-Илецкий городской округ </w:t>
      </w:r>
      <w:r w:rsidR="000A2DB1" w:rsidRPr="000A2DB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E22AB">
        <w:rPr>
          <w:rFonts w:ascii="Times New Roman" w:eastAsia="Calibri" w:hAnsi="Times New Roman" w:cs="Times New Roman"/>
          <w:sz w:val="28"/>
          <w:szCs w:val="28"/>
        </w:rPr>
        <w:t>10.04.</w:t>
      </w:r>
      <w:r w:rsidR="0086713C" w:rsidRPr="0086713C">
        <w:rPr>
          <w:rFonts w:ascii="Times New Roman" w:eastAsia="Calibri" w:hAnsi="Times New Roman" w:cs="Times New Roman"/>
          <w:sz w:val="28"/>
          <w:szCs w:val="28"/>
        </w:rPr>
        <w:t xml:space="preserve">2018  № 795-п </w:t>
      </w:r>
      <w:r w:rsidR="00BA50C4">
        <w:rPr>
          <w:rFonts w:ascii="Times New Roman" w:eastAsia="Calibri" w:hAnsi="Times New Roman" w:cs="Times New Roman"/>
          <w:sz w:val="28"/>
          <w:szCs w:val="28"/>
        </w:rPr>
        <w:t>«</w:t>
      </w:r>
      <w:r w:rsidR="0086713C" w:rsidRPr="0086713C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«О комиссии по соблюдению требований к служебному поведению и урегулированию </w:t>
      </w:r>
      <w:proofErr w:type="gramStart"/>
      <w:r w:rsidR="0086713C" w:rsidRPr="0086713C">
        <w:rPr>
          <w:rFonts w:ascii="Times New Roman" w:eastAsia="Calibri" w:hAnsi="Times New Roman" w:cs="Times New Roman"/>
          <w:sz w:val="28"/>
          <w:szCs w:val="28"/>
        </w:rPr>
        <w:t>конфликта интересов руководителей муниципальных учреждений администрации</w:t>
      </w:r>
      <w:proofErr w:type="gramEnd"/>
      <w:r w:rsidR="0086713C" w:rsidRPr="0086713C">
        <w:rPr>
          <w:rFonts w:ascii="Times New Roman" w:eastAsia="Calibri" w:hAnsi="Times New Roman" w:cs="Times New Roman"/>
          <w:sz w:val="28"/>
          <w:szCs w:val="28"/>
        </w:rPr>
        <w:t xml:space="preserve"> Соль-Илецкого городского округа»</w:t>
      </w:r>
      <w:r w:rsidR="00BA50C4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7CFF">
        <w:rPr>
          <w:rFonts w:ascii="Times New Roman" w:eastAsia="Calibri" w:hAnsi="Times New Roman" w:cs="Times New Roman"/>
          <w:sz w:val="28"/>
          <w:szCs w:val="28"/>
        </w:rPr>
        <w:t>изложить</w:t>
      </w:r>
      <w:r w:rsidR="00D87CFF" w:rsidRPr="000A2DB1">
        <w:rPr>
          <w:rFonts w:ascii="Times New Roman" w:eastAsia="Calibri" w:hAnsi="Times New Roman" w:cs="Times New Roman"/>
          <w:sz w:val="28"/>
          <w:szCs w:val="28"/>
        </w:rPr>
        <w:t xml:space="preserve"> в новой редакции согласно приложению к настоящему постановлению</w:t>
      </w:r>
      <w:r w:rsidR="00D5447C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0A2DB1" w:rsidRPr="000A2DB1" w:rsidRDefault="000A2DB1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="0086713C" w:rsidRPr="0086713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86713C" w:rsidRPr="0086713C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исполняющего обязанности заместителя главы администрации городского округа - руководителя аппарата А.Е.Романова.</w:t>
      </w:r>
    </w:p>
    <w:p w:rsidR="006C22F3" w:rsidRDefault="005B5B45" w:rsidP="006C22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B97F6B" w:rsidRPr="00B97F6B">
        <w:rPr>
          <w:rFonts w:ascii="Times New Roman" w:eastAsia="Calibri" w:hAnsi="Times New Roman" w:cs="Times New Roman"/>
          <w:sz w:val="28"/>
          <w:szCs w:val="28"/>
        </w:rPr>
        <w:t xml:space="preserve">Постановление вступает в силу после </w:t>
      </w:r>
      <w:r w:rsidR="007B39DD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="00B97F6B" w:rsidRPr="00B97F6B">
        <w:rPr>
          <w:rFonts w:ascii="Times New Roman" w:eastAsia="Calibri" w:hAnsi="Times New Roman" w:cs="Times New Roman"/>
          <w:sz w:val="28"/>
          <w:szCs w:val="28"/>
        </w:rPr>
        <w:t>официального опубликования.</w:t>
      </w:r>
    </w:p>
    <w:p w:rsidR="0054464C" w:rsidRDefault="0054464C" w:rsidP="00867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64C" w:rsidRDefault="0054464C" w:rsidP="00867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64C" w:rsidRDefault="0054464C" w:rsidP="00867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13C" w:rsidRDefault="0086713C" w:rsidP="00867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86713C" w:rsidRDefault="0086713C" w:rsidP="00867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</w:t>
      </w:r>
      <w:r w:rsidR="00C4400B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</w:t>
      </w:r>
      <w:r w:rsidR="00C4400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          </w:t>
      </w:r>
      <w:r w:rsidRPr="00807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07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4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В.И.</w:t>
      </w:r>
      <w:r w:rsidR="0054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Дубровин</w:t>
      </w:r>
    </w:p>
    <w:p w:rsidR="00B97F6B" w:rsidRP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P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P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464C" w:rsidRDefault="0054464C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464C" w:rsidRDefault="0054464C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464C" w:rsidRDefault="0054464C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05E3" w:rsidRDefault="00B505E3" w:rsidP="00B9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713C" w:rsidRPr="0086713C" w:rsidRDefault="0086713C" w:rsidP="0086713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13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6713C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прокуратуру Соль-Илецкого района</w:t>
      </w:r>
      <w:r w:rsidRPr="0086713C">
        <w:rPr>
          <w:rFonts w:ascii="Times New Roman" w:hAnsi="Times New Roman" w:cs="Times New Roman"/>
          <w:sz w:val="20"/>
          <w:szCs w:val="20"/>
        </w:rPr>
        <w:t>, МАУ «Соль-Илецкий районный многофункциональный центр предоставления государственных и муниципальных услуг»</w:t>
      </w:r>
      <w:r>
        <w:rPr>
          <w:rFonts w:ascii="Times New Roman" w:hAnsi="Times New Roman" w:cs="Times New Roman"/>
          <w:sz w:val="20"/>
          <w:szCs w:val="20"/>
        </w:rPr>
        <w:t>,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6713C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86713C">
        <w:rPr>
          <w:rFonts w:ascii="Times New Roman" w:hAnsi="Times New Roman"/>
          <w:sz w:val="20"/>
          <w:szCs w:val="20"/>
        </w:rPr>
        <w:t xml:space="preserve">МАУ «Физкультурно-спортивный центр муниципального образования Соль-Илецкий городской округ», </w:t>
      </w:r>
      <w:r w:rsidRPr="0086713C">
        <w:rPr>
          <w:rFonts w:ascii="Times New Roman" w:hAnsi="Times New Roman" w:cs="Times New Roman"/>
          <w:sz w:val="20"/>
          <w:szCs w:val="20"/>
        </w:rPr>
        <w:t>МАУ «Туристско-информационный центр Соль-Илецкого городского округа» Оренбургской области»</w:t>
      </w:r>
      <w:r w:rsidRPr="008671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86713C">
        <w:rPr>
          <w:rFonts w:ascii="Times New Roman" w:hAnsi="Times New Roman" w:cs="Times New Roman"/>
          <w:sz w:val="20"/>
          <w:szCs w:val="20"/>
        </w:rPr>
        <w:t xml:space="preserve">МКУ «Управления городского хозяйства города Соль-Илецка», </w:t>
      </w:r>
      <w:r w:rsidRPr="0086713C">
        <w:rPr>
          <w:rFonts w:ascii="Times New Roman" w:hAnsi="Times New Roman"/>
          <w:sz w:val="20"/>
          <w:szCs w:val="20"/>
        </w:rPr>
        <w:t>МКУ «Отдел матери</w:t>
      </w:r>
      <w:r>
        <w:rPr>
          <w:rFonts w:ascii="Times New Roman" w:hAnsi="Times New Roman"/>
          <w:sz w:val="20"/>
          <w:szCs w:val="20"/>
        </w:rPr>
        <w:t xml:space="preserve">ально-технического обеспечения», </w:t>
      </w:r>
      <w:r w:rsidRPr="0086713C">
        <w:rPr>
          <w:rFonts w:ascii="Times New Roman" w:hAnsi="Times New Roman"/>
          <w:bCs/>
          <w:sz w:val="20"/>
          <w:szCs w:val="20"/>
        </w:rPr>
        <w:t>МКУ «Центр учета и отчетности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86713C">
        <w:rPr>
          <w:rFonts w:ascii="Times New Roman" w:hAnsi="Times New Roman" w:cs="Times New Roman"/>
          <w:bCs/>
          <w:sz w:val="20"/>
          <w:szCs w:val="20"/>
        </w:rPr>
        <w:t>муниципального образования Соль-Илецкий городской округ Оренбургской области»</w:t>
      </w:r>
      <w:r>
        <w:rPr>
          <w:rFonts w:ascii="Times New Roman" w:hAnsi="Times New Roman" w:cs="Times New Roman"/>
          <w:bCs/>
          <w:sz w:val="20"/>
          <w:szCs w:val="20"/>
        </w:rPr>
        <w:t>,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6713C">
        <w:rPr>
          <w:rFonts w:ascii="Times New Roman" w:hAnsi="Times New Roman" w:cs="Times New Roman"/>
          <w:bCs/>
          <w:sz w:val="20"/>
          <w:szCs w:val="20"/>
        </w:rPr>
        <w:t>,</w:t>
      </w:r>
      <w:proofErr w:type="gramEnd"/>
      <w:r w:rsidRPr="0086713C">
        <w:rPr>
          <w:rFonts w:ascii="Times New Roman" w:hAnsi="Times New Roman" w:cs="Times New Roman"/>
          <w:sz w:val="20"/>
          <w:szCs w:val="20"/>
        </w:rPr>
        <w:t xml:space="preserve">МКУ муниципального образования Соль-Илецкий городской округ «Единая дежурно-диспетчерская служба», в дело.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084"/>
        <w:gridCol w:w="2411"/>
        <w:gridCol w:w="3685"/>
      </w:tblGrid>
      <w:tr w:rsidR="0086713C" w:rsidRPr="0086713C" w:rsidTr="00C37BE5">
        <w:tc>
          <w:tcPr>
            <w:tcW w:w="3084" w:type="dxa"/>
          </w:tcPr>
          <w:p w:rsidR="0086713C" w:rsidRPr="0086713C" w:rsidRDefault="0086713C" w:rsidP="00867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86713C" w:rsidRPr="0086713C" w:rsidRDefault="0086713C" w:rsidP="00867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6713C" w:rsidRPr="0086713C" w:rsidRDefault="0086713C" w:rsidP="00867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3C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86713C" w:rsidRPr="0086713C" w:rsidRDefault="0086713C" w:rsidP="00867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3C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86713C" w:rsidRPr="0086713C" w:rsidRDefault="0086713C" w:rsidP="00867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3C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</w:p>
          <w:p w:rsidR="0086713C" w:rsidRPr="0086713C" w:rsidRDefault="0086713C" w:rsidP="00867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3C">
              <w:rPr>
                <w:rFonts w:ascii="Times New Roman" w:hAnsi="Times New Roman"/>
                <w:sz w:val="24"/>
                <w:szCs w:val="24"/>
              </w:rPr>
              <w:t xml:space="preserve">Соль-Илецкий городской округ </w:t>
            </w:r>
          </w:p>
          <w:p w:rsidR="0086713C" w:rsidRPr="0086713C" w:rsidRDefault="0086713C" w:rsidP="00544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3C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54464C">
              <w:rPr>
                <w:rFonts w:ascii="Times New Roman" w:hAnsi="Times New Roman"/>
                <w:sz w:val="24"/>
                <w:szCs w:val="24"/>
              </w:rPr>
              <w:t>16</w:t>
            </w:r>
            <w:r w:rsidRPr="0086713C">
              <w:rPr>
                <w:rFonts w:ascii="Times New Roman" w:hAnsi="Times New Roman"/>
                <w:sz w:val="24"/>
                <w:szCs w:val="24"/>
              </w:rPr>
              <w:t>»</w:t>
            </w:r>
            <w:r w:rsidR="0054464C">
              <w:rPr>
                <w:rFonts w:ascii="Times New Roman" w:hAnsi="Times New Roman"/>
                <w:sz w:val="24"/>
                <w:szCs w:val="24"/>
              </w:rPr>
              <w:t>12.</w:t>
            </w:r>
            <w:r w:rsidRPr="0086713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86713C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54464C">
              <w:rPr>
                <w:rFonts w:ascii="Times New Roman" w:hAnsi="Times New Roman"/>
                <w:sz w:val="24"/>
                <w:szCs w:val="24"/>
              </w:rPr>
              <w:t>2554-п</w:t>
            </w:r>
          </w:p>
        </w:tc>
      </w:tr>
    </w:tbl>
    <w:p w:rsidR="00736FA4" w:rsidRDefault="00736FA4" w:rsidP="00867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6713C" w:rsidRPr="0086713C" w:rsidRDefault="0086713C" w:rsidP="00867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86713C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86713C" w:rsidRPr="0086713C" w:rsidRDefault="0086713C" w:rsidP="00867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13C">
        <w:rPr>
          <w:rFonts w:ascii="Times New Roman" w:hAnsi="Times New Roman" w:cs="Times New Roman"/>
          <w:bCs/>
          <w:sz w:val="28"/>
          <w:szCs w:val="28"/>
        </w:rPr>
        <w:t xml:space="preserve">«О </w:t>
      </w:r>
      <w:r w:rsidRPr="0086713C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</w:t>
      </w:r>
      <w:r w:rsidRPr="0086713C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86713C">
        <w:rPr>
          <w:rFonts w:ascii="Times New Roman" w:hAnsi="Times New Roman" w:cs="Times New Roman"/>
          <w:sz w:val="28"/>
          <w:szCs w:val="28"/>
        </w:rPr>
        <w:t>урегулированию конфликта интересов руководителей</w:t>
      </w:r>
    </w:p>
    <w:p w:rsidR="0086713C" w:rsidRPr="0086713C" w:rsidRDefault="0086713C" w:rsidP="00867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13C">
        <w:rPr>
          <w:rFonts w:ascii="Times New Roman" w:hAnsi="Times New Roman" w:cs="Times New Roman"/>
          <w:sz w:val="28"/>
          <w:szCs w:val="28"/>
        </w:rPr>
        <w:t>муниципальных учреждений администрации Соль-Илецкого</w:t>
      </w:r>
    </w:p>
    <w:p w:rsidR="0086713C" w:rsidRPr="0086713C" w:rsidRDefault="0086713C" w:rsidP="00867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13C">
        <w:rPr>
          <w:rFonts w:ascii="Times New Roman" w:hAnsi="Times New Roman" w:cs="Times New Roman"/>
          <w:sz w:val="28"/>
          <w:szCs w:val="28"/>
        </w:rPr>
        <w:t>городского округа»</w:t>
      </w:r>
    </w:p>
    <w:p w:rsidR="0086713C" w:rsidRPr="0086713C" w:rsidRDefault="0086713C" w:rsidP="008671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713C" w:rsidRPr="0086713C" w:rsidRDefault="0086713C" w:rsidP="008671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6713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6713C" w:rsidRPr="0086713C" w:rsidRDefault="0086713C" w:rsidP="0086713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6713C" w:rsidRPr="0086713C" w:rsidRDefault="0086713C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13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6713C">
        <w:rPr>
          <w:rFonts w:ascii="Times New Roman" w:hAnsi="Times New Roman" w:cs="Times New Roman"/>
          <w:sz w:val="28"/>
          <w:szCs w:val="28"/>
        </w:rPr>
        <w:t xml:space="preserve">Настоящее Положение  </w:t>
      </w:r>
      <w:r w:rsidRPr="0086713C">
        <w:rPr>
          <w:rFonts w:ascii="Times New Roman" w:hAnsi="Times New Roman" w:cs="Times New Roman"/>
          <w:bCs/>
          <w:sz w:val="28"/>
          <w:szCs w:val="28"/>
        </w:rPr>
        <w:t xml:space="preserve">«О </w:t>
      </w:r>
      <w:r w:rsidRPr="0086713C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</w:t>
      </w:r>
      <w:r w:rsidRPr="0086713C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86713C">
        <w:rPr>
          <w:rFonts w:ascii="Times New Roman" w:hAnsi="Times New Roman" w:cs="Times New Roman"/>
          <w:sz w:val="28"/>
          <w:szCs w:val="28"/>
        </w:rPr>
        <w:t xml:space="preserve">урегулированию конфликта интересов руководителей муниципальных учреждений администрации Соль-Илецкого городского округа» </w:t>
      </w:r>
      <w:r w:rsidRPr="0086713C">
        <w:rPr>
          <w:rFonts w:ascii="Times New Roman" w:hAnsi="Times New Roman" w:cs="Times New Roman"/>
          <w:bCs/>
          <w:sz w:val="28"/>
          <w:szCs w:val="28"/>
        </w:rPr>
        <w:t xml:space="preserve">(далее - Положение) </w:t>
      </w:r>
      <w:r w:rsidRPr="0086713C">
        <w:rPr>
          <w:rFonts w:ascii="Times New Roman" w:hAnsi="Times New Roman" w:cs="Times New Roman"/>
          <w:sz w:val="28"/>
          <w:szCs w:val="28"/>
        </w:rPr>
        <w:t xml:space="preserve">определяет порядок образования и деятельности комиссии по соблюдению требований к служебному поведению </w:t>
      </w:r>
      <w:r w:rsidRPr="0086713C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86713C">
        <w:rPr>
          <w:rFonts w:ascii="Times New Roman" w:hAnsi="Times New Roman" w:cs="Times New Roman"/>
          <w:sz w:val="28"/>
          <w:szCs w:val="28"/>
        </w:rPr>
        <w:t>урегулированию конфликта интересов руководителей муниципальных учреждений администрации Соль-Илецкого городского округа</w:t>
      </w:r>
      <w:r w:rsidRPr="0086713C">
        <w:rPr>
          <w:rFonts w:ascii="Times New Roman" w:hAnsi="Times New Roman" w:cs="Times New Roman"/>
          <w:bCs/>
          <w:sz w:val="28"/>
          <w:szCs w:val="28"/>
        </w:rPr>
        <w:t xml:space="preserve"> (далее – руководитель муниципального учреждения)</w:t>
      </w:r>
      <w:r w:rsidRPr="0086713C">
        <w:rPr>
          <w:rFonts w:ascii="Times New Roman" w:hAnsi="Times New Roman" w:cs="Times New Roman"/>
          <w:sz w:val="28"/>
          <w:szCs w:val="28"/>
        </w:rPr>
        <w:t xml:space="preserve">, учреждаемых администрацией Соль-Илецкого городского округа, </w:t>
      </w:r>
      <w:r w:rsidRPr="0086713C">
        <w:rPr>
          <w:rFonts w:ascii="Times New Roman" w:hAnsi="Times New Roman" w:cs="Times New Roman"/>
          <w:bCs/>
          <w:sz w:val="28"/>
          <w:szCs w:val="28"/>
        </w:rPr>
        <w:t xml:space="preserve">образуемой в </w:t>
      </w:r>
      <w:r w:rsidRPr="0086713C">
        <w:rPr>
          <w:rFonts w:ascii="Times New Roman" w:hAnsi="Times New Roman" w:cs="Times New Roman"/>
          <w:sz w:val="28"/>
          <w:szCs w:val="28"/>
        </w:rPr>
        <w:t>администрации Соль-Илецкого городского</w:t>
      </w:r>
      <w:proofErr w:type="gramEnd"/>
      <w:r w:rsidRPr="0086713C">
        <w:rPr>
          <w:rFonts w:ascii="Times New Roman" w:hAnsi="Times New Roman" w:cs="Times New Roman"/>
          <w:sz w:val="28"/>
          <w:szCs w:val="28"/>
        </w:rPr>
        <w:t xml:space="preserve"> округа (далее - Комиссия), в соответствии с Федеральным </w:t>
      </w:r>
      <w:hyperlink r:id="rId8" w:history="1">
        <w:r w:rsidRPr="0086713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6713C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коррупции».</w:t>
      </w:r>
    </w:p>
    <w:p w:rsidR="0086713C" w:rsidRPr="0086713C" w:rsidRDefault="00BA50C4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86713C" w:rsidRPr="0086713C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</w:t>
      </w:r>
      <w:hyperlink r:id="rId9" w:history="1">
        <w:r w:rsidR="0086713C" w:rsidRPr="0086713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86713C" w:rsidRPr="0086713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правыми актами администрации Соль-Илецкого городского округа и настоящим Положением.</w:t>
      </w:r>
    </w:p>
    <w:p w:rsidR="0086713C" w:rsidRPr="0086713C" w:rsidRDefault="0086713C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13C">
        <w:rPr>
          <w:rFonts w:ascii="Times New Roman" w:hAnsi="Times New Roman" w:cs="Times New Roman"/>
          <w:sz w:val="28"/>
          <w:szCs w:val="28"/>
        </w:rPr>
        <w:t>1.3. Основными задачами Комиссии являются:</w:t>
      </w:r>
    </w:p>
    <w:p w:rsidR="0086713C" w:rsidRPr="0086713C" w:rsidRDefault="0086713C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13C">
        <w:rPr>
          <w:rFonts w:ascii="Times New Roman" w:hAnsi="Times New Roman" w:cs="Times New Roman"/>
          <w:sz w:val="28"/>
          <w:szCs w:val="28"/>
        </w:rPr>
        <w:t xml:space="preserve">- обеспечение соблюдения руководителями муниципальных учреждений требований о предотвращении или урегулировании конфликта интересов, а также обеспечение ими обязанностей, установленных Федеральным </w:t>
      </w:r>
      <w:hyperlink r:id="rId10" w:history="1">
        <w:r w:rsidRPr="0086713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86713C">
        <w:rPr>
          <w:rFonts w:ascii="Times New Roman" w:hAnsi="Times New Roman" w:cs="Times New Roman"/>
          <w:sz w:val="28"/>
          <w:szCs w:val="28"/>
        </w:rPr>
        <w:t>25.12.2008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13C">
        <w:rPr>
          <w:rFonts w:ascii="Times New Roman" w:hAnsi="Times New Roman" w:cs="Times New Roman"/>
          <w:sz w:val="28"/>
          <w:szCs w:val="28"/>
        </w:rPr>
        <w:t>№ 273-ФЗ «О противодействии коррупции» (далее - соблюдение требований к служебному поведению и (или) требований об урегулировании конфликта интересов);</w:t>
      </w:r>
    </w:p>
    <w:p w:rsidR="0086713C" w:rsidRPr="0086713C" w:rsidRDefault="0086713C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13C">
        <w:rPr>
          <w:rFonts w:ascii="Times New Roman" w:hAnsi="Times New Roman" w:cs="Times New Roman"/>
          <w:sz w:val="28"/>
          <w:szCs w:val="28"/>
        </w:rPr>
        <w:t>- осуществление мер по предупреждению коррупции.</w:t>
      </w:r>
    </w:p>
    <w:p w:rsidR="0086713C" w:rsidRPr="0086713C" w:rsidRDefault="00BA50C4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86713C" w:rsidRPr="0086713C">
        <w:rPr>
          <w:rFonts w:ascii="Times New Roman" w:hAnsi="Times New Roman" w:cs="Times New Roman"/>
          <w:sz w:val="28"/>
          <w:szCs w:val="28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руководителей муниципальных учреждений администрации Соль-Илецкого городского округа, учреждаемых администрацией Соль-Илецкого городского округа</w:t>
      </w:r>
      <w:r w:rsidR="0086713C" w:rsidRPr="0086713C">
        <w:rPr>
          <w:rFonts w:ascii="Times New Roman" w:hAnsi="Times New Roman" w:cs="Times New Roman"/>
          <w:bCs/>
          <w:sz w:val="28"/>
          <w:szCs w:val="28"/>
        </w:rPr>
        <w:t xml:space="preserve"> (далее - учредитель).</w:t>
      </w:r>
    </w:p>
    <w:p w:rsidR="0086713C" w:rsidRPr="0086713C" w:rsidRDefault="0086713C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713C" w:rsidRPr="0086713C" w:rsidRDefault="0086713C" w:rsidP="008671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713C">
        <w:rPr>
          <w:rFonts w:ascii="Times New Roman" w:hAnsi="Times New Roman" w:cs="Times New Roman"/>
          <w:sz w:val="28"/>
          <w:szCs w:val="28"/>
        </w:rPr>
        <w:lastRenderedPageBreak/>
        <w:t>Порядок образования Комиссии</w:t>
      </w:r>
    </w:p>
    <w:p w:rsidR="0086713C" w:rsidRPr="0086713C" w:rsidRDefault="00BA50C4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86713C" w:rsidRPr="0086713C">
        <w:rPr>
          <w:rFonts w:ascii="Times New Roman" w:hAnsi="Times New Roman" w:cs="Times New Roman"/>
          <w:sz w:val="28"/>
          <w:szCs w:val="28"/>
        </w:rPr>
        <w:t>Состав Комиссии утверждается правовым актом администрации Соль-Илецкого городского округа. Комиссия состоит из председателя Комиссии, его заместителя,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6713C" w:rsidRPr="0086713C" w:rsidRDefault="0086713C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13C">
        <w:rPr>
          <w:rFonts w:ascii="Times New Roman" w:hAnsi="Times New Roman" w:cs="Times New Roman"/>
          <w:sz w:val="28"/>
          <w:szCs w:val="28"/>
        </w:rPr>
        <w:t>2.2. В состав Комиссии входят:</w:t>
      </w:r>
    </w:p>
    <w:p w:rsidR="0086713C" w:rsidRDefault="0086713C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6713C">
        <w:rPr>
          <w:rFonts w:ascii="Times New Roman" w:hAnsi="Times New Roman" w:cs="Times New Roman"/>
          <w:sz w:val="28"/>
          <w:szCs w:val="28"/>
        </w:rPr>
        <w:t>специалист кадровой службы администрации Соль-Илецкого городского округа,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6713C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 (секретарь Комиссии)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713C" w:rsidRPr="0086713C" w:rsidRDefault="0086713C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6713C">
        <w:rPr>
          <w:rFonts w:ascii="Times New Roman" w:hAnsi="Times New Roman" w:cs="Times New Roman"/>
          <w:sz w:val="28"/>
          <w:szCs w:val="28"/>
        </w:rPr>
        <w:t xml:space="preserve"> специалист юридического отдела администрации Соль-Илецкого городского округа;</w:t>
      </w:r>
    </w:p>
    <w:p w:rsidR="0086713C" w:rsidRPr="0086713C" w:rsidRDefault="0086713C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6713C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администрации Соль-Илецкого городского округа, осуществляющий общее руководство  деятельности муниципального учреждения;</w:t>
      </w:r>
    </w:p>
    <w:p w:rsidR="0086713C" w:rsidRDefault="0086713C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6713C">
        <w:rPr>
          <w:rFonts w:ascii="Times New Roman" w:hAnsi="Times New Roman" w:cs="Times New Roman"/>
          <w:sz w:val="28"/>
          <w:szCs w:val="28"/>
        </w:rPr>
        <w:t>представитель общественной организации ветеранов, образованной в муниципальном образовании Соль-Илецкого городского округа;</w:t>
      </w:r>
    </w:p>
    <w:p w:rsidR="0086713C" w:rsidRDefault="0086713C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6713C">
        <w:rPr>
          <w:rFonts w:ascii="Times New Roman" w:hAnsi="Times New Roman" w:cs="Times New Roman"/>
          <w:sz w:val="28"/>
          <w:szCs w:val="28"/>
        </w:rPr>
        <w:t>представитель образовательного учреждения среднего профессионального образования (преподаватель дисциплины «История, обществознание, право» ГАПОУ «Соль-Илецкий индустриально-технологический техникум»)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713C" w:rsidRDefault="0086713C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6713C">
        <w:rPr>
          <w:rFonts w:ascii="Times New Roman" w:hAnsi="Times New Roman" w:cs="Times New Roman"/>
          <w:sz w:val="28"/>
          <w:szCs w:val="28"/>
        </w:rPr>
        <w:t>главный специалист комитета по профилактике коррупционных правонарушений Оренбургской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713C" w:rsidRDefault="0086713C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6713C">
        <w:t xml:space="preserve"> </w:t>
      </w:r>
      <w:r w:rsidRPr="0086713C">
        <w:rPr>
          <w:rFonts w:ascii="Times New Roman" w:hAnsi="Times New Roman" w:cs="Times New Roman"/>
          <w:sz w:val="28"/>
          <w:szCs w:val="28"/>
        </w:rPr>
        <w:t>руководитель общественной приемной Губернатора Оренбургской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713C" w:rsidRPr="0086713C" w:rsidRDefault="0086713C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6713C">
        <w:t xml:space="preserve"> </w:t>
      </w:r>
      <w:r w:rsidRPr="0086713C">
        <w:rPr>
          <w:rFonts w:ascii="Times New Roman" w:hAnsi="Times New Roman" w:cs="Times New Roman"/>
          <w:sz w:val="28"/>
          <w:szCs w:val="28"/>
        </w:rPr>
        <w:t>член Общественной палаты Оренбургской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713C" w:rsidRPr="0086713C" w:rsidRDefault="0086713C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6713C">
        <w:rPr>
          <w:rFonts w:ascii="Times New Roman" w:hAnsi="Times New Roman" w:cs="Times New Roman"/>
          <w:sz w:val="28"/>
          <w:szCs w:val="28"/>
        </w:rPr>
        <w:t>представитель профсоюзной организации, работников соответствующей сферы профессиональной деятельности.</w:t>
      </w:r>
    </w:p>
    <w:p w:rsidR="0086713C" w:rsidRPr="0086713C" w:rsidRDefault="00BA50C4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86713C" w:rsidRPr="0086713C">
        <w:rPr>
          <w:rFonts w:ascii="Times New Roman" w:hAnsi="Times New Roman" w:cs="Times New Roman"/>
          <w:sz w:val="28"/>
          <w:szCs w:val="28"/>
        </w:rPr>
        <w:t>На заседание Комиссии с правом совещательного голоса приглашаются:</w:t>
      </w:r>
    </w:p>
    <w:p w:rsidR="0086713C" w:rsidRPr="0086713C" w:rsidRDefault="0086713C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6713C">
        <w:rPr>
          <w:rFonts w:ascii="Times New Roman" w:hAnsi="Times New Roman" w:cs="Times New Roman"/>
          <w:sz w:val="28"/>
          <w:szCs w:val="28"/>
        </w:rPr>
        <w:t>заместитель главы администрации Соль-Илецкого городского округа, осуществляющий общее руководство  деятельностью муниципального учреждения, в отношении руководителя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6713C" w:rsidRPr="0086713C" w:rsidRDefault="0086713C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8"/>
      <w:bookmarkEnd w:id="1"/>
      <w:r>
        <w:rPr>
          <w:rFonts w:ascii="Times New Roman" w:hAnsi="Times New Roman" w:cs="Times New Roman"/>
          <w:sz w:val="28"/>
          <w:szCs w:val="28"/>
        </w:rPr>
        <w:t>-</w:t>
      </w:r>
      <w:r w:rsidRPr="0086713C">
        <w:rPr>
          <w:rFonts w:ascii="Times New Roman" w:hAnsi="Times New Roman" w:cs="Times New Roman"/>
          <w:sz w:val="28"/>
          <w:szCs w:val="28"/>
        </w:rPr>
        <w:t xml:space="preserve">другие специалисты, которые могут дать пояснения по вопросам, рассматриваемым Комиссией; </w:t>
      </w:r>
    </w:p>
    <w:p w:rsidR="0086713C" w:rsidRPr="0086713C" w:rsidRDefault="0086713C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6713C">
        <w:rPr>
          <w:rFonts w:ascii="Times New Roman" w:hAnsi="Times New Roman" w:cs="Times New Roman"/>
          <w:sz w:val="28"/>
          <w:szCs w:val="28"/>
        </w:rPr>
        <w:t>представитель руководителя муниципального учреждения,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иные лица на основании ходатайства указанного руководителя муниципального  учреждения, направленного в Комиссию не менее чем за три рабочих дня до дня заседания Комиссии.</w:t>
      </w:r>
    </w:p>
    <w:p w:rsidR="0086713C" w:rsidRPr="0086713C" w:rsidRDefault="00BA50C4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86713C" w:rsidRPr="0086713C">
        <w:rPr>
          <w:rFonts w:ascii="Times New Roman" w:hAnsi="Times New Roman" w:cs="Times New Roman"/>
          <w:sz w:val="28"/>
          <w:szCs w:val="28"/>
        </w:rPr>
        <w:t xml:space="preserve">Состав Комиссии формируется таким образом, чтобы была </w:t>
      </w:r>
      <w:r w:rsidR="0086713C" w:rsidRPr="0086713C">
        <w:rPr>
          <w:rFonts w:ascii="Times New Roman" w:hAnsi="Times New Roman" w:cs="Times New Roman"/>
          <w:sz w:val="28"/>
          <w:szCs w:val="28"/>
        </w:rPr>
        <w:lastRenderedPageBreak/>
        <w:t>исключена возможность возникновения конфликта интересов, который мог бы повлиять на принимаемые Комиссией решения.</w:t>
      </w:r>
    </w:p>
    <w:p w:rsidR="0086713C" w:rsidRPr="0086713C" w:rsidRDefault="0086713C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713C" w:rsidRPr="0086713C" w:rsidRDefault="0086713C" w:rsidP="008671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713C">
        <w:rPr>
          <w:rFonts w:ascii="Times New Roman" w:hAnsi="Times New Roman" w:cs="Times New Roman"/>
          <w:sz w:val="28"/>
          <w:szCs w:val="28"/>
        </w:rPr>
        <w:t>Порядок работы Комиссии</w:t>
      </w:r>
    </w:p>
    <w:p w:rsidR="0086713C" w:rsidRPr="0086713C" w:rsidRDefault="0086713C" w:rsidP="0086713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713C" w:rsidRPr="0086713C" w:rsidRDefault="00BA50C4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86713C" w:rsidRPr="0086713C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 - представителей учредителя, недопустимо.</w:t>
      </w:r>
    </w:p>
    <w:p w:rsidR="0086713C" w:rsidRPr="0086713C" w:rsidRDefault="00BA50C4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86713C" w:rsidRPr="0086713C">
        <w:rPr>
          <w:rFonts w:ascii="Times New Roman" w:hAnsi="Times New Roman" w:cs="Times New Roman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6713C" w:rsidRPr="0086713C" w:rsidRDefault="00BA50C4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2"/>
      <w:bookmarkEnd w:id="2"/>
      <w:r>
        <w:rPr>
          <w:rFonts w:ascii="Times New Roman" w:hAnsi="Times New Roman" w:cs="Times New Roman"/>
          <w:sz w:val="28"/>
          <w:szCs w:val="28"/>
        </w:rPr>
        <w:t>3.3.</w:t>
      </w:r>
      <w:r w:rsidR="0086713C" w:rsidRPr="0086713C">
        <w:rPr>
          <w:rFonts w:ascii="Times New Roman" w:hAnsi="Times New Roman" w:cs="Times New Roman"/>
          <w:sz w:val="28"/>
          <w:szCs w:val="28"/>
        </w:rPr>
        <w:t>Основанием для проведения заседания Комиссии являются:</w:t>
      </w:r>
    </w:p>
    <w:p w:rsidR="0086713C" w:rsidRPr="0086713C" w:rsidRDefault="00BA50C4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3"/>
      <w:bookmarkEnd w:id="3"/>
      <w:r>
        <w:rPr>
          <w:rFonts w:ascii="Times New Roman" w:hAnsi="Times New Roman" w:cs="Times New Roman"/>
          <w:sz w:val="28"/>
          <w:szCs w:val="28"/>
        </w:rPr>
        <w:t>3.3.1.</w:t>
      </w:r>
      <w:r w:rsidR="0086713C" w:rsidRPr="0086713C">
        <w:rPr>
          <w:rFonts w:ascii="Times New Roman" w:hAnsi="Times New Roman" w:cs="Times New Roman"/>
          <w:sz w:val="28"/>
          <w:szCs w:val="28"/>
        </w:rPr>
        <w:t>Представление работодателем (представителем нанимателя) материалов, свидетельствующих:</w:t>
      </w:r>
    </w:p>
    <w:p w:rsidR="0086713C" w:rsidRPr="0086713C" w:rsidRDefault="0086713C" w:rsidP="008671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4"/>
      <w:bookmarkEnd w:id="4"/>
      <w:r w:rsidRPr="0086713C">
        <w:rPr>
          <w:rFonts w:ascii="Times New Roman" w:hAnsi="Times New Roman" w:cs="Times New Roman"/>
          <w:sz w:val="28"/>
          <w:szCs w:val="28"/>
        </w:rPr>
        <w:t>а) о представлении руководителем муниципального учреждения недостоверных и (или) неполных сведений о доходах, об имуществе и обязательствах имущественного характера;</w:t>
      </w:r>
    </w:p>
    <w:p w:rsidR="0086713C" w:rsidRPr="0086713C" w:rsidRDefault="0086713C" w:rsidP="008671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13C">
        <w:rPr>
          <w:rFonts w:ascii="Times New Roman" w:hAnsi="Times New Roman" w:cs="Times New Roman"/>
          <w:sz w:val="28"/>
          <w:szCs w:val="28"/>
        </w:rPr>
        <w:t>б) о несоблюдении руководителем муниципального учреждения требований о предотвращении или урегулировании конфликта интересов либо требований к служебному поведению;</w:t>
      </w:r>
    </w:p>
    <w:p w:rsidR="0086713C" w:rsidRPr="0086713C" w:rsidRDefault="00BA50C4" w:rsidP="00867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3.3.2.</w:t>
      </w:r>
      <w:proofErr w:type="gramStart"/>
      <w:r w:rsidR="0086713C" w:rsidRPr="008671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Поступившее</w:t>
      </w:r>
      <w:proofErr w:type="gramEnd"/>
      <w:r w:rsidR="0086713C" w:rsidRPr="008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работодателю (представителю нанимателя):</w:t>
      </w:r>
    </w:p>
    <w:p w:rsidR="0086713C" w:rsidRPr="0086713C" w:rsidRDefault="0086713C" w:rsidP="008671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13C">
        <w:rPr>
          <w:rFonts w:ascii="Times New Roman" w:hAnsi="Times New Roman" w:cs="Times New Roman"/>
          <w:sz w:val="28"/>
          <w:szCs w:val="28"/>
        </w:rPr>
        <w:t>а) заявление руководителя муниципального учреждения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6713C" w:rsidRPr="0086713C" w:rsidRDefault="0086713C" w:rsidP="00867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3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уведомление руководителя муниципального учреждения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6713C" w:rsidRPr="0086713C" w:rsidRDefault="0086713C" w:rsidP="00867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3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уведомление руководителя муниципального учреждения о выполнении иной оплачиваемой работы.</w:t>
      </w:r>
    </w:p>
    <w:p w:rsidR="0086713C" w:rsidRPr="0086713C" w:rsidRDefault="0086713C" w:rsidP="008671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13C">
        <w:rPr>
          <w:rFonts w:ascii="Times New Roman" w:hAnsi="Times New Roman" w:cs="Times New Roman"/>
          <w:sz w:val="28"/>
          <w:szCs w:val="28"/>
        </w:rPr>
        <w:t>3.3.3</w:t>
      </w:r>
      <w:r w:rsidR="00BA50C4">
        <w:rPr>
          <w:rFonts w:ascii="Times New Roman" w:hAnsi="Times New Roman" w:cs="Times New Roman"/>
          <w:sz w:val="28"/>
          <w:szCs w:val="28"/>
        </w:rPr>
        <w:t>.</w:t>
      </w:r>
      <w:r w:rsidRPr="0086713C">
        <w:rPr>
          <w:rFonts w:ascii="Times New Roman" w:hAnsi="Times New Roman" w:cs="Times New Roman"/>
          <w:sz w:val="28"/>
          <w:szCs w:val="28"/>
        </w:rPr>
        <w:t>Представление учредителя, любого члена Комиссии, работодателя (представителя нанимателя), касающееся обеспечения соблюдения руководителем муниципального учреждения требований к служебному поведению и (или) требований об урегулировании конфликта интересов либо осуществления мер по предупреждению коррупции.</w:t>
      </w:r>
    </w:p>
    <w:p w:rsidR="0086713C" w:rsidRPr="0086713C" w:rsidRDefault="00BA50C4" w:rsidP="008671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5"/>
      <w:bookmarkEnd w:id="5"/>
      <w:r>
        <w:rPr>
          <w:rFonts w:ascii="Times New Roman" w:hAnsi="Times New Roman" w:cs="Times New Roman"/>
          <w:sz w:val="28"/>
          <w:szCs w:val="28"/>
        </w:rPr>
        <w:t>3.4.</w:t>
      </w:r>
      <w:r w:rsidR="0086713C" w:rsidRPr="0086713C">
        <w:rPr>
          <w:rFonts w:ascii="Times New Roman" w:hAnsi="Times New Roman" w:cs="Times New Roman"/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6713C" w:rsidRPr="0086713C" w:rsidRDefault="00BA50C4" w:rsidP="008671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86713C" w:rsidRPr="0086713C">
        <w:rPr>
          <w:rFonts w:ascii="Times New Roman" w:hAnsi="Times New Roman" w:cs="Times New Roman"/>
          <w:sz w:val="28"/>
          <w:szCs w:val="28"/>
        </w:rPr>
        <w:t>Председатель Комиссии при поступлении к нему информации, содержащей основания для проведения заседания Комиссии:</w:t>
      </w:r>
    </w:p>
    <w:p w:rsidR="0086713C" w:rsidRPr="0086713C" w:rsidRDefault="00BA50C4" w:rsidP="00867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6713C" w:rsidRPr="0086713C">
        <w:rPr>
          <w:rFonts w:ascii="Times New Roman" w:hAnsi="Times New Roman" w:cs="Times New Roman"/>
          <w:sz w:val="28"/>
          <w:szCs w:val="28"/>
        </w:rPr>
        <w:t>в 10-дневный срок назначает дату заседания Комиссии (при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абзацем 4 настоящего пункта);</w:t>
      </w:r>
    </w:p>
    <w:p w:rsidR="0086713C" w:rsidRPr="0086713C" w:rsidRDefault="00BA50C4" w:rsidP="008671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713C" w:rsidRPr="0086713C">
        <w:rPr>
          <w:rFonts w:ascii="Times New Roman" w:hAnsi="Times New Roman" w:cs="Times New Roman"/>
          <w:sz w:val="28"/>
          <w:szCs w:val="28"/>
        </w:rPr>
        <w:t>организует ознакомление руководителя муниципального учреждения,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проверки.</w:t>
      </w:r>
    </w:p>
    <w:p w:rsidR="0086713C" w:rsidRPr="0086713C" w:rsidRDefault="0086713C" w:rsidP="00867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13C">
        <w:rPr>
          <w:rFonts w:ascii="Times New Roman" w:hAnsi="Times New Roman" w:cs="Times New Roman"/>
          <w:sz w:val="28"/>
          <w:szCs w:val="28"/>
        </w:rPr>
        <w:t>Заседание Комиссии по рассмотрению заявления, указанного в подпункте «а» пункта 3.3.1., подпункте «а» пункта 3.3.2.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6713C" w:rsidRPr="0086713C" w:rsidRDefault="00BA50C4" w:rsidP="00867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86713C" w:rsidRPr="0086713C">
        <w:rPr>
          <w:rFonts w:ascii="Times New Roman" w:hAnsi="Times New Roman" w:cs="Times New Roman"/>
          <w:sz w:val="28"/>
          <w:szCs w:val="28"/>
        </w:rPr>
        <w:t>Заседание Комиссии проводится, как правило, в присутствии руководителя муниципального учреждения,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руководитель муниципального учреждения указывает в заявлении или уведомлениях, указанных в пункте 3.3.2. настоящего Положения.</w:t>
      </w:r>
    </w:p>
    <w:p w:rsidR="0086713C" w:rsidRPr="0086713C" w:rsidRDefault="0086713C" w:rsidP="00867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13C">
        <w:rPr>
          <w:rFonts w:ascii="Times New Roman" w:hAnsi="Times New Roman" w:cs="Times New Roman"/>
          <w:sz w:val="28"/>
          <w:szCs w:val="28"/>
        </w:rPr>
        <w:t>Заседания Комиссии могут проводиться в отсутствие руководителя муниципального учреждения в случае:</w:t>
      </w:r>
    </w:p>
    <w:p w:rsidR="0086713C" w:rsidRPr="0086713C" w:rsidRDefault="00BA50C4" w:rsidP="00BA5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86713C" w:rsidRPr="0086713C">
        <w:rPr>
          <w:rFonts w:ascii="Times New Roman" w:hAnsi="Times New Roman" w:cs="Times New Roman"/>
          <w:sz w:val="28"/>
          <w:szCs w:val="28"/>
        </w:rPr>
        <w:t xml:space="preserve">если в заявлении или уведомлении, </w:t>
      </w:r>
      <w:proofErr w:type="gramStart"/>
      <w:r w:rsidR="0086713C" w:rsidRPr="0086713C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="0086713C" w:rsidRPr="0086713C">
        <w:rPr>
          <w:rFonts w:ascii="Times New Roman" w:hAnsi="Times New Roman" w:cs="Times New Roman"/>
          <w:sz w:val="28"/>
          <w:szCs w:val="28"/>
        </w:rPr>
        <w:t xml:space="preserve"> в пункте 3.3.2. настоящего Положения, не содержится указания о намерении руководителя муниципального учреждения лично присутствовать на заседании Комиссии;</w:t>
      </w:r>
    </w:p>
    <w:p w:rsidR="0086713C" w:rsidRPr="0086713C" w:rsidRDefault="00BA50C4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713C" w:rsidRPr="0086713C">
        <w:rPr>
          <w:rFonts w:ascii="Times New Roman" w:hAnsi="Times New Roman" w:cs="Times New Roman"/>
          <w:sz w:val="28"/>
          <w:szCs w:val="28"/>
        </w:rPr>
        <w:t>если руководитель муниципального учреждения, намеревавшийся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6713C" w:rsidRPr="0086713C" w:rsidRDefault="00BA50C4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86713C" w:rsidRPr="0086713C">
        <w:rPr>
          <w:rFonts w:ascii="Times New Roman" w:hAnsi="Times New Roman" w:cs="Times New Roman"/>
          <w:sz w:val="28"/>
          <w:szCs w:val="28"/>
        </w:rPr>
        <w:t>На заседании Комиссии заслушиваются пояснения руководителя муниципального учреждения (с его согласия) и иных лиц, рассматриваются материалы по существу предъявляемых руководителю муниципального учреждения претензий, а также дополнительные материалы.</w:t>
      </w:r>
    </w:p>
    <w:p w:rsidR="0086713C" w:rsidRPr="0086713C" w:rsidRDefault="00BA50C4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="0086713C" w:rsidRPr="0086713C">
        <w:rPr>
          <w:rFonts w:ascii="Times New Roman" w:hAnsi="Times New Roman" w:cs="Times New Roman"/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6713C" w:rsidRPr="0086713C" w:rsidRDefault="00BA50C4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8"/>
      <w:bookmarkEnd w:id="6"/>
      <w:r>
        <w:rPr>
          <w:rFonts w:ascii="Times New Roman" w:hAnsi="Times New Roman" w:cs="Times New Roman"/>
          <w:sz w:val="28"/>
          <w:szCs w:val="28"/>
        </w:rPr>
        <w:t>3.9.</w:t>
      </w:r>
      <w:r w:rsidR="0086713C" w:rsidRPr="0086713C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 подпункте «а» пункта 3.3.1. настоящего Положения, Комиссия принимает одно из следующих решений:</w:t>
      </w:r>
    </w:p>
    <w:p w:rsidR="0086713C" w:rsidRPr="0086713C" w:rsidRDefault="00BA50C4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713C" w:rsidRPr="0086713C">
        <w:rPr>
          <w:rFonts w:ascii="Times New Roman" w:hAnsi="Times New Roman" w:cs="Times New Roman"/>
          <w:sz w:val="28"/>
          <w:szCs w:val="28"/>
        </w:rPr>
        <w:t>установить, что сведения о доходах, об имуществе и обязательствах имущественного характера, представленные руководителем муниципального учреждения, являются достоверными и полными;</w:t>
      </w:r>
    </w:p>
    <w:p w:rsidR="0086713C" w:rsidRPr="0086713C" w:rsidRDefault="00BA50C4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713C" w:rsidRPr="0086713C">
        <w:rPr>
          <w:rFonts w:ascii="Times New Roman" w:hAnsi="Times New Roman" w:cs="Times New Roman"/>
          <w:sz w:val="28"/>
          <w:szCs w:val="28"/>
        </w:rPr>
        <w:t xml:space="preserve">установить, что сведения о доходах, об имуществе и обязательствах имущественного характера, представленные руководителем муниципального </w:t>
      </w:r>
      <w:r w:rsidR="0086713C" w:rsidRPr="0086713C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учреждения, являются недостоверными и (или) неполными (в этом случае Комиссия рекомендует работодателю (представителю нанимателя) применить к руководителю муниципального учреждения конкретную меру ответственности в соответствии с действующим законодательством). </w:t>
      </w:r>
    </w:p>
    <w:p w:rsidR="0086713C" w:rsidRPr="0086713C" w:rsidRDefault="00BA50C4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 w:rsidR="0086713C" w:rsidRPr="0086713C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 подпункте «б» пункта 3.3.1. настоящего Положения, Комиссия принимает одно из следующих решений:</w:t>
      </w:r>
    </w:p>
    <w:p w:rsidR="0086713C" w:rsidRPr="0086713C" w:rsidRDefault="00BA50C4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713C" w:rsidRPr="0086713C">
        <w:rPr>
          <w:rFonts w:ascii="Times New Roman" w:hAnsi="Times New Roman" w:cs="Times New Roman"/>
          <w:sz w:val="28"/>
          <w:szCs w:val="28"/>
        </w:rPr>
        <w:t>установить, что руководитель муниципального учреждения соблюдал требования о предотвращении или урегулировании конфликта интересов либо требований к служебному поведению;</w:t>
      </w:r>
    </w:p>
    <w:p w:rsidR="0086713C" w:rsidRPr="0086713C" w:rsidRDefault="00BA50C4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713C" w:rsidRPr="0086713C">
        <w:rPr>
          <w:rFonts w:ascii="Times New Roman" w:hAnsi="Times New Roman" w:cs="Times New Roman"/>
          <w:sz w:val="28"/>
          <w:szCs w:val="28"/>
        </w:rPr>
        <w:t>установить, что руководитель муниципального учреждения не соблюдал требования о предотвращении или урегулировании конфликта интересов либо требований к служебному поведению (в этом случае Комиссия рекомендует работодателю (представителю нанимателя) применить к руководителю муниципального учреждения конкретную меру ответственности в соответствии с действующим законодательством).</w:t>
      </w:r>
    </w:p>
    <w:p w:rsidR="0086713C" w:rsidRPr="0086713C" w:rsidRDefault="00BA50C4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</w:t>
      </w:r>
      <w:r w:rsidR="0086713C" w:rsidRPr="0086713C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 подпункте «а» пункта 3.3.2.  настоящего Положения, Комиссия принимает одно из следующих решений:</w:t>
      </w:r>
    </w:p>
    <w:p w:rsidR="0086713C" w:rsidRPr="0086713C" w:rsidRDefault="00BA50C4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713C" w:rsidRPr="0086713C">
        <w:rPr>
          <w:rFonts w:ascii="Times New Roman" w:hAnsi="Times New Roman" w:cs="Times New Roman"/>
          <w:sz w:val="28"/>
          <w:szCs w:val="28"/>
        </w:rPr>
        <w:t>признать, что причина непредставления руководителем муниципального учреждения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6713C" w:rsidRPr="0086713C" w:rsidRDefault="00BA50C4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713C" w:rsidRPr="0086713C">
        <w:rPr>
          <w:rFonts w:ascii="Times New Roman" w:hAnsi="Times New Roman" w:cs="Times New Roman"/>
          <w:sz w:val="28"/>
          <w:szCs w:val="28"/>
        </w:rPr>
        <w:t>признать, что причина непредставления руководителем муниципального учреждения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 (в этом случае Комиссия рекомендует руководителю муниципального учреждения принять меры по представлению указанных сведений);</w:t>
      </w:r>
    </w:p>
    <w:p w:rsidR="0086713C" w:rsidRPr="0086713C" w:rsidRDefault="00BA50C4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86713C" w:rsidRPr="0086713C">
        <w:rPr>
          <w:rFonts w:ascii="Times New Roman" w:hAnsi="Times New Roman" w:cs="Times New Roman"/>
          <w:sz w:val="28"/>
          <w:szCs w:val="28"/>
        </w:rPr>
        <w:t>признать, что причина непредставления руководителем муниципального учреждения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 (в этом случае Комиссия рекомендует работодателю (представителю нанимателя) применить к руководителю муниципального учреждения конкретную меру ответственности в соответствии с действующим законодательством).</w:t>
      </w:r>
      <w:proofErr w:type="gramEnd"/>
    </w:p>
    <w:p w:rsidR="0086713C" w:rsidRPr="0086713C" w:rsidRDefault="00BA50C4" w:rsidP="00867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4"/>
      <w:bookmarkEnd w:id="7"/>
      <w:r>
        <w:rPr>
          <w:rFonts w:ascii="Times New Roman" w:hAnsi="Times New Roman" w:cs="Times New Roman"/>
          <w:sz w:val="28"/>
          <w:szCs w:val="28"/>
        </w:rPr>
        <w:t>3.12.</w:t>
      </w:r>
      <w:r w:rsidR="0086713C" w:rsidRPr="0086713C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 подпункте «б» пункта 3.3.2. настоящего Положения, Комиссия принимает одно из следующих решений:</w:t>
      </w:r>
    </w:p>
    <w:p w:rsidR="0086713C" w:rsidRPr="0086713C" w:rsidRDefault="00BA50C4" w:rsidP="00867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713C" w:rsidRPr="0086713C">
        <w:rPr>
          <w:rFonts w:ascii="Times New Roman" w:hAnsi="Times New Roman" w:cs="Times New Roman"/>
          <w:sz w:val="28"/>
          <w:szCs w:val="28"/>
        </w:rPr>
        <w:t>признать, что при исполнении руководителем муниципального учреждения должностных обязанностей конфликт интересов отсутствует;</w:t>
      </w:r>
    </w:p>
    <w:p w:rsidR="0086713C" w:rsidRPr="0086713C" w:rsidRDefault="00BA50C4" w:rsidP="00867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713C" w:rsidRPr="0086713C">
        <w:rPr>
          <w:rFonts w:ascii="Times New Roman" w:hAnsi="Times New Roman" w:cs="Times New Roman"/>
          <w:sz w:val="28"/>
          <w:szCs w:val="28"/>
        </w:rPr>
        <w:t xml:space="preserve">признать, что при исполнении руководителем муниципального учреждения должностных обязанностей личная заинтересованность приводит или может привести к конфликту интересов (этом случае Комиссия </w:t>
      </w:r>
      <w:r w:rsidR="0086713C" w:rsidRPr="0086713C">
        <w:rPr>
          <w:rFonts w:ascii="Times New Roman" w:hAnsi="Times New Roman" w:cs="Times New Roman"/>
          <w:sz w:val="28"/>
          <w:szCs w:val="28"/>
        </w:rPr>
        <w:lastRenderedPageBreak/>
        <w:t>рекомендует руководителю муниципального учреждения или работодателю (представителю нанимателя) принять меры по урегулированию конфликта интересов или по недопущению его возникновения);</w:t>
      </w:r>
    </w:p>
    <w:p w:rsidR="0086713C" w:rsidRPr="0086713C" w:rsidRDefault="0086713C" w:rsidP="00867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13C">
        <w:rPr>
          <w:rFonts w:ascii="Times New Roman" w:hAnsi="Times New Roman" w:cs="Times New Roman"/>
          <w:sz w:val="28"/>
          <w:szCs w:val="28"/>
        </w:rPr>
        <w:t>- признать, что руководитель муниципального учреждения не соблюдал требования об урегулировании конфликта интересов (в этом случае Комиссия рекомендует работодателю (представителю нанимателя) применить к руководителю муниципального учреждения конкретную меру ответственности в соответствии с действующим законодательством).</w:t>
      </w:r>
    </w:p>
    <w:p w:rsidR="0086713C" w:rsidRPr="0086713C" w:rsidRDefault="00BA50C4" w:rsidP="008671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</w:t>
      </w:r>
      <w:r w:rsidR="0086713C" w:rsidRPr="0086713C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 подпункте «в» пункта 3.3.2. настоящего Положения, Комиссия принимает одно из следующих решений:</w:t>
      </w:r>
    </w:p>
    <w:p w:rsidR="0086713C" w:rsidRPr="0086713C" w:rsidRDefault="0086713C" w:rsidP="008671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13C">
        <w:rPr>
          <w:rFonts w:ascii="Times New Roman" w:hAnsi="Times New Roman" w:cs="Times New Roman"/>
          <w:sz w:val="28"/>
          <w:szCs w:val="28"/>
        </w:rPr>
        <w:t>- признать, что иная оплачиваемая работа, указанная в уведомлении, не повлечет за собой возникновение конфликта интересов;</w:t>
      </w:r>
    </w:p>
    <w:p w:rsidR="0086713C" w:rsidRPr="0086713C" w:rsidRDefault="0086713C" w:rsidP="008671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13C">
        <w:rPr>
          <w:rFonts w:ascii="Times New Roman" w:hAnsi="Times New Roman" w:cs="Times New Roman"/>
          <w:sz w:val="28"/>
          <w:szCs w:val="28"/>
        </w:rPr>
        <w:t xml:space="preserve">- признать, что иная оплачиваемая </w:t>
      </w:r>
      <w:proofErr w:type="gramStart"/>
      <w:r w:rsidRPr="0086713C"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 w:rsidRPr="0086713C">
        <w:rPr>
          <w:rFonts w:ascii="Times New Roman" w:hAnsi="Times New Roman" w:cs="Times New Roman"/>
          <w:sz w:val="28"/>
          <w:szCs w:val="28"/>
        </w:rPr>
        <w:t xml:space="preserve"> указанная в уведомлении, может повлечь за собой возникновение конфликта интересов (в этом случае Комиссия рекомендует руководителю муниципального учреждения отказаться от выполнения иной оплачиваемой работы, указанной в уведомлении).</w:t>
      </w:r>
    </w:p>
    <w:p w:rsidR="0086713C" w:rsidRPr="0086713C" w:rsidRDefault="00BA50C4" w:rsidP="008671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</w:t>
      </w:r>
      <w:r w:rsidR="0086713C" w:rsidRPr="0086713C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предусмотренного </w:t>
      </w:r>
      <w:hyperlink r:id="rId11" w:history="1">
        <w:r w:rsidR="0086713C" w:rsidRPr="0086713C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86713C" w:rsidRPr="0086713C">
        <w:rPr>
          <w:rFonts w:ascii="Times New Roman" w:hAnsi="Times New Roman" w:cs="Times New Roman"/>
          <w:sz w:val="28"/>
          <w:szCs w:val="28"/>
        </w:rPr>
        <w:t xml:space="preserve"> 3.3.3. настоящего Положения, Комиссия принимает соответствующее решение.</w:t>
      </w:r>
    </w:p>
    <w:p w:rsidR="0086713C" w:rsidRPr="0086713C" w:rsidRDefault="0086713C" w:rsidP="008671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713C" w:rsidRPr="0086713C" w:rsidRDefault="0086713C" w:rsidP="008671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713C">
        <w:rPr>
          <w:rFonts w:ascii="Times New Roman" w:hAnsi="Times New Roman" w:cs="Times New Roman"/>
          <w:sz w:val="28"/>
          <w:szCs w:val="28"/>
        </w:rPr>
        <w:t>Порядок оформления решений Комиссии</w:t>
      </w:r>
    </w:p>
    <w:p w:rsidR="0086713C" w:rsidRPr="0086713C" w:rsidRDefault="0086713C" w:rsidP="0086713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713C" w:rsidRPr="0086713C" w:rsidRDefault="00BA50C4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86713C" w:rsidRPr="0086713C">
        <w:rPr>
          <w:rFonts w:ascii="Times New Roman" w:hAnsi="Times New Roman" w:cs="Times New Roman"/>
          <w:sz w:val="28"/>
          <w:szCs w:val="28"/>
        </w:rPr>
        <w:t>Решения Комиссии по вопросам, указанным в пунктах 3.9. - 3.14. настоящего Положения, принимаются открытым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6713C" w:rsidRPr="0086713C" w:rsidRDefault="00BA50C4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86713C" w:rsidRPr="0086713C">
        <w:rPr>
          <w:rFonts w:ascii="Times New Roman" w:hAnsi="Times New Roman" w:cs="Times New Roman"/>
          <w:sz w:val="28"/>
          <w:szCs w:val="28"/>
        </w:rPr>
        <w:t>В протоколе заседания Комиссии указываются:</w:t>
      </w:r>
    </w:p>
    <w:p w:rsidR="0086713C" w:rsidRPr="0086713C" w:rsidRDefault="00BA50C4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713C" w:rsidRPr="0086713C">
        <w:rPr>
          <w:rFonts w:ascii="Times New Roman" w:hAnsi="Times New Roman" w:cs="Times New Roman"/>
          <w:sz w:val="28"/>
          <w:szCs w:val="28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86713C" w:rsidRPr="0086713C" w:rsidRDefault="00BA50C4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713C" w:rsidRPr="0086713C">
        <w:rPr>
          <w:rFonts w:ascii="Times New Roman" w:hAnsi="Times New Roman" w:cs="Times New Roman"/>
          <w:sz w:val="28"/>
          <w:szCs w:val="28"/>
        </w:rPr>
        <w:t>формулировка каждого из рассматриваемых на заседании Комиссии вопросов с указанием фамилии, имени, отчества руководителя муниципального учреждения,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6713C" w:rsidRPr="0086713C" w:rsidRDefault="00BA50C4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713C" w:rsidRPr="0086713C">
        <w:rPr>
          <w:rFonts w:ascii="Times New Roman" w:hAnsi="Times New Roman" w:cs="Times New Roman"/>
          <w:sz w:val="28"/>
          <w:szCs w:val="28"/>
        </w:rPr>
        <w:t>предъявляемые к руководителю муниципального учреждения требования, материалы, на которых они основываются;</w:t>
      </w:r>
    </w:p>
    <w:p w:rsidR="0086713C" w:rsidRPr="0086713C" w:rsidRDefault="00BA50C4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713C" w:rsidRPr="0086713C">
        <w:rPr>
          <w:rFonts w:ascii="Times New Roman" w:hAnsi="Times New Roman" w:cs="Times New Roman"/>
          <w:sz w:val="28"/>
          <w:szCs w:val="28"/>
        </w:rPr>
        <w:t>содержание пояснений руководителя муниципального учреждения и других лиц по существу предъявляемых претензий;</w:t>
      </w:r>
    </w:p>
    <w:p w:rsidR="0086713C" w:rsidRPr="0086713C" w:rsidRDefault="00BA50C4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713C" w:rsidRPr="0086713C">
        <w:rPr>
          <w:rFonts w:ascii="Times New Roman" w:hAnsi="Times New Roman" w:cs="Times New Roman"/>
          <w:sz w:val="28"/>
          <w:szCs w:val="28"/>
        </w:rPr>
        <w:t>фамилии, имена, отчества выступавших на заседании лиц и краткое изложение их выступлений;</w:t>
      </w:r>
    </w:p>
    <w:p w:rsidR="0086713C" w:rsidRPr="0086713C" w:rsidRDefault="00BA50C4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713C" w:rsidRPr="0086713C">
        <w:rPr>
          <w:rFonts w:ascii="Times New Roman" w:hAnsi="Times New Roman" w:cs="Times New Roman"/>
          <w:sz w:val="28"/>
          <w:szCs w:val="28"/>
        </w:rPr>
        <w:t>источник информации, содержащей основания для проведения заседания Комиссии, дата поступления информации;</w:t>
      </w:r>
    </w:p>
    <w:p w:rsidR="0086713C" w:rsidRPr="0086713C" w:rsidRDefault="00BA50C4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713C" w:rsidRPr="0086713C">
        <w:rPr>
          <w:rFonts w:ascii="Times New Roman" w:hAnsi="Times New Roman" w:cs="Times New Roman"/>
          <w:sz w:val="28"/>
          <w:szCs w:val="28"/>
        </w:rPr>
        <w:t>другие сведения;</w:t>
      </w:r>
    </w:p>
    <w:p w:rsidR="0086713C" w:rsidRPr="0086713C" w:rsidRDefault="00BA50C4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6713C" w:rsidRPr="0086713C">
        <w:rPr>
          <w:rFonts w:ascii="Times New Roman" w:hAnsi="Times New Roman" w:cs="Times New Roman"/>
          <w:sz w:val="28"/>
          <w:szCs w:val="28"/>
        </w:rPr>
        <w:t>результаты голосования;</w:t>
      </w:r>
    </w:p>
    <w:p w:rsidR="0086713C" w:rsidRPr="0086713C" w:rsidRDefault="00BA50C4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713C" w:rsidRPr="0086713C">
        <w:rPr>
          <w:rFonts w:ascii="Times New Roman" w:hAnsi="Times New Roman" w:cs="Times New Roman"/>
          <w:sz w:val="28"/>
          <w:szCs w:val="28"/>
        </w:rPr>
        <w:t>решение и обоснование его принятия.</w:t>
      </w:r>
    </w:p>
    <w:p w:rsidR="0086713C" w:rsidRPr="0086713C" w:rsidRDefault="00BA50C4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86713C" w:rsidRPr="0086713C">
        <w:rPr>
          <w:rFonts w:ascii="Times New Roman" w:hAnsi="Times New Roman" w:cs="Times New Roman"/>
          <w:sz w:val="28"/>
          <w:szCs w:val="28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руководитель муниципального учреждения.</w:t>
      </w:r>
    </w:p>
    <w:p w:rsidR="0086713C" w:rsidRPr="0086713C" w:rsidRDefault="00BA50C4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86713C" w:rsidRPr="0086713C">
        <w:rPr>
          <w:rFonts w:ascii="Times New Roman" w:hAnsi="Times New Roman" w:cs="Times New Roman"/>
          <w:sz w:val="28"/>
          <w:szCs w:val="28"/>
        </w:rPr>
        <w:t>Копии протокола заседания Комиссии в семидневный срок со дня заседания направляются работодателю (представителю нанимателя), полностью или в виде выписок из него – руководителю муниципального учреждения, а также по решению Комиссии – иным заинтересованным лицам.</w:t>
      </w:r>
    </w:p>
    <w:p w:rsidR="0086713C" w:rsidRPr="0086713C" w:rsidRDefault="00BA50C4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86713C" w:rsidRPr="0086713C">
        <w:rPr>
          <w:rFonts w:ascii="Times New Roman" w:hAnsi="Times New Roman" w:cs="Times New Roman"/>
          <w:sz w:val="28"/>
          <w:szCs w:val="28"/>
        </w:rPr>
        <w:t xml:space="preserve">Работодатель (представитель нанимателя) обязан рассмотреть протокол заседания Комиссии и вправе учесть в пределах своей </w:t>
      </w:r>
      <w:proofErr w:type="gramStart"/>
      <w:r w:rsidR="0086713C" w:rsidRPr="0086713C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="0086713C" w:rsidRPr="0086713C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руководителю муниципального учреждения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представитель нанимателя (работодатель) в письменной форме уведомляет Комиссию в месячный срок со дня поступления к нему протокола заседания Комиссии. Решение представителя нанимателя (работодателя) оглашается на ближайшем заседании Комиссии и принимается к сведению без обсуждения.</w:t>
      </w:r>
    </w:p>
    <w:p w:rsidR="0086713C" w:rsidRPr="0086713C" w:rsidRDefault="00BA50C4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86713C" w:rsidRPr="0086713C">
        <w:rPr>
          <w:rFonts w:ascii="Times New Roman" w:hAnsi="Times New Roman" w:cs="Times New Roman"/>
          <w:sz w:val="28"/>
          <w:szCs w:val="28"/>
        </w:rPr>
        <w:t>В случае установления Комиссией признаков дисциплинарного проступка в действиях (бездействии) руководителя муниципального учреждения информация об этом представляется работодателю (представителю нанимателя) для решения вопроса о применении к руководителю муниципального учреждения мер ответственности, предусмотренных нормативными правовыми актами Российской Федерации.</w:t>
      </w:r>
    </w:p>
    <w:p w:rsidR="0086713C" w:rsidRPr="0086713C" w:rsidRDefault="0086713C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13C">
        <w:rPr>
          <w:rFonts w:ascii="Times New Roman" w:hAnsi="Times New Roman" w:cs="Times New Roman"/>
          <w:sz w:val="28"/>
          <w:szCs w:val="28"/>
        </w:rPr>
        <w:t>4.7. В случае установления Комиссией факта совершения руководителем муниципального учреждения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течение трех рабочих дней, а при необходимости – немедленно.</w:t>
      </w:r>
    </w:p>
    <w:p w:rsidR="0086713C" w:rsidRPr="0086713C" w:rsidRDefault="00BA50C4" w:rsidP="008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 w:rsidR="0086713C" w:rsidRPr="0086713C">
        <w:rPr>
          <w:rFonts w:ascii="Times New Roman" w:hAnsi="Times New Roman" w:cs="Times New Roman"/>
          <w:sz w:val="28"/>
          <w:szCs w:val="28"/>
        </w:rPr>
        <w:t>Копия протокола заседания Комиссии и (или) выписка из него приобщается к личному делу руководителя муниципального учреждения, в отношении которого рассматривался вопрос о соблюдении требований к служебному поведению и (или) требований об урегулировании конфликта интересов.</w:t>
      </w:r>
    </w:p>
    <w:p w:rsidR="006A3286" w:rsidRPr="00BA50C4" w:rsidRDefault="00BA50C4" w:rsidP="00BA5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</w:t>
      </w:r>
      <w:r w:rsidR="0086713C" w:rsidRPr="0086713C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кадровой службой </w:t>
      </w:r>
      <w:r w:rsidR="0086713C" w:rsidRPr="0086713C">
        <w:rPr>
          <w:rFonts w:ascii="Times New Roman" w:hAnsi="Times New Roman" w:cs="Times New Roman"/>
          <w:sz w:val="28"/>
          <w:szCs w:val="28"/>
        </w:rPr>
        <w:lastRenderedPageBreak/>
        <w:t>администрации Соль-Илецкого городского округа.</w:t>
      </w:r>
    </w:p>
    <w:sectPr w:rsidR="006A3286" w:rsidRPr="00BA50C4" w:rsidSect="006678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3CA0"/>
    <w:multiLevelType w:val="hybridMultilevel"/>
    <w:tmpl w:val="6640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25F88"/>
    <w:multiLevelType w:val="hybridMultilevel"/>
    <w:tmpl w:val="0C88F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52"/>
    <w:rsid w:val="000138F9"/>
    <w:rsid w:val="000948F2"/>
    <w:rsid w:val="000A2DB1"/>
    <w:rsid w:val="000C6622"/>
    <w:rsid w:val="000E0130"/>
    <w:rsid w:val="0013177F"/>
    <w:rsid w:val="0016231C"/>
    <w:rsid w:val="00166A00"/>
    <w:rsid w:val="00220C19"/>
    <w:rsid w:val="002511C9"/>
    <w:rsid w:val="00294834"/>
    <w:rsid w:val="002D24AD"/>
    <w:rsid w:val="00321F27"/>
    <w:rsid w:val="003236F4"/>
    <w:rsid w:val="003445BC"/>
    <w:rsid w:val="003575E8"/>
    <w:rsid w:val="00366ED4"/>
    <w:rsid w:val="00394B0A"/>
    <w:rsid w:val="003967E8"/>
    <w:rsid w:val="003A1D07"/>
    <w:rsid w:val="003C2B59"/>
    <w:rsid w:val="003E10C5"/>
    <w:rsid w:val="00417580"/>
    <w:rsid w:val="00483B2C"/>
    <w:rsid w:val="004904C0"/>
    <w:rsid w:val="004B66B6"/>
    <w:rsid w:val="00535917"/>
    <w:rsid w:val="0054464C"/>
    <w:rsid w:val="005543BE"/>
    <w:rsid w:val="00566EC9"/>
    <w:rsid w:val="005B5B45"/>
    <w:rsid w:val="005F2E38"/>
    <w:rsid w:val="005F3EA3"/>
    <w:rsid w:val="00603A4E"/>
    <w:rsid w:val="00612DD7"/>
    <w:rsid w:val="006343B7"/>
    <w:rsid w:val="00651F52"/>
    <w:rsid w:val="0065387F"/>
    <w:rsid w:val="006678A2"/>
    <w:rsid w:val="00691519"/>
    <w:rsid w:val="006A3286"/>
    <w:rsid w:val="006B0639"/>
    <w:rsid w:val="006C22F3"/>
    <w:rsid w:val="00736FA4"/>
    <w:rsid w:val="0075200D"/>
    <w:rsid w:val="007600F6"/>
    <w:rsid w:val="00787830"/>
    <w:rsid w:val="007B39DD"/>
    <w:rsid w:val="007C709C"/>
    <w:rsid w:val="0081055C"/>
    <w:rsid w:val="0086713C"/>
    <w:rsid w:val="0089552F"/>
    <w:rsid w:val="00896058"/>
    <w:rsid w:val="008D1B2E"/>
    <w:rsid w:val="008D4702"/>
    <w:rsid w:val="008E4B2A"/>
    <w:rsid w:val="009154D6"/>
    <w:rsid w:val="0094518B"/>
    <w:rsid w:val="00955DF9"/>
    <w:rsid w:val="009674FF"/>
    <w:rsid w:val="00970188"/>
    <w:rsid w:val="0098207F"/>
    <w:rsid w:val="00996F74"/>
    <w:rsid w:val="009A0DA4"/>
    <w:rsid w:val="009D0968"/>
    <w:rsid w:val="009E22AB"/>
    <w:rsid w:val="009F2E9B"/>
    <w:rsid w:val="00A022CE"/>
    <w:rsid w:val="00A118DF"/>
    <w:rsid w:val="00AD1709"/>
    <w:rsid w:val="00AD6E75"/>
    <w:rsid w:val="00B23E01"/>
    <w:rsid w:val="00B505E3"/>
    <w:rsid w:val="00B74CF7"/>
    <w:rsid w:val="00B750ED"/>
    <w:rsid w:val="00B910FC"/>
    <w:rsid w:val="00B97F6B"/>
    <w:rsid w:val="00BA50C4"/>
    <w:rsid w:val="00BD3606"/>
    <w:rsid w:val="00C4400B"/>
    <w:rsid w:val="00C8225B"/>
    <w:rsid w:val="00CD7EE7"/>
    <w:rsid w:val="00D0465E"/>
    <w:rsid w:val="00D5447C"/>
    <w:rsid w:val="00D7014D"/>
    <w:rsid w:val="00D77E10"/>
    <w:rsid w:val="00D8645C"/>
    <w:rsid w:val="00D87CFF"/>
    <w:rsid w:val="00D9444B"/>
    <w:rsid w:val="00DA5827"/>
    <w:rsid w:val="00DC7CCD"/>
    <w:rsid w:val="00DF66E3"/>
    <w:rsid w:val="00E0476C"/>
    <w:rsid w:val="00E2224C"/>
    <w:rsid w:val="00E2483E"/>
    <w:rsid w:val="00E25B2F"/>
    <w:rsid w:val="00E44E36"/>
    <w:rsid w:val="00E47C4F"/>
    <w:rsid w:val="00E54F20"/>
    <w:rsid w:val="00E57D75"/>
    <w:rsid w:val="00EB1AA0"/>
    <w:rsid w:val="00F463FD"/>
    <w:rsid w:val="00F56A11"/>
    <w:rsid w:val="00F61186"/>
    <w:rsid w:val="00F74AC4"/>
    <w:rsid w:val="00FC1E4A"/>
    <w:rsid w:val="00FC4836"/>
    <w:rsid w:val="00FC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7096A8CF8965391DC6862287E2D18A8351314A13B3CD67DE8FE8DB8C623585D74BBBAD74DCE66Dn5VC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3CCA32758468A6C59FEB59C3C470CFE2CA26721DBA8B509C988E55CB11C304E194AD0574CA6E934hD5A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87096A8CF8965391DC6862287E2D18A8351314A13B3CD67DE8FE8DB8Cn6V2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7096A8CF8965391DC6862287E2D18A805E344A1DE69A658FDAE6nDV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46CF9-60B1-472A-B80C-4721FE30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3155</Words>
  <Characters>17985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Заборсен</dc:creator>
  <cp:lastModifiedBy>Полякова</cp:lastModifiedBy>
  <cp:revision>9</cp:revision>
  <cp:lastPrinted>2022-11-15T06:42:00Z</cp:lastPrinted>
  <dcterms:created xsi:type="dcterms:W3CDTF">2022-12-09T05:29:00Z</dcterms:created>
  <dcterms:modified xsi:type="dcterms:W3CDTF">2022-12-19T10:40:00Z</dcterms:modified>
</cp:coreProperties>
</file>