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64B18">
        <w:trPr>
          <w:trHeight w:val="2539"/>
        </w:trPr>
        <w:tc>
          <w:tcPr>
            <w:tcW w:w="4478" w:type="dxa"/>
            <w:shd w:val="clear" w:color="auto" w:fill="auto"/>
          </w:tcPr>
          <w:p w:rsidR="00664B18" w:rsidRDefault="00BB6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725D0258" wp14:editId="752FD94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B18" w:rsidRDefault="00BB6EB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64B18" w:rsidRDefault="00BB6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64B18" w:rsidRDefault="00BB6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64B18" w:rsidRDefault="00BB6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664B18" w:rsidRDefault="00BB6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664B18" w:rsidRDefault="00BB6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64B18" w:rsidRDefault="00BB6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64B18" w:rsidRDefault="00664B18">
            <w:pPr>
              <w:rPr>
                <w:sz w:val="28"/>
                <w:szCs w:val="28"/>
              </w:rPr>
            </w:pPr>
            <w:bookmarkStart w:id="0" w:name="__UnoMark__668_2349898933"/>
            <w:bookmarkEnd w:id="0"/>
          </w:p>
        </w:tc>
      </w:tr>
    </w:tbl>
    <w:p w:rsidR="00664B18" w:rsidRDefault="006C4BA2" w:rsidP="006C4BA2">
      <w:pPr>
        <w:pStyle w:val="af"/>
      </w:pPr>
      <w:r>
        <w:t xml:space="preserve">                 14.10.2022 №2028-п</w:t>
      </w:r>
    </w:p>
    <w:p w:rsidR="006C4BA2" w:rsidRDefault="006C4BA2" w:rsidP="006C4BA2">
      <w:pPr>
        <w:pStyle w:val="af"/>
      </w:pPr>
    </w:p>
    <w:tbl>
      <w:tblPr>
        <w:tblStyle w:val="af4"/>
        <w:tblW w:w="4482" w:type="dxa"/>
        <w:tblLook w:val="04A0" w:firstRow="1" w:lastRow="0" w:firstColumn="1" w:lastColumn="0" w:noHBand="0" w:noVBand="1"/>
      </w:tblPr>
      <w:tblGrid>
        <w:gridCol w:w="4482"/>
      </w:tblGrid>
      <w:tr w:rsidR="00664B18">
        <w:trPr>
          <w:trHeight w:val="1741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18" w:rsidRDefault="00BB6E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 выдаче разрешения на условно разрешенный вид использования земельного участка расположенного по адресу: Оренбургская область, Соль-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ул.Урицкого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д.29</w:t>
            </w:r>
            <w:bookmarkEnd w:id="1"/>
          </w:p>
        </w:tc>
      </w:tr>
    </w:tbl>
    <w:p w:rsidR="00664B18" w:rsidRDefault="00664B18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664B18" w:rsidRDefault="00BB6EB6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городское поселение город Соль-Илецк от 30.05.2012 № 159 (в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352; от 18.10.2017 № 616; от 17.07.2019 № 799, от 26.05.2021 №79, от 05.10.2022      № 224) «Об утверждении </w:t>
      </w:r>
      <w:r>
        <w:rPr>
          <w:bCs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постановляю: </w:t>
      </w:r>
    </w:p>
    <w:p w:rsidR="00664B18" w:rsidRDefault="00BB6EB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1. Провести публичные слушания по выдаче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56:47:0101058:14</w:t>
      </w:r>
      <w:r>
        <w:rPr>
          <w:rFonts w:eastAsia="Calibri"/>
          <w:sz w:val="28"/>
          <w:szCs w:val="28"/>
          <w:lang w:eastAsia="en-US"/>
        </w:rPr>
        <w:t xml:space="preserve">, расположенного </w:t>
      </w:r>
      <w:r>
        <w:rPr>
          <w:sz w:val="28"/>
          <w:szCs w:val="28"/>
        </w:rPr>
        <w:t>по адресу: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ул.Урицкого</w:t>
      </w:r>
      <w:proofErr w:type="spellEnd"/>
      <w:r>
        <w:rPr>
          <w:sz w:val="28"/>
          <w:szCs w:val="28"/>
        </w:rPr>
        <w:t xml:space="preserve">, д.29 -  «Для индивидуального жилищного строительства»   код 2.1, согласно приказу </w:t>
      </w:r>
      <w:proofErr w:type="spellStart"/>
      <w:r>
        <w:rPr>
          <w:sz w:val="28"/>
          <w:szCs w:val="28"/>
        </w:rPr>
        <w:lastRenderedPageBreak/>
        <w:t>Росреестра</w:t>
      </w:r>
      <w:proofErr w:type="spellEnd"/>
      <w:r>
        <w:rPr>
          <w:sz w:val="28"/>
          <w:szCs w:val="28"/>
        </w:rPr>
        <w:t xml:space="preserve"> от 10.11.2020  № П/0412 «Об утверждении классификатора видов разрешенного использования земельных участков».</w:t>
      </w:r>
    </w:p>
    <w:p w:rsidR="00664B18" w:rsidRDefault="00BB6E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Слушания  провести 31.10.2022 года  в 18ч.30м. по местному времени 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39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ул.Карла</w:t>
      </w:r>
      <w:proofErr w:type="spellEnd"/>
      <w:r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и представителей общественности.</w:t>
      </w:r>
    </w:p>
    <w:p w:rsidR="00664B18" w:rsidRDefault="00BB6EB6">
      <w:pPr>
        <w:ind w:firstLine="708"/>
        <w:jc w:val="both"/>
      </w:pPr>
      <w:r>
        <w:rPr>
          <w:sz w:val="28"/>
          <w:szCs w:val="28"/>
        </w:rPr>
        <w:t>3. 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</w:t>
      </w:r>
      <w:hyperlink r:id="rId7">
        <w:r>
          <w:rPr>
            <w:rStyle w:val="InternetLink"/>
            <w:sz w:val="28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664B18" w:rsidRDefault="00BB6EB6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>
        <w:rPr>
          <w:sz w:val="28"/>
          <w:szCs w:val="28"/>
        </w:rPr>
        <w:t>.</w:t>
      </w:r>
    </w:p>
    <w:p w:rsidR="00664B18" w:rsidRDefault="00BB6EB6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после его официального опубликования.</w:t>
      </w:r>
    </w:p>
    <w:p w:rsidR="00664B18" w:rsidRDefault="00664B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B18" w:rsidRDefault="00664B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664B18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18" w:rsidRDefault="00BB6EB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664B18" w:rsidRDefault="00BB6EB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6C4BA2">
              <w:rPr>
                <w:spacing w:val="-2"/>
                <w:sz w:val="28"/>
                <w:szCs w:val="28"/>
              </w:rPr>
              <w:t xml:space="preserve">  </w:t>
            </w:r>
          </w:p>
          <w:p w:rsidR="00664B18" w:rsidRDefault="00664B18">
            <w:pPr>
              <w:pStyle w:val="aa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</w:p>
          <w:p w:rsidR="00664B18" w:rsidRDefault="00BB6EB6">
            <w:pPr>
              <w:pStyle w:val="aa"/>
              <w:ind w:left="1416" w:firstLine="708"/>
              <w:rPr>
                <w:sz w:val="16"/>
                <w:szCs w:val="16"/>
              </w:rPr>
            </w:pPr>
            <w:bookmarkStart w:id="2" w:name="__UnoMark__665_2349898933"/>
            <w:bookmarkEnd w:id="2"/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</w:p>
          <w:p w:rsidR="00664B18" w:rsidRDefault="00664B1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18" w:rsidRDefault="006C4BA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BB6EB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BB6EB6">
              <w:rPr>
                <w:spacing w:val="-2"/>
                <w:sz w:val="28"/>
                <w:szCs w:val="28"/>
              </w:rPr>
              <w:t>В.И.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BB6EB6">
              <w:rPr>
                <w:spacing w:val="-2"/>
                <w:sz w:val="28"/>
                <w:szCs w:val="28"/>
              </w:rPr>
              <w:t xml:space="preserve">Дубровин </w:t>
            </w:r>
          </w:p>
        </w:tc>
      </w:tr>
    </w:tbl>
    <w:p w:rsidR="00664B18" w:rsidRDefault="00BB6EB6">
      <w:pPr>
        <w:pStyle w:val="aa"/>
        <w:ind w:left="1416" w:firstLine="708"/>
        <w:rPr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</w:p>
    <w:tbl>
      <w:tblPr>
        <w:tblStyle w:val="af4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664B18">
        <w:trPr>
          <w:trHeight w:val="1306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18" w:rsidRDefault="00BB6EB6">
            <w:pPr>
              <w:pStyle w:val="aa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664B18" w:rsidRDefault="00664B18" w:rsidP="006C4BA2">
            <w:pPr>
              <w:pStyle w:val="af"/>
              <w:jc w:val="both"/>
              <w:rPr>
                <w:spacing w:val="-2"/>
                <w:sz w:val="28"/>
                <w:szCs w:val="28"/>
              </w:rPr>
            </w:pPr>
          </w:p>
          <w:p w:rsidR="006C4BA2" w:rsidRDefault="006C4BA2" w:rsidP="006C4BA2">
            <w:pPr>
              <w:pStyle w:val="af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pStyle w:val="af"/>
        <w:jc w:val="both"/>
        <w:rPr>
          <w:sz w:val="20"/>
          <w:szCs w:val="20"/>
        </w:rPr>
      </w:pPr>
    </w:p>
    <w:p w:rsidR="00664B18" w:rsidRDefault="00664B18">
      <w:pPr>
        <w:tabs>
          <w:tab w:val="left" w:pos="709"/>
        </w:tabs>
        <w:rPr>
          <w:sz w:val="20"/>
          <w:szCs w:val="20"/>
        </w:rPr>
      </w:pPr>
    </w:p>
    <w:p w:rsidR="00664B18" w:rsidRDefault="00664B18">
      <w:pPr>
        <w:tabs>
          <w:tab w:val="left" w:pos="709"/>
        </w:tabs>
        <w:rPr>
          <w:sz w:val="20"/>
          <w:szCs w:val="20"/>
        </w:rPr>
      </w:pPr>
    </w:p>
    <w:p w:rsidR="00664B18" w:rsidRDefault="00664B18">
      <w:pPr>
        <w:tabs>
          <w:tab w:val="left" w:pos="709"/>
        </w:tabs>
        <w:rPr>
          <w:sz w:val="20"/>
          <w:szCs w:val="20"/>
        </w:rPr>
      </w:pPr>
    </w:p>
    <w:p w:rsidR="00664B18" w:rsidRDefault="00BB6EB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664B18" w:rsidRDefault="00664B18">
      <w:pPr>
        <w:ind w:right="-25"/>
      </w:pPr>
    </w:p>
    <w:sectPr w:rsidR="00664B1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B18"/>
    <w:rsid w:val="00664B18"/>
    <w:rsid w:val="006C4BA2"/>
    <w:rsid w:val="00B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1E1E7B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D6272"/>
    <w:pPr>
      <w:widowControl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uiPriority w:val="99"/>
    <w:qFormat/>
    <w:rsid w:val="00AD6272"/>
    <w:pPr>
      <w:widowControl w:val="0"/>
      <w:jc w:val="both"/>
    </w:pPr>
  </w:style>
  <w:style w:type="paragraph" w:customStyle="1" w:styleId="ConsPlusNormal">
    <w:name w:val="ConsPlusNormal"/>
    <w:qFormat/>
    <w:rsid w:val="00AD6272"/>
    <w:pPr>
      <w:widowControl w:val="0"/>
    </w:pPr>
    <w:rPr>
      <w:rFonts w:ascii="Calibri" w:hAnsi="Calibri" w:cs="Calibri"/>
      <w:sz w:val="22"/>
    </w:rPr>
  </w:style>
  <w:style w:type="table" w:styleId="af4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609C-9120-419E-A7D3-CD356D0A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2022-01-14T04:24:00Z</cp:lastPrinted>
  <dcterms:created xsi:type="dcterms:W3CDTF">2022-10-17T07:00:00Z</dcterms:created>
  <dcterms:modified xsi:type="dcterms:W3CDTF">2022-10-17T07:03:00Z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