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25"/>
        <w:gridCol w:w="4669"/>
      </w:tblGrid>
      <w:tr w:rsidR="00803E79" w:rsidRPr="001D7375" w:rsidTr="009A49B6">
        <w:tc>
          <w:tcPr>
            <w:tcW w:w="472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9A49B6">
        <w:tc>
          <w:tcPr>
            <w:tcW w:w="472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A49B6" w:rsidRPr="00665D40" w:rsidTr="009A49B6">
        <w:tc>
          <w:tcPr>
            <w:tcW w:w="4725" w:type="dxa"/>
            <w:hideMark/>
          </w:tcPr>
          <w:p w:rsidR="009A49B6" w:rsidRDefault="009A49B6" w:rsidP="00611A9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9A49B6" w:rsidRPr="00665D40" w:rsidRDefault="009A49B6" w:rsidP="00611A9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669" w:type="dxa"/>
            <w:hideMark/>
          </w:tcPr>
          <w:p w:rsidR="009A49B6" w:rsidRDefault="009A49B6" w:rsidP="00611A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9A49B6" w:rsidRPr="00665D40" w:rsidRDefault="009A49B6" w:rsidP="00611A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216990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9A49B6" w:rsidRPr="00665D40" w:rsidTr="009A49B6">
        <w:tc>
          <w:tcPr>
            <w:tcW w:w="4725" w:type="dxa"/>
            <w:hideMark/>
          </w:tcPr>
          <w:p w:rsidR="009A49B6" w:rsidRPr="00665D40" w:rsidRDefault="009A49B6" w:rsidP="00611A9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24.08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.2022                                                  </w:t>
            </w:r>
          </w:p>
        </w:tc>
        <w:tc>
          <w:tcPr>
            <w:tcW w:w="4669" w:type="dxa"/>
            <w:hideMark/>
          </w:tcPr>
          <w:p w:rsidR="009A49B6" w:rsidRPr="00665D40" w:rsidRDefault="009A49B6" w:rsidP="00611A9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</w:tbl>
    <w:p w:rsidR="006542E5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9A49B6">
        <w:rPr>
          <w:b/>
          <w:bCs/>
          <w:kern w:val="32"/>
          <w:sz w:val="28"/>
          <w:szCs w:val="28"/>
        </w:rPr>
        <w:t>210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9A49B6">
      <w:pPr>
        <w:spacing w:line="276" w:lineRule="auto"/>
        <w:ind w:right="3402"/>
        <w:jc w:val="both"/>
        <w:rPr>
          <w:b/>
          <w:sz w:val="28"/>
          <w:szCs w:val="28"/>
        </w:rPr>
      </w:pPr>
      <w:r w:rsidRPr="006E0CF8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FC0A22" w:rsidRPr="006E0CF8">
        <w:rPr>
          <w:b/>
          <w:sz w:val="28"/>
          <w:szCs w:val="28"/>
        </w:rPr>
        <w:t>Кутелев</w:t>
      </w:r>
      <w:r w:rsidR="00962D30" w:rsidRPr="006E0CF8">
        <w:rPr>
          <w:b/>
          <w:sz w:val="28"/>
          <w:szCs w:val="28"/>
        </w:rPr>
        <w:t>а</w:t>
      </w:r>
      <w:proofErr w:type="spellEnd"/>
      <w:r w:rsidR="00C00A7B" w:rsidRPr="006E0CF8">
        <w:rPr>
          <w:b/>
          <w:sz w:val="28"/>
          <w:szCs w:val="28"/>
        </w:rPr>
        <w:t xml:space="preserve"> </w:t>
      </w:r>
      <w:r w:rsidR="00962D30" w:rsidRPr="006E0CF8">
        <w:rPr>
          <w:b/>
          <w:sz w:val="28"/>
          <w:szCs w:val="28"/>
        </w:rPr>
        <w:t>Станислава</w:t>
      </w:r>
      <w:r w:rsidR="00FC0A22" w:rsidRPr="006E0CF8">
        <w:rPr>
          <w:b/>
          <w:sz w:val="28"/>
          <w:szCs w:val="28"/>
        </w:rPr>
        <w:t xml:space="preserve"> Олегович</w:t>
      </w:r>
      <w:r w:rsidR="00962D30" w:rsidRPr="006E0CF8">
        <w:rPr>
          <w:b/>
          <w:sz w:val="28"/>
          <w:szCs w:val="28"/>
        </w:rPr>
        <w:t>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Соль-Илецкий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</w:t>
      </w:r>
      <w:proofErr w:type="gramEnd"/>
      <w:r w:rsidR="0018703C">
        <w:rPr>
          <w:sz w:val="28"/>
          <w:szCs w:val="28"/>
        </w:rPr>
        <w:t xml:space="preserve">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 xml:space="preserve">заседания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Соль-Илецкий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9A49B6">
        <w:rPr>
          <w:sz w:val="28"/>
          <w:szCs w:val="28"/>
        </w:rPr>
        <w:t>22.08.2022г.</w:t>
      </w:r>
      <w:r w:rsidRPr="003A04BD">
        <w:rPr>
          <w:sz w:val="28"/>
          <w:szCs w:val="28"/>
        </w:rPr>
        <w:t xml:space="preserve">, </w:t>
      </w:r>
      <w:r w:rsidR="00EA17BD" w:rsidRPr="003A04BD">
        <w:rPr>
          <w:sz w:val="28"/>
          <w:szCs w:val="28"/>
        </w:rPr>
        <w:t xml:space="preserve">протоколом заседания </w:t>
      </w:r>
      <w:r w:rsidR="00402CE1">
        <w:rPr>
          <w:sz w:val="28"/>
          <w:szCs w:val="28"/>
        </w:rPr>
        <w:t>к</w:t>
      </w:r>
      <w:r w:rsidR="00EA17BD" w:rsidRPr="003A04BD">
        <w:rPr>
          <w:sz w:val="28"/>
          <w:szCs w:val="28"/>
        </w:rPr>
        <w:t>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9A49B6">
        <w:rPr>
          <w:sz w:val="28"/>
          <w:szCs w:val="28"/>
        </w:rPr>
        <w:t>22.08.2022 г.</w:t>
      </w:r>
      <w:r w:rsidR="0016087C" w:rsidRPr="003A04BD">
        <w:rPr>
          <w:sz w:val="28"/>
          <w:szCs w:val="28"/>
        </w:rPr>
        <w:t xml:space="preserve">,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C41B5A" w:rsidP="00D40360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FC0A22">
        <w:rPr>
          <w:rFonts w:ascii="Times New Roman" w:hAnsi="Times New Roman" w:cs="Times New Roman"/>
          <w:bCs/>
          <w:spacing w:val="-8"/>
          <w:sz w:val="28"/>
          <w:szCs w:val="28"/>
        </w:rPr>
        <w:t>Кутелева</w:t>
      </w:r>
      <w:proofErr w:type="spellEnd"/>
      <w:r w:rsidR="00FC0A2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Станислава Олеговича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униципального общеобразовательного бюджетного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Пер</w:t>
      </w:r>
      <w:r w:rsidR="00FC0A22">
        <w:rPr>
          <w:rFonts w:ascii="Times New Roman" w:hAnsi="Times New Roman" w:cs="Times New Roman"/>
          <w:bCs/>
          <w:spacing w:val="-8"/>
          <w:sz w:val="28"/>
          <w:szCs w:val="28"/>
        </w:rPr>
        <w:t>овская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городского округа Оренбургской 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с. </w:t>
      </w:r>
      <w:proofErr w:type="spellStart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Пер</w:t>
      </w:r>
      <w:r w:rsidR="00FC0A22">
        <w:rPr>
          <w:rFonts w:ascii="Times New Roman" w:hAnsi="Times New Roman" w:cs="Times New Roman"/>
          <w:bCs/>
          <w:spacing w:val="-8"/>
          <w:sz w:val="28"/>
          <w:szCs w:val="28"/>
        </w:rPr>
        <w:t>овка</w:t>
      </w:r>
      <w:proofErr w:type="spellEnd"/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ул. </w:t>
      </w:r>
      <w:r w:rsidR="00FC0A22">
        <w:rPr>
          <w:rFonts w:ascii="Times New Roman" w:hAnsi="Times New Roman" w:cs="Times New Roman"/>
          <w:bCs/>
          <w:spacing w:val="-8"/>
          <w:sz w:val="28"/>
          <w:szCs w:val="28"/>
        </w:rPr>
        <w:t>Советская, дом 1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5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D4036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D40360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D40360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9A49B6" w:rsidRDefault="009A49B6" w:rsidP="00C91BAD">
            <w:pPr>
              <w:rPr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 w:rsidR="009A49B6" w:rsidRDefault="009A49B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Default="00217AE4" w:rsidP="009A49B6">
      <w:pPr>
        <w:jc w:val="center"/>
        <w:rPr>
          <w:sz w:val="24"/>
          <w:szCs w:val="24"/>
        </w:rPr>
      </w:pPr>
    </w:p>
    <w:p w:rsidR="009A49B6" w:rsidRPr="00086B63" w:rsidRDefault="009A49B6" w:rsidP="009A49B6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>Разослано: депутатам Совета депутатов  Соль-</w:t>
      </w:r>
      <w:proofErr w:type="spellStart"/>
      <w:r w:rsidRPr="00731E73">
        <w:rPr>
          <w:sz w:val="22"/>
          <w:szCs w:val="22"/>
        </w:rPr>
        <w:t>Илецкого</w:t>
      </w:r>
      <w:proofErr w:type="spellEnd"/>
      <w:r w:rsidRPr="00731E73">
        <w:rPr>
          <w:sz w:val="22"/>
          <w:szCs w:val="22"/>
        </w:rPr>
        <w:t xml:space="preserve"> городского - 20 экз., отделу архитектуры, градостроительства и земельных отношений</w:t>
      </w:r>
      <w:r>
        <w:rPr>
          <w:sz w:val="22"/>
          <w:szCs w:val="22"/>
        </w:rPr>
        <w:t xml:space="preserve"> администрации Соль-</w:t>
      </w:r>
      <w:proofErr w:type="spellStart"/>
      <w:r>
        <w:rPr>
          <w:sz w:val="22"/>
          <w:szCs w:val="22"/>
        </w:rPr>
        <w:t>Илецкого</w:t>
      </w:r>
      <w:proofErr w:type="spellEnd"/>
      <w:r>
        <w:rPr>
          <w:sz w:val="22"/>
          <w:szCs w:val="22"/>
        </w:rPr>
        <w:t xml:space="preserve"> городского округа</w:t>
      </w:r>
      <w:r w:rsidRPr="00731E73">
        <w:rPr>
          <w:sz w:val="22"/>
          <w:szCs w:val="22"/>
        </w:rPr>
        <w:t>, прокуратур</w:t>
      </w:r>
      <w:r>
        <w:rPr>
          <w:sz w:val="22"/>
          <w:szCs w:val="22"/>
        </w:rPr>
        <w:t>е Соль-</w:t>
      </w:r>
      <w:proofErr w:type="spellStart"/>
      <w:r>
        <w:rPr>
          <w:sz w:val="22"/>
          <w:szCs w:val="22"/>
        </w:rPr>
        <w:t>Илецкого</w:t>
      </w:r>
      <w:proofErr w:type="spellEnd"/>
      <w:r w:rsidRPr="00731E73">
        <w:rPr>
          <w:sz w:val="22"/>
          <w:szCs w:val="22"/>
        </w:rPr>
        <w:t xml:space="preserve"> района -</w:t>
      </w:r>
      <w:r>
        <w:rPr>
          <w:sz w:val="22"/>
          <w:szCs w:val="22"/>
        </w:rPr>
        <w:t xml:space="preserve"> 1</w:t>
      </w:r>
      <w:r w:rsidRPr="00731E73">
        <w:rPr>
          <w:sz w:val="22"/>
          <w:szCs w:val="22"/>
        </w:rPr>
        <w:t xml:space="preserve"> экз.; в дело - 1 экз</w:t>
      </w:r>
      <w:proofErr w:type="gramStart"/>
      <w:r w:rsidRPr="00FC33BC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sectPr w:rsidR="009A49B6" w:rsidRPr="00086B63" w:rsidSect="009A49B6">
      <w:headerReference w:type="default" r:id="rId10"/>
      <w:type w:val="continuous"/>
      <w:pgSz w:w="11909" w:h="16834"/>
      <w:pgMar w:top="1134" w:right="1136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2F" w:rsidRDefault="008F362F" w:rsidP="009A49B6">
      <w:r>
        <w:separator/>
      </w:r>
    </w:p>
  </w:endnote>
  <w:endnote w:type="continuationSeparator" w:id="0">
    <w:p w:rsidR="008F362F" w:rsidRDefault="008F362F" w:rsidP="009A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2F" w:rsidRDefault="008F362F" w:rsidP="009A49B6">
      <w:r>
        <w:separator/>
      </w:r>
    </w:p>
  </w:footnote>
  <w:footnote w:type="continuationSeparator" w:id="0">
    <w:p w:rsidR="008F362F" w:rsidRDefault="008F362F" w:rsidP="009A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651"/>
      <w:docPartObj>
        <w:docPartGallery w:val="Page Numbers (Top of Page)"/>
        <w:docPartUnique/>
      </w:docPartObj>
    </w:sdtPr>
    <w:sdtEndPr/>
    <w:sdtContent>
      <w:p w:rsidR="009A49B6" w:rsidRDefault="008F362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9B6" w:rsidRDefault="009A49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24AFE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7AE2"/>
    <w:rsid w:val="00201C7A"/>
    <w:rsid w:val="00205A48"/>
    <w:rsid w:val="00212F75"/>
    <w:rsid w:val="00217AE4"/>
    <w:rsid w:val="002247B0"/>
    <w:rsid w:val="00245044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51A09"/>
    <w:rsid w:val="003600D6"/>
    <w:rsid w:val="0036023F"/>
    <w:rsid w:val="00362582"/>
    <w:rsid w:val="00364318"/>
    <w:rsid w:val="00394EFE"/>
    <w:rsid w:val="003A04BD"/>
    <w:rsid w:val="003E3C46"/>
    <w:rsid w:val="003F4C8E"/>
    <w:rsid w:val="00402CE1"/>
    <w:rsid w:val="0040694D"/>
    <w:rsid w:val="0045517B"/>
    <w:rsid w:val="004672C1"/>
    <w:rsid w:val="004844D2"/>
    <w:rsid w:val="0048560B"/>
    <w:rsid w:val="00491DB3"/>
    <w:rsid w:val="004A25E2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542E5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D744F"/>
    <w:rsid w:val="006E0CF8"/>
    <w:rsid w:val="006E4165"/>
    <w:rsid w:val="006E65E5"/>
    <w:rsid w:val="006F5091"/>
    <w:rsid w:val="007071C0"/>
    <w:rsid w:val="00713ACB"/>
    <w:rsid w:val="007151A6"/>
    <w:rsid w:val="00731E73"/>
    <w:rsid w:val="007478B3"/>
    <w:rsid w:val="007A1A6A"/>
    <w:rsid w:val="007A2FC1"/>
    <w:rsid w:val="007A4A53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7450A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8F362F"/>
    <w:rsid w:val="00905228"/>
    <w:rsid w:val="00905510"/>
    <w:rsid w:val="0091225E"/>
    <w:rsid w:val="009202CE"/>
    <w:rsid w:val="00921FA8"/>
    <w:rsid w:val="00942826"/>
    <w:rsid w:val="00942EC1"/>
    <w:rsid w:val="00962293"/>
    <w:rsid w:val="00962D30"/>
    <w:rsid w:val="00983A05"/>
    <w:rsid w:val="009865DF"/>
    <w:rsid w:val="00987C7A"/>
    <w:rsid w:val="00995967"/>
    <w:rsid w:val="009A49B6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C67D1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4C"/>
    <w:rsid w:val="00BD57DC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874C7"/>
    <w:rsid w:val="00DB7EB8"/>
    <w:rsid w:val="00DC159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214A6"/>
    <w:rsid w:val="00F26961"/>
    <w:rsid w:val="00F86AA6"/>
    <w:rsid w:val="00FC0A22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9A49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BB25-A04D-4A8F-B3DB-79F957E0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29</cp:revision>
  <cp:lastPrinted>2020-03-03T11:26:00Z</cp:lastPrinted>
  <dcterms:created xsi:type="dcterms:W3CDTF">2020-03-02T12:14:00Z</dcterms:created>
  <dcterms:modified xsi:type="dcterms:W3CDTF">2022-08-31T10:21:00Z</dcterms:modified>
</cp:coreProperties>
</file>