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94E23" w:rsidRPr="00482B5E" w:rsidTr="00C872E4">
        <w:trPr>
          <w:trHeight w:val="2539"/>
        </w:trPr>
        <w:tc>
          <w:tcPr>
            <w:tcW w:w="4478" w:type="dxa"/>
            <w:shd w:val="clear" w:color="auto" w:fill="auto"/>
          </w:tcPr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9050" distR="0" wp14:anchorId="52988ABC" wp14:editId="410F395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E23" w:rsidRPr="00E94E23" w:rsidRDefault="00E94E23" w:rsidP="00E94E2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ОБРАЗОВАНИЯ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СОЛЬ-ИЛЕЦКИЙ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ГОРОДСКОЙ ОКРУГ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E94E23" w:rsidRP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ПОСТАНОВЛЕНИЕ</w:t>
            </w:r>
          </w:p>
          <w:p w:rsidR="00E94E23" w:rsidRDefault="00E94E23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E5C" w:rsidRPr="005F1E5C" w:rsidRDefault="005F1E5C" w:rsidP="00E94E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1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14.07.2022 </w:t>
            </w:r>
            <w:r w:rsidRPr="005F1E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1405-п</w:t>
            </w:r>
          </w:p>
          <w:p w:rsidR="00E94E23" w:rsidRPr="00E94E23" w:rsidRDefault="00E94E23" w:rsidP="00E94E23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_UnoMark__3679_1968255954"/>
            <w:bookmarkEnd w:id="0"/>
          </w:p>
        </w:tc>
      </w:tr>
    </w:tbl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4E23" w:rsidRPr="00E94E23" w:rsidRDefault="00E94E23" w:rsidP="00E94E23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tbl>
      <w:tblPr>
        <w:tblpPr w:leftFromText="180" w:rightFromText="180" w:vertAnchor="text" w:horzAnchor="margin" w:tblpY="-382"/>
        <w:tblW w:w="9747" w:type="dxa"/>
        <w:tblLook w:val="04A0" w:firstRow="1" w:lastRow="0" w:firstColumn="1" w:lastColumn="0" w:noHBand="0" w:noVBand="1"/>
      </w:tblPr>
      <w:tblGrid>
        <w:gridCol w:w="4785"/>
        <w:gridCol w:w="429"/>
        <w:gridCol w:w="4533"/>
      </w:tblGrid>
      <w:tr w:rsidR="00E94E23" w:rsidRPr="007B09F5" w:rsidTr="00847D51">
        <w:trPr>
          <w:cantSplit/>
          <w:trHeight w:val="2404"/>
        </w:trPr>
        <w:tc>
          <w:tcPr>
            <w:tcW w:w="4785" w:type="dxa"/>
            <w:shd w:val="clear" w:color="auto" w:fill="auto"/>
          </w:tcPr>
          <w:p w:rsidR="00E94E23" w:rsidRPr="0093639B" w:rsidRDefault="0093639B" w:rsidP="007B09F5">
            <w:pPr>
              <w:widowControl w:val="0"/>
              <w:spacing w:before="0" w:after="0" w:line="30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bookmarkStart w:id="1" w:name="_GoBack"/>
            <w:r w:rsidRPr="009363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</w:t>
            </w:r>
            <w:r w:rsidRPr="0093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административного регламента предоставления</w:t>
            </w:r>
            <w:r w:rsidRPr="0093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br/>
              <w:t>муниципальной услуги «Выплата компенсации части родительской платы за присмотр и уход за детьми в муниципальных образовательных</w:t>
            </w:r>
            <w:r w:rsidRPr="0093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br/>
              <w:t>организациях, находящихся на территории муниципального образования Соль-</w:t>
            </w:r>
            <w:proofErr w:type="spellStart"/>
            <w:r w:rsidRPr="0093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Илецкий</w:t>
            </w:r>
            <w:proofErr w:type="spellEnd"/>
            <w:r w:rsidRPr="0093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городской округ Оренбургской области»</w:t>
            </w:r>
            <w:bookmarkEnd w:id="1"/>
          </w:p>
        </w:tc>
        <w:tc>
          <w:tcPr>
            <w:tcW w:w="429" w:type="dxa"/>
            <w:shd w:val="clear" w:color="auto" w:fill="auto"/>
          </w:tcPr>
          <w:p w:rsidR="00E94E23" w:rsidRPr="00E94E23" w:rsidRDefault="00E94E23" w:rsidP="00E94E23">
            <w:pPr>
              <w:spacing w:before="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E94E23" w:rsidRPr="00E94E23" w:rsidRDefault="00E94E23" w:rsidP="00E94E23">
            <w:pPr>
              <w:spacing w:before="0" w:after="0" w:line="240" w:lineRule="auto"/>
              <w:ind w:left="360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93639B" w:rsidRPr="0093639B" w:rsidRDefault="0093639B" w:rsidP="00847D51">
      <w:pPr>
        <w:widowControl w:val="0"/>
        <w:tabs>
          <w:tab w:val="left" w:pos="4989"/>
          <w:tab w:val="left" w:pos="5550"/>
        </w:tabs>
        <w:spacing w:before="0"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соответствии с частью 5 статьи 65 Федерального закона от 29.12.2012 № 273-ФЗ «Об образовании в Российской Федерации», со статьями 12, 13 Федерального закона от 27.07.2010,  №210-ФЗ «Об организации</w:t>
      </w:r>
      <w:r w:rsidR="00847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предоставления государственных и муниципальных услуг», с пунктом 5 части 1 статьи 3 Закона Оренбургской области от 24.12.2010 №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4167/975-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IV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-03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«О наделении органов местного самоуправления городских округов и муниципальных районов государственными полномочиями Оренбургской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области по выплате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образования», постановлением Правительства Оренбургской области от 19.01.2007 № 11-п «О порядке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образования», постановлением Правительства Оренбургской области от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15.07.2016 № 525-п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 xml:space="preserve">«О переводе в электронный вид государственных услуг и типовых муниципальных услуг, предоставляемых в Оренбургской области», административным регламентом предоставления типовой муниципальной услуги «Выплата </w:t>
      </w:r>
      <w:r w:rsidR="00847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="00847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Оренбургской области», утвержденным протоколом заседания комиссии по цифровому развитию и использованию информационных технологий в Оренбургской области от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29.12.2021 № 4-пр:</w:t>
      </w:r>
    </w:p>
    <w:p w:rsidR="0093639B" w:rsidRPr="0093639B" w:rsidRDefault="0093639B" w:rsidP="0093639B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постановляю:</w:t>
      </w:r>
    </w:p>
    <w:p w:rsidR="0093639B" w:rsidRPr="0093639B" w:rsidRDefault="0093639B" w:rsidP="0093639B">
      <w:pPr>
        <w:widowControl w:val="0"/>
        <w:numPr>
          <w:ilvl w:val="0"/>
          <w:numId w:val="3"/>
        </w:num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административный регламент предоставления 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услуги «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Оренбургской области» </w:t>
      </w:r>
      <w:r w:rsidRPr="0093639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согласно Приложению к настоящему постановлению.</w:t>
      </w:r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3639B" w:rsidRPr="0093639B" w:rsidRDefault="0093639B" w:rsidP="0093639B">
      <w:pPr>
        <w:widowControl w:val="0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 за исполнением настоящего постановления возложить </w:t>
      </w:r>
      <w:proofErr w:type="gramStart"/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исполняющего обязанности заместителя главы администрации Соль-</w:t>
      </w:r>
      <w:proofErr w:type="spellStart"/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Илецкого</w:t>
      </w:r>
      <w:proofErr w:type="spellEnd"/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 по социальным вопросам </w:t>
      </w:r>
      <w:proofErr w:type="spellStart"/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Абубакирову</w:t>
      </w:r>
      <w:proofErr w:type="spellEnd"/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Л.А.</w:t>
      </w:r>
    </w:p>
    <w:p w:rsidR="0093639B" w:rsidRPr="0093639B" w:rsidRDefault="0093639B" w:rsidP="0093639B">
      <w:pPr>
        <w:widowControl w:val="0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постановление вступает в силу после его официального </w:t>
      </w:r>
    </w:p>
    <w:p w:rsidR="0093639B" w:rsidRPr="0093639B" w:rsidRDefault="004C0495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опубликования</w:t>
      </w:r>
      <w:r w:rsidR="0093639B" w:rsidRPr="00936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3639B" w:rsidRPr="0093639B" w:rsidRDefault="0093639B" w:rsidP="0093639B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4E23" w:rsidRPr="00E94E23" w:rsidRDefault="00E94E23" w:rsidP="00E94E23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94E23" w:rsidRPr="00E94E23" w:rsidTr="00C872E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E94E23" w:rsidRDefault="00E94E23" w:rsidP="00E94E23">
            <w:pPr>
              <w:shd w:val="clear" w:color="auto" w:fill="FFFFFF"/>
              <w:spacing w:before="0" w:after="0"/>
              <w:rPr>
                <w:rFonts w:eastAsia="Times New Roman"/>
                <w:spacing w:val="-2"/>
                <w:sz w:val="28"/>
                <w:szCs w:val="28"/>
                <w:lang w:val="ru-RU"/>
              </w:rPr>
            </w:pP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E94E23" w:rsidRPr="00E94E23" w:rsidRDefault="00E94E23" w:rsidP="00E94E23">
            <w:pPr>
              <w:shd w:val="clear" w:color="auto" w:fill="FFFFFF"/>
              <w:spacing w:before="0" w:after="0"/>
              <w:rPr>
                <w:rFonts w:eastAsia="Times New Roman"/>
                <w:spacing w:val="-2"/>
                <w:sz w:val="28"/>
                <w:szCs w:val="28"/>
                <w:lang w:val="ru-RU"/>
              </w:rPr>
            </w:pPr>
            <w:r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E94E23" w:rsidRDefault="0093639B" w:rsidP="0093639B">
            <w:pPr>
              <w:shd w:val="clear" w:color="auto" w:fill="FFFFFF"/>
              <w:spacing w:before="0" w:after="0"/>
              <w:jc w:val="right"/>
              <w:rPr>
                <w:rFonts w:eastAsia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ru-RU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  <w:lang w:val="ru-RU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  <w:lang w:val="ru-RU"/>
              </w:rPr>
              <w:tab/>
              <w:t xml:space="preserve">                </w:t>
            </w:r>
            <w:r w:rsidR="00E94E23"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>В.И.</w:t>
            </w:r>
            <w:r w:rsidR="002162D3">
              <w:rPr>
                <w:rFonts w:eastAsia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94E23" w:rsidRPr="00E94E23">
              <w:rPr>
                <w:rFonts w:eastAsia="Times New Roman"/>
                <w:spacing w:val="-2"/>
                <w:sz w:val="28"/>
                <w:szCs w:val="28"/>
                <w:lang w:val="ru-RU"/>
              </w:rPr>
              <w:t>Дубровин</w:t>
            </w:r>
          </w:p>
        </w:tc>
      </w:tr>
      <w:tr w:rsidR="00E94E23" w:rsidRPr="00E94E23" w:rsidTr="00C872E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E94E23" w:rsidRDefault="00E94E23" w:rsidP="00E94E23">
            <w:pPr>
              <w:tabs>
                <w:tab w:val="left" w:pos="426"/>
              </w:tabs>
              <w:spacing w:before="0" w:after="0"/>
              <w:contextualSpacing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E94E23" w:rsidRDefault="00E94E23" w:rsidP="00E94E23">
            <w:pPr>
              <w:tabs>
                <w:tab w:val="left" w:pos="426"/>
              </w:tabs>
              <w:spacing w:before="0" w:after="0"/>
              <w:contextualSpacing/>
              <w:jc w:val="left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162D3" w:rsidRPr="00E94E23" w:rsidRDefault="002162D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4E23" w:rsidRPr="00E94E23" w:rsidRDefault="00E94E23" w:rsidP="00E94E2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Style w:val="2"/>
        <w:tblW w:w="9853" w:type="dxa"/>
        <w:tblLook w:val="04A0" w:firstRow="1" w:lastRow="0" w:firstColumn="1" w:lastColumn="0" w:noHBand="0" w:noVBand="1"/>
      </w:tblPr>
      <w:tblGrid>
        <w:gridCol w:w="5637"/>
        <w:gridCol w:w="4216"/>
      </w:tblGrid>
      <w:tr w:rsidR="00E94E23" w:rsidRPr="002162D3" w:rsidTr="0055050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образования  Соль-Илецкий </w:t>
            </w:r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городской округ </w:t>
            </w:r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2162D3">
              <w:rPr>
                <w:rFonts w:eastAsia="Times New Roman"/>
                <w:color w:val="000000"/>
                <w:sz w:val="28"/>
                <w:szCs w:val="28"/>
                <w:lang w:val="ru-RU"/>
              </w:rPr>
              <w:t>14.07.2022</w:t>
            </w:r>
            <w:r w:rsidRPr="00550503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№ </w:t>
            </w:r>
            <w:r w:rsidR="002162D3">
              <w:rPr>
                <w:rFonts w:eastAsia="Times New Roman"/>
                <w:color w:val="000000"/>
                <w:sz w:val="28"/>
                <w:szCs w:val="28"/>
                <w:lang w:val="ru-RU"/>
              </w:rPr>
              <w:t>1405-п</w:t>
            </w:r>
          </w:p>
          <w:p w:rsidR="00E94E23" w:rsidRPr="00550503" w:rsidRDefault="00E94E23" w:rsidP="00E94E23">
            <w:pPr>
              <w:spacing w:before="0" w:after="0"/>
              <w:jc w:val="lef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4E23" w:rsidRPr="00550503" w:rsidRDefault="00E94E23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3639B" w:rsidRPr="0093639B" w:rsidRDefault="0079312C" w:rsidP="0093639B">
      <w:pPr>
        <w:pStyle w:val="50"/>
        <w:shd w:val="clear" w:color="auto" w:fill="auto"/>
        <w:spacing w:before="0" w:after="0" w:line="297" w:lineRule="exact"/>
        <w:ind w:left="709"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550503">
        <w:rPr>
          <w:b/>
          <w:color w:val="000000"/>
          <w:sz w:val="28"/>
          <w:szCs w:val="28"/>
        </w:rPr>
        <w:t xml:space="preserve"> </w:t>
      </w:r>
      <w:r w:rsidR="0093639B" w:rsidRPr="0093639B">
        <w:rPr>
          <w:color w:val="000000"/>
          <w:sz w:val="28"/>
          <w:szCs w:val="28"/>
          <w:lang w:eastAsia="ru-RU" w:bidi="ru-RU"/>
        </w:rPr>
        <w:t>Административный регламент</w:t>
      </w:r>
    </w:p>
    <w:p w:rsidR="0093639B" w:rsidRPr="0093639B" w:rsidRDefault="0093639B" w:rsidP="0093639B">
      <w:pPr>
        <w:widowControl w:val="0"/>
        <w:spacing w:before="0" w:after="0" w:line="297" w:lineRule="exact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предоставления муниципальной услуги «Выплата компенсации части роди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>тельской платы за присмотр и уход за детьми в муниципальных образователь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>ных организациях,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Оренбургской области</w:t>
      </w:r>
    </w:p>
    <w:p w:rsidR="0093639B" w:rsidRPr="0093639B" w:rsidRDefault="0093639B" w:rsidP="0093639B">
      <w:pPr>
        <w:widowControl w:val="0"/>
        <w:spacing w:before="0" w:after="0" w:line="297" w:lineRule="exact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tabs>
          <w:tab w:val="left" w:pos="3612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Общие положения</w:t>
      </w:r>
    </w:p>
    <w:p w:rsidR="0093639B" w:rsidRPr="0093639B" w:rsidRDefault="0093639B" w:rsidP="0093639B">
      <w:pPr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Предмет регулирования административного регламента</w:t>
      </w:r>
    </w:p>
    <w:p w:rsidR="0093639B" w:rsidRPr="0093639B" w:rsidRDefault="0093639B" w:rsidP="0093639B">
      <w:pPr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before="0" w:after="0" w:line="240" w:lineRule="auto"/>
        <w:ind w:firstLine="15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Административный регламент предоставления муниципальной услуги (далее - Административный регламент)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Оренбургской области (далее -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Управления образования администрации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округ Оренбургской области (далее - Управление образования) и муниципальных образовательных организаций, реализующих образовательную программу дошкольного образования,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и участвующих в предоставлении муниципальной услуги (далее - образовательные организации), осуществляемых по запросу физического лица - одного из родителей (законных представителей) ребенка либо его уполномоченного представителя в пределах полномочий, установленных нормативными правовыми актами Российской Федерации, в соответствии с требованиями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закон).</w:t>
      </w:r>
    </w:p>
    <w:p w:rsidR="0093639B" w:rsidRPr="0093639B" w:rsidRDefault="0093639B" w:rsidP="0093639B">
      <w:pPr>
        <w:widowControl w:val="0"/>
        <w:tabs>
          <w:tab w:val="left" w:pos="567"/>
          <w:tab w:val="left" w:pos="1418"/>
        </w:tabs>
        <w:spacing w:before="0" w:after="0" w:line="240" w:lineRule="auto"/>
        <w:ind w:firstLine="15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Круг заявителей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spacing w:before="0" w:after="0" w:line="240" w:lineRule="auto"/>
        <w:ind w:firstLine="15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Заявителями являются физические лица - один из родителей (законных представителей) ребенка, внесших родительскую плату за присмотр и уход за детьми в соответствующей образовательной организации и обратившихся в Управление образования и (или) образовательные организации с запросом о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предоставлении муниципальной услуги (далее - заявитель).</w:t>
      </w:r>
    </w:p>
    <w:p w:rsidR="0093639B" w:rsidRPr="0093639B" w:rsidRDefault="0093639B" w:rsidP="0093639B">
      <w:pPr>
        <w:widowControl w:val="0"/>
        <w:tabs>
          <w:tab w:val="left" w:pos="567"/>
          <w:tab w:val="left" w:pos="1418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3639B" w:rsidRPr="0093639B" w:rsidRDefault="0093639B" w:rsidP="0093639B">
      <w:pPr>
        <w:widowControl w:val="0"/>
        <w:tabs>
          <w:tab w:val="left" w:pos="567"/>
          <w:tab w:val="left" w:pos="1418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spacing w:before="0"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Требования к порядку</w:t>
      </w:r>
    </w:p>
    <w:p w:rsidR="0093639B" w:rsidRPr="0093639B" w:rsidRDefault="0093639B" w:rsidP="0093639B">
      <w:pPr>
        <w:widowControl w:val="0"/>
        <w:spacing w:before="0" w:after="25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информирования о предоставлении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080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и сведений о ходе предоставления указанных услуг может быть получена на официальном сайте Управления образования, а также в электронной форме через Единый портал государственных и муниципальных услуг (функций) Оренбургской области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(</w:t>
      </w:r>
      <w:hyperlink r:id="rId10" w:history="1">
        <w:r w:rsidRPr="0093639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www</w:t>
        </w:r>
        <w:r w:rsidRPr="0093639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bidi="en-US"/>
          </w:rPr>
          <w:t>.</w:t>
        </w:r>
        <w:proofErr w:type="spellStart"/>
        <w:r w:rsidRPr="0093639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gosuslugi</w:t>
        </w:r>
        <w:proofErr w:type="spellEnd"/>
        <w:r w:rsidRPr="0093639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ru-RU" w:bidi="en-US"/>
          </w:rPr>
          <w:t>.</w:t>
        </w:r>
        <w:proofErr w:type="spellStart"/>
        <w:r w:rsidRPr="0093639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ru</w:t>
        </w:r>
        <w:proofErr w:type="spellEnd"/>
      </w:hyperlink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)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(далее - Портал).</w:t>
      </w:r>
      <w:proofErr w:type="gramEnd"/>
    </w:p>
    <w:p w:rsidR="0093639B" w:rsidRPr="0093639B" w:rsidRDefault="0093639B" w:rsidP="0093639B">
      <w:pPr>
        <w:widowControl w:val="0"/>
        <w:spacing w:before="0" w:after="2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взаимодействии)), органах местного самоуправления, участвующего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услуги.</w:t>
      </w:r>
      <w:proofErr w:type="gramEnd"/>
    </w:p>
    <w:p w:rsidR="0093639B" w:rsidRPr="0093639B" w:rsidRDefault="0093639B" w:rsidP="0093639B">
      <w:pPr>
        <w:widowControl w:val="0"/>
        <w:spacing w:before="0"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Стандарт предоставления муниципальной услуги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Наименование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080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Наименование муниципальной услуги: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Оренбургской области.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080"/>
        </w:tabs>
        <w:spacing w:before="0" w:after="273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Муниципальная услуга носит заявительный порядок обращения.</w:t>
      </w:r>
    </w:p>
    <w:p w:rsidR="0093639B" w:rsidRPr="0093639B" w:rsidRDefault="0093639B" w:rsidP="0093639B">
      <w:pPr>
        <w:widowControl w:val="0"/>
        <w:spacing w:before="0" w:after="256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Наименование органа, предоставляющего муниципальную услугу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080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Муниципальная услуга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Оренбургской области предоставляется Управлением образования администрации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Илецкого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городского округа.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247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предоставлении муниципальной услуги участвуют: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организации, к компетенции которых относится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запрашиваемая</w:t>
      </w:r>
      <w:proofErr w:type="gramEnd"/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информация;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МФЦ (при наличии соглашения о взаимодействии);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образовательные организации.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006"/>
        </w:tabs>
        <w:spacing w:before="0" w:after="27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(государственные)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93639B" w:rsidRPr="0093639B" w:rsidRDefault="0093639B" w:rsidP="0093639B">
      <w:pPr>
        <w:widowControl w:val="0"/>
        <w:spacing w:before="0" w:after="26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Результат предоставления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015"/>
        </w:tabs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Результатом предоставления муниципальной услуги является:</w:t>
      </w:r>
    </w:p>
    <w:p w:rsidR="0093639B" w:rsidRPr="0093639B" w:rsidRDefault="0093639B" w:rsidP="0093639B">
      <w:pPr>
        <w:widowControl w:val="0"/>
        <w:numPr>
          <w:ilvl w:val="0"/>
          <w:numId w:val="5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Принятие решения о назначении выплаты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Оренбургской области.</w:t>
      </w:r>
    </w:p>
    <w:p w:rsidR="0093639B" w:rsidRPr="0093639B" w:rsidRDefault="0093639B" w:rsidP="0093639B">
      <w:pPr>
        <w:widowControl w:val="0"/>
        <w:numPr>
          <w:ilvl w:val="0"/>
          <w:numId w:val="5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Принятие решения об отказе в назначении выплаты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городской округ Оренбургской области.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3639B" w:rsidRPr="0093639B" w:rsidRDefault="0093639B" w:rsidP="0093639B">
      <w:pPr>
        <w:widowControl w:val="0"/>
        <w:tabs>
          <w:tab w:val="left" w:pos="1285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3639B" w:rsidRPr="0093639B" w:rsidRDefault="0093639B" w:rsidP="0093639B">
      <w:pPr>
        <w:widowControl w:val="0"/>
        <w:tabs>
          <w:tab w:val="left" w:pos="1022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документа на бумажном носителе, подтверждающего содержание электронного документа, направленного Управлением образования.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Результат предоставления муниципальной услуги направляется заявителю: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 электронную почту заявителя, указанную в заявлении;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выдается на руки при личном обращении.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3639B" w:rsidRPr="0093639B" w:rsidRDefault="0093639B" w:rsidP="00847D51">
      <w:pPr>
        <w:widowControl w:val="0"/>
        <w:spacing w:before="0" w:after="256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Срок предоставления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277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15 рабочих дней со дня регистрации заявления в Управлении образования.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Срок выдачи (направления) документов, являющихся результатом предоставления муниципальной услуги, - 3 рабочих дня с момента принятия решения.</w:t>
      </w:r>
    </w:p>
    <w:p w:rsidR="0093639B" w:rsidRPr="0093639B" w:rsidRDefault="0093639B" w:rsidP="0093639B">
      <w:pPr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Нормативные правовые акты,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регулирующие предоставление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112"/>
        </w:tabs>
        <w:spacing w:before="0" w:after="238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Управления образования.</w:t>
      </w:r>
    </w:p>
    <w:p w:rsidR="0093639B" w:rsidRPr="0093639B" w:rsidRDefault="0093639B" w:rsidP="0093639B">
      <w:pPr>
        <w:widowControl w:val="0"/>
        <w:spacing w:before="0" w:after="243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Исчерпывающий перечень документов,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необходимых и обязательных в соответствии с нормативными правовыми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актами для предоставления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135"/>
        </w:tabs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 получения муниципальной услуги представляются: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аявление по форме, указанной в приложении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 xml:space="preserve"> и отдельно заявителем не представляется);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документы, которые являются обязательными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документ, удостоверяющий личность заявителя или представителя заявителя (не требуется в случае, если представление документов осуществляется в электронном виде);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документы, подтверждающие право на компенсацию;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иную образовательную организацию;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документ, подтверждающий установление опеки (попечительства) над ребенком, в случае если заявитель является опекуном (попечителем);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документы, удостоверяющие личность всех детей, проживающих в семье и находящихся на иждивении заявителя (для детей в возрасте до 14 лет - сведения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о государственной регистрации рождения ребенка (детей), содержащиеся в Едином государственном реестре записей актов гражданского состояния, для детей в возрасте от 14 до 18 лет - сведения о государственной регистрации рождения ребенка (детей), содержащиеся в Едином государственном реестре записей актов гражданского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состояния, и паспортные данные);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справки об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обучении по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и находящихся на иждивении заявителя;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информация о номере счета в кредитной организации родителя (законного представителя) либо адреса и номера почтового отделения для зачисления компенсации;</w:t>
      </w:r>
    </w:p>
    <w:p w:rsidR="0093639B" w:rsidRPr="0093639B" w:rsidRDefault="0093639B" w:rsidP="0093639B">
      <w:pPr>
        <w:widowControl w:val="0"/>
        <w:numPr>
          <w:ilvl w:val="0"/>
          <w:numId w:val="6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расписка об информировании родителя (законного представителя) о необходимости уведомления органа местного самоуправления об изменениях в численном составе семьи.</w:t>
      </w:r>
    </w:p>
    <w:p w:rsidR="0093639B" w:rsidRPr="0093639B" w:rsidRDefault="0093639B" w:rsidP="0093639B">
      <w:pPr>
        <w:widowControl w:val="0"/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№ 149-ФЗ «Об информации, информационных технологиях и о защите информации».</w:t>
      </w:r>
    </w:p>
    <w:p w:rsidR="0093639B" w:rsidRPr="0093639B" w:rsidRDefault="0093639B" w:rsidP="0093639B">
      <w:pPr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Исчерпывающий перечень документов, необходимых в соответствии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с нормативными правовыми актами для предоставления муниципальной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услуги, которые находятся в распоряжении государственных органов,</w:t>
      </w:r>
    </w:p>
    <w:p w:rsidR="0093639B" w:rsidRPr="0093639B" w:rsidRDefault="0093639B" w:rsidP="0093639B">
      <w:pPr>
        <w:widowControl w:val="0"/>
        <w:spacing w:before="0" w:after="23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органов местного самоуправления и иных органов, участвующих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в предоставлении государственных услуг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Иные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муниципальной услуги, и которые заявитель вправе представить самостоятельно: свидетельство о рождении детей.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в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организациях, в распоряжении которых находятся указанные документы.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124"/>
        </w:tabs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Запрещается требовать от заявителя: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закона;</w:t>
      </w:r>
      <w:proofErr w:type="gramEnd"/>
    </w:p>
    <w:p w:rsidR="0093639B" w:rsidRPr="0093639B" w:rsidRDefault="0093639B" w:rsidP="0093639B">
      <w:pPr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127"/>
        </w:tabs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Заявитель вправе представить документы следующими способами:</w:t>
      </w:r>
    </w:p>
    <w:p w:rsidR="0093639B" w:rsidRPr="0093639B" w:rsidRDefault="0093639B" w:rsidP="00482B5E">
      <w:pPr>
        <w:widowControl w:val="0"/>
        <w:numPr>
          <w:ilvl w:val="0"/>
          <w:numId w:val="7"/>
        </w:numPr>
        <w:tabs>
          <w:tab w:val="left" w:pos="426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посредством личного обращения;</w:t>
      </w:r>
    </w:p>
    <w:p w:rsidR="0093639B" w:rsidRPr="0093639B" w:rsidRDefault="0093639B" w:rsidP="00482B5E">
      <w:pPr>
        <w:widowControl w:val="0"/>
        <w:numPr>
          <w:ilvl w:val="0"/>
          <w:numId w:val="7"/>
        </w:numPr>
        <w:tabs>
          <w:tab w:val="left" w:pos="426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электронном виде;</w:t>
      </w:r>
    </w:p>
    <w:p w:rsidR="0093639B" w:rsidRPr="0093639B" w:rsidRDefault="0093639B" w:rsidP="00482B5E">
      <w:pPr>
        <w:widowControl w:val="0"/>
        <w:numPr>
          <w:ilvl w:val="0"/>
          <w:numId w:val="7"/>
        </w:numPr>
        <w:tabs>
          <w:tab w:val="left" w:pos="426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почтовым отправлением в адрес Управления образования.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107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образовательную организацию, которую посещает ребенок.</w:t>
      </w:r>
    </w:p>
    <w:p w:rsidR="0093639B" w:rsidRDefault="0093639B" w:rsidP="00E6415F">
      <w:pPr>
        <w:widowControl w:val="0"/>
        <w:numPr>
          <w:ilvl w:val="0"/>
          <w:numId w:val="4"/>
        </w:numPr>
        <w:tabs>
          <w:tab w:val="left" w:pos="1244"/>
        </w:tabs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Документы в электронной форме, включая сформированное в электронной форме заявление, представляются заявителем с использованием Портала либо на электронную почту Управления образования, а направляемые посредством почтового отправления - на почтовый адрес Управления образования.</w:t>
      </w:r>
    </w:p>
    <w:p w:rsidR="00847D51" w:rsidRPr="0093639B" w:rsidRDefault="00847D51" w:rsidP="00847D51">
      <w:pPr>
        <w:widowControl w:val="0"/>
        <w:tabs>
          <w:tab w:val="left" w:pos="1244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spacing w:before="0" w:after="27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Исчерпывающий перечень оснований для отказа в приеме документов,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необходимых для предоставления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244"/>
        </w:tabs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Основаниями для отказа в приеме документов, необходимых </w:t>
      </w:r>
      <w:r w:rsidR="00E64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</w:t>
      </w:r>
      <w:proofErr w:type="gramEnd"/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предоставления муниципальной услуги, являются:</w:t>
      </w:r>
    </w:p>
    <w:p w:rsidR="0093639B" w:rsidRPr="0093639B" w:rsidRDefault="0093639B" w:rsidP="00E6415F">
      <w:pPr>
        <w:widowControl w:val="0"/>
        <w:numPr>
          <w:ilvl w:val="0"/>
          <w:numId w:val="8"/>
        </w:numPr>
        <w:tabs>
          <w:tab w:val="left" w:pos="567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представление неполного перечня документов, указанных в пункте 12 Административного регламента;</w:t>
      </w:r>
    </w:p>
    <w:p w:rsidR="0093639B" w:rsidRPr="0093639B" w:rsidRDefault="0093639B" w:rsidP="00847D51">
      <w:pPr>
        <w:widowControl w:val="0"/>
        <w:numPr>
          <w:ilvl w:val="0"/>
          <w:numId w:val="8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неполное заполнение заявления;</w:t>
      </w:r>
    </w:p>
    <w:p w:rsidR="0093639B" w:rsidRPr="0093639B" w:rsidRDefault="0093639B" w:rsidP="00847D51">
      <w:pPr>
        <w:widowControl w:val="0"/>
        <w:numPr>
          <w:ilvl w:val="0"/>
          <w:numId w:val="8"/>
        </w:numPr>
        <w:tabs>
          <w:tab w:val="left" w:pos="567"/>
          <w:tab w:val="left" w:pos="1032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93639B" w:rsidRPr="0093639B" w:rsidRDefault="0093639B" w:rsidP="00847D51">
      <w:pPr>
        <w:widowControl w:val="0"/>
        <w:tabs>
          <w:tab w:val="left" w:pos="56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электронные документы представлены в форматах, не предусмотренных Административным регламентом;</w:t>
      </w:r>
    </w:p>
    <w:p w:rsidR="0093639B" w:rsidRPr="0093639B" w:rsidRDefault="0093639B" w:rsidP="00847D51">
      <w:pPr>
        <w:widowControl w:val="0"/>
        <w:tabs>
          <w:tab w:val="left" w:pos="567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93639B" w:rsidRPr="0093639B" w:rsidRDefault="0093639B" w:rsidP="00847D51">
      <w:pPr>
        <w:widowControl w:val="0"/>
        <w:numPr>
          <w:ilvl w:val="0"/>
          <w:numId w:val="8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не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указаны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фамилия, имя, отчество, адрес заявителя (его представителя) либо почтовый адрес, по которому должен быть направлен ответ заявителю;</w:t>
      </w:r>
    </w:p>
    <w:p w:rsidR="0093639B" w:rsidRPr="0093639B" w:rsidRDefault="0093639B" w:rsidP="00847D51">
      <w:pPr>
        <w:widowControl w:val="0"/>
        <w:numPr>
          <w:ilvl w:val="0"/>
          <w:numId w:val="8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639B" w:rsidRPr="0093639B" w:rsidRDefault="0093639B" w:rsidP="00847D51">
      <w:pPr>
        <w:widowControl w:val="0"/>
        <w:numPr>
          <w:ilvl w:val="0"/>
          <w:numId w:val="8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3639B" w:rsidRPr="0093639B" w:rsidRDefault="0093639B" w:rsidP="00847D51">
      <w:pPr>
        <w:widowControl w:val="0"/>
        <w:numPr>
          <w:ilvl w:val="0"/>
          <w:numId w:val="8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представленные документы утратили силу на момент обращения за муниципальной услугой;</w:t>
      </w:r>
    </w:p>
    <w:p w:rsidR="0093639B" w:rsidRPr="0093639B" w:rsidRDefault="0093639B" w:rsidP="00847D51">
      <w:pPr>
        <w:widowControl w:val="0"/>
        <w:numPr>
          <w:ilvl w:val="0"/>
          <w:numId w:val="8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вопрос, указанный в заявлении, не относится к порядку предоставления муниципальной услуги.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Решение об отказе в приеме документов по заявлению,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 даты принятия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решения об отказе в приеме документов.</w:t>
      </w:r>
    </w:p>
    <w:p w:rsidR="0093639B" w:rsidRPr="0093639B" w:rsidRDefault="0093639B" w:rsidP="0093639B">
      <w:pPr>
        <w:widowControl w:val="0"/>
        <w:spacing w:before="0" w:after="238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93639B" w:rsidRPr="0093639B" w:rsidRDefault="0093639B" w:rsidP="0093639B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Исчерпывающий перечень оснований для приостановления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или отказа в предоставлении муниципальной услуги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311"/>
        </w:tabs>
        <w:spacing w:before="0" w:after="0" w:line="240" w:lineRule="auto"/>
        <w:ind w:firstLine="7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Основания для приостановления предоставления муниципальной услуги отсутствуют.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311"/>
        </w:tabs>
        <w:spacing w:before="0" w:after="0" w:line="240" w:lineRule="auto"/>
        <w:ind w:firstLine="7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Основания для отказа в предоставлении муниципальной услуги:</w:t>
      </w:r>
    </w:p>
    <w:p w:rsidR="0093639B" w:rsidRPr="0093639B" w:rsidRDefault="0093639B" w:rsidP="00E6415F">
      <w:pPr>
        <w:widowControl w:val="0"/>
        <w:numPr>
          <w:ilvl w:val="0"/>
          <w:numId w:val="9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заявитель не соответствует категории лиц, имеющих право на предоставление услуги;</w:t>
      </w:r>
    </w:p>
    <w:p w:rsidR="0093639B" w:rsidRPr="0093639B" w:rsidRDefault="0093639B" w:rsidP="00E6415F">
      <w:pPr>
        <w:widowControl w:val="0"/>
        <w:numPr>
          <w:ilvl w:val="0"/>
          <w:numId w:val="9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наличие противоречивых сведений в заявлении о предоставлении услуги и сведениях, полученных в порядке межведомственного взаимодействия;</w:t>
      </w:r>
    </w:p>
    <w:p w:rsidR="0093639B" w:rsidRPr="0093639B" w:rsidRDefault="0093639B" w:rsidP="00E6415F">
      <w:pPr>
        <w:widowControl w:val="0"/>
        <w:numPr>
          <w:ilvl w:val="0"/>
          <w:numId w:val="9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наличие сведений о лишении родительских прав на детей, указанных в заявлении;</w:t>
      </w:r>
    </w:p>
    <w:p w:rsidR="0093639B" w:rsidRPr="0093639B" w:rsidRDefault="0093639B" w:rsidP="00E6415F">
      <w:pPr>
        <w:widowControl w:val="0"/>
        <w:numPr>
          <w:ilvl w:val="0"/>
          <w:numId w:val="9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наличие сведений об ограничении в родительских правах на детей, указанных в заявлении;</w:t>
      </w:r>
    </w:p>
    <w:p w:rsidR="0093639B" w:rsidRPr="0093639B" w:rsidRDefault="0093639B" w:rsidP="00E6415F">
      <w:pPr>
        <w:widowControl w:val="0"/>
        <w:numPr>
          <w:ilvl w:val="0"/>
          <w:numId w:val="9"/>
        </w:numPr>
        <w:tabs>
          <w:tab w:val="left" w:pos="567"/>
          <w:tab w:val="left" w:pos="12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наличие сведений об отобрании ребенка (детей) при непосредственной угрозе его жизни или здоровью;</w:t>
      </w:r>
    </w:p>
    <w:p w:rsidR="0093639B" w:rsidRPr="0093639B" w:rsidRDefault="0093639B" w:rsidP="00E6415F">
      <w:pPr>
        <w:widowControl w:val="0"/>
        <w:numPr>
          <w:ilvl w:val="0"/>
          <w:numId w:val="9"/>
        </w:numPr>
        <w:tabs>
          <w:tab w:val="left" w:pos="567"/>
          <w:tab w:val="left" w:pos="105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отзыв заявления по инициативе заявителя.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Решение об отказе в предоставлении муниципальной услуги по заявлению,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3639B" w:rsidRPr="0093639B" w:rsidRDefault="0093639B" w:rsidP="0093639B">
      <w:pPr>
        <w:widowControl w:val="0"/>
        <w:spacing w:before="0" w:after="27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государственной услуги, опубликованной на Портале.</w:t>
      </w:r>
    </w:p>
    <w:p w:rsidR="0093639B" w:rsidRPr="0093639B" w:rsidRDefault="0093639B" w:rsidP="0093639B">
      <w:pPr>
        <w:widowControl w:val="0"/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Перечень услуг, которые являются необходимыми и обязательными</w:t>
      </w:r>
    </w:p>
    <w:p w:rsidR="0093639B" w:rsidRPr="0093639B" w:rsidRDefault="0093639B" w:rsidP="0093639B">
      <w:pPr>
        <w:widowControl w:val="0"/>
        <w:spacing w:before="0" w:after="24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 предоставления муниципальной услуги, в том числе сведения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о документе (документах), выдаваемом (выдаваемых) организациями,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участвующими в предоставлении муниципальной услуги</w:t>
      </w:r>
      <w:proofErr w:type="gramEnd"/>
    </w:p>
    <w:p w:rsidR="0093639B" w:rsidRPr="0093639B" w:rsidRDefault="0093639B" w:rsidP="00847D51">
      <w:pPr>
        <w:widowControl w:val="0"/>
        <w:numPr>
          <w:ilvl w:val="0"/>
          <w:numId w:val="4"/>
        </w:numPr>
        <w:tabs>
          <w:tab w:val="left" w:pos="1267"/>
        </w:tabs>
        <w:spacing w:before="0"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Услуги, необходимые и обязательные для предоставления муниципальной услуги, отсутствуют.</w:t>
      </w:r>
    </w:p>
    <w:p w:rsidR="0093639B" w:rsidRPr="0093639B" w:rsidRDefault="0093639B" w:rsidP="00847D51">
      <w:pPr>
        <w:widowControl w:val="0"/>
        <w:spacing w:before="0" w:after="273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Порядок, размер и основания внимания государственной пошлины или иной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платы, взимаемой за предоставление муниципальной услуги</w:t>
      </w:r>
    </w:p>
    <w:p w:rsidR="0093639B" w:rsidRPr="0093639B" w:rsidRDefault="0093639B" w:rsidP="0093639B">
      <w:pPr>
        <w:widowControl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Муниципальная услуга предоставляется бесплатно.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3639B" w:rsidRPr="0093639B" w:rsidRDefault="0093639B" w:rsidP="00E6415F">
      <w:pPr>
        <w:widowControl w:val="0"/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Предварительная запись на прием для подачи заявления заявителя может осуществляться с использованием телефона МФЦ, Управления образования, соответствующей образовательной организации, при этом заявителю обеспечивается возможность:</w:t>
      </w:r>
    </w:p>
    <w:p w:rsidR="0093639B" w:rsidRPr="0093639B" w:rsidRDefault="0093639B" w:rsidP="00E6415F">
      <w:pPr>
        <w:widowControl w:val="0"/>
        <w:tabs>
          <w:tab w:val="left" w:pos="1134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ознакомления с режимом работы органа местного самоуправления или организации, участвующей в оказании муниципальной услуги, а также с доступными для записи на прием датами и интервалами времени приема;</w:t>
      </w:r>
    </w:p>
    <w:p w:rsidR="0093639B" w:rsidRPr="0093639B" w:rsidRDefault="0093639B" w:rsidP="00E6415F">
      <w:pPr>
        <w:widowControl w:val="0"/>
        <w:tabs>
          <w:tab w:val="left" w:pos="1134"/>
          <w:tab w:val="left" w:pos="1276"/>
        </w:tabs>
        <w:spacing w:before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записи в любые свободные для приема дату и время в пределах установленного графика приема заявителей.</w:t>
      </w:r>
    </w:p>
    <w:p w:rsidR="0093639B" w:rsidRPr="0093639B" w:rsidRDefault="0093639B" w:rsidP="0093639B">
      <w:pPr>
        <w:widowControl w:val="0"/>
        <w:spacing w:before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Срок и порядок регистрации заявления заявителя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о предоставлении муниципальной услуги и услуги, предоставляемой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организацией, участвующей в предоставлении муниципальной услуги,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в том числе в электронной форме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276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Регистрация заявления о предоставлении муниципальной услуги осуществляется в течение 1 рабочего дня с момента его поступления в порядке, определенном инструкцией по делопроизводству.</w:t>
      </w:r>
    </w:p>
    <w:p w:rsidR="0093639B" w:rsidRPr="0093639B" w:rsidRDefault="0093639B" w:rsidP="0093639B">
      <w:pPr>
        <w:widowControl w:val="0"/>
        <w:tabs>
          <w:tab w:val="left" w:pos="1276"/>
        </w:tabs>
        <w:spacing w:before="0" w:after="273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Управление образования, МФЦ (при наличии соглашения)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3639B" w:rsidRPr="0093639B" w:rsidRDefault="0093639B" w:rsidP="0093639B">
      <w:pPr>
        <w:widowControl w:val="0"/>
        <w:spacing w:before="0"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Требования к помещениям,</w:t>
      </w:r>
    </w:p>
    <w:p w:rsidR="0093639B" w:rsidRPr="0093639B" w:rsidRDefault="0093639B" w:rsidP="0093639B">
      <w:pPr>
        <w:widowControl w:val="0"/>
        <w:spacing w:before="0" w:after="243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которых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предоставляется муниципальная услуга, к залу ожидания,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местам для заполнения заявлений о предоставлении муниципальной услуги, информационным стендам, необходимым для предоставления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муниципальной услуги, в том числе к обеспечению доступности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для инвалидов указанных объектов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276"/>
        </w:tabs>
        <w:spacing w:before="0" w:after="0" w:line="240" w:lineRule="auto"/>
        <w:ind w:right="50" w:firstLine="6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Прием заявителей должен осуществляться в специально выделенном для этих целей помещении.</w:t>
      </w:r>
    </w:p>
    <w:p w:rsidR="0093639B" w:rsidRPr="0093639B" w:rsidRDefault="0093639B" w:rsidP="0093639B">
      <w:pPr>
        <w:widowControl w:val="0"/>
        <w:tabs>
          <w:tab w:val="left" w:pos="1276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276"/>
          <w:tab w:val="left" w:pos="2789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276"/>
          <w:tab w:val="left" w:pos="2789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276"/>
          <w:tab w:val="left" w:pos="2789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276"/>
          <w:tab w:val="left" w:pos="2671"/>
        </w:tabs>
        <w:spacing w:before="0" w:after="0" w:line="240" w:lineRule="auto"/>
        <w:ind w:right="5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Места предоставления муниципальной услуги должны быть:</w:t>
      </w:r>
    </w:p>
    <w:p w:rsidR="0093639B" w:rsidRPr="0093639B" w:rsidRDefault="0093639B" w:rsidP="00482B5E">
      <w:pPr>
        <w:widowControl w:val="0"/>
        <w:tabs>
          <w:tab w:val="left" w:pos="1276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оборудованы системами кондиционирования (охлаждения и нагревания)</w:t>
      </w:r>
    </w:p>
    <w:p w:rsidR="0093639B" w:rsidRPr="0093639B" w:rsidRDefault="0093639B" w:rsidP="00482B5E">
      <w:pPr>
        <w:widowControl w:val="0"/>
        <w:tabs>
          <w:tab w:val="left" w:pos="1276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воздуха, средствами пожаротушения и оповещения о возникновении чрезвычайной ситуации;</w:t>
      </w:r>
    </w:p>
    <w:p w:rsidR="0093639B" w:rsidRPr="0093639B" w:rsidRDefault="0093639B" w:rsidP="00482B5E">
      <w:pPr>
        <w:widowControl w:val="0"/>
        <w:tabs>
          <w:tab w:val="left" w:pos="1276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993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числе;</w:t>
      </w:r>
    </w:p>
    <w:p w:rsidR="0093639B" w:rsidRPr="0093639B" w:rsidRDefault="0093639B" w:rsidP="00E6415F">
      <w:pPr>
        <w:widowControl w:val="0"/>
        <w:numPr>
          <w:ilvl w:val="0"/>
          <w:numId w:val="10"/>
        </w:numPr>
        <w:tabs>
          <w:tab w:val="left" w:pos="993"/>
          <w:tab w:val="left" w:pos="2598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условия для беспрепятственного доступа к средствам связи и информации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дств дл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я передвижения (кресел-колясок), оборудуются места общественного пользования);</w:t>
      </w:r>
    </w:p>
    <w:p w:rsidR="0093639B" w:rsidRPr="0093639B" w:rsidRDefault="0093639B" w:rsidP="00E6415F">
      <w:pPr>
        <w:widowControl w:val="0"/>
        <w:numPr>
          <w:ilvl w:val="0"/>
          <w:numId w:val="10"/>
        </w:numPr>
        <w:tabs>
          <w:tab w:val="left" w:pos="993"/>
          <w:tab w:val="left" w:pos="2598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3639B" w:rsidRPr="0093639B" w:rsidRDefault="0093639B" w:rsidP="00E6415F">
      <w:pPr>
        <w:widowControl w:val="0"/>
        <w:numPr>
          <w:ilvl w:val="0"/>
          <w:numId w:val="10"/>
        </w:numPr>
        <w:tabs>
          <w:tab w:val="left" w:pos="993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93639B" w:rsidRPr="0093639B" w:rsidRDefault="0093639B" w:rsidP="00E6415F">
      <w:pPr>
        <w:widowControl w:val="0"/>
        <w:numPr>
          <w:ilvl w:val="0"/>
          <w:numId w:val="10"/>
        </w:numPr>
        <w:tabs>
          <w:tab w:val="left" w:pos="993"/>
          <w:tab w:val="left" w:pos="2599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сурдопереводчика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 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тифлосурдопереводчика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93639B" w:rsidRPr="0093639B" w:rsidRDefault="0093639B" w:rsidP="00E6415F">
      <w:pPr>
        <w:widowControl w:val="0"/>
        <w:numPr>
          <w:ilvl w:val="0"/>
          <w:numId w:val="10"/>
        </w:numPr>
        <w:tabs>
          <w:tab w:val="left" w:pos="993"/>
          <w:tab w:val="left" w:pos="2602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  <w:proofErr w:type="gramEnd"/>
    </w:p>
    <w:p w:rsidR="0093639B" w:rsidRPr="0093639B" w:rsidRDefault="0093639B" w:rsidP="00E6415F">
      <w:pPr>
        <w:widowControl w:val="0"/>
        <w:numPr>
          <w:ilvl w:val="0"/>
          <w:numId w:val="10"/>
        </w:numPr>
        <w:tabs>
          <w:tab w:val="left" w:pos="993"/>
          <w:tab w:val="left" w:pos="2598"/>
        </w:tabs>
        <w:spacing w:before="0" w:after="232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оказание специалистами, предоставляющими муниципальную услугу, помощи инвалидам в преодолении барьеров, препятствующих получению ими услуг наравне с другими лицами.</w:t>
      </w:r>
    </w:p>
    <w:p w:rsidR="0093639B" w:rsidRPr="0093639B" w:rsidRDefault="0093639B" w:rsidP="0093639B">
      <w:pPr>
        <w:widowControl w:val="0"/>
        <w:tabs>
          <w:tab w:val="left" w:pos="993"/>
        </w:tabs>
        <w:spacing w:before="0" w:after="248" w:line="240" w:lineRule="auto"/>
        <w:ind w:right="5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993"/>
          <w:tab w:val="left" w:pos="2745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Показателями доступности предоставления муниципальной услуги являются:</w:t>
      </w:r>
    </w:p>
    <w:p w:rsidR="0093639B" w:rsidRPr="0093639B" w:rsidRDefault="0093639B" w:rsidP="00E6415F">
      <w:pPr>
        <w:widowControl w:val="0"/>
        <w:numPr>
          <w:ilvl w:val="0"/>
          <w:numId w:val="11"/>
        </w:numPr>
        <w:tabs>
          <w:tab w:val="left" w:pos="567"/>
          <w:tab w:val="left" w:pos="709"/>
          <w:tab w:val="left" w:pos="2745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3639B" w:rsidRPr="0093639B" w:rsidRDefault="0093639B" w:rsidP="00E6415F">
      <w:pPr>
        <w:widowControl w:val="0"/>
        <w:numPr>
          <w:ilvl w:val="0"/>
          <w:numId w:val="11"/>
        </w:numPr>
        <w:tabs>
          <w:tab w:val="left" w:pos="567"/>
          <w:tab w:val="left" w:pos="2610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соблюдение стандарта предоставления муниципальной услуги;</w:t>
      </w:r>
    </w:p>
    <w:p w:rsidR="0093639B" w:rsidRPr="0093639B" w:rsidRDefault="0093639B" w:rsidP="00E6415F">
      <w:pPr>
        <w:widowControl w:val="0"/>
        <w:numPr>
          <w:ilvl w:val="0"/>
          <w:numId w:val="11"/>
        </w:numPr>
        <w:tabs>
          <w:tab w:val="left" w:pos="567"/>
          <w:tab w:val="left" w:pos="2745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предоставление возможности подачи запроса о предоставлении муниципальной услуги и документов через Портал;</w:t>
      </w:r>
    </w:p>
    <w:p w:rsidR="0093639B" w:rsidRPr="0093639B" w:rsidRDefault="0093639B" w:rsidP="00E6415F">
      <w:pPr>
        <w:widowControl w:val="0"/>
        <w:numPr>
          <w:ilvl w:val="0"/>
          <w:numId w:val="11"/>
        </w:numPr>
        <w:tabs>
          <w:tab w:val="left" w:pos="567"/>
          <w:tab w:val="left" w:pos="2745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3639B" w:rsidRPr="0093639B" w:rsidRDefault="0093639B" w:rsidP="00E6415F">
      <w:pPr>
        <w:widowControl w:val="0"/>
        <w:numPr>
          <w:ilvl w:val="0"/>
          <w:numId w:val="11"/>
        </w:numPr>
        <w:tabs>
          <w:tab w:val="left" w:pos="567"/>
          <w:tab w:val="left" w:pos="2610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возможность получения муниципальной услуги в МФЦ.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993"/>
          <w:tab w:val="left" w:pos="2745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Показателями качества предоставления муниципальной услуги являются:</w:t>
      </w:r>
    </w:p>
    <w:p w:rsidR="0093639B" w:rsidRPr="0093639B" w:rsidRDefault="0093639B" w:rsidP="00E6415F">
      <w:pPr>
        <w:widowControl w:val="0"/>
        <w:numPr>
          <w:ilvl w:val="0"/>
          <w:numId w:val="12"/>
        </w:numPr>
        <w:tabs>
          <w:tab w:val="left" w:pos="567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отсутствие очередей при приеме (выдаче) документов;</w:t>
      </w:r>
    </w:p>
    <w:p w:rsidR="0093639B" w:rsidRPr="0093639B" w:rsidRDefault="0093639B" w:rsidP="00E6415F">
      <w:pPr>
        <w:widowControl w:val="0"/>
        <w:numPr>
          <w:ilvl w:val="0"/>
          <w:numId w:val="12"/>
        </w:numPr>
        <w:tabs>
          <w:tab w:val="left" w:pos="567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отсутствие нарушений сроков предоставления муниципальной услуги;</w:t>
      </w:r>
    </w:p>
    <w:p w:rsidR="0093639B" w:rsidRPr="0093639B" w:rsidRDefault="0093639B" w:rsidP="00E6415F">
      <w:pPr>
        <w:widowControl w:val="0"/>
        <w:numPr>
          <w:ilvl w:val="0"/>
          <w:numId w:val="12"/>
        </w:numPr>
        <w:tabs>
          <w:tab w:val="left" w:pos="567"/>
        </w:tabs>
        <w:spacing w:before="0" w:after="0"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3639B" w:rsidRPr="0093639B" w:rsidRDefault="0093639B" w:rsidP="00E6415F">
      <w:pPr>
        <w:widowControl w:val="0"/>
        <w:numPr>
          <w:ilvl w:val="0"/>
          <w:numId w:val="12"/>
        </w:numPr>
        <w:tabs>
          <w:tab w:val="left" w:pos="567"/>
          <w:tab w:val="left" w:pos="2614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компетентность уполномоченных должностных лиц Управления</w:t>
      </w:r>
    </w:p>
    <w:p w:rsidR="0093639B" w:rsidRPr="0093639B" w:rsidRDefault="0093639B" w:rsidP="00E6415F">
      <w:pPr>
        <w:widowControl w:val="0"/>
        <w:tabs>
          <w:tab w:val="left" w:pos="993"/>
          <w:tab w:val="left" w:pos="8956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образования,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993"/>
          <w:tab w:val="left" w:pos="3037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Количество взаимодействий заявителя с уполномоченными должностными лицами Управления образования при предоставлении муниципальной услуги - 2, их общая продолжительность - 30 минут:</w:t>
      </w:r>
    </w:p>
    <w:p w:rsidR="0093639B" w:rsidRPr="0093639B" w:rsidRDefault="0093639B" w:rsidP="00E6415F">
      <w:pPr>
        <w:widowControl w:val="0"/>
        <w:tabs>
          <w:tab w:val="left" w:pos="993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личном обращении заявителя с заявлением о предоставлении муниципальной услуги;</w:t>
      </w:r>
    </w:p>
    <w:p w:rsidR="0093639B" w:rsidRPr="0093639B" w:rsidRDefault="0093639B" w:rsidP="00E6415F">
      <w:pPr>
        <w:widowControl w:val="0"/>
        <w:tabs>
          <w:tab w:val="left" w:pos="993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личном получении заявителем результата предоставления муниципальной услуги.</w:t>
      </w:r>
    </w:p>
    <w:p w:rsidR="0093639B" w:rsidRPr="0093639B" w:rsidRDefault="0093639B" w:rsidP="00E6415F">
      <w:pPr>
        <w:widowControl w:val="0"/>
        <w:tabs>
          <w:tab w:val="left" w:pos="993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tabs>
          <w:tab w:val="left" w:pos="993"/>
        </w:tabs>
        <w:spacing w:before="0" w:after="0" w:line="240" w:lineRule="auto"/>
        <w:ind w:right="5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3639B" w:rsidRPr="0093639B" w:rsidRDefault="0093639B" w:rsidP="0093639B">
      <w:pPr>
        <w:widowControl w:val="0"/>
        <w:tabs>
          <w:tab w:val="left" w:pos="993"/>
        </w:tabs>
        <w:spacing w:before="0" w:after="0" w:line="240" w:lineRule="auto"/>
        <w:ind w:right="8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tabs>
          <w:tab w:val="left" w:pos="1134"/>
          <w:tab w:val="left" w:pos="5752"/>
          <w:tab w:val="left" w:pos="7401"/>
          <w:tab w:val="left" w:pos="8571"/>
        </w:tabs>
        <w:spacing w:before="0"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Муниципальная услуга не предоставляется по экстерриториальному принципу.</w:t>
      </w:r>
    </w:p>
    <w:p w:rsidR="00482B5E" w:rsidRDefault="0093639B" w:rsidP="00482B5E">
      <w:pPr>
        <w:widowControl w:val="0"/>
        <w:numPr>
          <w:ilvl w:val="0"/>
          <w:numId w:val="4"/>
        </w:numPr>
        <w:tabs>
          <w:tab w:val="left" w:pos="993"/>
        </w:tabs>
        <w:spacing w:before="0" w:after="0" w:line="240" w:lineRule="auto"/>
        <w:ind w:right="170" w:firstLine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Предоставление муниципальной услуги оказывается при однократном обращении заявителя с заявлением о предоставлении муниципальной услуги.</w:t>
      </w:r>
    </w:p>
    <w:p w:rsidR="0093639B" w:rsidRPr="00482B5E" w:rsidRDefault="0093639B" w:rsidP="00482B5E">
      <w:pPr>
        <w:widowControl w:val="0"/>
        <w:numPr>
          <w:ilvl w:val="0"/>
          <w:numId w:val="4"/>
        </w:numPr>
        <w:tabs>
          <w:tab w:val="left" w:pos="993"/>
        </w:tabs>
        <w:spacing w:before="0" w:after="0" w:line="240" w:lineRule="auto"/>
        <w:ind w:right="17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482B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 (далее - ЕСИА), регламентом предоставления муниципальной услуги может быть предусмотрено право </w:t>
      </w:r>
      <w:r w:rsidRPr="00482B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заявителя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</w:t>
      </w:r>
      <w:proofErr w:type="gramEnd"/>
      <w:r w:rsidRPr="00482B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подписи личность физического лица установлена при личном приеме.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right="17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заявлению электронных копий документов:</w:t>
      </w:r>
    </w:p>
    <w:p w:rsidR="0093639B" w:rsidRPr="0093639B" w:rsidRDefault="0093639B" w:rsidP="00E6415F">
      <w:pPr>
        <w:widowControl w:val="0"/>
        <w:numPr>
          <w:ilvl w:val="0"/>
          <w:numId w:val="13"/>
        </w:numPr>
        <w:tabs>
          <w:tab w:val="left" w:pos="567"/>
        </w:tabs>
        <w:spacing w:before="0"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заявление, направляемое от физического лица, должно быть заполнено по форме, представленной на Портале.</w:t>
      </w:r>
    </w:p>
    <w:p w:rsidR="0093639B" w:rsidRPr="0093639B" w:rsidRDefault="0093639B" w:rsidP="0093639B">
      <w:pPr>
        <w:widowControl w:val="0"/>
        <w:spacing w:before="0" w:after="0" w:line="240" w:lineRule="auto"/>
        <w:ind w:right="17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3639B" w:rsidRPr="0093639B" w:rsidRDefault="0093639B" w:rsidP="0093639B">
      <w:pPr>
        <w:widowControl w:val="0"/>
        <w:spacing w:before="0" w:after="0" w:line="240" w:lineRule="auto"/>
        <w:ind w:right="17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формировании заявления заявителя в электронной форме заявителю обеспечиваются:</w:t>
      </w:r>
    </w:p>
    <w:p w:rsidR="0093639B" w:rsidRPr="0093639B" w:rsidRDefault="0093639B" w:rsidP="0093639B">
      <w:pPr>
        <w:widowControl w:val="0"/>
        <w:spacing w:before="0" w:after="0" w:line="240" w:lineRule="auto"/>
        <w:ind w:right="17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возможность копирования и сохранения документов, необходимых для предоставления услуги;</w:t>
      </w:r>
    </w:p>
    <w:p w:rsidR="0093639B" w:rsidRPr="0093639B" w:rsidRDefault="0093639B" w:rsidP="0093639B">
      <w:pPr>
        <w:widowControl w:val="0"/>
        <w:spacing w:before="0" w:after="0" w:line="240" w:lineRule="auto"/>
        <w:ind w:right="17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возможность печати на бумажном носителе копии электронной формы заявления;</w:t>
      </w:r>
    </w:p>
    <w:p w:rsidR="0093639B" w:rsidRPr="0093639B" w:rsidRDefault="0093639B" w:rsidP="0093639B">
      <w:pPr>
        <w:widowControl w:val="0"/>
        <w:spacing w:before="0" w:after="0" w:line="240" w:lineRule="auto"/>
        <w:ind w:right="17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заполнение полей электронной формы заявления до начала ввода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сведений заявителей с использованием сведений, размещенных в ЕСИА, и сведений, опубликованных на Портале;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потери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ранее введенной информации;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месяцев;</w:t>
      </w:r>
    </w:p>
    <w:p w:rsidR="0093639B" w:rsidRPr="0093639B" w:rsidRDefault="0093639B" w:rsidP="00E6415F">
      <w:pPr>
        <w:widowControl w:val="0"/>
        <w:numPr>
          <w:ilvl w:val="0"/>
          <w:numId w:val="13"/>
        </w:numPr>
        <w:tabs>
          <w:tab w:val="left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sig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),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правомочного должностного лица организации, а доверенность, выданная физическим лицом, квалифицированной ЭП нотариуса.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Подача электронных заявлений через Портал доверенным лицом возможна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только от имени физического лица.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Требования к электронным документам, представляемым заявителем для получения услуги:</w:t>
      </w:r>
    </w:p>
    <w:p w:rsidR="0093639B" w:rsidRPr="0093639B" w:rsidRDefault="0093639B" w:rsidP="0093639B">
      <w:pPr>
        <w:widowControl w:val="0"/>
        <w:tabs>
          <w:tab w:val="left" w:pos="993"/>
        </w:tabs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pdf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,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jpg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, 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png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sig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),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их необходимо направлять в виде электронного архива формата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zip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;</w:t>
      </w:r>
    </w:p>
    <w:p w:rsidR="0093639B" w:rsidRPr="0093639B" w:rsidRDefault="0093639B" w:rsidP="0093639B">
      <w:pPr>
        <w:widowControl w:val="0"/>
        <w:tabs>
          <w:tab w:val="left" w:pos="1134"/>
        </w:tabs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в целях представления электронных документов сканирование документов на бумажном носителе осуществляется: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dpi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черно-белом режиме при отсутствии в документе графических изображений;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режиме «оттенки серого» при наличии в документе изображений, отличных от цветного изображения;</w:t>
      </w:r>
    </w:p>
    <w:p w:rsidR="0093639B" w:rsidRPr="0093639B" w:rsidRDefault="0093639B" w:rsidP="0093639B">
      <w:pPr>
        <w:widowControl w:val="0"/>
        <w:tabs>
          <w:tab w:val="left" w:pos="1134"/>
        </w:tabs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наименования электронных документов должны соответствовать наименованиям документов на бумажном носителе.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37.1. Муниципальная услуга в упреждающем (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проактивном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) режиме не предоставляется.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93639B" w:rsidRPr="0093639B" w:rsidRDefault="0093639B" w:rsidP="0093639B">
      <w:pPr>
        <w:widowControl w:val="0"/>
        <w:spacing w:before="0" w:after="2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процедур в электронной форме</w:t>
      </w:r>
    </w:p>
    <w:p w:rsidR="0093639B" w:rsidRPr="0093639B" w:rsidRDefault="0093639B" w:rsidP="0093639B">
      <w:pPr>
        <w:widowControl w:val="0"/>
        <w:spacing w:before="0" w:after="26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Исчерпывающий перечень административных процедур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1276"/>
        </w:tabs>
        <w:spacing w:before="0" w:after="0" w:line="240" w:lineRule="auto"/>
        <w:ind w:firstLine="6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93639B" w:rsidRPr="0093639B" w:rsidRDefault="0093639B" w:rsidP="0093639B">
      <w:pPr>
        <w:widowControl w:val="0"/>
        <w:numPr>
          <w:ilvl w:val="0"/>
          <w:numId w:val="14"/>
        </w:numPr>
        <w:spacing w:before="0" w:after="0" w:line="240" w:lineRule="auto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прием заявления и документов, их регистрация;</w:t>
      </w:r>
    </w:p>
    <w:p w:rsidR="0093639B" w:rsidRPr="0093639B" w:rsidRDefault="0093639B" w:rsidP="0093639B">
      <w:pPr>
        <w:widowControl w:val="0"/>
        <w:numPr>
          <w:ilvl w:val="0"/>
          <w:numId w:val="14"/>
        </w:numPr>
        <w:spacing w:before="0" w:after="0" w:line="240" w:lineRule="auto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направление межведомственного запроса;</w:t>
      </w:r>
    </w:p>
    <w:p w:rsidR="0093639B" w:rsidRPr="0093639B" w:rsidRDefault="0093639B" w:rsidP="0093639B">
      <w:pPr>
        <w:widowControl w:val="0"/>
        <w:numPr>
          <w:ilvl w:val="0"/>
          <w:numId w:val="14"/>
        </w:numPr>
        <w:spacing w:before="0" w:after="0" w:line="240" w:lineRule="auto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рассмотрение документов, представленных заявителем, ответов на межведомственные запросы;</w:t>
      </w:r>
    </w:p>
    <w:p w:rsidR="0093639B" w:rsidRPr="0093639B" w:rsidRDefault="0093639B" w:rsidP="0093639B">
      <w:pPr>
        <w:widowControl w:val="0"/>
        <w:numPr>
          <w:ilvl w:val="0"/>
          <w:numId w:val="14"/>
        </w:numPr>
        <w:spacing w:before="0" w:after="0" w:line="240" w:lineRule="auto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93639B" w:rsidRPr="0093639B" w:rsidRDefault="0093639B" w:rsidP="0093639B">
      <w:pPr>
        <w:widowControl w:val="0"/>
        <w:numPr>
          <w:ilvl w:val="0"/>
          <w:numId w:val="14"/>
        </w:numPr>
        <w:spacing w:before="0" w:after="0" w:line="240" w:lineRule="auto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выдача заявителю результата предоставления муниципальной услуги.</w:t>
      </w:r>
    </w:p>
    <w:p w:rsidR="0093639B" w:rsidRPr="0093639B" w:rsidRDefault="0093639B" w:rsidP="0093639B">
      <w:pPr>
        <w:widowControl w:val="0"/>
        <w:numPr>
          <w:ilvl w:val="0"/>
          <w:numId w:val="4"/>
        </w:numPr>
        <w:tabs>
          <w:tab w:val="left" w:pos="709"/>
        </w:tabs>
        <w:spacing w:before="0" w:after="0" w:line="240" w:lineRule="auto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предоставлении муниципальной услуги в электронной форме (при подаче заявления через Портал) заявителю обеспечиваются: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получение информации о порядке и сроках предоставления муниципальной услуги;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запись на прием для подачи заявления о предоставлении услуги (при наличии технической возможности) (далее - заявление);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формирование заявления;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прием и регистрация органом местного самоуправления заявления и иных документов, необходимых для предоставления услуги;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получение результата предоставления услуги; получение сведений о ходе выполнения запроса; осуществление оценки качества предоставления услуги;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567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Уведомление о завершении действий, предусмотренных пунктом 39 Административного регламента, направляется заявителю в срок, не превышающий 3 рабочих дней после завершения соответствующего действия, на адрес электронной почты или с использованием Портала.</w:t>
      </w:r>
    </w:p>
    <w:p w:rsidR="0093639B" w:rsidRPr="0093639B" w:rsidRDefault="0093639B" w:rsidP="00E6415F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предоставлении муниципальной услуги в электронной форме заявителю направляются: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а) уведомление о приеме и регистрации документов, необходимых для предоставления государственной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3639B" w:rsidRPr="0093639B" w:rsidRDefault="0093639B" w:rsidP="0093639B">
      <w:pPr>
        <w:widowControl w:val="0"/>
        <w:tabs>
          <w:tab w:val="left" w:pos="709"/>
        </w:tabs>
        <w:spacing w:before="0" w:after="27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93639B" w:rsidRPr="0093639B" w:rsidRDefault="0093639B" w:rsidP="0093639B">
      <w:pPr>
        <w:widowControl w:val="0"/>
        <w:spacing w:before="0" w:after="259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Прием заявления и документов, их регистрация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12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18 Административного регламента.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Время выполнения административной процедуры составляет в течение 1 рабочего дня с момента поступления запроса в Управление образования.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27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93639B" w:rsidRPr="0093639B" w:rsidRDefault="0093639B" w:rsidP="0093639B">
      <w:pPr>
        <w:widowControl w:val="0"/>
        <w:spacing w:before="0" w:after="246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Направление межведомственного запроса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13 Административного регламента.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Уполномоченное должностное лицо в течение 1 рабочего дня со дня регистрации заявления о предоставлении муниципальной услуги направляет межведомственный запрос в соответствии с пунктом 13 настоящего Административного регламента.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Результатом выполнения административной процедуры является получение ответа на запрос в течение не более 3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93639B" w:rsidRPr="0093639B" w:rsidRDefault="0093639B" w:rsidP="00E6415F">
      <w:pPr>
        <w:widowControl w:val="0"/>
        <w:spacing w:before="0" w:after="237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93639B" w:rsidRPr="0093639B" w:rsidRDefault="0093639B" w:rsidP="0093639B">
      <w:pPr>
        <w:widowControl w:val="0"/>
        <w:spacing w:before="0" w:after="237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Рассмотрение документов, представленных заявителем,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ответов на межведомственные запросы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межведомственные запросы о получении документов, предусмотренных пунктом 13 настоящего Административного регламента.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Время выполнения административной процедуры - в течение 3 рабочих дней со дня регистрации заявления или получения ответов на межведомственные запросы в случае их направления.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235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Результатом выполнения административной процедуры является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обеспечение выполнения дальнейших административных процедур, предусмотренных Административным регламентом.</w:t>
      </w:r>
    </w:p>
    <w:p w:rsidR="0093639B" w:rsidRPr="0093639B" w:rsidRDefault="0093639B" w:rsidP="0093639B">
      <w:pPr>
        <w:widowControl w:val="0"/>
        <w:spacing w:before="0" w:after="243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Принятие решения о предоставлении муниципальной услуги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(об отказе в предоставлении муниципальной услуги), подготовка ответа</w:t>
      </w:r>
    </w:p>
    <w:p w:rsidR="00482B5E" w:rsidRDefault="0093639B" w:rsidP="00482B5E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Основанием для начала административной процедуры является окончание рассмотрения уполномоченными лицами документов, представленных заявителем, ответов на межведомственные запросы и отсутствие оснований для отказа в приеме документов, необходимых для предоставления муниципальной услуги в соответствии с пунктом 18 настоящего Административного регламента.</w:t>
      </w:r>
    </w:p>
    <w:p w:rsidR="0093639B" w:rsidRPr="00482B5E" w:rsidRDefault="0093639B" w:rsidP="00482B5E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482B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Время выполнения административной процедуры составляет 5 рабочих дня </w:t>
      </w:r>
      <w:proofErr w:type="gramStart"/>
      <w:r w:rsidRPr="00482B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 даты регистрации</w:t>
      </w:r>
      <w:proofErr w:type="gramEnd"/>
      <w:r w:rsidRPr="00482B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заявления (в случае направления межведомственных запросов - 5 рабочих дней с даты получения ответов на такие запросы).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услуги.</w:t>
      </w:r>
    </w:p>
    <w:p w:rsidR="0093639B" w:rsidRPr="0093639B" w:rsidRDefault="0093639B" w:rsidP="0093639B">
      <w:pPr>
        <w:widowControl w:val="0"/>
        <w:spacing w:before="0" w:after="252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Выдача заявителю результата предоставления муниципальной услуги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Основанием для начала административной процедуры является подписание уполномоченным должностным лицом Управления образования документа, являющегося результатом предоставления муниципальной услуги, или письма с мотивированным отказом в предоставлении муниципальной услуги.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  <w:tab w:val="left" w:pos="3042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Время выполнения административной процедуры - 3 рабочих дня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 даты подписания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ответа уполномоченным лицом Управления образования.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  <w:tab w:val="left" w:pos="3042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услуги.</w:t>
      </w:r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pdf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,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подписываются открепленной усиленной квалифицированной ЭП уполномоченного должностного лица Управления образования (файл формата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sig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).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Указанные документы в формате электронного архива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zip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направляются в личный кабинет заявителя. При подписании документов усиленной квалифицированной ЭП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заверение подлинности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подписи должностного лица оттиском печати Управления образования не требуется.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 xml:space="preserve">56.1.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случае выявления опечаток и (или) ошибок, допущенных Управлением образования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93639B" w:rsidRPr="0093639B" w:rsidRDefault="0093639B" w:rsidP="0093639B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Управление образования в течение 3 рабочих дней рассматривает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Управления образования в течение 2 рабочих дней осуществляет исправление и замену указанных документов.</w:t>
      </w:r>
    </w:p>
    <w:p w:rsidR="0093639B" w:rsidRPr="0093639B" w:rsidRDefault="0093639B" w:rsidP="0093639B">
      <w:pPr>
        <w:widowControl w:val="0"/>
        <w:spacing w:before="0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Управления образования в течение 2 рабочих дней письменно информирует заявителя об отсутствии таких опечаток и (или) ошибок.</w:t>
      </w:r>
    </w:p>
    <w:p w:rsidR="0093639B" w:rsidRPr="0093639B" w:rsidRDefault="0093639B" w:rsidP="0093639B">
      <w:pPr>
        <w:widowControl w:val="0"/>
        <w:tabs>
          <w:tab w:val="left" w:pos="2879"/>
        </w:tabs>
        <w:spacing w:before="0" w:after="26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Формы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контроля за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исполнением административного регламента</w:t>
      </w:r>
    </w:p>
    <w:p w:rsidR="0093639B" w:rsidRPr="0093639B" w:rsidRDefault="0093639B" w:rsidP="00E6415F">
      <w:pPr>
        <w:widowControl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Порядок осуществления текущего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контроля за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соблюдением и исполнением ответственными должностными лицами органа исполнительной власти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Текущий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 за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Управления образования, ответственными за предоставление муниципальной услуги.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235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Текущий контроль осуществляется путем проведения начальником Управления образования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Порядок и периодичность осуществления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плановых и внеплановых проверок полноты и качества предоставления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 xml:space="preserve">муниципальной услуги, в том числе порядок и формы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контроля за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полнотой</w:t>
      </w:r>
    </w:p>
    <w:p w:rsidR="0093639B" w:rsidRPr="0093639B" w:rsidRDefault="0093639B" w:rsidP="0093639B">
      <w:pPr>
        <w:widowControl w:val="0"/>
        <w:spacing w:before="0" w:after="263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 качеством ее предоставления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Начальник Управления образования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Контроль полноты и качества предоставления муниципальной услуги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237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Проверки могут быть плановыми или внеплановыми. Порядок и периодичность осуществления плановых проверок устанавливается Управлением образования.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3639B" w:rsidRPr="0093639B" w:rsidRDefault="0093639B" w:rsidP="0093639B">
      <w:pPr>
        <w:widowControl w:val="0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Ответственность должностных лиц Управления образования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за решения и действия (бездействие), принимаемые (осуществляемые) ими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в ходе предоставления муниципальной услуги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случае выявления по результатам проверок нарушений осуществляется привлечение уполномоченных должностных лиц Управления образования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3639B" w:rsidRPr="0093639B" w:rsidRDefault="0093639B" w:rsidP="00E6415F">
      <w:pPr>
        <w:widowControl w:val="0"/>
        <w:spacing w:before="0" w:after="243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Требования к порядку и формам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контроля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за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предоставлением муниципальной услуги, в том числе со стороны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граждан, их объединений и организаций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spacing w:before="0" w:after="235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3639B" w:rsidRPr="0093639B" w:rsidRDefault="0093639B" w:rsidP="0093639B">
      <w:pPr>
        <w:widowControl w:val="0"/>
        <w:tabs>
          <w:tab w:val="left" w:pos="3689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Досудебный (внесудебный) порядок обжалования решений и действий (бездействия) Управления образования, предоставляющего муниципальную услугу и организаций, осуществляющих функции по предоставлению муниципальных услуг, а также их должностных лиц, муниципальных служащих, работников (Информация, указанная в данном разделе, подлежит обязательному размещению на Портале).</w:t>
      </w:r>
    </w:p>
    <w:p w:rsidR="0093639B" w:rsidRPr="0093639B" w:rsidRDefault="0093639B" w:rsidP="0093639B">
      <w:pPr>
        <w:widowControl w:val="0"/>
        <w:tabs>
          <w:tab w:val="left" w:pos="3689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Информация</w:t>
      </w:r>
    </w:p>
    <w:p w:rsidR="0093639B" w:rsidRPr="0093639B" w:rsidRDefault="0093639B" w:rsidP="0093639B">
      <w:pPr>
        <w:widowControl w:val="0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 заинтересованных лиц об их праве на досудебное (внесудебное)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обжалование действий (бездействия) и (или) решений, принятых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(осуществленных) в ходе предоставления муниципальной услуги</w:t>
      </w:r>
      <w:proofErr w:type="gramEnd"/>
    </w:p>
    <w:p w:rsidR="00847D51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235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847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случае если заявитель считает, что в ходе предоставления </w:t>
      </w:r>
      <w:r w:rsidRPr="00847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3639B" w:rsidRPr="00847D51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235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847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709"/>
        </w:tabs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Жалоба подается в Управление образования, предоставляющее муниципальную услугу.</w:t>
      </w:r>
    </w:p>
    <w:p w:rsidR="0093639B" w:rsidRPr="0093639B" w:rsidRDefault="0093639B" w:rsidP="00E6415F">
      <w:pPr>
        <w:widowControl w:val="0"/>
        <w:tabs>
          <w:tab w:val="left" w:pos="709"/>
        </w:tabs>
        <w:spacing w:before="0" w:after="2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Жалобы на решения и действия (бездействие) начальника Управления образования подаются в администрацию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Илецкого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городского округа Оренбургской области.</w:t>
      </w:r>
    </w:p>
    <w:p w:rsidR="0093639B" w:rsidRPr="0093639B" w:rsidRDefault="0093639B" w:rsidP="0093639B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Способы информирования заявителей о порядке подачи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и рассмотрения жалобы, в том числе с использованием Портала</w:t>
      </w:r>
    </w:p>
    <w:p w:rsidR="0093639B" w:rsidRPr="0093639B" w:rsidRDefault="0093639B" w:rsidP="00E6415F">
      <w:pPr>
        <w:widowControl w:val="0"/>
        <w:numPr>
          <w:ilvl w:val="0"/>
          <w:numId w:val="4"/>
        </w:numPr>
        <w:tabs>
          <w:tab w:val="left" w:pos="567"/>
        </w:tabs>
        <w:spacing w:before="0" w:after="235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Управления образования, на Портале.</w:t>
      </w:r>
    </w:p>
    <w:p w:rsidR="0093639B" w:rsidRPr="0093639B" w:rsidRDefault="0093639B" w:rsidP="0093639B">
      <w:pPr>
        <w:widowControl w:val="0"/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Перечень</w:t>
      </w:r>
    </w:p>
    <w:p w:rsidR="0093639B" w:rsidRPr="0093639B" w:rsidRDefault="0093639B" w:rsidP="0093639B">
      <w:pPr>
        <w:widowControl w:val="0"/>
        <w:spacing w:before="0" w:after="243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нормативных правовых актов, регулирующих порядок досудебного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(внесудебного) обжалования решений и действий (бездействия) органа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br/>
        <w:t>местного самоуправления, а также его должностных лиц</w:t>
      </w:r>
    </w:p>
    <w:p w:rsidR="0093639B" w:rsidRPr="0093639B" w:rsidRDefault="0093639B" w:rsidP="00847D51">
      <w:pPr>
        <w:widowControl w:val="0"/>
        <w:spacing w:before="0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sectPr w:rsidR="0093639B" w:rsidRPr="0093639B" w:rsidSect="0093639B">
          <w:headerReference w:type="default" r:id="rId11"/>
          <w:pgSz w:w="12240" w:h="15840"/>
          <w:pgMar w:top="1134" w:right="850" w:bottom="1134" w:left="1701" w:header="0" w:footer="3" w:gutter="0"/>
          <w:pgNumType w:start="5"/>
          <w:cols w:space="720"/>
          <w:noEndnote/>
          <w:docGrid w:linePitch="360"/>
        </w:sect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Федеральный закон;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</w:t>
      </w:r>
      <w:r w:rsidR="00E64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услуг</w:t>
      </w:r>
      <w:r w:rsidR="00847D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93639B" w:rsidRPr="0093639B" w:rsidRDefault="0093639B" w:rsidP="0093639B">
      <w:pPr>
        <w:widowControl w:val="0"/>
        <w:spacing w:before="0" w:after="0" w:line="29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lastRenderedPageBreak/>
        <w:t xml:space="preserve">                                                                                                  Приложение</w:t>
      </w:r>
    </w:p>
    <w:p w:rsidR="0093639B" w:rsidRPr="0093639B" w:rsidRDefault="0093639B" w:rsidP="0093639B">
      <w:pPr>
        <w:widowControl w:val="0"/>
        <w:tabs>
          <w:tab w:val="left" w:pos="8794"/>
        </w:tabs>
        <w:spacing w:before="0" w:after="0" w:line="297" w:lineRule="exact"/>
        <w:ind w:left="6360" w:right="6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к Административному регламенту предоставления </w:t>
      </w:r>
    </w:p>
    <w:p w:rsidR="0093639B" w:rsidRPr="0093639B" w:rsidRDefault="0093639B" w:rsidP="0093639B">
      <w:pPr>
        <w:widowControl w:val="0"/>
        <w:tabs>
          <w:tab w:val="left" w:pos="8794"/>
        </w:tabs>
        <w:spacing w:before="0" w:after="0" w:line="297" w:lineRule="exact"/>
        <w:ind w:left="6360" w:right="6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муниципальной</w:t>
      </w:r>
    </w:p>
    <w:p w:rsidR="0093639B" w:rsidRPr="0093639B" w:rsidRDefault="0093639B" w:rsidP="0093639B">
      <w:pPr>
        <w:widowControl w:val="0"/>
        <w:spacing w:before="0" w:after="270" w:line="297" w:lineRule="exact"/>
        <w:ind w:left="6360" w:right="6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Соль-</w:t>
      </w:r>
      <w:proofErr w:type="spellStart"/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Илецкий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городской округ</w:t>
      </w:r>
    </w:p>
    <w:p w:rsidR="0093639B" w:rsidRPr="0093639B" w:rsidRDefault="0093639B" w:rsidP="0093639B">
      <w:pPr>
        <w:widowControl w:val="0"/>
        <w:spacing w:before="0" w:after="289" w:line="260" w:lineRule="exact"/>
        <w:ind w:left="504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Наименование органа местного самоуправления</w:t>
      </w:r>
    </w:p>
    <w:p w:rsidR="0093639B" w:rsidRPr="0093639B" w:rsidRDefault="0093639B" w:rsidP="0093639B">
      <w:pPr>
        <w:widowControl w:val="0"/>
        <w:spacing w:before="0" w:after="298" w:line="260" w:lineRule="exact"/>
        <w:ind w:left="504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Сведения о заявителе:</w:t>
      </w:r>
    </w:p>
    <w:p w:rsidR="0093639B" w:rsidRPr="0093639B" w:rsidRDefault="0093639B" w:rsidP="0093639B">
      <w:pPr>
        <w:widowControl w:val="0"/>
        <w:spacing w:before="0" w:after="0" w:line="190" w:lineRule="exact"/>
        <w:ind w:left="7480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(Ф.И.О.)</w:t>
      </w:r>
    </w:p>
    <w:p w:rsidR="0093639B" w:rsidRPr="0093639B" w:rsidRDefault="0093639B" w:rsidP="0093639B">
      <w:pPr>
        <w:widowControl w:val="0"/>
        <w:spacing w:before="0" w:after="301" w:line="260" w:lineRule="exact"/>
        <w:ind w:left="504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документ, удостоверяющий личность:</w:t>
      </w:r>
    </w:p>
    <w:p w:rsidR="0093639B" w:rsidRPr="0093639B" w:rsidRDefault="0093639B" w:rsidP="0093639B">
      <w:pPr>
        <w:widowControl w:val="0"/>
        <w:spacing w:before="0" w:after="549" w:line="220" w:lineRule="exact"/>
        <w:ind w:left="636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lang w:val="ru-RU" w:eastAsia="ru-RU" w:bidi="ru-RU"/>
        </w:rPr>
        <w:t>(вид документа, серия, номер)</w:t>
      </w:r>
    </w:p>
    <w:p w:rsidR="0093639B" w:rsidRPr="0093639B" w:rsidRDefault="0093639B" w:rsidP="0093639B">
      <w:pPr>
        <w:widowControl w:val="0"/>
        <w:spacing w:before="0" w:after="0" w:line="291" w:lineRule="exact"/>
        <w:ind w:left="5040" w:right="1520" w:firstLine="92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(кем, когда выдан, код подразделения) </w:t>
      </w: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Контактная информация:</w:t>
      </w:r>
    </w:p>
    <w:p w:rsidR="0093639B" w:rsidRPr="0093639B" w:rsidRDefault="0093639B" w:rsidP="0093639B">
      <w:pPr>
        <w:widowControl w:val="0"/>
        <w:tabs>
          <w:tab w:val="left" w:leader="underscore" w:pos="9697"/>
        </w:tabs>
        <w:spacing w:before="0" w:after="0" w:line="291" w:lineRule="exact"/>
        <w:ind w:left="504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тел.:</w:t>
      </w: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ab/>
      </w:r>
    </w:p>
    <w:p w:rsidR="0093639B" w:rsidRPr="0093639B" w:rsidRDefault="0093639B" w:rsidP="0093639B">
      <w:pPr>
        <w:widowControl w:val="0"/>
        <w:tabs>
          <w:tab w:val="left" w:leader="underscore" w:pos="9697"/>
        </w:tabs>
        <w:spacing w:before="0" w:after="0" w:line="260" w:lineRule="exact"/>
        <w:ind w:left="504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эл. почта:</w:t>
      </w: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ab/>
      </w:r>
    </w:p>
    <w:p w:rsidR="0093639B" w:rsidRPr="0093639B" w:rsidRDefault="0093639B" w:rsidP="0093639B">
      <w:pPr>
        <w:widowControl w:val="0"/>
        <w:tabs>
          <w:tab w:val="left" w:leader="underscore" w:pos="9697"/>
        </w:tabs>
        <w:spacing w:before="0" w:after="556" w:line="260" w:lineRule="exact"/>
        <w:ind w:left="504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адрес места жительства:</w:t>
      </w:r>
      <w:r w:rsidRPr="0093639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ab/>
      </w:r>
    </w:p>
    <w:p w:rsidR="0093639B" w:rsidRPr="0093639B" w:rsidRDefault="0093639B" w:rsidP="0093639B">
      <w:pPr>
        <w:widowControl w:val="0"/>
        <w:spacing w:before="0" w:after="0" w:line="322" w:lineRule="exact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ЗАЯВЛЕНИЕ.</w:t>
      </w:r>
    </w:p>
    <w:p w:rsidR="0093639B" w:rsidRPr="0093639B" w:rsidRDefault="0093639B" w:rsidP="0093639B">
      <w:pPr>
        <w:widowControl w:val="0"/>
        <w:pBdr>
          <w:bottom w:val="single" w:sz="12" w:space="1" w:color="auto"/>
        </w:pBdr>
        <w:spacing w:before="0"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Прошу представить муниципальную услугу:</w:t>
      </w:r>
    </w:p>
    <w:p w:rsidR="0093639B" w:rsidRPr="0093639B" w:rsidRDefault="0093639B" w:rsidP="0093639B">
      <w:pPr>
        <w:widowControl w:val="0"/>
        <w:spacing w:before="0" w:after="333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Документы, необходимые для предоставления муниципальной услуги, прилагаются.</w:t>
      </w:r>
    </w:p>
    <w:p w:rsidR="0093639B" w:rsidRPr="0093639B" w:rsidRDefault="0093639B" w:rsidP="0093639B">
      <w:pPr>
        <w:widowControl w:val="0"/>
        <w:spacing w:before="0" w:after="39" w:line="280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Опись прилагаемых документов:</w:t>
      </w:r>
    </w:p>
    <w:p w:rsidR="0093639B" w:rsidRPr="0093639B" w:rsidRDefault="0093639B" w:rsidP="0093639B">
      <w:pPr>
        <w:widowControl w:val="0"/>
        <w:numPr>
          <w:ilvl w:val="0"/>
          <w:numId w:val="16"/>
        </w:numPr>
        <w:tabs>
          <w:tab w:val="left" w:leader="underscore" w:pos="9317"/>
        </w:tabs>
        <w:spacing w:before="0" w:after="20" w:line="28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</w:r>
    </w:p>
    <w:p w:rsidR="0093639B" w:rsidRPr="0093639B" w:rsidRDefault="0093639B" w:rsidP="0093639B">
      <w:pPr>
        <w:widowControl w:val="0"/>
        <w:numPr>
          <w:ilvl w:val="0"/>
          <w:numId w:val="16"/>
        </w:numPr>
        <w:tabs>
          <w:tab w:val="left" w:leader="underscore" w:pos="9317"/>
        </w:tabs>
        <w:spacing w:before="0" w:after="0" w:line="28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</w:r>
    </w:p>
    <w:p w:rsidR="0093639B" w:rsidRPr="0093639B" w:rsidRDefault="0093639B" w:rsidP="0093639B">
      <w:pPr>
        <w:widowControl w:val="0"/>
        <w:numPr>
          <w:ilvl w:val="0"/>
          <w:numId w:val="16"/>
        </w:numPr>
        <w:tabs>
          <w:tab w:val="left" w:leader="underscore" w:pos="9317"/>
        </w:tabs>
        <w:spacing w:before="0" w:after="0" w:line="28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numPr>
          <w:ilvl w:val="0"/>
          <w:numId w:val="16"/>
        </w:numPr>
        <w:tabs>
          <w:tab w:val="left" w:leader="underscore" w:pos="9317"/>
        </w:tabs>
        <w:spacing w:before="0" w:after="0" w:line="28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tabs>
          <w:tab w:val="left" w:leader="underscore" w:pos="9317"/>
        </w:tabs>
        <w:spacing w:before="0" w:after="0" w:line="280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Р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езультат услуги прошу предоставить мне/представителю (при наличии доверенность) в виде:</w:t>
      </w:r>
    </w:p>
    <w:p w:rsidR="0093639B" w:rsidRPr="0093639B" w:rsidRDefault="0093639B" w:rsidP="0093639B">
      <w:pPr>
        <w:widowControl w:val="0"/>
        <w:spacing w:before="0" w:after="304" w:line="322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(ответьте только один вариант)</w:t>
      </w:r>
    </w:p>
    <w:p w:rsidR="0093639B" w:rsidRPr="0093639B" w:rsidRDefault="005F2072" w:rsidP="005F2072">
      <w:pPr>
        <w:widowControl w:val="0"/>
        <w:tabs>
          <w:tab w:val="left" w:pos="3005"/>
          <w:tab w:val="left" w:pos="4865"/>
        </w:tabs>
        <w:spacing w:before="0"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5F20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□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 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подписанного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должностным лицом с использованием квалифицированной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электронной подписи (посредством направления в личный кабинет </w:t>
      </w:r>
      <w:proofErr w:type="spellStart"/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интернет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>портала</w:t>
      </w:r>
      <w:proofErr w:type="spellEnd"/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www</w:t>
      </w:r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.</w:t>
      </w:r>
      <w:proofErr w:type="spellStart"/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gosuslugi</w:t>
      </w:r>
      <w:proofErr w:type="spellEnd"/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.</w:t>
      </w:r>
      <w:proofErr w:type="spellStart"/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ru</w:t>
      </w:r>
      <w:proofErr w:type="spellEnd"/>
      <w:r w:rsidR="0093639B"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);</w:t>
      </w:r>
    </w:p>
    <w:p w:rsidR="005F2072" w:rsidRDefault="0093639B" w:rsidP="005F2072">
      <w:pPr>
        <w:widowControl w:val="0"/>
        <w:numPr>
          <w:ilvl w:val="0"/>
          <w:numId w:val="17"/>
        </w:numPr>
        <w:tabs>
          <w:tab w:val="left" w:pos="426"/>
        </w:tabs>
        <w:spacing w:before="0" w:after="304" w:line="28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документа на бумажном носителе в МФЦ;</w:t>
      </w:r>
    </w:p>
    <w:p w:rsidR="0093639B" w:rsidRPr="0093639B" w:rsidRDefault="0093639B" w:rsidP="005F2072">
      <w:pPr>
        <w:widowControl w:val="0"/>
        <w:numPr>
          <w:ilvl w:val="0"/>
          <w:numId w:val="17"/>
        </w:numPr>
        <w:tabs>
          <w:tab w:val="left" w:pos="426"/>
        </w:tabs>
        <w:spacing w:before="0" w:after="304" w:line="280" w:lineRule="exac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документа на бумажном носителе в органе местного самоуправления.</w:t>
      </w:r>
    </w:p>
    <w:p w:rsidR="0093639B" w:rsidRPr="0093639B" w:rsidRDefault="0093639B" w:rsidP="0093639B">
      <w:pPr>
        <w:widowControl w:val="0"/>
        <w:spacing w:before="0" w:after="0" w:line="322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3639B" w:rsidRPr="0093639B" w:rsidRDefault="0093639B" w:rsidP="0093639B">
      <w:pPr>
        <w:widowControl w:val="0"/>
        <w:spacing w:before="0" w:after="0" w:line="280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СНИЛС</w:t>
      </w:r>
    </w:p>
    <w:p w:rsidR="0093639B" w:rsidRPr="0093639B" w:rsidRDefault="0093639B" w:rsidP="0093639B">
      <w:pPr>
        <w:keepNext/>
        <w:keepLines/>
        <w:widowControl w:val="0"/>
        <w:spacing w:before="0" w:after="0" w:line="1020" w:lineRule="exact"/>
        <w:outlineLvl w:val="1"/>
        <w:rPr>
          <w:rFonts w:ascii="Times New Roman" w:eastAsia="Times New Roman" w:hAnsi="Times New Roman" w:cs="Times New Roman"/>
          <w:color w:val="000000"/>
          <w:spacing w:val="-10"/>
          <w:sz w:val="102"/>
          <w:szCs w:val="102"/>
          <w:lang w:val="ru-RU" w:eastAsia="ru-RU" w:bidi="ru-RU"/>
        </w:rPr>
      </w:pPr>
      <w:bookmarkStart w:id="2" w:name="bookmark38"/>
      <w:r w:rsidRPr="0093639B">
        <w:rPr>
          <w:rFonts w:ascii="Times New Roman" w:eastAsia="Times New Roman" w:hAnsi="Times New Roman" w:cs="Times New Roman"/>
          <w:color w:val="000000"/>
          <w:spacing w:val="-10"/>
          <w:sz w:val="102"/>
          <w:szCs w:val="102"/>
          <w:lang w:val="ru-RU" w:eastAsia="ru-RU" w:bidi="ru-RU"/>
        </w:rPr>
        <w:t>□ □□ □□□ □□□ □□</w:t>
      </w:r>
      <w:bookmarkEnd w:id="2"/>
    </w:p>
    <w:p w:rsidR="0093639B" w:rsidRPr="0093639B" w:rsidRDefault="0093639B" w:rsidP="0093639B">
      <w:pPr>
        <w:widowControl w:val="0"/>
        <w:spacing w:before="0" w:after="0" w:line="280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номер мобильного телефона в федеральном формате:</w:t>
      </w:r>
    </w:p>
    <w:p w:rsidR="0093639B" w:rsidRPr="0093639B" w:rsidRDefault="0093639B" w:rsidP="0093639B">
      <w:pPr>
        <w:keepNext/>
        <w:keepLines/>
        <w:widowControl w:val="0"/>
        <w:spacing w:before="0" w:after="0" w:line="1020" w:lineRule="exact"/>
        <w:ind w:left="800"/>
        <w:outlineLvl w:val="0"/>
        <w:rPr>
          <w:rFonts w:ascii="Times New Roman" w:eastAsia="Times New Roman" w:hAnsi="Times New Roman" w:cs="Times New Roman"/>
          <w:color w:val="000000"/>
          <w:spacing w:val="-60"/>
          <w:sz w:val="102"/>
          <w:szCs w:val="102"/>
          <w:lang w:val="ru-RU" w:eastAsia="ru-RU" w:bidi="ru-RU"/>
        </w:rPr>
      </w:pPr>
      <w:bookmarkStart w:id="3" w:name="bookmark39"/>
      <w:r w:rsidRPr="0093639B">
        <w:rPr>
          <w:rFonts w:ascii="Times New Roman" w:eastAsia="Times New Roman" w:hAnsi="Times New Roman" w:cs="Times New Roman"/>
          <w:color w:val="000000"/>
          <w:spacing w:val="-60"/>
          <w:sz w:val="102"/>
          <w:szCs w:val="102"/>
          <w:lang w:val="ru-RU" w:eastAsia="ru-RU" w:bidi="ru-RU"/>
        </w:rPr>
        <w:t>□□□□□□□□□□□</w:t>
      </w:r>
      <w:bookmarkEnd w:id="3"/>
    </w:p>
    <w:p w:rsidR="0093639B" w:rsidRPr="0093639B" w:rsidRDefault="0093639B" w:rsidP="0093639B">
      <w:pPr>
        <w:widowControl w:val="0"/>
        <w:tabs>
          <w:tab w:val="left" w:leader="underscore" w:pos="4472"/>
        </w:tabs>
        <w:spacing w:before="0" w:after="0" w:line="322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e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-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mail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(если имеется)</w:t>
      </w:r>
    </w:p>
    <w:p w:rsidR="0093639B" w:rsidRPr="0093639B" w:rsidRDefault="0093639B" w:rsidP="0093639B">
      <w:pPr>
        <w:widowControl w:val="0"/>
        <w:tabs>
          <w:tab w:val="left" w:leader="underscore" w:pos="9294"/>
        </w:tabs>
        <w:spacing w:before="0" w:after="0" w:line="322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гражданство - Российская Федерация/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</w:r>
    </w:p>
    <w:p w:rsidR="0093639B" w:rsidRPr="0093639B" w:rsidRDefault="0093639B" w:rsidP="0093639B">
      <w:pPr>
        <w:widowControl w:val="0"/>
        <w:spacing w:before="0" w:after="333" w:line="322" w:lineRule="exact"/>
        <w:ind w:firstLine="41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(наименование иностранного государства) В случае, если документ, удостоверяющий личность, - паспорт гражданина РФ:</w:t>
      </w:r>
    </w:p>
    <w:p w:rsidR="0093639B" w:rsidRPr="0093639B" w:rsidRDefault="0093639B" w:rsidP="0093639B">
      <w:pPr>
        <w:widowControl w:val="0"/>
        <w:spacing w:before="0" w:after="270" w:line="280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серия, номер -</w:t>
      </w:r>
    </w:p>
    <w:p w:rsidR="0093639B" w:rsidRPr="0093639B" w:rsidRDefault="0093639B" w:rsidP="0093639B">
      <w:pPr>
        <w:widowControl w:val="0"/>
        <w:spacing w:before="0" w:after="0" w:line="280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кем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выдан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-</w:t>
      </w:r>
    </w:p>
    <w:p w:rsidR="0093639B" w:rsidRPr="0093639B" w:rsidRDefault="0093639B" w:rsidP="0093639B">
      <w:pPr>
        <w:keepNext/>
        <w:keepLines/>
        <w:widowControl w:val="0"/>
        <w:spacing w:before="0" w:after="59" w:line="1020" w:lineRule="exact"/>
        <w:outlineLvl w:val="0"/>
        <w:rPr>
          <w:rFonts w:ascii="Times New Roman" w:eastAsia="Times New Roman" w:hAnsi="Times New Roman" w:cs="Times New Roman"/>
          <w:color w:val="000000"/>
          <w:spacing w:val="-30"/>
          <w:sz w:val="102"/>
          <w:szCs w:val="102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noProof/>
          <w:color w:val="000000"/>
          <w:spacing w:val="-30"/>
          <w:sz w:val="102"/>
          <w:szCs w:val="102"/>
          <w:lang w:val="ru-RU" w:eastAsia="ru-RU"/>
        </w:rPr>
        <mc:AlternateContent>
          <mc:Choice Requires="wps">
            <w:drawing>
              <wp:anchor distT="0" distB="101600" distL="63500" distR="118745" simplePos="0" relativeHeight="251661312" behindDoc="1" locked="0" layoutInCell="1" allowOverlap="1" wp14:anchorId="14022077" wp14:editId="30A426D6">
                <wp:simplePos x="0" y="0"/>
                <wp:positionH relativeFrom="margin">
                  <wp:posOffset>450850</wp:posOffset>
                </wp:positionH>
                <wp:positionV relativeFrom="paragraph">
                  <wp:posOffset>6985</wp:posOffset>
                </wp:positionV>
                <wp:extent cx="1017905" cy="177800"/>
                <wp:effectExtent l="3175" t="0" r="0" b="0"/>
                <wp:wrapSquare wrapText="right"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9B" w:rsidRDefault="0093639B" w:rsidP="0093639B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 выдачи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5.5pt;margin-top:.55pt;width:80.15pt;height:14pt;z-index:-251655168;visibility:visible;mso-wrap-style:square;mso-width-percent:0;mso-height-percent:0;mso-wrap-distance-left:5pt;mso-wrap-distance-top:0;mso-wrap-distance-right:9.35pt;mso-wrap-distance-bottom: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+OsAIAAKsFAAAOAAAAZHJzL2Uyb0RvYy54bWysVNuOmzAQfa/Uf7D8zmKyJAS0ZLUbQlVp&#10;e5F2+wEOmGAVbGo7ge2q/96xCcleXqq2PFiDPT5zZuZ4rq6HtkEHpjSXIsXBBcGIiUKWXOxS/O0h&#10;95YYaUNFSRspWIofmcbXq/fvrvouYTNZy6ZkCgGI0Enfpbg2pkt8Xxc1a6m+kB0TcFhJ1VIDv2rn&#10;l4r2gN42/oyQhd9LVXZKFkxr2M3GQ7xy+FXFCvOlqjQzqEkxcDNuVW7d2tVfXdFkp2hX8+JIg/4F&#10;i5ZyAUFPUBk1FO0VfwPV8kJJLStzUcjWl1XFC+ZygGwC8iqb+5p2zOUCxdHdqUz6/8EWnw9fFeIl&#10;9C7ASNAWevTABoNu5YAuI1ufvtMJuN134GgG2Adfl6vu7mTxXSMh1zUVO3ajlOxrRkvgF9ib/rOr&#10;I462INv+kywhDt0b6YCGSrW2eFAOBOjQp8dTbyyXwoYkQRSTOUYFnAVRtCSueT5Nptud0uYDky2y&#10;RooV9N6h08OdNpYNTSYXG0zInDeN638jXmyA47gDseGqPbMsXDufYhJvlptl6IWzxcYLSZZ5N/k6&#10;9BZ5EM2zy2y9zoJfNm4QJjUvSyZsmElaQfhnrTuKfBTFSVxaNry0cJaSVrvtulHoQEHauftczeHk&#10;7Oa/pOGKALm8SimYheR2Fnv5Yhl5YR7OvTgiS48E8W28IGEcZvnLlO64YP+eEupTHM9n81FMZ9Kv&#10;ciPue5sbTVpuYHg0vE0xyAE+60QTK8GNKJ1tKG9G+1kpLP1zKaDdU6OdYK1GR7WaYTsAilXxVpaP&#10;IF0lQVmgT5h4YNRS/cSoh+mRYv1jTxXDqPkoQP521EyGmoztZFBRwNUUG4xGc23GkbTvFN/VgDw9&#10;sBt4Ijl36j2zOD4smAguieP0siPn+b/zOs/Y1W8AAAD//wMAUEsDBBQABgAIAAAAIQCbREoA2wAA&#10;AAcBAAAPAAAAZHJzL2Rvd25yZXYueG1sTI8xT8MwEIV3pP4H6yqxIOo4lVoa4lQIwcJG24XNjY8k&#10;wj5HsZuE/nqOCbZ7907vfVfuZ+/EiEPsAmlQqwwEUh1sR42G0/H1/gFETIascYFQwzdG2FeLm9IU&#10;Nkz0juMhNYJDKBZGQ5tSX0gZ6xa9iavQI7H3GQZvEsuhkXYwE4d7J/Ms20hvOuKG1vT43GL9dbh4&#10;DZv5pb9722E+XWs30sdVqYRK69vl/PQIIuGc/o7hF5/RoWKmc7iQjcJp2Cp+JfFegWA7X6s1iDMP&#10;OwWyKuV//uoHAAD//wMAUEsBAi0AFAAGAAgAAAAhALaDOJL+AAAA4QEAABMAAAAAAAAAAAAAAAAA&#10;AAAAAFtDb250ZW50X1R5cGVzXS54bWxQSwECLQAUAAYACAAAACEAOP0h/9YAAACUAQAACwAAAAAA&#10;AAAAAAAAAAAvAQAAX3JlbHMvLnJlbHNQSwECLQAUAAYACAAAACEApThvjrACAACrBQAADgAAAAAA&#10;AAAAAAAAAAAuAgAAZHJzL2Uyb0RvYy54bWxQSwECLQAUAAYACAAAACEAm0RKANsAAAAHAQAADwAA&#10;AAAAAAAAAAAAAAAKBQAAZHJzL2Rvd25yZXYueG1sUEsFBgAAAAAEAAQA8wAAABIGAAAAAA==&#10;" filled="f" stroked="f">
                <v:textbox style="mso-fit-shape-to-text:t" inset="0,0,0,0">
                  <w:txbxContent>
                    <w:p w:rsidR="0093639B" w:rsidRDefault="0093639B" w:rsidP="0093639B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 выдачи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40"/>
      <w:r w:rsidRPr="0093639B">
        <w:rPr>
          <w:rFonts w:ascii="Times New Roman" w:eastAsia="Times New Roman" w:hAnsi="Times New Roman" w:cs="Times New Roman"/>
          <w:color w:val="000000"/>
          <w:spacing w:val="-30"/>
          <w:sz w:val="102"/>
          <w:szCs w:val="102"/>
          <w:lang w:val="ru-RU" w:eastAsia="ru-RU" w:bidi="ru-RU"/>
        </w:rPr>
        <w:t>□□□□□□□□</w:t>
      </w:r>
      <w:bookmarkEnd w:id="4"/>
    </w:p>
    <w:p w:rsidR="0093639B" w:rsidRPr="0093639B" w:rsidRDefault="0093639B" w:rsidP="0093639B">
      <w:pPr>
        <w:widowControl w:val="0"/>
        <w:spacing w:before="0" w:after="0" w:line="280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код подразделения- </w:t>
      </w:r>
      <w:r w:rsidRPr="009363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 w:eastAsia="ru-RU" w:bidi="ru-RU"/>
        </w:rPr>
        <w:t>□□□□□□</w:t>
      </w:r>
    </w:p>
    <w:p w:rsidR="0093639B" w:rsidRPr="0093639B" w:rsidRDefault="0093639B" w:rsidP="0093639B">
      <w:pPr>
        <w:keepNext/>
        <w:keepLines/>
        <w:widowControl w:val="0"/>
        <w:spacing w:before="0" w:after="0" w:line="1020" w:lineRule="exact"/>
        <w:outlineLvl w:val="0"/>
        <w:rPr>
          <w:rFonts w:ascii="Times New Roman" w:eastAsia="Times New Roman" w:hAnsi="Times New Roman" w:cs="Times New Roman"/>
          <w:color w:val="000000"/>
          <w:spacing w:val="-30"/>
          <w:sz w:val="102"/>
          <w:szCs w:val="102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noProof/>
          <w:color w:val="000000"/>
          <w:spacing w:val="-30"/>
          <w:sz w:val="102"/>
          <w:szCs w:val="102"/>
          <w:lang w:val="ru-RU" w:eastAsia="ru-RU"/>
        </w:rPr>
        <mc:AlternateContent>
          <mc:Choice Requires="wps">
            <w:drawing>
              <wp:anchor distT="27940" distB="0" distL="63500" distR="1896110" simplePos="0" relativeHeight="251662336" behindDoc="1" locked="0" layoutInCell="1" allowOverlap="1" wp14:anchorId="014407EA" wp14:editId="29F04E10">
                <wp:simplePos x="0" y="0"/>
                <wp:positionH relativeFrom="margin">
                  <wp:posOffset>450850</wp:posOffset>
                </wp:positionH>
                <wp:positionV relativeFrom="paragraph">
                  <wp:posOffset>27940</wp:posOffset>
                </wp:positionV>
                <wp:extent cx="1304290" cy="177800"/>
                <wp:effectExtent l="3175" t="0" r="0" b="0"/>
                <wp:wrapSquare wrapText="right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9B" w:rsidRDefault="0093639B" w:rsidP="0093639B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 рождения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5.5pt;margin-top:2.2pt;width:102.7pt;height:14pt;z-index:-251654144;visibility:visible;mso-wrap-style:square;mso-width-percent:0;mso-height-percent:0;mso-wrap-distance-left:5pt;mso-wrap-distance-top:2.2pt;mso-wrap-distance-right:14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C3sg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YPycNJCjx7poNGdGNB1ZOrTdyoBt4cOHPUA++Brc1XdvSi+K8TFuiZ8R2+lFH1NSQn8fHPTfXF1&#10;xFEGZNt/EiXEIXstLNBQydYUD8qBAB2IPJ16Y7gUJuS1FwYxHBVw5i8WkWeb55Jkut1JpT9Q0SJj&#10;pFhC7y06OdwrbdiQZHIxwbjIWdPY/jf81QY4jjsQG66aM8PCtvM59uJNtIlCJwzmGyf0ssy5zdeh&#10;M8/9xSy7ztbrzP9l4vphUrOypNyEmaTlh3/WuqPIR1GcxKVEw0oDZygpuduuG4kOBKSd28/WHE7O&#10;bu5rGrYIkMtFSn4QendB7OTzaOGEeThz4oUXOZ4f38VzL4zDLH+d0j3j9N9TQn2K41kwG8V0Jn2R&#10;m2e/t7mRpGUahkfD2hSDHOAzTiQxEtzw0tqasGa0X5TC0D+XAto9NdoK1mh0VKsetsP4NgywEfNW&#10;lE+gYClAYKBFGHxg1EL+xKiHIZJi9WNPJMWo+cjhFYCLngw5GdvJILyAqynWGI3mWo+Tad9JtqsB&#10;eXpnt/BScmZFfGZxfF8wGGwuxyFmJs/Lf+t1HrWr3wAAAP//AwBQSwMEFAAGAAgAAAAhAGHLWVHc&#10;AAAABwEAAA8AAABkcnMvZG93bnJldi54bWxMj7FOxDAQRHsk/sFaJBrEOQ5RDkKcE0LQ0HHQ0Pni&#10;JYmw11HsS8J9PUsF3Y5mNPO23q3eiRmnOATSoDYZCKQ22IE6De9vz9e3IGIyZI0LhBq+McKuOT+r&#10;TWXDQq8471MnuIRiZTT0KY2VlLHt0Zu4CSMSe59h8iaxnDppJ7NwuXcyz7JSejMQL/RmxMce26/9&#10;0Wso16fx6uUO8+XUupk+TkolVFpfXqwP9yASrukvDL/4jA4NMx3CkWwUTsNW8StJQ1GAYDvflnwc&#10;NNzkBcimlv/5mx8AAAD//wMAUEsBAi0AFAAGAAgAAAAhALaDOJL+AAAA4QEAABMAAAAAAAAAAAAA&#10;AAAAAAAAAFtDb250ZW50X1R5cGVzXS54bWxQSwECLQAUAAYACAAAACEAOP0h/9YAAACUAQAACwAA&#10;AAAAAAAAAAAAAAAvAQAAX3JlbHMvLnJlbHNQSwECLQAUAAYACAAAACEAmIwgt7ICAACyBQAADgAA&#10;AAAAAAAAAAAAAAAuAgAAZHJzL2Uyb0RvYy54bWxQSwECLQAUAAYACAAAACEAYctZUdwAAAAHAQAA&#10;DwAAAAAAAAAAAAAAAAAMBQAAZHJzL2Rvd25yZXYueG1sUEsFBgAAAAAEAAQA8wAAABUGAAAAAA==&#10;" filled="f" stroked="f">
                <v:textbox style="mso-fit-shape-to-text:t" inset="0,0,0,0">
                  <w:txbxContent>
                    <w:p w:rsidR="0093639B" w:rsidRDefault="0093639B" w:rsidP="0093639B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 рождения 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41"/>
      <w:r w:rsidRPr="0093639B">
        <w:rPr>
          <w:rFonts w:ascii="Times New Roman" w:eastAsia="Times New Roman" w:hAnsi="Times New Roman" w:cs="Times New Roman"/>
          <w:color w:val="000000"/>
          <w:spacing w:val="-30"/>
          <w:sz w:val="102"/>
          <w:szCs w:val="102"/>
          <w:lang w:val="ru-RU" w:eastAsia="ru-RU" w:bidi="ru-RU"/>
        </w:rPr>
        <w:t>□□□□</w:t>
      </w:r>
      <w:bookmarkEnd w:id="5"/>
    </w:p>
    <w:p w:rsidR="0093639B" w:rsidRPr="0093639B" w:rsidRDefault="0093639B" w:rsidP="0093639B">
      <w:pPr>
        <w:widowControl w:val="0"/>
        <w:tabs>
          <w:tab w:val="left" w:leader="underscore" w:pos="5744"/>
        </w:tabs>
        <w:spacing w:before="0" w:after="0" w:line="322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место рождения -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</w:r>
    </w:p>
    <w:p w:rsidR="0093639B" w:rsidRPr="0093639B" w:rsidRDefault="0093639B" w:rsidP="0093639B">
      <w:pPr>
        <w:widowControl w:val="0"/>
        <w:spacing w:before="0" w:after="333" w:line="322" w:lineRule="exact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</w:t>
      </w:r>
      <w:proofErr w:type="spellStart"/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c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лyчaе</w:t>
      </w:r>
      <w:proofErr w:type="spell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, если документ, удостоверяющий личность, - паспорт гражданина иностранного государства:</w:t>
      </w:r>
    </w:p>
    <w:p w:rsidR="0093639B" w:rsidRPr="0093639B" w:rsidRDefault="0093639B" w:rsidP="0093639B">
      <w:pPr>
        <w:widowControl w:val="0"/>
        <w:spacing w:before="0" w:after="244" w:line="280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дата выдачи - </w:t>
      </w:r>
      <w:r w:rsidRPr="009363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 w:eastAsia="ru-RU" w:bidi="ru-RU"/>
        </w:rPr>
        <w:t>□□□□□□□□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93639B" w:rsidRPr="0093639B" w:rsidRDefault="0093639B" w:rsidP="0093639B">
      <w:pPr>
        <w:widowControl w:val="0"/>
        <w:spacing w:before="0" w:after="244" w:line="280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93639B" w:rsidRPr="0093639B" w:rsidRDefault="0093639B" w:rsidP="0093639B">
      <w:pPr>
        <w:widowControl w:val="0"/>
        <w:spacing w:before="0" w:after="244" w:line="280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дата окончания срока действия-</w:t>
      </w:r>
    </w:p>
    <w:p w:rsidR="0093639B" w:rsidRPr="0093639B" w:rsidRDefault="0093639B" w:rsidP="0093639B">
      <w:pPr>
        <w:widowControl w:val="0"/>
        <w:tabs>
          <w:tab w:val="left" w:pos="5706"/>
          <w:tab w:val="left" w:pos="6692"/>
        </w:tabs>
        <w:spacing w:before="0" w:after="0" w:line="322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2148840" distR="63500" simplePos="0" relativeHeight="251663360" behindDoc="1" locked="0" layoutInCell="1" allowOverlap="1" wp14:anchorId="17362533" wp14:editId="133DCF73">
            <wp:simplePos x="0" y="0"/>
            <wp:positionH relativeFrom="margin">
              <wp:posOffset>5026025</wp:posOffset>
            </wp:positionH>
            <wp:positionV relativeFrom="paragraph">
              <wp:posOffset>-454025</wp:posOffset>
            </wp:positionV>
            <wp:extent cx="1085215" cy="311150"/>
            <wp:effectExtent l="0" t="0" r="635" b="0"/>
            <wp:wrapSquare wrapText="left"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Прошу информировать меня о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ходе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исполнения услуги</w:t>
      </w:r>
    </w:p>
    <w:p w:rsidR="0093639B" w:rsidRPr="0093639B" w:rsidRDefault="0093639B" w:rsidP="0093639B">
      <w:pPr>
        <w:widowControl w:val="0"/>
        <w:tabs>
          <w:tab w:val="left" w:pos="8107"/>
        </w:tabs>
        <w:spacing w:before="0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(получения результата услуги) через единый личный кабинет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интернет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</w:r>
    </w:p>
    <w:p w:rsidR="0093639B" w:rsidRPr="0093639B" w:rsidRDefault="0093639B" w:rsidP="0093639B">
      <w:pPr>
        <w:widowControl w:val="0"/>
        <w:spacing w:before="0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портала </w:t>
      </w:r>
      <w:r w:rsidR="00DE6E6A">
        <w:fldChar w:fldCharType="begin"/>
      </w:r>
      <w:r w:rsidR="00DE6E6A" w:rsidRPr="007B09F5">
        <w:rPr>
          <w:lang w:val="ru-RU"/>
        </w:rPr>
        <w:instrText xml:space="preserve"> </w:instrText>
      </w:r>
      <w:r w:rsidR="00DE6E6A">
        <w:instrText>HYPERLINK</w:instrText>
      </w:r>
      <w:r w:rsidR="00DE6E6A" w:rsidRPr="007B09F5">
        <w:rPr>
          <w:lang w:val="ru-RU"/>
        </w:rPr>
        <w:instrText xml:space="preserve"> "</w:instrText>
      </w:r>
      <w:r w:rsidR="00DE6E6A">
        <w:instrText>http</w:instrText>
      </w:r>
      <w:r w:rsidR="00DE6E6A" w:rsidRPr="007B09F5">
        <w:rPr>
          <w:lang w:val="ru-RU"/>
        </w:rPr>
        <w:instrText>://</w:instrText>
      </w:r>
      <w:r w:rsidR="00DE6E6A">
        <w:instrText>www</w:instrText>
      </w:r>
      <w:r w:rsidR="00DE6E6A" w:rsidRPr="007B09F5">
        <w:rPr>
          <w:lang w:val="ru-RU"/>
        </w:rPr>
        <w:instrText>.</w:instrText>
      </w:r>
      <w:r w:rsidR="00DE6E6A">
        <w:instrText>gosuslugi</w:instrText>
      </w:r>
      <w:r w:rsidR="00DE6E6A" w:rsidRPr="007B09F5">
        <w:rPr>
          <w:lang w:val="ru-RU"/>
        </w:rPr>
        <w:instrText>.</w:instrText>
      </w:r>
      <w:r w:rsidR="00DE6E6A">
        <w:instrText>ru</w:instrText>
      </w:r>
      <w:r w:rsidR="00DE6E6A" w:rsidRPr="007B09F5">
        <w:rPr>
          <w:lang w:val="ru-RU"/>
        </w:rPr>
        <w:instrText xml:space="preserve">/" </w:instrText>
      </w:r>
      <w:r w:rsidR="00DE6E6A">
        <w:fldChar w:fldCharType="separate"/>
      </w:r>
      <w:r w:rsidRPr="0093639B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www</w:t>
      </w:r>
      <w:r w:rsidRPr="0093639B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ru-RU" w:bidi="en-US"/>
        </w:rPr>
        <w:t>.</w:t>
      </w:r>
      <w:proofErr w:type="spellStart"/>
      <w:r w:rsidRPr="0093639B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gosuslugi</w:t>
      </w:r>
      <w:proofErr w:type="spellEnd"/>
      <w:r w:rsidRPr="0093639B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ru-RU" w:bidi="en-US"/>
        </w:rPr>
        <w:t>.</w:t>
      </w:r>
      <w:proofErr w:type="spellStart"/>
      <w:r w:rsidRPr="0093639B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>ru</w:t>
      </w:r>
      <w:proofErr w:type="spellEnd"/>
      <w:r w:rsidR="00DE6E6A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fldChar w:fldCharType="end"/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(для заявителей, зарегистрированных в ЕСИА)</w:t>
      </w:r>
    </w:p>
    <w:p w:rsidR="0093639B" w:rsidRPr="0093639B" w:rsidRDefault="0093639B" w:rsidP="0093639B">
      <w:pPr>
        <w:widowControl w:val="0"/>
        <w:spacing w:before="0" w:after="0" w:line="280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СНИЛС</w:t>
      </w:r>
    </w:p>
    <w:p w:rsidR="0093639B" w:rsidRPr="0093639B" w:rsidRDefault="0093639B" w:rsidP="0093639B">
      <w:pPr>
        <w:keepNext/>
        <w:keepLines/>
        <w:widowControl w:val="0"/>
        <w:spacing w:before="0" w:after="68" w:line="1020" w:lineRule="exact"/>
        <w:outlineLvl w:val="1"/>
        <w:rPr>
          <w:rFonts w:ascii="Times New Roman" w:eastAsia="Times New Roman" w:hAnsi="Times New Roman" w:cs="Times New Roman"/>
          <w:color w:val="000000"/>
          <w:spacing w:val="-30"/>
          <w:sz w:val="102"/>
          <w:szCs w:val="102"/>
          <w:lang w:val="ru-RU" w:eastAsia="ru-RU" w:bidi="ru-RU"/>
        </w:rPr>
      </w:pPr>
      <w:bookmarkStart w:id="6" w:name="bookmark42"/>
      <w:r w:rsidRPr="0093639B">
        <w:rPr>
          <w:rFonts w:ascii="Times New Roman" w:eastAsia="Times New Roman" w:hAnsi="Times New Roman" w:cs="Times New Roman"/>
          <w:color w:val="000000"/>
          <w:spacing w:val="-30"/>
          <w:sz w:val="102"/>
          <w:szCs w:val="102"/>
          <w:lang w:val="ru-RU" w:eastAsia="ru-RU" w:bidi="ru-RU"/>
        </w:rPr>
        <w:t>□ □□ □□□ □□□ □□</w:t>
      </w:r>
      <w:bookmarkEnd w:id="6"/>
    </w:p>
    <w:p w:rsidR="0093639B" w:rsidRPr="0093639B" w:rsidRDefault="0093639B" w:rsidP="0093639B">
      <w:pPr>
        <w:widowControl w:val="0"/>
        <w:tabs>
          <w:tab w:val="left" w:leader="underscore" w:pos="3978"/>
        </w:tabs>
        <w:spacing w:before="0" w:after="579" w:line="629" w:lineRule="exact"/>
        <w:ind w:left="1040" w:right="40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□ Да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□ Н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ет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20   год</w:t>
      </w:r>
    </w:p>
    <w:p w:rsidR="0093639B" w:rsidRPr="0093639B" w:rsidRDefault="0093639B" w:rsidP="0093639B">
      <w:pPr>
        <w:widowControl w:val="0"/>
        <w:spacing w:before="0" w:after="0" w:line="280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ЗАЯВИТЕЛЬ:</w:t>
      </w:r>
    </w:p>
    <w:p w:rsidR="0093639B" w:rsidRPr="0093639B" w:rsidRDefault="0093639B" w:rsidP="0093639B">
      <w:pPr>
        <w:widowControl w:val="0"/>
        <w:tabs>
          <w:tab w:val="left" w:pos="6013"/>
        </w:tabs>
        <w:spacing w:before="0" w:after="0" w:line="638" w:lineRule="exact"/>
        <w:ind w:left="32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(личная подпись)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(фамилия и инициалы)</w:t>
      </w:r>
    </w:p>
    <w:p w:rsidR="0093639B" w:rsidRPr="0093639B" w:rsidRDefault="0093639B" w:rsidP="0093639B">
      <w:pPr>
        <w:widowControl w:val="0"/>
        <w:spacing w:before="0" w:after="0" w:line="638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Запрос и прилагаемые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тему</w:t>
      </w:r>
      <w:proofErr w:type="gramEnd"/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согласно перечню документы приняты</w:t>
      </w:r>
    </w:p>
    <w:p w:rsidR="0093639B" w:rsidRPr="0093639B" w:rsidRDefault="0093639B" w:rsidP="0093639B">
      <w:pPr>
        <w:widowControl w:val="0"/>
        <w:tabs>
          <w:tab w:val="left" w:leader="underscore" w:pos="1566"/>
          <w:tab w:val="left" w:leader="underscore" w:pos="2545"/>
          <w:tab w:val="left" w:leader="underscore" w:pos="3385"/>
        </w:tabs>
        <w:spacing w:before="0" w:after="0" w:line="638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«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»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20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год</w:t>
      </w:r>
    </w:p>
    <w:p w:rsidR="0093639B" w:rsidRPr="0093639B" w:rsidRDefault="0093639B" w:rsidP="0093639B">
      <w:pPr>
        <w:widowControl w:val="0"/>
        <w:tabs>
          <w:tab w:val="left" w:leader="underscore" w:pos="5706"/>
        </w:tabs>
        <w:spacing w:before="0" w:after="0" w:line="317" w:lineRule="exact"/>
        <w:ind w:left="740" w:right="37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Наименование должностного лица, принявшего документы </w:t>
      </w:r>
      <w:r w:rsidRPr="009363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</w:r>
    </w:p>
    <w:p w:rsidR="0093639B" w:rsidRDefault="0093639B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3639B" w:rsidRDefault="0093639B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3639B" w:rsidRDefault="0093639B" w:rsidP="007B4C3C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93639B" w:rsidSect="009363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6A" w:rsidRDefault="00DE6E6A" w:rsidP="001875DB">
      <w:pPr>
        <w:spacing w:before="0" w:after="0" w:line="240" w:lineRule="auto"/>
      </w:pPr>
      <w:r>
        <w:separator/>
      </w:r>
    </w:p>
  </w:endnote>
  <w:endnote w:type="continuationSeparator" w:id="0">
    <w:p w:rsidR="00DE6E6A" w:rsidRDefault="00DE6E6A" w:rsidP="001875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6A" w:rsidRDefault="00DE6E6A" w:rsidP="001875DB">
      <w:pPr>
        <w:spacing w:before="0" w:after="0" w:line="240" w:lineRule="auto"/>
      </w:pPr>
      <w:r>
        <w:separator/>
      </w:r>
    </w:p>
  </w:footnote>
  <w:footnote w:type="continuationSeparator" w:id="0">
    <w:p w:rsidR="00DE6E6A" w:rsidRDefault="00DE6E6A" w:rsidP="001875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B" w:rsidRDefault="009363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048"/>
    <w:multiLevelType w:val="multilevel"/>
    <w:tmpl w:val="7248D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6182D"/>
    <w:multiLevelType w:val="multilevel"/>
    <w:tmpl w:val="6CAA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521A6"/>
    <w:multiLevelType w:val="multilevel"/>
    <w:tmpl w:val="50C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01"/>
    <w:multiLevelType w:val="multilevel"/>
    <w:tmpl w:val="2272C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70F46"/>
    <w:multiLevelType w:val="multilevel"/>
    <w:tmpl w:val="4ECA1F8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71EFF"/>
    <w:multiLevelType w:val="multilevel"/>
    <w:tmpl w:val="C3E0F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839C3"/>
    <w:multiLevelType w:val="multilevel"/>
    <w:tmpl w:val="57C81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62CFD"/>
    <w:multiLevelType w:val="hybridMultilevel"/>
    <w:tmpl w:val="3AB0C254"/>
    <w:lvl w:ilvl="0" w:tplc="5756D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D913CE"/>
    <w:multiLevelType w:val="multilevel"/>
    <w:tmpl w:val="001A5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9458A5"/>
    <w:multiLevelType w:val="multilevel"/>
    <w:tmpl w:val="CF9C4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F7552"/>
    <w:multiLevelType w:val="hybridMultilevel"/>
    <w:tmpl w:val="BF76B982"/>
    <w:lvl w:ilvl="0" w:tplc="86028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166E7C"/>
    <w:multiLevelType w:val="multilevel"/>
    <w:tmpl w:val="AAD2D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045415"/>
    <w:multiLevelType w:val="multilevel"/>
    <w:tmpl w:val="DF86CA6A"/>
    <w:lvl w:ilvl="0">
      <w:start w:val="1"/>
      <w:numFmt w:val="decimal"/>
      <w:lvlText w:val="%1."/>
      <w:lvlJc w:val="left"/>
      <w:pPr>
        <w:ind w:left="1557" w:hanging="960"/>
      </w:pPr>
    </w:lvl>
    <w:lvl w:ilvl="1">
      <w:start w:val="1"/>
      <w:numFmt w:val="decimal"/>
      <w:lvlText w:val="%1.%2."/>
      <w:lvlJc w:val="left"/>
      <w:pPr>
        <w:ind w:left="1647" w:hanging="1050"/>
      </w:pPr>
    </w:lvl>
    <w:lvl w:ilvl="2">
      <w:start w:val="1"/>
      <w:numFmt w:val="decimal"/>
      <w:lvlText w:val="%1.%2.%3."/>
      <w:lvlJc w:val="left"/>
      <w:pPr>
        <w:ind w:left="1647" w:hanging="1050"/>
      </w:pPr>
    </w:lvl>
    <w:lvl w:ilvl="3">
      <w:start w:val="1"/>
      <w:numFmt w:val="decimal"/>
      <w:lvlText w:val="%1.%2.%3.%4."/>
      <w:lvlJc w:val="left"/>
      <w:pPr>
        <w:ind w:left="1677" w:hanging="1080"/>
      </w:pPr>
    </w:lvl>
    <w:lvl w:ilvl="4">
      <w:start w:val="1"/>
      <w:numFmt w:val="decimal"/>
      <w:lvlText w:val="%1.%2.%3.%4.%5."/>
      <w:lvlJc w:val="left"/>
      <w:pPr>
        <w:ind w:left="1677" w:hanging="1080"/>
      </w:pPr>
    </w:lvl>
    <w:lvl w:ilvl="5">
      <w:start w:val="1"/>
      <w:numFmt w:val="decimal"/>
      <w:lvlText w:val="%1.%2.%3.%4.%5.%6."/>
      <w:lvlJc w:val="left"/>
      <w:pPr>
        <w:ind w:left="2037" w:hanging="1440"/>
      </w:pPr>
    </w:lvl>
    <w:lvl w:ilvl="6">
      <w:start w:val="1"/>
      <w:numFmt w:val="decimal"/>
      <w:lvlText w:val="%1.%2.%3.%4.%5.%6.%7."/>
      <w:lvlJc w:val="left"/>
      <w:pPr>
        <w:ind w:left="2397" w:hanging="1800"/>
      </w:pPr>
    </w:lvl>
    <w:lvl w:ilvl="7">
      <w:start w:val="1"/>
      <w:numFmt w:val="decimal"/>
      <w:lvlText w:val="%1.%2.%3.%4.%5.%6.%7.%8."/>
      <w:lvlJc w:val="left"/>
      <w:pPr>
        <w:ind w:left="2397" w:hanging="1800"/>
      </w:pPr>
    </w:lvl>
    <w:lvl w:ilvl="8">
      <w:start w:val="1"/>
      <w:numFmt w:val="decimal"/>
      <w:lvlText w:val="%1.%2.%3.%4.%5.%6.%7.%8.%9."/>
      <w:lvlJc w:val="left"/>
      <w:pPr>
        <w:ind w:left="2757" w:hanging="2160"/>
      </w:pPr>
    </w:lvl>
  </w:abstractNum>
  <w:abstractNum w:abstractNumId="13">
    <w:nsid w:val="604A4880"/>
    <w:multiLevelType w:val="multilevel"/>
    <w:tmpl w:val="461E6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7E645D"/>
    <w:multiLevelType w:val="multilevel"/>
    <w:tmpl w:val="41E8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7568E2"/>
    <w:multiLevelType w:val="multilevel"/>
    <w:tmpl w:val="01E402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92F0C"/>
    <w:multiLevelType w:val="multilevel"/>
    <w:tmpl w:val="28D24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2C"/>
    <w:rsid w:val="00044C94"/>
    <w:rsid w:val="00081CAE"/>
    <w:rsid w:val="0008679E"/>
    <w:rsid w:val="000B2204"/>
    <w:rsid w:val="0012311E"/>
    <w:rsid w:val="00135C0A"/>
    <w:rsid w:val="00166E04"/>
    <w:rsid w:val="00171233"/>
    <w:rsid w:val="001875DB"/>
    <w:rsid w:val="001A606A"/>
    <w:rsid w:val="001C3A3B"/>
    <w:rsid w:val="001D0F07"/>
    <w:rsid w:val="001D5654"/>
    <w:rsid w:val="001F3BCB"/>
    <w:rsid w:val="001F5548"/>
    <w:rsid w:val="00215663"/>
    <w:rsid w:val="002162D3"/>
    <w:rsid w:val="00222148"/>
    <w:rsid w:val="002421CD"/>
    <w:rsid w:val="00253813"/>
    <w:rsid w:val="002F09FB"/>
    <w:rsid w:val="0030431B"/>
    <w:rsid w:val="0031763F"/>
    <w:rsid w:val="00324463"/>
    <w:rsid w:val="0038643C"/>
    <w:rsid w:val="00396298"/>
    <w:rsid w:val="003A1509"/>
    <w:rsid w:val="003B4ABE"/>
    <w:rsid w:val="003B4F5D"/>
    <w:rsid w:val="003F7471"/>
    <w:rsid w:val="00423489"/>
    <w:rsid w:val="004246E2"/>
    <w:rsid w:val="00434EC5"/>
    <w:rsid w:val="00482B5E"/>
    <w:rsid w:val="00494DDB"/>
    <w:rsid w:val="004C0495"/>
    <w:rsid w:val="004C4DE1"/>
    <w:rsid w:val="004C6691"/>
    <w:rsid w:val="004F415B"/>
    <w:rsid w:val="00536911"/>
    <w:rsid w:val="005439C8"/>
    <w:rsid w:val="00550503"/>
    <w:rsid w:val="00557E71"/>
    <w:rsid w:val="00591A6A"/>
    <w:rsid w:val="005A0317"/>
    <w:rsid w:val="005A2020"/>
    <w:rsid w:val="005C6521"/>
    <w:rsid w:val="005F1E5C"/>
    <w:rsid w:val="005F2072"/>
    <w:rsid w:val="005F2D84"/>
    <w:rsid w:val="006060F4"/>
    <w:rsid w:val="00612657"/>
    <w:rsid w:val="00630556"/>
    <w:rsid w:val="00630AD5"/>
    <w:rsid w:val="00632865"/>
    <w:rsid w:val="00670A41"/>
    <w:rsid w:val="0067558E"/>
    <w:rsid w:val="00680783"/>
    <w:rsid w:val="006912A9"/>
    <w:rsid w:val="006B4524"/>
    <w:rsid w:val="00726FF9"/>
    <w:rsid w:val="00731CBE"/>
    <w:rsid w:val="007436B2"/>
    <w:rsid w:val="00756908"/>
    <w:rsid w:val="0076129D"/>
    <w:rsid w:val="0076372B"/>
    <w:rsid w:val="00792F26"/>
    <w:rsid w:val="0079312C"/>
    <w:rsid w:val="007B09F5"/>
    <w:rsid w:val="007B4C3C"/>
    <w:rsid w:val="00811CA2"/>
    <w:rsid w:val="00832C00"/>
    <w:rsid w:val="008333C1"/>
    <w:rsid w:val="00834FA3"/>
    <w:rsid w:val="008364C6"/>
    <w:rsid w:val="00847D51"/>
    <w:rsid w:val="00861B38"/>
    <w:rsid w:val="008653A1"/>
    <w:rsid w:val="00882886"/>
    <w:rsid w:val="00884094"/>
    <w:rsid w:val="0089318E"/>
    <w:rsid w:val="008973FF"/>
    <w:rsid w:val="008B0D09"/>
    <w:rsid w:val="008B3A83"/>
    <w:rsid w:val="008B52B3"/>
    <w:rsid w:val="008C39CD"/>
    <w:rsid w:val="008D7E4D"/>
    <w:rsid w:val="008E6E6F"/>
    <w:rsid w:val="00911DD4"/>
    <w:rsid w:val="00917838"/>
    <w:rsid w:val="0093639B"/>
    <w:rsid w:val="0094088A"/>
    <w:rsid w:val="00940D9B"/>
    <w:rsid w:val="009514E0"/>
    <w:rsid w:val="00966AD4"/>
    <w:rsid w:val="009974E0"/>
    <w:rsid w:val="009E5EF6"/>
    <w:rsid w:val="009F5FED"/>
    <w:rsid w:val="00A14058"/>
    <w:rsid w:val="00A17BC2"/>
    <w:rsid w:val="00A31EBB"/>
    <w:rsid w:val="00AA7BA5"/>
    <w:rsid w:val="00AD4568"/>
    <w:rsid w:val="00AD7124"/>
    <w:rsid w:val="00AF568B"/>
    <w:rsid w:val="00AF6880"/>
    <w:rsid w:val="00B07353"/>
    <w:rsid w:val="00B356F8"/>
    <w:rsid w:val="00B478AC"/>
    <w:rsid w:val="00B51163"/>
    <w:rsid w:val="00B52662"/>
    <w:rsid w:val="00B61839"/>
    <w:rsid w:val="00B71F4B"/>
    <w:rsid w:val="00B764AA"/>
    <w:rsid w:val="00B86B01"/>
    <w:rsid w:val="00BB43D2"/>
    <w:rsid w:val="00BC5715"/>
    <w:rsid w:val="00BE4AD6"/>
    <w:rsid w:val="00BE64D8"/>
    <w:rsid w:val="00C02F21"/>
    <w:rsid w:val="00C1241C"/>
    <w:rsid w:val="00C30A20"/>
    <w:rsid w:val="00C3218C"/>
    <w:rsid w:val="00C418D6"/>
    <w:rsid w:val="00C541EF"/>
    <w:rsid w:val="00C812B9"/>
    <w:rsid w:val="00C85E45"/>
    <w:rsid w:val="00C97B95"/>
    <w:rsid w:val="00CE6877"/>
    <w:rsid w:val="00CE6FB9"/>
    <w:rsid w:val="00CF32C4"/>
    <w:rsid w:val="00D009AE"/>
    <w:rsid w:val="00D100A2"/>
    <w:rsid w:val="00D21E2D"/>
    <w:rsid w:val="00D66CB5"/>
    <w:rsid w:val="00D70C22"/>
    <w:rsid w:val="00D714DE"/>
    <w:rsid w:val="00D728CB"/>
    <w:rsid w:val="00D8656B"/>
    <w:rsid w:val="00D95431"/>
    <w:rsid w:val="00DB2A01"/>
    <w:rsid w:val="00DD732A"/>
    <w:rsid w:val="00DE6E6A"/>
    <w:rsid w:val="00E00AD5"/>
    <w:rsid w:val="00E11CE7"/>
    <w:rsid w:val="00E633D4"/>
    <w:rsid w:val="00E6415F"/>
    <w:rsid w:val="00E75309"/>
    <w:rsid w:val="00E94E23"/>
    <w:rsid w:val="00E96116"/>
    <w:rsid w:val="00EA2B3C"/>
    <w:rsid w:val="00EA47BA"/>
    <w:rsid w:val="00EC41D2"/>
    <w:rsid w:val="00ED1823"/>
    <w:rsid w:val="00ED3D4F"/>
    <w:rsid w:val="00F326A7"/>
    <w:rsid w:val="00F344C7"/>
    <w:rsid w:val="00F44756"/>
    <w:rsid w:val="00F56412"/>
    <w:rsid w:val="00F71869"/>
    <w:rsid w:val="00F8257A"/>
    <w:rsid w:val="00FB37AD"/>
    <w:rsid w:val="00FC2F0E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2C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1875D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875DB"/>
    <w:rPr>
      <w:vertAlign w:val="superscript"/>
    </w:rPr>
  </w:style>
  <w:style w:type="table" w:styleId="a9">
    <w:name w:val="Table Grid"/>
    <w:basedOn w:val="a1"/>
    <w:uiPriority w:val="39"/>
    <w:rsid w:val="0067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7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4AD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4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E23"/>
    <w:rPr>
      <w:rFonts w:ascii="Tahoma" w:eastAsiaTheme="minorEastAsia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936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63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36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93639B"/>
    <w:pPr>
      <w:widowControl w:val="0"/>
      <w:shd w:val="clear" w:color="auto" w:fill="FFFFFF"/>
      <w:spacing w:before="240" w:after="720" w:line="0" w:lineRule="atLeast"/>
      <w:ind w:hanging="144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21">
    <w:name w:val="Основной текст (2)"/>
    <w:basedOn w:val="a"/>
    <w:link w:val="20"/>
    <w:rsid w:val="0093639B"/>
    <w:pPr>
      <w:widowControl w:val="0"/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2C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1875D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875DB"/>
    <w:pPr>
      <w:spacing w:before="0"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75DB"/>
    <w:rPr>
      <w:rFonts w:eastAsiaTheme="minorEastAs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1875DB"/>
    <w:rPr>
      <w:vertAlign w:val="superscript"/>
    </w:rPr>
  </w:style>
  <w:style w:type="table" w:styleId="a9">
    <w:name w:val="Table Grid"/>
    <w:basedOn w:val="a1"/>
    <w:uiPriority w:val="39"/>
    <w:rsid w:val="0067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7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4AD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4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E23"/>
    <w:rPr>
      <w:rFonts w:ascii="Tahoma" w:eastAsiaTheme="minorEastAsia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9"/>
    <w:uiPriority w:val="39"/>
    <w:rsid w:val="00E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936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63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36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93639B"/>
    <w:pPr>
      <w:widowControl w:val="0"/>
      <w:shd w:val="clear" w:color="auto" w:fill="FFFFFF"/>
      <w:spacing w:before="240" w:after="720" w:line="0" w:lineRule="atLeast"/>
      <w:ind w:hanging="144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21">
    <w:name w:val="Основной текст (2)"/>
    <w:basedOn w:val="a"/>
    <w:link w:val="20"/>
    <w:rsid w:val="0093639B"/>
    <w:pPr>
      <w:widowControl w:val="0"/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99BA-0E9F-4C29-B0A6-07638A0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 мурадов</dc:creator>
  <cp:lastModifiedBy>Полякова</cp:lastModifiedBy>
  <cp:revision>5</cp:revision>
  <cp:lastPrinted>2022-07-13T05:12:00Z</cp:lastPrinted>
  <dcterms:created xsi:type="dcterms:W3CDTF">2022-08-12T11:59:00Z</dcterms:created>
  <dcterms:modified xsi:type="dcterms:W3CDTF">2022-08-12T12:13:00Z</dcterms:modified>
</cp:coreProperties>
</file>