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012F26" w:rsidTr="008A42FE">
        <w:trPr>
          <w:trHeight w:val="2539"/>
        </w:trPr>
        <w:tc>
          <w:tcPr>
            <w:tcW w:w="4478" w:type="dxa"/>
            <w:shd w:val="clear" w:color="auto" w:fill="auto"/>
          </w:tcPr>
          <w:p w:rsidR="00012F26" w:rsidRDefault="004C2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686964D5" wp14:editId="2E4E2848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F26" w:rsidRDefault="004C2CA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12F26" w:rsidRDefault="004C2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012F26" w:rsidRDefault="004C2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012F26" w:rsidRDefault="004C2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012F26" w:rsidRDefault="004C2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012F26" w:rsidRDefault="004C2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012F26" w:rsidRDefault="004C2CA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A42FE" w:rsidRDefault="008A42F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A42FE" w:rsidRPr="008A42FE" w:rsidRDefault="008A42FE">
            <w:pPr>
              <w:jc w:val="center"/>
              <w:rPr>
                <w:sz w:val="28"/>
                <w:szCs w:val="28"/>
              </w:rPr>
            </w:pPr>
            <w:r w:rsidRPr="008A42FE">
              <w:rPr>
                <w:sz w:val="28"/>
                <w:szCs w:val="28"/>
                <w:lang w:val="en-US"/>
              </w:rPr>
              <w:t xml:space="preserve">28.03.2022 </w:t>
            </w:r>
            <w:r w:rsidRPr="008A42FE">
              <w:rPr>
                <w:sz w:val="28"/>
                <w:szCs w:val="28"/>
              </w:rPr>
              <w:t>№ 554-п</w:t>
            </w:r>
          </w:p>
          <w:p w:rsidR="00012F26" w:rsidRDefault="00012F26">
            <w:pPr>
              <w:jc w:val="center"/>
            </w:pPr>
            <w:bookmarkStart w:id="0" w:name="__UnoMark__272_1814074105"/>
            <w:bookmarkEnd w:id="0"/>
          </w:p>
        </w:tc>
      </w:tr>
    </w:tbl>
    <w:p w:rsidR="00012F26" w:rsidRDefault="00012F26">
      <w:pPr>
        <w:pStyle w:val="af"/>
        <w:tabs>
          <w:tab w:val="left" w:pos="5103"/>
          <w:tab w:val="left" w:pos="5954"/>
        </w:tabs>
        <w:ind w:right="4251"/>
        <w:jc w:val="both"/>
        <w:rPr>
          <w:bCs/>
          <w:sz w:val="28"/>
          <w:szCs w:val="28"/>
        </w:rPr>
      </w:pPr>
    </w:p>
    <w:p w:rsidR="00012F26" w:rsidRDefault="004C2CA1">
      <w:pPr>
        <w:pStyle w:val="af"/>
        <w:tabs>
          <w:tab w:val="left" w:pos="5103"/>
          <w:tab w:val="left" w:pos="5954"/>
        </w:tabs>
        <w:ind w:right="4251"/>
        <w:jc w:val="both"/>
        <w:rPr>
          <w:bCs/>
          <w:sz w:val="28"/>
          <w:szCs w:val="28"/>
        </w:rPr>
      </w:pPr>
      <w:bookmarkStart w:id="1" w:name="_GoBack"/>
      <w:r>
        <w:rPr>
          <w:bCs/>
          <w:sz w:val="28"/>
          <w:szCs w:val="28"/>
        </w:rPr>
        <w:t>О внесении изменений в постановление администрации Соль-Илецкого городского округа от 24.12.2019 №</w:t>
      </w:r>
      <w:r w:rsidR="008A42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2678-п «Об установлении расходного обязательства на финансирование мероприятий в сфере культуры и искусства Соль-Илецкого городского округа»</w:t>
      </w:r>
    </w:p>
    <w:bookmarkEnd w:id="1"/>
    <w:p w:rsidR="0090685E" w:rsidRDefault="0090685E" w:rsidP="009068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85E" w:rsidRDefault="0090685E" w:rsidP="009068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2F26" w:rsidRDefault="004C2CA1" w:rsidP="009068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86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Соль-Илецкий городской округ Оренбургской области, постановляю:</w:t>
      </w:r>
    </w:p>
    <w:p w:rsidR="00012F26" w:rsidRDefault="008A42FE" w:rsidP="009068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C2CA1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муниципального образования Соль-Илецкий городской округ от 24.12.2019 №</w:t>
      </w:r>
      <w:r w:rsidR="00906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CA1">
        <w:rPr>
          <w:rFonts w:ascii="Times New Roman" w:hAnsi="Times New Roman" w:cs="Times New Roman"/>
          <w:b w:val="0"/>
          <w:sz w:val="28"/>
          <w:szCs w:val="28"/>
        </w:rPr>
        <w:t>2678-п «Об установлении расходного обязательства на финансирование мероприятий в сфере культуры и искусства Соль-Илецкого городского округа»:</w:t>
      </w:r>
    </w:p>
    <w:p w:rsidR="00012F26" w:rsidRDefault="004C2CA1" w:rsidP="009068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первый постановления от 24.12.2019 №</w:t>
      </w:r>
      <w:r w:rsidR="00906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2678-п дополнить расходным обязательством: </w:t>
      </w:r>
    </w:p>
    <w:p w:rsidR="00012F26" w:rsidRDefault="004C2CA1" w:rsidP="009068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Федерации)».</w:t>
      </w:r>
    </w:p>
    <w:p w:rsidR="008A42FE" w:rsidRDefault="004C2CA1" w:rsidP="009068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1.2. Дополнить пункт второй приложения к постановлению от  24.12.2019 №</w:t>
      </w:r>
      <w:r w:rsidR="008A42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2678-п перечнем объектов,  согласно приложению к данному постановлению.</w:t>
      </w:r>
    </w:p>
    <w:p w:rsidR="00012F26" w:rsidRDefault="004C2CA1" w:rsidP="0090685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12F26" w:rsidRDefault="004C2CA1" w:rsidP="009068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после его официального опубликования.</w:t>
      </w:r>
    </w:p>
    <w:p w:rsidR="0090685E" w:rsidRDefault="0090685E" w:rsidP="008A42FE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90685E" w:rsidRDefault="0090685E" w:rsidP="008A42FE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90685E" w:rsidRDefault="0090685E" w:rsidP="008A42FE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8A42FE" w:rsidRDefault="008A42FE" w:rsidP="008A42FE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8A42FE" w:rsidRDefault="008A42FE" w:rsidP="008A42FE">
      <w:pPr>
        <w:pStyle w:val="af1"/>
        <w:tabs>
          <w:tab w:val="left" w:pos="0"/>
          <w:tab w:val="left" w:pos="284"/>
          <w:tab w:val="left" w:pos="851"/>
        </w:tabs>
        <w:ind w:left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</w:t>
      </w:r>
      <w:r w:rsidR="0090685E">
        <w:rPr>
          <w:spacing w:val="-2"/>
          <w:sz w:val="28"/>
          <w:szCs w:val="28"/>
        </w:rPr>
        <w:t xml:space="preserve">       </w:t>
      </w:r>
      <w:r>
        <w:rPr>
          <w:spacing w:val="-2"/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>В.И. Дубровин</w:t>
      </w: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90685E" w:rsidRDefault="0090685E">
      <w:pPr>
        <w:pStyle w:val="af"/>
        <w:jc w:val="both"/>
        <w:rPr>
          <w:sz w:val="20"/>
          <w:szCs w:val="20"/>
        </w:rPr>
      </w:pPr>
    </w:p>
    <w:p w:rsidR="0090685E" w:rsidRDefault="0090685E">
      <w:pPr>
        <w:pStyle w:val="af"/>
        <w:jc w:val="both"/>
        <w:rPr>
          <w:sz w:val="20"/>
          <w:szCs w:val="20"/>
        </w:rPr>
      </w:pPr>
    </w:p>
    <w:p w:rsidR="0090685E" w:rsidRDefault="0090685E">
      <w:pPr>
        <w:pStyle w:val="af"/>
        <w:jc w:val="both"/>
        <w:rPr>
          <w:sz w:val="20"/>
          <w:szCs w:val="20"/>
        </w:rPr>
      </w:pPr>
    </w:p>
    <w:p w:rsidR="0090685E" w:rsidRDefault="0090685E">
      <w:pPr>
        <w:pStyle w:val="af"/>
        <w:jc w:val="both"/>
        <w:rPr>
          <w:sz w:val="20"/>
          <w:szCs w:val="20"/>
        </w:rPr>
      </w:pPr>
    </w:p>
    <w:p w:rsidR="0090685E" w:rsidRDefault="0090685E">
      <w:pPr>
        <w:pStyle w:val="af"/>
        <w:jc w:val="both"/>
        <w:rPr>
          <w:sz w:val="20"/>
          <w:szCs w:val="20"/>
        </w:rPr>
      </w:pPr>
    </w:p>
    <w:p w:rsidR="0090685E" w:rsidRDefault="0090685E">
      <w:pPr>
        <w:pStyle w:val="af"/>
        <w:jc w:val="both"/>
        <w:rPr>
          <w:sz w:val="20"/>
          <w:szCs w:val="20"/>
        </w:rPr>
      </w:pPr>
    </w:p>
    <w:p w:rsidR="0090685E" w:rsidRDefault="0090685E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012F26">
      <w:pPr>
        <w:pStyle w:val="af"/>
        <w:jc w:val="both"/>
        <w:rPr>
          <w:sz w:val="20"/>
          <w:szCs w:val="20"/>
        </w:rPr>
      </w:pPr>
    </w:p>
    <w:p w:rsidR="00012F26" w:rsidRDefault="004C2CA1">
      <w:pPr>
        <w:jc w:val="both"/>
        <w:rPr>
          <w:rStyle w:val="a4"/>
        </w:rPr>
      </w:pPr>
      <w:r>
        <w:t>Разослано: в прокуратуру Соль-Илецкого района, организационному отделу, финансовому управлению, юридическому отделу.</w:t>
      </w:r>
    </w:p>
    <w:p w:rsidR="00012F26" w:rsidRDefault="00012F26">
      <w:pPr>
        <w:pStyle w:val="af"/>
        <w:jc w:val="both"/>
        <w:rPr>
          <w:sz w:val="20"/>
          <w:szCs w:val="20"/>
        </w:rPr>
        <w:sectPr w:rsidR="00012F26">
          <w:pgSz w:w="11906" w:h="16838"/>
          <w:pgMar w:top="1134" w:right="851" w:bottom="1560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012F26" w:rsidRDefault="004C2CA1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2F26" w:rsidRDefault="004C2CA1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12F26" w:rsidRDefault="004C2CA1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012F26" w:rsidRDefault="00EB082C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2CA1">
        <w:rPr>
          <w:sz w:val="28"/>
          <w:szCs w:val="28"/>
        </w:rPr>
        <w:t>т</w:t>
      </w:r>
      <w:r>
        <w:rPr>
          <w:sz w:val="28"/>
          <w:szCs w:val="28"/>
        </w:rPr>
        <w:t xml:space="preserve"> 28.03.</w:t>
      </w:r>
      <w:r w:rsidR="004C2CA1">
        <w:rPr>
          <w:sz w:val="28"/>
          <w:szCs w:val="28"/>
        </w:rPr>
        <w:t xml:space="preserve">2022 № </w:t>
      </w:r>
      <w:r>
        <w:rPr>
          <w:sz w:val="28"/>
          <w:szCs w:val="28"/>
        </w:rPr>
        <w:t>554-п</w:t>
      </w:r>
    </w:p>
    <w:p w:rsidR="00012F26" w:rsidRDefault="00012F26">
      <w:pPr>
        <w:ind w:firstLine="10206"/>
        <w:jc w:val="both"/>
        <w:rPr>
          <w:sz w:val="28"/>
          <w:szCs w:val="28"/>
        </w:rPr>
      </w:pPr>
    </w:p>
    <w:p w:rsidR="00012F26" w:rsidRDefault="004C2C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уполномоченных по исполнению расходных обязательств</w:t>
      </w:r>
    </w:p>
    <w:p w:rsidR="00012F26" w:rsidRDefault="00012F26">
      <w:pPr>
        <w:ind w:firstLine="709"/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7"/>
        <w:gridCol w:w="4395"/>
        <w:gridCol w:w="6096"/>
        <w:gridCol w:w="4393"/>
      </w:tblGrid>
      <w:tr w:rsidR="00012F2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F26" w:rsidRDefault="004C2CA1">
            <w:pPr>
              <w:jc w:val="center"/>
            </w:pPr>
            <w:r>
              <w:t>№ п/п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F26" w:rsidRDefault="004C2CA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F26" w:rsidRDefault="004C2CA1">
            <w:pPr>
              <w:jc w:val="center"/>
            </w:pPr>
            <w:r>
              <w:t>Перечень объектов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F26" w:rsidRDefault="004C2CA1">
            <w:pPr>
              <w:jc w:val="center"/>
            </w:pPr>
            <w:r>
              <w:t>Уполномоченный орган</w:t>
            </w:r>
          </w:p>
        </w:tc>
      </w:tr>
      <w:tr w:rsidR="00012F2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F26" w:rsidRDefault="004C2CA1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F26" w:rsidRDefault="004C2CA1">
            <w:r>
              <w:t>Государственная 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F26" w:rsidRDefault="004C2CA1">
            <w:pPr>
              <w:shd w:val="clear" w:color="auto" w:fill="FFFFFF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Реализация мероприятий по модернизации библиотек в части комплектования книжных фондов 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2F26" w:rsidRDefault="004C2CA1">
            <w:pPr>
              <w:jc w:val="center"/>
              <w:rPr>
                <w:highlight w:val="yellow"/>
              </w:rPr>
            </w:pPr>
            <w:r>
              <w:t>Муниципальное бюджетное учреждение культуры «Центральная библиотека» Соль-Илецкого городского округа Оренбургской области</w:t>
            </w:r>
          </w:p>
        </w:tc>
      </w:tr>
    </w:tbl>
    <w:p w:rsidR="00012F26" w:rsidRDefault="00012F26">
      <w:pPr>
        <w:ind w:firstLine="709"/>
        <w:jc w:val="center"/>
        <w:rPr>
          <w:sz w:val="28"/>
          <w:szCs w:val="28"/>
        </w:rPr>
      </w:pPr>
    </w:p>
    <w:p w:rsidR="00012F26" w:rsidRDefault="00012F26">
      <w:pPr>
        <w:ind w:firstLine="709"/>
        <w:jc w:val="center"/>
        <w:rPr>
          <w:sz w:val="28"/>
          <w:szCs w:val="28"/>
        </w:rPr>
      </w:pPr>
    </w:p>
    <w:p w:rsidR="00012F26" w:rsidRDefault="00012F26">
      <w:pPr>
        <w:ind w:firstLine="709"/>
        <w:jc w:val="center"/>
        <w:rPr>
          <w:sz w:val="28"/>
          <w:szCs w:val="28"/>
        </w:rPr>
      </w:pPr>
    </w:p>
    <w:p w:rsidR="00012F26" w:rsidRDefault="00012F26">
      <w:pPr>
        <w:ind w:firstLine="709"/>
        <w:jc w:val="center"/>
      </w:pPr>
    </w:p>
    <w:p w:rsidR="00012F26" w:rsidRDefault="00012F26">
      <w:pPr>
        <w:ind w:firstLine="709"/>
        <w:jc w:val="center"/>
      </w:pPr>
    </w:p>
    <w:p w:rsidR="00012F26" w:rsidRDefault="00012F26">
      <w:pPr>
        <w:ind w:firstLine="709"/>
        <w:jc w:val="center"/>
      </w:pPr>
    </w:p>
    <w:sectPr w:rsidR="00012F26">
      <w:pgSz w:w="16838" w:h="11906" w:orient="landscape"/>
      <w:pgMar w:top="1418" w:right="851" w:bottom="680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18C5"/>
    <w:multiLevelType w:val="multilevel"/>
    <w:tmpl w:val="F49CAE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173B3B"/>
    <w:multiLevelType w:val="multilevel"/>
    <w:tmpl w:val="31085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26"/>
    <w:rsid w:val="00012F26"/>
    <w:rsid w:val="004C2CA1"/>
    <w:rsid w:val="008A42FE"/>
    <w:rsid w:val="0090685E"/>
    <w:rsid w:val="00E22725"/>
    <w:rsid w:val="00E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D7716"/>
    <w:rPr>
      <w:b/>
      <w:bCs/>
    </w:rPr>
  </w:style>
  <w:style w:type="character" w:customStyle="1" w:styleId="21">
    <w:name w:val="Основной текст 2 Знак"/>
    <w:basedOn w:val="a0"/>
    <w:uiPriority w:val="99"/>
    <w:semiHidden/>
    <w:qFormat/>
    <w:rsid w:val="00AD5EF3"/>
    <w:rPr>
      <w:sz w:val="24"/>
      <w:szCs w:val="24"/>
      <w:lang w:val="x-none" w:eastAsia="x-none"/>
    </w:rPr>
  </w:style>
  <w:style w:type="character" w:customStyle="1" w:styleId="addresswidgetwrapper--okjx5">
    <w:name w:val="addresswidget__wrapper--okjx5"/>
    <w:basedOn w:val="a0"/>
    <w:qFormat/>
    <w:rsid w:val="00EE4BC8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0F3E00"/>
    <w:pPr>
      <w:widowControl w:val="0"/>
    </w:pPr>
    <w:rPr>
      <w:rFonts w:ascii="Calibri" w:hAnsi="Calibri" w:cs="Calibri"/>
      <w:b/>
      <w:sz w:val="22"/>
    </w:rPr>
  </w:style>
  <w:style w:type="paragraph" w:styleId="23">
    <w:name w:val="Body Text 2"/>
    <w:basedOn w:val="a"/>
    <w:uiPriority w:val="99"/>
    <w:semiHidden/>
    <w:unhideWhenUsed/>
    <w:qFormat/>
    <w:rsid w:val="00AD5EF3"/>
    <w:pPr>
      <w:spacing w:after="120" w:line="480" w:lineRule="auto"/>
    </w:pPr>
    <w:rPr>
      <w:lang w:val="x-none" w:eastAsia="x-none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D7716"/>
    <w:rPr>
      <w:b/>
      <w:bCs/>
    </w:rPr>
  </w:style>
  <w:style w:type="character" w:customStyle="1" w:styleId="21">
    <w:name w:val="Основной текст 2 Знак"/>
    <w:basedOn w:val="a0"/>
    <w:uiPriority w:val="99"/>
    <w:semiHidden/>
    <w:qFormat/>
    <w:rsid w:val="00AD5EF3"/>
    <w:rPr>
      <w:sz w:val="24"/>
      <w:szCs w:val="24"/>
      <w:lang w:val="x-none" w:eastAsia="x-none"/>
    </w:rPr>
  </w:style>
  <w:style w:type="character" w:customStyle="1" w:styleId="addresswidgetwrapper--okjx5">
    <w:name w:val="addresswidget__wrapper--okjx5"/>
    <w:basedOn w:val="a0"/>
    <w:qFormat/>
    <w:rsid w:val="00EE4BC8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0F3E00"/>
    <w:pPr>
      <w:widowControl w:val="0"/>
    </w:pPr>
    <w:rPr>
      <w:rFonts w:ascii="Calibri" w:hAnsi="Calibri" w:cs="Calibri"/>
      <w:b/>
      <w:sz w:val="22"/>
    </w:rPr>
  </w:style>
  <w:style w:type="paragraph" w:styleId="23">
    <w:name w:val="Body Text 2"/>
    <w:basedOn w:val="a"/>
    <w:uiPriority w:val="99"/>
    <w:semiHidden/>
    <w:unhideWhenUsed/>
    <w:qFormat/>
    <w:rsid w:val="00AD5EF3"/>
    <w:pPr>
      <w:spacing w:after="120" w:line="480" w:lineRule="auto"/>
    </w:pPr>
    <w:rPr>
      <w:lang w:val="x-none" w:eastAsia="x-none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344D-C96D-4055-B4E9-22AC2F97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2022-01-25T04:34:00Z</cp:lastPrinted>
  <dcterms:created xsi:type="dcterms:W3CDTF">2022-03-29T09:18:00Z</dcterms:created>
  <dcterms:modified xsi:type="dcterms:W3CDTF">2022-03-29T09:31:00Z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