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2690"/>
        <w:gridCol w:w="2657"/>
      </w:tblGrid>
      <w:tr w:rsidR="00502959">
        <w:trPr>
          <w:trHeight w:val="411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03E778" wp14:editId="4FD3A64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959" w:rsidRDefault="00812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02959" w:rsidRDefault="00812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02959" w:rsidRDefault="00812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02959" w:rsidRDefault="00812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02959" w:rsidRDefault="00812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02959" w:rsidRDefault="00A43213">
            <w:pPr>
              <w:jc w:val="center"/>
            </w:pPr>
            <w:bookmarkStart w:id="0" w:name="__UnoMark__775_302203990"/>
            <w:bookmarkEnd w:id="0"/>
            <w:r>
              <w:rPr>
                <w:rFonts w:ascii="Tahoma" w:hAnsi="Tahoma" w:cs="Tahoma"/>
                <w:noProof/>
                <w:sz w:val="22"/>
                <w:szCs w:val="22"/>
              </w:rPr>
              <w:t>18.03.2022 № 489-п</w:t>
            </w:r>
          </w:p>
          <w:p w:rsidR="00502959" w:rsidRDefault="00502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812E0E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502959" w:rsidRDefault="00502959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502959" w:rsidRDefault="00812E0E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2959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 городского округа от 31.10.2016  № 3240-п «Об общественно-политическом совете при главе муниципального образования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округ»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02959" w:rsidRDefault="00812E0E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Соль-Илецкий городской округ Оренбургской области, в целях развития институтов </w:t>
      </w:r>
      <w:r>
        <w:rPr>
          <w:spacing w:val="1"/>
          <w:sz w:val="28"/>
          <w:szCs w:val="28"/>
        </w:rPr>
        <w:t>гражданского общества в муниципальном образовании Соль-Илецкий городской округ Оренбургской области, постановляю:</w:t>
      </w:r>
    </w:p>
    <w:p w:rsidR="00502959" w:rsidRDefault="00812E0E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Внести в постановление администрации Соль-Илецкого городского округа </w:t>
      </w:r>
      <w:r>
        <w:rPr>
          <w:sz w:val="28"/>
          <w:szCs w:val="28"/>
        </w:rPr>
        <w:t xml:space="preserve">от 31.10.2016  </w:t>
      </w:r>
      <w:r>
        <w:rPr>
          <w:spacing w:val="1"/>
          <w:sz w:val="28"/>
          <w:szCs w:val="28"/>
        </w:rPr>
        <w:t xml:space="preserve"> № 3240-п </w:t>
      </w:r>
      <w:r>
        <w:rPr>
          <w:sz w:val="28"/>
          <w:szCs w:val="28"/>
        </w:rPr>
        <w:t xml:space="preserve">«Об общественно-политическом совете при главе муниципального образования Соль-Илецкий городской округ» следующее изменение: </w:t>
      </w:r>
    </w:p>
    <w:p w:rsidR="00502959" w:rsidRDefault="00812E0E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 Приложение 1 к постановлению </w:t>
      </w:r>
      <w:r>
        <w:rPr>
          <w:spacing w:val="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502959" w:rsidRDefault="00812E0E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502959" w:rsidRDefault="00812E0E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6062"/>
        <w:gridCol w:w="992"/>
        <w:gridCol w:w="2268"/>
      </w:tblGrid>
      <w:tr w:rsidR="00502959" w:rsidTr="00CD612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502959" w:rsidRDefault="00812E0E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502959" w:rsidRDefault="00812E0E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rPr>
                <w:sz w:val="28"/>
              </w:rPr>
            </w:pPr>
          </w:p>
          <w:p w:rsidR="00502959" w:rsidRDefault="00502959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12B" w:rsidRDefault="00CD612B" w:rsidP="00CD612B">
            <w:pPr>
              <w:rPr>
                <w:spacing w:val="1"/>
                <w:sz w:val="28"/>
                <w:szCs w:val="28"/>
              </w:rPr>
            </w:pPr>
          </w:p>
          <w:p w:rsidR="00CD612B" w:rsidRDefault="00CD612B" w:rsidP="00CD612B">
            <w:pPr>
              <w:rPr>
                <w:spacing w:val="1"/>
                <w:sz w:val="28"/>
                <w:szCs w:val="28"/>
              </w:rPr>
            </w:pPr>
          </w:p>
          <w:p w:rsidR="00502959" w:rsidRDefault="00812E0E" w:rsidP="00CD612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В.И. </w:t>
            </w:r>
            <w:r w:rsidR="00CD612B">
              <w:rPr>
                <w:spacing w:val="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убровин</w:t>
            </w:r>
          </w:p>
        </w:tc>
      </w:tr>
      <w:tr w:rsidR="00502959" w:rsidTr="00CD612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812E0E">
            <w:pPr>
              <w:pStyle w:val="formattext"/>
              <w:tabs>
                <w:tab w:val="left" w:pos="4200"/>
              </w:tabs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</w:t>
            </w:r>
            <w:bookmarkStart w:id="1" w:name="__UnoMark__773_302203990"/>
            <w:bookmarkEnd w:id="1"/>
            <w:r>
              <w:rPr>
                <w:spacing w:val="1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rPr>
                <w:spacing w:val="1"/>
                <w:sz w:val="28"/>
                <w:szCs w:val="28"/>
              </w:rPr>
            </w:pPr>
          </w:p>
        </w:tc>
      </w:tr>
      <w:tr w:rsidR="00A43213" w:rsidTr="00CD612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13" w:rsidRDefault="00A43213" w:rsidP="00CD612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A43213" w:rsidRDefault="00A43213" w:rsidP="00CD612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A43213" w:rsidRDefault="00A43213" w:rsidP="00CD612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A43213" w:rsidRDefault="00A43213" w:rsidP="00CD612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A43213" w:rsidRDefault="00A43213" w:rsidP="00CD612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13" w:rsidRDefault="00A43213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13" w:rsidRDefault="00A43213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502959" w:rsidRDefault="00812E0E">
      <w:pPr>
        <w:outlineLvl w:val="0"/>
      </w:pPr>
      <w:r>
        <w:t xml:space="preserve">Разослано: в прокуратуру Соль-Илецкого района, организационный отдел. </w:t>
      </w: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3116"/>
        <w:gridCol w:w="1245"/>
        <w:gridCol w:w="5209"/>
      </w:tblGrid>
      <w:tr w:rsidR="0050295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502959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959" w:rsidRDefault="00812E0E" w:rsidP="00CD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от </w:t>
            </w:r>
            <w:r w:rsidR="00CD612B">
              <w:rPr>
                <w:sz w:val="28"/>
                <w:szCs w:val="28"/>
              </w:rPr>
              <w:t>18.03.2022</w:t>
            </w:r>
            <w:r>
              <w:rPr>
                <w:sz w:val="28"/>
                <w:szCs w:val="28"/>
              </w:rPr>
              <w:t xml:space="preserve"> </w:t>
            </w:r>
            <w:r w:rsidR="00CD6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D612B">
              <w:rPr>
                <w:sz w:val="28"/>
                <w:szCs w:val="28"/>
              </w:rPr>
              <w:t xml:space="preserve"> 489-п</w:t>
            </w:r>
          </w:p>
          <w:p w:rsidR="00502959" w:rsidRDefault="00502959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  <w:p w:rsidR="00502959" w:rsidRDefault="00812E0E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 городского округа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31.10.2016  № 3240-п «Об общественно-политическом совете при главе муниципального образования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округ»</w:t>
            </w:r>
          </w:p>
          <w:p w:rsidR="00502959" w:rsidRDefault="00502959">
            <w:pPr>
              <w:pStyle w:val="formattext"/>
              <w:spacing w:beforeAutospacing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502959" w:rsidRDefault="00502959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502959" w:rsidRDefault="00812E0E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2959" w:rsidRDefault="00812E0E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общественно-политического совета при главе</w:t>
      </w:r>
    </w:p>
    <w:p w:rsidR="00502959" w:rsidRDefault="00812E0E">
      <w:pPr>
        <w:pStyle w:val="formattext"/>
        <w:shd w:val="clear" w:color="auto" w:fill="FFFFFF"/>
        <w:spacing w:beforeAutospacing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502959" w:rsidRDefault="00502959"/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3219"/>
        <w:gridCol w:w="310"/>
        <w:gridCol w:w="6041"/>
      </w:tblGrid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глава муниципального образования Соль-Илецкий городской округ;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Ефремович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>
              <w:rPr>
                <w:bCs/>
                <w:iCs/>
                <w:sz w:val="28"/>
                <w:szCs w:val="28"/>
              </w:rPr>
              <w:t>аместителя главы администрации Соль-Илецкого городского округа-руководитель аппарата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Айгазиева</w:t>
            </w:r>
            <w:proofErr w:type="spellEnd"/>
            <w:r>
              <w:rPr>
                <w:sz w:val="28"/>
                <w:szCs w:val="28"/>
              </w:rPr>
              <w:t xml:space="preserve"> Салтанат </w:t>
            </w:r>
            <w:proofErr w:type="spellStart"/>
            <w:r>
              <w:rPr>
                <w:sz w:val="28"/>
                <w:szCs w:val="28"/>
              </w:rPr>
              <w:t>Амангельдыевна</w:t>
            </w:r>
            <w:proofErr w:type="spellEnd"/>
          </w:p>
          <w:p w:rsidR="00502959" w:rsidRDefault="0050295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совета, ведущий специалист организационного отдела администрации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502959">
        <w:tc>
          <w:tcPr>
            <w:tcW w:w="9570" w:type="dxa"/>
            <w:gridSpan w:val="3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Немич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Абашидзе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района Оренбургской области», </w:t>
            </w:r>
            <w:r>
              <w:rPr>
                <w:sz w:val="28"/>
                <w:szCs w:val="28"/>
              </w:rPr>
              <w:t>член Общественной палаты Оренбургской области (по согласованию);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Копань</w:t>
            </w:r>
            <w:proofErr w:type="spellEnd"/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Витальевна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 Защита» Соль-Илецкий филиал ГУП РИА «Оренбуржье»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Общероссийского Народного Фонда,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Отемисович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имам-</w:t>
            </w:r>
            <w:proofErr w:type="spellStart"/>
            <w:r>
              <w:rPr>
                <w:sz w:val="28"/>
                <w:szCs w:val="28"/>
              </w:rPr>
              <w:t>мухтасиб</w:t>
            </w:r>
            <w:proofErr w:type="spellEnd"/>
            <w:r>
              <w:rPr>
                <w:sz w:val="28"/>
                <w:szCs w:val="28"/>
              </w:rPr>
              <w:t xml:space="preserve"> Акбулакского, Соль-Илецкого районов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Николай Александрович</w:t>
            </w:r>
          </w:p>
          <w:p w:rsidR="00502959" w:rsidRDefault="0050295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Марковская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Юрьевна </w:t>
            </w:r>
          </w:p>
          <w:p w:rsidR="00502959" w:rsidRDefault="0050295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color w:val="000000"/>
                <w:sz w:val="30"/>
                <w:szCs w:val="30"/>
                <w:highlight w:val="white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>
              <w:rPr>
                <w:sz w:val="28"/>
                <w:szCs w:val="28"/>
              </w:rPr>
              <w:t>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Шартинович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депутат Совета депутатов муниципального образования Соль-Илецкий городской округ</w:t>
            </w:r>
          </w:p>
          <w:p w:rsidR="00502959" w:rsidRDefault="00812E0E">
            <w:pPr>
              <w:rPr>
                <w:color w:val="000000"/>
                <w:sz w:val="30"/>
                <w:szCs w:val="30"/>
                <w:highlight w:val="white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>
              <w:rPr>
                <w:sz w:val="28"/>
                <w:szCs w:val="28"/>
              </w:rPr>
              <w:t>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Козаренко Владимир Геннадьевич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</w:t>
            </w:r>
            <w:r>
              <w:rPr>
                <w:bCs/>
                <w:sz w:val="28"/>
                <w:szCs w:val="28"/>
                <w:shd w:val="clear" w:color="auto" w:fill="FBFBFB"/>
              </w:rPr>
              <w:t>уристско</w:t>
            </w:r>
            <w:r>
              <w:rPr>
                <w:sz w:val="28"/>
                <w:szCs w:val="28"/>
                <w:shd w:val="clear" w:color="auto" w:fill="FBFBFB"/>
              </w:rPr>
              <w:t>-</w:t>
            </w:r>
            <w:r>
              <w:rPr>
                <w:bCs/>
                <w:sz w:val="28"/>
                <w:szCs w:val="28"/>
                <w:shd w:val="clear" w:color="auto" w:fill="FBFBFB"/>
              </w:rPr>
              <w:t>информационный</w:t>
            </w:r>
            <w:r>
              <w:rPr>
                <w:sz w:val="28"/>
                <w:szCs w:val="28"/>
                <w:shd w:val="clear" w:color="auto" w:fill="FBFBFB"/>
              </w:rPr>
              <w:t> </w:t>
            </w:r>
            <w:r>
              <w:rPr>
                <w:bCs/>
                <w:sz w:val="28"/>
                <w:szCs w:val="28"/>
                <w:shd w:val="clear" w:color="auto" w:fill="FBFBFB"/>
              </w:rPr>
              <w:t>центр</w:t>
            </w:r>
            <w:r>
              <w:rPr>
                <w:sz w:val="28"/>
                <w:szCs w:val="28"/>
                <w:shd w:val="clear" w:color="auto" w:fill="FBFBFB"/>
              </w:rPr>
              <w:t> </w:t>
            </w:r>
            <w:r>
              <w:rPr>
                <w:bCs/>
                <w:sz w:val="28"/>
                <w:szCs w:val="28"/>
                <w:shd w:val="clear" w:color="auto" w:fill="FBFBFB"/>
              </w:rPr>
              <w:t>Соль</w:t>
            </w:r>
            <w:r>
              <w:rPr>
                <w:sz w:val="28"/>
                <w:szCs w:val="28"/>
                <w:shd w:val="clear" w:color="auto" w:fill="FBFBFB"/>
              </w:rPr>
              <w:t>-Илецкого городского округа</w:t>
            </w:r>
            <w:r>
              <w:rPr>
                <w:sz w:val="28"/>
                <w:szCs w:val="28"/>
              </w:rPr>
              <w:t xml:space="preserve"> »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rStyle w:val="a5"/>
                <w:b w:val="0"/>
                <w:sz w:val="28"/>
                <w:szCs w:val="28"/>
                <w:highlight w:val="white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Мокрушин</w:t>
            </w:r>
            <w:proofErr w:type="spellEnd"/>
          </w:p>
          <w:p w:rsidR="00502959" w:rsidRDefault="00812E0E">
            <w:pPr>
              <w:rPr>
                <w:rStyle w:val="a5"/>
                <w:b w:val="0"/>
                <w:sz w:val="28"/>
                <w:szCs w:val="28"/>
                <w:highlight w:val="white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gramStart"/>
            <w:r>
              <w:rPr>
                <w:color w:val="000000"/>
                <w:sz w:val="28"/>
                <w:szCs w:val="28"/>
              </w:rPr>
              <w:t>местной религиозной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организации «Церковь меннонитов» </w:t>
            </w:r>
          </w:p>
          <w:p w:rsidR="00502959" w:rsidRDefault="00812E0E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Раджиев</w:t>
            </w:r>
            <w:proofErr w:type="spellEnd"/>
          </w:p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Агаверди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Исахан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Оренбургской области, первый секретарь Соль-Илецкого райкома КПРФ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502959" w:rsidRDefault="00812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Тишина 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Соль-Илецкой районной организации Оренбургской областной общественной </w:t>
            </w:r>
            <w:proofErr w:type="gramStart"/>
            <w:r>
              <w:rPr>
                <w:sz w:val="28"/>
                <w:szCs w:val="28"/>
              </w:rPr>
              <w:t>организации Профсоюза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РФ (по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</w:t>
            </w:r>
            <w:proofErr w:type="gramStart"/>
            <w:r>
              <w:rPr>
                <w:rStyle w:val="a4"/>
                <w:i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502959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  <w:tcMar>
              <w:left w:w="108" w:type="dxa"/>
            </w:tcMar>
          </w:tcPr>
          <w:p w:rsidR="00502959" w:rsidRDefault="0081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Благотворительного Фонда «Успех», директор Соль-Илецкого филиала Торгово-промышленной палаты Оренбургской области (по согласованию).</w:t>
            </w:r>
          </w:p>
        </w:tc>
      </w:tr>
    </w:tbl>
    <w:p w:rsidR="00502959" w:rsidRDefault="00502959"/>
    <w:sectPr w:rsidR="00502959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502959"/>
    <w:rsid w:val="00502959"/>
    <w:rsid w:val="00812E0E"/>
    <w:rsid w:val="00A43213"/>
    <w:rsid w:val="00C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F239E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customStyle="1" w:styleId="InternetLink">
    <w:name w:val="Internet 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4">
    <w:name w:val="Emphasis"/>
    <w:basedOn w:val="a0"/>
    <w:uiPriority w:val="20"/>
    <w:qFormat/>
    <w:rsid w:val="00FB628C"/>
    <w:rPr>
      <w:i/>
      <w:iCs/>
    </w:rPr>
  </w:style>
  <w:style w:type="character" w:styleId="a5">
    <w:name w:val="Strong"/>
    <w:basedOn w:val="a0"/>
    <w:uiPriority w:val="22"/>
    <w:qFormat/>
    <w:rsid w:val="006431F9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306D14"/>
    <w:pPr>
      <w:spacing w:beforeAutospacing="1" w:afterAutospacing="1"/>
    </w:pPr>
    <w:rPr>
      <w:sz w:val="24"/>
      <w:szCs w:val="24"/>
    </w:rPr>
  </w:style>
  <w:style w:type="paragraph" w:styleId="aa">
    <w:name w:val="Document Map"/>
    <w:basedOn w:val="a"/>
    <w:uiPriority w:val="99"/>
    <w:semiHidden/>
    <w:unhideWhenUsed/>
    <w:qFormat/>
    <w:rsid w:val="00CE2BC8"/>
    <w:rPr>
      <w:rFonts w:ascii="Tahoma" w:hAnsi="Tahoma" w:cs="Tahoma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A06C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3B9-F21C-46C8-BDCC-0F70E33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Айжарикова</cp:lastModifiedBy>
  <cp:revision>3</cp:revision>
  <cp:lastPrinted>2022-03-18T04:02:00Z</cp:lastPrinted>
  <dcterms:created xsi:type="dcterms:W3CDTF">2022-03-22T06:22:00Z</dcterms:created>
  <dcterms:modified xsi:type="dcterms:W3CDTF">2022-03-22T11:35:00Z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