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4A0" w:firstRow="1" w:lastRow="0" w:firstColumn="1" w:lastColumn="0" w:noHBand="0" w:noVBand="1"/>
      </w:tblPr>
      <w:tblGrid>
        <w:gridCol w:w="4219"/>
        <w:gridCol w:w="1559"/>
        <w:gridCol w:w="3510"/>
      </w:tblGrid>
      <w:tr w:rsidR="006B39C6" w:rsidRPr="00085C01" w:rsidTr="006B39C6">
        <w:trPr>
          <w:trHeight w:val="3970"/>
        </w:trPr>
        <w:tc>
          <w:tcPr>
            <w:tcW w:w="4219" w:type="dxa"/>
          </w:tcPr>
          <w:p w:rsidR="006B39C6" w:rsidRPr="00085C01" w:rsidRDefault="006B39C6" w:rsidP="006B39C6">
            <w:pPr>
              <w:autoSpaceDN w:val="0"/>
              <w:adjustRightInd w:val="0"/>
              <w:ind w:firstLine="0"/>
              <w:jc w:val="center"/>
              <w:rPr>
                <w:rFonts w:ascii="Times New Roman" w:hAnsi="Times New Roman" w:cs="Times New Roman"/>
                <w:b/>
                <w:lang w:eastAsia="ru-RU"/>
              </w:rPr>
            </w:pPr>
            <w:r>
              <w:rPr>
                <w:rFonts w:ascii="Times New Roman" w:hAnsi="Times New Roman" w:cs="Times New Roman"/>
                <w:b/>
                <w:noProof/>
                <w:lang w:eastAsia="ru-RU"/>
              </w:rPr>
              <w:drawing>
                <wp:inline distT="0" distB="0" distL="0" distR="0" wp14:anchorId="7B7F02B0" wp14:editId="52971173">
                  <wp:extent cx="461175" cy="74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249" cy="747395"/>
                          </a:xfrm>
                          <a:prstGeom prst="rect">
                            <a:avLst/>
                          </a:prstGeom>
                          <a:noFill/>
                          <a:ln>
                            <a:noFill/>
                          </a:ln>
                        </pic:spPr>
                      </pic:pic>
                    </a:graphicData>
                  </a:graphic>
                </wp:inline>
              </w:drawing>
            </w:r>
          </w:p>
          <w:p w:rsidR="006B39C6" w:rsidRPr="00085C01" w:rsidRDefault="006B39C6" w:rsidP="006B39C6">
            <w:pPr>
              <w:autoSpaceDN w:val="0"/>
              <w:adjustRightInd w:val="0"/>
              <w:ind w:firstLine="0"/>
              <w:jc w:val="center"/>
              <w:rPr>
                <w:rFonts w:ascii="Times New Roman" w:hAnsi="Times New Roman" w:cs="Times New Roman"/>
                <w:b/>
                <w:sz w:val="26"/>
                <w:szCs w:val="26"/>
                <w:lang w:eastAsia="ru-RU"/>
              </w:rPr>
            </w:pPr>
            <w:r w:rsidRPr="00085C01">
              <w:rPr>
                <w:rFonts w:ascii="Times New Roman" w:hAnsi="Times New Roman" w:cs="Times New Roman"/>
                <w:b/>
                <w:sz w:val="26"/>
                <w:szCs w:val="26"/>
                <w:lang w:eastAsia="ru-RU"/>
              </w:rPr>
              <w:t>АДМИНИСТРАЦИЯ</w:t>
            </w:r>
          </w:p>
          <w:p w:rsidR="006B39C6" w:rsidRPr="00085C01" w:rsidRDefault="006B39C6" w:rsidP="006B39C6">
            <w:pPr>
              <w:autoSpaceDN w:val="0"/>
              <w:adjustRightInd w:val="0"/>
              <w:ind w:firstLine="0"/>
              <w:jc w:val="center"/>
              <w:rPr>
                <w:rFonts w:ascii="Times New Roman" w:hAnsi="Times New Roman" w:cs="Times New Roman"/>
                <w:b/>
                <w:bCs/>
                <w:sz w:val="26"/>
                <w:szCs w:val="26"/>
                <w:lang w:eastAsia="ru-RU"/>
              </w:rPr>
            </w:pPr>
            <w:r w:rsidRPr="00085C01">
              <w:rPr>
                <w:rFonts w:ascii="Times New Roman" w:hAnsi="Times New Roman" w:cs="Times New Roman"/>
                <w:b/>
                <w:bCs/>
                <w:sz w:val="26"/>
                <w:szCs w:val="26"/>
                <w:lang w:eastAsia="ru-RU"/>
              </w:rPr>
              <w:t>МУНИЦИПАЛЬНОГО ОБРАЗОВАНИЯ</w:t>
            </w:r>
          </w:p>
          <w:p w:rsidR="006B39C6" w:rsidRPr="00085C01" w:rsidRDefault="006B39C6" w:rsidP="006B39C6">
            <w:pPr>
              <w:autoSpaceDN w:val="0"/>
              <w:adjustRightInd w:val="0"/>
              <w:ind w:firstLine="0"/>
              <w:jc w:val="center"/>
              <w:rPr>
                <w:rFonts w:ascii="Times New Roman" w:hAnsi="Times New Roman" w:cs="Times New Roman"/>
                <w:b/>
                <w:sz w:val="26"/>
                <w:szCs w:val="26"/>
                <w:lang w:eastAsia="ru-RU"/>
              </w:rPr>
            </w:pPr>
            <w:r w:rsidRPr="00085C01">
              <w:rPr>
                <w:rFonts w:ascii="Times New Roman" w:hAnsi="Times New Roman" w:cs="Times New Roman"/>
                <w:b/>
                <w:sz w:val="26"/>
                <w:szCs w:val="26"/>
                <w:lang w:eastAsia="ru-RU"/>
              </w:rPr>
              <w:t>СОЛЬ-ИЛЕЦКИЙ</w:t>
            </w:r>
          </w:p>
          <w:p w:rsidR="006B39C6" w:rsidRPr="00085C01" w:rsidRDefault="006B39C6" w:rsidP="006B39C6">
            <w:pPr>
              <w:autoSpaceDN w:val="0"/>
              <w:adjustRightInd w:val="0"/>
              <w:ind w:firstLine="0"/>
              <w:jc w:val="center"/>
              <w:rPr>
                <w:rFonts w:ascii="Times New Roman" w:hAnsi="Times New Roman" w:cs="Times New Roman"/>
                <w:b/>
                <w:sz w:val="26"/>
                <w:szCs w:val="26"/>
                <w:lang w:eastAsia="ru-RU"/>
              </w:rPr>
            </w:pPr>
            <w:r w:rsidRPr="00085C01">
              <w:rPr>
                <w:rFonts w:ascii="Times New Roman" w:hAnsi="Times New Roman" w:cs="Times New Roman"/>
                <w:b/>
                <w:sz w:val="26"/>
                <w:szCs w:val="26"/>
                <w:lang w:eastAsia="ru-RU"/>
              </w:rPr>
              <w:t>ГОРОДСКОЙ ОКРУГ</w:t>
            </w:r>
          </w:p>
          <w:p w:rsidR="006B39C6" w:rsidRPr="00085C01" w:rsidRDefault="006B39C6" w:rsidP="006B39C6">
            <w:pPr>
              <w:autoSpaceDN w:val="0"/>
              <w:adjustRightInd w:val="0"/>
              <w:ind w:firstLine="0"/>
              <w:jc w:val="center"/>
              <w:rPr>
                <w:rFonts w:ascii="Times New Roman" w:hAnsi="Times New Roman" w:cs="Times New Roman"/>
                <w:b/>
                <w:sz w:val="26"/>
                <w:szCs w:val="26"/>
                <w:lang w:eastAsia="ru-RU"/>
              </w:rPr>
            </w:pPr>
            <w:r w:rsidRPr="00085C01">
              <w:rPr>
                <w:rFonts w:ascii="Times New Roman" w:hAnsi="Times New Roman" w:cs="Times New Roman"/>
                <w:b/>
                <w:sz w:val="26"/>
                <w:szCs w:val="26"/>
                <w:lang w:eastAsia="ru-RU"/>
              </w:rPr>
              <w:t>ОРЕНБУРГСКОЙ ОБЛАСТИ</w:t>
            </w:r>
          </w:p>
          <w:p w:rsidR="006B39C6" w:rsidRDefault="006B39C6" w:rsidP="006B39C6">
            <w:pPr>
              <w:autoSpaceDN w:val="0"/>
              <w:adjustRightInd w:val="0"/>
              <w:ind w:firstLine="0"/>
              <w:jc w:val="center"/>
              <w:rPr>
                <w:rFonts w:ascii="Times New Roman" w:hAnsi="Times New Roman" w:cs="Times New Roman"/>
                <w:b/>
                <w:sz w:val="26"/>
                <w:szCs w:val="26"/>
                <w:lang w:eastAsia="ru-RU"/>
              </w:rPr>
            </w:pPr>
            <w:r w:rsidRPr="00085C01">
              <w:rPr>
                <w:rFonts w:ascii="Times New Roman" w:hAnsi="Times New Roman" w:cs="Times New Roman"/>
                <w:b/>
                <w:sz w:val="26"/>
                <w:szCs w:val="26"/>
                <w:lang w:eastAsia="ru-RU"/>
              </w:rPr>
              <w:t>ПОСТАНОВЛЕНИЕ</w:t>
            </w:r>
          </w:p>
          <w:p w:rsidR="00145252" w:rsidRPr="00085C01" w:rsidRDefault="00145252" w:rsidP="006B39C6">
            <w:pPr>
              <w:autoSpaceDN w:val="0"/>
              <w:adjustRightInd w:val="0"/>
              <w:ind w:firstLine="0"/>
              <w:jc w:val="center"/>
              <w:rPr>
                <w:rFonts w:ascii="Times New Roman" w:hAnsi="Times New Roman" w:cs="Times New Roman"/>
                <w:b/>
                <w:sz w:val="26"/>
                <w:szCs w:val="26"/>
                <w:lang w:eastAsia="ru-RU"/>
              </w:rPr>
            </w:pPr>
          </w:p>
          <w:p w:rsidR="00CD78A3" w:rsidRPr="00145252" w:rsidRDefault="00CD78A3" w:rsidP="00145252">
            <w:pPr>
              <w:ind w:firstLine="0"/>
              <w:jc w:val="center"/>
              <w:rPr>
                <w:rFonts w:ascii="Times New Roman" w:hAnsi="Times New Roman" w:cs="Times New Roman"/>
                <w:sz w:val="28"/>
                <w:szCs w:val="28"/>
                <w:lang w:eastAsia="ru-RU"/>
              </w:rPr>
            </w:pPr>
            <w:r w:rsidRPr="00145252">
              <w:rPr>
                <w:rFonts w:ascii="Times New Roman" w:hAnsi="Times New Roman" w:cs="Times New Roman"/>
                <w:sz w:val="28"/>
                <w:szCs w:val="28"/>
                <w:lang w:eastAsia="ru-RU"/>
              </w:rPr>
              <w:t>29.12.2021 № 2884-п</w:t>
            </w:r>
          </w:p>
          <w:p w:rsidR="006B39C6" w:rsidRPr="00210708" w:rsidRDefault="006B39C6" w:rsidP="00CD78A3">
            <w:pPr>
              <w:autoSpaceDN w:val="0"/>
              <w:adjustRightInd w:val="0"/>
              <w:rPr>
                <w:rFonts w:ascii="Times New Roman" w:hAnsi="Times New Roman" w:cs="Times New Roman"/>
                <w:sz w:val="28"/>
                <w:szCs w:val="28"/>
                <w:lang w:eastAsia="ru-RU"/>
              </w:rPr>
            </w:pPr>
          </w:p>
        </w:tc>
        <w:tc>
          <w:tcPr>
            <w:tcW w:w="5069" w:type="dxa"/>
            <w:gridSpan w:val="2"/>
          </w:tcPr>
          <w:p w:rsidR="006B39C6" w:rsidRPr="00085C01" w:rsidRDefault="006B39C6" w:rsidP="006B39C6">
            <w:pPr>
              <w:autoSpaceDN w:val="0"/>
              <w:adjustRightInd w:val="0"/>
              <w:rPr>
                <w:rFonts w:ascii="Times New Roman" w:hAnsi="Times New Roman" w:cs="Times New Roman"/>
                <w:b/>
                <w:iCs/>
                <w:szCs w:val="28"/>
                <w:lang w:eastAsia="en-US"/>
              </w:rPr>
            </w:pPr>
          </w:p>
        </w:tc>
      </w:tr>
      <w:tr w:rsidR="006B39C6" w:rsidRPr="00085C01" w:rsidTr="006B39C6">
        <w:trPr>
          <w:gridAfter w:val="1"/>
          <w:wAfter w:w="3510" w:type="dxa"/>
        </w:trPr>
        <w:tc>
          <w:tcPr>
            <w:tcW w:w="5778" w:type="dxa"/>
            <w:gridSpan w:val="2"/>
          </w:tcPr>
          <w:p w:rsidR="006B39C6" w:rsidRPr="00085C01" w:rsidRDefault="006B39C6" w:rsidP="006B39C6">
            <w:pPr>
              <w:autoSpaceDN w:val="0"/>
              <w:adjustRightInd w:val="0"/>
              <w:ind w:firstLine="0"/>
              <w:rPr>
                <w:rFonts w:ascii="Times New Roman" w:hAnsi="Times New Roman" w:cs="Times New Roman"/>
                <w:b/>
                <w:sz w:val="28"/>
                <w:szCs w:val="28"/>
                <w:lang w:eastAsia="ru-RU"/>
              </w:rPr>
            </w:pPr>
            <w:r w:rsidRPr="00085C01">
              <w:rPr>
                <w:rFonts w:ascii="Times New Roman" w:hAnsi="Times New Roman" w:cs="Times New Roman"/>
                <w:sz w:val="28"/>
                <w:szCs w:val="28"/>
                <w:lang w:eastAsia="ru-RU"/>
              </w:rPr>
              <w:t>О внесении изменений в постановление администрации муниципального образования Соль-</w:t>
            </w:r>
            <w:proofErr w:type="spellStart"/>
            <w:r w:rsidRPr="00085C01">
              <w:rPr>
                <w:rFonts w:ascii="Times New Roman" w:hAnsi="Times New Roman" w:cs="Times New Roman"/>
                <w:sz w:val="28"/>
                <w:szCs w:val="28"/>
                <w:lang w:eastAsia="ru-RU"/>
              </w:rPr>
              <w:t>Илецкий</w:t>
            </w:r>
            <w:proofErr w:type="spellEnd"/>
            <w:r w:rsidRPr="00085C01">
              <w:rPr>
                <w:rFonts w:ascii="Times New Roman" w:hAnsi="Times New Roman" w:cs="Times New Roman"/>
                <w:sz w:val="28"/>
                <w:szCs w:val="28"/>
                <w:lang w:eastAsia="ru-RU"/>
              </w:rPr>
              <w:t xml:space="preserve"> городской округ от 28.11.2019 №</w:t>
            </w:r>
            <w:r>
              <w:rPr>
                <w:rFonts w:ascii="Times New Roman" w:hAnsi="Times New Roman" w:cs="Times New Roman"/>
                <w:sz w:val="28"/>
                <w:szCs w:val="28"/>
                <w:lang w:eastAsia="ru-RU"/>
              </w:rPr>
              <w:t xml:space="preserve"> </w:t>
            </w:r>
            <w:r w:rsidRPr="00085C01">
              <w:rPr>
                <w:rFonts w:ascii="Times New Roman" w:hAnsi="Times New Roman" w:cs="Times New Roman"/>
                <w:sz w:val="28"/>
                <w:szCs w:val="28"/>
                <w:lang w:eastAsia="ru-RU"/>
              </w:rPr>
              <w:t>2463-п «Об утверждении муниципальной программы «Управление муниципальными финансами и муниципальным долгом муниципального образования Соль-</w:t>
            </w:r>
            <w:proofErr w:type="spellStart"/>
            <w:r w:rsidRPr="00085C01">
              <w:rPr>
                <w:rFonts w:ascii="Times New Roman" w:hAnsi="Times New Roman" w:cs="Times New Roman"/>
                <w:sz w:val="28"/>
                <w:szCs w:val="28"/>
                <w:lang w:eastAsia="ru-RU"/>
              </w:rPr>
              <w:t>Илецкий</w:t>
            </w:r>
            <w:proofErr w:type="spellEnd"/>
            <w:r w:rsidRPr="00085C01">
              <w:rPr>
                <w:rFonts w:ascii="Times New Roman" w:hAnsi="Times New Roman" w:cs="Times New Roman"/>
                <w:sz w:val="28"/>
                <w:szCs w:val="28"/>
                <w:lang w:eastAsia="ru-RU"/>
              </w:rPr>
              <w:t xml:space="preserve"> городской округ»»</w:t>
            </w:r>
          </w:p>
        </w:tc>
      </w:tr>
    </w:tbl>
    <w:p w:rsidR="006B39C6" w:rsidRDefault="006B39C6" w:rsidP="006B39C6">
      <w:pPr>
        <w:autoSpaceDN w:val="0"/>
        <w:adjustRightInd w:val="0"/>
        <w:rPr>
          <w:rFonts w:ascii="Times New Roman" w:hAnsi="Times New Roman"/>
          <w:sz w:val="28"/>
          <w:szCs w:val="28"/>
          <w:lang w:eastAsia="ru-RU"/>
        </w:rPr>
      </w:pPr>
    </w:p>
    <w:p w:rsidR="00145252" w:rsidRDefault="00145252" w:rsidP="006B39C6">
      <w:pPr>
        <w:autoSpaceDN w:val="0"/>
        <w:adjustRightInd w:val="0"/>
        <w:rPr>
          <w:rFonts w:ascii="Times New Roman" w:hAnsi="Times New Roman"/>
          <w:sz w:val="28"/>
          <w:szCs w:val="28"/>
          <w:lang w:eastAsia="ru-RU"/>
        </w:rPr>
      </w:pPr>
    </w:p>
    <w:p w:rsidR="00550F48" w:rsidRDefault="00550F48" w:rsidP="00145252">
      <w:pPr>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Руководствуясь статьей 179 Бюджетного кодекса Российской Федерации, постановлением администрации Соль-</w:t>
      </w:r>
      <w:proofErr w:type="spellStart"/>
      <w:r>
        <w:rPr>
          <w:rFonts w:ascii="Times New Roman" w:hAnsi="Times New Roman"/>
          <w:sz w:val="28"/>
          <w:szCs w:val="28"/>
          <w:lang w:eastAsia="ru-RU"/>
        </w:rPr>
        <w:t>Илецкого</w:t>
      </w:r>
      <w:proofErr w:type="spellEnd"/>
      <w:r>
        <w:rPr>
          <w:rFonts w:ascii="Times New Roman" w:hAnsi="Times New Roman"/>
          <w:sz w:val="28"/>
          <w:szCs w:val="28"/>
          <w:lang w:eastAsia="ru-RU"/>
        </w:rPr>
        <w:t xml:space="preserve"> городского округа от 06.01.2016 г. № 56-п «Об утверждении порядка разработки, реализации и оценки эффективности муниципальных программ муниципального образования Соль-</w:t>
      </w:r>
      <w:proofErr w:type="spellStart"/>
      <w:r>
        <w:rPr>
          <w:rFonts w:ascii="Times New Roman" w:hAnsi="Times New Roman"/>
          <w:sz w:val="28"/>
          <w:szCs w:val="28"/>
          <w:lang w:eastAsia="ru-RU"/>
        </w:rPr>
        <w:t>Илецкий</w:t>
      </w:r>
      <w:proofErr w:type="spellEnd"/>
      <w:r>
        <w:rPr>
          <w:rFonts w:ascii="Times New Roman" w:hAnsi="Times New Roman"/>
          <w:sz w:val="28"/>
          <w:szCs w:val="28"/>
          <w:lang w:eastAsia="ru-RU"/>
        </w:rPr>
        <w:t xml:space="preserve"> городской округ», постановлением администрации Соль-</w:t>
      </w:r>
      <w:proofErr w:type="spellStart"/>
      <w:r>
        <w:rPr>
          <w:rFonts w:ascii="Times New Roman" w:hAnsi="Times New Roman"/>
          <w:sz w:val="28"/>
          <w:szCs w:val="28"/>
          <w:lang w:eastAsia="ru-RU"/>
        </w:rPr>
        <w:t>Илецкого</w:t>
      </w:r>
      <w:proofErr w:type="spellEnd"/>
      <w:r>
        <w:rPr>
          <w:rFonts w:ascii="Times New Roman" w:hAnsi="Times New Roman"/>
          <w:sz w:val="28"/>
          <w:szCs w:val="28"/>
          <w:lang w:eastAsia="ru-RU"/>
        </w:rPr>
        <w:t xml:space="preserve"> городского округа от 16.09.2019 № 1922-п «Об утверждении перечня муниципальных программ муниципального образования Соль-</w:t>
      </w:r>
      <w:proofErr w:type="spellStart"/>
      <w:r>
        <w:rPr>
          <w:rFonts w:ascii="Times New Roman" w:hAnsi="Times New Roman"/>
          <w:sz w:val="28"/>
          <w:szCs w:val="28"/>
          <w:lang w:eastAsia="ru-RU"/>
        </w:rPr>
        <w:t>Илецкий</w:t>
      </w:r>
      <w:proofErr w:type="spellEnd"/>
      <w:r>
        <w:rPr>
          <w:rFonts w:ascii="Times New Roman" w:hAnsi="Times New Roman"/>
          <w:sz w:val="28"/>
          <w:szCs w:val="28"/>
          <w:lang w:eastAsia="ru-RU"/>
        </w:rPr>
        <w:t xml:space="preserve"> городской округ» постановляю:</w:t>
      </w:r>
    </w:p>
    <w:p w:rsidR="00550F48" w:rsidRDefault="00550F48" w:rsidP="00145252">
      <w:pPr>
        <w:widowControl/>
        <w:autoSpaceDN w:val="0"/>
        <w:adjustRightInd w:val="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1. Внести изменение в постановление администрации муниципального образования Соль-</w:t>
      </w:r>
      <w:proofErr w:type="spellStart"/>
      <w:r w:rsidR="001F7DE2">
        <w:rPr>
          <w:rFonts w:ascii="Times New Roman" w:hAnsi="Times New Roman" w:cs="Times New Roman"/>
          <w:sz w:val="28"/>
          <w:szCs w:val="28"/>
          <w:lang w:eastAsia="ru-RU"/>
        </w:rPr>
        <w:t>И</w:t>
      </w:r>
      <w:r>
        <w:rPr>
          <w:rFonts w:ascii="Times New Roman" w:hAnsi="Times New Roman" w:cs="Times New Roman"/>
          <w:sz w:val="28"/>
          <w:szCs w:val="28"/>
          <w:lang w:eastAsia="ru-RU"/>
        </w:rPr>
        <w:t>лецкий</w:t>
      </w:r>
      <w:proofErr w:type="spellEnd"/>
      <w:r>
        <w:rPr>
          <w:rFonts w:ascii="Times New Roman" w:hAnsi="Times New Roman" w:cs="Times New Roman"/>
          <w:sz w:val="28"/>
          <w:szCs w:val="28"/>
          <w:lang w:eastAsia="ru-RU"/>
        </w:rPr>
        <w:t xml:space="preserve"> городской округ от 28.11.2019 № 2463-п «Об утверждении муниципальной программы «Управление муниципальными финансами и муниципальным долгом муниципального образования Соль-</w:t>
      </w:r>
      <w:proofErr w:type="spellStart"/>
      <w:r>
        <w:rPr>
          <w:rFonts w:ascii="Times New Roman" w:hAnsi="Times New Roman" w:cs="Times New Roman"/>
          <w:sz w:val="28"/>
          <w:szCs w:val="28"/>
          <w:lang w:eastAsia="ru-RU"/>
        </w:rPr>
        <w:t>Илецкий</w:t>
      </w:r>
      <w:proofErr w:type="spellEnd"/>
      <w:r>
        <w:rPr>
          <w:rFonts w:ascii="Times New Roman" w:hAnsi="Times New Roman" w:cs="Times New Roman"/>
          <w:sz w:val="28"/>
          <w:szCs w:val="28"/>
          <w:lang w:eastAsia="ru-RU"/>
        </w:rPr>
        <w:t xml:space="preserve"> городской округ» (в редакции постановлений администрации от 26.03.2020 № 580-п, от 24.12.2020 № 4474-п</w:t>
      </w:r>
      <w:r w:rsidR="00C32CDC">
        <w:rPr>
          <w:rFonts w:ascii="Times New Roman" w:hAnsi="Times New Roman" w:cs="Times New Roman"/>
          <w:sz w:val="28"/>
          <w:szCs w:val="28"/>
          <w:lang w:eastAsia="ru-RU"/>
        </w:rPr>
        <w:t>, от 30.03.2021 №</w:t>
      </w:r>
      <w:r w:rsidR="00145252">
        <w:rPr>
          <w:rFonts w:ascii="Times New Roman" w:hAnsi="Times New Roman" w:cs="Times New Roman"/>
          <w:sz w:val="28"/>
          <w:szCs w:val="28"/>
          <w:lang w:eastAsia="ru-RU"/>
        </w:rPr>
        <w:t xml:space="preserve"> </w:t>
      </w:r>
      <w:r w:rsidR="00C32CDC">
        <w:rPr>
          <w:rFonts w:ascii="Times New Roman" w:hAnsi="Times New Roman" w:cs="Times New Roman"/>
          <w:sz w:val="28"/>
          <w:szCs w:val="28"/>
          <w:lang w:eastAsia="ru-RU"/>
        </w:rPr>
        <w:t>758-п</w:t>
      </w:r>
      <w:r>
        <w:rPr>
          <w:rFonts w:ascii="Times New Roman" w:hAnsi="Times New Roman" w:cs="Times New Roman"/>
          <w:sz w:val="28"/>
          <w:szCs w:val="28"/>
          <w:lang w:eastAsia="ru-RU"/>
        </w:rPr>
        <w:t>):</w:t>
      </w:r>
    </w:p>
    <w:p w:rsidR="00550F48" w:rsidRDefault="00550F48" w:rsidP="00145252">
      <w:pPr>
        <w:widowControl/>
        <w:autoSpaceDN w:val="0"/>
        <w:adjustRightInd w:val="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1.1. Приложени</w:t>
      </w:r>
      <w:r w:rsidR="007E1B93">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к постановлению администрации муниципального образования Соль-</w:t>
      </w:r>
      <w:proofErr w:type="spellStart"/>
      <w:r>
        <w:rPr>
          <w:rFonts w:ascii="Times New Roman" w:hAnsi="Times New Roman" w:cs="Times New Roman"/>
          <w:sz w:val="28"/>
          <w:szCs w:val="28"/>
          <w:lang w:eastAsia="ru-RU"/>
        </w:rPr>
        <w:t>Илецкий</w:t>
      </w:r>
      <w:proofErr w:type="spellEnd"/>
      <w:r>
        <w:rPr>
          <w:rFonts w:ascii="Times New Roman" w:hAnsi="Times New Roman" w:cs="Times New Roman"/>
          <w:sz w:val="28"/>
          <w:szCs w:val="28"/>
          <w:lang w:eastAsia="ru-RU"/>
        </w:rPr>
        <w:t xml:space="preserve"> городской округ от 28.11.2019 № 2463-п «Об утверждении муниципальной программы «Управление муниципальными финансами и муниципальным долгом муниципального образования Соль-</w:t>
      </w:r>
      <w:proofErr w:type="spellStart"/>
      <w:r>
        <w:rPr>
          <w:rFonts w:ascii="Times New Roman" w:hAnsi="Times New Roman" w:cs="Times New Roman"/>
          <w:sz w:val="28"/>
          <w:szCs w:val="28"/>
          <w:lang w:eastAsia="ru-RU"/>
        </w:rPr>
        <w:t>Илецкий</w:t>
      </w:r>
      <w:proofErr w:type="spellEnd"/>
      <w:r>
        <w:rPr>
          <w:rFonts w:ascii="Times New Roman" w:hAnsi="Times New Roman" w:cs="Times New Roman"/>
          <w:sz w:val="28"/>
          <w:szCs w:val="28"/>
          <w:lang w:eastAsia="ru-RU"/>
        </w:rPr>
        <w:t xml:space="preserve"> городской округ» (в редакции постановлений администрации от 26.03.2020 № 580-п, от 24.12.2020 № 4474-п</w:t>
      </w:r>
      <w:r w:rsidR="002D3775">
        <w:rPr>
          <w:rFonts w:ascii="Times New Roman" w:hAnsi="Times New Roman" w:cs="Times New Roman"/>
          <w:sz w:val="28"/>
          <w:szCs w:val="28"/>
          <w:lang w:eastAsia="ru-RU"/>
        </w:rPr>
        <w:t>, от 30.03.2021 №</w:t>
      </w:r>
      <w:r w:rsidR="00145252">
        <w:rPr>
          <w:rFonts w:ascii="Times New Roman" w:hAnsi="Times New Roman" w:cs="Times New Roman"/>
          <w:sz w:val="28"/>
          <w:szCs w:val="28"/>
          <w:lang w:eastAsia="ru-RU"/>
        </w:rPr>
        <w:t xml:space="preserve"> </w:t>
      </w:r>
      <w:r w:rsidR="002D3775">
        <w:rPr>
          <w:rFonts w:ascii="Times New Roman" w:hAnsi="Times New Roman" w:cs="Times New Roman"/>
          <w:sz w:val="28"/>
          <w:szCs w:val="28"/>
          <w:lang w:eastAsia="ru-RU"/>
        </w:rPr>
        <w:t>758-п</w:t>
      </w:r>
      <w:r>
        <w:rPr>
          <w:rFonts w:ascii="Times New Roman" w:hAnsi="Times New Roman" w:cs="Times New Roman"/>
          <w:sz w:val="28"/>
          <w:szCs w:val="28"/>
          <w:lang w:eastAsia="ru-RU"/>
        </w:rPr>
        <w:t>) изложить в но</w:t>
      </w:r>
      <w:r w:rsidR="007E1B93">
        <w:rPr>
          <w:rFonts w:ascii="Times New Roman" w:hAnsi="Times New Roman" w:cs="Times New Roman"/>
          <w:sz w:val="28"/>
          <w:szCs w:val="28"/>
          <w:lang w:eastAsia="ru-RU"/>
        </w:rPr>
        <w:t xml:space="preserve">вой редакции </w:t>
      </w:r>
      <w:proofErr w:type="gramStart"/>
      <w:r w:rsidR="007E1B93">
        <w:rPr>
          <w:rFonts w:ascii="Times New Roman" w:hAnsi="Times New Roman" w:cs="Times New Roman"/>
          <w:sz w:val="28"/>
          <w:szCs w:val="28"/>
          <w:lang w:eastAsia="ru-RU"/>
        </w:rPr>
        <w:t>согласно приложений</w:t>
      </w:r>
      <w:proofErr w:type="gramEnd"/>
      <w:r>
        <w:rPr>
          <w:rFonts w:ascii="Times New Roman" w:hAnsi="Times New Roman" w:cs="Times New Roman"/>
          <w:sz w:val="28"/>
          <w:szCs w:val="28"/>
          <w:lang w:eastAsia="ru-RU"/>
        </w:rPr>
        <w:t xml:space="preserve"> к настоящему постановлению.</w:t>
      </w:r>
    </w:p>
    <w:p w:rsidR="00550F48" w:rsidRDefault="00550F48" w:rsidP="00145252">
      <w:pPr>
        <w:autoSpaceDN w:val="0"/>
        <w:adjustRightInd w:val="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 Контроль за исполнением настоящего постановления возложить на</w:t>
      </w:r>
      <w:r w:rsidR="002D3775">
        <w:rPr>
          <w:rFonts w:ascii="Times New Roman" w:hAnsi="Times New Roman" w:cs="Times New Roman"/>
          <w:sz w:val="28"/>
          <w:szCs w:val="28"/>
          <w:lang w:eastAsia="ru-RU"/>
        </w:rPr>
        <w:t xml:space="preserve"> исполняющего обязанности</w:t>
      </w:r>
      <w:r>
        <w:rPr>
          <w:rFonts w:ascii="Times New Roman" w:hAnsi="Times New Roman" w:cs="Times New Roman"/>
          <w:sz w:val="28"/>
          <w:szCs w:val="28"/>
          <w:lang w:eastAsia="ru-RU"/>
        </w:rPr>
        <w:t xml:space="preserve"> заместителя главы</w:t>
      </w:r>
      <w:r>
        <w:rPr>
          <w:rFonts w:ascii="Times New Roman" w:hAnsi="Times New Roman"/>
          <w:sz w:val="28"/>
          <w:szCs w:val="28"/>
          <w:lang w:eastAsia="ru-RU"/>
        </w:rPr>
        <w:t xml:space="preserve"> администрации городского округа по экономике, бюджетным отношениям и инвестиционной политике </w:t>
      </w:r>
      <w:proofErr w:type="spellStart"/>
      <w:r>
        <w:rPr>
          <w:rFonts w:ascii="Times New Roman" w:hAnsi="Times New Roman"/>
          <w:sz w:val="28"/>
          <w:szCs w:val="28"/>
          <w:lang w:eastAsia="ru-RU"/>
        </w:rPr>
        <w:t>Подковырову</w:t>
      </w:r>
      <w:proofErr w:type="spellEnd"/>
      <w:r>
        <w:rPr>
          <w:rFonts w:ascii="Times New Roman" w:hAnsi="Times New Roman"/>
          <w:sz w:val="28"/>
          <w:szCs w:val="28"/>
          <w:lang w:eastAsia="ru-RU"/>
        </w:rPr>
        <w:t xml:space="preserve"> Ю.В.</w:t>
      </w:r>
    </w:p>
    <w:p w:rsidR="00550F48" w:rsidRDefault="00550F48" w:rsidP="00145252">
      <w:pPr>
        <w:autoSpaceDN w:val="0"/>
        <w:adjustRightInd w:val="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 Постановление вступает в силу после его официального опубликования (обнародования).</w:t>
      </w:r>
    </w:p>
    <w:p w:rsidR="006B39C6" w:rsidRDefault="00550F48" w:rsidP="00145252">
      <w:pPr>
        <w:autoSpaceDN w:val="0"/>
        <w:adjustRightInd w:val="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w:t>
      </w:r>
      <w:r w:rsidR="006B39C6" w:rsidRPr="00085C01">
        <w:rPr>
          <w:rFonts w:ascii="Times New Roman" w:hAnsi="Times New Roman" w:cs="Times New Roman"/>
          <w:sz w:val="28"/>
          <w:szCs w:val="28"/>
          <w:lang w:eastAsia="ru-RU"/>
        </w:rPr>
        <w:t>.</w:t>
      </w:r>
      <w:r w:rsidR="006B39C6">
        <w:rPr>
          <w:rFonts w:ascii="Times New Roman" w:hAnsi="Times New Roman" w:cs="Times New Roman"/>
          <w:sz w:val="28"/>
          <w:szCs w:val="28"/>
          <w:lang w:eastAsia="ru-RU"/>
        </w:rPr>
        <w:t xml:space="preserve"> </w:t>
      </w:r>
      <w:r w:rsidR="006B39C6" w:rsidRPr="00085C01">
        <w:rPr>
          <w:rFonts w:ascii="Times New Roman" w:hAnsi="Times New Roman" w:cs="Times New Roman"/>
          <w:sz w:val="28"/>
          <w:szCs w:val="28"/>
          <w:lang w:eastAsia="ru-RU"/>
        </w:rPr>
        <w:t>Постановление вступает в силу после его официального опубликования (обнародования)</w:t>
      </w:r>
      <w:r w:rsidR="006B39C6">
        <w:rPr>
          <w:rFonts w:ascii="Times New Roman" w:hAnsi="Times New Roman" w:cs="Times New Roman"/>
          <w:sz w:val="28"/>
          <w:szCs w:val="28"/>
          <w:lang w:eastAsia="ru-RU"/>
        </w:rPr>
        <w:t xml:space="preserve"> за исключением приложения</w:t>
      </w:r>
      <w:r w:rsidR="00BD39C7">
        <w:rPr>
          <w:rFonts w:ascii="Times New Roman" w:hAnsi="Times New Roman" w:cs="Times New Roman"/>
          <w:sz w:val="28"/>
          <w:szCs w:val="28"/>
          <w:lang w:eastAsia="ru-RU"/>
        </w:rPr>
        <w:t xml:space="preserve"> №</w:t>
      </w:r>
      <w:r w:rsidR="00145252">
        <w:rPr>
          <w:rFonts w:ascii="Times New Roman" w:hAnsi="Times New Roman" w:cs="Times New Roman"/>
          <w:sz w:val="28"/>
          <w:szCs w:val="28"/>
          <w:lang w:eastAsia="ru-RU"/>
        </w:rPr>
        <w:t xml:space="preserve"> </w:t>
      </w:r>
      <w:r w:rsidR="00BD39C7">
        <w:rPr>
          <w:rFonts w:ascii="Times New Roman" w:hAnsi="Times New Roman" w:cs="Times New Roman"/>
          <w:sz w:val="28"/>
          <w:szCs w:val="28"/>
          <w:lang w:eastAsia="ru-RU"/>
        </w:rPr>
        <w:t>8</w:t>
      </w:r>
      <w:r w:rsidR="006B39C6">
        <w:rPr>
          <w:rFonts w:ascii="Times New Roman" w:hAnsi="Times New Roman" w:cs="Times New Roman"/>
          <w:sz w:val="28"/>
          <w:szCs w:val="28"/>
          <w:lang w:eastAsia="ru-RU"/>
        </w:rPr>
        <w:t xml:space="preserve"> План реализации муниципальной программы</w:t>
      </w:r>
      <w:r w:rsidR="006B39C6" w:rsidRPr="00085C01">
        <w:rPr>
          <w:rFonts w:ascii="Times New Roman" w:hAnsi="Times New Roman" w:cs="Times New Roman"/>
          <w:sz w:val="28"/>
          <w:szCs w:val="28"/>
          <w:lang w:eastAsia="ru-RU"/>
        </w:rPr>
        <w:t>.</w:t>
      </w:r>
    </w:p>
    <w:p w:rsidR="006B39C6" w:rsidRPr="00085C01" w:rsidRDefault="00550F48" w:rsidP="00145252">
      <w:pPr>
        <w:autoSpaceDN w:val="0"/>
        <w:adjustRightInd w:val="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w:t>
      </w:r>
      <w:r w:rsidR="006B39C6">
        <w:rPr>
          <w:rFonts w:ascii="Times New Roman" w:hAnsi="Times New Roman" w:cs="Times New Roman"/>
          <w:sz w:val="28"/>
          <w:szCs w:val="28"/>
          <w:lang w:eastAsia="ru-RU"/>
        </w:rPr>
        <w:t>. Приложение №</w:t>
      </w:r>
      <w:r w:rsidR="00145252">
        <w:rPr>
          <w:rFonts w:ascii="Times New Roman" w:hAnsi="Times New Roman" w:cs="Times New Roman"/>
          <w:sz w:val="28"/>
          <w:szCs w:val="28"/>
          <w:lang w:eastAsia="ru-RU"/>
        </w:rPr>
        <w:t xml:space="preserve"> </w:t>
      </w:r>
      <w:r w:rsidR="00BD39C7">
        <w:rPr>
          <w:rFonts w:ascii="Times New Roman" w:hAnsi="Times New Roman" w:cs="Times New Roman"/>
          <w:sz w:val="28"/>
          <w:szCs w:val="28"/>
          <w:lang w:eastAsia="ru-RU"/>
        </w:rPr>
        <w:t>8</w:t>
      </w:r>
      <w:r w:rsidR="006B39C6">
        <w:rPr>
          <w:rFonts w:ascii="Times New Roman" w:hAnsi="Times New Roman" w:cs="Times New Roman"/>
          <w:sz w:val="28"/>
          <w:szCs w:val="28"/>
          <w:lang w:eastAsia="ru-RU"/>
        </w:rPr>
        <w:t xml:space="preserve"> План реализации муниципальной программы вступает в силу с 01.01.2022</w:t>
      </w:r>
      <w:r w:rsidR="00145252">
        <w:rPr>
          <w:rFonts w:ascii="Times New Roman" w:hAnsi="Times New Roman" w:cs="Times New Roman"/>
          <w:sz w:val="28"/>
          <w:szCs w:val="28"/>
          <w:lang w:eastAsia="ru-RU"/>
        </w:rPr>
        <w:t xml:space="preserve"> </w:t>
      </w:r>
      <w:r w:rsidR="006B39C6">
        <w:rPr>
          <w:rFonts w:ascii="Times New Roman" w:hAnsi="Times New Roman" w:cs="Times New Roman"/>
          <w:sz w:val="28"/>
          <w:szCs w:val="28"/>
          <w:lang w:eastAsia="ru-RU"/>
        </w:rPr>
        <w:t>г.</w:t>
      </w:r>
    </w:p>
    <w:p w:rsidR="00EF658B" w:rsidRDefault="00EF658B" w:rsidP="006B39C6">
      <w:pPr>
        <w:widowControl/>
        <w:shd w:val="clear" w:color="auto" w:fill="FFFFFF"/>
        <w:autoSpaceDE/>
        <w:ind w:firstLine="0"/>
        <w:rPr>
          <w:rFonts w:ascii="Times New Roman" w:hAnsi="Times New Roman" w:cs="Times New Roman"/>
          <w:spacing w:val="-2"/>
          <w:sz w:val="28"/>
          <w:szCs w:val="28"/>
          <w:lang w:eastAsia="ru-RU"/>
        </w:rPr>
      </w:pPr>
    </w:p>
    <w:p w:rsidR="00145252" w:rsidRDefault="00145252" w:rsidP="006B39C6">
      <w:pPr>
        <w:widowControl/>
        <w:shd w:val="clear" w:color="auto" w:fill="FFFFFF"/>
        <w:autoSpaceDE/>
        <w:ind w:firstLine="0"/>
        <w:rPr>
          <w:rFonts w:ascii="Times New Roman" w:hAnsi="Times New Roman" w:cs="Times New Roman"/>
          <w:spacing w:val="-2"/>
          <w:sz w:val="28"/>
          <w:szCs w:val="28"/>
          <w:lang w:eastAsia="ru-RU"/>
        </w:rPr>
      </w:pPr>
    </w:p>
    <w:p w:rsidR="00145252" w:rsidRDefault="00145252" w:rsidP="006B39C6">
      <w:pPr>
        <w:widowControl/>
        <w:shd w:val="clear" w:color="auto" w:fill="FFFFFF"/>
        <w:autoSpaceDE/>
        <w:ind w:firstLine="0"/>
        <w:rPr>
          <w:rFonts w:ascii="Times New Roman" w:hAnsi="Times New Roman" w:cs="Times New Roman"/>
          <w:spacing w:val="-2"/>
          <w:sz w:val="28"/>
          <w:szCs w:val="28"/>
          <w:lang w:eastAsia="ru-RU"/>
        </w:rPr>
      </w:pPr>
    </w:p>
    <w:p w:rsidR="00145252" w:rsidRPr="00CD78A3" w:rsidRDefault="00145252" w:rsidP="00145252">
      <w:pPr>
        <w:widowControl/>
        <w:autoSpaceDE/>
        <w:ind w:right="-33" w:firstLine="0"/>
        <w:rPr>
          <w:rFonts w:ascii="Times New Roman" w:hAnsi="Times New Roman" w:cs="Times New Roman"/>
          <w:sz w:val="28"/>
          <w:szCs w:val="28"/>
        </w:rPr>
      </w:pPr>
      <w:r w:rsidRPr="00CD78A3">
        <w:rPr>
          <w:rFonts w:ascii="Times New Roman" w:hAnsi="Times New Roman" w:cs="Times New Roman"/>
          <w:sz w:val="28"/>
          <w:szCs w:val="28"/>
        </w:rPr>
        <w:t>Глава муниципального образования</w:t>
      </w:r>
    </w:p>
    <w:p w:rsidR="00145252" w:rsidRDefault="00145252" w:rsidP="00145252">
      <w:pPr>
        <w:widowControl/>
        <w:shd w:val="clear" w:color="auto" w:fill="FFFFFF"/>
        <w:autoSpaceDE/>
        <w:ind w:firstLine="0"/>
        <w:rPr>
          <w:rFonts w:ascii="Times New Roman" w:hAnsi="Times New Roman" w:cs="Times New Roman"/>
          <w:spacing w:val="-2"/>
          <w:sz w:val="28"/>
          <w:szCs w:val="28"/>
          <w:lang w:eastAsia="ru-RU"/>
        </w:rPr>
      </w:pPr>
      <w:r w:rsidRPr="00CD78A3">
        <w:rPr>
          <w:rFonts w:ascii="Times New Roman" w:hAnsi="Times New Roman" w:cs="Times New Roman"/>
          <w:sz w:val="28"/>
          <w:szCs w:val="28"/>
        </w:rPr>
        <w:t>Соль-</w:t>
      </w:r>
      <w:proofErr w:type="spellStart"/>
      <w:r w:rsidRPr="00CD78A3">
        <w:rPr>
          <w:rFonts w:ascii="Times New Roman" w:hAnsi="Times New Roman" w:cs="Times New Roman"/>
          <w:sz w:val="28"/>
          <w:szCs w:val="28"/>
        </w:rPr>
        <w:t>Илецкий</w:t>
      </w:r>
      <w:proofErr w:type="spellEnd"/>
      <w:r w:rsidRPr="00CD78A3">
        <w:rPr>
          <w:rFonts w:ascii="Times New Roman" w:hAnsi="Times New Roman" w:cs="Times New Roman"/>
          <w:sz w:val="28"/>
          <w:szCs w:val="28"/>
        </w:rPr>
        <w:t xml:space="preserve"> городской округ                                                  В.И. Дубровин</w:t>
      </w:r>
    </w:p>
    <w:p w:rsidR="00EF658B" w:rsidRDefault="00EF658B" w:rsidP="006B39C6">
      <w:pPr>
        <w:widowControl/>
        <w:tabs>
          <w:tab w:val="left" w:pos="709"/>
        </w:tabs>
        <w:autoSpaceDE/>
        <w:ind w:firstLine="0"/>
        <w:rPr>
          <w:rFonts w:ascii="Times New Roman" w:hAnsi="Times New Roman" w:cs="Times New Roman"/>
          <w:sz w:val="20"/>
          <w:szCs w:val="20"/>
          <w:lang w:eastAsia="ru-RU"/>
        </w:rPr>
      </w:pPr>
    </w:p>
    <w:p w:rsidR="00145252" w:rsidRDefault="00145252" w:rsidP="006B39C6">
      <w:pPr>
        <w:widowControl/>
        <w:tabs>
          <w:tab w:val="left" w:pos="709"/>
        </w:tabs>
        <w:autoSpaceDE/>
        <w:ind w:firstLine="0"/>
        <w:rPr>
          <w:rFonts w:ascii="Times New Roman" w:hAnsi="Times New Roman" w:cs="Times New Roman"/>
          <w:sz w:val="20"/>
          <w:szCs w:val="20"/>
          <w:lang w:eastAsia="ru-RU"/>
        </w:rPr>
      </w:pPr>
    </w:p>
    <w:p w:rsidR="00145252" w:rsidRDefault="00145252" w:rsidP="006B39C6">
      <w:pPr>
        <w:widowControl/>
        <w:tabs>
          <w:tab w:val="left" w:pos="709"/>
        </w:tabs>
        <w:autoSpaceDE/>
        <w:ind w:firstLine="0"/>
        <w:rPr>
          <w:rFonts w:ascii="Times New Roman" w:hAnsi="Times New Roman" w:cs="Times New Roman"/>
          <w:sz w:val="20"/>
          <w:szCs w:val="20"/>
          <w:lang w:eastAsia="ru-RU"/>
        </w:rPr>
      </w:pPr>
    </w:p>
    <w:p w:rsidR="00145252" w:rsidRPr="00CD78A3" w:rsidRDefault="00145252" w:rsidP="006B39C6">
      <w:pPr>
        <w:widowControl/>
        <w:tabs>
          <w:tab w:val="left" w:pos="709"/>
        </w:tabs>
        <w:autoSpaceDE/>
        <w:ind w:firstLine="0"/>
        <w:rPr>
          <w:rFonts w:ascii="Times New Roman" w:hAnsi="Times New Roman" w:cs="Times New Roman"/>
          <w:sz w:val="20"/>
          <w:szCs w:val="20"/>
          <w:lang w:eastAsia="ru-RU"/>
        </w:rPr>
      </w:pPr>
    </w:p>
    <w:p w:rsidR="00B25618" w:rsidRPr="00CD78A3" w:rsidRDefault="00B25618" w:rsidP="006B39C6">
      <w:pPr>
        <w:widowControl/>
        <w:tabs>
          <w:tab w:val="left" w:pos="709"/>
        </w:tabs>
        <w:autoSpaceDE/>
        <w:ind w:firstLine="0"/>
        <w:rPr>
          <w:rFonts w:ascii="Times New Roman" w:hAnsi="Times New Roman" w:cs="Times New Roman"/>
          <w:sz w:val="20"/>
          <w:szCs w:val="20"/>
          <w:lang w:eastAsia="ru-RU"/>
        </w:rPr>
      </w:pPr>
    </w:p>
    <w:p w:rsidR="00B25618" w:rsidRPr="00CD78A3" w:rsidRDefault="00B25618" w:rsidP="006B39C6">
      <w:pPr>
        <w:widowControl/>
        <w:tabs>
          <w:tab w:val="left" w:pos="709"/>
        </w:tabs>
        <w:autoSpaceDE/>
        <w:ind w:firstLine="0"/>
        <w:rPr>
          <w:rFonts w:ascii="Times New Roman" w:hAnsi="Times New Roman" w:cs="Times New Roman"/>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145252" w:rsidRDefault="00145252" w:rsidP="006B39C6">
      <w:pPr>
        <w:widowControl/>
        <w:tabs>
          <w:tab w:val="left" w:pos="709"/>
        </w:tabs>
        <w:autoSpaceDE/>
        <w:ind w:firstLine="0"/>
        <w:rPr>
          <w:rFonts w:ascii="Times New Roman" w:hAnsi="Times New Roman" w:cs="Times New Roman"/>
          <w:color w:val="000000"/>
          <w:sz w:val="20"/>
          <w:szCs w:val="20"/>
          <w:lang w:eastAsia="ru-RU"/>
        </w:rPr>
      </w:pPr>
    </w:p>
    <w:p w:rsidR="00145252" w:rsidRDefault="00145252" w:rsidP="006B39C6">
      <w:pPr>
        <w:widowControl/>
        <w:tabs>
          <w:tab w:val="left" w:pos="709"/>
        </w:tabs>
        <w:autoSpaceDE/>
        <w:ind w:firstLine="0"/>
        <w:rPr>
          <w:rFonts w:ascii="Times New Roman" w:hAnsi="Times New Roman" w:cs="Times New Roman"/>
          <w:color w:val="000000"/>
          <w:sz w:val="20"/>
          <w:szCs w:val="20"/>
          <w:lang w:eastAsia="ru-RU"/>
        </w:rPr>
      </w:pPr>
    </w:p>
    <w:p w:rsidR="00145252" w:rsidRDefault="00145252" w:rsidP="006B39C6">
      <w:pPr>
        <w:widowControl/>
        <w:tabs>
          <w:tab w:val="left" w:pos="709"/>
        </w:tabs>
        <w:autoSpaceDE/>
        <w:ind w:firstLine="0"/>
        <w:rPr>
          <w:rFonts w:ascii="Times New Roman" w:hAnsi="Times New Roman" w:cs="Times New Roman"/>
          <w:color w:val="000000"/>
          <w:sz w:val="20"/>
          <w:szCs w:val="20"/>
          <w:lang w:eastAsia="ru-RU"/>
        </w:rPr>
      </w:pPr>
    </w:p>
    <w:p w:rsidR="00145252" w:rsidRDefault="00145252" w:rsidP="006B39C6">
      <w:pPr>
        <w:widowControl/>
        <w:tabs>
          <w:tab w:val="left" w:pos="709"/>
        </w:tabs>
        <w:autoSpaceDE/>
        <w:ind w:firstLine="0"/>
        <w:rPr>
          <w:rFonts w:ascii="Times New Roman" w:hAnsi="Times New Roman" w:cs="Times New Roman"/>
          <w:color w:val="000000"/>
          <w:sz w:val="20"/>
          <w:szCs w:val="20"/>
          <w:lang w:eastAsia="ru-RU"/>
        </w:rPr>
      </w:pPr>
    </w:p>
    <w:p w:rsidR="00145252" w:rsidRDefault="00145252"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B25618" w:rsidRDefault="00B25618" w:rsidP="006B39C6">
      <w:pPr>
        <w:widowControl/>
        <w:tabs>
          <w:tab w:val="left" w:pos="709"/>
        </w:tabs>
        <w:autoSpaceDE/>
        <w:ind w:firstLine="0"/>
        <w:rPr>
          <w:rFonts w:ascii="Times New Roman" w:hAnsi="Times New Roman" w:cs="Times New Roman"/>
          <w:color w:val="000000"/>
          <w:sz w:val="20"/>
          <w:szCs w:val="20"/>
          <w:lang w:eastAsia="ru-RU"/>
        </w:rPr>
      </w:pPr>
    </w:p>
    <w:p w:rsidR="006B39C6" w:rsidRPr="00086841" w:rsidRDefault="00BF1EB7" w:rsidP="006B39C6">
      <w:pPr>
        <w:widowControl/>
        <w:tabs>
          <w:tab w:val="left" w:pos="709"/>
        </w:tabs>
        <w:autoSpaceDE/>
        <w:ind w:firstLine="0"/>
        <w:rPr>
          <w:rFonts w:ascii="Times New Roman" w:hAnsi="Times New Roman" w:cs="Times New Roman"/>
          <w:sz w:val="20"/>
          <w:szCs w:val="20"/>
          <w:lang w:eastAsia="ru-RU"/>
        </w:rPr>
      </w:pPr>
      <w:r>
        <w:rPr>
          <w:rFonts w:ascii="Times New Roman" w:hAnsi="Times New Roman" w:cs="Times New Roman"/>
          <w:color w:val="000000"/>
          <w:sz w:val="20"/>
          <w:szCs w:val="20"/>
          <w:lang w:eastAsia="ru-RU"/>
        </w:rPr>
        <w:t>Р</w:t>
      </w:r>
      <w:r w:rsidR="006B39C6" w:rsidRPr="00086841">
        <w:rPr>
          <w:rFonts w:ascii="Times New Roman" w:hAnsi="Times New Roman" w:cs="Times New Roman"/>
          <w:color w:val="000000"/>
          <w:sz w:val="20"/>
          <w:szCs w:val="20"/>
          <w:lang w:eastAsia="ru-RU"/>
        </w:rPr>
        <w:t>азослано:</w:t>
      </w:r>
      <w:r w:rsidR="006B39C6" w:rsidRPr="00086841">
        <w:rPr>
          <w:rFonts w:ascii="Times New Roman" w:hAnsi="Times New Roman" w:cs="Times New Roman"/>
          <w:sz w:val="20"/>
          <w:szCs w:val="20"/>
          <w:lang w:eastAsia="ru-RU"/>
        </w:rPr>
        <w:t xml:space="preserve"> Прокуратуру Соль-</w:t>
      </w:r>
      <w:proofErr w:type="spellStart"/>
      <w:r w:rsidR="006B39C6" w:rsidRPr="00086841">
        <w:rPr>
          <w:rFonts w:ascii="Times New Roman" w:hAnsi="Times New Roman" w:cs="Times New Roman"/>
          <w:sz w:val="20"/>
          <w:szCs w:val="20"/>
          <w:lang w:eastAsia="ru-RU"/>
        </w:rPr>
        <w:t>Илецкого</w:t>
      </w:r>
      <w:proofErr w:type="spellEnd"/>
      <w:r w:rsidR="006B39C6" w:rsidRPr="00086841">
        <w:rPr>
          <w:rFonts w:ascii="Times New Roman" w:hAnsi="Times New Roman" w:cs="Times New Roman"/>
          <w:sz w:val="20"/>
          <w:szCs w:val="20"/>
          <w:lang w:eastAsia="ru-RU"/>
        </w:rPr>
        <w:t xml:space="preserve"> района, организационному отделу администрации Соль-</w:t>
      </w:r>
      <w:proofErr w:type="spellStart"/>
      <w:r w:rsidR="006B39C6" w:rsidRPr="00086841">
        <w:rPr>
          <w:rFonts w:ascii="Times New Roman" w:hAnsi="Times New Roman" w:cs="Times New Roman"/>
          <w:sz w:val="20"/>
          <w:szCs w:val="20"/>
          <w:lang w:eastAsia="ru-RU"/>
        </w:rPr>
        <w:t>Илецкого</w:t>
      </w:r>
      <w:proofErr w:type="spellEnd"/>
      <w:r w:rsidR="006B39C6" w:rsidRPr="00086841">
        <w:rPr>
          <w:rFonts w:ascii="Times New Roman" w:hAnsi="Times New Roman" w:cs="Times New Roman"/>
          <w:sz w:val="20"/>
          <w:szCs w:val="20"/>
          <w:lang w:eastAsia="ru-RU"/>
        </w:rPr>
        <w:t xml:space="preserve"> городского округа, Финансовому управлению администрации Соль-</w:t>
      </w:r>
      <w:proofErr w:type="spellStart"/>
      <w:r w:rsidR="006B39C6" w:rsidRPr="00086841">
        <w:rPr>
          <w:rFonts w:ascii="Times New Roman" w:hAnsi="Times New Roman" w:cs="Times New Roman"/>
          <w:sz w:val="20"/>
          <w:szCs w:val="20"/>
          <w:lang w:eastAsia="ru-RU"/>
        </w:rPr>
        <w:t>Илецкого</w:t>
      </w:r>
      <w:proofErr w:type="spellEnd"/>
      <w:r w:rsidR="006B39C6" w:rsidRPr="00086841">
        <w:rPr>
          <w:rFonts w:ascii="Times New Roman" w:hAnsi="Times New Roman" w:cs="Times New Roman"/>
          <w:sz w:val="20"/>
          <w:szCs w:val="20"/>
          <w:lang w:eastAsia="ru-RU"/>
        </w:rPr>
        <w:t xml:space="preserve"> городского округа.</w:t>
      </w:r>
    </w:p>
    <w:p w:rsidR="00104A36" w:rsidRPr="006B39C6" w:rsidRDefault="00104A36" w:rsidP="00145252">
      <w:pPr>
        <w:pStyle w:val="FR2"/>
        <w:ind w:left="5387"/>
        <w:jc w:val="both"/>
        <w:rPr>
          <w:rFonts w:ascii="Times New Roman" w:hAnsi="Times New Roman" w:cs="Times New Roman"/>
          <w:b w:val="0"/>
          <w:sz w:val="24"/>
          <w:szCs w:val="24"/>
        </w:rPr>
      </w:pPr>
      <w:r w:rsidRPr="006B39C6">
        <w:rPr>
          <w:rFonts w:ascii="Times New Roman" w:hAnsi="Times New Roman" w:cs="Times New Roman"/>
          <w:b w:val="0"/>
          <w:sz w:val="24"/>
          <w:szCs w:val="24"/>
        </w:rPr>
        <w:lastRenderedPageBreak/>
        <w:t>Приложение</w:t>
      </w:r>
    </w:p>
    <w:p w:rsidR="00104A36" w:rsidRPr="006B39C6" w:rsidRDefault="00104A36" w:rsidP="00145252">
      <w:pPr>
        <w:pStyle w:val="FR2"/>
        <w:ind w:left="5387"/>
        <w:jc w:val="both"/>
        <w:rPr>
          <w:rFonts w:ascii="Times New Roman" w:hAnsi="Times New Roman" w:cs="Times New Roman"/>
          <w:b w:val="0"/>
          <w:sz w:val="24"/>
          <w:szCs w:val="24"/>
        </w:rPr>
      </w:pPr>
      <w:r w:rsidRPr="006B39C6">
        <w:rPr>
          <w:rFonts w:ascii="Times New Roman" w:hAnsi="Times New Roman" w:cs="Times New Roman"/>
          <w:b w:val="0"/>
          <w:sz w:val="24"/>
          <w:szCs w:val="24"/>
        </w:rPr>
        <w:t>к постановлению администрации</w:t>
      </w:r>
    </w:p>
    <w:p w:rsidR="00104A36" w:rsidRPr="006B39C6" w:rsidRDefault="00104A36" w:rsidP="00145252">
      <w:pPr>
        <w:pStyle w:val="FR2"/>
        <w:ind w:left="5387"/>
        <w:jc w:val="both"/>
        <w:rPr>
          <w:rFonts w:ascii="Times New Roman" w:hAnsi="Times New Roman" w:cs="Times New Roman"/>
          <w:b w:val="0"/>
          <w:sz w:val="24"/>
          <w:szCs w:val="24"/>
        </w:rPr>
      </w:pPr>
      <w:r w:rsidRPr="006B39C6">
        <w:rPr>
          <w:rFonts w:ascii="Times New Roman" w:hAnsi="Times New Roman" w:cs="Times New Roman"/>
          <w:b w:val="0"/>
          <w:sz w:val="24"/>
          <w:szCs w:val="24"/>
        </w:rPr>
        <w:t>муниципального образования</w:t>
      </w:r>
    </w:p>
    <w:p w:rsidR="00104A36" w:rsidRPr="006B39C6" w:rsidRDefault="00104A36" w:rsidP="00145252">
      <w:pPr>
        <w:pStyle w:val="FR2"/>
        <w:ind w:left="5387"/>
        <w:jc w:val="both"/>
        <w:rPr>
          <w:rFonts w:ascii="Times New Roman" w:hAnsi="Times New Roman" w:cs="Times New Roman"/>
          <w:b w:val="0"/>
          <w:sz w:val="24"/>
          <w:szCs w:val="24"/>
        </w:rPr>
      </w:pPr>
      <w:r w:rsidRPr="006B39C6">
        <w:rPr>
          <w:rFonts w:ascii="Times New Roman" w:hAnsi="Times New Roman" w:cs="Times New Roman"/>
          <w:b w:val="0"/>
          <w:sz w:val="24"/>
          <w:szCs w:val="24"/>
        </w:rPr>
        <w:t>Соль-</w:t>
      </w:r>
      <w:proofErr w:type="spellStart"/>
      <w:r w:rsidRPr="006B39C6">
        <w:rPr>
          <w:rFonts w:ascii="Times New Roman" w:hAnsi="Times New Roman" w:cs="Times New Roman"/>
          <w:b w:val="0"/>
          <w:sz w:val="24"/>
          <w:szCs w:val="24"/>
        </w:rPr>
        <w:t>Илецкий</w:t>
      </w:r>
      <w:proofErr w:type="spellEnd"/>
      <w:r w:rsidRPr="006B39C6">
        <w:rPr>
          <w:rFonts w:ascii="Times New Roman" w:hAnsi="Times New Roman" w:cs="Times New Roman"/>
          <w:b w:val="0"/>
          <w:sz w:val="24"/>
          <w:szCs w:val="24"/>
        </w:rPr>
        <w:t xml:space="preserve"> городской округ</w:t>
      </w:r>
    </w:p>
    <w:p w:rsidR="00104A36" w:rsidRPr="006B39C6" w:rsidRDefault="00104A36" w:rsidP="00145252">
      <w:pPr>
        <w:pStyle w:val="FR2"/>
        <w:ind w:left="5387"/>
        <w:jc w:val="both"/>
        <w:rPr>
          <w:rFonts w:ascii="Times New Roman" w:hAnsi="Times New Roman" w:cs="Times New Roman"/>
          <w:b w:val="0"/>
          <w:sz w:val="24"/>
          <w:szCs w:val="24"/>
        </w:rPr>
      </w:pPr>
      <w:r w:rsidRPr="006B39C6">
        <w:rPr>
          <w:rFonts w:ascii="Times New Roman" w:hAnsi="Times New Roman" w:cs="Times New Roman"/>
          <w:b w:val="0"/>
          <w:sz w:val="24"/>
          <w:szCs w:val="24"/>
        </w:rPr>
        <w:t>Оренбургской области</w:t>
      </w:r>
    </w:p>
    <w:p w:rsidR="00104A36" w:rsidRPr="006B39C6" w:rsidRDefault="00104A36" w:rsidP="00145252">
      <w:pPr>
        <w:pStyle w:val="22"/>
        <w:spacing w:after="0" w:line="240" w:lineRule="auto"/>
        <w:ind w:left="5387"/>
        <w:jc w:val="both"/>
        <w:rPr>
          <w:rFonts w:ascii="Times New Roman" w:hAnsi="Times New Roman"/>
          <w:sz w:val="24"/>
          <w:szCs w:val="24"/>
          <w:lang w:val="ru-RU"/>
        </w:rPr>
      </w:pPr>
      <w:r w:rsidRPr="006B39C6">
        <w:rPr>
          <w:rFonts w:ascii="Times New Roman" w:hAnsi="Times New Roman"/>
          <w:sz w:val="24"/>
          <w:szCs w:val="24"/>
          <w:lang w:val="ru-RU"/>
        </w:rPr>
        <w:t xml:space="preserve">от </w:t>
      </w:r>
      <w:r w:rsidR="0078157D">
        <w:rPr>
          <w:rFonts w:ascii="Times New Roman" w:hAnsi="Times New Roman"/>
          <w:sz w:val="24"/>
          <w:szCs w:val="24"/>
          <w:lang w:val="ru-RU"/>
        </w:rPr>
        <w:t>29.12.2021</w:t>
      </w:r>
      <w:r w:rsidR="00145252">
        <w:rPr>
          <w:rFonts w:ascii="Times New Roman" w:hAnsi="Times New Roman"/>
          <w:sz w:val="24"/>
          <w:szCs w:val="24"/>
          <w:lang w:val="ru-RU"/>
        </w:rPr>
        <w:t xml:space="preserve"> </w:t>
      </w:r>
      <w:r w:rsidRPr="006B39C6">
        <w:rPr>
          <w:rFonts w:ascii="Times New Roman" w:hAnsi="Times New Roman"/>
          <w:sz w:val="24"/>
          <w:szCs w:val="24"/>
          <w:lang w:val="ru-RU"/>
        </w:rPr>
        <w:t>№</w:t>
      </w:r>
      <w:r w:rsidR="00145252">
        <w:rPr>
          <w:rFonts w:ascii="Times New Roman" w:hAnsi="Times New Roman"/>
          <w:sz w:val="24"/>
          <w:szCs w:val="24"/>
          <w:lang w:val="ru-RU"/>
        </w:rPr>
        <w:t xml:space="preserve"> </w:t>
      </w:r>
      <w:r w:rsidR="0078157D">
        <w:rPr>
          <w:rFonts w:ascii="Times New Roman" w:hAnsi="Times New Roman"/>
          <w:sz w:val="24"/>
          <w:szCs w:val="24"/>
          <w:lang w:val="ru-RU"/>
        </w:rPr>
        <w:t>2884-п</w:t>
      </w:r>
    </w:p>
    <w:p w:rsidR="00145252" w:rsidRDefault="00145252">
      <w:pPr>
        <w:pStyle w:val="1"/>
        <w:widowControl/>
        <w:spacing w:before="0" w:after="0"/>
        <w:rPr>
          <w:rFonts w:ascii="Times New Roman" w:hAnsi="Times New Roman"/>
          <w:sz w:val="24"/>
          <w:szCs w:val="24"/>
          <w:lang w:val="ru-RU"/>
        </w:rPr>
      </w:pPr>
    </w:p>
    <w:p w:rsidR="005D7966" w:rsidRPr="006B39C6" w:rsidRDefault="00984E0A">
      <w:pPr>
        <w:pStyle w:val="1"/>
        <w:widowControl/>
        <w:spacing w:before="0" w:after="0"/>
        <w:rPr>
          <w:rFonts w:ascii="Times New Roman" w:hAnsi="Times New Roman"/>
          <w:sz w:val="24"/>
          <w:szCs w:val="24"/>
          <w:lang w:val="ru-RU"/>
        </w:rPr>
      </w:pPr>
      <w:r w:rsidRPr="006B39C6">
        <w:rPr>
          <w:rFonts w:ascii="Times New Roman" w:hAnsi="Times New Roman"/>
          <w:sz w:val="24"/>
          <w:szCs w:val="24"/>
          <w:lang w:val="ru-RU"/>
        </w:rPr>
        <w:t>Муниципальная программа</w:t>
      </w:r>
    </w:p>
    <w:p w:rsidR="005D7966" w:rsidRPr="006B39C6" w:rsidRDefault="00984E0A">
      <w:pPr>
        <w:pStyle w:val="1"/>
        <w:widowControl/>
        <w:spacing w:before="0" w:after="0"/>
        <w:rPr>
          <w:rFonts w:ascii="Times New Roman" w:hAnsi="Times New Roman"/>
          <w:sz w:val="24"/>
          <w:szCs w:val="24"/>
          <w:lang w:val="ru-RU"/>
        </w:rPr>
      </w:pPr>
      <w:r w:rsidRPr="006B39C6">
        <w:rPr>
          <w:rFonts w:ascii="Times New Roman" w:hAnsi="Times New Roman"/>
          <w:sz w:val="24"/>
          <w:szCs w:val="24"/>
          <w:lang w:val="ru-RU"/>
        </w:rPr>
        <w:t>«Управление муниципальными финансами и муниципальным долгом муниципального образования Соль-</w:t>
      </w:r>
      <w:proofErr w:type="spellStart"/>
      <w:r w:rsidRPr="006B39C6">
        <w:rPr>
          <w:rFonts w:ascii="Times New Roman" w:hAnsi="Times New Roman"/>
          <w:sz w:val="24"/>
          <w:szCs w:val="24"/>
          <w:lang w:val="ru-RU"/>
        </w:rPr>
        <w:t>Илецкий</w:t>
      </w:r>
      <w:proofErr w:type="spellEnd"/>
      <w:r w:rsidRPr="006B39C6">
        <w:rPr>
          <w:rFonts w:ascii="Times New Roman" w:hAnsi="Times New Roman"/>
          <w:sz w:val="24"/>
          <w:szCs w:val="24"/>
          <w:lang w:val="ru-RU"/>
        </w:rPr>
        <w:t xml:space="preserve"> городской округ»</w:t>
      </w:r>
    </w:p>
    <w:p w:rsidR="005D7966" w:rsidRPr="006B39C6" w:rsidRDefault="005D7966">
      <w:pPr>
        <w:widowControl/>
        <w:autoSpaceDE/>
        <w:ind w:firstLine="0"/>
        <w:jc w:val="center"/>
        <w:rPr>
          <w:rFonts w:ascii="Times New Roman" w:hAnsi="Times New Roman" w:cs="Times New Roman"/>
          <w:b/>
        </w:rPr>
      </w:pPr>
    </w:p>
    <w:p w:rsidR="005D7966" w:rsidRPr="006B39C6" w:rsidRDefault="00984E0A">
      <w:pPr>
        <w:widowControl/>
        <w:autoSpaceDE/>
        <w:ind w:firstLine="0"/>
        <w:jc w:val="center"/>
        <w:rPr>
          <w:rFonts w:ascii="Times New Roman" w:hAnsi="Times New Roman" w:cs="Times New Roman"/>
          <w:b/>
        </w:rPr>
      </w:pPr>
      <w:r w:rsidRPr="006B39C6">
        <w:rPr>
          <w:rFonts w:ascii="Times New Roman" w:hAnsi="Times New Roman" w:cs="Times New Roman"/>
          <w:b/>
        </w:rPr>
        <w:t>Паспорт</w:t>
      </w:r>
    </w:p>
    <w:p w:rsidR="005D7966" w:rsidRPr="006B39C6" w:rsidRDefault="00984E0A">
      <w:pPr>
        <w:widowControl/>
        <w:autoSpaceDE/>
        <w:ind w:firstLine="0"/>
        <w:jc w:val="center"/>
        <w:rPr>
          <w:rFonts w:ascii="Times New Roman" w:hAnsi="Times New Roman" w:cs="Times New Roman"/>
          <w:b/>
        </w:rPr>
      </w:pPr>
      <w:r w:rsidRPr="006B39C6">
        <w:rPr>
          <w:rFonts w:ascii="Times New Roman" w:hAnsi="Times New Roman" w:cs="Times New Roman"/>
          <w:b/>
        </w:rPr>
        <w:t>муниципальной программы</w:t>
      </w:r>
    </w:p>
    <w:p w:rsidR="005D7966" w:rsidRPr="006B39C6" w:rsidRDefault="00984E0A">
      <w:pPr>
        <w:widowControl/>
        <w:autoSpaceDE/>
        <w:ind w:firstLine="0"/>
        <w:jc w:val="center"/>
        <w:rPr>
          <w:rFonts w:ascii="Times New Roman" w:hAnsi="Times New Roman" w:cs="Times New Roman"/>
          <w:b/>
        </w:rPr>
      </w:pPr>
      <w:r w:rsidRPr="006B39C6">
        <w:rPr>
          <w:rFonts w:ascii="Times New Roman" w:hAnsi="Times New Roman" w:cs="Times New Roman"/>
          <w:b/>
        </w:rPr>
        <w:t>«Управление муниципальными финансами и муниципальным долгом муниципального образования</w:t>
      </w:r>
      <w:r w:rsidR="004C3276" w:rsidRPr="006B39C6">
        <w:rPr>
          <w:rFonts w:ascii="Times New Roman" w:hAnsi="Times New Roman" w:cs="Times New Roman"/>
          <w:b/>
        </w:rPr>
        <w:t xml:space="preserve"> </w:t>
      </w:r>
      <w:r w:rsidRPr="006B39C6">
        <w:rPr>
          <w:rFonts w:ascii="Times New Roman" w:hAnsi="Times New Roman" w:cs="Times New Roman"/>
          <w:b/>
        </w:rPr>
        <w:t>Соль-</w:t>
      </w:r>
      <w:proofErr w:type="spellStart"/>
      <w:r w:rsidRPr="006B39C6">
        <w:rPr>
          <w:rFonts w:ascii="Times New Roman" w:hAnsi="Times New Roman" w:cs="Times New Roman"/>
          <w:b/>
        </w:rPr>
        <w:t>Илецкий</w:t>
      </w:r>
      <w:proofErr w:type="spellEnd"/>
      <w:r w:rsidRPr="006B39C6">
        <w:rPr>
          <w:rFonts w:ascii="Times New Roman" w:hAnsi="Times New Roman" w:cs="Times New Roman"/>
          <w:b/>
        </w:rPr>
        <w:t xml:space="preserve"> городской округ»</w:t>
      </w:r>
    </w:p>
    <w:p w:rsidR="005D7966" w:rsidRPr="006B39C6" w:rsidRDefault="005D7966">
      <w:pPr>
        <w:widowControl/>
        <w:autoSpaceDE/>
        <w:ind w:firstLine="0"/>
        <w:jc w:val="center"/>
        <w:rPr>
          <w:rFonts w:ascii="Times New Roman" w:hAnsi="Times New Roman" w:cs="Times New Roma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076890" w:rsidRPr="006B39C6" w:rsidTr="00145252">
        <w:tc>
          <w:tcPr>
            <w:tcW w:w="3119" w:type="dxa"/>
            <w:shd w:val="clear" w:color="auto" w:fill="auto"/>
          </w:tcPr>
          <w:p w:rsidR="00076890" w:rsidRDefault="00076890" w:rsidP="00145252">
            <w:pPr>
              <w:pStyle w:val="affff1"/>
              <w:widowControl/>
              <w:jc w:val="both"/>
              <w:rPr>
                <w:rFonts w:ascii="Times New Roman" w:hAnsi="Times New Roman" w:cs="Times New Roman"/>
              </w:rPr>
            </w:pPr>
            <w:r w:rsidRPr="006B39C6">
              <w:rPr>
                <w:rFonts w:ascii="Times New Roman" w:hAnsi="Times New Roman" w:cs="Times New Roman"/>
              </w:rPr>
              <w:t>Ответственный исполнитель Программы</w:t>
            </w:r>
          </w:p>
          <w:p w:rsidR="00145252" w:rsidRPr="00145252" w:rsidRDefault="00145252" w:rsidP="00145252">
            <w:pPr>
              <w:ind w:firstLine="0"/>
            </w:pPr>
          </w:p>
        </w:tc>
        <w:tc>
          <w:tcPr>
            <w:tcW w:w="6237" w:type="dxa"/>
            <w:shd w:val="clear" w:color="auto" w:fill="auto"/>
          </w:tcPr>
          <w:p w:rsidR="00076890" w:rsidRPr="006B39C6" w:rsidRDefault="00076890" w:rsidP="00145252">
            <w:pPr>
              <w:pStyle w:val="affff1"/>
              <w:widowControl/>
              <w:jc w:val="both"/>
              <w:rPr>
                <w:rFonts w:ascii="Times New Roman" w:hAnsi="Times New Roman" w:cs="Times New Roman"/>
              </w:rPr>
            </w:pPr>
            <w:r w:rsidRPr="006B39C6">
              <w:rPr>
                <w:rFonts w:ascii="Times New Roman" w:hAnsi="Times New Roman" w:cs="Times New Roman"/>
              </w:rPr>
              <w:t>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r>
      <w:tr w:rsidR="00076890" w:rsidRPr="006B39C6" w:rsidTr="00145252">
        <w:trPr>
          <w:trHeight w:val="615"/>
        </w:trPr>
        <w:tc>
          <w:tcPr>
            <w:tcW w:w="3119" w:type="dxa"/>
            <w:shd w:val="clear" w:color="auto" w:fill="auto"/>
          </w:tcPr>
          <w:p w:rsidR="00076890" w:rsidRDefault="00076890" w:rsidP="00145252">
            <w:pPr>
              <w:pStyle w:val="afff9"/>
              <w:widowControl/>
              <w:rPr>
                <w:rFonts w:ascii="Times New Roman" w:hAnsi="Times New Roman" w:cs="Times New Roman"/>
              </w:rPr>
            </w:pPr>
            <w:r w:rsidRPr="006B39C6">
              <w:rPr>
                <w:rFonts w:ascii="Times New Roman" w:hAnsi="Times New Roman" w:cs="Times New Roman"/>
              </w:rPr>
              <w:t>Соисполнитель Программы</w:t>
            </w:r>
          </w:p>
          <w:p w:rsidR="00145252" w:rsidRPr="00145252" w:rsidRDefault="00145252" w:rsidP="00145252">
            <w:pPr>
              <w:ind w:firstLine="0"/>
            </w:pPr>
          </w:p>
        </w:tc>
        <w:tc>
          <w:tcPr>
            <w:tcW w:w="6237" w:type="dxa"/>
            <w:shd w:val="clear" w:color="auto" w:fill="auto"/>
          </w:tcPr>
          <w:p w:rsidR="00076890" w:rsidRPr="006B39C6" w:rsidRDefault="00076890" w:rsidP="00145252">
            <w:pPr>
              <w:pStyle w:val="afff9"/>
              <w:widowControl/>
              <w:contextualSpacing/>
              <w:rPr>
                <w:rFonts w:ascii="Times New Roman" w:hAnsi="Times New Roman" w:cs="Times New Roman"/>
              </w:rPr>
            </w:pPr>
            <w:r w:rsidRPr="006B39C6">
              <w:rPr>
                <w:rFonts w:ascii="Times New Roman" w:hAnsi="Times New Roman" w:cs="Times New Roman"/>
              </w:rPr>
              <w:t>отсутствует</w:t>
            </w:r>
          </w:p>
        </w:tc>
      </w:tr>
      <w:tr w:rsidR="00076890" w:rsidRPr="006B39C6" w:rsidTr="00145252">
        <w:tc>
          <w:tcPr>
            <w:tcW w:w="3119" w:type="dxa"/>
            <w:shd w:val="clear" w:color="auto" w:fill="auto"/>
          </w:tcPr>
          <w:p w:rsidR="00076890" w:rsidRPr="006B39C6" w:rsidRDefault="00076890" w:rsidP="00EE5CB0">
            <w:pPr>
              <w:pStyle w:val="afff9"/>
              <w:widowControl/>
              <w:rPr>
                <w:rFonts w:ascii="Times New Roman" w:hAnsi="Times New Roman" w:cs="Times New Roman"/>
              </w:rPr>
            </w:pPr>
            <w:r w:rsidRPr="006B39C6">
              <w:rPr>
                <w:rFonts w:ascii="Times New Roman" w:hAnsi="Times New Roman" w:cs="Times New Roman"/>
              </w:rPr>
              <w:t>Участники Программы</w:t>
            </w:r>
          </w:p>
        </w:tc>
        <w:tc>
          <w:tcPr>
            <w:tcW w:w="6237" w:type="dxa"/>
            <w:shd w:val="clear" w:color="auto" w:fill="auto"/>
          </w:tcPr>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администрация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 xml:space="preserve">управление образования городского округа, </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 xml:space="preserve">отдел по строительству, транспорту, ЖКХ, дорожному хозяйству, газификации и связи, </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комитет по физической культуре, спорту, туризму, делам молодёжи и работе с общественными организациями</w:t>
            </w:r>
          </w:p>
          <w:p w:rsidR="00076890" w:rsidRPr="006B39C6" w:rsidRDefault="00076890" w:rsidP="00145252">
            <w:pPr>
              <w:widowControl/>
              <w:ind w:firstLine="0"/>
              <w:rPr>
                <w:rFonts w:ascii="Times New Roman" w:hAnsi="Times New Roman" w:cs="Times New Roman"/>
              </w:rPr>
            </w:pPr>
          </w:p>
        </w:tc>
      </w:tr>
      <w:tr w:rsidR="00076890" w:rsidRPr="006B39C6" w:rsidTr="00145252">
        <w:tc>
          <w:tcPr>
            <w:tcW w:w="3119" w:type="dxa"/>
            <w:shd w:val="clear" w:color="auto" w:fill="auto"/>
          </w:tcPr>
          <w:p w:rsidR="00076890" w:rsidRPr="006B39C6" w:rsidRDefault="00076890" w:rsidP="00EE5CB0">
            <w:pPr>
              <w:pStyle w:val="afff9"/>
              <w:widowControl/>
              <w:rPr>
                <w:rFonts w:ascii="Times New Roman" w:hAnsi="Times New Roman" w:cs="Times New Roman"/>
              </w:rPr>
            </w:pPr>
            <w:r w:rsidRPr="006B39C6">
              <w:rPr>
                <w:rFonts w:ascii="Times New Roman" w:hAnsi="Times New Roman" w:cs="Times New Roman"/>
              </w:rPr>
              <w:t>Подпрограммы Программы</w:t>
            </w:r>
          </w:p>
        </w:tc>
        <w:tc>
          <w:tcPr>
            <w:tcW w:w="6237" w:type="dxa"/>
            <w:shd w:val="clear" w:color="auto" w:fill="auto"/>
          </w:tcPr>
          <w:p w:rsidR="00076890" w:rsidRPr="006B39C6" w:rsidRDefault="00076890" w:rsidP="00145252">
            <w:pPr>
              <w:pStyle w:val="affff1"/>
              <w:widowControl/>
              <w:jc w:val="both"/>
              <w:rPr>
                <w:rFonts w:ascii="Times New Roman" w:hAnsi="Times New Roman" w:cs="Times New Roman"/>
              </w:rPr>
            </w:pPr>
            <w:r w:rsidRPr="006B39C6">
              <w:rPr>
                <w:rFonts w:ascii="Times New Roman" w:hAnsi="Times New Roman" w:cs="Times New Roman"/>
              </w:rPr>
              <w:t>«Создание организационных условий для составления и исполнения бюджета городского округа»;</w:t>
            </w:r>
          </w:p>
          <w:p w:rsidR="00076890" w:rsidRPr="006B39C6" w:rsidRDefault="00076890" w:rsidP="00145252">
            <w:pPr>
              <w:pStyle w:val="affff1"/>
              <w:widowControl/>
              <w:jc w:val="both"/>
              <w:rPr>
                <w:rFonts w:ascii="Times New Roman" w:hAnsi="Times New Roman" w:cs="Times New Roman"/>
              </w:rPr>
            </w:pPr>
            <w:r w:rsidRPr="006B39C6">
              <w:rPr>
                <w:rFonts w:ascii="Times New Roman" w:hAnsi="Times New Roman" w:cs="Times New Roman"/>
              </w:rPr>
              <w:t>«Управление муниципальным долгом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«Повышение эффективности бюджетных расходов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 xml:space="preserve">«Повышение финансовой грамотности </w:t>
            </w:r>
            <w:r w:rsidR="006166A6">
              <w:rPr>
                <w:rFonts w:ascii="Times New Roman" w:hAnsi="Times New Roman" w:cs="Times New Roman"/>
              </w:rPr>
              <w:t>жителей</w:t>
            </w:r>
            <w:r w:rsidRPr="006B39C6">
              <w:rPr>
                <w:rFonts w:ascii="Times New Roman" w:hAnsi="Times New Roman" w:cs="Times New Roman"/>
              </w:rPr>
              <w:t xml:space="preserve">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076890" w:rsidRPr="006B39C6" w:rsidRDefault="00076890" w:rsidP="00145252">
            <w:pPr>
              <w:pStyle w:val="affff1"/>
              <w:widowControl/>
              <w:jc w:val="both"/>
              <w:rPr>
                <w:rFonts w:ascii="Times New Roman" w:hAnsi="Times New Roman" w:cs="Times New Roman"/>
              </w:rPr>
            </w:pPr>
          </w:p>
        </w:tc>
      </w:tr>
      <w:tr w:rsidR="00076890" w:rsidRPr="006B39C6" w:rsidTr="00145252">
        <w:tc>
          <w:tcPr>
            <w:tcW w:w="3119" w:type="dxa"/>
            <w:shd w:val="clear" w:color="auto" w:fill="auto"/>
          </w:tcPr>
          <w:p w:rsidR="00076890" w:rsidRPr="006B39C6" w:rsidRDefault="00076890" w:rsidP="00EE5CB0">
            <w:pPr>
              <w:pStyle w:val="afff9"/>
              <w:widowControl/>
              <w:jc w:val="left"/>
              <w:rPr>
                <w:rFonts w:ascii="Times New Roman" w:hAnsi="Times New Roman" w:cs="Times New Roman"/>
              </w:rPr>
            </w:pPr>
            <w:r w:rsidRPr="006B39C6">
              <w:rPr>
                <w:rFonts w:ascii="Times New Roman" w:hAnsi="Times New Roman" w:cs="Times New Roman"/>
              </w:rPr>
              <w:t>Приоритетные проекты (программы)</w:t>
            </w:r>
          </w:p>
        </w:tc>
        <w:tc>
          <w:tcPr>
            <w:tcW w:w="6237" w:type="dxa"/>
            <w:shd w:val="clear" w:color="auto" w:fill="auto"/>
          </w:tcPr>
          <w:p w:rsidR="00076890" w:rsidRPr="006B39C6" w:rsidRDefault="00076890" w:rsidP="00145252">
            <w:pPr>
              <w:pStyle w:val="affff1"/>
              <w:widowControl/>
              <w:jc w:val="both"/>
              <w:rPr>
                <w:rFonts w:ascii="Times New Roman" w:hAnsi="Times New Roman" w:cs="Times New Roman"/>
              </w:rPr>
            </w:pPr>
            <w:r w:rsidRPr="006B39C6">
              <w:rPr>
                <w:rFonts w:ascii="Times New Roman" w:hAnsi="Times New Roman" w:cs="Times New Roman"/>
              </w:rPr>
              <w:t>«Вовлечение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p w:rsidR="00076890" w:rsidRPr="006B39C6" w:rsidRDefault="00076890" w:rsidP="00145252">
            <w:pPr>
              <w:ind w:firstLine="0"/>
              <w:rPr>
                <w:rFonts w:ascii="Times New Roman" w:hAnsi="Times New Roman" w:cs="Times New Roman"/>
              </w:rPr>
            </w:pPr>
          </w:p>
        </w:tc>
      </w:tr>
      <w:tr w:rsidR="00076890" w:rsidRPr="006B39C6" w:rsidTr="00145252">
        <w:tc>
          <w:tcPr>
            <w:tcW w:w="3119" w:type="dxa"/>
            <w:shd w:val="clear" w:color="auto" w:fill="auto"/>
          </w:tcPr>
          <w:p w:rsidR="00076890" w:rsidRPr="006B39C6" w:rsidRDefault="00076890" w:rsidP="00EE5CB0">
            <w:pPr>
              <w:pStyle w:val="affff1"/>
              <w:widowControl/>
              <w:jc w:val="both"/>
              <w:rPr>
                <w:rFonts w:ascii="Times New Roman" w:hAnsi="Times New Roman" w:cs="Times New Roman"/>
              </w:rPr>
            </w:pPr>
            <w:bookmarkStart w:id="0" w:name="sub_994"/>
            <w:r w:rsidRPr="006B39C6">
              <w:rPr>
                <w:rFonts w:ascii="Times New Roman" w:hAnsi="Times New Roman" w:cs="Times New Roman"/>
              </w:rPr>
              <w:t>Цель Программы</w:t>
            </w:r>
            <w:bookmarkEnd w:id="0"/>
          </w:p>
        </w:tc>
        <w:tc>
          <w:tcPr>
            <w:tcW w:w="6237" w:type="dxa"/>
            <w:shd w:val="clear" w:color="auto" w:fill="auto"/>
          </w:tcPr>
          <w:p w:rsidR="00076890" w:rsidRPr="006B39C6" w:rsidRDefault="00076890" w:rsidP="00145252">
            <w:pPr>
              <w:pStyle w:val="affff1"/>
              <w:widowControl/>
              <w:jc w:val="both"/>
              <w:rPr>
                <w:rFonts w:ascii="Times New Roman" w:hAnsi="Times New Roman" w:cs="Times New Roman"/>
              </w:rPr>
            </w:pPr>
            <w:r w:rsidRPr="006B39C6">
              <w:rPr>
                <w:rFonts w:ascii="Times New Roman" w:hAnsi="Times New Roman" w:cs="Times New Roman"/>
              </w:rPr>
              <w:t>обеспечение долгосрочной сбалансированности и устойчивости бюджетной системы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076890" w:rsidRPr="006B39C6" w:rsidRDefault="00076890" w:rsidP="00145252">
            <w:pPr>
              <w:widowControl/>
              <w:ind w:firstLine="0"/>
              <w:rPr>
                <w:rFonts w:ascii="Times New Roman" w:hAnsi="Times New Roman" w:cs="Times New Roman"/>
              </w:rPr>
            </w:pPr>
          </w:p>
        </w:tc>
      </w:tr>
      <w:tr w:rsidR="00076890" w:rsidRPr="006B39C6" w:rsidTr="00145252">
        <w:tc>
          <w:tcPr>
            <w:tcW w:w="3119" w:type="dxa"/>
            <w:shd w:val="clear" w:color="auto" w:fill="auto"/>
          </w:tcPr>
          <w:p w:rsidR="00076890" w:rsidRPr="006B39C6" w:rsidRDefault="00076890" w:rsidP="00EE5CB0">
            <w:pPr>
              <w:pStyle w:val="afff9"/>
              <w:widowControl/>
              <w:rPr>
                <w:rFonts w:ascii="Times New Roman" w:hAnsi="Times New Roman" w:cs="Times New Roman"/>
              </w:rPr>
            </w:pPr>
            <w:r w:rsidRPr="006B39C6">
              <w:rPr>
                <w:rFonts w:ascii="Times New Roman" w:hAnsi="Times New Roman" w:cs="Times New Roman"/>
              </w:rPr>
              <w:t>Задачи Программы</w:t>
            </w:r>
          </w:p>
        </w:tc>
        <w:tc>
          <w:tcPr>
            <w:tcW w:w="6237" w:type="dxa"/>
            <w:shd w:val="clear" w:color="auto" w:fill="auto"/>
          </w:tcPr>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обеспечение бюджетного процесса в Соль-Илецком городском округе;</w:t>
            </w:r>
          </w:p>
          <w:p w:rsidR="00076890" w:rsidRPr="006B39C6" w:rsidRDefault="00076890" w:rsidP="00145252">
            <w:pPr>
              <w:pStyle w:val="affff1"/>
              <w:widowControl/>
              <w:jc w:val="both"/>
              <w:rPr>
                <w:rFonts w:ascii="Times New Roman" w:hAnsi="Times New Roman" w:cs="Times New Roman"/>
              </w:rPr>
            </w:pPr>
            <w:r w:rsidRPr="006B39C6">
              <w:rPr>
                <w:rFonts w:ascii="Times New Roman" w:hAnsi="Times New Roman" w:cs="Times New Roman"/>
              </w:rPr>
              <w:t>эффективное управление муниципальным долгом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076890" w:rsidRPr="006B39C6" w:rsidRDefault="00076890" w:rsidP="00145252">
            <w:pPr>
              <w:pStyle w:val="affff1"/>
              <w:widowControl/>
              <w:jc w:val="both"/>
              <w:rPr>
                <w:rFonts w:ascii="Times New Roman" w:hAnsi="Times New Roman" w:cs="Times New Roman"/>
              </w:rPr>
            </w:pPr>
            <w:r w:rsidRPr="006B39C6">
              <w:rPr>
                <w:rFonts w:ascii="Times New Roman" w:hAnsi="Times New Roman" w:cs="Times New Roman"/>
              </w:rPr>
              <w:lastRenderedPageBreak/>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076890" w:rsidRPr="006B39C6" w:rsidRDefault="00076890" w:rsidP="00145252">
            <w:pPr>
              <w:ind w:firstLine="0"/>
              <w:rPr>
                <w:rFonts w:ascii="Times New Roman" w:hAnsi="Times New Roman" w:cs="Times New Roman"/>
              </w:rPr>
            </w:pPr>
            <w:r w:rsidRPr="006B39C6">
              <w:rPr>
                <w:rFonts w:ascii="Times New Roman" w:hAnsi="Times New Roman" w:cs="Times New Roman"/>
              </w:rPr>
              <w:t>содействие формированию разумного финансового поведения населения городского округа, его ответственного участия на рынках финансовых услуг</w:t>
            </w:r>
          </w:p>
          <w:p w:rsidR="00076890" w:rsidRPr="006B39C6" w:rsidRDefault="00076890" w:rsidP="00145252">
            <w:pPr>
              <w:pStyle w:val="affff1"/>
              <w:widowControl/>
              <w:jc w:val="both"/>
              <w:rPr>
                <w:rFonts w:ascii="Times New Roman" w:hAnsi="Times New Roman" w:cs="Times New Roman"/>
              </w:rPr>
            </w:pPr>
          </w:p>
        </w:tc>
      </w:tr>
      <w:tr w:rsidR="00076890" w:rsidRPr="006B39C6" w:rsidTr="00145252">
        <w:tc>
          <w:tcPr>
            <w:tcW w:w="3119" w:type="dxa"/>
            <w:shd w:val="clear" w:color="auto" w:fill="auto"/>
          </w:tcPr>
          <w:p w:rsidR="00076890" w:rsidRPr="006B39C6" w:rsidRDefault="00076890" w:rsidP="00EE5CB0">
            <w:pPr>
              <w:pStyle w:val="affff1"/>
              <w:widowControl/>
              <w:jc w:val="both"/>
              <w:rPr>
                <w:rFonts w:ascii="Times New Roman" w:hAnsi="Times New Roman" w:cs="Times New Roman"/>
              </w:rPr>
            </w:pPr>
            <w:r w:rsidRPr="006B39C6">
              <w:rPr>
                <w:rFonts w:ascii="Times New Roman" w:hAnsi="Times New Roman" w:cs="Times New Roman"/>
              </w:rPr>
              <w:lastRenderedPageBreak/>
              <w:t>Показатели (индикаторы) Программы</w:t>
            </w:r>
          </w:p>
        </w:tc>
        <w:tc>
          <w:tcPr>
            <w:tcW w:w="6237" w:type="dxa"/>
            <w:shd w:val="clear" w:color="auto" w:fill="auto"/>
          </w:tcPr>
          <w:p w:rsidR="00076890" w:rsidRPr="006B39C6" w:rsidRDefault="00076890" w:rsidP="00145252">
            <w:pPr>
              <w:pStyle w:val="affff1"/>
              <w:widowControl/>
              <w:jc w:val="both"/>
              <w:rPr>
                <w:rFonts w:ascii="Times New Roman" w:hAnsi="Times New Roman" w:cs="Times New Roman"/>
              </w:rPr>
            </w:pPr>
            <w:r w:rsidRPr="006B39C6">
              <w:rPr>
                <w:rFonts w:ascii="Times New Roman" w:hAnsi="Times New Roman" w:cs="Times New Roman"/>
              </w:rPr>
              <w:t>удельный вес расходов бюджета городского округа, формируемых программным методом, в общем объеме расходов бюджета городского округа в соответствующем финансовом году;</w:t>
            </w:r>
          </w:p>
          <w:p w:rsidR="00076890" w:rsidRPr="006B39C6" w:rsidRDefault="00076890" w:rsidP="00145252">
            <w:pPr>
              <w:pStyle w:val="affff1"/>
              <w:widowControl/>
              <w:jc w:val="both"/>
              <w:rPr>
                <w:rFonts w:ascii="Times New Roman" w:hAnsi="Times New Roman" w:cs="Times New Roman"/>
              </w:rPr>
            </w:pPr>
          </w:p>
          <w:p w:rsidR="00076890" w:rsidRPr="006B39C6" w:rsidRDefault="00076890" w:rsidP="00145252">
            <w:pPr>
              <w:pStyle w:val="affff1"/>
              <w:widowControl/>
              <w:jc w:val="both"/>
              <w:rPr>
                <w:rFonts w:ascii="Times New Roman" w:hAnsi="Times New Roman" w:cs="Times New Roman"/>
              </w:rPr>
            </w:pPr>
            <w:r w:rsidRPr="006B39C6">
              <w:rPr>
                <w:rFonts w:ascii="Times New Roman" w:hAnsi="Times New Roman" w:cs="Times New Roman"/>
              </w:rPr>
              <w:t>отношение объема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по состоянию на 1 января года, следующего за отчетным, к общему годовому объему доходов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в отчетном финансовом году (без учета объемов безвозмездных поступлений);</w:t>
            </w:r>
          </w:p>
          <w:p w:rsidR="00B25618" w:rsidRDefault="00B25618" w:rsidP="00145252">
            <w:pPr>
              <w:ind w:firstLine="0"/>
              <w:rPr>
                <w:rFonts w:ascii="Times New Roman" w:hAnsi="Times New Roman" w:cs="Times New Roman"/>
              </w:rPr>
            </w:pPr>
          </w:p>
          <w:p w:rsidR="00076890" w:rsidRPr="006B39C6" w:rsidRDefault="00B13307" w:rsidP="00145252">
            <w:pPr>
              <w:ind w:firstLine="0"/>
              <w:rPr>
                <w:rFonts w:ascii="Times New Roman" w:hAnsi="Times New Roman" w:cs="Times New Roman"/>
              </w:rPr>
            </w:pPr>
            <w:r>
              <w:rPr>
                <w:rFonts w:ascii="Times New Roman" w:hAnsi="Times New Roman" w:cs="Times New Roman"/>
              </w:rPr>
              <w:t xml:space="preserve">рейтинг муниципального образования по итогам оценки </w:t>
            </w:r>
            <w:r w:rsidR="00076890" w:rsidRPr="006B39C6">
              <w:rPr>
                <w:rFonts w:ascii="Times New Roman" w:hAnsi="Times New Roman" w:cs="Times New Roman"/>
              </w:rPr>
              <w:t>качества управления муниципальными финансами;</w:t>
            </w:r>
          </w:p>
          <w:p w:rsidR="00B25618" w:rsidRDefault="00B25618" w:rsidP="00145252">
            <w:pPr>
              <w:widowControl/>
              <w:ind w:firstLine="0"/>
              <w:rPr>
                <w:rFonts w:ascii="Times New Roman" w:hAnsi="Times New Roman" w:cs="Times New Roman"/>
              </w:rPr>
            </w:pPr>
          </w:p>
          <w:p w:rsidR="00076890" w:rsidRPr="006B39C6" w:rsidRDefault="00031921" w:rsidP="00145252">
            <w:pPr>
              <w:ind w:firstLine="0"/>
              <w:rPr>
                <w:rFonts w:ascii="Times New Roman" w:hAnsi="Times New Roman" w:cs="Times New Roman"/>
              </w:rPr>
            </w:pPr>
            <w:r>
              <w:rPr>
                <w:rFonts w:ascii="Times New Roman" w:hAnsi="Times New Roman" w:cs="Times New Roman"/>
              </w:rPr>
              <w:t>к</w:t>
            </w:r>
            <w:r w:rsidRPr="006B39C6">
              <w:rPr>
                <w:rFonts w:ascii="Times New Roman" w:hAnsi="Times New Roman" w:cs="Times New Roman"/>
              </w:rPr>
              <w:t>оличество мероприятий, проведенных финансовым управлением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направленных на повышение финансовой грамотно</w:t>
            </w:r>
            <w:r w:rsidR="00145252">
              <w:rPr>
                <w:rFonts w:ascii="Times New Roman" w:hAnsi="Times New Roman" w:cs="Times New Roman"/>
              </w:rPr>
              <w:t>сти населения городского округа</w:t>
            </w:r>
          </w:p>
        </w:tc>
      </w:tr>
      <w:tr w:rsidR="00076890" w:rsidRPr="006B39C6" w:rsidTr="00145252">
        <w:tc>
          <w:tcPr>
            <w:tcW w:w="3119" w:type="dxa"/>
            <w:shd w:val="clear" w:color="auto" w:fill="auto"/>
          </w:tcPr>
          <w:p w:rsidR="00076890" w:rsidRPr="006B39C6" w:rsidRDefault="00076890" w:rsidP="00EE5CB0">
            <w:pPr>
              <w:pStyle w:val="affff1"/>
              <w:widowControl/>
              <w:jc w:val="both"/>
              <w:rPr>
                <w:rFonts w:ascii="Times New Roman" w:hAnsi="Times New Roman" w:cs="Times New Roman"/>
              </w:rPr>
            </w:pPr>
            <w:r w:rsidRPr="006B39C6">
              <w:rPr>
                <w:rFonts w:ascii="Times New Roman" w:hAnsi="Times New Roman" w:cs="Times New Roman"/>
              </w:rPr>
              <w:t>Ср</w:t>
            </w:r>
            <w:r w:rsidR="00CD3397">
              <w:rPr>
                <w:rFonts w:ascii="Times New Roman" w:hAnsi="Times New Roman" w:cs="Times New Roman"/>
              </w:rPr>
              <w:t>ок и этапы реализации Программы</w:t>
            </w:r>
          </w:p>
        </w:tc>
        <w:tc>
          <w:tcPr>
            <w:tcW w:w="6237" w:type="dxa"/>
            <w:shd w:val="clear" w:color="auto" w:fill="auto"/>
          </w:tcPr>
          <w:p w:rsidR="00076890" w:rsidRPr="006B39C6" w:rsidRDefault="00076890" w:rsidP="00EE5CB0">
            <w:pPr>
              <w:pStyle w:val="affff1"/>
              <w:widowControl/>
              <w:jc w:val="both"/>
              <w:rPr>
                <w:rFonts w:ascii="Times New Roman" w:hAnsi="Times New Roman" w:cs="Times New Roman"/>
              </w:rPr>
            </w:pPr>
            <w:r w:rsidRPr="006B39C6">
              <w:rPr>
                <w:rFonts w:ascii="Times New Roman" w:hAnsi="Times New Roman" w:cs="Times New Roman"/>
              </w:rPr>
              <w:t>2020-2025 годы</w:t>
            </w:r>
          </w:p>
        </w:tc>
      </w:tr>
      <w:tr w:rsidR="00076890" w:rsidRPr="006B39C6" w:rsidTr="00145252">
        <w:tc>
          <w:tcPr>
            <w:tcW w:w="3119" w:type="dxa"/>
            <w:shd w:val="clear" w:color="auto" w:fill="auto"/>
          </w:tcPr>
          <w:p w:rsidR="00076890" w:rsidRPr="006B39C6" w:rsidRDefault="00076890" w:rsidP="00EE5CB0">
            <w:pPr>
              <w:pStyle w:val="BlockQuotation"/>
              <w:widowControl/>
              <w:tabs>
                <w:tab w:val="left" w:pos="-426"/>
              </w:tabs>
              <w:ind w:left="0" w:right="0" w:firstLine="0"/>
              <w:jc w:val="left"/>
              <w:rPr>
                <w:sz w:val="24"/>
                <w:szCs w:val="24"/>
              </w:rPr>
            </w:pPr>
            <w:bookmarkStart w:id="1" w:name="sub_99971"/>
            <w:r w:rsidRPr="006B39C6">
              <w:rPr>
                <w:sz w:val="24"/>
                <w:szCs w:val="24"/>
              </w:rPr>
              <w:t>Объем бюджетных ассигнований Программы</w:t>
            </w:r>
            <w:bookmarkEnd w:id="1"/>
          </w:p>
        </w:tc>
        <w:tc>
          <w:tcPr>
            <w:tcW w:w="6237" w:type="dxa"/>
            <w:vMerge w:val="restart"/>
            <w:shd w:val="clear" w:color="auto" w:fill="auto"/>
          </w:tcPr>
          <w:p w:rsidR="00076890" w:rsidRPr="006B39C6" w:rsidRDefault="006166A6" w:rsidP="00145252">
            <w:pPr>
              <w:widowControl/>
              <w:ind w:firstLine="0"/>
              <w:rPr>
                <w:rFonts w:ascii="Times New Roman" w:hAnsi="Times New Roman" w:cs="Times New Roman"/>
              </w:rPr>
            </w:pPr>
            <w:r>
              <w:rPr>
                <w:rFonts w:ascii="Times New Roman" w:hAnsi="Times New Roman" w:cs="Times New Roman"/>
              </w:rPr>
              <w:t>8</w:t>
            </w:r>
            <w:r w:rsidR="00031921">
              <w:rPr>
                <w:rFonts w:ascii="Times New Roman" w:hAnsi="Times New Roman" w:cs="Times New Roman"/>
              </w:rPr>
              <w:t>7</w:t>
            </w:r>
            <w:r>
              <w:rPr>
                <w:rFonts w:ascii="Times New Roman" w:hAnsi="Times New Roman" w:cs="Times New Roman"/>
              </w:rPr>
              <w:t>998,01</w:t>
            </w:r>
            <w:r w:rsidR="00076890" w:rsidRPr="006B39C6">
              <w:rPr>
                <w:rFonts w:ascii="Times New Roman" w:hAnsi="Times New Roman" w:cs="Times New Roman"/>
              </w:rPr>
              <w:t xml:space="preserve"> тыс. рублей, в том числе по годам:</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2020 год – 19345,54 тыс. рублей;</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 xml:space="preserve">2021 год – </w:t>
            </w:r>
            <w:r w:rsidR="00B3240F">
              <w:rPr>
                <w:rFonts w:ascii="Times New Roman" w:hAnsi="Times New Roman" w:cs="Times New Roman"/>
              </w:rPr>
              <w:t>21994,77</w:t>
            </w:r>
            <w:r w:rsidRPr="006B39C6">
              <w:rPr>
                <w:rFonts w:ascii="Times New Roman" w:hAnsi="Times New Roman" w:cs="Times New Roman"/>
              </w:rPr>
              <w:t xml:space="preserve"> тыс. рублей;</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 xml:space="preserve">2022 год – </w:t>
            </w:r>
            <w:r w:rsidR="00B3240F">
              <w:rPr>
                <w:rFonts w:ascii="Times New Roman" w:hAnsi="Times New Roman" w:cs="Times New Roman"/>
              </w:rPr>
              <w:t>11550,7</w:t>
            </w:r>
            <w:r w:rsidRPr="006B39C6">
              <w:rPr>
                <w:rFonts w:ascii="Times New Roman" w:hAnsi="Times New Roman" w:cs="Times New Roman"/>
              </w:rPr>
              <w:t xml:space="preserve"> тыс. рублей;</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 xml:space="preserve">2023 год – </w:t>
            </w:r>
            <w:r w:rsidR="00B3240F">
              <w:rPr>
                <w:rFonts w:ascii="Times New Roman" w:hAnsi="Times New Roman" w:cs="Times New Roman"/>
              </w:rPr>
              <w:t>9140,5</w:t>
            </w:r>
            <w:r w:rsidRPr="006B39C6">
              <w:rPr>
                <w:rFonts w:ascii="Times New Roman" w:hAnsi="Times New Roman" w:cs="Times New Roman"/>
              </w:rPr>
              <w:t xml:space="preserve"> тыс. рублей;</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 xml:space="preserve">2024 год – </w:t>
            </w:r>
            <w:r w:rsidR="00B3240F">
              <w:rPr>
                <w:rFonts w:ascii="Times New Roman" w:hAnsi="Times New Roman" w:cs="Times New Roman"/>
              </w:rPr>
              <w:t xml:space="preserve">8984,1 </w:t>
            </w:r>
            <w:r w:rsidRPr="006B39C6">
              <w:rPr>
                <w:rFonts w:ascii="Times New Roman" w:hAnsi="Times New Roman" w:cs="Times New Roman"/>
              </w:rPr>
              <w:t>тыс. рублей;</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 xml:space="preserve">2025 год – </w:t>
            </w:r>
            <w:r>
              <w:rPr>
                <w:rFonts w:ascii="Times New Roman" w:hAnsi="Times New Roman" w:cs="Times New Roman"/>
              </w:rPr>
              <w:t>11632,7</w:t>
            </w:r>
            <w:r w:rsidRPr="006B39C6">
              <w:rPr>
                <w:rFonts w:ascii="Times New Roman" w:hAnsi="Times New Roman" w:cs="Times New Roman"/>
              </w:rPr>
              <w:t xml:space="preserve"> тыс. руб.</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 xml:space="preserve">На реализацию: подпрограммы 1 «Создание организационных условий для составления и исполнения бюджета городского округа» потребуется </w:t>
            </w:r>
            <w:r w:rsidR="00B3240F">
              <w:rPr>
                <w:rFonts w:ascii="Times New Roman" w:hAnsi="Times New Roman" w:cs="Times New Roman"/>
              </w:rPr>
              <w:t>66306,5</w:t>
            </w:r>
            <w:r w:rsidRPr="006B39C6">
              <w:rPr>
                <w:rFonts w:ascii="Times New Roman" w:hAnsi="Times New Roman" w:cs="Times New Roman"/>
              </w:rPr>
              <w:t xml:space="preserve"> тыс. рублей; подпрограммы 2 «Управление муниципальным долгом и муниципальными финансовыми активами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потребуется 0 тыс. рублей; подпрограммы 3 «Повышение эффективности бюджетных расходов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потребуется </w:t>
            </w:r>
            <w:r w:rsidR="00B3240F">
              <w:rPr>
                <w:rFonts w:ascii="Times New Roman" w:hAnsi="Times New Roman" w:cs="Times New Roman"/>
              </w:rPr>
              <w:t>16341,8</w:t>
            </w:r>
            <w:r w:rsidRPr="006B39C6">
              <w:rPr>
                <w:rFonts w:ascii="Times New Roman" w:hAnsi="Times New Roman" w:cs="Times New Roman"/>
              </w:rPr>
              <w:t xml:space="preserve"> тыс. рублей.</w:t>
            </w:r>
          </w:p>
          <w:p w:rsidR="00076890" w:rsidRDefault="00076890" w:rsidP="00145252">
            <w:pPr>
              <w:widowControl/>
              <w:ind w:firstLine="0"/>
              <w:rPr>
                <w:rFonts w:ascii="Times New Roman" w:hAnsi="Times New Roman" w:cs="Times New Roman"/>
              </w:rPr>
            </w:pPr>
            <w:r w:rsidRPr="006B39C6">
              <w:rPr>
                <w:rFonts w:ascii="Times New Roman" w:hAnsi="Times New Roman" w:cs="Times New Roman"/>
              </w:rPr>
              <w:t>Источником финансирования муниципальной программы являются:</w:t>
            </w:r>
          </w:p>
          <w:p w:rsidR="00B92BDC" w:rsidRPr="006B39C6" w:rsidRDefault="00B92BDC" w:rsidP="00145252">
            <w:pPr>
              <w:widowControl/>
              <w:ind w:firstLine="0"/>
              <w:rPr>
                <w:rFonts w:ascii="Times New Roman" w:hAnsi="Times New Roman" w:cs="Times New Roman"/>
              </w:rPr>
            </w:pPr>
            <w:r>
              <w:rPr>
                <w:rFonts w:ascii="Times New Roman" w:hAnsi="Times New Roman" w:cs="Times New Roman"/>
              </w:rPr>
              <w:t>федеральный бюджет</w:t>
            </w:r>
            <w:r w:rsidR="00441753">
              <w:rPr>
                <w:rFonts w:ascii="Times New Roman" w:hAnsi="Times New Roman" w:cs="Times New Roman"/>
              </w:rPr>
              <w:t xml:space="preserve"> </w:t>
            </w:r>
            <w:r w:rsidR="00441753" w:rsidRPr="006B39C6">
              <w:rPr>
                <w:rFonts w:ascii="Times New Roman" w:hAnsi="Times New Roman" w:cs="Times New Roman"/>
              </w:rPr>
              <w:t>–</w:t>
            </w:r>
            <w:r w:rsidR="00441753">
              <w:rPr>
                <w:rFonts w:ascii="Times New Roman" w:hAnsi="Times New Roman" w:cs="Times New Roman"/>
              </w:rPr>
              <w:t xml:space="preserve"> </w:t>
            </w:r>
            <w:r>
              <w:rPr>
                <w:rFonts w:ascii="Times New Roman" w:hAnsi="Times New Roman" w:cs="Times New Roman"/>
              </w:rPr>
              <w:t>105,0</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 xml:space="preserve">средства областного бюджета – </w:t>
            </w:r>
            <w:r w:rsidR="00B92BDC">
              <w:rPr>
                <w:rFonts w:ascii="Times New Roman" w:hAnsi="Times New Roman" w:cs="Times New Roman"/>
              </w:rPr>
              <w:t>6422,5</w:t>
            </w:r>
            <w:r w:rsidRPr="006B39C6">
              <w:rPr>
                <w:rFonts w:ascii="Times New Roman" w:hAnsi="Times New Roman" w:cs="Times New Roman"/>
              </w:rPr>
              <w:t xml:space="preserve"> тыс. руб.;</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 xml:space="preserve">средства бюджета городского округа – </w:t>
            </w:r>
            <w:r w:rsidR="00B3240F">
              <w:rPr>
                <w:rFonts w:ascii="Times New Roman" w:hAnsi="Times New Roman" w:cs="Times New Roman"/>
              </w:rPr>
              <w:t>74206,71</w:t>
            </w:r>
            <w:r w:rsidRPr="006B39C6">
              <w:rPr>
                <w:rFonts w:ascii="Times New Roman" w:hAnsi="Times New Roman" w:cs="Times New Roman"/>
              </w:rPr>
              <w:t xml:space="preserve"> тыс. руб.</w:t>
            </w:r>
          </w:p>
          <w:p w:rsidR="00076890" w:rsidRPr="006B39C6" w:rsidRDefault="00076890" w:rsidP="00145252">
            <w:pPr>
              <w:widowControl/>
              <w:ind w:firstLine="0"/>
              <w:rPr>
                <w:rFonts w:ascii="Times New Roman" w:hAnsi="Times New Roman" w:cs="Times New Roman"/>
              </w:rPr>
            </w:pPr>
            <w:r w:rsidRPr="006B39C6">
              <w:rPr>
                <w:rFonts w:ascii="Times New Roman" w:hAnsi="Times New Roman" w:cs="Times New Roman"/>
              </w:rPr>
              <w:t>средства населения городского округа и спонсоров – 1914,1 тыс. руб.</w:t>
            </w:r>
          </w:p>
          <w:p w:rsidR="00076890" w:rsidRPr="006B39C6" w:rsidRDefault="00076890" w:rsidP="00B17960">
            <w:pPr>
              <w:ind w:firstLine="0"/>
              <w:rPr>
                <w:rFonts w:ascii="Times New Roman" w:hAnsi="Times New Roman" w:cs="Times New Roman"/>
              </w:rPr>
            </w:pPr>
            <w:r w:rsidRPr="006B39C6">
              <w:rPr>
                <w:rFonts w:ascii="Times New Roman" w:hAnsi="Times New Roman" w:cs="Times New Roman"/>
              </w:rPr>
              <w:lastRenderedPageBreak/>
              <w:t>По результатам ежегодной оценки качества управления муниципальными финансами проводимой Министерством финансов Оренбургской области в соответствии с постановлением Правительства Оренбургской области от 12.05.2020 года № 402-п «Об утверждении методики проведения оценки качества управления муниципальными финансами городских округов и муниципальных районов Оренбургской области» могут быть привлечены субсидии, дотации из областного бюджета.</w:t>
            </w:r>
          </w:p>
          <w:p w:rsidR="00076890" w:rsidRPr="006B39C6" w:rsidRDefault="00076890" w:rsidP="00145252">
            <w:pPr>
              <w:pStyle w:val="affff1"/>
              <w:widowControl/>
              <w:jc w:val="both"/>
              <w:rPr>
                <w:rFonts w:ascii="Times New Roman" w:hAnsi="Times New Roman" w:cs="Times New Roman"/>
              </w:rPr>
            </w:pPr>
            <w:r w:rsidRPr="006B39C6">
              <w:rPr>
                <w:rFonts w:ascii="Times New Roman" w:hAnsi="Times New Roman" w:cs="Times New Roman"/>
              </w:rPr>
              <w:t>устойчивое исполнение расходных обязательств муниципального образования Соль-</w:t>
            </w:r>
            <w:proofErr w:type="spellStart"/>
            <w:r w:rsidRPr="006B39C6">
              <w:rPr>
                <w:rFonts w:ascii="Times New Roman" w:hAnsi="Times New Roman" w:cs="Times New Roman"/>
              </w:rPr>
              <w:t>Илецкий</w:t>
            </w:r>
            <w:proofErr w:type="spellEnd"/>
            <w:r w:rsidRPr="006B39C6">
              <w:rPr>
                <w:rFonts w:ascii="Times New Roman" w:hAnsi="Times New Roman" w:cs="Times New Roman"/>
              </w:rPr>
              <w:t xml:space="preserve"> городской округ;</w:t>
            </w:r>
          </w:p>
          <w:p w:rsidR="00076890" w:rsidRPr="006B39C6" w:rsidRDefault="00076890" w:rsidP="00145252">
            <w:pPr>
              <w:pStyle w:val="affff1"/>
              <w:widowControl/>
              <w:jc w:val="both"/>
              <w:rPr>
                <w:rFonts w:ascii="Times New Roman" w:hAnsi="Times New Roman" w:cs="Times New Roman"/>
              </w:rPr>
            </w:pPr>
            <w:r w:rsidRPr="006B39C6">
              <w:rPr>
                <w:rFonts w:ascii="Times New Roman" w:hAnsi="Times New Roman" w:cs="Times New Roman"/>
              </w:rPr>
              <w:t>отсутствие просроченных долговых обязательств,</w:t>
            </w:r>
          </w:p>
          <w:p w:rsidR="00076890" w:rsidRPr="006B39C6" w:rsidRDefault="00076890" w:rsidP="00145252">
            <w:pPr>
              <w:pStyle w:val="affff1"/>
              <w:widowControl/>
              <w:jc w:val="both"/>
              <w:rPr>
                <w:rFonts w:ascii="Times New Roman" w:hAnsi="Times New Roman" w:cs="Times New Roman"/>
              </w:rPr>
            </w:pPr>
            <w:r w:rsidRPr="006B39C6">
              <w:rPr>
                <w:rFonts w:ascii="Times New Roman" w:hAnsi="Times New Roman" w:cs="Times New Roman"/>
              </w:rPr>
              <w:t>поддержание рейтинга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среди муниципальных образований Оренбургской области по качеству управления финансами,</w:t>
            </w:r>
          </w:p>
          <w:p w:rsidR="00076890" w:rsidRPr="006B39C6" w:rsidRDefault="00076890" w:rsidP="00145252">
            <w:pPr>
              <w:pStyle w:val="affff1"/>
              <w:jc w:val="both"/>
              <w:rPr>
                <w:rFonts w:ascii="Times New Roman" w:hAnsi="Times New Roman" w:cs="Times New Roman"/>
              </w:rPr>
            </w:pPr>
            <w:r w:rsidRPr="006B39C6">
              <w:rPr>
                <w:rFonts w:ascii="Times New Roman" w:hAnsi="Times New Roman" w:cs="Times New Roman"/>
                <w:bCs/>
              </w:rPr>
              <w:t>повышение уровня финансовой грамотности и финансово-экономической активности населения городского округа</w:t>
            </w:r>
          </w:p>
        </w:tc>
      </w:tr>
      <w:tr w:rsidR="00076890" w:rsidRPr="006B39C6" w:rsidTr="00145252">
        <w:tc>
          <w:tcPr>
            <w:tcW w:w="3119" w:type="dxa"/>
            <w:shd w:val="clear" w:color="auto" w:fill="auto"/>
          </w:tcPr>
          <w:p w:rsidR="00076890" w:rsidRPr="006B39C6" w:rsidRDefault="00076890" w:rsidP="00EE5CB0">
            <w:pPr>
              <w:pStyle w:val="affff1"/>
              <w:widowControl/>
              <w:rPr>
                <w:rFonts w:ascii="Times New Roman" w:hAnsi="Times New Roman" w:cs="Times New Roman"/>
              </w:rPr>
            </w:pPr>
            <w:r w:rsidRPr="006B39C6">
              <w:rPr>
                <w:rFonts w:ascii="Times New Roman" w:hAnsi="Times New Roman" w:cs="Times New Roman"/>
              </w:rPr>
              <w:t>Ожидаемые результаты реализации Программы</w:t>
            </w:r>
          </w:p>
        </w:tc>
        <w:tc>
          <w:tcPr>
            <w:tcW w:w="6237" w:type="dxa"/>
            <w:vMerge/>
            <w:shd w:val="clear" w:color="auto" w:fill="auto"/>
          </w:tcPr>
          <w:p w:rsidR="00076890" w:rsidRPr="006B39C6" w:rsidRDefault="00076890" w:rsidP="00EE5CB0">
            <w:pPr>
              <w:pStyle w:val="affff1"/>
              <w:widowControl/>
              <w:jc w:val="both"/>
              <w:rPr>
                <w:rFonts w:ascii="Times New Roman" w:hAnsi="Times New Roman" w:cs="Times New Roman"/>
                <w:bCs/>
              </w:rPr>
            </w:pPr>
          </w:p>
        </w:tc>
      </w:tr>
    </w:tbl>
    <w:p w:rsidR="0074097E" w:rsidRPr="006B39C6" w:rsidRDefault="0074097E" w:rsidP="0026301C">
      <w:pPr>
        <w:ind w:firstLine="0"/>
        <w:jc w:val="center"/>
        <w:rPr>
          <w:rFonts w:ascii="Times New Roman" w:hAnsi="Times New Roman" w:cs="Times New Roman"/>
          <w:b/>
          <w:sz w:val="30"/>
          <w:szCs w:val="30"/>
        </w:rPr>
      </w:pPr>
    </w:p>
    <w:p w:rsidR="005D7966" w:rsidRPr="006B39C6" w:rsidRDefault="00984E0A" w:rsidP="0026301C">
      <w:pPr>
        <w:ind w:firstLine="0"/>
        <w:jc w:val="center"/>
        <w:rPr>
          <w:rFonts w:ascii="Times New Roman" w:hAnsi="Times New Roman" w:cs="Times New Roman"/>
          <w:b/>
          <w:sz w:val="30"/>
          <w:szCs w:val="30"/>
        </w:rPr>
      </w:pPr>
      <w:r w:rsidRPr="006B39C6">
        <w:rPr>
          <w:rFonts w:ascii="Times New Roman" w:hAnsi="Times New Roman" w:cs="Times New Roman"/>
          <w:b/>
          <w:sz w:val="30"/>
          <w:szCs w:val="30"/>
        </w:rPr>
        <w:t>1. Общая характеристика сферы реализации Программы</w:t>
      </w:r>
    </w:p>
    <w:p w:rsidR="00145252" w:rsidRDefault="00145252" w:rsidP="00145252">
      <w:pPr>
        <w:pStyle w:val="ConsPlusNormal"/>
        <w:ind w:firstLine="709"/>
        <w:jc w:val="both"/>
        <w:outlineLvl w:val="0"/>
        <w:rPr>
          <w:rFonts w:ascii="Times New Roman" w:hAnsi="Times New Roman" w:cs="Times New Roman"/>
          <w:sz w:val="24"/>
          <w:szCs w:val="24"/>
        </w:rPr>
      </w:pPr>
    </w:p>
    <w:p w:rsidR="006B39C6" w:rsidRPr="003C6629" w:rsidRDefault="006B39C6" w:rsidP="00145252">
      <w:pPr>
        <w:pStyle w:val="ConsPlusNormal"/>
        <w:ind w:firstLine="709"/>
        <w:jc w:val="both"/>
        <w:outlineLvl w:val="0"/>
        <w:rPr>
          <w:rFonts w:ascii="Times New Roman" w:hAnsi="Times New Roman" w:cs="Times New Roman"/>
          <w:sz w:val="24"/>
          <w:szCs w:val="24"/>
        </w:rPr>
      </w:pPr>
      <w:r w:rsidRPr="003C6629">
        <w:rPr>
          <w:rFonts w:ascii="Times New Roman" w:hAnsi="Times New Roman" w:cs="Times New Roman"/>
          <w:sz w:val="24"/>
          <w:szCs w:val="24"/>
        </w:rPr>
        <w:t>Законом Оренбургской области от 6 марта 2015 года N 3028/833-V-ОЗ «О преобразовании муниципальных образований, расположенных на территории Соль-</w:t>
      </w:r>
      <w:proofErr w:type="spellStart"/>
      <w:r w:rsidRPr="003C6629">
        <w:rPr>
          <w:rFonts w:ascii="Times New Roman" w:hAnsi="Times New Roman" w:cs="Times New Roman"/>
          <w:sz w:val="24"/>
          <w:szCs w:val="24"/>
        </w:rPr>
        <w:t>Илецкого</w:t>
      </w:r>
      <w:proofErr w:type="spellEnd"/>
      <w:r w:rsidRPr="003C6629">
        <w:rPr>
          <w:rFonts w:ascii="Times New Roman" w:hAnsi="Times New Roman" w:cs="Times New Roman"/>
          <w:sz w:val="24"/>
          <w:szCs w:val="24"/>
        </w:rPr>
        <w:t xml:space="preserve"> района Оренбургской области» Соль-</w:t>
      </w:r>
      <w:proofErr w:type="spellStart"/>
      <w:r w:rsidRPr="003C6629">
        <w:rPr>
          <w:rFonts w:ascii="Times New Roman" w:hAnsi="Times New Roman" w:cs="Times New Roman"/>
          <w:sz w:val="24"/>
          <w:szCs w:val="24"/>
        </w:rPr>
        <w:t>Илецкий</w:t>
      </w:r>
      <w:proofErr w:type="spellEnd"/>
      <w:r w:rsidRPr="003C6629">
        <w:rPr>
          <w:rFonts w:ascii="Times New Roman" w:hAnsi="Times New Roman" w:cs="Times New Roman"/>
          <w:sz w:val="24"/>
          <w:szCs w:val="24"/>
        </w:rPr>
        <w:t xml:space="preserve"> городской округ был образован путем объединения муниципальных образований поселений, расположенных на территории Соль-</w:t>
      </w:r>
      <w:proofErr w:type="spellStart"/>
      <w:r w:rsidRPr="003C6629">
        <w:rPr>
          <w:rFonts w:ascii="Times New Roman" w:hAnsi="Times New Roman" w:cs="Times New Roman"/>
          <w:sz w:val="24"/>
          <w:szCs w:val="24"/>
        </w:rPr>
        <w:t>Илецкого</w:t>
      </w:r>
      <w:proofErr w:type="spellEnd"/>
      <w:r w:rsidRPr="003C6629">
        <w:rPr>
          <w:rFonts w:ascii="Times New Roman" w:hAnsi="Times New Roman" w:cs="Times New Roman"/>
          <w:sz w:val="24"/>
          <w:szCs w:val="24"/>
        </w:rPr>
        <w:t xml:space="preserve"> района. В состав муниципального образования Соль-</w:t>
      </w:r>
      <w:proofErr w:type="spellStart"/>
      <w:r w:rsidRPr="003C6629">
        <w:rPr>
          <w:rFonts w:ascii="Times New Roman" w:hAnsi="Times New Roman" w:cs="Times New Roman"/>
          <w:sz w:val="24"/>
          <w:szCs w:val="24"/>
        </w:rPr>
        <w:t>Илецкий</w:t>
      </w:r>
      <w:proofErr w:type="spellEnd"/>
      <w:r w:rsidRPr="003C6629">
        <w:rPr>
          <w:rFonts w:ascii="Times New Roman" w:hAnsi="Times New Roman" w:cs="Times New Roman"/>
          <w:sz w:val="24"/>
          <w:szCs w:val="24"/>
        </w:rPr>
        <w:t xml:space="preserve"> городской округ входят 59 населенных пунктов. Общая площадь земель муниципального образования 520003 гектаров. По состоянию на 1 января 2021 года численность населения, проживающего на территории Соль-</w:t>
      </w:r>
      <w:proofErr w:type="spellStart"/>
      <w:r w:rsidRPr="003C6629">
        <w:rPr>
          <w:rFonts w:ascii="Times New Roman" w:hAnsi="Times New Roman" w:cs="Times New Roman"/>
          <w:sz w:val="24"/>
          <w:szCs w:val="24"/>
        </w:rPr>
        <w:t>Илецкого</w:t>
      </w:r>
      <w:proofErr w:type="spellEnd"/>
      <w:r w:rsidRPr="003C6629">
        <w:rPr>
          <w:rFonts w:ascii="Times New Roman" w:hAnsi="Times New Roman" w:cs="Times New Roman"/>
          <w:sz w:val="24"/>
          <w:szCs w:val="24"/>
        </w:rPr>
        <w:t xml:space="preserve"> района, составляла – 49 тыс</w:t>
      </w:r>
      <w:r w:rsidR="002932F9" w:rsidRPr="003C6629">
        <w:rPr>
          <w:rFonts w:ascii="Times New Roman" w:hAnsi="Times New Roman" w:cs="Times New Roman"/>
          <w:sz w:val="24"/>
          <w:szCs w:val="24"/>
        </w:rPr>
        <w:t>.</w:t>
      </w:r>
      <w:r w:rsidRPr="003C6629">
        <w:rPr>
          <w:rFonts w:ascii="Times New Roman" w:hAnsi="Times New Roman" w:cs="Times New Roman"/>
          <w:sz w:val="24"/>
          <w:szCs w:val="24"/>
        </w:rPr>
        <w:t xml:space="preserve"> человек</w:t>
      </w:r>
    </w:p>
    <w:p w:rsidR="006B39C6" w:rsidRPr="003C6629" w:rsidRDefault="006B39C6" w:rsidP="00145252">
      <w:pPr>
        <w:widowControl/>
        <w:autoSpaceDE/>
        <w:ind w:firstLine="709"/>
        <w:rPr>
          <w:rFonts w:ascii="Times New Roman" w:hAnsi="Times New Roman" w:cs="Times New Roman"/>
          <w:color w:val="000000"/>
          <w:lang w:eastAsia="en-US"/>
        </w:rPr>
      </w:pPr>
      <w:r w:rsidRPr="003C6629">
        <w:rPr>
          <w:rFonts w:ascii="Times New Roman" w:hAnsi="Times New Roman" w:cs="Times New Roman"/>
          <w:color w:val="000000"/>
          <w:lang w:eastAsia="en-US"/>
        </w:rPr>
        <w:t>Доходная часть бюджета городского округа за 2020</w:t>
      </w:r>
      <w:r w:rsidR="00145252">
        <w:rPr>
          <w:rFonts w:ascii="Times New Roman" w:hAnsi="Times New Roman" w:cs="Times New Roman"/>
          <w:color w:val="000000"/>
          <w:lang w:eastAsia="en-US"/>
        </w:rPr>
        <w:t xml:space="preserve"> </w:t>
      </w:r>
      <w:r w:rsidRPr="003C6629">
        <w:rPr>
          <w:rFonts w:ascii="Times New Roman" w:hAnsi="Times New Roman" w:cs="Times New Roman"/>
          <w:color w:val="000000"/>
          <w:lang w:eastAsia="en-US"/>
        </w:rPr>
        <w:t>г. исполнена в сумме 1 390,7 млн. руб. или 99,5 процента от утвержденных бюджетных назначений.</w:t>
      </w:r>
    </w:p>
    <w:p w:rsidR="006B39C6" w:rsidRPr="003C6629" w:rsidRDefault="006B39C6" w:rsidP="00145252">
      <w:pPr>
        <w:widowControl/>
        <w:autoSpaceDE/>
        <w:ind w:firstLine="709"/>
        <w:rPr>
          <w:rFonts w:ascii="Times New Roman" w:hAnsi="Times New Roman" w:cs="Times New Roman"/>
          <w:color w:val="000000"/>
          <w:lang w:eastAsia="en-US"/>
        </w:rPr>
      </w:pPr>
      <w:r w:rsidRPr="003C6629">
        <w:rPr>
          <w:rFonts w:ascii="Times New Roman" w:hAnsi="Times New Roman" w:cs="Times New Roman"/>
          <w:color w:val="000000"/>
          <w:lang w:eastAsia="en-US"/>
        </w:rPr>
        <w:t xml:space="preserve">В результате исполнения доходной части бюджета городского округа сложилась следующая структура доходных источников в процентах от общего объема доходов, в </w:t>
      </w:r>
      <w:proofErr w:type="spellStart"/>
      <w:r w:rsidRPr="003C6629">
        <w:rPr>
          <w:rFonts w:ascii="Times New Roman" w:hAnsi="Times New Roman" w:cs="Times New Roman"/>
          <w:color w:val="000000"/>
          <w:lang w:eastAsia="en-US"/>
        </w:rPr>
        <w:t>т.ч</w:t>
      </w:r>
      <w:proofErr w:type="spellEnd"/>
      <w:r w:rsidRPr="003C6629">
        <w:rPr>
          <w:rFonts w:ascii="Times New Roman" w:hAnsi="Times New Roman" w:cs="Times New Roman"/>
          <w:color w:val="000000"/>
          <w:lang w:eastAsia="en-US"/>
        </w:rPr>
        <w:t>.:</w:t>
      </w:r>
      <w:r w:rsidR="00145252">
        <w:rPr>
          <w:rFonts w:ascii="Times New Roman" w:hAnsi="Times New Roman" w:cs="Times New Roman"/>
          <w:color w:val="000000"/>
          <w:lang w:eastAsia="en-US"/>
        </w:rPr>
        <w:t xml:space="preserve"> </w:t>
      </w:r>
      <w:r w:rsidRPr="003C6629">
        <w:rPr>
          <w:rFonts w:ascii="Times New Roman" w:hAnsi="Times New Roman" w:cs="Times New Roman"/>
          <w:color w:val="000000"/>
          <w:lang w:eastAsia="en-US"/>
        </w:rPr>
        <w:t>- налоговые и неналоговые поступления – 100,2 процентов или 375,6 млн. рублей;</w:t>
      </w:r>
    </w:p>
    <w:p w:rsidR="006B39C6" w:rsidRPr="003C6629" w:rsidRDefault="006B39C6" w:rsidP="00145252">
      <w:pPr>
        <w:pStyle w:val="afffff1"/>
        <w:ind w:firstLine="709"/>
        <w:rPr>
          <w:rFonts w:ascii="Times New Roman" w:hAnsi="Times New Roman" w:cs="Times New Roman"/>
          <w:color w:val="000000"/>
          <w:lang w:eastAsia="en-US"/>
        </w:rPr>
      </w:pPr>
      <w:r w:rsidRPr="003C6629">
        <w:rPr>
          <w:rFonts w:ascii="Times New Roman" w:hAnsi="Times New Roman" w:cs="Times New Roman"/>
          <w:color w:val="000000"/>
          <w:lang w:eastAsia="en-US"/>
        </w:rPr>
        <w:t>- безвозмездные поступления – 73,0 процента или 1 015,1 млн. рублей.</w:t>
      </w:r>
    </w:p>
    <w:p w:rsidR="006B39C6" w:rsidRPr="003C6629" w:rsidRDefault="006B39C6" w:rsidP="00145252">
      <w:pPr>
        <w:widowControl/>
        <w:autoSpaceDE/>
        <w:ind w:firstLine="709"/>
        <w:rPr>
          <w:rFonts w:ascii="Times New Roman" w:eastAsia="Calibri" w:hAnsi="Times New Roman" w:cs="Times New Roman"/>
          <w:color w:val="000000"/>
          <w:lang w:eastAsia="en-US"/>
        </w:rPr>
      </w:pPr>
      <w:r w:rsidRPr="003C6629">
        <w:rPr>
          <w:rFonts w:ascii="Times New Roman" w:eastAsia="Calibri" w:hAnsi="Times New Roman" w:cs="Times New Roman"/>
          <w:color w:val="000000"/>
          <w:lang w:eastAsia="en-US"/>
        </w:rPr>
        <w:t>Общий объем расходов бюджета городского округа за 2020 год при утвержденных бюджетных назначениях в сумме 1 423,4 млн. рублей составил в сумме 1 410,8 млн. рублей или 99,1 процента.</w:t>
      </w:r>
    </w:p>
    <w:p w:rsidR="006B39C6" w:rsidRPr="003C6629" w:rsidRDefault="006B39C6" w:rsidP="00145252">
      <w:pPr>
        <w:widowControl/>
        <w:autoSpaceDE/>
        <w:ind w:firstLine="709"/>
        <w:rPr>
          <w:rFonts w:ascii="Times New Roman" w:eastAsia="Calibri" w:hAnsi="Times New Roman" w:cs="Times New Roman"/>
          <w:color w:val="000000"/>
          <w:lang w:eastAsia="en-US"/>
        </w:rPr>
      </w:pPr>
      <w:r w:rsidRPr="003C6629">
        <w:rPr>
          <w:rFonts w:ascii="Times New Roman" w:eastAsia="Calibri" w:hAnsi="Times New Roman" w:cs="Times New Roman"/>
          <w:color w:val="000000"/>
          <w:lang w:eastAsia="en-US"/>
        </w:rPr>
        <w:t>Расходы бюджета городского округа произведены в пределах поступивших собственных доходов и безвозмездных поступлений из бюджетов других уровней бюджетной</w:t>
      </w:r>
      <w:r w:rsidR="00145252">
        <w:rPr>
          <w:rFonts w:ascii="Times New Roman" w:eastAsia="Calibri" w:hAnsi="Times New Roman" w:cs="Times New Roman"/>
          <w:color w:val="000000"/>
          <w:lang w:eastAsia="en-US"/>
        </w:rPr>
        <w:t xml:space="preserve"> системы РФ.</w:t>
      </w:r>
    </w:p>
    <w:p w:rsidR="006B39C6" w:rsidRPr="003C6629" w:rsidRDefault="006B39C6" w:rsidP="00145252">
      <w:pPr>
        <w:autoSpaceDN w:val="0"/>
        <w:adjustRightInd w:val="0"/>
        <w:ind w:firstLine="709"/>
        <w:contextualSpacing/>
        <w:rPr>
          <w:rFonts w:ascii="Times New Roman" w:eastAsia="Calibri" w:hAnsi="Times New Roman" w:cs="Times New Roman"/>
          <w:color w:val="000000"/>
          <w:lang w:eastAsia="en-US"/>
        </w:rPr>
      </w:pPr>
      <w:r w:rsidRPr="003C6629">
        <w:rPr>
          <w:rFonts w:ascii="Times New Roman" w:eastAsia="Calibri" w:hAnsi="Times New Roman" w:cs="Times New Roman"/>
          <w:color w:val="000000"/>
          <w:lang w:eastAsia="en-US"/>
        </w:rPr>
        <w:t>По результатам исполнения бюджета городского округа в 2020 году доля программных расходов в общем объеме расходов бюджета городского округа составила 99,1 про</w:t>
      </w:r>
      <w:r w:rsidR="00145252">
        <w:rPr>
          <w:rFonts w:ascii="Times New Roman" w:eastAsia="Calibri" w:hAnsi="Times New Roman" w:cs="Times New Roman"/>
          <w:color w:val="000000"/>
          <w:lang w:eastAsia="en-US"/>
        </w:rPr>
        <w:t>цента или 1 397,4 млн. рублей.</w:t>
      </w:r>
    </w:p>
    <w:p w:rsidR="006B39C6" w:rsidRPr="003C6629" w:rsidRDefault="006B39C6" w:rsidP="00145252">
      <w:pPr>
        <w:ind w:firstLine="709"/>
      </w:pPr>
      <w:r w:rsidRPr="003C6629">
        <w:rPr>
          <w:rFonts w:ascii="Times New Roman" w:hAnsi="Times New Roman" w:cs="Times New Roman"/>
        </w:rPr>
        <w:t>При формировании и исполнении местного бюджета соблюдается принцип безусловного обеспечения в полном объеме первоочередных обязательств:</w:t>
      </w:r>
    </w:p>
    <w:p w:rsidR="006B39C6" w:rsidRPr="003C6629" w:rsidRDefault="006B39C6" w:rsidP="00145252">
      <w:pPr>
        <w:ind w:firstLine="709"/>
        <w:rPr>
          <w:rFonts w:ascii="Times New Roman" w:hAnsi="Times New Roman" w:cs="Times New Roman"/>
        </w:rPr>
      </w:pPr>
      <w:r w:rsidRPr="003C6629">
        <w:rPr>
          <w:rFonts w:ascii="Times New Roman" w:hAnsi="Times New Roman" w:cs="Times New Roman"/>
        </w:rPr>
        <w:t>заработная плата (с учетом поддержания достигнутых значений показателей по заработной плате по всем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6B39C6" w:rsidRPr="003C6629" w:rsidRDefault="006B39C6" w:rsidP="00145252">
      <w:pPr>
        <w:ind w:firstLine="709"/>
        <w:rPr>
          <w:rFonts w:ascii="Times New Roman" w:hAnsi="Times New Roman" w:cs="Times New Roman"/>
        </w:rPr>
      </w:pPr>
      <w:r w:rsidRPr="003C6629">
        <w:rPr>
          <w:rFonts w:ascii="Times New Roman" w:hAnsi="Times New Roman" w:cs="Times New Roman"/>
        </w:rPr>
        <w:lastRenderedPageBreak/>
        <w:t>социальные выплаты населению;</w:t>
      </w:r>
    </w:p>
    <w:p w:rsidR="006B39C6" w:rsidRPr="003C6629" w:rsidRDefault="006B39C6" w:rsidP="00145252">
      <w:pPr>
        <w:ind w:firstLine="709"/>
        <w:rPr>
          <w:rFonts w:ascii="Times New Roman" w:hAnsi="Times New Roman" w:cs="Times New Roman"/>
        </w:rPr>
      </w:pPr>
      <w:r w:rsidRPr="003C6629">
        <w:rPr>
          <w:rFonts w:ascii="Times New Roman" w:hAnsi="Times New Roman" w:cs="Times New Roman"/>
        </w:rPr>
        <w:t>коммунальные расходы;</w:t>
      </w:r>
    </w:p>
    <w:p w:rsidR="006B39C6" w:rsidRPr="003C6629" w:rsidRDefault="006B39C6" w:rsidP="00145252">
      <w:pPr>
        <w:ind w:firstLine="709"/>
        <w:rPr>
          <w:rFonts w:ascii="Times New Roman" w:hAnsi="Times New Roman" w:cs="Times New Roman"/>
        </w:rPr>
      </w:pPr>
      <w:r w:rsidRPr="003C6629">
        <w:rPr>
          <w:rFonts w:ascii="Times New Roman" w:hAnsi="Times New Roman" w:cs="Times New Roman"/>
        </w:rPr>
        <w:t>уплата налогов и сборов в соответствии с законодательством Российской Федерации о налогах и сборах.</w:t>
      </w:r>
    </w:p>
    <w:p w:rsidR="006B39C6" w:rsidRPr="003C6629" w:rsidRDefault="006B39C6" w:rsidP="00145252">
      <w:pPr>
        <w:pStyle w:val="ConsPlusNormal"/>
        <w:ind w:firstLine="709"/>
        <w:jc w:val="both"/>
      </w:pPr>
      <w:r w:rsidRPr="003C6629">
        <w:rPr>
          <w:rFonts w:ascii="Times New Roman" w:hAnsi="Times New Roman" w:cs="Times New Roman"/>
          <w:sz w:val="24"/>
          <w:szCs w:val="24"/>
        </w:rPr>
        <w:t>На бюджетную и налоговую политику муниципального образования оказывают влияние внешние факторы, прежде всего изменения в законодательстве Российской Федерации. Поэтому актуальным становится формирование бездефицитного бюджета.</w:t>
      </w:r>
    </w:p>
    <w:p w:rsidR="006B39C6" w:rsidRPr="003C6629" w:rsidRDefault="006B39C6" w:rsidP="00145252">
      <w:pPr>
        <w:pStyle w:val="ConsPlusNormal"/>
        <w:ind w:firstLine="709"/>
        <w:jc w:val="both"/>
      </w:pPr>
      <w:r w:rsidRPr="003C6629">
        <w:rPr>
          <w:rFonts w:ascii="Times New Roman" w:hAnsi="Times New Roman" w:cs="Times New Roman"/>
          <w:sz w:val="24"/>
          <w:szCs w:val="24"/>
        </w:rPr>
        <w:t>В процессе исполнения бюджетов муниципальных образований могут возникать непредвиденные ситуации, негативным образом сказывающиеся на их сбалансированности. Это могут быть выпадающие доходы бюджета, необходимость финансирования непредвиденных расходов, разбалансированность бюджета.</w:t>
      </w:r>
    </w:p>
    <w:p w:rsidR="006B39C6" w:rsidRPr="003C6629" w:rsidRDefault="006B39C6" w:rsidP="00145252">
      <w:pPr>
        <w:ind w:firstLine="709"/>
      </w:pPr>
      <w:r w:rsidRPr="003C6629">
        <w:rPr>
          <w:rFonts w:ascii="Times New Roman" w:hAnsi="Times New Roman" w:cs="Times New Roman"/>
        </w:rPr>
        <w:t>Управление муниципальным долгом также является одним из важных компонентов системы управления финансовыми средствами Соль-</w:t>
      </w:r>
      <w:proofErr w:type="spellStart"/>
      <w:r w:rsidRPr="003C6629">
        <w:rPr>
          <w:rFonts w:ascii="Times New Roman" w:hAnsi="Times New Roman" w:cs="Times New Roman"/>
        </w:rPr>
        <w:t>Илецкого</w:t>
      </w:r>
      <w:proofErr w:type="spellEnd"/>
      <w:r w:rsidRPr="003C6629">
        <w:rPr>
          <w:rFonts w:ascii="Times New Roman" w:hAnsi="Times New Roman" w:cs="Times New Roman"/>
        </w:rPr>
        <w:t xml:space="preserve"> городского округа и включает в себя:</w:t>
      </w:r>
    </w:p>
    <w:p w:rsidR="006B39C6" w:rsidRPr="003C6629" w:rsidRDefault="006B39C6" w:rsidP="00145252">
      <w:pPr>
        <w:ind w:firstLine="709"/>
      </w:pPr>
      <w:r w:rsidRPr="003C6629">
        <w:rPr>
          <w:rFonts w:ascii="Times New Roman" w:hAnsi="Times New Roman" w:cs="Times New Roman"/>
        </w:rPr>
        <w:t>1. Бюджетную политику в части планирования объема и структуры муниципального долга.</w:t>
      </w:r>
    </w:p>
    <w:p w:rsidR="006B39C6" w:rsidRPr="003C6629" w:rsidRDefault="006B39C6" w:rsidP="00145252">
      <w:pPr>
        <w:ind w:firstLine="709"/>
      </w:pPr>
      <w:r w:rsidRPr="003C6629">
        <w:rPr>
          <w:rFonts w:ascii="Times New Roman" w:hAnsi="Times New Roman" w:cs="Times New Roman"/>
        </w:rPr>
        <w:t>2. Осуществление заимствований и проведение операций с муниципальным долгом, направленных на оптимизацию его структуры и сокращение расходов на его обслуживание.</w:t>
      </w:r>
    </w:p>
    <w:p w:rsidR="006B39C6" w:rsidRDefault="006B39C6" w:rsidP="00145252">
      <w:pPr>
        <w:ind w:firstLine="709"/>
        <w:rPr>
          <w:rFonts w:ascii="Times New Roman" w:hAnsi="Times New Roman" w:cs="Times New Roman"/>
        </w:rPr>
      </w:pPr>
      <w:r w:rsidRPr="003C6629">
        <w:rPr>
          <w:rFonts w:ascii="Times New Roman" w:hAnsi="Times New Roman" w:cs="Times New Roman"/>
        </w:rPr>
        <w:t xml:space="preserve">3. Организацию учета долговых обязательств и операций с долгом, функционирование платежной системы исполнения долговых </w:t>
      </w:r>
      <w:r w:rsidRPr="002D3775">
        <w:rPr>
          <w:rFonts w:ascii="Times New Roman" w:hAnsi="Times New Roman" w:cs="Times New Roman"/>
        </w:rPr>
        <w:t>обязательств.</w:t>
      </w:r>
    </w:p>
    <w:p w:rsidR="00DF2C92" w:rsidRPr="006B39C6" w:rsidRDefault="00DF2C92" w:rsidP="00DF2C92">
      <w:pPr>
        <w:ind w:firstLine="0"/>
        <w:jc w:val="center"/>
        <w:rPr>
          <w:rFonts w:ascii="Times New Roman" w:hAnsi="Times New Roman" w:cs="Times New Roman"/>
          <w:b/>
          <w:sz w:val="30"/>
          <w:szCs w:val="30"/>
        </w:rPr>
      </w:pPr>
    </w:p>
    <w:p w:rsidR="005D7966" w:rsidRPr="006B39C6" w:rsidRDefault="00984E0A" w:rsidP="00DF2C92">
      <w:pPr>
        <w:ind w:firstLine="0"/>
        <w:jc w:val="center"/>
        <w:rPr>
          <w:rFonts w:ascii="Times New Roman" w:hAnsi="Times New Roman" w:cs="Times New Roman"/>
          <w:b/>
          <w:sz w:val="30"/>
          <w:szCs w:val="30"/>
        </w:rPr>
      </w:pPr>
      <w:r w:rsidRPr="006B39C6">
        <w:rPr>
          <w:rFonts w:ascii="Times New Roman" w:hAnsi="Times New Roman" w:cs="Times New Roman"/>
          <w:b/>
          <w:sz w:val="30"/>
          <w:szCs w:val="30"/>
        </w:rPr>
        <w:t>2. Приоритеты политики органов местного самоуправления</w:t>
      </w:r>
    </w:p>
    <w:p w:rsidR="005D7966" w:rsidRPr="006B39C6" w:rsidRDefault="00984E0A" w:rsidP="00DF2C92">
      <w:pPr>
        <w:ind w:firstLine="0"/>
        <w:jc w:val="center"/>
        <w:rPr>
          <w:rFonts w:ascii="Times New Roman" w:hAnsi="Times New Roman" w:cs="Times New Roman"/>
          <w:b/>
          <w:sz w:val="30"/>
          <w:szCs w:val="30"/>
        </w:rPr>
      </w:pPr>
      <w:r w:rsidRPr="006B39C6">
        <w:rPr>
          <w:rFonts w:ascii="Times New Roman" w:hAnsi="Times New Roman" w:cs="Times New Roman"/>
          <w:b/>
          <w:sz w:val="30"/>
          <w:szCs w:val="30"/>
        </w:rPr>
        <w:t>в сфере реализации муниципальной программы</w:t>
      </w:r>
    </w:p>
    <w:p w:rsidR="00145252" w:rsidRDefault="00145252">
      <w:pPr>
        <w:widowControl/>
        <w:ind w:firstLine="709"/>
        <w:rPr>
          <w:rFonts w:ascii="Times New Roman" w:hAnsi="Times New Roman" w:cs="Times New Roman"/>
        </w:rPr>
      </w:pP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В ближайшей перспективе решение задач социально-экономического развития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будет осуществляться в условиях преемственности курса общефедеральной бюджетной политики, приоритетными направлениями которой на протяжении последних лет являлись:</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переход к программно-целевому принципу организации деятельности органов местного самоуправления и программному бюджету;</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улучшение условий жизни граждан, проживающих на территории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адресное решение социальных проблем, повышение качества муниципальных услуг, стимулирование инновационного развития городского округа;</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повышение отдачи от использования муниципальных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5D7966" w:rsidRPr="006B39C6" w:rsidRDefault="00984E0A">
      <w:pPr>
        <w:pStyle w:val="ConsPlusNormal"/>
        <w:ind w:firstLine="709"/>
        <w:jc w:val="both"/>
        <w:rPr>
          <w:rFonts w:ascii="Times New Roman" w:hAnsi="Times New Roman" w:cs="Times New Roman"/>
        </w:rPr>
      </w:pPr>
      <w:r w:rsidRPr="006B39C6">
        <w:rPr>
          <w:rFonts w:ascii="Times New Roman" w:hAnsi="Times New Roman" w:cs="Times New Roman"/>
          <w:sz w:val="24"/>
          <w:szCs w:val="24"/>
        </w:rPr>
        <w:t>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обеспечение адресного решения социальных проблем, повышение качества муниципальных услуг, стимулирование инновационного развития городского округа при безусловном исполнении законодательно установленных обязательств по обеспечению своевременной выплаты заработной платы р</w:t>
      </w:r>
      <w:r w:rsidR="000948C3" w:rsidRPr="006B39C6">
        <w:rPr>
          <w:rFonts w:ascii="Times New Roman" w:hAnsi="Times New Roman" w:cs="Times New Roman"/>
          <w:sz w:val="24"/>
          <w:szCs w:val="24"/>
        </w:rPr>
        <w:t>аботникам бюджетных учреждений.</w:t>
      </w:r>
    </w:p>
    <w:p w:rsidR="005D7966" w:rsidRPr="006B39C6" w:rsidRDefault="00984E0A">
      <w:pPr>
        <w:pStyle w:val="affff1"/>
        <w:widowControl/>
        <w:ind w:firstLine="709"/>
        <w:jc w:val="both"/>
        <w:rPr>
          <w:rFonts w:ascii="Times New Roman" w:hAnsi="Times New Roman" w:cs="Times New Roman"/>
        </w:rPr>
      </w:pPr>
      <w:r w:rsidRPr="006B39C6">
        <w:rPr>
          <w:rFonts w:ascii="Times New Roman" w:hAnsi="Times New Roman" w:cs="Times New Roman"/>
        </w:rPr>
        <w:t>В условиях жестких бюджетных ограничений 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ставит перед собой цели обеспечение долгосрочной сбалансированности и устойчивости бюджетной системы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В целях содействия решению вопросов местного значения, вовлечения населения в процессы взаимодействия с органами местного самоуправления при определении наиболее значимых проблем сельских населенных пунктов Соль-</w:t>
      </w:r>
      <w:proofErr w:type="spellStart"/>
      <w:r w:rsidRPr="006B39C6">
        <w:rPr>
          <w:rFonts w:ascii="Times New Roman" w:hAnsi="Times New Roman" w:cs="Times New Roman"/>
        </w:rPr>
        <w:t>Илецкий</w:t>
      </w:r>
      <w:proofErr w:type="spellEnd"/>
      <w:r w:rsidRPr="006B39C6">
        <w:rPr>
          <w:rFonts w:ascii="Times New Roman" w:hAnsi="Times New Roman" w:cs="Times New Roman"/>
        </w:rPr>
        <w:t xml:space="preserve"> городской округ принимает участие в Приоритетном проекте Оренбургской области «Вовлечение жителей муниципальных образований Оренбургской области в процесс выбора и </w:t>
      </w:r>
      <w:r w:rsidRPr="006B39C6">
        <w:rPr>
          <w:rFonts w:ascii="Times New Roman" w:hAnsi="Times New Roman" w:cs="Times New Roman"/>
        </w:rPr>
        <w:lastRenderedPageBreak/>
        <w:t xml:space="preserve">реализации проектов развития общественной инфраструктуры, основанных на местных инициативах» путем привлечения ресурсов на благоприятных условиях. Государственная поддержка проектов развития общественной инфраструктуры, основанных на местных инициативах осуществляется за счет средств областного бюджета. Государственная поддержка осуществляется на конкурсной основе в целях </w:t>
      </w:r>
      <w:proofErr w:type="spellStart"/>
      <w:r w:rsidRPr="006B39C6">
        <w:rPr>
          <w:rFonts w:ascii="Times New Roman" w:hAnsi="Times New Roman" w:cs="Times New Roman"/>
        </w:rPr>
        <w:t>софинансирования</w:t>
      </w:r>
      <w:proofErr w:type="spellEnd"/>
      <w:r w:rsidRPr="006B39C6">
        <w:rPr>
          <w:rFonts w:ascii="Times New Roman" w:hAnsi="Times New Roman" w:cs="Times New Roman"/>
        </w:rPr>
        <w:t xml:space="preserve"> расходных обязательств, возникающих при выполнении органами местного самоуправления муниципальных образований Оренбургской области полномочий по решению отдельных вопросов местного значения, предусмотренных статьями 14, 16 Федерального закона от 6 октября 2003 года N 131-ФЗ "Об общих принципах организации местного самоуправления в Российской Федерации"</w:t>
      </w:r>
      <w:proofErr w:type="gramStart"/>
      <w:r w:rsidRPr="006B39C6">
        <w:rPr>
          <w:rFonts w:ascii="Times New Roman" w:hAnsi="Times New Roman" w:cs="Times New Roman"/>
        </w:rPr>
        <w:t>.</w:t>
      </w:r>
      <w:proofErr w:type="gramEnd"/>
      <w:r w:rsidR="00666605">
        <w:rPr>
          <w:rFonts w:ascii="Times New Roman" w:hAnsi="Times New Roman" w:cs="Times New Roman"/>
        </w:rPr>
        <w:t xml:space="preserve"> </w:t>
      </w:r>
      <w:r w:rsidRPr="006B39C6">
        <w:rPr>
          <w:rFonts w:ascii="Times New Roman" w:hAnsi="Times New Roman" w:cs="Times New Roman"/>
        </w:rPr>
        <w:t>(</w:t>
      </w:r>
      <w:proofErr w:type="gramStart"/>
      <w:r w:rsidRPr="006B39C6">
        <w:rPr>
          <w:rFonts w:ascii="Times New Roman" w:hAnsi="Times New Roman" w:cs="Times New Roman"/>
        </w:rPr>
        <w:t>п</w:t>
      </w:r>
      <w:proofErr w:type="gramEnd"/>
      <w:r w:rsidRPr="006B39C6">
        <w:rPr>
          <w:rFonts w:ascii="Times New Roman" w:hAnsi="Times New Roman" w:cs="Times New Roman"/>
        </w:rPr>
        <w:t>. 1 в ред. Постановления Правительства Оренбургской области от 07.08.2017 N 583-пп)</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Приоритетами муниципальной политики по направлению повышения эффективности бюджетных расходов являются:</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обеспечение бюджетного процесса в Соль-Илецком городском округе;</w:t>
      </w:r>
    </w:p>
    <w:p w:rsidR="005D7966" w:rsidRPr="006B39C6" w:rsidRDefault="00984E0A">
      <w:pPr>
        <w:pStyle w:val="affff1"/>
        <w:widowControl/>
        <w:ind w:firstLine="709"/>
        <w:jc w:val="both"/>
        <w:rPr>
          <w:rFonts w:ascii="Times New Roman" w:hAnsi="Times New Roman" w:cs="Times New Roman"/>
        </w:rPr>
      </w:pPr>
      <w:r w:rsidRPr="006B39C6">
        <w:rPr>
          <w:rFonts w:ascii="Times New Roman" w:hAnsi="Times New Roman" w:cs="Times New Roman"/>
        </w:rPr>
        <w:t>эффективное управление муниципальным долгом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pPr>
        <w:pStyle w:val="affff1"/>
        <w:widowControl/>
        <w:ind w:firstLine="709"/>
        <w:jc w:val="both"/>
        <w:rPr>
          <w:rFonts w:ascii="Times New Roman" w:hAnsi="Times New Roman" w:cs="Times New Roman"/>
        </w:rPr>
      </w:pPr>
      <w:r w:rsidRPr="006B39C6">
        <w:rPr>
          <w:rFonts w:ascii="Times New Roman" w:hAnsi="Times New Roman" w:cs="Times New Roman"/>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содействие формированию разумного финансового поведения населения городского округа, его ответственного участия на рынках финансовых услуг.</w:t>
      </w:r>
    </w:p>
    <w:p w:rsidR="000109F0" w:rsidRPr="006B39C6" w:rsidRDefault="000109F0">
      <w:pPr>
        <w:ind w:firstLine="0"/>
        <w:jc w:val="center"/>
        <w:rPr>
          <w:rFonts w:ascii="Times New Roman" w:hAnsi="Times New Roman" w:cs="Times New Roman"/>
          <w:b/>
          <w:sz w:val="30"/>
          <w:szCs w:val="30"/>
        </w:rPr>
      </w:pPr>
    </w:p>
    <w:p w:rsidR="005D7966" w:rsidRPr="006B39C6" w:rsidRDefault="00984E0A">
      <w:pPr>
        <w:ind w:firstLine="0"/>
        <w:jc w:val="center"/>
        <w:rPr>
          <w:rFonts w:ascii="Times New Roman" w:hAnsi="Times New Roman" w:cs="Times New Roman"/>
          <w:b/>
          <w:sz w:val="30"/>
          <w:szCs w:val="30"/>
        </w:rPr>
      </w:pPr>
      <w:r w:rsidRPr="006B39C6">
        <w:rPr>
          <w:rFonts w:ascii="Times New Roman" w:hAnsi="Times New Roman" w:cs="Times New Roman"/>
          <w:b/>
          <w:sz w:val="30"/>
          <w:szCs w:val="30"/>
        </w:rPr>
        <w:t>3. Перечень показателей (индикаторов) Программы</w:t>
      </w:r>
    </w:p>
    <w:p w:rsidR="000109F0" w:rsidRPr="006B39C6" w:rsidRDefault="000109F0">
      <w:pPr>
        <w:widowControl/>
        <w:ind w:firstLine="709"/>
        <w:rPr>
          <w:rFonts w:ascii="Times New Roman" w:hAnsi="Times New Roman" w:cs="Times New Roman"/>
        </w:rPr>
      </w:pP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Показателями (индикаторами) достижения цели Программы являются:</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1. Удельный вес расходов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формируемых программным методом, в общем объеме расходов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в соответствующем году.</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Фактическое значение данного показателя (индикатора) рассчитывается по следующей формуле:</w:t>
      </w:r>
    </w:p>
    <w:p w:rsidR="005D7966" w:rsidRPr="006B39C6" w:rsidRDefault="005D7966">
      <w:pPr>
        <w:widowControl/>
        <w:ind w:firstLine="709"/>
        <w:rPr>
          <w:rFonts w:ascii="Times New Roman" w:hAnsi="Times New Roman" w:cs="Times New Roman"/>
        </w:rPr>
      </w:pP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(А - В) / А x 100 %, где:</w:t>
      </w:r>
    </w:p>
    <w:p w:rsidR="005D7966" w:rsidRPr="006B39C6" w:rsidRDefault="005D7966">
      <w:pPr>
        <w:widowControl/>
        <w:ind w:firstLine="709"/>
        <w:rPr>
          <w:rFonts w:ascii="Times New Roman" w:hAnsi="Times New Roman" w:cs="Times New Roman"/>
        </w:rPr>
      </w:pP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А - общий объем произведенных расходов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в соответствии с данными бюджетной отчетности по форме 0503117 "Отчет об исполнении бюджета";</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В - объем произведенных непрограммных расходов местного бюджета в соответствии с данными бюджетной отчетности по форме 0503117 "Отчет об исполнении бюджета".</w:t>
      </w:r>
    </w:p>
    <w:p w:rsidR="005D7966" w:rsidRPr="006B39C6" w:rsidRDefault="005D7966">
      <w:pPr>
        <w:widowControl/>
        <w:ind w:firstLine="709"/>
        <w:rPr>
          <w:rFonts w:ascii="Times New Roman" w:hAnsi="Times New Roman" w:cs="Times New Roman"/>
        </w:rPr>
      </w:pP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2. Отношение объема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Оренбургской области по состоянию на 1 января года, следующего за отчетным годом, к общему годовому объему доходов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в отчетном финансовом году (без учета объемов безвозмездных поступлений).</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Фактическое значение данного показателя (индикатора) рассчитывается по следующей формуле:</w:t>
      </w:r>
    </w:p>
    <w:p w:rsidR="005D7966" w:rsidRPr="006B39C6" w:rsidRDefault="005D7966">
      <w:pPr>
        <w:widowControl/>
        <w:ind w:firstLine="709"/>
        <w:rPr>
          <w:rFonts w:ascii="Times New Roman" w:hAnsi="Times New Roman" w:cs="Times New Roman"/>
        </w:rPr>
      </w:pP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А / (В - С) x 100 %, где:</w:t>
      </w:r>
    </w:p>
    <w:p w:rsidR="005D7966" w:rsidRPr="006B39C6" w:rsidRDefault="005D7966">
      <w:pPr>
        <w:widowControl/>
        <w:ind w:firstLine="709"/>
        <w:rPr>
          <w:rFonts w:ascii="Times New Roman" w:hAnsi="Times New Roman" w:cs="Times New Roman"/>
        </w:rPr>
      </w:pP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А - объем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по состоянию на 1 января года, следующего за отчетным годом, в соответствии с данными муниципальной долговой книги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lastRenderedPageBreak/>
        <w:t>В - общий годовой объем доходов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в отчетном финансовом году в соответствии с данными бюджетной отчетности по форме 0503117 "Отчет об исполнении бюджета";</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С - объем безвозмездных поступлений в отчетном финансовом году в соответствии с данными бюджетной отчетности по форме 0503117 "Отчет об исполнении бюджета".</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Значение данного показателя (индикатора) считается достигнутым в случае, если его фактическое значение не превышает его планового значения, указанного в приложении N 1 к Программе.</w:t>
      </w:r>
    </w:p>
    <w:p w:rsidR="269CCFAA" w:rsidRPr="006B39C6" w:rsidRDefault="269CCFAA" w:rsidP="269CCFAA">
      <w:pPr>
        <w:pStyle w:val="formattext"/>
        <w:spacing w:before="0" w:after="0"/>
        <w:ind w:firstLine="709"/>
        <w:jc w:val="both"/>
      </w:pPr>
      <w:r w:rsidRPr="006B39C6">
        <w:t>3.</w:t>
      </w:r>
      <w:r w:rsidR="007F12E3">
        <w:t xml:space="preserve"> </w:t>
      </w:r>
      <w:r w:rsidR="006166A6">
        <w:t>Рейтинг муниципального образования по итогам оценки качества управления муниципальными финансами</w:t>
      </w:r>
      <w:r w:rsidRPr="006B39C6">
        <w:t>.</w:t>
      </w:r>
    </w:p>
    <w:p w:rsidR="269CCFAA" w:rsidRPr="006B39C6" w:rsidRDefault="269CCFAA" w:rsidP="269CCFAA">
      <w:pPr>
        <w:pStyle w:val="formattext"/>
        <w:spacing w:before="0" w:after="0"/>
        <w:ind w:firstLine="709"/>
        <w:jc w:val="both"/>
      </w:pPr>
      <w:r w:rsidRPr="006B39C6">
        <w:t>Фактическое значение данного показателя (индикатора) определяется в соответствии с постановлением Правительства Оренбургской области от 12.05.2020 года № 402-п «Об утверждении методики проведения оценки качества управления муниципальными финансами городских округов и муниципальных районов Оренбургской области».</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5. Количество мероприятий, проведенных финансовым управлением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направленных на повышение финансовой грамотности населения городского округа.</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Значение данного показателя (индикатора) определяется на основании отчетных данных о фактическом проведенных мероприятиях по повышению финансовой грамотности населения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Значение данного показателя (индикатора) считается достигнутым в случае, если его фактическое значение равно его плановому значению либо превышает его плановое значение, установленное в приложении N 1 к Программе.</w:t>
      </w:r>
    </w:p>
    <w:p w:rsidR="005D7966" w:rsidRPr="006B39C6" w:rsidRDefault="00984E0A">
      <w:pPr>
        <w:widowControl/>
        <w:ind w:firstLine="709"/>
        <w:rPr>
          <w:rFonts w:ascii="Times New Roman" w:hAnsi="Times New Roman" w:cs="Times New Roman"/>
        </w:rPr>
      </w:pPr>
      <w:r w:rsidRPr="006B39C6">
        <w:rPr>
          <w:rFonts w:ascii="Times New Roman" w:hAnsi="Times New Roman" w:cs="Times New Roman"/>
        </w:rPr>
        <w:t>Сведения о показателях (индикаторах) Программы, подпрограмм Программы представлены в приложении N 1 к Программе.</w:t>
      </w:r>
    </w:p>
    <w:p w:rsidR="000833DD" w:rsidRPr="006B39C6" w:rsidRDefault="000833DD" w:rsidP="000833DD">
      <w:pPr>
        <w:pStyle w:val="1"/>
        <w:widowControl/>
        <w:numPr>
          <w:ilvl w:val="0"/>
          <w:numId w:val="0"/>
        </w:numPr>
        <w:spacing w:before="0" w:after="0"/>
        <w:rPr>
          <w:rFonts w:ascii="Times New Roman" w:hAnsi="Times New Roman"/>
          <w:sz w:val="30"/>
          <w:szCs w:val="30"/>
          <w:lang w:val="ru-RU"/>
        </w:rPr>
      </w:pPr>
    </w:p>
    <w:p w:rsidR="005D7966" w:rsidRPr="006B39C6" w:rsidRDefault="00984E0A" w:rsidP="000833DD">
      <w:pPr>
        <w:pStyle w:val="1"/>
        <w:widowControl/>
        <w:numPr>
          <w:ilvl w:val="0"/>
          <w:numId w:val="0"/>
        </w:numPr>
        <w:spacing w:before="0" w:after="0"/>
        <w:rPr>
          <w:rFonts w:ascii="Times New Roman" w:hAnsi="Times New Roman"/>
          <w:sz w:val="30"/>
          <w:szCs w:val="30"/>
          <w:lang w:val="ru-RU"/>
        </w:rPr>
      </w:pPr>
      <w:r w:rsidRPr="006B39C6">
        <w:rPr>
          <w:rFonts w:ascii="Times New Roman" w:hAnsi="Times New Roman"/>
          <w:sz w:val="30"/>
          <w:szCs w:val="30"/>
          <w:lang w:val="ru-RU"/>
        </w:rPr>
        <w:t>4. Перечень ведомственных целевых программ и основных мероприятий Программы</w:t>
      </w:r>
    </w:p>
    <w:p w:rsidR="000833DD" w:rsidRPr="006B39C6" w:rsidRDefault="000833DD" w:rsidP="000833DD">
      <w:pPr>
        <w:widowControl/>
        <w:ind w:firstLine="709"/>
        <w:rPr>
          <w:rFonts w:ascii="Times New Roman" w:hAnsi="Times New Roman" w:cs="Times New Roman"/>
        </w:rPr>
      </w:pPr>
    </w:p>
    <w:p w:rsidR="005D7966" w:rsidRPr="006B39C6" w:rsidRDefault="00984E0A" w:rsidP="000833DD">
      <w:pPr>
        <w:widowControl/>
        <w:ind w:firstLine="709"/>
        <w:rPr>
          <w:rFonts w:ascii="Times New Roman" w:hAnsi="Times New Roman" w:cs="Times New Roman"/>
        </w:rPr>
      </w:pPr>
      <w:r w:rsidRPr="006B39C6">
        <w:rPr>
          <w:rFonts w:ascii="Times New Roman" w:hAnsi="Times New Roman" w:cs="Times New Roman"/>
        </w:rPr>
        <w:t>Реализация ведомственных целевых программ в рамках Программы не предусмотрена.</w:t>
      </w:r>
    </w:p>
    <w:p w:rsidR="005D7966" w:rsidRPr="006B39C6" w:rsidRDefault="00984E0A" w:rsidP="000833DD">
      <w:pPr>
        <w:widowControl/>
        <w:ind w:firstLine="709"/>
        <w:rPr>
          <w:rFonts w:ascii="Times New Roman" w:hAnsi="Times New Roman" w:cs="Times New Roman"/>
        </w:rPr>
      </w:pPr>
      <w:r w:rsidRPr="006B39C6">
        <w:rPr>
          <w:rFonts w:ascii="Times New Roman" w:hAnsi="Times New Roman" w:cs="Times New Roman"/>
        </w:rPr>
        <w:t>Подпрограммы Программы представлены в приложениях № 4-7 к Программе.</w:t>
      </w:r>
    </w:p>
    <w:p w:rsidR="005D7966" w:rsidRPr="006B39C6" w:rsidRDefault="00984E0A" w:rsidP="000833DD">
      <w:pPr>
        <w:pStyle w:val="affff1"/>
        <w:widowControl/>
        <w:ind w:firstLine="709"/>
        <w:jc w:val="both"/>
        <w:rPr>
          <w:rFonts w:ascii="Times New Roman" w:hAnsi="Times New Roman" w:cs="Times New Roman"/>
        </w:rPr>
      </w:pPr>
      <w:r w:rsidRPr="006B39C6">
        <w:rPr>
          <w:rFonts w:ascii="Times New Roman" w:hAnsi="Times New Roman" w:cs="Times New Roman"/>
        </w:rPr>
        <w:t>Перечень основных мероприятий Программы представлен в приложении № 1 к настоящей Программе.</w:t>
      </w:r>
    </w:p>
    <w:p w:rsidR="000833DD" w:rsidRPr="006B39C6" w:rsidRDefault="000833DD" w:rsidP="000833DD">
      <w:pPr>
        <w:ind w:firstLine="0"/>
        <w:jc w:val="center"/>
        <w:rPr>
          <w:rFonts w:ascii="Times New Roman" w:hAnsi="Times New Roman" w:cs="Times New Roman"/>
          <w:b/>
          <w:sz w:val="30"/>
          <w:szCs w:val="30"/>
        </w:rPr>
      </w:pPr>
    </w:p>
    <w:p w:rsidR="005D7966" w:rsidRPr="006B39C6" w:rsidRDefault="00984E0A" w:rsidP="000833DD">
      <w:pPr>
        <w:ind w:firstLine="0"/>
        <w:jc w:val="center"/>
        <w:rPr>
          <w:rFonts w:ascii="Times New Roman" w:hAnsi="Times New Roman" w:cs="Times New Roman"/>
          <w:b/>
          <w:sz w:val="30"/>
          <w:szCs w:val="30"/>
        </w:rPr>
      </w:pPr>
      <w:r w:rsidRPr="006B39C6">
        <w:rPr>
          <w:rFonts w:ascii="Times New Roman" w:hAnsi="Times New Roman" w:cs="Times New Roman"/>
          <w:b/>
          <w:sz w:val="30"/>
          <w:szCs w:val="30"/>
        </w:rPr>
        <w:t>5. Ресурсное обеспечение реализации Программы</w:t>
      </w:r>
    </w:p>
    <w:p w:rsidR="000833DD" w:rsidRPr="006B39C6" w:rsidRDefault="000833DD" w:rsidP="000833DD">
      <w:pPr>
        <w:widowControl/>
        <w:ind w:firstLine="709"/>
        <w:rPr>
          <w:rFonts w:ascii="Times New Roman" w:hAnsi="Times New Roman" w:cs="Times New Roman"/>
        </w:rPr>
      </w:pPr>
      <w:bookmarkStart w:id="2" w:name="sub_10614"/>
      <w:bookmarkEnd w:id="2"/>
    </w:p>
    <w:p w:rsidR="004C3276" w:rsidRDefault="00984E0A" w:rsidP="000833DD">
      <w:pPr>
        <w:widowControl/>
        <w:ind w:firstLine="709"/>
        <w:rPr>
          <w:rFonts w:ascii="Times New Roman" w:hAnsi="Times New Roman" w:cs="Times New Roman"/>
        </w:rPr>
      </w:pPr>
      <w:r w:rsidRPr="006B39C6">
        <w:rPr>
          <w:rFonts w:ascii="Times New Roman" w:hAnsi="Times New Roman" w:cs="Times New Roman"/>
        </w:rPr>
        <w:t xml:space="preserve">Ресурсное обеспечение реализации Программы представлено в приложении № 3 </w:t>
      </w:r>
      <w:r w:rsidR="004C3276" w:rsidRPr="006B39C6">
        <w:rPr>
          <w:rFonts w:ascii="Times New Roman" w:hAnsi="Times New Roman" w:cs="Times New Roman"/>
        </w:rPr>
        <w:t>к настоящей программе.</w:t>
      </w:r>
    </w:p>
    <w:p w:rsidR="00010A07" w:rsidRDefault="00010A07" w:rsidP="00010A07">
      <w:pPr>
        <w:widowControl/>
        <w:ind w:firstLine="0"/>
        <w:jc w:val="center"/>
        <w:rPr>
          <w:rFonts w:ascii="Times New Roman" w:hAnsi="Times New Roman" w:cs="Times New Roman"/>
          <w:b/>
          <w:sz w:val="30"/>
          <w:szCs w:val="30"/>
        </w:rPr>
      </w:pPr>
    </w:p>
    <w:p w:rsidR="006B39C6" w:rsidRPr="00010A07" w:rsidRDefault="006B39C6" w:rsidP="00010A07">
      <w:pPr>
        <w:widowControl/>
        <w:ind w:firstLine="0"/>
        <w:jc w:val="center"/>
        <w:rPr>
          <w:rFonts w:ascii="Times New Roman" w:hAnsi="Times New Roman" w:cs="Times New Roman"/>
          <w:b/>
          <w:sz w:val="30"/>
          <w:szCs w:val="30"/>
        </w:rPr>
      </w:pPr>
      <w:r w:rsidRPr="00010A07">
        <w:rPr>
          <w:rFonts w:ascii="Times New Roman" w:hAnsi="Times New Roman" w:cs="Times New Roman"/>
          <w:b/>
          <w:sz w:val="30"/>
          <w:szCs w:val="30"/>
        </w:rPr>
        <w:t>6. План мероприятий муниципальной программы</w:t>
      </w:r>
    </w:p>
    <w:p w:rsidR="00010A07" w:rsidRDefault="00010A07" w:rsidP="006B39C6">
      <w:pPr>
        <w:widowControl/>
        <w:ind w:firstLine="709"/>
        <w:rPr>
          <w:rFonts w:ascii="Times New Roman" w:hAnsi="Times New Roman" w:cs="Times New Roman"/>
        </w:rPr>
      </w:pPr>
    </w:p>
    <w:p w:rsidR="006B39C6" w:rsidRDefault="006B39C6" w:rsidP="006B39C6">
      <w:pPr>
        <w:widowControl/>
        <w:ind w:firstLine="709"/>
        <w:rPr>
          <w:rFonts w:ascii="Times New Roman" w:hAnsi="Times New Roman" w:cs="Times New Roman"/>
        </w:rPr>
      </w:pPr>
      <w:r w:rsidRPr="002D3775">
        <w:rPr>
          <w:rFonts w:ascii="Times New Roman" w:hAnsi="Times New Roman" w:cs="Times New Roman"/>
        </w:rPr>
        <w:t>План реализации программ на 2022 год представлен в приложении №</w:t>
      </w:r>
      <w:r w:rsidR="000D10FA">
        <w:rPr>
          <w:rFonts w:ascii="Times New Roman" w:hAnsi="Times New Roman" w:cs="Times New Roman"/>
        </w:rPr>
        <w:t xml:space="preserve"> </w:t>
      </w:r>
      <w:r w:rsidRPr="002D3775">
        <w:rPr>
          <w:rFonts w:ascii="Times New Roman" w:hAnsi="Times New Roman" w:cs="Times New Roman"/>
        </w:rPr>
        <w:t>4 к настоящей программе.</w:t>
      </w:r>
    </w:p>
    <w:p w:rsidR="006B39C6" w:rsidRDefault="006B39C6" w:rsidP="006B39C6">
      <w:pPr>
        <w:widowControl/>
        <w:ind w:firstLine="709"/>
        <w:rPr>
          <w:rFonts w:ascii="Times New Roman" w:hAnsi="Times New Roman" w:cs="Times New Roman"/>
        </w:rPr>
      </w:pPr>
    </w:p>
    <w:p w:rsidR="006B39C6" w:rsidRDefault="006B39C6" w:rsidP="006B39C6">
      <w:pPr>
        <w:widowControl/>
        <w:ind w:firstLine="709"/>
        <w:rPr>
          <w:rFonts w:ascii="Times New Roman" w:hAnsi="Times New Roman" w:cs="Times New Roman"/>
        </w:rPr>
      </w:pPr>
    </w:p>
    <w:p w:rsidR="006B39C6" w:rsidRDefault="006B39C6" w:rsidP="006B39C6">
      <w:pPr>
        <w:widowControl/>
        <w:ind w:firstLine="709"/>
        <w:rPr>
          <w:rFonts w:ascii="Times New Roman" w:hAnsi="Times New Roman" w:cs="Times New Roman"/>
        </w:rPr>
      </w:pPr>
    </w:p>
    <w:p w:rsidR="006B39C6" w:rsidRPr="006B39C6" w:rsidRDefault="006B39C6" w:rsidP="000833DD">
      <w:pPr>
        <w:widowControl/>
        <w:ind w:firstLine="709"/>
        <w:rPr>
          <w:rFonts w:ascii="Times New Roman" w:hAnsi="Times New Roman" w:cs="Times New Roman"/>
        </w:rPr>
      </w:pPr>
    </w:p>
    <w:p w:rsidR="004C3276" w:rsidRPr="006B39C6" w:rsidRDefault="004C3276" w:rsidP="004C3276">
      <w:pPr>
        <w:widowControl/>
        <w:ind w:firstLine="709"/>
        <w:rPr>
          <w:rFonts w:ascii="Times New Roman" w:hAnsi="Times New Roman" w:cs="Times New Roman"/>
        </w:rPr>
      </w:pPr>
    </w:p>
    <w:p w:rsidR="00134024" w:rsidRPr="006B39C6" w:rsidRDefault="00134024" w:rsidP="00A916F0">
      <w:pPr>
        <w:widowControl/>
        <w:ind w:firstLine="709"/>
        <w:jc w:val="right"/>
        <w:rPr>
          <w:rFonts w:ascii="Times New Roman" w:hAnsi="Times New Roman" w:cs="Times New Roman"/>
          <w:bCs/>
          <w:lang w:eastAsia="en-US"/>
        </w:rPr>
        <w:sectPr w:rsidR="00134024" w:rsidRPr="006B39C6" w:rsidSect="0088770E">
          <w:pgSz w:w="11906" w:h="16838"/>
          <w:pgMar w:top="1134" w:right="851" w:bottom="1134" w:left="1701" w:header="720" w:footer="720" w:gutter="0"/>
          <w:cols w:space="720"/>
          <w:formProt w:val="0"/>
          <w:docGrid w:linePitch="326"/>
        </w:sectPr>
      </w:pPr>
    </w:p>
    <w:p w:rsidR="005D7966" w:rsidRPr="006B39C6" w:rsidRDefault="00984E0A" w:rsidP="006B39C6">
      <w:pPr>
        <w:widowControl/>
        <w:ind w:firstLine="0"/>
        <w:jc w:val="right"/>
        <w:rPr>
          <w:rFonts w:ascii="Times New Roman" w:hAnsi="Times New Roman" w:cs="Times New Roman"/>
          <w:bCs/>
          <w:lang w:eastAsia="en-US"/>
        </w:rPr>
      </w:pPr>
      <w:r w:rsidRPr="006B39C6">
        <w:rPr>
          <w:rFonts w:ascii="Times New Roman" w:hAnsi="Times New Roman" w:cs="Times New Roman"/>
          <w:bCs/>
          <w:lang w:eastAsia="en-US"/>
        </w:rPr>
        <w:lastRenderedPageBreak/>
        <w:t>Приложение № 1</w:t>
      </w:r>
    </w:p>
    <w:p w:rsidR="005D7966" w:rsidRPr="006B39C6" w:rsidRDefault="00984E0A" w:rsidP="006B39C6">
      <w:pPr>
        <w:widowControl/>
        <w:ind w:firstLine="0"/>
        <w:jc w:val="right"/>
        <w:rPr>
          <w:rFonts w:ascii="Times New Roman" w:hAnsi="Times New Roman" w:cs="Times New Roman"/>
          <w:bCs/>
          <w:lang w:eastAsia="en-US"/>
        </w:rPr>
      </w:pPr>
      <w:r w:rsidRPr="006B39C6">
        <w:rPr>
          <w:rFonts w:ascii="Times New Roman" w:hAnsi="Times New Roman" w:cs="Times New Roman"/>
          <w:bCs/>
          <w:lang w:eastAsia="en-US"/>
        </w:rPr>
        <w:t>к муниципальной программе</w:t>
      </w:r>
    </w:p>
    <w:p w:rsidR="005D7966" w:rsidRPr="006B39C6" w:rsidRDefault="00984E0A" w:rsidP="006B39C6">
      <w:pPr>
        <w:widowControl/>
        <w:ind w:firstLine="0"/>
        <w:jc w:val="right"/>
        <w:rPr>
          <w:rFonts w:ascii="Times New Roman" w:hAnsi="Times New Roman" w:cs="Times New Roman"/>
        </w:rPr>
      </w:pPr>
      <w:r w:rsidRPr="006B39C6">
        <w:rPr>
          <w:rFonts w:ascii="Times New Roman" w:hAnsi="Times New Roman" w:cs="Times New Roman"/>
        </w:rPr>
        <w:t>«Управление муниципальными финансами и</w:t>
      </w:r>
    </w:p>
    <w:p w:rsidR="005D7966" w:rsidRPr="006B39C6" w:rsidRDefault="00984E0A" w:rsidP="006B39C6">
      <w:pPr>
        <w:widowControl/>
        <w:ind w:firstLine="0"/>
        <w:jc w:val="right"/>
        <w:rPr>
          <w:rFonts w:ascii="Times New Roman" w:hAnsi="Times New Roman" w:cs="Times New Roman"/>
        </w:rPr>
      </w:pPr>
      <w:r w:rsidRPr="006B39C6">
        <w:rPr>
          <w:rFonts w:ascii="Times New Roman" w:hAnsi="Times New Roman" w:cs="Times New Roman"/>
        </w:rPr>
        <w:t>муниципальным долгом</w:t>
      </w:r>
    </w:p>
    <w:p w:rsidR="005D7966" w:rsidRPr="006B39C6" w:rsidRDefault="00984E0A" w:rsidP="006B39C6">
      <w:pPr>
        <w:widowControl/>
        <w:ind w:firstLine="0"/>
        <w:jc w:val="right"/>
        <w:rPr>
          <w:rFonts w:ascii="Times New Roman" w:hAnsi="Times New Roman" w:cs="Times New Roman"/>
        </w:rPr>
      </w:pPr>
      <w:r w:rsidRPr="006B39C6">
        <w:rPr>
          <w:rFonts w:ascii="Times New Roman" w:hAnsi="Times New Roman" w:cs="Times New Roman"/>
        </w:rPr>
        <w:t>муниципального образования</w:t>
      </w:r>
    </w:p>
    <w:p w:rsidR="005D7966" w:rsidRPr="006B39C6" w:rsidRDefault="00984E0A" w:rsidP="006B39C6">
      <w:pPr>
        <w:widowControl/>
        <w:ind w:firstLine="0"/>
        <w:jc w:val="right"/>
        <w:rPr>
          <w:rFonts w:ascii="Times New Roman" w:hAnsi="Times New Roman" w:cs="Times New Roman"/>
        </w:rPr>
      </w:pPr>
      <w:r w:rsidRPr="006B39C6">
        <w:rPr>
          <w:rFonts w:ascii="Times New Roman" w:hAnsi="Times New Roman" w:cs="Times New Roman"/>
        </w:rPr>
        <w:t>Соль-</w:t>
      </w:r>
      <w:proofErr w:type="spellStart"/>
      <w:r w:rsidRPr="006B39C6">
        <w:rPr>
          <w:rFonts w:ascii="Times New Roman" w:hAnsi="Times New Roman" w:cs="Times New Roman"/>
        </w:rPr>
        <w:t>Илецкий</w:t>
      </w:r>
      <w:proofErr w:type="spellEnd"/>
      <w:r w:rsidRPr="006B39C6">
        <w:rPr>
          <w:rFonts w:ascii="Times New Roman" w:hAnsi="Times New Roman" w:cs="Times New Roman"/>
        </w:rPr>
        <w:t xml:space="preserve"> городской округ»</w:t>
      </w:r>
    </w:p>
    <w:p w:rsidR="004E206B" w:rsidRDefault="004E206B" w:rsidP="00522699">
      <w:pPr>
        <w:ind w:firstLine="0"/>
        <w:jc w:val="center"/>
        <w:rPr>
          <w:rFonts w:ascii="Times New Roman" w:hAnsi="Times New Roman" w:cs="Times New Roman"/>
          <w:b/>
        </w:rPr>
      </w:pPr>
    </w:p>
    <w:p w:rsidR="005D7966" w:rsidRPr="006B39C6" w:rsidRDefault="00984E0A" w:rsidP="00522699">
      <w:pPr>
        <w:ind w:firstLine="0"/>
        <w:jc w:val="center"/>
        <w:rPr>
          <w:rFonts w:ascii="Times New Roman" w:hAnsi="Times New Roman" w:cs="Times New Roman"/>
          <w:b/>
        </w:rPr>
      </w:pPr>
      <w:r w:rsidRPr="006B39C6">
        <w:rPr>
          <w:rFonts w:ascii="Times New Roman" w:hAnsi="Times New Roman" w:cs="Times New Roman"/>
          <w:b/>
        </w:rPr>
        <w:t>Сведения о показателях (индикаторах) Программы,</w:t>
      </w:r>
    </w:p>
    <w:p w:rsidR="005D7966" w:rsidRPr="006B39C6" w:rsidRDefault="00984E0A" w:rsidP="00522699">
      <w:pPr>
        <w:ind w:firstLine="0"/>
        <w:jc w:val="center"/>
        <w:rPr>
          <w:rFonts w:ascii="Times New Roman" w:hAnsi="Times New Roman" w:cs="Times New Roman"/>
          <w:b/>
        </w:rPr>
      </w:pPr>
      <w:r w:rsidRPr="006B39C6">
        <w:rPr>
          <w:rFonts w:ascii="Times New Roman" w:hAnsi="Times New Roman" w:cs="Times New Roman"/>
          <w:b/>
        </w:rPr>
        <w:t>подпрограмм Программы и их значениях</w:t>
      </w:r>
    </w:p>
    <w:p w:rsidR="00522699" w:rsidRPr="006B39C6" w:rsidRDefault="00522699" w:rsidP="00522699">
      <w:pPr>
        <w:ind w:firstLine="0"/>
        <w:jc w:val="center"/>
        <w:rPr>
          <w:rFonts w:ascii="Times New Roman" w:hAnsi="Times New Roman" w:cs="Times New Roman"/>
          <w:b/>
          <w:sz w:val="32"/>
          <w:szCs w:val="32"/>
        </w:rPr>
      </w:pPr>
    </w:p>
    <w:tbl>
      <w:tblPr>
        <w:tblW w:w="1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950"/>
        <w:gridCol w:w="1862"/>
        <w:gridCol w:w="1482"/>
        <w:gridCol w:w="1250"/>
        <w:gridCol w:w="904"/>
        <w:gridCol w:w="809"/>
        <w:gridCol w:w="822"/>
        <w:gridCol w:w="978"/>
        <w:gridCol w:w="822"/>
        <w:gridCol w:w="1001"/>
      </w:tblGrid>
      <w:tr w:rsidR="00671CEF" w:rsidRPr="008F5983" w:rsidTr="008E0295">
        <w:trPr>
          <w:cantSplit/>
          <w:tblHeader/>
        </w:trPr>
        <w:tc>
          <w:tcPr>
            <w:tcW w:w="659" w:type="dxa"/>
            <w:vMerge w:val="restart"/>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 п/п</w:t>
            </w:r>
          </w:p>
        </w:tc>
        <w:tc>
          <w:tcPr>
            <w:tcW w:w="4950" w:type="dxa"/>
            <w:vMerge w:val="restart"/>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Наименование показателя (индикатора)</w:t>
            </w:r>
          </w:p>
        </w:tc>
        <w:tc>
          <w:tcPr>
            <w:tcW w:w="1862" w:type="dxa"/>
            <w:vMerge w:val="restart"/>
          </w:tcPr>
          <w:p w:rsidR="00671CEF" w:rsidRPr="008F5983" w:rsidRDefault="00671CEF" w:rsidP="004E206B">
            <w:pPr>
              <w:widowControl/>
              <w:ind w:firstLine="0"/>
              <w:jc w:val="left"/>
              <w:rPr>
                <w:rFonts w:ascii="Times New Roman" w:hAnsi="Times New Roman" w:cs="Times New Roman"/>
              </w:rPr>
            </w:pPr>
            <w:r w:rsidRPr="008F5983">
              <w:rPr>
                <w:rFonts w:ascii="Times New Roman" w:hAnsi="Times New Roman" w:cs="Times New Roman"/>
              </w:rPr>
              <w:t>Характеристика показателя (индикатора)</w:t>
            </w:r>
          </w:p>
        </w:tc>
        <w:tc>
          <w:tcPr>
            <w:tcW w:w="1482" w:type="dxa"/>
            <w:vMerge w:val="restart"/>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Единица измерения</w:t>
            </w:r>
          </w:p>
        </w:tc>
        <w:tc>
          <w:tcPr>
            <w:tcW w:w="6586" w:type="dxa"/>
            <w:gridSpan w:val="7"/>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Значение показателей</w:t>
            </w:r>
          </w:p>
        </w:tc>
      </w:tr>
      <w:tr w:rsidR="00671CEF" w:rsidRPr="008F5983" w:rsidTr="008E0295">
        <w:trPr>
          <w:cantSplit/>
          <w:tblHeader/>
        </w:trPr>
        <w:tc>
          <w:tcPr>
            <w:tcW w:w="659" w:type="dxa"/>
            <w:vMerge/>
          </w:tcPr>
          <w:p w:rsidR="00671CEF" w:rsidRPr="008F5983" w:rsidRDefault="00671CEF" w:rsidP="008C476B">
            <w:pPr>
              <w:widowControl/>
              <w:snapToGrid w:val="0"/>
              <w:ind w:firstLine="0"/>
              <w:jc w:val="left"/>
              <w:rPr>
                <w:rFonts w:ascii="Times New Roman" w:hAnsi="Times New Roman" w:cs="Times New Roman"/>
              </w:rPr>
            </w:pPr>
          </w:p>
        </w:tc>
        <w:tc>
          <w:tcPr>
            <w:tcW w:w="4950" w:type="dxa"/>
            <w:vMerge/>
          </w:tcPr>
          <w:p w:rsidR="00671CEF" w:rsidRPr="008F5983" w:rsidRDefault="00671CEF" w:rsidP="008C476B">
            <w:pPr>
              <w:widowControl/>
              <w:snapToGrid w:val="0"/>
              <w:ind w:firstLine="0"/>
              <w:jc w:val="left"/>
              <w:rPr>
                <w:rFonts w:ascii="Times New Roman" w:hAnsi="Times New Roman" w:cs="Times New Roman"/>
              </w:rPr>
            </w:pPr>
          </w:p>
        </w:tc>
        <w:tc>
          <w:tcPr>
            <w:tcW w:w="1862" w:type="dxa"/>
            <w:vMerge/>
          </w:tcPr>
          <w:p w:rsidR="00671CEF" w:rsidRPr="008F5983" w:rsidRDefault="00671CEF" w:rsidP="008C476B">
            <w:pPr>
              <w:widowControl/>
              <w:snapToGrid w:val="0"/>
              <w:ind w:firstLine="0"/>
              <w:jc w:val="left"/>
              <w:rPr>
                <w:rFonts w:ascii="Times New Roman" w:hAnsi="Times New Roman" w:cs="Times New Roman"/>
              </w:rPr>
            </w:pPr>
          </w:p>
        </w:tc>
        <w:tc>
          <w:tcPr>
            <w:tcW w:w="1482" w:type="dxa"/>
            <w:vMerge/>
          </w:tcPr>
          <w:p w:rsidR="00671CEF" w:rsidRPr="008F5983" w:rsidRDefault="00671CEF" w:rsidP="008C476B">
            <w:pPr>
              <w:widowControl/>
              <w:snapToGrid w:val="0"/>
              <w:ind w:firstLine="0"/>
              <w:jc w:val="left"/>
              <w:rPr>
                <w:rFonts w:ascii="Times New Roman" w:hAnsi="Times New Roman" w:cs="Times New Roman"/>
              </w:rPr>
            </w:pP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2019 отчетный</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2020 год</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2021 год</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2022 год</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2023 год</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2024 год</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2025 год</w:t>
            </w:r>
          </w:p>
        </w:tc>
      </w:tr>
      <w:tr w:rsidR="00671CEF" w:rsidRPr="008F5983" w:rsidTr="008E0295">
        <w:trPr>
          <w:cantSplit/>
          <w:tblHeader/>
        </w:trPr>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w:t>
            </w:r>
          </w:p>
        </w:tc>
        <w:tc>
          <w:tcPr>
            <w:tcW w:w="49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w:t>
            </w:r>
          </w:p>
        </w:tc>
        <w:tc>
          <w:tcPr>
            <w:tcW w:w="1862" w:type="dxa"/>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3</w:t>
            </w:r>
          </w:p>
        </w:tc>
        <w:tc>
          <w:tcPr>
            <w:tcW w:w="148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4</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6</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8</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9</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11</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12</w:t>
            </w:r>
          </w:p>
        </w:tc>
      </w:tr>
      <w:tr w:rsidR="00671CEF" w:rsidRPr="008F5983" w:rsidTr="008E0295">
        <w:tc>
          <w:tcPr>
            <w:tcW w:w="659" w:type="dxa"/>
            <w:shd w:val="clear" w:color="auto" w:fill="auto"/>
          </w:tcPr>
          <w:p w:rsidR="00671CEF" w:rsidRPr="008F5983" w:rsidRDefault="00671CEF" w:rsidP="008C476B">
            <w:pPr>
              <w:widowControl/>
              <w:snapToGrid w:val="0"/>
              <w:ind w:firstLine="0"/>
              <w:jc w:val="left"/>
              <w:rPr>
                <w:rFonts w:ascii="Times New Roman" w:hAnsi="Times New Roman" w:cs="Times New Roman"/>
              </w:rPr>
            </w:pPr>
          </w:p>
        </w:tc>
        <w:tc>
          <w:tcPr>
            <w:tcW w:w="14880" w:type="dxa"/>
            <w:gridSpan w:val="10"/>
          </w:tcPr>
          <w:p w:rsidR="00671CEF" w:rsidRPr="008F5983" w:rsidRDefault="00671CEF" w:rsidP="00671CEF">
            <w:pPr>
              <w:widowControl/>
              <w:ind w:firstLine="0"/>
              <w:jc w:val="center"/>
              <w:rPr>
                <w:rFonts w:ascii="Times New Roman" w:hAnsi="Times New Roman" w:cs="Times New Roman"/>
              </w:rPr>
            </w:pPr>
            <w:r w:rsidRPr="008F5983">
              <w:rPr>
                <w:rFonts w:ascii="Times New Roman" w:hAnsi="Times New Roman" w:cs="Times New Roman"/>
              </w:rPr>
              <w:t>Муниципальная программа «Управление муниципальными финансами и муниципальным долгом муниципального образования Соль-</w:t>
            </w:r>
            <w:proofErr w:type="spellStart"/>
            <w:r w:rsidRPr="008F5983">
              <w:rPr>
                <w:rFonts w:ascii="Times New Roman" w:hAnsi="Times New Roman" w:cs="Times New Roman"/>
              </w:rPr>
              <w:t>Илецкий</w:t>
            </w:r>
            <w:proofErr w:type="spellEnd"/>
            <w:r w:rsidRPr="008F5983">
              <w:rPr>
                <w:rFonts w:ascii="Times New Roman" w:hAnsi="Times New Roman" w:cs="Times New Roman"/>
              </w:rPr>
              <w:t xml:space="preserve"> городской округ»</w:t>
            </w:r>
          </w:p>
        </w:tc>
      </w:tr>
      <w:tr w:rsidR="00671CEF" w:rsidRPr="008F5983" w:rsidTr="008E0295">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w:t>
            </w:r>
          </w:p>
        </w:tc>
        <w:tc>
          <w:tcPr>
            <w:tcW w:w="49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Удельный вес расходов бюджета городского округа, формируемых программным методом, в общем объеме расходов бюджета городского округа в соответствующем финансовом году</w:t>
            </w:r>
          </w:p>
        </w:tc>
        <w:tc>
          <w:tcPr>
            <w:tcW w:w="1862" w:type="dxa"/>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ОМ,</w:t>
            </w:r>
            <w:r w:rsidR="002467B5">
              <w:rPr>
                <w:rFonts w:ascii="Times New Roman" w:hAnsi="Times New Roman" w:cs="Times New Roman"/>
              </w:rPr>
              <w:t xml:space="preserve"> </w:t>
            </w:r>
            <w:r w:rsidRPr="008F5983">
              <w:rPr>
                <w:rFonts w:ascii="Times New Roman" w:hAnsi="Times New Roman" w:cs="Times New Roman"/>
              </w:rPr>
              <w:t>МБ</w:t>
            </w:r>
          </w:p>
        </w:tc>
        <w:tc>
          <w:tcPr>
            <w:tcW w:w="148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процентов</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98,0</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98,0</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98,0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99,0</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99,0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99,0</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99,0</w:t>
            </w:r>
          </w:p>
        </w:tc>
      </w:tr>
      <w:tr w:rsidR="00671CEF" w:rsidRPr="008F5983" w:rsidTr="008E0295">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w:t>
            </w:r>
          </w:p>
        </w:tc>
        <w:tc>
          <w:tcPr>
            <w:tcW w:w="49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Отношение объема муниципального долга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по состоянию на 1 января года, следующего за отчетным, к общему годовому объему доходов бюджета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в отчетном финансовом году (без учета объемов безвозмездных поступлений) не более:</w:t>
            </w:r>
          </w:p>
        </w:tc>
        <w:tc>
          <w:tcPr>
            <w:tcW w:w="1862" w:type="dxa"/>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процентов</w:t>
            </w:r>
          </w:p>
        </w:tc>
        <w:tc>
          <w:tcPr>
            <w:tcW w:w="1250" w:type="dxa"/>
            <w:shd w:val="clear" w:color="auto" w:fill="auto"/>
          </w:tcPr>
          <w:p w:rsidR="00671CEF" w:rsidRPr="008F5983" w:rsidRDefault="00671CEF" w:rsidP="00B25618">
            <w:pPr>
              <w:widowControl/>
              <w:ind w:firstLine="0"/>
              <w:jc w:val="left"/>
              <w:rPr>
                <w:rFonts w:ascii="Times New Roman" w:hAnsi="Times New Roman" w:cs="Times New Roman"/>
              </w:rPr>
            </w:pPr>
            <w:r w:rsidRPr="008F5983">
              <w:rPr>
                <w:rFonts w:ascii="Times New Roman" w:hAnsi="Times New Roman" w:cs="Times New Roman"/>
              </w:rPr>
              <w:t>0</w:t>
            </w:r>
            <w:r w:rsidR="00B25618" w:rsidRPr="008F5983">
              <w:rPr>
                <w:rFonts w:ascii="Times New Roman" w:hAnsi="Times New Roman" w:cs="Times New Roman"/>
              </w:rPr>
              <w:t>,</w:t>
            </w:r>
            <w:r w:rsidRPr="008F5983">
              <w:rPr>
                <w:rFonts w:ascii="Times New Roman" w:hAnsi="Times New Roman" w:cs="Times New Roman"/>
              </w:rPr>
              <w:t>0</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50,0</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50,0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50,0</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50,0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50,0</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50,0</w:t>
            </w:r>
          </w:p>
        </w:tc>
      </w:tr>
      <w:tr w:rsidR="00671CEF" w:rsidRPr="008F5983" w:rsidTr="008E0295">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3.</w:t>
            </w:r>
          </w:p>
        </w:tc>
        <w:tc>
          <w:tcPr>
            <w:tcW w:w="4950" w:type="dxa"/>
            <w:shd w:val="clear" w:color="auto" w:fill="auto"/>
          </w:tcPr>
          <w:p w:rsidR="00671CEF" w:rsidRPr="008F5983" w:rsidRDefault="006166A6" w:rsidP="008C476B">
            <w:pPr>
              <w:ind w:firstLine="0"/>
              <w:jc w:val="left"/>
              <w:rPr>
                <w:rFonts w:ascii="Times New Roman" w:hAnsi="Times New Roman" w:cs="Times New Roman"/>
              </w:rPr>
            </w:pPr>
            <w:r w:rsidRPr="008F5983">
              <w:rPr>
                <w:rFonts w:ascii="Times New Roman" w:hAnsi="Times New Roman" w:cs="Times New Roman"/>
              </w:rPr>
              <w:t>Рейтинг</w:t>
            </w:r>
            <w:r w:rsidR="00671CEF" w:rsidRPr="008F5983">
              <w:rPr>
                <w:rFonts w:ascii="Times New Roman" w:hAnsi="Times New Roman" w:cs="Times New Roman"/>
              </w:rPr>
              <w:t xml:space="preserve"> </w:t>
            </w:r>
            <w:r w:rsidRPr="008F5983">
              <w:rPr>
                <w:rFonts w:ascii="Times New Roman" w:hAnsi="Times New Roman" w:cs="Times New Roman"/>
              </w:rPr>
              <w:t>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по итогам оценки </w:t>
            </w:r>
            <w:r w:rsidR="00671CEF" w:rsidRPr="008F5983">
              <w:rPr>
                <w:rFonts w:ascii="Times New Roman" w:hAnsi="Times New Roman" w:cs="Times New Roman"/>
              </w:rPr>
              <w:t>качества управления муниципальными финансами</w:t>
            </w:r>
          </w:p>
        </w:tc>
        <w:tc>
          <w:tcPr>
            <w:tcW w:w="1862" w:type="dxa"/>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166A6" w:rsidP="008C476B">
            <w:pPr>
              <w:ind w:firstLine="0"/>
              <w:jc w:val="left"/>
              <w:rPr>
                <w:rFonts w:ascii="Times New Roman" w:hAnsi="Times New Roman" w:cs="Times New Roman"/>
              </w:rPr>
            </w:pPr>
            <w:r w:rsidRPr="008F5983">
              <w:rPr>
                <w:rFonts w:ascii="Times New Roman" w:hAnsi="Times New Roman" w:cs="Times New Roman"/>
              </w:rPr>
              <w:t>место</w:t>
            </w:r>
          </w:p>
        </w:tc>
        <w:tc>
          <w:tcPr>
            <w:tcW w:w="1250" w:type="dxa"/>
            <w:shd w:val="clear" w:color="auto" w:fill="auto"/>
          </w:tcPr>
          <w:p w:rsidR="00671CEF" w:rsidRPr="008F5983" w:rsidRDefault="006166A6" w:rsidP="008C476B">
            <w:pPr>
              <w:widowControl/>
              <w:ind w:firstLine="0"/>
              <w:jc w:val="left"/>
              <w:rPr>
                <w:rFonts w:ascii="Times New Roman" w:hAnsi="Times New Roman" w:cs="Times New Roman"/>
              </w:rPr>
            </w:pPr>
            <w:r w:rsidRPr="008F5983">
              <w:rPr>
                <w:rFonts w:ascii="Times New Roman" w:hAnsi="Times New Roman" w:cs="Times New Roman"/>
              </w:rPr>
              <w:t>3</w:t>
            </w:r>
          </w:p>
        </w:tc>
        <w:tc>
          <w:tcPr>
            <w:tcW w:w="904" w:type="dxa"/>
            <w:shd w:val="clear" w:color="auto" w:fill="auto"/>
          </w:tcPr>
          <w:p w:rsidR="00671CEF" w:rsidRPr="008F5983" w:rsidRDefault="006166A6" w:rsidP="008C476B">
            <w:pPr>
              <w:widowControl/>
              <w:ind w:firstLine="0"/>
              <w:jc w:val="left"/>
              <w:rPr>
                <w:rFonts w:ascii="Times New Roman" w:hAnsi="Times New Roman" w:cs="Times New Roman"/>
              </w:rPr>
            </w:pPr>
            <w:r w:rsidRPr="008F5983">
              <w:rPr>
                <w:rFonts w:ascii="Times New Roman" w:hAnsi="Times New Roman" w:cs="Times New Roman"/>
              </w:rPr>
              <w:t>10</w:t>
            </w:r>
          </w:p>
        </w:tc>
        <w:tc>
          <w:tcPr>
            <w:tcW w:w="809" w:type="dxa"/>
            <w:shd w:val="clear" w:color="auto" w:fill="auto"/>
          </w:tcPr>
          <w:p w:rsidR="00671CEF" w:rsidRPr="008F5983" w:rsidRDefault="006166A6" w:rsidP="006166A6">
            <w:pPr>
              <w:widowControl/>
              <w:ind w:firstLine="0"/>
              <w:jc w:val="left"/>
              <w:rPr>
                <w:rFonts w:ascii="Times New Roman" w:hAnsi="Times New Roman" w:cs="Times New Roman"/>
              </w:rPr>
            </w:pPr>
            <w:r w:rsidRPr="008F5983">
              <w:rPr>
                <w:rFonts w:ascii="Times New Roman" w:hAnsi="Times New Roman" w:cs="Times New Roman"/>
              </w:rPr>
              <w:t>17</w:t>
            </w:r>
          </w:p>
        </w:tc>
        <w:tc>
          <w:tcPr>
            <w:tcW w:w="822" w:type="dxa"/>
            <w:shd w:val="clear" w:color="auto" w:fill="auto"/>
          </w:tcPr>
          <w:p w:rsidR="00671CEF" w:rsidRPr="008F5983" w:rsidRDefault="006166A6" w:rsidP="006166A6">
            <w:pPr>
              <w:widowControl/>
              <w:ind w:firstLine="0"/>
              <w:jc w:val="left"/>
              <w:rPr>
                <w:rFonts w:ascii="Times New Roman" w:hAnsi="Times New Roman" w:cs="Times New Roman"/>
              </w:rPr>
            </w:pPr>
            <w:r w:rsidRPr="008F5983">
              <w:rPr>
                <w:rFonts w:ascii="Times New Roman" w:hAnsi="Times New Roman" w:cs="Times New Roman"/>
              </w:rPr>
              <w:t>17</w:t>
            </w:r>
          </w:p>
        </w:tc>
        <w:tc>
          <w:tcPr>
            <w:tcW w:w="978" w:type="dxa"/>
            <w:shd w:val="clear" w:color="auto" w:fill="auto"/>
          </w:tcPr>
          <w:p w:rsidR="00671CEF" w:rsidRPr="008F5983" w:rsidRDefault="006166A6" w:rsidP="006166A6">
            <w:pPr>
              <w:widowControl/>
              <w:ind w:firstLine="0"/>
              <w:jc w:val="left"/>
              <w:rPr>
                <w:rFonts w:ascii="Times New Roman" w:hAnsi="Times New Roman" w:cs="Times New Roman"/>
              </w:rPr>
            </w:pPr>
            <w:r w:rsidRPr="008F5983">
              <w:rPr>
                <w:rFonts w:ascii="Times New Roman" w:hAnsi="Times New Roman" w:cs="Times New Roman"/>
              </w:rPr>
              <w:t>17</w:t>
            </w:r>
          </w:p>
        </w:tc>
        <w:tc>
          <w:tcPr>
            <w:tcW w:w="822" w:type="dxa"/>
            <w:shd w:val="clear" w:color="auto" w:fill="auto"/>
          </w:tcPr>
          <w:p w:rsidR="00671CEF" w:rsidRPr="008F5983" w:rsidRDefault="006166A6" w:rsidP="006166A6">
            <w:pPr>
              <w:widowControl/>
              <w:ind w:firstLine="0"/>
              <w:jc w:val="left"/>
              <w:rPr>
                <w:rFonts w:ascii="Times New Roman" w:hAnsi="Times New Roman" w:cs="Times New Roman"/>
              </w:rPr>
            </w:pPr>
            <w:r w:rsidRPr="008F5983">
              <w:rPr>
                <w:rFonts w:ascii="Times New Roman" w:hAnsi="Times New Roman" w:cs="Times New Roman"/>
              </w:rPr>
              <w:t>17</w:t>
            </w:r>
          </w:p>
        </w:tc>
        <w:tc>
          <w:tcPr>
            <w:tcW w:w="1001" w:type="dxa"/>
            <w:shd w:val="clear" w:color="auto" w:fill="auto"/>
          </w:tcPr>
          <w:p w:rsidR="00671CEF" w:rsidRPr="008F5983" w:rsidRDefault="006166A6" w:rsidP="006166A6">
            <w:pPr>
              <w:widowControl/>
              <w:ind w:firstLine="0"/>
              <w:jc w:val="left"/>
              <w:rPr>
                <w:rFonts w:ascii="Times New Roman" w:hAnsi="Times New Roman" w:cs="Times New Roman"/>
              </w:rPr>
            </w:pPr>
            <w:r w:rsidRPr="008F5983">
              <w:rPr>
                <w:rFonts w:ascii="Times New Roman" w:hAnsi="Times New Roman" w:cs="Times New Roman"/>
              </w:rPr>
              <w:t>17</w:t>
            </w:r>
          </w:p>
        </w:tc>
      </w:tr>
      <w:tr w:rsidR="00671CEF" w:rsidRPr="008F5983" w:rsidTr="008E0295">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4.</w:t>
            </w:r>
          </w:p>
        </w:tc>
        <w:tc>
          <w:tcPr>
            <w:tcW w:w="4950" w:type="dxa"/>
            <w:shd w:val="clear" w:color="auto" w:fill="auto"/>
          </w:tcPr>
          <w:p w:rsidR="00671CEF" w:rsidRPr="008F5983" w:rsidRDefault="00031921" w:rsidP="008C476B">
            <w:pPr>
              <w:widowControl/>
              <w:ind w:firstLine="0"/>
              <w:jc w:val="left"/>
              <w:rPr>
                <w:rFonts w:ascii="Times New Roman" w:hAnsi="Times New Roman" w:cs="Times New Roman"/>
              </w:rPr>
            </w:pPr>
            <w:r w:rsidRPr="008F5983">
              <w:rPr>
                <w:rFonts w:ascii="Times New Roman" w:hAnsi="Times New Roman" w:cs="Times New Roman"/>
              </w:rPr>
              <w:t xml:space="preserve">Количество мероприятий, проведенных финансовым управлением администрации </w:t>
            </w:r>
            <w:r w:rsidRPr="008F5983">
              <w:rPr>
                <w:rFonts w:ascii="Times New Roman" w:hAnsi="Times New Roman" w:cs="Times New Roman"/>
              </w:rPr>
              <w:lastRenderedPageBreak/>
              <w:t>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направленных на повышение финансовой грамотности населения городского округа</w:t>
            </w:r>
          </w:p>
        </w:tc>
        <w:tc>
          <w:tcPr>
            <w:tcW w:w="1862" w:type="dxa"/>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lastRenderedPageBreak/>
              <w:t>ОМ</w:t>
            </w:r>
          </w:p>
        </w:tc>
        <w:tc>
          <w:tcPr>
            <w:tcW w:w="148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единиц</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4</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4</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w:t>
            </w:r>
          </w:p>
        </w:tc>
      </w:tr>
      <w:tr w:rsidR="00671CEF" w:rsidRPr="008F5983" w:rsidTr="008E0295">
        <w:tc>
          <w:tcPr>
            <w:tcW w:w="659" w:type="dxa"/>
            <w:shd w:val="clear" w:color="auto" w:fill="auto"/>
          </w:tcPr>
          <w:p w:rsidR="00671CEF" w:rsidRPr="008F5983" w:rsidRDefault="00671CEF" w:rsidP="008C476B">
            <w:pPr>
              <w:widowControl/>
              <w:snapToGrid w:val="0"/>
              <w:ind w:firstLine="0"/>
              <w:jc w:val="left"/>
              <w:rPr>
                <w:rFonts w:ascii="Times New Roman" w:hAnsi="Times New Roman" w:cs="Times New Roman"/>
              </w:rPr>
            </w:pPr>
          </w:p>
        </w:tc>
        <w:tc>
          <w:tcPr>
            <w:tcW w:w="14880" w:type="dxa"/>
            <w:gridSpan w:val="10"/>
          </w:tcPr>
          <w:p w:rsidR="00671CEF" w:rsidRPr="008F5983" w:rsidRDefault="00671CEF" w:rsidP="008C476B">
            <w:pPr>
              <w:widowControl/>
              <w:snapToGrid w:val="0"/>
              <w:ind w:firstLine="0"/>
              <w:jc w:val="left"/>
              <w:rPr>
                <w:rFonts w:ascii="Times New Roman" w:hAnsi="Times New Roman" w:cs="Times New Roman"/>
              </w:rPr>
            </w:pPr>
            <w:r w:rsidRPr="008F5983">
              <w:rPr>
                <w:rFonts w:ascii="Times New Roman" w:hAnsi="Times New Roman" w:cs="Times New Roman"/>
              </w:rPr>
              <w:t>Подпрограмма 1 «Создание организационных условий для составления и исполнения бюджета городского округа»</w:t>
            </w:r>
          </w:p>
        </w:tc>
      </w:tr>
      <w:tr w:rsidR="00671CEF" w:rsidRPr="008F5983" w:rsidTr="008E0295">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w:t>
            </w:r>
          </w:p>
        </w:tc>
        <w:tc>
          <w:tcPr>
            <w:tcW w:w="49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 xml:space="preserve">Исполнение бюджета городского округа по </w:t>
            </w:r>
            <w:r w:rsidR="00267357">
              <w:rPr>
                <w:rFonts w:ascii="Times New Roman" w:hAnsi="Times New Roman" w:cs="Times New Roman"/>
              </w:rPr>
              <w:t>налоговым и неналоговым доходам</w:t>
            </w:r>
          </w:p>
        </w:tc>
        <w:tc>
          <w:tcPr>
            <w:tcW w:w="1862" w:type="dxa"/>
          </w:tcPr>
          <w:p w:rsidR="00671CEF" w:rsidRPr="008F5983" w:rsidRDefault="00A24D28" w:rsidP="008C476B">
            <w:pPr>
              <w:widowControl/>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процентов</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99,0</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98,0</w:t>
            </w:r>
          </w:p>
        </w:tc>
        <w:tc>
          <w:tcPr>
            <w:tcW w:w="809" w:type="dxa"/>
            <w:shd w:val="clear" w:color="auto" w:fill="auto"/>
          </w:tcPr>
          <w:p w:rsidR="00671CEF" w:rsidRPr="008F5983" w:rsidRDefault="00671CEF" w:rsidP="0090138C">
            <w:pPr>
              <w:ind w:firstLine="0"/>
              <w:jc w:val="left"/>
              <w:rPr>
                <w:rFonts w:ascii="Times New Roman" w:hAnsi="Times New Roman" w:cs="Times New Roman"/>
              </w:rPr>
            </w:pPr>
            <w:r w:rsidRPr="008F5983">
              <w:rPr>
                <w:rFonts w:ascii="Times New Roman" w:hAnsi="Times New Roman" w:cs="Times New Roman"/>
              </w:rPr>
              <w:t>9</w:t>
            </w:r>
            <w:r w:rsidR="0090138C">
              <w:rPr>
                <w:rFonts w:ascii="Times New Roman" w:hAnsi="Times New Roman" w:cs="Times New Roman"/>
              </w:rPr>
              <w:t>8</w:t>
            </w:r>
            <w:r w:rsidRPr="008F5983">
              <w:rPr>
                <w:rFonts w:ascii="Times New Roman" w:hAnsi="Times New Roman" w:cs="Times New Roman"/>
              </w:rPr>
              <w:t>,0</w:t>
            </w:r>
          </w:p>
        </w:tc>
        <w:tc>
          <w:tcPr>
            <w:tcW w:w="822"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99,0</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99,0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100,0</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100,0</w:t>
            </w:r>
          </w:p>
        </w:tc>
      </w:tr>
      <w:tr w:rsidR="00671CEF" w:rsidRPr="008F5983" w:rsidTr="008E0295">
        <w:trPr>
          <w:trHeight w:val="711"/>
        </w:trPr>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w:t>
            </w:r>
          </w:p>
        </w:tc>
        <w:tc>
          <w:tcPr>
            <w:tcW w:w="4950"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Исполнение бюджета городского округа по расходам</w:t>
            </w:r>
          </w:p>
        </w:tc>
        <w:tc>
          <w:tcPr>
            <w:tcW w:w="1862" w:type="dxa"/>
          </w:tcPr>
          <w:p w:rsidR="00671CEF" w:rsidRPr="008F5983" w:rsidRDefault="00A24D28" w:rsidP="008C476B">
            <w:pPr>
              <w:widowControl/>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процентов</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87,0</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87,0</w:t>
            </w:r>
          </w:p>
        </w:tc>
        <w:tc>
          <w:tcPr>
            <w:tcW w:w="809"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87,0</w:t>
            </w:r>
          </w:p>
        </w:tc>
        <w:tc>
          <w:tcPr>
            <w:tcW w:w="822" w:type="dxa"/>
            <w:shd w:val="clear" w:color="auto" w:fill="auto"/>
          </w:tcPr>
          <w:p w:rsidR="00671CEF" w:rsidRPr="008F5983" w:rsidRDefault="00031921" w:rsidP="008C476B">
            <w:pPr>
              <w:widowControl/>
              <w:ind w:firstLine="0"/>
              <w:jc w:val="left"/>
              <w:rPr>
                <w:rFonts w:ascii="Times New Roman" w:hAnsi="Times New Roman" w:cs="Times New Roman"/>
              </w:rPr>
            </w:pPr>
            <w:r w:rsidRPr="008F5983">
              <w:rPr>
                <w:rFonts w:ascii="Times New Roman" w:hAnsi="Times New Roman" w:cs="Times New Roman"/>
              </w:rPr>
              <w:t>87,0</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100,0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100,0</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100,0</w:t>
            </w:r>
          </w:p>
        </w:tc>
      </w:tr>
      <w:tr w:rsidR="00671CEF" w:rsidRPr="008F5983" w:rsidTr="008E0295">
        <w:trPr>
          <w:trHeight w:val="1327"/>
        </w:trPr>
        <w:tc>
          <w:tcPr>
            <w:tcW w:w="659"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3.</w:t>
            </w:r>
          </w:p>
        </w:tc>
        <w:tc>
          <w:tcPr>
            <w:tcW w:w="4950"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Отношение объема просроченной кредиторской задолженности по обязательствам бюджета городского округа к общему объему рас</w:t>
            </w:r>
            <w:r w:rsidR="00267357">
              <w:rPr>
                <w:rFonts w:ascii="Times New Roman" w:hAnsi="Times New Roman" w:cs="Times New Roman"/>
              </w:rPr>
              <w:t>ходов бюджета городского округа</w:t>
            </w:r>
          </w:p>
        </w:tc>
        <w:tc>
          <w:tcPr>
            <w:tcW w:w="1862" w:type="dxa"/>
          </w:tcPr>
          <w:p w:rsidR="00671CEF" w:rsidRPr="008F5983" w:rsidRDefault="00A24D28" w:rsidP="008C476B">
            <w:pPr>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71CEF" w:rsidP="008C476B">
            <w:pPr>
              <w:ind w:firstLine="0"/>
              <w:jc w:val="left"/>
              <w:rPr>
                <w:rFonts w:ascii="Times New Roman" w:hAnsi="Times New Roman" w:cs="Times New Roman"/>
              </w:rPr>
            </w:pPr>
          </w:p>
        </w:tc>
        <w:tc>
          <w:tcPr>
            <w:tcW w:w="1250"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0,0</w:t>
            </w:r>
          </w:p>
        </w:tc>
        <w:tc>
          <w:tcPr>
            <w:tcW w:w="904"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0,0</w:t>
            </w:r>
          </w:p>
        </w:tc>
        <w:tc>
          <w:tcPr>
            <w:tcW w:w="809"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0,0</w:t>
            </w:r>
          </w:p>
        </w:tc>
        <w:tc>
          <w:tcPr>
            <w:tcW w:w="822"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0,0</w:t>
            </w:r>
          </w:p>
        </w:tc>
        <w:tc>
          <w:tcPr>
            <w:tcW w:w="978"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0,0</w:t>
            </w:r>
          </w:p>
        </w:tc>
        <w:tc>
          <w:tcPr>
            <w:tcW w:w="822"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0,0</w:t>
            </w:r>
          </w:p>
        </w:tc>
        <w:tc>
          <w:tcPr>
            <w:tcW w:w="1001"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0,0</w:t>
            </w:r>
          </w:p>
        </w:tc>
      </w:tr>
      <w:tr w:rsidR="00671CEF" w:rsidRPr="008F5983" w:rsidTr="008E0295">
        <w:trPr>
          <w:cantSplit/>
        </w:trPr>
        <w:tc>
          <w:tcPr>
            <w:tcW w:w="659" w:type="dxa"/>
            <w:shd w:val="clear" w:color="auto" w:fill="auto"/>
          </w:tcPr>
          <w:p w:rsidR="00671CEF" w:rsidRPr="008F5983" w:rsidRDefault="00671CEF" w:rsidP="008C476B">
            <w:pPr>
              <w:widowControl/>
              <w:snapToGrid w:val="0"/>
              <w:ind w:firstLine="0"/>
              <w:jc w:val="left"/>
              <w:rPr>
                <w:rFonts w:ascii="Times New Roman" w:hAnsi="Times New Roman" w:cs="Times New Roman"/>
              </w:rPr>
            </w:pPr>
          </w:p>
        </w:tc>
        <w:tc>
          <w:tcPr>
            <w:tcW w:w="14880" w:type="dxa"/>
            <w:gridSpan w:val="10"/>
          </w:tcPr>
          <w:p w:rsidR="00671CEF" w:rsidRPr="008F5983" w:rsidRDefault="00671CEF" w:rsidP="008C476B">
            <w:pPr>
              <w:widowControl/>
              <w:snapToGrid w:val="0"/>
              <w:ind w:firstLine="0"/>
              <w:jc w:val="left"/>
              <w:rPr>
                <w:rFonts w:ascii="Times New Roman" w:hAnsi="Times New Roman" w:cs="Times New Roman"/>
              </w:rPr>
            </w:pPr>
            <w:r w:rsidRPr="008F5983">
              <w:rPr>
                <w:rFonts w:ascii="Times New Roman" w:hAnsi="Times New Roman" w:cs="Times New Roman"/>
              </w:rPr>
              <w:t>Подпрограмма 2 «Управление муниципальным долгом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r>
      <w:tr w:rsidR="00671CEF" w:rsidRPr="008F5983" w:rsidTr="008E0295">
        <w:trPr>
          <w:cantSplit/>
          <w:trHeight w:val="852"/>
        </w:trPr>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w:t>
            </w:r>
          </w:p>
        </w:tc>
        <w:tc>
          <w:tcPr>
            <w:tcW w:w="49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Наличие основных направлений долговой политики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на очередной финансовый год и плановый период</w:t>
            </w:r>
          </w:p>
        </w:tc>
        <w:tc>
          <w:tcPr>
            <w:tcW w:w="1862" w:type="dxa"/>
          </w:tcPr>
          <w:p w:rsidR="00671CEF" w:rsidRPr="008F5983" w:rsidRDefault="00A24D28" w:rsidP="008C476B">
            <w:pPr>
              <w:widowControl/>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да/нет</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да</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да</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да</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да</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да</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да</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да</w:t>
            </w:r>
          </w:p>
        </w:tc>
      </w:tr>
      <w:tr w:rsidR="00671CEF" w:rsidRPr="008F5983" w:rsidTr="008E0295">
        <w:trPr>
          <w:cantSplit/>
          <w:trHeight w:val="1714"/>
        </w:trPr>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w:t>
            </w:r>
          </w:p>
        </w:tc>
        <w:tc>
          <w:tcPr>
            <w:tcW w:w="49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Отношение годовой суммы платежей на погашение и обслуживание муниципального долга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не погашенного по состоянию на 1 января отчетного финансового года, к объему налоговых и неналоговых доходов бюджета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и дотаций, предос</w:t>
            </w:r>
            <w:r w:rsidR="000B701B">
              <w:rPr>
                <w:rFonts w:ascii="Times New Roman" w:hAnsi="Times New Roman" w:cs="Times New Roman"/>
              </w:rPr>
              <w:t>тавленных из областного бюджета</w:t>
            </w:r>
          </w:p>
        </w:tc>
        <w:tc>
          <w:tcPr>
            <w:tcW w:w="1862" w:type="dxa"/>
          </w:tcPr>
          <w:p w:rsidR="00671CEF" w:rsidRPr="008F5983" w:rsidRDefault="00A24D28" w:rsidP="008C476B">
            <w:pPr>
              <w:widowControl/>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процентов</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r>
      <w:tr w:rsidR="00671CEF" w:rsidRPr="008F5983" w:rsidTr="008E0295">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3.</w:t>
            </w:r>
          </w:p>
        </w:tc>
        <w:tc>
          <w:tcPr>
            <w:tcW w:w="4950" w:type="dxa"/>
            <w:shd w:val="clear" w:color="auto" w:fill="auto"/>
          </w:tcPr>
          <w:p w:rsidR="00671CEF" w:rsidRPr="008F5983" w:rsidRDefault="00671CEF" w:rsidP="008C476B">
            <w:pPr>
              <w:widowControl/>
              <w:ind w:firstLine="0"/>
              <w:jc w:val="left"/>
              <w:rPr>
                <w:rFonts w:ascii="Times New Roman" w:hAnsi="Times New Roman" w:cs="Times New Roman"/>
                <w:spacing w:val="-2"/>
              </w:rPr>
            </w:pPr>
            <w:r w:rsidRPr="008F5983">
              <w:rPr>
                <w:rFonts w:ascii="Times New Roman" w:hAnsi="Times New Roman" w:cs="Times New Roman"/>
              </w:rPr>
              <w:t>Доля расходов бюджета городского округа на обслуживание муниципального долга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в общем объеме </w:t>
            </w:r>
            <w:r w:rsidRPr="008F5983">
              <w:rPr>
                <w:rFonts w:ascii="Times New Roman" w:hAnsi="Times New Roman" w:cs="Times New Roman"/>
              </w:rPr>
              <w:lastRenderedPageBreak/>
              <w:t>расходов бюджета городского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862" w:type="dxa"/>
          </w:tcPr>
          <w:p w:rsidR="00671CEF" w:rsidRPr="008F5983" w:rsidRDefault="00A24D28" w:rsidP="008C476B">
            <w:pPr>
              <w:widowControl/>
              <w:ind w:firstLine="0"/>
              <w:jc w:val="left"/>
              <w:rPr>
                <w:rFonts w:ascii="Times New Roman" w:hAnsi="Times New Roman" w:cs="Times New Roman"/>
              </w:rPr>
            </w:pPr>
            <w:r w:rsidRPr="008F5983">
              <w:rPr>
                <w:rFonts w:ascii="Times New Roman" w:hAnsi="Times New Roman" w:cs="Times New Roman"/>
              </w:rPr>
              <w:lastRenderedPageBreak/>
              <w:t>ОМ</w:t>
            </w:r>
          </w:p>
        </w:tc>
        <w:tc>
          <w:tcPr>
            <w:tcW w:w="148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процентов</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15,0</w:t>
            </w:r>
          </w:p>
        </w:tc>
      </w:tr>
      <w:tr w:rsidR="00671CEF" w:rsidRPr="008F5983" w:rsidTr="008E0295">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lastRenderedPageBreak/>
              <w:t>4.</w:t>
            </w:r>
          </w:p>
        </w:tc>
        <w:tc>
          <w:tcPr>
            <w:tcW w:w="49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Количество публикаций о размере муниципального долга, размещенных на сайте финансового управления администрации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1862" w:type="dxa"/>
          </w:tcPr>
          <w:p w:rsidR="00671CEF" w:rsidRPr="008F5983" w:rsidRDefault="00A24D28" w:rsidP="008C476B">
            <w:pPr>
              <w:widowControl/>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единиц</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12</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12</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12</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12</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12</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12</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12</w:t>
            </w:r>
          </w:p>
        </w:tc>
      </w:tr>
      <w:tr w:rsidR="00671CEF" w:rsidRPr="008F5983" w:rsidTr="008E0295">
        <w:trPr>
          <w:cantSplit/>
          <w:trHeight w:val="545"/>
        </w:trPr>
        <w:tc>
          <w:tcPr>
            <w:tcW w:w="659" w:type="dxa"/>
            <w:shd w:val="clear" w:color="auto" w:fill="auto"/>
          </w:tcPr>
          <w:p w:rsidR="00671CEF" w:rsidRPr="008F5983" w:rsidRDefault="00671CEF" w:rsidP="008C476B">
            <w:pPr>
              <w:widowControl/>
              <w:snapToGrid w:val="0"/>
              <w:ind w:firstLine="0"/>
              <w:jc w:val="left"/>
              <w:rPr>
                <w:rFonts w:ascii="Times New Roman" w:hAnsi="Times New Roman" w:cs="Times New Roman"/>
                <w:bCs/>
              </w:rPr>
            </w:pPr>
          </w:p>
        </w:tc>
        <w:tc>
          <w:tcPr>
            <w:tcW w:w="14880" w:type="dxa"/>
            <w:gridSpan w:val="10"/>
          </w:tcPr>
          <w:p w:rsidR="00671CEF" w:rsidRPr="008F5983" w:rsidRDefault="00671CEF" w:rsidP="008C476B">
            <w:pPr>
              <w:widowControl/>
              <w:snapToGrid w:val="0"/>
              <w:ind w:firstLine="0"/>
              <w:jc w:val="left"/>
              <w:rPr>
                <w:rFonts w:ascii="Times New Roman" w:hAnsi="Times New Roman" w:cs="Times New Roman"/>
                <w:bCs/>
              </w:rPr>
            </w:pPr>
            <w:r w:rsidRPr="008F5983">
              <w:rPr>
                <w:rFonts w:ascii="Times New Roman" w:hAnsi="Times New Roman" w:cs="Times New Roman"/>
                <w:bCs/>
              </w:rPr>
              <w:t xml:space="preserve">Подпрограмма 3 </w:t>
            </w:r>
            <w:r w:rsidRPr="008F5983">
              <w:rPr>
                <w:rFonts w:ascii="Times New Roman" w:hAnsi="Times New Roman" w:cs="Times New Roman"/>
              </w:rPr>
              <w:t>«Повышение эффективности бюджетных расходов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r>
      <w:tr w:rsidR="00671CEF" w:rsidRPr="008F5983" w:rsidTr="008E0295">
        <w:trPr>
          <w:cantSplit/>
        </w:trPr>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w:t>
            </w:r>
          </w:p>
        </w:tc>
        <w:tc>
          <w:tcPr>
            <w:tcW w:w="4950"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Наличие утвержденного бюджетного прогноза муниципального образования на долгосрочный период (6 и более лет)</w:t>
            </w:r>
          </w:p>
        </w:tc>
        <w:tc>
          <w:tcPr>
            <w:tcW w:w="1862" w:type="dxa"/>
          </w:tcPr>
          <w:p w:rsidR="00671CEF" w:rsidRPr="008F5983" w:rsidRDefault="00A24D28" w:rsidP="008C476B">
            <w:pPr>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CE3F5D"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Б</w:t>
            </w:r>
            <w:r w:rsidR="00671CEF" w:rsidRPr="008F5983">
              <w:rPr>
                <w:rFonts w:ascii="Times New Roman" w:hAnsi="Times New Roman" w:cs="Times New Roman"/>
                <w:sz w:val="22"/>
                <w:szCs w:val="22"/>
              </w:rPr>
              <w:t>алл</w:t>
            </w:r>
          </w:p>
          <w:p w:rsidR="00CE3F5D" w:rsidRPr="008F5983" w:rsidRDefault="00CE3F5D"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(с 2021 да/нет)</w:t>
            </w:r>
          </w:p>
        </w:tc>
        <w:tc>
          <w:tcPr>
            <w:tcW w:w="1250"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w:t>
            </w:r>
          </w:p>
        </w:tc>
        <w:tc>
          <w:tcPr>
            <w:tcW w:w="904"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1,0</w:t>
            </w:r>
          </w:p>
        </w:tc>
        <w:tc>
          <w:tcPr>
            <w:tcW w:w="809"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да</w:t>
            </w:r>
          </w:p>
        </w:tc>
        <w:tc>
          <w:tcPr>
            <w:tcW w:w="822"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да</w:t>
            </w:r>
          </w:p>
        </w:tc>
        <w:tc>
          <w:tcPr>
            <w:tcW w:w="978" w:type="dxa"/>
            <w:shd w:val="clear" w:color="auto" w:fill="auto"/>
          </w:tcPr>
          <w:p w:rsidR="00671CEF" w:rsidRPr="008F5983" w:rsidRDefault="00CE3F5D" w:rsidP="00CE3F5D">
            <w:pPr>
              <w:widowControl/>
              <w:autoSpaceDE/>
              <w:ind w:firstLine="0"/>
              <w:jc w:val="left"/>
              <w:rPr>
                <w:rFonts w:ascii="Times New Roman" w:hAnsi="Times New Roman" w:cs="Times New Roman"/>
              </w:rPr>
            </w:pPr>
            <w:r w:rsidRPr="008F5983">
              <w:rPr>
                <w:rFonts w:ascii="Times New Roman" w:hAnsi="Times New Roman" w:cs="Times New Roman"/>
              </w:rPr>
              <w:t>да</w:t>
            </w:r>
          </w:p>
        </w:tc>
        <w:tc>
          <w:tcPr>
            <w:tcW w:w="822"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да</w:t>
            </w:r>
          </w:p>
        </w:tc>
        <w:tc>
          <w:tcPr>
            <w:tcW w:w="1001"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да</w:t>
            </w:r>
          </w:p>
        </w:tc>
      </w:tr>
      <w:tr w:rsidR="00671CEF" w:rsidRPr="008F5983" w:rsidTr="008E0295">
        <w:trPr>
          <w:cantSplit/>
        </w:trPr>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w:t>
            </w:r>
          </w:p>
        </w:tc>
        <w:tc>
          <w:tcPr>
            <w:tcW w:w="4950"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Наличие утвержденной методики планирования бюджетных ассигнований для составления проекта бюджета муниципального образования</w:t>
            </w:r>
          </w:p>
        </w:tc>
        <w:tc>
          <w:tcPr>
            <w:tcW w:w="1862" w:type="dxa"/>
          </w:tcPr>
          <w:p w:rsidR="00671CEF" w:rsidRPr="008F5983" w:rsidRDefault="00A24D28" w:rsidP="008C476B">
            <w:pPr>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CE3F5D"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Б</w:t>
            </w:r>
            <w:r w:rsidR="00671CEF" w:rsidRPr="008F5983">
              <w:rPr>
                <w:rFonts w:ascii="Times New Roman" w:hAnsi="Times New Roman" w:cs="Times New Roman"/>
                <w:sz w:val="22"/>
                <w:szCs w:val="22"/>
              </w:rPr>
              <w:t>алл</w:t>
            </w:r>
          </w:p>
          <w:p w:rsidR="00CE3F5D" w:rsidRPr="008F5983" w:rsidRDefault="00CE3F5D"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(с 2021 да/нет)</w:t>
            </w:r>
          </w:p>
        </w:tc>
        <w:tc>
          <w:tcPr>
            <w:tcW w:w="1250"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w:t>
            </w:r>
          </w:p>
        </w:tc>
        <w:tc>
          <w:tcPr>
            <w:tcW w:w="904"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1,0</w:t>
            </w:r>
          </w:p>
        </w:tc>
        <w:tc>
          <w:tcPr>
            <w:tcW w:w="809"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да</w:t>
            </w:r>
          </w:p>
        </w:tc>
        <w:tc>
          <w:tcPr>
            <w:tcW w:w="822"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да</w:t>
            </w:r>
          </w:p>
        </w:tc>
        <w:tc>
          <w:tcPr>
            <w:tcW w:w="978"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да</w:t>
            </w:r>
          </w:p>
        </w:tc>
        <w:tc>
          <w:tcPr>
            <w:tcW w:w="822"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да</w:t>
            </w:r>
          </w:p>
        </w:tc>
        <w:tc>
          <w:tcPr>
            <w:tcW w:w="1001"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да</w:t>
            </w:r>
          </w:p>
        </w:tc>
      </w:tr>
      <w:tr w:rsidR="00671CEF" w:rsidRPr="008F5983" w:rsidTr="008E0295">
        <w:trPr>
          <w:cantSplit/>
        </w:trPr>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3.</w:t>
            </w:r>
          </w:p>
        </w:tc>
        <w:tc>
          <w:tcPr>
            <w:tcW w:w="4950"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Доля муниципальных учреждений, выполнивших муниципальное задание на 100 процентов, в общем количестве муниципальных учреждений, которым установлены муниципальные задания</w:t>
            </w:r>
          </w:p>
        </w:tc>
        <w:tc>
          <w:tcPr>
            <w:tcW w:w="1862" w:type="dxa"/>
          </w:tcPr>
          <w:p w:rsidR="00671CEF" w:rsidRPr="008F5983" w:rsidRDefault="00A24D28" w:rsidP="008C476B">
            <w:pPr>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CE3F5D"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Б</w:t>
            </w:r>
            <w:r w:rsidR="00671CEF" w:rsidRPr="008F5983">
              <w:rPr>
                <w:rFonts w:ascii="Times New Roman" w:hAnsi="Times New Roman" w:cs="Times New Roman"/>
                <w:sz w:val="22"/>
                <w:szCs w:val="22"/>
              </w:rPr>
              <w:t>алл</w:t>
            </w:r>
          </w:p>
          <w:p w:rsidR="00CE3F5D" w:rsidRPr="008F5983" w:rsidRDefault="00CE3F5D"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(с 2021 - %)</w:t>
            </w:r>
          </w:p>
        </w:tc>
        <w:tc>
          <w:tcPr>
            <w:tcW w:w="1250"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w:t>
            </w:r>
          </w:p>
        </w:tc>
        <w:tc>
          <w:tcPr>
            <w:tcW w:w="904"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1,0</w:t>
            </w:r>
          </w:p>
        </w:tc>
        <w:tc>
          <w:tcPr>
            <w:tcW w:w="809"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c>
          <w:tcPr>
            <w:tcW w:w="822"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c>
          <w:tcPr>
            <w:tcW w:w="978"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c>
          <w:tcPr>
            <w:tcW w:w="822"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c>
          <w:tcPr>
            <w:tcW w:w="1001" w:type="dxa"/>
            <w:shd w:val="clear" w:color="auto" w:fill="auto"/>
          </w:tcPr>
          <w:p w:rsidR="00671CEF" w:rsidRPr="008F5983" w:rsidRDefault="00CE3F5D"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r>
      <w:tr w:rsidR="00671CEF" w:rsidRPr="008F5983" w:rsidTr="008E0295">
        <w:trPr>
          <w:cantSplit/>
        </w:trPr>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4.</w:t>
            </w:r>
          </w:p>
        </w:tc>
        <w:tc>
          <w:tcPr>
            <w:tcW w:w="4950"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Уровень открытости бюджетных данных муниципального образования</w:t>
            </w:r>
          </w:p>
        </w:tc>
        <w:tc>
          <w:tcPr>
            <w:tcW w:w="1862" w:type="dxa"/>
          </w:tcPr>
          <w:p w:rsidR="00671CEF" w:rsidRPr="008F5983" w:rsidRDefault="00A24D28" w:rsidP="008C476B">
            <w:pPr>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D37243"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Б</w:t>
            </w:r>
            <w:r w:rsidR="00671CEF" w:rsidRPr="008F5983">
              <w:rPr>
                <w:rFonts w:ascii="Times New Roman" w:hAnsi="Times New Roman" w:cs="Times New Roman"/>
                <w:sz w:val="22"/>
                <w:szCs w:val="22"/>
              </w:rPr>
              <w:t>алл</w:t>
            </w:r>
          </w:p>
          <w:p w:rsidR="00D37243" w:rsidRPr="008F5983" w:rsidRDefault="00D37243"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(с 2021 - %)</w:t>
            </w:r>
          </w:p>
        </w:tc>
        <w:tc>
          <w:tcPr>
            <w:tcW w:w="1250"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w:t>
            </w:r>
          </w:p>
        </w:tc>
        <w:tc>
          <w:tcPr>
            <w:tcW w:w="904"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1,0</w:t>
            </w:r>
          </w:p>
        </w:tc>
        <w:tc>
          <w:tcPr>
            <w:tcW w:w="809" w:type="dxa"/>
            <w:shd w:val="clear" w:color="auto" w:fill="auto"/>
          </w:tcPr>
          <w:p w:rsidR="00671CEF" w:rsidRPr="008F5983" w:rsidRDefault="00D37243"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c>
          <w:tcPr>
            <w:tcW w:w="822" w:type="dxa"/>
            <w:shd w:val="clear" w:color="auto" w:fill="auto"/>
          </w:tcPr>
          <w:p w:rsidR="00671CEF" w:rsidRPr="008F5983" w:rsidRDefault="00D37243"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c>
          <w:tcPr>
            <w:tcW w:w="978" w:type="dxa"/>
            <w:shd w:val="clear" w:color="auto" w:fill="auto"/>
          </w:tcPr>
          <w:p w:rsidR="00671CEF" w:rsidRPr="008F5983" w:rsidRDefault="00D37243"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c>
          <w:tcPr>
            <w:tcW w:w="822" w:type="dxa"/>
            <w:shd w:val="clear" w:color="auto" w:fill="auto"/>
          </w:tcPr>
          <w:p w:rsidR="00671CEF" w:rsidRPr="008F5983" w:rsidRDefault="00D37243"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c>
          <w:tcPr>
            <w:tcW w:w="1001" w:type="dxa"/>
            <w:shd w:val="clear" w:color="auto" w:fill="auto"/>
          </w:tcPr>
          <w:p w:rsidR="00671CEF" w:rsidRPr="008F5983" w:rsidRDefault="00D37243"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r>
      <w:tr w:rsidR="00671CEF" w:rsidRPr="008F5983" w:rsidTr="008E0295">
        <w:trPr>
          <w:cantSplit/>
        </w:trPr>
        <w:tc>
          <w:tcPr>
            <w:tcW w:w="65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w:t>
            </w:r>
          </w:p>
        </w:tc>
        <w:tc>
          <w:tcPr>
            <w:tcW w:w="4950"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Уровень развития информационного общества органов местного самоуправления муниципального образования</w:t>
            </w:r>
          </w:p>
        </w:tc>
        <w:tc>
          <w:tcPr>
            <w:tcW w:w="1862" w:type="dxa"/>
          </w:tcPr>
          <w:p w:rsidR="00671CEF" w:rsidRPr="008F5983" w:rsidRDefault="00A24D28" w:rsidP="008C476B">
            <w:pPr>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D37243"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Б</w:t>
            </w:r>
            <w:r w:rsidR="00671CEF" w:rsidRPr="008F5983">
              <w:rPr>
                <w:rFonts w:ascii="Times New Roman" w:hAnsi="Times New Roman" w:cs="Times New Roman"/>
                <w:sz w:val="22"/>
                <w:szCs w:val="22"/>
              </w:rPr>
              <w:t>алл</w:t>
            </w:r>
          </w:p>
          <w:p w:rsidR="00D37243" w:rsidRPr="008F5983" w:rsidRDefault="00D37243"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(с 2021 - %)</w:t>
            </w:r>
          </w:p>
        </w:tc>
        <w:tc>
          <w:tcPr>
            <w:tcW w:w="1250"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w:t>
            </w:r>
          </w:p>
        </w:tc>
        <w:tc>
          <w:tcPr>
            <w:tcW w:w="904" w:type="dxa"/>
            <w:shd w:val="clear" w:color="auto" w:fill="auto"/>
          </w:tcPr>
          <w:p w:rsidR="00671CEF" w:rsidRPr="008F5983" w:rsidRDefault="00671CEF" w:rsidP="008C476B">
            <w:pPr>
              <w:widowControl/>
              <w:autoSpaceDE/>
              <w:ind w:firstLine="0"/>
              <w:jc w:val="left"/>
              <w:rPr>
                <w:rFonts w:ascii="Times New Roman" w:hAnsi="Times New Roman" w:cs="Times New Roman"/>
              </w:rPr>
            </w:pPr>
            <w:r w:rsidRPr="008F5983">
              <w:rPr>
                <w:rFonts w:ascii="Times New Roman" w:hAnsi="Times New Roman" w:cs="Times New Roman"/>
              </w:rPr>
              <w:t>0,07</w:t>
            </w:r>
          </w:p>
        </w:tc>
        <w:tc>
          <w:tcPr>
            <w:tcW w:w="809" w:type="dxa"/>
            <w:shd w:val="clear" w:color="auto" w:fill="auto"/>
          </w:tcPr>
          <w:p w:rsidR="00671CEF" w:rsidRPr="008F5983" w:rsidRDefault="00D37243"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c>
          <w:tcPr>
            <w:tcW w:w="822" w:type="dxa"/>
            <w:shd w:val="clear" w:color="auto" w:fill="auto"/>
          </w:tcPr>
          <w:p w:rsidR="00671CEF" w:rsidRPr="008F5983" w:rsidRDefault="00D37243"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c>
          <w:tcPr>
            <w:tcW w:w="978" w:type="dxa"/>
            <w:shd w:val="clear" w:color="auto" w:fill="auto"/>
          </w:tcPr>
          <w:p w:rsidR="00671CEF" w:rsidRPr="008F5983" w:rsidRDefault="00D37243"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c>
          <w:tcPr>
            <w:tcW w:w="822" w:type="dxa"/>
            <w:shd w:val="clear" w:color="auto" w:fill="auto"/>
          </w:tcPr>
          <w:p w:rsidR="00671CEF" w:rsidRPr="008F5983" w:rsidRDefault="00D37243"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c>
          <w:tcPr>
            <w:tcW w:w="1001" w:type="dxa"/>
            <w:shd w:val="clear" w:color="auto" w:fill="auto"/>
          </w:tcPr>
          <w:p w:rsidR="00671CEF" w:rsidRPr="008F5983" w:rsidRDefault="00D37243" w:rsidP="008C476B">
            <w:pPr>
              <w:widowControl/>
              <w:autoSpaceDE/>
              <w:ind w:firstLine="0"/>
              <w:jc w:val="left"/>
              <w:rPr>
                <w:rFonts w:ascii="Times New Roman" w:hAnsi="Times New Roman" w:cs="Times New Roman"/>
              </w:rPr>
            </w:pPr>
            <w:r w:rsidRPr="008F5983">
              <w:rPr>
                <w:rFonts w:ascii="Times New Roman" w:hAnsi="Times New Roman" w:cs="Times New Roman"/>
              </w:rPr>
              <w:t>100</w:t>
            </w:r>
          </w:p>
        </w:tc>
      </w:tr>
      <w:tr w:rsidR="00671CEF" w:rsidRPr="008F5983" w:rsidTr="008E0295">
        <w:trPr>
          <w:cantSplit/>
        </w:trPr>
        <w:tc>
          <w:tcPr>
            <w:tcW w:w="659" w:type="dxa"/>
            <w:shd w:val="clear" w:color="auto" w:fill="auto"/>
          </w:tcPr>
          <w:p w:rsidR="00671CEF" w:rsidRPr="008F5983" w:rsidRDefault="00031921" w:rsidP="008C476B">
            <w:pPr>
              <w:widowControl/>
              <w:ind w:firstLine="0"/>
              <w:jc w:val="left"/>
              <w:rPr>
                <w:rFonts w:ascii="Times New Roman" w:hAnsi="Times New Roman" w:cs="Times New Roman"/>
              </w:rPr>
            </w:pPr>
            <w:r w:rsidRPr="008F5983">
              <w:rPr>
                <w:rFonts w:ascii="Times New Roman" w:hAnsi="Times New Roman" w:cs="Times New Roman"/>
              </w:rPr>
              <w:lastRenderedPageBreak/>
              <w:t>6</w:t>
            </w:r>
            <w:r w:rsidR="00671CEF" w:rsidRPr="008F5983">
              <w:rPr>
                <w:rFonts w:ascii="Times New Roman" w:hAnsi="Times New Roman" w:cs="Times New Roman"/>
              </w:rPr>
              <w:t>.</w:t>
            </w:r>
          </w:p>
        </w:tc>
        <w:tc>
          <w:tcPr>
            <w:tcW w:w="49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Доля жителей, вовлеченных в процесс выбора проектов развития общественной инфраструктуры, основанных на местных инициативах, в общей численности жителей населенных пунктов, на территории которых осуществлялся процесс выбора проектов развития общественной инфраструктуры, основанных на местных инициативах</w:t>
            </w:r>
          </w:p>
        </w:tc>
        <w:tc>
          <w:tcPr>
            <w:tcW w:w="1862" w:type="dxa"/>
          </w:tcPr>
          <w:p w:rsidR="00671CEF" w:rsidRPr="008F5983" w:rsidRDefault="00A24D28" w:rsidP="008C476B">
            <w:pPr>
              <w:widowControl/>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71CEF" w:rsidP="008C476B">
            <w:pPr>
              <w:widowControl/>
              <w:ind w:firstLine="0"/>
              <w:jc w:val="left"/>
              <w:rPr>
                <w:rFonts w:ascii="Times New Roman" w:hAnsi="Times New Roman" w:cs="Times New Roman"/>
                <w:sz w:val="22"/>
                <w:szCs w:val="22"/>
              </w:rPr>
            </w:pPr>
            <w:r w:rsidRPr="008F5983">
              <w:rPr>
                <w:rFonts w:ascii="Times New Roman" w:hAnsi="Times New Roman" w:cs="Times New Roman"/>
                <w:sz w:val="22"/>
                <w:szCs w:val="22"/>
              </w:rPr>
              <w:t>процентов</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30</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30</w:t>
            </w:r>
          </w:p>
        </w:tc>
        <w:tc>
          <w:tcPr>
            <w:tcW w:w="822" w:type="dxa"/>
            <w:shd w:val="clear" w:color="auto" w:fill="auto"/>
          </w:tcPr>
          <w:p w:rsidR="00671CEF" w:rsidRPr="008F5983" w:rsidRDefault="00CE3F5D" w:rsidP="008C476B">
            <w:pPr>
              <w:widowControl/>
              <w:ind w:firstLine="0"/>
              <w:jc w:val="left"/>
              <w:rPr>
                <w:rFonts w:ascii="Times New Roman" w:hAnsi="Times New Roman" w:cs="Times New Roman"/>
              </w:rPr>
            </w:pPr>
            <w:r w:rsidRPr="008F5983">
              <w:rPr>
                <w:rFonts w:ascii="Times New Roman" w:hAnsi="Times New Roman" w:cs="Times New Roman"/>
              </w:rPr>
              <w:t>30</w:t>
            </w:r>
          </w:p>
        </w:tc>
        <w:tc>
          <w:tcPr>
            <w:tcW w:w="978" w:type="dxa"/>
            <w:shd w:val="clear" w:color="auto" w:fill="auto"/>
          </w:tcPr>
          <w:p w:rsidR="00671CEF" w:rsidRPr="008F5983" w:rsidRDefault="00CE3F5D" w:rsidP="008C476B">
            <w:pPr>
              <w:widowControl/>
              <w:ind w:firstLine="0"/>
              <w:jc w:val="left"/>
              <w:rPr>
                <w:rFonts w:ascii="Times New Roman" w:hAnsi="Times New Roman" w:cs="Times New Roman"/>
              </w:rPr>
            </w:pPr>
            <w:r w:rsidRPr="008F5983">
              <w:rPr>
                <w:rFonts w:ascii="Times New Roman" w:hAnsi="Times New Roman" w:cs="Times New Roman"/>
              </w:rPr>
              <w:t>30</w:t>
            </w:r>
          </w:p>
        </w:tc>
        <w:tc>
          <w:tcPr>
            <w:tcW w:w="822" w:type="dxa"/>
            <w:shd w:val="clear" w:color="auto" w:fill="auto"/>
          </w:tcPr>
          <w:p w:rsidR="00671CEF" w:rsidRPr="008F5983" w:rsidRDefault="00CE3F5D" w:rsidP="008C476B">
            <w:pPr>
              <w:widowControl/>
              <w:ind w:firstLine="0"/>
              <w:jc w:val="left"/>
              <w:rPr>
                <w:rFonts w:ascii="Times New Roman" w:hAnsi="Times New Roman" w:cs="Times New Roman"/>
              </w:rPr>
            </w:pPr>
            <w:r w:rsidRPr="008F5983">
              <w:rPr>
                <w:rFonts w:ascii="Times New Roman" w:hAnsi="Times New Roman" w:cs="Times New Roman"/>
              </w:rPr>
              <w:t>3</w:t>
            </w:r>
            <w:r w:rsidR="00671CEF" w:rsidRPr="008F5983">
              <w:rPr>
                <w:rFonts w:ascii="Times New Roman" w:hAnsi="Times New Roman" w:cs="Times New Roman"/>
              </w:rPr>
              <w:t>0</w:t>
            </w:r>
          </w:p>
        </w:tc>
        <w:tc>
          <w:tcPr>
            <w:tcW w:w="1001" w:type="dxa"/>
            <w:shd w:val="clear" w:color="auto" w:fill="auto"/>
          </w:tcPr>
          <w:p w:rsidR="00671CEF" w:rsidRPr="008F5983" w:rsidRDefault="00CE3F5D" w:rsidP="008C476B">
            <w:pPr>
              <w:widowControl/>
              <w:ind w:firstLine="0"/>
              <w:jc w:val="left"/>
              <w:rPr>
                <w:rFonts w:ascii="Times New Roman" w:hAnsi="Times New Roman" w:cs="Times New Roman"/>
              </w:rPr>
            </w:pPr>
            <w:r w:rsidRPr="008F5983">
              <w:rPr>
                <w:rFonts w:ascii="Times New Roman" w:hAnsi="Times New Roman" w:cs="Times New Roman"/>
              </w:rPr>
              <w:t>3</w:t>
            </w:r>
            <w:r w:rsidR="00671CEF" w:rsidRPr="008F5983">
              <w:rPr>
                <w:rFonts w:ascii="Times New Roman" w:hAnsi="Times New Roman" w:cs="Times New Roman"/>
              </w:rPr>
              <w:t>0</w:t>
            </w:r>
          </w:p>
        </w:tc>
      </w:tr>
      <w:tr w:rsidR="00671CEF" w:rsidRPr="008F5983" w:rsidTr="008E0295">
        <w:trPr>
          <w:cantSplit/>
        </w:trPr>
        <w:tc>
          <w:tcPr>
            <w:tcW w:w="659" w:type="dxa"/>
            <w:shd w:val="clear" w:color="auto" w:fill="auto"/>
          </w:tcPr>
          <w:p w:rsidR="00671CEF" w:rsidRPr="008F5983" w:rsidRDefault="00031921" w:rsidP="008C476B">
            <w:pPr>
              <w:widowControl/>
              <w:ind w:firstLine="0"/>
              <w:jc w:val="left"/>
              <w:rPr>
                <w:rFonts w:ascii="Times New Roman" w:hAnsi="Times New Roman" w:cs="Times New Roman"/>
              </w:rPr>
            </w:pPr>
            <w:r w:rsidRPr="008F5983">
              <w:rPr>
                <w:rFonts w:ascii="Times New Roman" w:hAnsi="Times New Roman" w:cs="Times New Roman"/>
              </w:rPr>
              <w:t>7</w:t>
            </w:r>
            <w:r w:rsidR="00671CEF" w:rsidRPr="008F5983">
              <w:rPr>
                <w:rFonts w:ascii="Times New Roman" w:hAnsi="Times New Roman" w:cs="Times New Roman"/>
              </w:rPr>
              <w:t>.</w:t>
            </w:r>
          </w:p>
        </w:tc>
        <w:tc>
          <w:tcPr>
            <w:tcW w:w="4950"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Доля завершенных проектов развития общественной инфраструктуры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осно</w:t>
            </w:r>
            <w:r w:rsidR="00B6707C">
              <w:rPr>
                <w:rFonts w:ascii="Times New Roman" w:hAnsi="Times New Roman" w:cs="Times New Roman"/>
              </w:rPr>
              <w:t>ванных на местных инициативах *</w:t>
            </w:r>
          </w:p>
        </w:tc>
        <w:tc>
          <w:tcPr>
            <w:tcW w:w="1862" w:type="dxa"/>
          </w:tcPr>
          <w:p w:rsidR="00671CEF" w:rsidRPr="008F5983" w:rsidRDefault="00A24D28" w:rsidP="008C476B">
            <w:pPr>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71CEF"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процентов</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100</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100</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100</w:t>
            </w:r>
          </w:p>
        </w:tc>
        <w:tc>
          <w:tcPr>
            <w:tcW w:w="822" w:type="dxa"/>
            <w:shd w:val="clear" w:color="auto" w:fill="auto"/>
          </w:tcPr>
          <w:p w:rsidR="00671CEF" w:rsidRPr="008F5983" w:rsidRDefault="00671CEF" w:rsidP="007F400A">
            <w:pPr>
              <w:widowControl/>
              <w:ind w:firstLine="0"/>
              <w:jc w:val="left"/>
              <w:rPr>
                <w:rFonts w:ascii="Times New Roman" w:hAnsi="Times New Roman" w:cs="Times New Roman"/>
              </w:rPr>
            </w:pPr>
            <w:r w:rsidRPr="008F5983">
              <w:rPr>
                <w:rFonts w:ascii="Times New Roman" w:hAnsi="Times New Roman" w:cs="Times New Roman"/>
              </w:rPr>
              <w:t>0</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0</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0</w:t>
            </w:r>
          </w:p>
        </w:tc>
      </w:tr>
      <w:tr w:rsidR="00671CEF" w:rsidRPr="008F5983" w:rsidTr="008E0295">
        <w:trPr>
          <w:cantSplit/>
        </w:trPr>
        <w:tc>
          <w:tcPr>
            <w:tcW w:w="659" w:type="dxa"/>
            <w:shd w:val="clear" w:color="auto" w:fill="auto"/>
          </w:tcPr>
          <w:p w:rsidR="00671CEF" w:rsidRPr="008F5983" w:rsidRDefault="00031921" w:rsidP="008C476B">
            <w:pPr>
              <w:widowControl/>
              <w:ind w:firstLine="0"/>
              <w:jc w:val="left"/>
              <w:rPr>
                <w:rFonts w:ascii="Times New Roman" w:hAnsi="Times New Roman" w:cs="Times New Roman"/>
              </w:rPr>
            </w:pPr>
            <w:r w:rsidRPr="008F5983">
              <w:rPr>
                <w:rFonts w:ascii="Times New Roman" w:hAnsi="Times New Roman" w:cs="Times New Roman"/>
              </w:rPr>
              <w:t>8</w:t>
            </w:r>
            <w:r w:rsidR="00671CEF" w:rsidRPr="008F5983">
              <w:rPr>
                <w:rFonts w:ascii="Times New Roman" w:hAnsi="Times New Roman" w:cs="Times New Roman"/>
              </w:rPr>
              <w:t>.</w:t>
            </w:r>
          </w:p>
        </w:tc>
        <w:tc>
          <w:tcPr>
            <w:tcW w:w="4950"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r w:rsidR="003C6629" w:rsidRPr="008F5983">
              <w:rPr>
                <w:rFonts w:ascii="Times New Roman" w:hAnsi="Times New Roman" w:cs="Times New Roman"/>
              </w:rPr>
              <w:t>, в том числе:</w:t>
            </w:r>
          </w:p>
        </w:tc>
        <w:tc>
          <w:tcPr>
            <w:tcW w:w="1862" w:type="dxa"/>
          </w:tcPr>
          <w:p w:rsidR="00671CEF" w:rsidRPr="008F5983" w:rsidRDefault="00A24D28" w:rsidP="008C476B">
            <w:pPr>
              <w:ind w:firstLine="0"/>
              <w:jc w:val="left"/>
              <w:rPr>
                <w:rFonts w:ascii="Times New Roman" w:hAnsi="Times New Roman" w:cs="Times New Roman"/>
              </w:rPr>
            </w:pPr>
            <w:r w:rsidRPr="008F5983">
              <w:rPr>
                <w:rFonts w:ascii="Times New Roman" w:hAnsi="Times New Roman" w:cs="Times New Roman"/>
              </w:rPr>
              <w:t>ОМ</w:t>
            </w:r>
            <w:r w:rsidR="00273AA8" w:rsidRPr="008F5983">
              <w:rPr>
                <w:rFonts w:ascii="Times New Roman" w:hAnsi="Times New Roman" w:cs="Times New Roman"/>
              </w:rPr>
              <w:t xml:space="preserve"> МБ,</w:t>
            </w:r>
            <w:r w:rsidR="000F43D3">
              <w:rPr>
                <w:rFonts w:ascii="Times New Roman" w:hAnsi="Times New Roman" w:cs="Times New Roman"/>
              </w:rPr>
              <w:t xml:space="preserve"> </w:t>
            </w:r>
            <w:proofErr w:type="gramStart"/>
            <w:r w:rsidR="00273AA8" w:rsidRPr="008F5983">
              <w:rPr>
                <w:rFonts w:ascii="Times New Roman" w:hAnsi="Times New Roman" w:cs="Times New Roman"/>
              </w:rPr>
              <w:t>ОБ</w:t>
            </w:r>
            <w:proofErr w:type="gramEnd"/>
          </w:p>
        </w:tc>
        <w:tc>
          <w:tcPr>
            <w:tcW w:w="1482" w:type="dxa"/>
            <w:shd w:val="clear" w:color="auto" w:fill="auto"/>
          </w:tcPr>
          <w:p w:rsidR="00671CEF" w:rsidRPr="008F5983" w:rsidRDefault="00671CEF"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единиц</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4</w:t>
            </w:r>
          </w:p>
        </w:tc>
        <w:tc>
          <w:tcPr>
            <w:tcW w:w="809" w:type="dxa"/>
            <w:shd w:val="clear" w:color="auto" w:fill="auto"/>
          </w:tcPr>
          <w:p w:rsidR="00671CEF" w:rsidRPr="008F5983" w:rsidRDefault="003C6629" w:rsidP="008C476B">
            <w:pPr>
              <w:widowControl/>
              <w:ind w:firstLine="0"/>
              <w:jc w:val="left"/>
              <w:rPr>
                <w:rFonts w:ascii="Times New Roman" w:hAnsi="Times New Roman" w:cs="Times New Roman"/>
              </w:rPr>
            </w:pPr>
            <w:r w:rsidRPr="008F5983">
              <w:rPr>
                <w:rFonts w:ascii="Times New Roman" w:hAnsi="Times New Roman" w:cs="Times New Roman"/>
              </w:rPr>
              <w:t>10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0</w:t>
            </w:r>
          </w:p>
        </w:tc>
        <w:tc>
          <w:tcPr>
            <w:tcW w:w="978"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0</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0</w:t>
            </w:r>
          </w:p>
        </w:tc>
      </w:tr>
      <w:tr w:rsidR="00F61796" w:rsidRPr="008F5983" w:rsidTr="008E0295">
        <w:trPr>
          <w:cantSplit/>
        </w:trPr>
        <w:tc>
          <w:tcPr>
            <w:tcW w:w="659" w:type="dxa"/>
            <w:shd w:val="clear" w:color="auto" w:fill="auto"/>
          </w:tcPr>
          <w:p w:rsidR="00F61796" w:rsidRPr="008F5983" w:rsidRDefault="003C6629" w:rsidP="008C476B">
            <w:pPr>
              <w:widowControl/>
              <w:ind w:firstLine="0"/>
              <w:jc w:val="left"/>
              <w:rPr>
                <w:rFonts w:ascii="Times New Roman" w:hAnsi="Times New Roman" w:cs="Times New Roman"/>
              </w:rPr>
            </w:pPr>
            <w:r w:rsidRPr="008F5983">
              <w:rPr>
                <w:rFonts w:ascii="Times New Roman" w:hAnsi="Times New Roman" w:cs="Times New Roman"/>
              </w:rPr>
              <w:t>8</w:t>
            </w:r>
            <w:r w:rsidR="00F61796" w:rsidRPr="008F5983">
              <w:rPr>
                <w:rFonts w:ascii="Times New Roman" w:hAnsi="Times New Roman" w:cs="Times New Roman"/>
              </w:rPr>
              <w:t>.</w:t>
            </w:r>
            <w:r w:rsidRPr="008F5983">
              <w:rPr>
                <w:rFonts w:ascii="Times New Roman" w:hAnsi="Times New Roman" w:cs="Times New Roman"/>
              </w:rPr>
              <w:t>1.</w:t>
            </w:r>
          </w:p>
        </w:tc>
        <w:tc>
          <w:tcPr>
            <w:tcW w:w="4950" w:type="dxa"/>
            <w:shd w:val="clear" w:color="auto" w:fill="auto"/>
          </w:tcPr>
          <w:p w:rsidR="00F61796" w:rsidRPr="008F5983" w:rsidRDefault="00F61796" w:rsidP="008C476B">
            <w:pPr>
              <w:ind w:firstLine="0"/>
              <w:jc w:val="left"/>
              <w:rPr>
                <w:rFonts w:ascii="Times New Roman" w:hAnsi="Times New Roman" w:cs="Times New Roman"/>
              </w:rPr>
            </w:pPr>
            <w:r w:rsidRPr="008F5983">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p>
        </w:tc>
        <w:tc>
          <w:tcPr>
            <w:tcW w:w="1862" w:type="dxa"/>
          </w:tcPr>
          <w:p w:rsidR="00F61796" w:rsidRPr="008F5983" w:rsidRDefault="00F61796" w:rsidP="00F61796">
            <w:pPr>
              <w:ind w:firstLine="0"/>
              <w:jc w:val="left"/>
              <w:rPr>
                <w:rFonts w:ascii="Times New Roman" w:hAnsi="Times New Roman" w:cs="Times New Roman"/>
              </w:rPr>
            </w:pPr>
            <w:r w:rsidRPr="008F5983">
              <w:rPr>
                <w:rFonts w:ascii="Times New Roman" w:hAnsi="Times New Roman" w:cs="Times New Roman"/>
              </w:rPr>
              <w:t>М</w:t>
            </w:r>
            <w:r w:rsidR="00273AA8" w:rsidRPr="008F5983">
              <w:rPr>
                <w:rFonts w:ascii="Times New Roman" w:hAnsi="Times New Roman" w:cs="Times New Roman"/>
              </w:rPr>
              <w:t>Б,</w:t>
            </w:r>
            <w:r w:rsidR="007776F2">
              <w:rPr>
                <w:rFonts w:ascii="Times New Roman" w:hAnsi="Times New Roman" w:cs="Times New Roman"/>
              </w:rPr>
              <w:t xml:space="preserve"> </w:t>
            </w:r>
            <w:proofErr w:type="gramStart"/>
            <w:r w:rsidR="00273AA8" w:rsidRPr="008F5983">
              <w:rPr>
                <w:rFonts w:ascii="Times New Roman" w:hAnsi="Times New Roman" w:cs="Times New Roman"/>
              </w:rPr>
              <w:t>ОБ</w:t>
            </w:r>
            <w:proofErr w:type="gramEnd"/>
          </w:p>
        </w:tc>
        <w:tc>
          <w:tcPr>
            <w:tcW w:w="1482" w:type="dxa"/>
            <w:shd w:val="clear" w:color="auto" w:fill="auto"/>
          </w:tcPr>
          <w:p w:rsidR="00F61796" w:rsidRPr="008F5983" w:rsidRDefault="00F61796" w:rsidP="00F61796">
            <w:pPr>
              <w:ind w:firstLine="0"/>
              <w:jc w:val="left"/>
              <w:rPr>
                <w:rFonts w:ascii="Times New Roman" w:hAnsi="Times New Roman" w:cs="Times New Roman"/>
                <w:sz w:val="22"/>
                <w:szCs w:val="22"/>
              </w:rPr>
            </w:pPr>
            <w:r w:rsidRPr="008F5983">
              <w:rPr>
                <w:rFonts w:ascii="Times New Roman" w:hAnsi="Times New Roman" w:cs="Times New Roman"/>
                <w:sz w:val="22"/>
                <w:szCs w:val="22"/>
              </w:rPr>
              <w:t>км</w:t>
            </w:r>
          </w:p>
        </w:tc>
        <w:tc>
          <w:tcPr>
            <w:tcW w:w="1250" w:type="dxa"/>
            <w:shd w:val="clear" w:color="auto" w:fill="auto"/>
          </w:tcPr>
          <w:p w:rsidR="00F61796" w:rsidRPr="008F5983" w:rsidRDefault="00F61796" w:rsidP="008C476B">
            <w:pPr>
              <w:widowControl/>
              <w:ind w:firstLine="0"/>
              <w:jc w:val="left"/>
              <w:rPr>
                <w:rFonts w:ascii="Times New Roman" w:hAnsi="Times New Roman" w:cs="Times New Roman"/>
              </w:rPr>
            </w:pPr>
            <w:r w:rsidRPr="008F5983">
              <w:rPr>
                <w:rFonts w:ascii="Times New Roman" w:hAnsi="Times New Roman" w:cs="Times New Roman"/>
              </w:rPr>
              <w:t>-</w:t>
            </w:r>
          </w:p>
        </w:tc>
        <w:tc>
          <w:tcPr>
            <w:tcW w:w="904" w:type="dxa"/>
            <w:shd w:val="clear" w:color="auto" w:fill="auto"/>
          </w:tcPr>
          <w:p w:rsidR="00F61796" w:rsidRPr="008F5983" w:rsidRDefault="00F61796" w:rsidP="008C476B">
            <w:pPr>
              <w:widowControl/>
              <w:ind w:firstLine="0"/>
              <w:jc w:val="left"/>
              <w:rPr>
                <w:rFonts w:ascii="Times New Roman" w:hAnsi="Times New Roman" w:cs="Times New Roman"/>
              </w:rPr>
            </w:pPr>
            <w:r w:rsidRPr="008F5983">
              <w:rPr>
                <w:rFonts w:ascii="Times New Roman" w:hAnsi="Times New Roman" w:cs="Times New Roman"/>
              </w:rPr>
              <w:t>-</w:t>
            </w:r>
          </w:p>
        </w:tc>
        <w:tc>
          <w:tcPr>
            <w:tcW w:w="809" w:type="dxa"/>
            <w:shd w:val="clear" w:color="auto" w:fill="auto"/>
          </w:tcPr>
          <w:p w:rsidR="00F61796" w:rsidRPr="008F5983" w:rsidRDefault="00F61796" w:rsidP="008C476B">
            <w:pPr>
              <w:widowControl/>
              <w:ind w:firstLine="0"/>
              <w:jc w:val="left"/>
              <w:rPr>
                <w:rFonts w:ascii="Times New Roman" w:hAnsi="Times New Roman" w:cs="Times New Roman"/>
              </w:rPr>
            </w:pPr>
            <w:r w:rsidRPr="008F5983">
              <w:rPr>
                <w:rFonts w:ascii="Times New Roman" w:hAnsi="Times New Roman" w:cs="Times New Roman"/>
              </w:rPr>
              <w:t>0,39</w:t>
            </w:r>
          </w:p>
        </w:tc>
        <w:tc>
          <w:tcPr>
            <w:tcW w:w="822" w:type="dxa"/>
            <w:shd w:val="clear" w:color="auto" w:fill="auto"/>
          </w:tcPr>
          <w:p w:rsidR="00F61796" w:rsidRPr="008F5983" w:rsidRDefault="00F61796" w:rsidP="008C476B">
            <w:pPr>
              <w:widowControl/>
              <w:ind w:firstLine="0"/>
              <w:jc w:val="left"/>
              <w:rPr>
                <w:rFonts w:ascii="Times New Roman" w:hAnsi="Times New Roman" w:cs="Times New Roman"/>
              </w:rPr>
            </w:pPr>
            <w:r w:rsidRPr="008F5983">
              <w:rPr>
                <w:rFonts w:ascii="Times New Roman" w:hAnsi="Times New Roman" w:cs="Times New Roman"/>
              </w:rPr>
              <w:t>0</w:t>
            </w:r>
          </w:p>
        </w:tc>
        <w:tc>
          <w:tcPr>
            <w:tcW w:w="978" w:type="dxa"/>
            <w:shd w:val="clear" w:color="auto" w:fill="auto"/>
          </w:tcPr>
          <w:p w:rsidR="00F61796" w:rsidRPr="008F5983" w:rsidRDefault="00F61796" w:rsidP="008C476B">
            <w:pPr>
              <w:widowControl/>
              <w:ind w:firstLine="0"/>
              <w:jc w:val="left"/>
              <w:rPr>
                <w:rFonts w:ascii="Times New Roman" w:hAnsi="Times New Roman" w:cs="Times New Roman"/>
              </w:rPr>
            </w:pPr>
            <w:r w:rsidRPr="008F5983">
              <w:rPr>
                <w:rFonts w:ascii="Times New Roman" w:hAnsi="Times New Roman" w:cs="Times New Roman"/>
              </w:rPr>
              <w:t>0</w:t>
            </w:r>
          </w:p>
        </w:tc>
        <w:tc>
          <w:tcPr>
            <w:tcW w:w="822" w:type="dxa"/>
            <w:shd w:val="clear" w:color="auto" w:fill="auto"/>
          </w:tcPr>
          <w:p w:rsidR="00F61796" w:rsidRPr="008F5983" w:rsidRDefault="00F61796" w:rsidP="008C476B">
            <w:pPr>
              <w:widowControl/>
              <w:ind w:firstLine="0"/>
              <w:jc w:val="left"/>
              <w:rPr>
                <w:rFonts w:ascii="Times New Roman" w:hAnsi="Times New Roman" w:cs="Times New Roman"/>
              </w:rPr>
            </w:pPr>
            <w:r w:rsidRPr="008F5983">
              <w:rPr>
                <w:rFonts w:ascii="Times New Roman" w:hAnsi="Times New Roman" w:cs="Times New Roman"/>
              </w:rPr>
              <w:t>0</w:t>
            </w:r>
          </w:p>
        </w:tc>
        <w:tc>
          <w:tcPr>
            <w:tcW w:w="1001" w:type="dxa"/>
            <w:shd w:val="clear" w:color="auto" w:fill="auto"/>
          </w:tcPr>
          <w:p w:rsidR="00F61796" w:rsidRPr="008F5983" w:rsidRDefault="00F61796" w:rsidP="008C476B">
            <w:pPr>
              <w:widowControl/>
              <w:ind w:firstLine="0"/>
              <w:jc w:val="left"/>
              <w:rPr>
                <w:rFonts w:ascii="Times New Roman" w:hAnsi="Times New Roman" w:cs="Times New Roman"/>
              </w:rPr>
            </w:pPr>
            <w:r w:rsidRPr="008F5983">
              <w:rPr>
                <w:rFonts w:ascii="Times New Roman" w:hAnsi="Times New Roman" w:cs="Times New Roman"/>
              </w:rPr>
              <w:t>0</w:t>
            </w:r>
          </w:p>
        </w:tc>
      </w:tr>
      <w:tr w:rsidR="00273AA8" w:rsidRPr="008F5983" w:rsidTr="008E0295">
        <w:trPr>
          <w:cantSplit/>
        </w:trPr>
        <w:tc>
          <w:tcPr>
            <w:tcW w:w="659" w:type="dxa"/>
            <w:shd w:val="clear" w:color="auto" w:fill="auto"/>
          </w:tcPr>
          <w:p w:rsidR="00273AA8" w:rsidRPr="008F5983" w:rsidRDefault="003C6629" w:rsidP="008C476B">
            <w:pPr>
              <w:widowControl/>
              <w:ind w:firstLine="0"/>
              <w:jc w:val="left"/>
              <w:rPr>
                <w:rFonts w:ascii="Times New Roman" w:hAnsi="Times New Roman" w:cs="Times New Roman"/>
              </w:rPr>
            </w:pPr>
            <w:r w:rsidRPr="008F5983">
              <w:rPr>
                <w:rFonts w:ascii="Times New Roman" w:hAnsi="Times New Roman" w:cs="Times New Roman"/>
              </w:rPr>
              <w:t>8.2.</w:t>
            </w:r>
          </w:p>
        </w:tc>
        <w:tc>
          <w:tcPr>
            <w:tcW w:w="4950" w:type="dxa"/>
            <w:shd w:val="clear" w:color="auto" w:fill="auto"/>
          </w:tcPr>
          <w:p w:rsidR="00273AA8" w:rsidRPr="008F5983" w:rsidRDefault="00273AA8" w:rsidP="008C476B">
            <w:pPr>
              <w:ind w:firstLine="0"/>
              <w:jc w:val="left"/>
              <w:rPr>
                <w:rFonts w:ascii="Times New Roman" w:hAnsi="Times New Roman" w:cs="Times New Roman"/>
              </w:rPr>
            </w:pPr>
            <w:r w:rsidRPr="008F5983">
              <w:rPr>
                <w:rFonts w:ascii="Times New Roman" w:hAnsi="Times New Roman" w:cs="Times New Roman"/>
              </w:rPr>
              <w:t>Водоснабжение</w:t>
            </w:r>
          </w:p>
        </w:tc>
        <w:tc>
          <w:tcPr>
            <w:tcW w:w="1862" w:type="dxa"/>
          </w:tcPr>
          <w:p w:rsidR="00273AA8" w:rsidRPr="008F5983" w:rsidRDefault="00273AA8" w:rsidP="00F61796">
            <w:pPr>
              <w:ind w:firstLine="0"/>
              <w:jc w:val="left"/>
              <w:rPr>
                <w:rFonts w:ascii="Times New Roman" w:hAnsi="Times New Roman" w:cs="Times New Roman"/>
              </w:rPr>
            </w:pPr>
            <w:r w:rsidRPr="008F5983">
              <w:rPr>
                <w:rFonts w:ascii="Times New Roman" w:hAnsi="Times New Roman" w:cs="Times New Roman"/>
              </w:rPr>
              <w:t>МБ,</w:t>
            </w:r>
            <w:r w:rsidR="00846568">
              <w:rPr>
                <w:rFonts w:ascii="Times New Roman" w:hAnsi="Times New Roman" w:cs="Times New Roman"/>
              </w:rPr>
              <w:t xml:space="preserve"> </w:t>
            </w:r>
            <w:proofErr w:type="gramStart"/>
            <w:r w:rsidRPr="008F5983">
              <w:rPr>
                <w:rFonts w:ascii="Times New Roman" w:hAnsi="Times New Roman" w:cs="Times New Roman"/>
              </w:rPr>
              <w:t>ОБ</w:t>
            </w:r>
            <w:proofErr w:type="gramEnd"/>
          </w:p>
        </w:tc>
        <w:tc>
          <w:tcPr>
            <w:tcW w:w="1482" w:type="dxa"/>
            <w:shd w:val="clear" w:color="auto" w:fill="auto"/>
          </w:tcPr>
          <w:p w:rsidR="00273AA8" w:rsidRPr="008F5983" w:rsidRDefault="00273AA8" w:rsidP="00F61796">
            <w:pPr>
              <w:ind w:firstLine="0"/>
              <w:jc w:val="left"/>
              <w:rPr>
                <w:rFonts w:ascii="Times New Roman" w:hAnsi="Times New Roman" w:cs="Times New Roman"/>
                <w:sz w:val="22"/>
                <w:szCs w:val="22"/>
              </w:rPr>
            </w:pPr>
            <w:proofErr w:type="spellStart"/>
            <w:r w:rsidRPr="008F5983">
              <w:rPr>
                <w:rFonts w:ascii="Times New Roman" w:hAnsi="Times New Roman" w:cs="Times New Roman"/>
                <w:sz w:val="22"/>
                <w:szCs w:val="22"/>
              </w:rPr>
              <w:t>П.м</w:t>
            </w:r>
            <w:proofErr w:type="spellEnd"/>
            <w:r w:rsidRPr="008F5983">
              <w:rPr>
                <w:rFonts w:ascii="Times New Roman" w:hAnsi="Times New Roman" w:cs="Times New Roman"/>
                <w:sz w:val="22"/>
                <w:szCs w:val="22"/>
              </w:rPr>
              <w:t>.</w:t>
            </w:r>
          </w:p>
        </w:tc>
        <w:tc>
          <w:tcPr>
            <w:tcW w:w="1250"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w:t>
            </w:r>
          </w:p>
        </w:tc>
        <w:tc>
          <w:tcPr>
            <w:tcW w:w="904"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w:t>
            </w:r>
          </w:p>
        </w:tc>
        <w:tc>
          <w:tcPr>
            <w:tcW w:w="809"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1300</w:t>
            </w:r>
          </w:p>
        </w:tc>
        <w:tc>
          <w:tcPr>
            <w:tcW w:w="822"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w:t>
            </w:r>
          </w:p>
        </w:tc>
        <w:tc>
          <w:tcPr>
            <w:tcW w:w="978"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w:t>
            </w:r>
          </w:p>
        </w:tc>
        <w:tc>
          <w:tcPr>
            <w:tcW w:w="822"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w:t>
            </w:r>
          </w:p>
        </w:tc>
        <w:tc>
          <w:tcPr>
            <w:tcW w:w="1001"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w:t>
            </w:r>
          </w:p>
        </w:tc>
      </w:tr>
      <w:tr w:rsidR="00671CEF" w:rsidRPr="008F5983" w:rsidTr="008E0295">
        <w:trPr>
          <w:cantSplit/>
        </w:trPr>
        <w:tc>
          <w:tcPr>
            <w:tcW w:w="659" w:type="dxa"/>
            <w:shd w:val="clear" w:color="auto" w:fill="auto"/>
          </w:tcPr>
          <w:p w:rsidR="00671CEF" w:rsidRPr="008F5983" w:rsidRDefault="003C6629" w:rsidP="008C476B">
            <w:pPr>
              <w:widowControl/>
              <w:ind w:firstLine="0"/>
              <w:jc w:val="left"/>
              <w:rPr>
                <w:rFonts w:ascii="Times New Roman" w:hAnsi="Times New Roman" w:cs="Times New Roman"/>
              </w:rPr>
            </w:pPr>
            <w:r w:rsidRPr="008F5983">
              <w:rPr>
                <w:rFonts w:ascii="Times New Roman" w:hAnsi="Times New Roman" w:cs="Times New Roman"/>
              </w:rPr>
              <w:t>9</w:t>
            </w:r>
            <w:r w:rsidR="00671CEF" w:rsidRPr="008F5983">
              <w:rPr>
                <w:rFonts w:ascii="Times New Roman" w:hAnsi="Times New Roman" w:cs="Times New Roman"/>
              </w:rPr>
              <w:t>.</w:t>
            </w:r>
          </w:p>
        </w:tc>
        <w:tc>
          <w:tcPr>
            <w:tcW w:w="49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Средняя оценка качества финансового менеджмента главных распорядителей средств бюджета городского округа, имеющих подведомственные учреждения</w:t>
            </w:r>
          </w:p>
        </w:tc>
        <w:tc>
          <w:tcPr>
            <w:tcW w:w="1862" w:type="dxa"/>
          </w:tcPr>
          <w:p w:rsidR="00671CEF" w:rsidRPr="008F5983" w:rsidRDefault="00A24D28" w:rsidP="008C476B">
            <w:pPr>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71CEF"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процент</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81</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75,0</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75,0</w:t>
            </w:r>
          </w:p>
        </w:tc>
        <w:tc>
          <w:tcPr>
            <w:tcW w:w="822" w:type="dxa"/>
            <w:shd w:val="clear" w:color="auto" w:fill="auto"/>
          </w:tcPr>
          <w:p w:rsidR="00671CEF"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0,0</w:t>
            </w:r>
          </w:p>
        </w:tc>
        <w:tc>
          <w:tcPr>
            <w:tcW w:w="978" w:type="dxa"/>
            <w:shd w:val="clear" w:color="auto" w:fill="auto"/>
          </w:tcPr>
          <w:p w:rsidR="00671CEF"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0,0</w:t>
            </w:r>
          </w:p>
        </w:tc>
        <w:tc>
          <w:tcPr>
            <w:tcW w:w="822" w:type="dxa"/>
            <w:shd w:val="clear" w:color="auto" w:fill="auto"/>
          </w:tcPr>
          <w:p w:rsidR="00671CEF"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0,0</w:t>
            </w:r>
          </w:p>
        </w:tc>
        <w:tc>
          <w:tcPr>
            <w:tcW w:w="1001" w:type="dxa"/>
            <w:shd w:val="clear" w:color="auto" w:fill="auto"/>
          </w:tcPr>
          <w:p w:rsidR="00671CEF"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0,0</w:t>
            </w:r>
          </w:p>
        </w:tc>
      </w:tr>
      <w:tr w:rsidR="00671CEF" w:rsidRPr="008F5983" w:rsidTr="008E0295">
        <w:trPr>
          <w:cantSplit/>
        </w:trPr>
        <w:tc>
          <w:tcPr>
            <w:tcW w:w="659" w:type="dxa"/>
            <w:shd w:val="clear" w:color="auto" w:fill="auto"/>
          </w:tcPr>
          <w:p w:rsidR="00671CEF" w:rsidRPr="008F5983" w:rsidRDefault="00671CEF" w:rsidP="003C6629">
            <w:pPr>
              <w:widowControl/>
              <w:ind w:firstLine="0"/>
              <w:jc w:val="left"/>
              <w:rPr>
                <w:rFonts w:ascii="Times New Roman" w:hAnsi="Times New Roman" w:cs="Times New Roman"/>
              </w:rPr>
            </w:pPr>
            <w:r w:rsidRPr="008F5983">
              <w:rPr>
                <w:rFonts w:ascii="Times New Roman" w:hAnsi="Times New Roman" w:cs="Times New Roman"/>
              </w:rPr>
              <w:t>1</w:t>
            </w:r>
            <w:r w:rsidR="003C6629" w:rsidRPr="008F5983">
              <w:rPr>
                <w:rFonts w:ascii="Times New Roman" w:hAnsi="Times New Roman" w:cs="Times New Roman"/>
              </w:rPr>
              <w:t>0</w:t>
            </w:r>
            <w:r w:rsidRPr="008F5983">
              <w:rPr>
                <w:rFonts w:ascii="Times New Roman" w:hAnsi="Times New Roman" w:cs="Times New Roman"/>
              </w:rPr>
              <w:t>.</w:t>
            </w:r>
          </w:p>
        </w:tc>
        <w:tc>
          <w:tcPr>
            <w:tcW w:w="49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Средняя оценка качества финансового менеджмента главных распорядителей средств бюджета городского округа, не имеющих подведомственных учреждений</w:t>
            </w:r>
          </w:p>
        </w:tc>
        <w:tc>
          <w:tcPr>
            <w:tcW w:w="1862" w:type="dxa"/>
          </w:tcPr>
          <w:p w:rsidR="00671CEF" w:rsidRPr="008F5983" w:rsidRDefault="00A24D28" w:rsidP="008C476B">
            <w:pPr>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71CEF"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процент</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47</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47</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48,0</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48</w:t>
            </w:r>
            <w:r w:rsidR="00CE3F5D" w:rsidRPr="008F5983">
              <w:rPr>
                <w:rFonts w:ascii="Times New Roman" w:hAnsi="Times New Roman" w:cs="Times New Roman"/>
              </w:rPr>
              <w:t>,0</w:t>
            </w:r>
          </w:p>
        </w:tc>
        <w:tc>
          <w:tcPr>
            <w:tcW w:w="978" w:type="dxa"/>
            <w:shd w:val="clear" w:color="auto" w:fill="auto"/>
          </w:tcPr>
          <w:p w:rsidR="00671CEF"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0,0</w:t>
            </w:r>
          </w:p>
        </w:tc>
        <w:tc>
          <w:tcPr>
            <w:tcW w:w="822" w:type="dxa"/>
            <w:shd w:val="clear" w:color="auto" w:fill="auto"/>
          </w:tcPr>
          <w:p w:rsidR="00671CEF"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w:t>
            </w:r>
            <w:r w:rsidR="00031921" w:rsidRPr="008F5983">
              <w:rPr>
                <w:rFonts w:ascii="Times New Roman" w:hAnsi="Times New Roman" w:cs="Times New Roman"/>
              </w:rPr>
              <w:t>,0</w:t>
            </w:r>
          </w:p>
        </w:tc>
        <w:tc>
          <w:tcPr>
            <w:tcW w:w="1001" w:type="dxa"/>
            <w:shd w:val="clear" w:color="auto" w:fill="auto"/>
          </w:tcPr>
          <w:p w:rsidR="00671CEF"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w:t>
            </w:r>
            <w:r w:rsidR="00031921" w:rsidRPr="008F5983">
              <w:rPr>
                <w:rFonts w:ascii="Times New Roman" w:hAnsi="Times New Roman" w:cs="Times New Roman"/>
              </w:rPr>
              <w:t>,0</w:t>
            </w:r>
          </w:p>
        </w:tc>
      </w:tr>
      <w:tr w:rsidR="00273AA8" w:rsidRPr="008F5983" w:rsidTr="008E0295">
        <w:trPr>
          <w:cantSplit/>
        </w:trPr>
        <w:tc>
          <w:tcPr>
            <w:tcW w:w="659" w:type="dxa"/>
            <w:shd w:val="clear" w:color="auto" w:fill="auto"/>
          </w:tcPr>
          <w:p w:rsidR="00273AA8" w:rsidRPr="008F5983" w:rsidRDefault="00273AA8" w:rsidP="003C6629">
            <w:pPr>
              <w:widowControl/>
              <w:ind w:firstLine="0"/>
              <w:jc w:val="left"/>
              <w:rPr>
                <w:rFonts w:ascii="Times New Roman" w:hAnsi="Times New Roman" w:cs="Times New Roman"/>
              </w:rPr>
            </w:pPr>
            <w:r w:rsidRPr="008F5983">
              <w:rPr>
                <w:rFonts w:ascii="Times New Roman" w:hAnsi="Times New Roman" w:cs="Times New Roman"/>
              </w:rPr>
              <w:lastRenderedPageBreak/>
              <w:t>1</w:t>
            </w:r>
            <w:r w:rsidR="003C6629" w:rsidRPr="008F5983">
              <w:rPr>
                <w:rFonts w:ascii="Times New Roman" w:hAnsi="Times New Roman" w:cs="Times New Roman"/>
              </w:rPr>
              <w:t>1</w:t>
            </w:r>
            <w:r w:rsidRPr="008F5983">
              <w:rPr>
                <w:rFonts w:ascii="Times New Roman" w:hAnsi="Times New Roman" w:cs="Times New Roman"/>
              </w:rPr>
              <w:t>.</w:t>
            </w:r>
          </w:p>
        </w:tc>
        <w:tc>
          <w:tcPr>
            <w:tcW w:w="4950" w:type="dxa"/>
            <w:shd w:val="clear" w:color="auto" w:fill="auto"/>
          </w:tcPr>
          <w:p w:rsidR="00273AA8" w:rsidRPr="008F5983" w:rsidRDefault="00273AA8" w:rsidP="00273AA8">
            <w:pPr>
              <w:pStyle w:val="ConsPlusNormal"/>
              <w:widowControl/>
              <w:jc w:val="both"/>
              <w:rPr>
                <w:rFonts w:ascii="Times New Roman" w:hAnsi="Times New Roman" w:cs="Times New Roman"/>
                <w:sz w:val="24"/>
                <w:szCs w:val="24"/>
              </w:rPr>
            </w:pPr>
            <w:r w:rsidRPr="008F5983">
              <w:rPr>
                <w:rFonts w:ascii="Times New Roman" w:hAnsi="Times New Roman" w:cs="Times New Roman"/>
                <w:sz w:val="24"/>
                <w:szCs w:val="24"/>
              </w:rPr>
              <w:t xml:space="preserve">Оценка качества финансового </w:t>
            </w:r>
            <w:proofErr w:type="spellStart"/>
            <w:r w:rsidRPr="008F5983">
              <w:rPr>
                <w:rFonts w:ascii="Times New Roman" w:hAnsi="Times New Roman" w:cs="Times New Roman"/>
                <w:sz w:val="24"/>
                <w:szCs w:val="24"/>
              </w:rPr>
              <w:t>менджмента</w:t>
            </w:r>
            <w:proofErr w:type="spellEnd"/>
            <w:r w:rsidRPr="008F5983">
              <w:rPr>
                <w:rFonts w:ascii="Times New Roman" w:hAnsi="Times New Roman" w:cs="Times New Roman"/>
                <w:sz w:val="24"/>
                <w:szCs w:val="24"/>
              </w:rPr>
              <w:t xml:space="preserve"> главных администраторов средств бюджета Соль-</w:t>
            </w:r>
            <w:proofErr w:type="spellStart"/>
            <w:r w:rsidRPr="008F5983">
              <w:rPr>
                <w:rFonts w:ascii="Times New Roman" w:hAnsi="Times New Roman" w:cs="Times New Roman"/>
                <w:sz w:val="24"/>
                <w:szCs w:val="24"/>
              </w:rPr>
              <w:t>Илецкого</w:t>
            </w:r>
            <w:proofErr w:type="spellEnd"/>
            <w:r w:rsidRPr="008F5983">
              <w:rPr>
                <w:rFonts w:ascii="Times New Roman" w:hAnsi="Times New Roman" w:cs="Times New Roman"/>
                <w:sz w:val="24"/>
                <w:szCs w:val="24"/>
              </w:rPr>
              <w:t xml:space="preserve"> городского округа;</w:t>
            </w:r>
          </w:p>
          <w:p w:rsidR="00273AA8" w:rsidRPr="008F5983" w:rsidRDefault="00273AA8" w:rsidP="008C476B">
            <w:pPr>
              <w:widowControl/>
              <w:ind w:firstLine="0"/>
              <w:jc w:val="left"/>
              <w:rPr>
                <w:rFonts w:ascii="Times New Roman" w:hAnsi="Times New Roman" w:cs="Times New Roman"/>
              </w:rPr>
            </w:pPr>
          </w:p>
        </w:tc>
        <w:tc>
          <w:tcPr>
            <w:tcW w:w="1862" w:type="dxa"/>
          </w:tcPr>
          <w:p w:rsidR="00273AA8" w:rsidRPr="008F5983" w:rsidRDefault="00273AA8" w:rsidP="008C476B">
            <w:pPr>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273AA8" w:rsidRPr="008F5983" w:rsidRDefault="00273AA8" w:rsidP="008C476B">
            <w:pPr>
              <w:ind w:firstLine="0"/>
              <w:jc w:val="left"/>
              <w:rPr>
                <w:rFonts w:ascii="Times New Roman" w:hAnsi="Times New Roman" w:cs="Times New Roman"/>
                <w:sz w:val="22"/>
                <w:szCs w:val="22"/>
              </w:rPr>
            </w:pPr>
            <w:r w:rsidRPr="008F5983">
              <w:rPr>
                <w:rFonts w:ascii="Times New Roman" w:hAnsi="Times New Roman" w:cs="Times New Roman"/>
                <w:sz w:val="22"/>
                <w:szCs w:val="22"/>
              </w:rPr>
              <w:t>процент</w:t>
            </w:r>
          </w:p>
        </w:tc>
        <w:tc>
          <w:tcPr>
            <w:tcW w:w="1250"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0,0</w:t>
            </w:r>
          </w:p>
        </w:tc>
        <w:tc>
          <w:tcPr>
            <w:tcW w:w="904"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0,0</w:t>
            </w:r>
          </w:p>
        </w:tc>
        <w:tc>
          <w:tcPr>
            <w:tcW w:w="809"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0,0</w:t>
            </w:r>
          </w:p>
        </w:tc>
        <w:tc>
          <w:tcPr>
            <w:tcW w:w="822"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50,0</w:t>
            </w:r>
          </w:p>
        </w:tc>
        <w:tc>
          <w:tcPr>
            <w:tcW w:w="978"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50,0</w:t>
            </w:r>
          </w:p>
        </w:tc>
        <w:tc>
          <w:tcPr>
            <w:tcW w:w="822"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50,0</w:t>
            </w:r>
          </w:p>
        </w:tc>
        <w:tc>
          <w:tcPr>
            <w:tcW w:w="1001" w:type="dxa"/>
            <w:shd w:val="clear" w:color="auto" w:fill="auto"/>
          </w:tcPr>
          <w:p w:rsidR="00273AA8" w:rsidRPr="008F5983" w:rsidRDefault="00273AA8" w:rsidP="008C476B">
            <w:pPr>
              <w:widowControl/>
              <w:ind w:firstLine="0"/>
              <w:jc w:val="left"/>
              <w:rPr>
                <w:rFonts w:ascii="Times New Roman" w:hAnsi="Times New Roman" w:cs="Times New Roman"/>
              </w:rPr>
            </w:pPr>
            <w:r w:rsidRPr="008F5983">
              <w:rPr>
                <w:rFonts w:ascii="Times New Roman" w:hAnsi="Times New Roman" w:cs="Times New Roman"/>
              </w:rPr>
              <w:t>50,0</w:t>
            </w:r>
          </w:p>
        </w:tc>
      </w:tr>
      <w:tr w:rsidR="000313D6" w:rsidRPr="008F5983" w:rsidTr="008E0295">
        <w:trPr>
          <w:cantSplit/>
          <w:trHeight w:val="381"/>
        </w:trPr>
        <w:tc>
          <w:tcPr>
            <w:tcW w:w="659" w:type="dxa"/>
            <w:shd w:val="clear" w:color="auto" w:fill="auto"/>
          </w:tcPr>
          <w:p w:rsidR="000313D6" w:rsidRPr="008F5983" w:rsidRDefault="000313D6" w:rsidP="008C476B">
            <w:pPr>
              <w:widowControl/>
              <w:snapToGrid w:val="0"/>
              <w:ind w:firstLine="0"/>
              <w:jc w:val="left"/>
              <w:rPr>
                <w:rFonts w:ascii="Times New Roman" w:hAnsi="Times New Roman" w:cs="Times New Roman"/>
                <w:bCs/>
              </w:rPr>
            </w:pPr>
          </w:p>
        </w:tc>
        <w:tc>
          <w:tcPr>
            <w:tcW w:w="13879" w:type="dxa"/>
            <w:gridSpan w:val="9"/>
          </w:tcPr>
          <w:p w:rsidR="000313D6" w:rsidRPr="008F5983" w:rsidRDefault="000313D6" w:rsidP="000313D6">
            <w:pPr>
              <w:widowControl/>
              <w:ind w:firstLine="0"/>
              <w:jc w:val="center"/>
              <w:rPr>
                <w:rFonts w:ascii="Times New Roman" w:hAnsi="Times New Roman" w:cs="Times New Roman"/>
              </w:rPr>
            </w:pPr>
            <w:r w:rsidRPr="008F5983">
              <w:rPr>
                <w:rFonts w:ascii="Times New Roman" w:hAnsi="Times New Roman" w:cs="Times New Roman"/>
                <w:bCs/>
              </w:rPr>
              <w:t>Подпрограмма 4 «Повышение финансовой грамотности населения Соль-</w:t>
            </w:r>
            <w:proofErr w:type="spellStart"/>
            <w:r w:rsidRPr="008F5983">
              <w:rPr>
                <w:rFonts w:ascii="Times New Roman" w:hAnsi="Times New Roman" w:cs="Times New Roman"/>
                <w:bCs/>
              </w:rPr>
              <w:t>Илецкого</w:t>
            </w:r>
            <w:proofErr w:type="spellEnd"/>
            <w:r w:rsidRPr="008F5983">
              <w:rPr>
                <w:rFonts w:ascii="Times New Roman" w:hAnsi="Times New Roman" w:cs="Times New Roman"/>
                <w:bCs/>
              </w:rPr>
              <w:t xml:space="preserve"> городского округа»</w:t>
            </w:r>
          </w:p>
          <w:p w:rsidR="000313D6" w:rsidRPr="008F5983" w:rsidRDefault="000313D6" w:rsidP="000313D6">
            <w:pPr>
              <w:widowControl/>
              <w:ind w:firstLine="0"/>
              <w:jc w:val="center"/>
              <w:rPr>
                <w:rFonts w:ascii="Times New Roman" w:hAnsi="Times New Roman" w:cs="Times New Roman"/>
              </w:rPr>
            </w:pPr>
          </w:p>
        </w:tc>
        <w:tc>
          <w:tcPr>
            <w:tcW w:w="1001" w:type="dxa"/>
            <w:shd w:val="clear" w:color="auto" w:fill="auto"/>
          </w:tcPr>
          <w:p w:rsidR="000313D6" w:rsidRPr="008F5983" w:rsidRDefault="000313D6" w:rsidP="008C476B">
            <w:pPr>
              <w:widowControl/>
              <w:snapToGrid w:val="0"/>
              <w:ind w:firstLine="0"/>
              <w:jc w:val="left"/>
              <w:rPr>
                <w:rFonts w:ascii="Times New Roman" w:hAnsi="Times New Roman" w:cs="Times New Roman"/>
                <w:bCs/>
              </w:rPr>
            </w:pPr>
          </w:p>
        </w:tc>
      </w:tr>
      <w:tr w:rsidR="00671CEF" w:rsidRPr="008F5983" w:rsidTr="008E0295">
        <w:trPr>
          <w:cantSplit/>
        </w:trPr>
        <w:tc>
          <w:tcPr>
            <w:tcW w:w="659" w:type="dxa"/>
            <w:shd w:val="clear" w:color="auto" w:fill="auto"/>
          </w:tcPr>
          <w:p w:rsidR="00671CEF" w:rsidRPr="008F5983" w:rsidRDefault="00671CEF" w:rsidP="00031921">
            <w:pPr>
              <w:widowControl/>
              <w:ind w:firstLine="0"/>
              <w:jc w:val="left"/>
              <w:rPr>
                <w:rFonts w:ascii="Times New Roman" w:hAnsi="Times New Roman" w:cs="Times New Roman"/>
              </w:rPr>
            </w:pPr>
            <w:r w:rsidRPr="008F5983">
              <w:rPr>
                <w:rFonts w:ascii="Times New Roman" w:hAnsi="Times New Roman" w:cs="Times New Roman"/>
              </w:rPr>
              <w:t>1</w:t>
            </w:r>
            <w:r w:rsidR="00F61796" w:rsidRPr="008F5983">
              <w:rPr>
                <w:rFonts w:ascii="Times New Roman" w:hAnsi="Times New Roman" w:cs="Times New Roman"/>
              </w:rPr>
              <w:t>2</w:t>
            </w:r>
            <w:r w:rsidRPr="008F5983">
              <w:rPr>
                <w:rFonts w:ascii="Times New Roman" w:hAnsi="Times New Roman" w:cs="Times New Roman"/>
              </w:rPr>
              <w:t>.</w:t>
            </w:r>
          </w:p>
        </w:tc>
        <w:tc>
          <w:tcPr>
            <w:tcW w:w="4950" w:type="dxa"/>
            <w:shd w:val="clear" w:color="auto" w:fill="auto"/>
          </w:tcPr>
          <w:p w:rsidR="00671CEF" w:rsidRPr="008F5983" w:rsidRDefault="00671CEF" w:rsidP="008C476B">
            <w:pPr>
              <w:ind w:firstLine="0"/>
              <w:jc w:val="left"/>
              <w:rPr>
                <w:rFonts w:ascii="Times New Roman" w:hAnsi="Times New Roman" w:cs="Times New Roman"/>
              </w:rPr>
            </w:pPr>
            <w:r w:rsidRPr="008F5983">
              <w:rPr>
                <w:rFonts w:ascii="Times New Roman" w:hAnsi="Times New Roman" w:cs="Times New Roman"/>
              </w:rPr>
              <w:t>Количество проведенных мероприятий, направленных на повышение финансовой грамотности населения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1862" w:type="dxa"/>
          </w:tcPr>
          <w:p w:rsidR="00671CEF" w:rsidRPr="008F5983" w:rsidRDefault="00A24D28" w:rsidP="008C476B">
            <w:pPr>
              <w:widowControl/>
              <w:ind w:firstLine="0"/>
              <w:jc w:val="left"/>
              <w:rPr>
                <w:rFonts w:ascii="Times New Roman" w:hAnsi="Times New Roman" w:cs="Times New Roman"/>
              </w:rPr>
            </w:pPr>
            <w:r w:rsidRPr="008F5983">
              <w:rPr>
                <w:rFonts w:ascii="Times New Roman" w:hAnsi="Times New Roman" w:cs="Times New Roman"/>
              </w:rPr>
              <w:t>ОМ</w:t>
            </w:r>
          </w:p>
        </w:tc>
        <w:tc>
          <w:tcPr>
            <w:tcW w:w="148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единиц</w:t>
            </w:r>
          </w:p>
        </w:tc>
        <w:tc>
          <w:tcPr>
            <w:tcW w:w="1250"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4</w:t>
            </w:r>
          </w:p>
        </w:tc>
        <w:tc>
          <w:tcPr>
            <w:tcW w:w="904"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1</w:t>
            </w:r>
          </w:p>
        </w:tc>
        <w:tc>
          <w:tcPr>
            <w:tcW w:w="809"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2</w:t>
            </w:r>
          </w:p>
        </w:tc>
        <w:tc>
          <w:tcPr>
            <w:tcW w:w="822" w:type="dxa"/>
            <w:shd w:val="clear" w:color="auto" w:fill="auto"/>
          </w:tcPr>
          <w:p w:rsidR="00671CEF" w:rsidRPr="008F5983" w:rsidRDefault="00CE3F5D" w:rsidP="008C476B">
            <w:pPr>
              <w:widowControl/>
              <w:ind w:firstLine="0"/>
              <w:jc w:val="left"/>
              <w:rPr>
                <w:rFonts w:ascii="Times New Roman" w:hAnsi="Times New Roman" w:cs="Times New Roman"/>
              </w:rPr>
            </w:pPr>
            <w:r w:rsidRPr="008F5983">
              <w:rPr>
                <w:rFonts w:ascii="Times New Roman" w:hAnsi="Times New Roman" w:cs="Times New Roman"/>
              </w:rPr>
              <w:t>3</w:t>
            </w:r>
          </w:p>
        </w:tc>
        <w:tc>
          <w:tcPr>
            <w:tcW w:w="978" w:type="dxa"/>
            <w:shd w:val="clear" w:color="auto" w:fill="auto"/>
          </w:tcPr>
          <w:p w:rsidR="00671CEF" w:rsidRPr="008F5983" w:rsidRDefault="00CE3F5D" w:rsidP="008C476B">
            <w:pPr>
              <w:widowControl/>
              <w:ind w:firstLine="0"/>
              <w:jc w:val="left"/>
              <w:rPr>
                <w:rFonts w:ascii="Times New Roman" w:hAnsi="Times New Roman" w:cs="Times New Roman"/>
              </w:rPr>
            </w:pPr>
            <w:r w:rsidRPr="008F5983">
              <w:rPr>
                <w:rFonts w:ascii="Times New Roman" w:hAnsi="Times New Roman" w:cs="Times New Roman"/>
              </w:rPr>
              <w:t>4</w:t>
            </w:r>
          </w:p>
        </w:tc>
        <w:tc>
          <w:tcPr>
            <w:tcW w:w="822"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w:t>
            </w:r>
          </w:p>
        </w:tc>
        <w:tc>
          <w:tcPr>
            <w:tcW w:w="1001" w:type="dxa"/>
            <w:shd w:val="clear" w:color="auto" w:fill="auto"/>
          </w:tcPr>
          <w:p w:rsidR="00671CEF" w:rsidRPr="008F5983" w:rsidRDefault="00671CEF" w:rsidP="008C476B">
            <w:pPr>
              <w:widowControl/>
              <w:ind w:firstLine="0"/>
              <w:jc w:val="left"/>
              <w:rPr>
                <w:rFonts w:ascii="Times New Roman" w:hAnsi="Times New Roman" w:cs="Times New Roman"/>
              </w:rPr>
            </w:pPr>
            <w:r w:rsidRPr="008F5983">
              <w:rPr>
                <w:rFonts w:ascii="Times New Roman" w:hAnsi="Times New Roman" w:cs="Times New Roman"/>
              </w:rPr>
              <w:t>5</w:t>
            </w:r>
          </w:p>
        </w:tc>
      </w:tr>
    </w:tbl>
    <w:p w:rsidR="00C67E82" w:rsidRPr="008F5983" w:rsidRDefault="00FD6A84" w:rsidP="00FD6A84">
      <w:pPr>
        <w:pStyle w:val="afffff0"/>
        <w:widowControl/>
        <w:numPr>
          <w:ilvl w:val="0"/>
          <w:numId w:val="4"/>
        </w:numPr>
        <w:autoSpaceDE/>
        <w:jc w:val="left"/>
        <w:rPr>
          <w:rFonts w:ascii="Times New Roman" w:hAnsi="Times New Roman" w:cs="Times New Roman"/>
          <w:bCs/>
          <w:sz w:val="20"/>
          <w:szCs w:val="20"/>
          <w:lang w:eastAsia="en-US"/>
        </w:rPr>
      </w:pPr>
      <w:r w:rsidRPr="008F5983">
        <w:rPr>
          <w:rFonts w:ascii="Times New Roman" w:hAnsi="Times New Roman" w:cs="Times New Roman"/>
          <w:bCs/>
          <w:sz w:val="20"/>
          <w:szCs w:val="20"/>
          <w:lang w:eastAsia="en-US"/>
        </w:rPr>
        <w:t>С 2022</w:t>
      </w:r>
      <w:r w:rsidR="00B82471">
        <w:rPr>
          <w:rFonts w:ascii="Times New Roman" w:hAnsi="Times New Roman" w:cs="Times New Roman"/>
          <w:bCs/>
          <w:sz w:val="20"/>
          <w:szCs w:val="20"/>
          <w:lang w:eastAsia="en-US"/>
        </w:rPr>
        <w:t xml:space="preserve"> </w:t>
      </w:r>
      <w:r w:rsidRPr="008F5983">
        <w:rPr>
          <w:rFonts w:ascii="Times New Roman" w:hAnsi="Times New Roman" w:cs="Times New Roman"/>
          <w:bCs/>
          <w:sz w:val="20"/>
          <w:szCs w:val="20"/>
          <w:lang w:eastAsia="en-US"/>
        </w:rPr>
        <w:t>г. показатели (индикаторы) включены в муниципальные программы Соль-</w:t>
      </w:r>
      <w:proofErr w:type="spellStart"/>
      <w:r w:rsidRPr="008F5983">
        <w:rPr>
          <w:rFonts w:ascii="Times New Roman" w:hAnsi="Times New Roman" w:cs="Times New Roman"/>
          <w:bCs/>
          <w:sz w:val="20"/>
          <w:szCs w:val="20"/>
          <w:lang w:eastAsia="en-US"/>
        </w:rPr>
        <w:t>Илецкого</w:t>
      </w:r>
      <w:proofErr w:type="spellEnd"/>
      <w:r w:rsidRPr="008F5983">
        <w:rPr>
          <w:rFonts w:ascii="Times New Roman" w:hAnsi="Times New Roman" w:cs="Times New Roman"/>
          <w:bCs/>
          <w:sz w:val="20"/>
          <w:szCs w:val="20"/>
          <w:lang w:eastAsia="en-US"/>
        </w:rPr>
        <w:t xml:space="preserve"> городского округа</w:t>
      </w:r>
      <w:r w:rsidR="007F400A" w:rsidRPr="008F5983">
        <w:rPr>
          <w:rFonts w:ascii="Times New Roman" w:hAnsi="Times New Roman" w:cs="Times New Roman"/>
          <w:bCs/>
          <w:sz w:val="20"/>
          <w:szCs w:val="20"/>
          <w:lang w:eastAsia="en-US"/>
        </w:rPr>
        <w:t xml:space="preserve">, реализующие </w:t>
      </w:r>
      <w:r w:rsidR="00A94F82" w:rsidRPr="008F5983">
        <w:rPr>
          <w:rFonts w:ascii="Times New Roman" w:hAnsi="Times New Roman" w:cs="Times New Roman"/>
          <w:bCs/>
          <w:sz w:val="20"/>
          <w:szCs w:val="20"/>
          <w:lang w:eastAsia="en-US"/>
        </w:rPr>
        <w:t>мероприятия инициативных проектов</w:t>
      </w:r>
      <w:r w:rsidRPr="008F5983">
        <w:rPr>
          <w:rFonts w:ascii="Times New Roman" w:hAnsi="Times New Roman" w:cs="Times New Roman"/>
          <w:bCs/>
          <w:sz w:val="20"/>
          <w:szCs w:val="20"/>
          <w:lang w:eastAsia="en-US"/>
        </w:rPr>
        <w:t>.</w:t>
      </w: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4E206B" w:rsidRDefault="004E206B" w:rsidP="00C67E82">
      <w:pPr>
        <w:widowControl/>
        <w:autoSpaceDE/>
        <w:ind w:firstLine="0"/>
        <w:jc w:val="right"/>
        <w:rPr>
          <w:rFonts w:ascii="Times New Roman" w:hAnsi="Times New Roman" w:cs="Times New Roman"/>
          <w:bCs/>
          <w:sz w:val="20"/>
          <w:szCs w:val="20"/>
          <w:lang w:eastAsia="en-US"/>
        </w:rPr>
      </w:pPr>
    </w:p>
    <w:p w:rsidR="005D7966" w:rsidRPr="008F5983" w:rsidRDefault="00E74413" w:rsidP="00C67E82">
      <w:pPr>
        <w:widowControl/>
        <w:autoSpaceDE/>
        <w:ind w:firstLine="0"/>
        <w:jc w:val="right"/>
        <w:rPr>
          <w:rFonts w:ascii="Times New Roman" w:hAnsi="Times New Roman" w:cs="Times New Roman"/>
          <w:bCs/>
          <w:sz w:val="20"/>
          <w:szCs w:val="20"/>
          <w:lang w:eastAsia="en-US"/>
        </w:rPr>
      </w:pPr>
      <w:r w:rsidRPr="008F5983">
        <w:rPr>
          <w:rFonts w:ascii="Times New Roman" w:hAnsi="Times New Roman" w:cs="Times New Roman"/>
          <w:bCs/>
          <w:sz w:val="20"/>
          <w:szCs w:val="20"/>
          <w:lang w:eastAsia="en-US"/>
        </w:rPr>
        <w:lastRenderedPageBreak/>
        <w:t>Приложени</w:t>
      </w:r>
      <w:r w:rsidR="00984E0A" w:rsidRPr="008F5983">
        <w:rPr>
          <w:rFonts w:ascii="Times New Roman" w:hAnsi="Times New Roman" w:cs="Times New Roman"/>
          <w:bCs/>
          <w:sz w:val="20"/>
          <w:szCs w:val="20"/>
          <w:lang w:eastAsia="en-US"/>
        </w:rPr>
        <w:t>е № 2</w:t>
      </w:r>
    </w:p>
    <w:p w:rsidR="005D7966" w:rsidRPr="008F5983" w:rsidRDefault="00984E0A" w:rsidP="00C67E82">
      <w:pPr>
        <w:widowControl/>
        <w:autoSpaceDE/>
        <w:ind w:firstLine="0"/>
        <w:jc w:val="right"/>
        <w:rPr>
          <w:rFonts w:ascii="Times New Roman" w:hAnsi="Times New Roman" w:cs="Times New Roman"/>
          <w:bCs/>
          <w:sz w:val="20"/>
          <w:szCs w:val="20"/>
          <w:lang w:eastAsia="en-US"/>
        </w:rPr>
      </w:pPr>
      <w:r w:rsidRPr="008F5983">
        <w:rPr>
          <w:rFonts w:ascii="Times New Roman" w:hAnsi="Times New Roman" w:cs="Times New Roman"/>
          <w:bCs/>
          <w:sz w:val="20"/>
          <w:szCs w:val="20"/>
          <w:lang w:eastAsia="en-US"/>
        </w:rPr>
        <w:t>к муниципальной программе</w:t>
      </w:r>
    </w:p>
    <w:p w:rsidR="005D7966" w:rsidRPr="008F5983" w:rsidRDefault="00984E0A" w:rsidP="00C67E82">
      <w:pPr>
        <w:widowControl/>
        <w:autoSpaceDE/>
        <w:ind w:firstLine="0"/>
        <w:jc w:val="right"/>
        <w:rPr>
          <w:rFonts w:ascii="Times New Roman" w:hAnsi="Times New Roman" w:cs="Times New Roman"/>
          <w:sz w:val="20"/>
          <w:szCs w:val="20"/>
        </w:rPr>
      </w:pPr>
      <w:r w:rsidRPr="008F5983">
        <w:rPr>
          <w:rFonts w:ascii="Times New Roman" w:hAnsi="Times New Roman" w:cs="Times New Roman"/>
          <w:sz w:val="20"/>
          <w:szCs w:val="20"/>
        </w:rPr>
        <w:t>«Управление муниципальными финансами и</w:t>
      </w:r>
    </w:p>
    <w:p w:rsidR="005D7966" w:rsidRPr="008F5983" w:rsidRDefault="00984E0A" w:rsidP="00C67E82">
      <w:pPr>
        <w:widowControl/>
        <w:autoSpaceDE/>
        <w:ind w:firstLine="0"/>
        <w:jc w:val="right"/>
        <w:rPr>
          <w:rFonts w:ascii="Times New Roman" w:hAnsi="Times New Roman" w:cs="Times New Roman"/>
          <w:sz w:val="20"/>
          <w:szCs w:val="20"/>
        </w:rPr>
      </w:pPr>
      <w:r w:rsidRPr="008F5983">
        <w:rPr>
          <w:rFonts w:ascii="Times New Roman" w:hAnsi="Times New Roman" w:cs="Times New Roman"/>
          <w:sz w:val="20"/>
          <w:szCs w:val="20"/>
        </w:rPr>
        <w:t>муниципальным долгом</w:t>
      </w:r>
    </w:p>
    <w:p w:rsidR="005D7966" w:rsidRPr="008F5983" w:rsidRDefault="00984E0A" w:rsidP="00C67E82">
      <w:pPr>
        <w:widowControl/>
        <w:autoSpaceDE/>
        <w:ind w:firstLine="0"/>
        <w:jc w:val="right"/>
        <w:rPr>
          <w:rFonts w:ascii="Times New Roman" w:hAnsi="Times New Roman" w:cs="Times New Roman"/>
          <w:sz w:val="20"/>
          <w:szCs w:val="20"/>
        </w:rPr>
      </w:pPr>
      <w:r w:rsidRPr="008F5983">
        <w:rPr>
          <w:rFonts w:ascii="Times New Roman" w:hAnsi="Times New Roman" w:cs="Times New Roman"/>
          <w:sz w:val="20"/>
          <w:szCs w:val="20"/>
        </w:rPr>
        <w:t>муниципального образования</w:t>
      </w:r>
    </w:p>
    <w:p w:rsidR="005D7966" w:rsidRPr="008F5983" w:rsidRDefault="00984E0A" w:rsidP="00C67E82">
      <w:pPr>
        <w:widowControl/>
        <w:autoSpaceDE/>
        <w:ind w:firstLine="0"/>
        <w:jc w:val="right"/>
        <w:rPr>
          <w:rFonts w:ascii="Times New Roman" w:hAnsi="Times New Roman" w:cs="Times New Roman"/>
          <w:bCs/>
          <w:sz w:val="20"/>
          <w:szCs w:val="20"/>
          <w:lang w:eastAsia="en-US"/>
        </w:rPr>
      </w:pPr>
      <w:r w:rsidRPr="008F5983">
        <w:rPr>
          <w:rFonts w:ascii="Times New Roman" w:hAnsi="Times New Roman" w:cs="Times New Roman"/>
          <w:sz w:val="20"/>
          <w:szCs w:val="20"/>
        </w:rPr>
        <w:t>Соль-</w:t>
      </w:r>
      <w:proofErr w:type="spellStart"/>
      <w:r w:rsidRPr="008F5983">
        <w:rPr>
          <w:rFonts w:ascii="Times New Roman" w:hAnsi="Times New Roman" w:cs="Times New Roman"/>
          <w:sz w:val="20"/>
          <w:szCs w:val="20"/>
        </w:rPr>
        <w:t>Илецкий</w:t>
      </w:r>
      <w:proofErr w:type="spellEnd"/>
      <w:r w:rsidRPr="008F5983">
        <w:rPr>
          <w:rFonts w:ascii="Times New Roman" w:hAnsi="Times New Roman" w:cs="Times New Roman"/>
          <w:sz w:val="20"/>
          <w:szCs w:val="20"/>
        </w:rPr>
        <w:t xml:space="preserve"> городской округ»</w:t>
      </w:r>
      <w:r w:rsidRPr="008F5983">
        <w:rPr>
          <w:rFonts w:ascii="Times New Roman" w:hAnsi="Times New Roman" w:cs="Times New Roman"/>
          <w:bCs/>
          <w:sz w:val="20"/>
          <w:szCs w:val="20"/>
          <w:lang w:eastAsia="en-US"/>
        </w:rPr>
        <w:t>»</w:t>
      </w:r>
    </w:p>
    <w:p w:rsidR="00F31DE6" w:rsidRPr="008F5983" w:rsidRDefault="00F31DE6" w:rsidP="00F31DE6">
      <w:pPr>
        <w:widowControl/>
        <w:ind w:firstLine="0"/>
        <w:jc w:val="center"/>
        <w:rPr>
          <w:rFonts w:ascii="Times New Roman" w:hAnsi="Times New Roman" w:cs="Times New Roman"/>
          <w:b/>
          <w:sz w:val="32"/>
          <w:szCs w:val="32"/>
          <w:lang w:eastAsia="en-US"/>
        </w:rPr>
      </w:pPr>
      <w:bookmarkStart w:id="3" w:name="sub_6104"/>
      <w:bookmarkEnd w:id="3"/>
    </w:p>
    <w:p w:rsidR="005D7966" w:rsidRPr="008F5983" w:rsidRDefault="00984E0A" w:rsidP="00F31DE6">
      <w:pPr>
        <w:widowControl/>
        <w:ind w:firstLine="0"/>
        <w:jc w:val="center"/>
        <w:rPr>
          <w:rFonts w:ascii="Times New Roman" w:hAnsi="Times New Roman" w:cs="Times New Roman"/>
          <w:sz w:val="32"/>
          <w:szCs w:val="32"/>
          <w:lang w:eastAsia="en-US"/>
        </w:rPr>
      </w:pPr>
      <w:r w:rsidRPr="008F5983">
        <w:rPr>
          <w:rFonts w:ascii="Times New Roman" w:hAnsi="Times New Roman" w:cs="Times New Roman"/>
          <w:sz w:val="32"/>
          <w:szCs w:val="32"/>
          <w:lang w:eastAsia="en-US"/>
        </w:rPr>
        <w:t>Перечень ведомственных целевых программ и основных мероприятий Программы</w:t>
      </w:r>
    </w:p>
    <w:p w:rsidR="00F31DE6" w:rsidRPr="008F5983" w:rsidRDefault="00F31DE6" w:rsidP="00F31DE6">
      <w:pPr>
        <w:widowControl/>
        <w:ind w:firstLine="0"/>
        <w:jc w:val="center"/>
        <w:rPr>
          <w:rFonts w:ascii="Times New Roman" w:hAnsi="Times New Roman" w:cs="Times New Roman"/>
          <w:b/>
          <w:sz w:val="32"/>
          <w:szCs w:val="32"/>
          <w:lang w:eastAsia="en-US"/>
        </w:rPr>
      </w:pPr>
    </w:p>
    <w:tbl>
      <w:tblPr>
        <w:tblW w:w="15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550"/>
        <w:gridCol w:w="2285"/>
        <w:gridCol w:w="1985"/>
        <w:gridCol w:w="1276"/>
        <w:gridCol w:w="1559"/>
        <w:gridCol w:w="2231"/>
        <w:gridCol w:w="3336"/>
        <w:gridCol w:w="2126"/>
      </w:tblGrid>
      <w:tr w:rsidR="005D7966" w:rsidRPr="008F5983" w:rsidTr="004E206B">
        <w:trPr>
          <w:trHeight w:val="23"/>
          <w:tblHeader/>
        </w:trPr>
        <w:tc>
          <w:tcPr>
            <w:tcW w:w="550" w:type="dxa"/>
            <w:vMerge w:val="restart"/>
            <w:shd w:val="clear" w:color="auto" w:fill="auto"/>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 п/п</w:t>
            </w:r>
          </w:p>
        </w:tc>
        <w:tc>
          <w:tcPr>
            <w:tcW w:w="2285" w:type="dxa"/>
            <w:vMerge w:val="restart"/>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lang w:eastAsia="en-US"/>
              </w:rPr>
              <w:t>Номер и наименование ведомственной целевой программы, основного Мероприятия</w:t>
            </w:r>
          </w:p>
        </w:tc>
        <w:tc>
          <w:tcPr>
            <w:tcW w:w="1985" w:type="dxa"/>
            <w:vMerge w:val="restart"/>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Ответственный исполнитель</w:t>
            </w:r>
          </w:p>
        </w:tc>
        <w:tc>
          <w:tcPr>
            <w:tcW w:w="2835" w:type="dxa"/>
            <w:gridSpan w:val="2"/>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Срок</w:t>
            </w:r>
          </w:p>
        </w:tc>
        <w:tc>
          <w:tcPr>
            <w:tcW w:w="2231"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Ожидаемый конечный результат</w:t>
            </w:r>
            <w:r w:rsidR="00B878F5" w:rsidRPr="008F5983">
              <w:rPr>
                <w:rFonts w:ascii="Times New Roman" w:hAnsi="Times New Roman" w:cs="Times New Roman"/>
              </w:rPr>
              <w:t xml:space="preserve"> </w:t>
            </w:r>
            <w:r w:rsidRPr="008F5983">
              <w:rPr>
                <w:rFonts w:ascii="Times New Roman" w:hAnsi="Times New Roman" w:cs="Times New Roman"/>
              </w:rPr>
              <w:t>(краткое</w:t>
            </w:r>
            <w:r w:rsidR="00B878F5" w:rsidRPr="008F5983">
              <w:rPr>
                <w:rFonts w:ascii="Times New Roman" w:hAnsi="Times New Roman" w:cs="Times New Roman"/>
              </w:rPr>
              <w:t xml:space="preserve"> </w:t>
            </w:r>
            <w:r w:rsidRPr="008F5983">
              <w:rPr>
                <w:rFonts w:ascii="Times New Roman" w:hAnsi="Times New Roman" w:cs="Times New Roman"/>
              </w:rPr>
              <w:t>описание)</w:t>
            </w:r>
          </w:p>
        </w:tc>
        <w:tc>
          <w:tcPr>
            <w:tcW w:w="3336"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 xml:space="preserve">Последствия </w:t>
            </w:r>
            <w:proofErr w:type="spellStart"/>
            <w:r w:rsidRPr="008F5983">
              <w:rPr>
                <w:rFonts w:ascii="Times New Roman" w:hAnsi="Times New Roman" w:cs="Times New Roman"/>
              </w:rPr>
              <w:t>нереализации</w:t>
            </w:r>
            <w:proofErr w:type="spellEnd"/>
            <w:r w:rsidRPr="008F5983">
              <w:rPr>
                <w:rFonts w:ascii="Times New Roman" w:hAnsi="Times New Roman" w:cs="Times New Roman"/>
              </w:rPr>
              <w:t xml:space="preserve"> ведомственной целевой программы,</w:t>
            </w:r>
            <w:r w:rsidR="00B878F5" w:rsidRPr="008F5983">
              <w:rPr>
                <w:rFonts w:ascii="Times New Roman" w:hAnsi="Times New Roman" w:cs="Times New Roman"/>
              </w:rPr>
              <w:t xml:space="preserve"> </w:t>
            </w:r>
            <w:r w:rsidRPr="008F5983">
              <w:rPr>
                <w:rFonts w:ascii="Times New Roman" w:hAnsi="Times New Roman" w:cs="Times New Roman"/>
              </w:rPr>
              <w:t>основного мероприятия</w:t>
            </w:r>
          </w:p>
        </w:tc>
        <w:tc>
          <w:tcPr>
            <w:tcW w:w="2126"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Связь с показателями (индикаторами)</w:t>
            </w:r>
            <w:r w:rsidR="00B878F5" w:rsidRPr="008F5983">
              <w:rPr>
                <w:rFonts w:ascii="Times New Roman" w:hAnsi="Times New Roman" w:cs="Times New Roman"/>
              </w:rPr>
              <w:t xml:space="preserve"> </w:t>
            </w:r>
            <w:r w:rsidRPr="008F5983">
              <w:rPr>
                <w:rFonts w:ascii="Times New Roman" w:hAnsi="Times New Roman" w:cs="Times New Roman"/>
              </w:rPr>
              <w:t>Программы (подпрограммы)</w:t>
            </w:r>
          </w:p>
        </w:tc>
      </w:tr>
      <w:tr w:rsidR="005D7966" w:rsidRPr="008F5983" w:rsidTr="004E206B">
        <w:trPr>
          <w:trHeight w:val="23"/>
          <w:tblHeader/>
        </w:trPr>
        <w:tc>
          <w:tcPr>
            <w:tcW w:w="550" w:type="dxa"/>
            <w:vMerge/>
          </w:tcPr>
          <w:p w:rsidR="005D7966" w:rsidRPr="008F5983" w:rsidRDefault="005D7966" w:rsidP="00F31DE6">
            <w:pPr>
              <w:pStyle w:val="afff9"/>
              <w:widowControl/>
              <w:snapToGrid w:val="0"/>
              <w:jc w:val="left"/>
              <w:rPr>
                <w:rFonts w:ascii="Times New Roman" w:hAnsi="Times New Roman" w:cs="Times New Roman"/>
              </w:rPr>
            </w:pPr>
          </w:p>
        </w:tc>
        <w:tc>
          <w:tcPr>
            <w:tcW w:w="2285" w:type="dxa"/>
            <w:vMerge/>
            <w:tcMar>
              <w:top w:w="0" w:type="dxa"/>
              <w:bottom w:w="0" w:type="dxa"/>
            </w:tcMar>
          </w:tcPr>
          <w:p w:rsidR="005D7966" w:rsidRPr="008F5983" w:rsidRDefault="005D7966" w:rsidP="00F31DE6">
            <w:pPr>
              <w:pStyle w:val="afff9"/>
              <w:widowControl/>
              <w:snapToGrid w:val="0"/>
              <w:jc w:val="left"/>
              <w:rPr>
                <w:rFonts w:ascii="Times New Roman" w:hAnsi="Times New Roman" w:cs="Times New Roman"/>
                <w:lang w:eastAsia="en-US"/>
              </w:rPr>
            </w:pPr>
          </w:p>
        </w:tc>
        <w:tc>
          <w:tcPr>
            <w:tcW w:w="1985" w:type="dxa"/>
            <w:vMerge/>
            <w:tcMar>
              <w:top w:w="0" w:type="dxa"/>
              <w:bottom w:w="0" w:type="dxa"/>
            </w:tcMar>
          </w:tcPr>
          <w:p w:rsidR="005D7966" w:rsidRPr="008F5983" w:rsidRDefault="005D7966" w:rsidP="00F31DE6">
            <w:pPr>
              <w:pStyle w:val="afff9"/>
              <w:widowControl/>
              <w:snapToGrid w:val="0"/>
              <w:jc w:val="left"/>
              <w:rPr>
                <w:rFonts w:ascii="Times New Roman" w:hAnsi="Times New Roman" w:cs="Times New Roman"/>
                <w:lang w:eastAsia="en-US"/>
              </w:rPr>
            </w:pPr>
          </w:p>
        </w:tc>
        <w:tc>
          <w:tcPr>
            <w:tcW w:w="1276"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начала реализации</w:t>
            </w:r>
          </w:p>
        </w:tc>
        <w:tc>
          <w:tcPr>
            <w:tcW w:w="1559"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окончания реализации</w:t>
            </w:r>
          </w:p>
        </w:tc>
        <w:tc>
          <w:tcPr>
            <w:tcW w:w="2231" w:type="dxa"/>
            <w:tcMar>
              <w:top w:w="0" w:type="dxa"/>
              <w:bottom w:w="0" w:type="dxa"/>
            </w:tcMar>
          </w:tcPr>
          <w:p w:rsidR="005D7966" w:rsidRPr="008F5983" w:rsidRDefault="005D7966" w:rsidP="00F31DE6">
            <w:pPr>
              <w:pStyle w:val="afff9"/>
              <w:widowControl/>
              <w:snapToGrid w:val="0"/>
              <w:jc w:val="left"/>
              <w:rPr>
                <w:rFonts w:ascii="Times New Roman" w:hAnsi="Times New Roman" w:cs="Times New Roman"/>
              </w:rPr>
            </w:pPr>
          </w:p>
        </w:tc>
        <w:tc>
          <w:tcPr>
            <w:tcW w:w="3336" w:type="dxa"/>
            <w:tcMar>
              <w:top w:w="0" w:type="dxa"/>
              <w:bottom w:w="0" w:type="dxa"/>
            </w:tcMar>
          </w:tcPr>
          <w:p w:rsidR="005D7966" w:rsidRPr="008F5983" w:rsidRDefault="005D7966" w:rsidP="00F31DE6">
            <w:pPr>
              <w:pStyle w:val="afff9"/>
              <w:widowControl/>
              <w:snapToGrid w:val="0"/>
              <w:jc w:val="left"/>
              <w:rPr>
                <w:rFonts w:ascii="Times New Roman" w:hAnsi="Times New Roman" w:cs="Times New Roman"/>
              </w:rPr>
            </w:pPr>
          </w:p>
        </w:tc>
        <w:tc>
          <w:tcPr>
            <w:tcW w:w="2126" w:type="dxa"/>
            <w:tcMar>
              <w:top w:w="0" w:type="dxa"/>
              <w:bottom w:w="0" w:type="dxa"/>
            </w:tcMar>
          </w:tcPr>
          <w:p w:rsidR="005D7966" w:rsidRPr="008F5983" w:rsidRDefault="005D7966" w:rsidP="00F31DE6">
            <w:pPr>
              <w:pStyle w:val="afff9"/>
              <w:widowControl/>
              <w:snapToGrid w:val="0"/>
              <w:jc w:val="left"/>
              <w:rPr>
                <w:rFonts w:ascii="Times New Roman" w:hAnsi="Times New Roman" w:cs="Times New Roman"/>
              </w:rPr>
            </w:pPr>
          </w:p>
        </w:tc>
      </w:tr>
      <w:tr w:rsidR="005D7966" w:rsidRPr="008F5983" w:rsidTr="004E206B">
        <w:trPr>
          <w:trHeight w:val="23"/>
          <w:tblHeader/>
        </w:trPr>
        <w:tc>
          <w:tcPr>
            <w:tcW w:w="550" w:type="dxa"/>
            <w:shd w:val="clear" w:color="auto" w:fill="auto"/>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1</w:t>
            </w:r>
          </w:p>
        </w:tc>
        <w:tc>
          <w:tcPr>
            <w:tcW w:w="2285" w:type="dxa"/>
            <w:shd w:val="clear" w:color="auto" w:fill="auto"/>
            <w:tcMar>
              <w:top w:w="0" w:type="dxa"/>
              <w:bottom w:w="0" w:type="dxa"/>
            </w:tcMar>
          </w:tcPr>
          <w:p w:rsidR="005D7966" w:rsidRPr="008F5983" w:rsidRDefault="00984E0A" w:rsidP="00A94F82">
            <w:pPr>
              <w:pStyle w:val="afff9"/>
              <w:widowControl/>
              <w:jc w:val="center"/>
              <w:rPr>
                <w:rFonts w:ascii="Times New Roman" w:hAnsi="Times New Roman" w:cs="Times New Roman"/>
              </w:rPr>
            </w:pPr>
            <w:r w:rsidRPr="008F5983">
              <w:rPr>
                <w:rFonts w:ascii="Times New Roman" w:hAnsi="Times New Roman" w:cs="Times New Roman"/>
              </w:rPr>
              <w:t>2</w:t>
            </w:r>
          </w:p>
        </w:tc>
        <w:tc>
          <w:tcPr>
            <w:tcW w:w="1985" w:type="dxa"/>
            <w:shd w:val="clear" w:color="auto" w:fill="auto"/>
            <w:tcMar>
              <w:top w:w="0" w:type="dxa"/>
              <w:bottom w:w="0" w:type="dxa"/>
            </w:tcMar>
          </w:tcPr>
          <w:p w:rsidR="005D7966" w:rsidRPr="008F5983" w:rsidRDefault="00984E0A" w:rsidP="00A94F82">
            <w:pPr>
              <w:pStyle w:val="afff9"/>
              <w:widowControl/>
              <w:jc w:val="center"/>
              <w:rPr>
                <w:rFonts w:ascii="Times New Roman" w:hAnsi="Times New Roman" w:cs="Times New Roman"/>
              </w:rPr>
            </w:pPr>
            <w:r w:rsidRPr="008F5983">
              <w:rPr>
                <w:rFonts w:ascii="Times New Roman" w:hAnsi="Times New Roman" w:cs="Times New Roman"/>
              </w:rPr>
              <w:t>3</w:t>
            </w:r>
          </w:p>
        </w:tc>
        <w:tc>
          <w:tcPr>
            <w:tcW w:w="1276" w:type="dxa"/>
            <w:shd w:val="clear" w:color="auto" w:fill="auto"/>
            <w:tcMar>
              <w:top w:w="0" w:type="dxa"/>
              <w:bottom w:w="0" w:type="dxa"/>
            </w:tcMar>
          </w:tcPr>
          <w:p w:rsidR="005D7966" w:rsidRPr="008F5983" w:rsidRDefault="00984E0A" w:rsidP="00A94F82">
            <w:pPr>
              <w:pStyle w:val="afff9"/>
              <w:widowControl/>
              <w:jc w:val="center"/>
              <w:rPr>
                <w:rFonts w:ascii="Times New Roman" w:hAnsi="Times New Roman" w:cs="Times New Roman"/>
              </w:rPr>
            </w:pPr>
            <w:r w:rsidRPr="008F5983">
              <w:rPr>
                <w:rFonts w:ascii="Times New Roman" w:hAnsi="Times New Roman" w:cs="Times New Roman"/>
              </w:rPr>
              <w:t>4</w:t>
            </w:r>
          </w:p>
        </w:tc>
        <w:tc>
          <w:tcPr>
            <w:tcW w:w="1559" w:type="dxa"/>
            <w:shd w:val="clear" w:color="auto" w:fill="auto"/>
            <w:tcMar>
              <w:top w:w="0" w:type="dxa"/>
              <w:bottom w:w="0" w:type="dxa"/>
            </w:tcMar>
          </w:tcPr>
          <w:p w:rsidR="005D7966" w:rsidRPr="008F5983" w:rsidRDefault="00984E0A" w:rsidP="00A94F82">
            <w:pPr>
              <w:pStyle w:val="afff9"/>
              <w:widowControl/>
              <w:jc w:val="center"/>
              <w:rPr>
                <w:rFonts w:ascii="Times New Roman" w:hAnsi="Times New Roman" w:cs="Times New Roman"/>
              </w:rPr>
            </w:pPr>
            <w:r w:rsidRPr="008F5983">
              <w:rPr>
                <w:rFonts w:ascii="Times New Roman" w:hAnsi="Times New Roman" w:cs="Times New Roman"/>
              </w:rPr>
              <w:t>5</w:t>
            </w:r>
          </w:p>
        </w:tc>
        <w:tc>
          <w:tcPr>
            <w:tcW w:w="2231" w:type="dxa"/>
            <w:shd w:val="clear" w:color="auto" w:fill="auto"/>
            <w:tcMar>
              <w:top w:w="0" w:type="dxa"/>
              <w:bottom w:w="0" w:type="dxa"/>
            </w:tcMar>
          </w:tcPr>
          <w:p w:rsidR="005D7966" w:rsidRPr="008F5983" w:rsidRDefault="00984E0A" w:rsidP="00A94F82">
            <w:pPr>
              <w:pStyle w:val="afff9"/>
              <w:widowControl/>
              <w:jc w:val="center"/>
              <w:rPr>
                <w:rFonts w:ascii="Times New Roman" w:hAnsi="Times New Roman" w:cs="Times New Roman"/>
              </w:rPr>
            </w:pPr>
            <w:r w:rsidRPr="008F5983">
              <w:rPr>
                <w:rFonts w:ascii="Times New Roman" w:hAnsi="Times New Roman" w:cs="Times New Roman"/>
              </w:rPr>
              <w:t>6</w:t>
            </w:r>
          </w:p>
        </w:tc>
        <w:tc>
          <w:tcPr>
            <w:tcW w:w="3336" w:type="dxa"/>
            <w:shd w:val="clear" w:color="auto" w:fill="auto"/>
            <w:tcMar>
              <w:top w:w="0" w:type="dxa"/>
              <w:bottom w:w="0" w:type="dxa"/>
            </w:tcMar>
          </w:tcPr>
          <w:p w:rsidR="005D7966" w:rsidRPr="008F5983" w:rsidRDefault="00984E0A" w:rsidP="00A94F82">
            <w:pPr>
              <w:pStyle w:val="afff9"/>
              <w:widowControl/>
              <w:jc w:val="center"/>
              <w:rPr>
                <w:rFonts w:ascii="Times New Roman" w:hAnsi="Times New Roman" w:cs="Times New Roman"/>
              </w:rPr>
            </w:pPr>
            <w:r w:rsidRPr="008F5983">
              <w:rPr>
                <w:rFonts w:ascii="Times New Roman" w:hAnsi="Times New Roman" w:cs="Times New Roman"/>
              </w:rPr>
              <w:t>7</w:t>
            </w:r>
          </w:p>
        </w:tc>
        <w:tc>
          <w:tcPr>
            <w:tcW w:w="2126" w:type="dxa"/>
            <w:shd w:val="clear" w:color="auto" w:fill="auto"/>
            <w:tcMar>
              <w:top w:w="0" w:type="dxa"/>
              <w:bottom w:w="0" w:type="dxa"/>
            </w:tcMar>
          </w:tcPr>
          <w:p w:rsidR="005D7966" w:rsidRPr="008F5983" w:rsidRDefault="00984E0A" w:rsidP="00A94F82">
            <w:pPr>
              <w:pStyle w:val="afff9"/>
              <w:widowControl/>
              <w:jc w:val="center"/>
              <w:rPr>
                <w:rFonts w:ascii="Times New Roman" w:hAnsi="Times New Roman" w:cs="Times New Roman"/>
              </w:rPr>
            </w:pPr>
            <w:r w:rsidRPr="008F5983">
              <w:rPr>
                <w:rFonts w:ascii="Times New Roman" w:hAnsi="Times New Roman" w:cs="Times New Roman"/>
              </w:rPr>
              <w:t>8</w:t>
            </w:r>
          </w:p>
        </w:tc>
      </w:tr>
      <w:tr w:rsidR="005D7966" w:rsidRPr="008F5983" w:rsidTr="004E206B">
        <w:trPr>
          <w:trHeight w:val="23"/>
        </w:trPr>
        <w:tc>
          <w:tcPr>
            <w:tcW w:w="550" w:type="dxa"/>
            <w:shd w:val="clear" w:color="auto" w:fill="auto"/>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1.</w:t>
            </w:r>
          </w:p>
        </w:tc>
        <w:tc>
          <w:tcPr>
            <w:tcW w:w="2285"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Основное мероприятие 1.1. «Организация составления и исполнение бюджета городского округа»</w:t>
            </w:r>
          </w:p>
        </w:tc>
        <w:tc>
          <w:tcPr>
            <w:tcW w:w="1985"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Финансовое управление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2020 год</w:t>
            </w:r>
          </w:p>
        </w:tc>
        <w:tc>
          <w:tcPr>
            <w:tcW w:w="1559"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2025 год</w:t>
            </w:r>
          </w:p>
        </w:tc>
        <w:tc>
          <w:tcPr>
            <w:tcW w:w="2231"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проект бюджета городского округа</w:t>
            </w:r>
          </w:p>
        </w:tc>
        <w:tc>
          <w:tcPr>
            <w:tcW w:w="3336"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невозможность исполнения расходных обязательств, нарушение бюджетного законодательства</w:t>
            </w:r>
          </w:p>
        </w:tc>
        <w:tc>
          <w:tcPr>
            <w:tcW w:w="2126" w:type="dxa"/>
            <w:shd w:val="clear" w:color="auto" w:fill="auto"/>
            <w:tcMar>
              <w:top w:w="0" w:type="dxa"/>
              <w:bottom w:w="0" w:type="dxa"/>
            </w:tcMar>
          </w:tcPr>
          <w:p w:rsidR="005D7966" w:rsidRPr="008F5983" w:rsidRDefault="00984E0A" w:rsidP="00F31DE6">
            <w:pPr>
              <w:widowControl/>
              <w:ind w:firstLine="0"/>
              <w:jc w:val="left"/>
              <w:rPr>
                <w:rFonts w:ascii="Times New Roman" w:hAnsi="Times New Roman" w:cs="Times New Roman"/>
              </w:rPr>
            </w:pPr>
            <w:r w:rsidRPr="008F5983">
              <w:rPr>
                <w:rFonts w:ascii="Times New Roman" w:hAnsi="Times New Roman" w:cs="Times New Roman"/>
              </w:rPr>
              <w:t>Исполнение бюджета городского округа по налоговым и неналоговым доходам,</w:t>
            </w:r>
          </w:p>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Исполнение бюджета городского округа по расходам</w:t>
            </w:r>
          </w:p>
        </w:tc>
      </w:tr>
      <w:tr w:rsidR="005D7966" w:rsidRPr="008F5983" w:rsidTr="004E206B">
        <w:trPr>
          <w:trHeight w:val="23"/>
        </w:trPr>
        <w:tc>
          <w:tcPr>
            <w:tcW w:w="550" w:type="dxa"/>
            <w:shd w:val="clear" w:color="auto" w:fill="auto"/>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2.</w:t>
            </w:r>
          </w:p>
        </w:tc>
        <w:tc>
          <w:tcPr>
            <w:tcW w:w="2285"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 xml:space="preserve">Основное мероприятие 1.5 «Стабилизация финансовой ситуации и </w:t>
            </w:r>
            <w:r w:rsidRPr="008F5983">
              <w:rPr>
                <w:rFonts w:ascii="Times New Roman" w:hAnsi="Times New Roman" w:cs="Times New Roman"/>
              </w:rPr>
              <w:lastRenderedPageBreak/>
              <w:t>финансовое обеспечение непредвиденных расходов в Соль-Илецком городском округе»</w:t>
            </w:r>
          </w:p>
        </w:tc>
        <w:tc>
          <w:tcPr>
            <w:tcW w:w="1985"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lastRenderedPageBreak/>
              <w:t>финансовое управление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2020 год</w:t>
            </w:r>
          </w:p>
        </w:tc>
        <w:tc>
          <w:tcPr>
            <w:tcW w:w="1559"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2025 год</w:t>
            </w:r>
          </w:p>
        </w:tc>
        <w:tc>
          <w:tcPr>
            <w:tcW w:w="2231" w:type="dxa"/>
            <w:shd w:val="clear" w:color="auto" w:fill="auto"/>
            <w:tcMar>
              <w:top w:w="0" w:type="dxa"/>
              <w:bottom w:w="0" w:type="dxa"/>
            </w:tcMar>
          </w:tcPr>
          <w:p w:rsidR="005D7966" w:rsidRPr="008F5983" w:rsidRDefault="00984E0A" w:rsidP="00F31DE6">
            <w:pPr>
              <w:pStyle w:val="ConsPlusNormal"/>
              <w:widowControl/>
              <w:rPr>
                <w:rFonts w:ascii="Times New Roman" w:hAnsi="Times New Roman" w:cs="Times New Roman"/>
                <w:sz w:val="24"/>
                <w:szCs w:val="24"/>
              </w:rPr>
            </w:pPr>
            <w:r w:rsidRPr="008F5983">
              <w:rPr>
                <w:rFonts w:ascii="Times New Roman" w:hAnsi="Times New Roman" w:cs="Times New Roman"/>
                <w:sz w:val="24"/>
                <w:szCs w:val="24"/>
              </w:rPr>
              <w:t xml:space="preserve">обеспечение устойчивости бюджета городского округа в условиях </w:t>
            </w:r>
            <w:r w:rsidRPr="008F5983">
              <w:rPr>
                <w:rFonts w:ascii="Times New Roman" w:hAnsi="Times New Roman" w:cs="Times New Roman"/>
                <w:sz w:val="24"/>
                <w:szCs w:val="24"/>
              </w:rPr>
              <w:lastRenderedPageBreak/>
              <w:t>неопределенности, оперативное решение задач, возникающих в течении финансового года</w:t>
            </w:r>
          </w:p>
        </w:tc>
        <w:tc>
          <w:tcPr>
            <w:tcW w:w="3336" w:type="dxa"/>
            <w:shd w:val="clear" w:color="auto" w:fill="auto"/>
            <w:tcMar>
              <w:top w:w="0" w:type="dxa"/>
              <w:bottom w:w="0" w:type="dxa"/>
            </w:tcMar>
          </w:tcPr>
          <w:p w:rsidR="005D7966" w:rsidRPr="008F5983" w:rsidRDefault="00984E0A" w:rsidP="00F31DE6">
            <w:pPr>
              <w:pStyle w:val="ConsPlusNormal"/>
              <w:widowControl/>
              <w:rPr>
                <w:rFonts w:ascii="Times New Roman" w:hAnsi="Times New Roman" w:cs="Times New Roman"/>
                <w:sz w:val="24"/>
                <w:szCs w:val="24"/>
              </w:rPr>
            </w:pPr>
            <w:r w:rsidRPr="008F5983">
              <w:rPr>
                <w:rFonts w:ascii="Times New Roman" w:hAnsi="Times New Roman" w:cs="Times New Roman"/>
                <w:sz w:val="24"/>
                <w:szCs w:val="24"/>
              </w:rPr>
              <w:lastRenderedPageBreak/>
              <w:t xml:space="preserve">отсутствие устойчивости бюджета городского округа при его исполнении, невозможность оперативного решения задач, возникающих </w:t>
            </w:r>
            <w:r w:rsidRPr="008F5983">
              <w:rPr>
                <w:rFonts w:ascii="Times New Roman" w:hAnsi="Times New Roman" w:cs="Times New Roman"/>
                <w:sz w:val="24"/>
                <w:szCs w:val="24"/>
              </w:rPr>
              <w:lastRenderedPageBreak/>
              <w:t>в течение финансового года</w:t>
            </w:r>
          </w:p>
        </w:tc>
        <w:tc>
          <w:tcPr>
            <w:tcW w:w="2126" w:type="dxa"/>
            <w:shd w:val="clear" w:color="auto" w:fill="auto"/>
            <w:tcMar>
              <w:top w:w="0" w:type="dxa"/>
              <w:bottom w:w="0" w:type="dxa"/>
            </w:tcMar>
          </w:tcPr>
          <w:p w:rsidR="005D7966" w:rsidRPr="008F5983" w:rsidRDefault="00984E0A" w:rsidP="004E206B">
            <w:pPr>
              <w:pStyle w:val="ConsPlusNormal"/>
              <w:widowControl/>
              <w:rPr>
                <w:rFonts w:ascii="Times New Roman" w:hAnsi="Times New Roman" w:cs="Times New Roman"/>
                <w:sz w:val="24"/>
                <w:szCs w:val="24"/>
              </w:rPr>
            </w:pPr>
            <w:r w:rsidRPr="008F5983">
              <w:rPr>
                <w:rFonts w:ascii="Times New Roman" w:hAnsi="Times New Roman" w:cs="Times New Roman"/>
                <w:sz w:val="24"/>
                <w:szCs w:val="24"/>
              </w:rPr>
              <w:lastRenderedPageBreak/>
              <w:t xml:space="preserve">просроченная кредиторская задолженность по обязательствам бюджета </w:t>
            </w:r>
            <w:r w:rsidRPr="008F5983">
              <w:rPr>
                <w:rFonts w:ascii="Times New Roman" w:hAnsi="Times New Roman" w:cs="Times New Roman"/>
                <w:sz w:val="24"/>
                <w:szCs w:val="24"/>
              </w:rPr>
              <w:lastRenderedPageBreak/>
              <w:t>городского округа;</w:t>
            </w:r>
          </w:p>
        </w:tc>
      </w:tr>
      <w:tr w:rsidR="005D7966" w:rsidRPr="008F5983" w:rsidTr="004E206B">
        <w:trPr>
          <w:trHeight w:val="23"/>
        </w:trPr>
        <w:tc>
          <w:tcPr>
            <w:tcW w:w="15348" w:type="dxa"/>
            <w:gridSpan w:val="8"/>
            <w:shd w:val="clear" w:color="auto" w:fill="auto"/>
          </w:tcPr>
          <w:p w:rsidR="005D7966" w:rsidRPr="008F5983" w:rsidRDefault="00984E0A" w:rsidP="00F31DE6">
            <w:pPr>
              <w:pStyle w:val="ConsPlusNormal"/>
              <w:widowControl/>
              <w:rPr>
                <w:rFonts w:ascii="Times New Roman" w:hAnsi="Times New Roman" w:cs="Times New Roman"/>
                <w:b/>
                <w:sz w:val="24"/>
                <w:szCs w:val="24"/>
              </w:rPr>
            </w:pPr>
            <w:r w:rsidRPr="008F5983">
              <w:rPr>
                <w:rStyle w:val="a4"/>
                <w:rFonts w:ascii="Times New Roman" w:hAnsi="Times New Roman"/>
                <w:b w:val="0"/>
                <w:color w:val="000000"/>
                <w:sz w:val="24"/>
                <w:szCs w:val="24"/>
              </w:rPr>
              <w:lastRenderedPageBreak/>
              <w:t>Подпрограмма 2</w:t>
            </w:r>
            <w:r w:rsidRPr="008F5983">
              <w:rPr>
                <w:rFonts w:ascii="Times New Roman" w:hAnsi="Times New Roman" w:cs="Times New Roman"/>
                <w:sz w:val="24"/>
                <w:szCs w:val="24"/>
              </w:rPr>
              <w:t xml:space="preserve"> «Управление муниципальным долгом Соль-</w:t>
            </w:r>
            <w:proofErr w:type="spellStart"/>
            <w:r w:rsidRPr="008F5983">
              <w:rPr>
                <w:rFonts w:ascii="Times New Roman" w:hAnsi="Times New Roman" w:cs="Times New Roman"/>
                <w:sz w:val="24"/>
                <w:szCs w:val="24"/>
              </w:rPr>
              <w:t>Илецкого</w:t>
            </w:r>
            <w:proofErr w:type="spellEnd"/>
            <w:r w:rsidRPr="008F5983">
              <w:rPr>
                <w:rFonts w:ascii="Times New Roman" w:hAnsi="Times New Roman" w:cs="Times New Roman"/>
                <w:sz w:val="24"/>
                <w:szCs w:val="24"/>
              </w:rPr>
              <w:t xml:space="preserve"> городского округа»</w:t>
            </w:r>
          </w:p>
        </w:tc>
      </w:tr>
      <w:tr w:rsidR="005D7966" w:rsidRPr="008F5983" w:rsidTr="004E206B">
        <w:trPr>
          <w:trHeight w:val="23"/>
        </w:trPr>
        <w:tc>
          <w:tcPr>
            <w:tcW w:w="550" w:type="dxa"/>
            <w:shd w:val="clear" w:color="auto" w:fill="auto"/>
          </w:tcPr>
          <w:p w:rsidR="005D7966" w:rsidRPr="008F5983" w:rsidRDefault="00A24D28" w:rsidP="00F31DE6">
            <w:pPr>
              <w:pStyle w:val="afff9"/>
              <w:widowControl/>
              <w:jc w:val="left"/>
              <w:rPr>
                <w:rFonts w:ascii="Times New Roman" w:hAnsi="Times New Roman" w:cs="Times New Roman"/>
              </w:rPr>
            </w:pPr>
            <w:r w:rsidRPr="008F5983">
              <w:rPr>
                <w:rFonts w:ascii="Times New Roman" w:hAnsi="Times New Roman" w:cs="Times New Roman"/>
              </w:rPr>
              <w:t>4</w:t>
            </w:r>
            <w:r w:rsidR="00984E0A" w:rsidRPr="008F5983">
              <w:rPr>
                <w:rFonts w:ascii="Times New Roman" w:hAnsi="Times New Roman" w:cs="Times New Roman"/>
              </w:rPr>
              <w:t>.</w:t>
            </w:r>
          </w:p>
        </w:tc>
        <w:tc>
          <w:tcPr>
            <w:tcW w:w="2285" w:type="dxa"/>
            <w:shd w:val="clear" w:color="auto" w:fill="auto"/>
            <w:tcMar>
              <w:top w:w="0" w:type="dxa"/>
              <w:bottom w:w="0" w:type="dxa"/>
            </w:tcMar>
          </w:tcPr>
          <w:p w:rsidR="005D7966" w:rsidRPr="008F5983" w:rsidRDefault="00984E0A" w:rsidP="00F31DE6">
            <w:pPr>
              <w:widowControl/>
              <w:ind w:firstLine="0"/>
              <w:jc w:val="left"/>
              <w:rPr>
                <w:rFonts w:ascii="Times New Roman" w:hAnsi="Times New Roman" w:cs="Times New Roman"/>
              </w:rPr>
            </w:pPr>
            <w:r w:rsidRPr="008F5983">
              <w:rPr>
                <w:rFonts w:ascii="Times New Roman" w:hAnsi="Times New Roman" w:cs="Times New Roman"/>
              </w:rPr>
              <w:t>Основное мероприятие 2.1. Нормативно-правовое регулирование в сфере управления муниципальным долгом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1985"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финансовое управление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2020 год</w:t>
            </w:r>
          </w:p>
        </w:tc>
        <w:tc>
          <w:tcPr>
            <w:tcW w:w="1559"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2025 год</w:t>
            </w:r>
          </w:p>
        </w:tc>
        <w:tc>
          <w:tcPr>
            <w:tcW w:w="2231" w:type="dxa"/>
            <w:shd w:val="clear" w:color="auto" w:fill="auto"/>
            <w:tcMar>
              <w:top w:w="0" w:type="dxa"/>
              <w:bottom w:w="0" w:type="dxa"/>
            </w:tcMar>
          </w:tcPr>
          <w:p w:rsidR="005D7966" w:rsidRPr="008F5983" w:rsidRDefault="00984E0A" w:rsidP="00F31DE6">
            <w:pPr>
              <w:widowControl/>
              <w:ind w:firstLine="0"/>
              <w:jc w:val="left"/>
              <w:rPr>
                <w:rFonts w:ascii="Times New Roman" w:hAnsi="Times New Roman" w:cs="Times New Roman"/>
              </w:rPr>
            </w:pPr>
            <w:r w:rsidRPr="008F5983">
              <w:rPr>
                <w:rFonts w:ascii="Times New Roman" w:hAnsi="Times New Roman" w:cs="Times New Roman"/>
              </w:rPr>
              <w:t>совершенствование правового регулирования системы управления муниципальным долгом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нормативно-правовое обеспечение осуществления муниципальных заимствований </w:t>
            </w:r>
          </w:p>
        </w:tc>
        <w:tc>
          <w:tcPr>
            <w:tcW w:w="3336" w:type="dxa"/>
            <w:shd w:val="clear" w:color="auto" w:fill="auto"/>
            <w:tcMar>
              <w:top w:w="0" w:type="dxa"/>
              <w:bottom w:w="0" w:type="dxa"/>
            </w:tcMar>
          </w:tcPr>
          <w:p w:rsidR="005D7966" w:rsidRPr="008F5983" w:rsidRDefault="00984E0A" w:rsidP="00F31DE6">
            <w:pPr>
              <w:pStyle w:val="ConsPlusNormal"/>
              <w:rPr>
                <w:rFonts w:ascii="Times New Roman" w:hAnsi="Times New Roman" w:cs="Times New Roman"/>
                <w:sz w:val="24"/>
                <w:szCs w:val="24"/>
              </w:rPr>
            </w:pPr>
            <w:r w:rsidRPr="008F5983">
              <w:rPr>
                <w:rFonts w:ascii="Times New Roman" w:hAnsi="Times New Roman" w:cs="Times New Roman"/>
                <w:sz w:val="24"/>
                <w:szCs w:val="24"/>
              </w:rPr>
              <w:t>отсутствие возможности осуществления муниципальных заимствований, неисполнение расходных обязательств области в полном объеме</w:t>
            </w:r>
          </w:p>
        </w:tc>
        <w:tc>
          <w:tcPr>
            <w:tcW w:w="2126" w:type="dxa"/>
            <w:shd w:val="clear" w:color="auto" w:fill="auto"/>
            <w:tcMar>
              <w:top w:w="0" w:type="dxa"/>
              <w:bottom w:w="0" w:type="dxa"/>
            </w:tcMar>
          </w:tcPr>
          <w:p w:rsidR="005D7966" w:rsidRPr="008F5983" w:rsidRDefault="00984E0A" w:rsidP="00F31DE6">
            <w:pPr>
              <w:pStyle w:val="ConsPlusNormal"/>
              <w:rPr>
                <w:rFonts w:ascii="Times New Roman" w:hAnsi="Times New Roman" w:cs="Times New Roman"/>
                <w:sz w:val="24"/>
                <w:szCs w:val="24"/>
              </w:rPr>
            </w:pPr>
            <w:r w:rsidRPr="008F5983">
              <w:rPr>
                <w:rFonts w:ascii="Times New Roman" w:hAnsi="Times New Roman" w:cs="Times New Roman"/>
                <w:sz w:val="24"/>
                <w:szCs w:val="24"/>
              </w:rPr>
              <w:t>наличие основных направлений долговой политики Соль-</w:t>
            </w:r>
            <w:proofErr w:type="spellStart"/>
            <w:r w:rsidRPr="008F5983">
              <w:rPr>
                <w:rFonts w:ascii="Times New Roman" w:hAnsi="Times New Roman" w:cs="Times New Roman"/>
                <w:sz w:val="24"/>
                <w:szCs w:val="24"/>
              </w:rPr>
              <w:t>Илецкого</w:t>
            </w:r>
            <w:proofErr w:type="spellEnd"/>
            <w:r w:rsidRPr="008F5983">
              <w:rPr>
                <w:rFonts w:ascii="Times New Roman" w:hAnsi="Times New Roman" w:cs="Times New Roman"/>
                <w:sz w:val="24"/>
                <w:szCs w:val="24"/>
              </w:rPr>
              <w:t xml:space="preserve"> городского округа на очередной финансовый год и плановый период</w:t>
            </w:r>
          </w:p>
        </w:tc>
      </w:tr>
      <w:tr w:rsidR="005D7966" w:rsidRPr="008F5983" w:rsidTr="004E206B">
        <w:trPr>
          <w:trHeight w:val="23"/>
        </w:trPr>
        <w:tc>
          <w:tcPr>
            <w:tcW w:w="550" w:type="dxa"/>
            <w:shd w:val="clear" w:color="auto" w:fill="auto"/>
          </w:tcPr>
          <w:p w:rsidR="005D7966" w:rsidRPr="008F5983" w:rsidRDefault="00A24D28" w:rsidP="00F31DE6">
            <w:pPr>
              <w:pStyle w:val="afff9"/>
              <w:widowControl/>
              <w:jc w:val="left"/>
              <w:rPr>
                <w:rFonts w:ascii="Times New Roman" w:hAnsi="Times New Roman" w:cs="Times New Roman"/>
              </w:rPr>
            </w:pPr>
            <w:r w:rsidRPr="008F5983">
              <w:rPr>
                <w:rFonts w:ascii="Times New Roman" w:hAnsi="Times New Roman" w:cs="Times New Roman"/>
              </w:rPr>
              <w:t>5</w:t>
            </w:r>
            <w:r w:rsidR="00984E0A" w:rsidRPr="008F5983">
              <w:rPr>
                <w:rFonts w:ascii="Times New Roman" w:hAnsi="Times New Roman" w:cs="Times New Roman"/>
              </w:rPr>
              <w:t>.</w:t>
            </w:r>
          </w:p>
        </w:tc>
        <w:tc>
          <w:tcPr>
            <w:tcW w:w="2285"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 xml:space="preserve">Основное мероприятие 2.2. </w:t>
            </w:r>
            <w:r w:rsidRPr="008F5983">
              <w:rPr>
                <w:rFonts w:ascii="Times New Roman" w:hAnsi="Times New Roman" w:cs="Times New Roman"/>
              </w:rPr>
              <w:lastRenderedPageBreak/>
              <w:t>«Обслуживание муниципального долга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1985"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lastRenderedPageBreak/>
              <w:t xml:space="preserve">финансовое управление </w:t>
            </w:r>
            <w:r w:rsidRPr="008F5983">
              <w:rPr>
                <w:rFonts w:ascii="Times New Roman" w:hAnsi="Times New Roman" w:cs="Times New Roman"/>
              </w:rPr>
              <w:lastRenderedPageBreak/>
              <w:t>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lastRenderedPageBreak/>
              <w:t>2020 год</w:t>
            </w:r>
          </w:p>
        </w:tc>
        <w:tc>
          <w:tcPr>
            <w:tcW w:w="1559"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2025 год</w:t>
            </w:r>
          </w:p>
        </w:tc>
        <w:tc>
          <w:tcPr>
            <w:tcW w:w="2231"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 xml:space="preserve">отсутствие просроченных </w:t>
            </w:r>
            <w:r w:rsidRPr="008F5983">
              <w:rPr>
                <w:rFonts w:ascii="Times New Roman" w:hAnsi="Times New Roman" w:cs="Times New Roman"/>
              </w:rPr>
              <w:lastRenderedPageBreak/>
              <w:t>долговых обязательств муниципального долга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3336"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lastRenderedPageBreak/>
              <w:t xml:space="preserve">увеличение нагрузки на бюджет городского округа по </w:t>
            </w:r>
            <w:r w:rsidRPr="008F5983">
              <w:rPr>
                <w:rFonts w:ascii="Times New Roman" w:hAnsi="Times New Roman" w:cs="Times New Roman"/>
              </w:rPr>
              <w:lastRenderedPageBreak/>
              <w:t>расходам на обслуживание муниципального долга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2126" w:type="dxa"/>
            <w:shd w:val="clear" w:color="auto" w:fill="auto"/>
            <w:tcMar>
              <w:top w:w="0" w:type="dxa"/>
              <w:bottom w:w="0" w:type="dxa"/>
            </w:tcMar>
          </w:tcPr>
          <w:p w:rsidR="005D7966" w:rsidRPr="008F5983" w:rsidRDefault="269CCFAA" w:rsidP="00F31DE6">
            <w:pPr>
              <w:widowControl/>
              <w:ind w:firstLine="0"/>
              <w:jc w:val="left"/>
              <w:rPr>
                <w:rFonts w:ascii="Times New Roman" w:hAnsi="Times New Roman" w:cs="Times New Roman"/>
              </w:rPr>
            </w:pPr>
            <w:r w:rsidRPr="008F5983">
              <w:rPr>
                <w:rFonts w:ascii="Times New Roman" w:hAnsi="Times New Roman" w:cs="Times New Roman"/>
              </w:rPr>
              <w:lastRenderedPageBreak/>
              <w:t xml:space="preserve">Доля расходов на обслуживание </w:t>
            </w:r>
            <w:r w:rsidRPr="008F5983">
              <w:rPr>
                <w:rFonts w:ascii="Times New Roman" w:hAnsi="Times New Roman" w:cs="Times New Roman"/>
              </w:rPr>
              <w:lastRenderedPageBreak/>
              <w:t>муниципального долга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в общем объеме расходов, которые осуществляются за счет субвенций, предоставляемых из бюджетов бюджетной системы РФ</w:t>
            </w:r>
          </w:p>
        </w:tc>
      </w:tr>
      <w:tr w:rsidR="005D7966" w:rsidRPr="006B39C6" w:rsidTr="004E206B">
        <w:trPr>
          <w:trHeight w:val="23"/>
        </w:trPr>
        <w:tc>
          <w:tcPr>
            <w:tcW w:w="550" w:type="dxa"/>
            <w:shd w:val="clear" w:color="auto" w:fill="auto"/>
          </w:tcPr>
          <w:p w:rsidR="005D7966" w:rsidRPr="008F5983" w:rsidRDefault="00A24D28" w:rsidP="00A24D28">
            <w:pPr>
              <w:pStyle w:val="afff9"/>
              <w:widowControl/>
              <w:jc w:val="left"/>
              <w:rPr>
                <w:rFonts w:ascii="Times New Roman" w:hAnsi="Times New Roman" w:cs="Times New Roman"/>
              </w:rPr>
            </w:pPr>
            <w:r w:rsidRPr="008F5983">
              <w:rPr>
                <w:rFonts w:ascii="Times New Roman" w:hAnsi="Times New Roman" w:cs="Times New Roman"/>
              </w:rPr>
              <w:lastRenderedPageBreak/>
              <w:t>6</w:t>
            </w:r>
            <w:r w:rsidR="00984E0A" w:rsidRPr="008F5983">
              <w:rPr>
                <w:rFonts w:ascii="Times New Roman" w:hAnsi="Times New Roman" w:cs="Times New Roman"/>
              </w:rPr>
              <w:t>.</w:t>
            </w:r>
          </w:p>
        </w:tc>
        <w:tc>
          <w:tcPr>
            <w:tcW w:w="2285"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Основное мероприятие 2.3. «Мониторинг состояния муниципального долга»</w:t>
            </w:r>
          </w:p>
        </w:tc>
        <w:tc>
          <w:tcPr>
            <w:tcW w:w="1985"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финансовое управление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2020 год</w:t>
            </w:r>
          </w:p>
        </w:tc>
        <w:tc>
          <w:tcPr>
            <w:tcW w:w="1559" w:type="dxa"/>
            <w:shd w:val="clear" w:color="auto" w:fill="auto"/>
            <w:tcMar>
              <w:top w:w="0" w:type="dxa"/>
              <w:bottom w:w="0" w:type="dxa"/>
            </w:tcMar>
          </w:tcPr>
          <w:p w:rsidR="005D7966" w:rsidRPr="008F5983" w:rsidRDefault="00984E0A" w:rsidP="00F31DE6">
            <w:pPr>
              <w:pStyle w:val="afff9"/>
              <w:widowControl/>
              <w:jc w:val="left"/>
              <w:rPr>
                <w:rFonts w:ascii="Times New Roman" w:hAnsi="Times New Roman" w:cs="Times New Roman"/>
              </w:rPr>
            </w:pPr>
            <w:r w:rsidRPr="008F5983">
              <w:rPr>
                <w:rFonts w:ascii="Times New Roman" w:hAnsi="Times New Roman" w:cs="Times New Roman"/>
              </w:rPr>
              <w:t>2025 год</w:t>
            </w:r>
          </w:p>
        </w:tc>
        <w:tc>
          <w:tcPr>
            <w:tcW w:w="2231"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создание полной и актуальной информационной базы о муниципальных долговых обязательствах</w:t>
            </w:r>
          </w:p>
        </w:tc>
        <w:tc>
          <w:tcPr>
            <w:tcW w:w="3336" w:type="dxa"/>
            <w:shd w:val="clear" w:color="auto" w:fill="auto"/>
            <w:tcMar>
              <w:top w:w="0" w:type="dxa"/>
              <w:bottom w:w="0" w:type="dxa"/>
            </w:tcMar>
          </w:tcPr>
          <w:p w:rsidR="005D7966" w:rsidRPr="008F5983" w:rsidRDefault="00984E0A" w:rsidP="00F31DE6">
            <w:pPr>
              <w:pStyle w:val="affff1"/>
              <w:widowControl/>
              <w:rPr>
                <w:rFonts w:ascii="Times New Roman" w:hAnsi="Times New Roman" w:cs="Times New Roman"/>
              </w:rPr>
            </w:pPr>
            <w:r w:rsidRPr="008F5983">
              <w:rPr>
                <w:rFonts w:ascii="Times New Roman" w:hAnsi="Times New Roman" w:cs="Times New Roman"/>
              </w:rPr>
              <w:t>Отсутствие информации о состоянии муниципального долга.</w:t>
            </w:r>
          </w:p>
        </w:tc>
        <w:tc>
          <w:tcPr>
            <w:tcW w:w="2126" w:type="dxa"/>
            <w:shd w:val="clear" w:color="auto" w:fill="auto"/>
            <w:tcMar>
              <w:top w:w="0" w:type="dxa"/>
              <w:bottom w:w="0" w:type="dxa"/>
            </w:tcMar>
          </w:tcPr>
          <w:p w:rsidR="005D7966" w:rsidRPr="008F5983" w:rsidRDefault="269CCFAA" w:rsidP="00F31DE6">
            <w:pPr>
              <w:widowControl/>
              <w:ind w:firstLine="0"/>
              <w:jc w:val="left"/>
              <w:rPr>
                <w:rFonts w:ascii="Times New Roman" w:hAnsi="Times New Roman" w:cs="Times New Roman"/>
              </w:rPr>
            </w:pPr>
            <w:r w:rsidRPr="008F5983">
              <w:rPr>
                <w:rFonts w:ascii="Times New Roman" w:hAnsi="Times New Roman" w:cs="Times New Roman"/>
              </w:rPr>
              <w:t>Отношение годовой суммы платежей на погашение и обслуживание муниципального долга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не погашенного по состоянию на 1 </w:t>
            </w:r>
            <w:r w:rsidRPr="008F5983">
              <w:rPr>
                <w:rFonts w:ascii="Times New Roman" w:hAnsi="Times New Roman" w:cs="Times New Roman"/>
              </w:rPr>
              <w:lastRenderedPageBreak/>
              <w:t>января отчетного финансового года, к объему налоговых и неналоговых доходов бюджета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и дотаций, предоставленных из областного бюджета;</w:t>
            </w:r>
          </w:p>
          <w:p w:rsidR="005D7966" w:rsidRPr="006B39C6" w:rsidRDefault="269CCFAA" w:rsidP="00F31DE6">
            <w:pPr>
              <w:widowControl/>
              <w:ind w:firstLine="0"/>
              <w:jc w:val="left"/>
              <w:rPr>
                <w:rFonts w:ascii="Times New Roman" w:hAnsi="Times New Roman" w:cs="Times New Roman"/>
              </w:rPr>
            </w:pPr>
            <w:r w:rsidRPr="008F5983">
              <w:rPr>
                <w:rFonts w:ascii="Times New Roman" w:hAnsi="Times New Roman" w:cs="Times New Roman"/>
              </w:rPr>
              <w:t>Доля расходов бюджета городского округа на обслуживание муниципального долга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в общем объеме расходов бюджета городского округа, за </w:t>
            </w:r>
            <w:r w:rsidRPr="008F5983">
              <w:rPr>
                <w:rFonts w:ascii="Times New Roman" w:hAnsi="Times New Roman" w:cs="Times New Roman"/>
              </w:rPr>
              <w:lastRenderedPageBreak/>
              <w:t>исключением объема расходов, которые осуществляются за счет субвенций, предоставляемых из бюджетов бюджетной системы Российской Федерации</w:t>
            </w:r>
          </w:p>
        </w:tc>
      </w:tr>
      <w:tr w:rsidR="005D7966" w:rsidRPr="006B39C6" w:rsidTr="004E206B">
        <w:trPr>
          <w:trHeight w:val="23"/>
        </w:trPr>
        <w:tc>
          <w:tcPr>
            <w:tcW w:w="550" w:type="dxa"/>
            <w:shd w:val="clear" w:color="auto" w:fill="auto"/>
          </w:tcPr>
          <w:p w:rsidR="005D7966" w:rsidRPr="006B39C6" w:rsidRDefault="00A24D28" w:rsidP="00F31DE6">
            <w:pPr>
              <w:pStyle w:val="afff9"/>
              <w:widowControl/>
              <w:jc w:val="left"/>
              <w:rPr>
                <w:rFonts w:ascii="Times New Roman" w:hAnsi="Times New Roman" w:cs="Times New Roman"/>
              </w:rPr>
            </w:pPr>
            <w:r>
              <w:rPr>
                <w:rFonts w:ascii="Times New Roman" w:hAnsi="Times New Roman" w:cs="Times New Roman"/>
              </w:rPr>
              <w:lastRenderedPageBreak/>
              <w:t>7</w:t>
            </w:r>
          </w:p>
        </w:tc>
        <w:tc>
          <w:tcPr>
            <w:tcW w:w="22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Основное мероприятие: 2.4. Ведение муниципальной долговой книги муниципального образования Соль-</w:t>
            </w:r>
            <w:proofErr w:type="spellStart"/>
            <w:r w:rsidRPr="006B39C6">
              <w:rPr>
                <w:rFonts w:ascii="Times New Roman" w:hAnsi="Times New Roman" w:cs="Times New Roman"/>
              </w:rPr>
              <w:t>Илецкий</w:t>
            </w:r>
            <w:proofErr w:type="spellEnd"/>
            <w:r w:rsidRPr="006B39C6">
              <w:rPr>
                <w:rFonts w:ascii="Times New Roman" w:hAnsi="Times New Roman" w:cs="Times New Roman"/>
              </w:rPr>
              <w:t xml:space="preserve"> городской округ</w:t>
            </w:r>
          </w:p>
        </w:tc>
        <w:tc>
          <w:tcPr>
            <w:tcW w:w="19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2020 год</w:t>
            </w:r>
          </w:p>
        </w:tc>
        <w:tc>
          <w:tcPr>
            <w:tcW w:w="1559"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2025 год</w:t>
            </w:r>
          </w:p>
        </w:tc>
        <w:tc>
          <w:tcPr>
            <w:tcW w:w="2231"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наличие актуальной инфор</w:t>
            </w:r>
            <w:r w:rsidR="00E94C66">
              <w:rPr>
                <w:rFonts w:ascii="Times New Roman" w:hAnsi="Times New Roman" w:cs="Times New Roman"/>
              </w:rPr>
              <w:t>мации о долговых обязательствах</w:t>
            </w:r>
          </w:p>
        </w:tc>
        <w:tc>
          <w:tcPr>
            <w:tcW w:w="3336"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отсутствие информации о государственных долговых обязательствах</w:t>
            </w:r>
          </w:p>
        </w:tc>
        <w:tc>
          <w:tcPr>
            <w:tcW w:w="2126"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 xml:space="preserve">количество публикаций о размере государственного долга Оренбургской области, размещенных на сайте министерства финансов Оренбургской области в </w:t>
            </w:r>
            <w:r w:rsidRPr="006B39C6">
              <w:rPr>
                <w:rFonts w:ascii="Times New Roman" w:hAnsi="Times New Roman" w:cs="Times New Roman"/>
              </w:rPr>
              <w:lastRenderedPageBreak/>
              <w:t>информационно-телекоммуникационной сети "Интернет"</w:t>
            </w:r>
          </w:p>
        </w:tc>
      </w:tr>
      <w:tr w:rsidR="005D7966" w:rsidRPr="006B39C6" w:rsidTr="004E206B">
        <w:trPr>
          <w:trHeight w:val="23"/>
        </w:trPr>
        <w:tc>
          <w:tcPr>
            <w:tcW w:w="15348" w:type="dxa"/>
            <w:gridSpan w:val="8"/>
            <w:shd w:val="clear" w:color="auto" w:fill="auto"/>
          </w:tcPr>
          <w:p w:rsidR="005D7966" w:rsidRPr="006B39C6" w:rsidRDefault="00984E0A" w:rsidP="00F31DE6">
            <w:pPr>
              <w:pStyle w:val="affff1"/>
              <w:widowControl/>
              <w:rPr>
                <w:rFonts w:ascii="Times New Roman" w:hAnsi="Times New Roman" w:cs="Times New Roman"/>
              </w:rPr>
            </w:pPr>
            <w:r w:rsidRPr="006B39C6">
              <w:rPr>
                <w:rStyle w:val="a4"/>
                <w:rFonts w:ascii="Times New Roman" w:hAnsi="Times New Roman"/>
                <w:b w:val="0"/>
                <w:color w:val="000000"/>
              </w:rPr>
              <w:lastRenderedPageBreak/>
              <w:t>Подпрограмма 3</w:t>
            </w:r>
            <w:r w:rsidRPr="006B39C6">
              <w:rPr>
                <w:rFonts w:ascii="Times New Roman" w:hAnsi="Times New Roman" w:cs="Times New Roman"/>
              </w:rPr>
              <w:t xml:space="preserve"> «Повышение эффективности бюджетных расходов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r>
      <w:tr w:rsidR="005D7966" w:rsidRPr="006B39C6" w:rsidTr="004E206B">
        <w:trPr>
          <w:trHeight w:val="23"/>
        </w:trPr>
        <w:tc>
          <w:tcPr>
            <w:tcW w:w="550" w:type="dxa"/>
            <w:shd w:val="clear" w:color="auto" w:fill="auto"/>
          </w:tcPr>
          <w:p w:rsidR="005D7966" w:rsidRPr="006B39C6" w:rsidRDefault="00A24D28" w:rsidP="00F31DE6">
            <w:pPr>
              <w:pStyle w:val="afff9"/>
              <w:widowControl/>
              <w:jc w:val="left"/>
              <w:rPr>
                <w:rFonts w:ascii="Times New Roman" w:hAnsi="Times New Roman" w:cs="Times New Roman"/>
              </w:rPr>
            </w:pPr>
            <w:r>
              <w:rPr>
                <w:rFonts w:ascii="Times New Roman" w:hAnsi="Times New Roman" w:cs="Times New Roman"/>
              </w:rPr>
              <w:t>8</w:t>
            </w:r>
            <w:r w:rsidR="00984E0A" w:rsidRPr="006B39C6">
              <w:rPr>
                <w:rFonts w:ascii="Times New Roman" w:hAnsi="Times New Roman" w:cs="Times New Roman"/>
              </w:rPr>
              <w:t>.</w:t>
            </w:r>
          </w:p>
        </w:tc>
        <w:tc>
          <w:tcPr>
            <w:tcW w:w="22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Основное мероприятие 3.1. «</w:t>
            </w:r>
            <w:r w:rsidRPr="006B39C6">
              <w:rPr>
                <w:rStyle w:val="a3"/>
                <w:rFonts w:ascii="Times New Roman" w:hAnsi="Times New Roman" w:cs="Times New Roman"/>
                <w:b w:val="0"/>
                <w:color w:val="000000"/>
              </w:rPr>
              <w:t>Обеспечение сбалансированности и устойчивости бюджета городского округа»</w:t>
            </w:r>
          </w:p>
        </w:tc>
        <w:tc>
          <w:tcPr>
            <w:tcW w:w="19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2020 год</w:t>
            </w:r>
          </w:p>
        </w:tc>
        <w:tc>
          <w:tcPr>
            <w:tcW w:w="1559"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2025 год</w:t>
            </w:r>
          </w:p>
        </w:tc>
        <w:tc>
          <w:tcPr>
            <w:tcW w:w="2231" w:type="dxa"/>
            <w:shd w:val="clear" w:color="auto" w:fill="auto"/>
            <w:tcMar>
              <w:top w:w="0" w:type="dxa"/>
              <w:bottom w:w="0" w:type="dxa"/>
            </w:tcMar>
          </w:tcPr>
          <w:p w:rsidR="005D7966" w:rsidRPr="006B39C6" w:rsidRDefault="00984E0A" w:rsidP="00F31DE6">
            <w:pPr>
              <w:pStyle w:val="ConsPlusNormal"/>
              <w:widowControl/>
              <w:rPr>
                <w:rFonts w:ascii="Times New Roman" w:hAnsi="Times New Roman" w:cs="Times New Roman"/>
                <w:sz w:val="24"/>
                <w:szCs w:val="24"/>
              </w:rPr>
            </w:pPr>
            <w:r w:rsidRPr="006B39C6">
              <w:rPr>
                <w:rFonts w:ascii="Times New Roman" w:hAnsi="Times New Roman" w:cs="Times New Roman"/>
                <w:sz w:val="24"/>
                <w:szCs w:val="24"/>
              </w:rPr>
              <w:t xml:space="preserve">соблюдение бюджетного законодательства, формирование бюджетного </w:t>
            </w:r>
            <w:r w:rsidR="00517D58">
              <w:rPr>
                <w:rFonts w:ascii="Times New Roman" w:hAnsi="Times New Roman" w:cs="Times New Roman"/>
                <w:sz w:val="24"/>
                <w:szCs w:val="24"/>
              </w:rPr>
              <w:t>прогноза на долгосрочный период</w:t>
            </w:r>
          </w:p>
        </w:tc>
        <w:tc>
          <w:tcPr>
            <w:tcW w:w="3336"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увеличение просроченной кредиторской задолженности, нарушение бюджетного законодательства</w:t>
            </w:r>
          </w:p>
        </w:tc>
        <w:tc>
          <w:tcPr>
            <w:tcW w:w="2126"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наличие утвержденного бюджетного прогноза муниципального образования на долгосрочный период (6 и более лет)</w:t>
            </w:r>
          </w:p>
        </w:tc>
      </w:tr>
      <w:tr w:rsidR="005D7966" w:rsidRPr="006B39C6" w:rsidTr="004E206B">
        <w:trPr>
          <w:trHeight w:val="23"/>
        </w:trPr>
        <w:tc>
          <w:tcPr>
            <w:tcW w:w="550" w:type="dxa"/>
            <w:shd w:val="clear" w:color="auto" w:fill="auto"/>
          </w:tcPr>
          <w:p w:rsidR="005D7966" w:rsidRPr="006B39C6" w:rsidRDefault="00A24D28" w:rsidP="00F31DE6">
            <w:pPr>
              <w:pStyle w:val="afff9"/>
              <w:widowControl/>
              <w:jc w:val="left"/>
              <w:rPr>
                <w:rFonts w:ascii="Times New Roman" w:hAnsi="Times New Roman" w:cs="Times New Roman"/>
              </w:rPr>
            </w:pPr>
            <w:r>
              <w:rPr>
                <w:rFonts w:ascii="Times New Roman" w:hAnsi="Times New Roman" w:cs="Times New Roman"/>
              </w:rPr>
              <w:t>9</w:t>
            </w:r>
            <w:r w:rsidR="00984E0A" w:rsidRPr="006B39C6">
              <w:rPr>
                <w:rFonts w:ascii="Times New Roman" w:hAnsi="Times New Roman" w:cs="Times New Roman"/>
              </w:rPr>
              <w:t>.</w:t>
            </w:r>
          </w:p>
        </w:tc>
        <w:tc>
          <w:tcPr>
            <w:tcW w:w="22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Основное мероприятие 3.2. «Совершенствование</w:t>
            </w:r>
            <w:r w:rsidRPr="006B39C6">
              <w:rPr>
                <w:rStyle w:val="a3"/>
                <w:rFonts w:ascii="Times New Roman" w:hAnsi="Times New Roman" w:cs="Times New Roman"/>
                <w:b w:val="0"/>
                <w:color w:val="000000"/>
              </w:rPr>
              <w:t xml:space="preserve"> программно-целевых принципов организации деятельности органов местного самоуправления Соль-</w:t>
            </w:r>
            <w:proofErr w:type="spellStart"/>
            <w:r w:rsidRPr="006B39C6">
              <w:rPr>
                <w:rStyle w:val="a3"/>
                <w:rFonts w:ascii="Times New Roman" w:hAnsi="Times New Roman" w:cs="Times New Roman"/>
                <w:b w:val="0"/>
                <w:color w:val="000000"/>
              </w:rPr>
              <w:t>Илецкого</w:t>
            </w:r>
            <w:proofErr w:type="spellEnd"/>
            <w:r w:rsidRPr="006B39C6">
              <w:rPr>
                <w:rStyle w:val="a3"/>
                <w:rFonts w:ascii="Times New Roman" w:hAnsi="Times New Roman" w:cs="Times New Roman"/>
                <w:b w:val="0"/>
                <w:color w:val="000000"/>
              </w:rPr>
              <w:t xml:space="preserve"> </w:t>
            </w:r>
            <w:r w:rsidRPr="006B39C6">
              <w:rPr>
                <w:rStyle w:val="a3"/>
                <w:rFonts w:ascii="Times New Roman" w:hAnsi="Times New Roman" w:cs="Times New Roman"/>
                <w:b w:val="0"/>
                <w:color w:val="000000"/>
              </w:rPr>
              <w:lastRenderedPageBreak/>
              <w:t>городского округа при формировании программного бюджета»</w:t>
            </w:r>
          </w:p>
        </w:tc>
        <w:tc>
          <w:tcPr>
            <w:tcW w:w="19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lastRenderedPageBreak/>
              <w:t>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2020 год</w:t>
            </w:r>
          </w:p>
        </w:tc>
        <w:tc>
          <w:tcPr>
            <w:tcW w:w="1559"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2025 год</w:t>
            </w:r>
          </w:p>
        </w:tc>
        <w:tc>
          <w:tcPr>
            <w:tcW w:w="2231" w:type="dxa"/>
            <w:shd w:val="clear" w:color="auto" w:fill="auto"/>
            <w:tcMar>
              <w:top w:w="0" w:type="dxa"/>
              <w:bottom w:w="0" w:type="dxa"/>
            </w:tcMar>
          </w:tcPr>
          <w:p w:rsidR="005D7966" w:rsidRPr="006B39C6" w:rsidRDefault="00984E0A" w:rsidP="00F31DE6">
            <w:pPr>
              <w:pStyle w:val="ConsPlusNormal"/>
              <w:widowControl/>
              <w:rPr>
                <w:rFonts w:ascii="Times New Roman" w:hAnsi="Times New Roman" w:cs="Times New Roman"/>
                <w:sz w:val="24"/>
                <w:szCs w:val="24"/>
              </w:rPr>
            </w:pPr>
            <w:r w:rsidRPr="006B39C6">
              <w:rPr>
                <w:rFonts w:ascii="Times New Roman" w:hAnsi="Times New Roman" w:cs="Times New Roman"/>
                <w:sz w:val="24"/>
                <w:szCs w:val="24"/>
              </w:rPr>
              <w:t>формирование программного бюджета и реализация подходов бюджетирования</w:t>
            </w:r>
            <w:r w:rsidR="00934F01">
              <w:rPr>
                <w:rFonts w:ascii="Times New Roman" w:hAnsi="Times New Roman" w:cs="Times New Roman"/>
                <w:sz w:val="24"/>
                <w:szCs w:val="24"/>
              </w:rPr>
              <w:t>, ориентированного на результат</w:t>
            </w:r>
          </w:p>
        </w:tc>
        <w:tc>
          <w:tcPr>
            <w:tcW w:w="3336"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невыполнение требований по формированию программного бюджета</w:t>
            </w:r>
          </w:p>
        </w:tc>
        <w:tc>
          <w:tcPr>
            <w:tcW w:w="2126" w:type="dxa"/>
            <w:shd w:val="clear" w:color="auto" w:fill="auto"/>
            <w:tcMar>
              <w:top w:w="0" w:type="dxa"/>
              <w:bottom w:w="0" w:type="dxa"/>
            </w:tcMar>
          </w:tcPr>
          <w:p w:rsidR="005D7966" w:rsidRPr="006B39C6" w:rsidRDefault="269CCFAA" w:rsidP="007045FD">
            <w:pPr>
              <w:pStyle w:val="affff1"/>
              <w:widowControl/>
              <w:rPr>
                <w:rFonts w:ascii="Times New Roman" w:hAnsi="Times New Roman" w:cs="Times New Roman"/>
                <w:highlight w:val="yellow"/>
              </w:rPr>
            </w:pPr>
            <w:r w:rsidRPr="006B39C6">
              <w:rPr>
                <w:rFonts w:ascii="Times New Roman" w:hAnsi="Times New Roman" w:cs="Times New Roman"/>
              </w:rPr>
              <w:t>Удельный вес расходов бюджета городского округа, формируемых программным методом, в общем объеме расходов бюджета городского округа</w:t>
            </w:r>
          </w:p>
        </w:tc>
      </w:tr>
      <w:tr w:rsidR="005D7966" w:rsidRPr="006B39C6" w:rsidTr="004E206B">
        <w:trPr>
          <w:trHeight w:val="23"/>
        </w:trPr>
        <w:tc>
          <w:tcPr>
            <w:tcW w:w="550" w:type="dxa"/>
            <w:shd w:val="clear" w:color="auto" w:fill="auto"/>
          </w:tcPr>
          <w:p w:rsidR="005D7966" w:rsidRPr="006B39C6" w:rsidRDefault="00A24D28" w:rsidP="00F31DE6">
            <w:pPr>
              <w:pStyle w:val="afff9"/>
              <w:widowControl/>
              <w:jc w:val="left"/>
              <w:rPr>
                <w:rFonts w:ascii="Times New Roman" w:hAnsi="Times New Roman" w:cs="Times New Roman"/>
              </w:rPr>
            </w:pPr>
            <w:r>
              <w:rPr>
                <w:rFonts w:ascii="Times New Roman" w:hAnsi="Times New Roman" w:cs="Times New Roman"/>
              </w:rPr>
              <w:lastRenderedPageBreak/>
              <w:t>10</w:t>
            </w:r>
            <w:r w:rsidR="00984E0A" w:rsidRPr="006B39C6">
              <w:rPr>
                <w:rFonts w:ascii="Times New Roman" w:hAnsi="Times New Roman" w:cs="Times New Roman"/>
              </w:rPr>
              <w:t>.</w:t>
            </w:r>
          </w:p>
        </w:tc>
        <w:tc>
          <w:tcPr>
            <w:tcW w:w="22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Основное мероприятие 3.3. «</w:t>
            </w:r>
            <w:r w:rsidRPr="006B39C6">
              <w:rPr>
                <w:rStyle w:val="a3"/>
                <w:rFonts w:ascii="Times New Roman" w:hAnsi="Times New Roman" w:cs="Times New Roman"/>
                <w:b w:val="0"/>
                <w:color w:val="000000"/>
              </w:rPr>
              <w:t>Повышение эффективности распределения бюджетных средств»</w:t>
            </w:r>
          </w:p>
        </w:tc>
        <w:tc>
          <w:tcPr>
            <w:tcW w:w="19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2020 год</w:t>
            </w:r>
          </w:p>
        </w:tc>
        <w:tc>
          <w:tcPr>
            <w:tcW w:w="1559"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2025 год</w:t>
            </w:r>
          </w:p>
        </w:tc>
        <w:tc>
          <w:tcPr>
            <w:tcW w:w="2231"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выполнение муниципальными учреждениями муниципальных заданий на оказание муниципальных услуг на уровне не ниже 95 процентов</w:t>
            </w:r>
          </w:p>
        </w:tc>
        <w:tc>
          <w:tcPr>
            <w:tcW w:w="3336"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 xml:space="preserve">невыполнение муниципальных заданий </w:t>
            </w:r>
            <w:r w:rsidR="00D20BB9">
              <w:rPr>
                <w:rFonts w:ascii="Times New Roman" w:hAnsi="Times New Roman" w:cs="Times New Roman"/>
              </w:rPr>
              <w:t>на оказание муниципальных услуг</w:t>
            </w:r>
          </w:p>
        </w:tc>
        <w:tc>
          <w:tcPr>
            <w:tcW w:w="2126"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Наличие утвержденной методики планирования бюджетных ассигнований для составления проекта бюджета муниципального образования</w:t>
            </w:r>
          </w:p>
        </w:tc>
      </w:tr>
      <w:tr w:rsidR="005D7966" w:rsidRPr="006B39C6" w:rsidTr="004E206B">
        <w:trPr>
          <w:trHeight w:val="23"/>
        </w:trPr>
        <w:tc>
          <w:tcPr>
            <w:tcW w:w="550" w:type="dxa"/>
            <w:shd w:val="clear" w:color="auto" w:fill="auto"/>
          </w:tcPr>
          <w:p w:rsidR="005D7966" w:rsidRPr="006B39C6" w:rsidRDefault="00A24D28" w:rsidP="00F31DE6">
            <w:pPr>
              <w:pStyle w:val="afff9"/>
              <w:widowControl/>
              <w:jc w:val="left"/>
              <w:rPr>
                <w:rFonts w:ascii="Times New Roman" w:hAnsi="Times New Roman" w:cs="Times New Roman"/>
              </w:rPr>
            </w:pPr>
            <w:r>
              <w:rPr>
                <w:rFonts w:ascii="Times New Roman" w:hAnsi="Times New Roman" w:cs="Times New Roman"/>
              </w:rPr>
              <w:t>11</w:t>
            </w:r>
            <w:r w:rsidR="00984E0A" w:rsidRPr="006B39C6">
              <w:rPr>
                <w:rFonts w:ascii="Times New Roman" w:hAnsi="Times New Roman" w:cs="Times New Roman"/>
              </w:rPr>
              <w:t>.</w:t>
            </w:r>
          </w:p>
        </w:tc>
        <w:tc>
          <w:tcPr>
            <w:tcW w:w="22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Основное мероприятие 3.4. «</w:t>
            </w:r>
            <w:r w:rsidRPr="006B39C6">
              <w:rPr>
                <w:rStyle w:val="a3"/>
                <w:rFonts w:ascii="Times New Roman" w:hAnsi="Times New Roman" w:cs="Times New Roman"/>
                <w:b w:val="0"/>
                <w:color w:val="000000"/>
              </w:rPr>
              <w:t>Оптимизация функций муниципального управления, повышение эффективности их обеспечения»</w:t>
            </w:r>
          </w:p>
        </w:tc>
        <w:tc>
          <w:tcPr>
            <w:tcW w:w="19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2020 год</w:t>
            </w:r>
          </w:p>
        </w:tc>
        <w:tc>
          <w:tcPr>
            <w:tcW w:w="1559"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2025 год</w:t>
            </w:r>
          </w:p>
        </w:tc>
        <w:tc>
          <w:tcPr>
            <w:tcW w:w="2231" w:type="dxa"/>
            <w:shd w:val="clear" w:color="auto" w:fill="auto"/>
            <w:tcMar>
              <w:top w:w="0" w:type="dxa"/>
              <w:bottom w:w="0" w:type="dxa"/>
            </w:tcMar>
          </w:tcPr>
          <w:p w:rsidR="005D7966" w:rsidRPr="006B39C6" w:rsidRDefault="00984E0A" w:rsidP="00BE5BF7">
            <w:pPr>
              <w:pStyle w:val="afff9"/>
              <w:widowControl/>
              <w:jc w:val="left"/>
              <w:rPr>
                <w:rFonts w:ascii="Times New Roman" w:hAnsi="Times New Roman" w:cs="Times New Roman"/>
              </w:rPr>
            </w:pPr>
            <w:r w:rsidRPr="006B39C6">
              <w:rPr>
                <w:rFonts w:ascii="Times New Roman" w:hAnsi="Times New Roman" w:cs="Times New Roman"/>
              </w:rPr>
              <w:t xml:space="preserve">формирование бюджетных ассигнований на оказание муниципальных услуг, рассчитанных исходя из утвержденных нормативов </w:t>
            </w:r>
            <w:r w:rsidRPr="006B39C6">
              <w:rPr>
                <w:rFonts w:ascii="Times New Roman" w:hAnsi="Times New Roman" w:cs="Times New Roman"/>
              </w:rPr>
              <w:lastRenderedPageBreak/>
              <w:t>финансовых затрат</w:t>
            </w:r>
          </w:p>
        </w:tc>
        <w:tc>
          <w:tcPr>
            <w:tcW w:w="3336"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lastRenderedPageBreak/>
              <w:t>несоблюдение требований к качеству оказываемых муниципальных услуг</w:t>
            </w:r>
          </w:p>
        </w:tc>
        <w:tc>
          <w:tcPr>
            <w:tcW w:w="2126"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Средняя оценка качества финансового менеджмента главных распорядителей средств бюджета городского округа, имеющих подведомственны</w:t>
            </w:r>
            <w:r w:rsidRPr="006B39C6">
              <w:rPr>
                <w:rFonts w:ascii="Times New Roman" w:hAnsi="Times New Roman" w:cs="Times New Roman"/>
              </w:rPr>
              <w:lastRenderedPageBreak/>
              <w:t>е учреждения</w:t>
            </w:r>
          </w:p>
          <w:p w:rsidR="005D7966" w:rsidRPr="006B39C6" w:rsidRDefault="005D7966" w:rsidP="00F31DE6">
            <w:pPr>
              <w:pStyle w:val="affff1"/>
              <w:widowControl/>
              <w:rPr>
                <w:rFonts w:ascii="Times New Roman" w:hAnsi="Times New Roman" w:cs="Times New Roman"/>
              </w:rPr>
            </w:pPr>
          </w:p>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Средняя оценка качества финансового менеджмента главных распорядителей средств бюджета городского округа, не имеющих подведомственных учреждений</w:t>
            </w:r>
          </w:p>
          <w:p w:rsidR="005D7966" w:rsidRPr="006B39C6" w:rsidRDefault="00273AA8" w:rsidP="00F31DE6">
            <w:pPr>
              <w:pStyle w:val="affff1"/>
              <w:widowControl/>
              <w:rPr>
                <w:rFonts w:ascii="Times New Roman" w:hAnsi="Times New Roman" w:cs="Times New Roman"/>
              </w:rPr>
            </w:pPr>
            <w:r>
              <w:rPr>
                <w:rFonts w:ascii="Times New Roman" w:hAnsi="Times New Roman" w:cs="Times New Roman"/>
              </w:rPr>
              <w:t xml:space="preserve">Оценка качества финансового </w:t>
            </w:r>
            <w:proofErr w:type="spellStart"/>
            <w:r>
              <w:rPr>
                <w:rFonts w:ascii="Times New Roman" w:hAnsi="Times New Roman" w:cs="Times New Roman"/>
              </w:rPr>
              <w:t>менджмента</w:t>
            </w:r>
            <w:proofErr w:type="spellEnd"/>
            <w:r>
              <w:rPr>
                <w:rFonts w:ascii="Times New Roman" w:hAnsi="Times New Roman" w:cs="Times New Roman"/>
              </w:rPr>
              <w:t xml:space="preserve"> главных администраторов средств бюджета Соль-</w:t>
            </w:r>
            <w:proofErr w:type="spellStart"/>
            <w:r>
              <w:rPr>
                <w:rFonts w:ascii="Times New Roman" w:hAnsi="Times New Roman" w:cs="Times New Roman"/>
              </w:rPr>
              <w:t>Илецкого</w:t>
            </w:r>
            <w:proofErr w:type="spellEnd"/>
            <w:r>
              <w:rPr>
                <w:rFonts w:ascii="Times New Roman" w:hAnsi="Times New Roman" w:cs="Times New Roman"/>
              </w:rPr>
              <w:t xml:space="preserve"> городского округа</w:t>
            </w:r>
          </w:p>
        </w:tc>
      </w:tr>
      <w:tr w:rsidR="005D7966" w:rsidRPr="006B39C6" w:rsidTr="004E206B">
        <w:trPr>
          <w:trHeight w:val="23"/>
        </w:trPr>
        <w:tc>
          <w:tcPr>
            <w:tcW w:w="550" w:type="dxa"/>
            <w:shd w:val="clear" w:color="auto" w:fill="auto"/>
          </w:tcPr>
          <w:p w:rsidR="005D7966" w:rsidRPr="006B39C6" w:rsidRDefault="00A24D28" w:rsidP="00F31DE6">
            <w:pPr>
              <w:pStyle w:val="afff9"/>
              <w:widowControl/>
              <w:jc w:val="left"/>
              <w:rPr>
                <w:rFonts w:ascii="Times New Roman" w:hAnsi="Times New Roman" w:cs="Times New Roman"/>
              </w:rPr>
            </w:pPr>
            <w:r>
              <w:rPr>
                <w:rFonts w:ascii="Times New Roman" w:hAnsi="Times New Roman" w:cs="Times New Roman"/>
              </w:rPr>
              <w:lastRenderedPageBreak/>
              <w:t>12</w:t>
            </w:r>
            <w:r w:rsidR="00984E0A" w:rsidRPr="006B39C6">
              <w:rPr>
                <w:rFonts w:ascii="Times New Roman" w:hAnsi="Times New Roman" w:cs="Times New Roman"/>
              </w:rPr>
              <w:t>.</w:t>
            </w:r>
          </w:p>
        </w:tc>
        <w:tc>
          <w:tcPr>
            <w:tcW w:w="2285" w:type="dxa"/>
            <w:shd w:val="clear" w:color="auto" w:fill="auto"/>
            <w:tcMar>
              <w:top w:w="0" w:type="dxa"/>
              <w:bottom w:w="0" w:type="dxa"/>
            </w:tcMar>
          </w:tcPr>
          <w:p w:rsidR="005D7966" w:rsidRPr="006B39C6" w:rsidRDefault="00984E0A" w:rsidP="00F31DE6">
            <w:pPr>
              <w:widowControl/>
              <w:ind w:firstLine="0"/>
              <w:jc w:val="left"/>
              <w:rPr>
                <w:rStyle w:val="a3"/>
                <w:rFonts w:ascii="Times New Roman" w:hAnsi="Times New Roman" w:cs="Times New Roman"/>
                <w:b w:val="0"/>
                <w:bCs/>
                <w:color w:val="000000"/>
              </w:rPr>
            </w:pPr>
            <w:r w:rsidRPr="006B39C6">
              <w:rPr>
                <w:rFonts w:ascii="Times New Roman" w:hAnsi="Times New Roman" w:cs="Times New Roman"/>
              </w:rPr>
              <w:t xml:space="preserve">Основное мероприятие 3.5. </w:t>
            </w:r>
            <w:r w:rsidRPr="006B39C6">
              <w:rPr>
                <w:rFonts w:ascii="Times New Roman" w:hAnsi="Times New Roman" w:cs="Times New Roman"/>
              </w:rPr>
              <w:lastRenderedPageBreak/>
              <w:t>"Оценка качества управления муниципальными финансами муниципальными образованиями Оренбургской области</w:t>
            </w:r>
          </w:p>
        </w:tc>
        <w:tc>
          <w:tcPr>
            <w:tcW w:w="19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lastRenderedPageBreak/>
              <w:t xml:space="preserve">финансовое управление </w:t>
            </w:r>
            <w:r w:rsidRPr="006B39C6">
              <w:rPr>
                <w:rFonts w:ascii="Times New Roman" w:hAnsi="Times New Roman" w:cs="Times New Roman"/>
              </w:rPr>
              <w:lastRenderedPageBreak/>
              <w:t>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lastRenderedPageBreak/>
              <w:t>2020 год</w:t>
            </w:r>
          </w:p>
        </w:tc>
        <w:tc>
          <w:tcPr>
            <w:tcW w:w="1559"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2025 год</w:t>
            </w:r>
          </w:p>
        </w:tc>
        <w:tc>
          <w:tcPr>
            <w:tcW w:w="2231"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 xml:space="preserve">своевременное и полное </w:t>
            </w:r>
            <w:r w:rsidRPr="006B39C6">
              <w:rPr>
                <w:rFonts w:ascii="Times New Roman" w:hAnsi="Times New Roman" w:cs="Times New Roman"/>
              </w:rPr>
              <w:lastRenderedPageBreak/>
              <w:t>размещение информации о деятельности муниципальных учреждений в сети Интернет</w:t>
            </w:r>
          </w:p>
        </w:tc>
        <w:tc>
          <w:tcPr>
            <w:tcW w:w="3336"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lastRenderedPageBreak/>
              <w:t xml:space="preserve">несвоевременное размещение информации о деятельности </w:t>
            </w:r>
            <w:r w:rsidRPr="006B39C6">
              <w:rPr>
                <w:rFonts w:ascii="Times New Roman" w:hAnsi="Times New Roman" w:cs="Times New Roman"/>
              </w:rPr>
              <w:lastRenderedPageBreak/>
              <w:t>муниципальных учреждений в сети Интернет</w:t>
            </w:r>
          </w:p>
        </w:tc>
        <w:tc>
          <w:tcPr>
            <w:tcW w:w="2126" w:type="dxa"/>
            <w:shd w:val="clear" w:color="auto" w:fill="auto"/>
            <w:tcMar>
              <w:top w:w="0" w:type="dxa"/>
              <w:bottom w:w="0" w:type="dxa"/>
            </w:tcMar>
          </w:tcPr>
          <w:p w:rsidR="005D7966" w:rsidRPr="006B39C6" w:rsidRDefault="269CCFAA" w:rsidP="00F31DE6">
            <w:pPr>
              <w:pStyle w:val="affff1"/>
              <w:widowControl/>
              <w:rPr>
                <w:rFonts w:ascii="Times New Roman" w:hAnsi="Times New Roman" w:cs="Times New Roman"/>
              </w:rPr>
            </w:pPr>
            <w:r w:rsidRPr="006B39C6">
              <w:rPr>
                <w:rFonts w:ascii="Times New Roman" w:hAnsi="Times New Roman" w:cs="Times New Roman"/>
              </w:rPr>
              <w:lastRenderedPageBreak/>
              <w:t xml:space="preserve">Рейтинг муниципального </w:t>
            </w:r>
            <w:r w:rsidRPr="006B39C6">
              <w:rPr>
                <w:rFonts w:ascii="Times New Roman" w:hAnsi="Times New Roman" w:cs="Times New Roman"/>
              </w:rPr>
              <w:lastRenderedPageBreak/>
              <w:t>образования по итогам оценки качества муниципальными финансами</w:t>
            </w:r>
          </w:p>
        </w:tc>
      </w:tr>
      <w:tr w:rsidR="005D7966" w:rsidRPr="006B39C6" w:rsidTr="004E206B">
        <w:trPr>
          <w:trHeight w:val="23"/>
        </w:trPr>
        <w:tc>
          <w:tcPr>
            <w:tcW w:w="550" w:type="dxa"/>
            <w:shd w:val="clear" w:color="auto" w:fill="auto"/>
          </w:tcPr>
          <w:p w:rsidR="005D7966" w:rsidRPr="006B39C6" w:rsidRDefault="00A24D28" w:rsidP="00F31DE6">
            <w:pPr>
              <w:pStyle w:val="afff9"/>
              <w:widowControl/>
              <w:jc w:val="left"/>
              <w:rPr>
                <w:rFonts w:ascii="Times New Roman" w:hAnsi="Times New Roman" w:cs="Times New Roman"/>
              </w:rPr>
            </w:pPr>
            <w:r>
              <w:rPr>
                <w:rFonts w:ascii="Times New Roman" w:hAnsi="Times New Roman" w:cs="Times New Roman"/>
              </w:rPr>
              <w:lastRenderedPageBreak/>
              <w:t>13</w:t>
            </w:r>
          </w:p>
        </w:tc>
        <w:tc>
          <w:tcPr>
            <w:tcW w:w="22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Основное мероприятие 3.6 «</w:t>
            </w:r>
            <w:r w:rsidRPr="006B39C6">
              <w:rPr>
                <w:rStyle w:val="a3"/>
                <w:rFonts w:ascii="Times New Roman" w:hAnsi="Times New Roman" w:cs="Times New Roman"/>
                <w:b w:val="0"/>
                <w:color w:val="000000"/>
              </w:rPr>
              <w:t>Обеспечение открытости бюджетных данных»</w:t>
            </w:r>
          </w:p>
        </w:tc>
        <w:tc>
          <w:tcPr>
            <w:tcW w:w="19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2020 год</w:t>
            </w:r>
          </w:p>
        </w:tc>
        <w:tc>
          <w:tcPr>
            <w:tcW w:w="1559"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2025 год</w:t>
            </w:r>
          </w:p>
        </w:tc>
        <w:tc>
          <w:tcPr>
            <w:tcW w:w="2231"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повышение рейтинга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по открытости бюджетных процедур</w:t>
            </w:r>
          </w:p>
        </w:tc>
        <w:tc>
          <w:tcPr>
            <w:tcW w:w="3336"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t>снижение рейтинга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по итогам оценки открытости бюджетных</w:t>
            </w:r>
            <w:r w:rsidR="00C039F6" w:rsidRPr="006B39C6">
              <w:rPr>
                <w:rFonts w:ascii="Times New Roman" w:hAnsi="Times New Roman" w:cs="Times New Roman"/>
              </w:rPr>
              <w:t xml:space="preserve"> </w:t>
            </w:r>
            <w:r w:rsidRPr="006B39C6">
              <w:rPr>
                <w:rFonts w:ascii="Times New Roman" w:hAnsi="Times New Roman" w:cs="Times New Roman"/>
              </w:rPr>
              <w:t>процедур</w:t>
            </w:r>
          </w:p>
        </w:tc>
        <w:tc>
          <w:tcPr>
            <w:tcW w:w="2126" w:type="dxa"/>
            <w:shd w:val="clear" w:color="auto" w:fill="auto"/>
            <w:tcMar>
              <w:top w:w="0" w:type="dxa"/>
              <w:bottom w:w="0" w:type="dxa"/>
            </w:tcMar>
          </w:tcPr>
          <w:p w:rsidR="005D7966" w:rsidRPr="006B39C6" w:rsidRDefault="269CCFAA" w:rsidP="00F31DE6">
            <w:pPr>
              <w:pStyle w:val="affff1"/>
              <w:widowControl/>
              <w:rPr>
                <w:rFonts w:ascii="Times New Roman" w:hAnsi="Times New Roman" w:cs="Times New Roman"/>
              </w:rPr>
            </w:pPr>
            <w:r w:rsidRPr="006B39C6">
              <w:rPr>
                <w:rFonts w:ascii="Times New Roman" w:hAnsi="Times New Roman" w:cs="Times New Roman"/>
              </w:rPr>
              <w:t>Уровень развития информационного общества органов местного самоуправления муниципального образования</w:t>
            </w:r>
          </w:p>
          <w:p w:rsidR="005D7966" w:rsidRPr="006B39C6" w:rsidRDefault="269CCFAA" w:rsidP="00F31DE6">
            <w:pPr>
              <w:pStyle w:val="affff1"/>
              <w:widowControl/>
              <w:rPr>
                <w:rFonts w:ascii="Times New Roman" w:hAnsi="Times New Roman" w:cs="Times New Roman"/>
                <w:highlight w:val="yellow"/>
              </w:rPr>
            </w:pPr>
            <w:r w:rsidRPr="006B39C6">
              <w:rPr>
                <w:rFonts w:ascii="Times New Roman" w:hAnsi="Times New Roman" w:cs="Times New Roman"/>
              </w:rPr>
              <w:t>Уровень открытости бюджетных данных муниципального образования</w:t>
            </w:r>
          </w:p>
        </w:tc>
      </w:tr>
      <w:tr w:rsidR="005D7966" w:rsidRPr="006B39C6" w:rsidTr="004E206B">
        <w:trPr>
          <w:trHeight w:val="23"/>
        </w:trPr>
        <w:tc>
          <w:tcPr>
            <w:tcW w:w="550" w:type="dxa"/>
            <w:shd w:val="clear" w:color="auto" w:fill="auto"/>
          </w:tcPr>
          <w:p w:rsidR="005D7966" w:rsidRPr="006B39C6" w:rsidRDefault="00A24D28" w:rsidP="00F31DE6">
            <w:pPr>
              <w:pStyle w:val="afff9"/>
              <w:widowControl/>
              <w:jc w:val="left"/>
              <w:rPr>
                <w:rFonts w:ascii="Times New Roman" w:hAnsi="Times New Roman" w:cs="Times New Roman"/>
              </w:rPr>
            </w:pPr>
            <w:r>
              <w:rPr>
                <w:rFonts w:ascii="Times New Roman" w:hAnsi="Times New Roman" w:cs="Times New Roman"/>
              </w:rPr>
              <w:t>14</w:t>
            </w:r>
          </w:p>
        </w:tc>
        <w:tc>
          <w:tcPr>
            <w:tcW w:w="22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Style w:val="a3"/>
                <w:rFonts w:ascii="Times New Roman" w:hAnsi="Times New Roman" w:cs="Times New Roman"/>
                <w:b w:val="0"/>
                <w:color w:val="000000"/>
              </w:rPr>
              <w:t>Основное мероприятие 3.7. «</w:t>
            </w:r>
            <w:r w:rsidRPr="006B39C6">
              <w:rPr>
                <w:rStyle w:val="a3"/>
                <w:rFonts w:ascii="Times New Roman" w:hAnsi="Times New Roman" w:cs="Times New Roman"/>
                <w:b w:val="0"/>
                <w:bCs/>
                <w:color w:val="000000"/>
              </w:rPr>
              <w:t xml:space="preserve">Обеспечение </w:t>
            </w:r>
            <w:r w:rsidRPr="006B39C6">
              <w:rPr>
                <w:rStyle w:val="a3"/>
                <w:rFonts w:ascii="Times New Roman" w:hAnsi="Times New Roman" w:cs="Times New Roman"/>
                <w:b w:val="0"/>
                <w:bCs/>
                <w:color w:val="000000"/>
              </w:rPr>
              <w:lastRenderedPageBreak/>
              <w:t>реализации проектов развития общественной инфраструктуры, основанных на местных инициативах»</w:t>
            </w:r>
          </w:p>
        </w:tc>
        <w:tc>
          <w:tcPr>
            <w:tcW w:w="19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lastRenderedPageBreak/>
              <w:t>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w:t>
            </w:r>
            <w:r w:rsidRPr="006B39C6">
              <w:rPr>
                <w:rFonts w:ascii="Times New Roman" w:hAnsi="Times New Roman" w:cs="Times New Roman"/>
              </w:rPr>
              <w:lastRenderedPageBreak/>
              <w:t>городского округа, администрация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Управление образования, отдел культуры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lastRenderedPageBreak/>
              <w:t>2020 год</w:t>
            </w:r>
          </w:p>
        </w:tc>
        <w:tc>
          <w:tcPr>
            <w:tcW w:w="1559"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2025 год</w:t>
            </w:r>
          </w:p>
        </w:tc>
        <w:tc>
          <w:tcPr>
            <w:tcW w:w="2231" w:type="dxa"/>
            <w:shd w:val="clear" w:color="auto" w:fill="auto"/>
            <w:tcMar>
              <w:top w:w="0" w:type="dxa"/>
              <w:bottom w:w="0" w:type="dxa"/>
            </w:tcMar>
          </w:tcPr>
          <w:p w:rsidR="005D7966" w:rsidRPr="006B39C6" w:rsidRDefault="00984E0A" w:rsidP="00F31DE6">
            <w:pPr>
              <w:widowControl/>
              <w:ind w:firstLine="0"/>
              <w:jc w:val="left"/>
              <w:rPr>
                <w:rFonts w:ascii="Times New Roman" w:hAnsi="Times New Roman" w:cs="Times New Roman"/>
              </w:rPr>
            </w:pPr>
            <w:r w:rsidRPr="006B39C6">
              <w:rPr>
                <w:rFonts w:ascii="Times New Roman" w:hAnsi="Times New Roman" w:cs="Times New Roman"/>
              </w:rPr>
              <w:t xml:space="preserve">развитие </w:t>
            </w:r>
            <w:r w:rsidRPr="006B39C6">
              <w:rPr>
                <w:rStyle w:val="a3"/>
                <w:rFonts w:ascii="Times New Roman" w:hAnsi="Times New Roman" w:cs="Times New Roman"/>
                <w:b w:val="0"/>
                <w:bCs/>
                <w:color w:val="000000"/>
              </w:rPr>
              <w:t>общественной инфраструктуры</w:t>
            </w:r>
            <w:r w:rsidRPr="006B39C6">
              <w:rPr>
                <w:rFonts w:ascii="Times New Roman" w:hAnsi="Times New Roman" w:cs="Times New Roman"/>
              </w:rPr>
              <w:t xml:space="preserve"> </w:t>
            </w:r>
            <w:r w:rsidRPr="006B39C6">
              <w:rPr>
                <w:rFonts w:ascii="Times New Roman" w:hAnsi="Times New Roman" w:cs="Times New Roman"/>
              </w:rPr>
              <w:lastRenderedPageBreak/>
              <w:t>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обусловленное реализацией проектов, основанных на местных инициативах, и повышение степени участия населения в решении вопросов местного значения</w:t>
            </w:r>
          </w:p>
        </w:tc>
        <w:tc>
          <w:tcPr>
            <w:tcW w:w="3336" w:type="dxa"/>
            <w:shd w:val="clear" w:color="auto" w:fill="auto"/>
            <w:tcMar>
              <w:top w:w="0" w:type="dxa"/>
              <w:bottom w:w="0" w:type="dxa"/>
            </w:tcMar>
          </w:tcPr>
          <w:p w:rsidR="005D7966" w:rsidRPr="006B39C6" w:rsidRDefault="00984E0A" w:rsidP="00F31DE6">
            <w:pPr>
              <w:widowControl/>
              <w:ind w:firstLine="0"/>
              <w:jc w:val="left"/>
              <w:rPr>
                <w:rFonts w:ascii="Times New Roman" w:hAnsi="Times New Roman" w:cs="Times New Roman"/>
              </w:rPr>
            </w:pPr>
            <w:r w:rsidRPr="006B39C6">
              <w:rPr>
                <w:rFonts w:ascii="Times New Roman" w:hAnsi="Times New Roman" w:cs="Times New Roman"/>
              </w:rPr>
              <w:lastRenderedPageBreak/>
              <w:t xml:space="preserve">снижение степени участия населения в решении вопросов местного значения </w:t>
            </w:r>
            <w:r w:rsidRPr="006B39C6">
              <w:rPr>
                <w:rFonts w:ascii="Times New Roman" w:hAnsi="Times New Roman" w:cs="Times New Roman"/>
              </w:rPr>
              <w:lastRenderedPageBreak/>
              <w:t xml:space="preserve">вследствие </w:t>
            </w:r>
            <w:proofErr w:type="spellStart"/>
            <w:r w:rsidRPr="006B39C6">
              <w:rPr>
                <w:rFonts w:ascii="Times New Roman" w:hAnsi="Times New Roman" w:cs="Times New Roman"/>
              </w:rPr>
              <w:t>нереализации</w:t>
            </w:r>
            <w:proofErr w:type="spellEnd"/>
            <w:r w:rsidRPr="006B39C6">
              <w:rPr>
                <w:rFonts w:ascii="Times New Roman" w:hAnsi="Times New Roman" w:cs="Times New Roman"/>
              </w:rPr>
              <w:t xml:space="preserve"> проектов развития сельских территорий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основанных на местных инициативах</w:t>
            </w:r>
          </w:p>
        </w:tc>
        <w:tc>
          <w:tcPr>
            <w:tcW w:w="2126" w:type="dxa"/>
            <w:shd w:val="clear" w:color="auto" w:fill="auto"/>
            <w:tcMar>
              <w:top w:w="0" w:type="dxa"/>
              <w:bottom w:w="0" w:type="dxa"/>
            </w:tcMar>
          </w:tcPr>
          <w:p w:rsidR="005D7966" w:rsidRPr="006B39C6" w:rsidRDefault="00984E0A" w:rsidP="00F31DE6">
            <w:pPr>
              <w:pStyle w:val="ConsPlusNormal"/>
              <w:rPr>
                <w:rFonts w:ascii="Times New Roman" w:hAnsi="Times New Roman" w:cs="Times New Roman"/>
                <w:sz w:val="24"/>
                <w:szCs w:val="24"/>
              </w:rPr>
            </w:pPr>
            <w:r w:rsidRPr="006B39C6">
              <w:rPr>
                <w:rFonts w:ascii="Times New Roman" w:hAnsi="Times New Roman" w:cs="Times New Roman"/>
                <w:sz w:val="24"/>
                <w:szCs w:val="24"/>
              </w:rPr>
              <w:lastRenderedPageBreak/>
              <w:t xml:space="preserve">Доля завершенных проектов </w:t>
            </w:r>
            <w:r w:rsidRPr="006B39C6">
              <w:rPr>
                <w:rStyle w:val="a3"/>
                <w:rFonts w:ascii="Times New Roman" w:hAnsi="Times New Roman" w:cs="Times New Roman"/>
                <w:b w:val="0"/>
                <w:bCs/>
                <w:color w:val="000000"/>
                <w:sz w:val="24"/>
                <w:szCs w:val="24"/>
              </w:rPr>
              <w:lastRenderedPageBreak/>
              <w:t>общественной инфраструктуры</w:t>
            </w:r>
            <w:r w:rsidRPr="006B39C6">
              <w:rPr>
                <w:rFonts w:ascii="Times New Roman" w:hAnsi="Times New Roman" w:cs="Times New Roman"/>
                <w:sz w:val="24"/>
                <w:szCs w:val="24"/>
              </w:rPr>
              <w:t xml:space="preserve"> Соль-</w:t>
            </w:r>
            <w:proofErr w:type="spellStart"/>
            <w:r w:rsidRPr="006B39C6">
              <w:rPr>
                <w:rFonts w:ascii="Times New Roman" w:hAnsi="Times New Roman" w:cs="Times New Roman"/>
                <w:sz w:val="24"/>
                <w:szCs w:val="24"/>
              </w:rPr>
              <w:t>Илецкого</w:t>
            </w:r>
            <w:proofErr w:type="spellEnd"/>
            <w:r w:rsidRPr="006B39C6">
              <w:rPr>
                <w:rFonts w:ascii="Times New Roman" w:hAnsi="Times New Roman" w:cs="Times New Roman"/>
                <w:sz w:val="24"/>
                <w:szCs w:val="24"/>
              </w:rPr>
              <w:t xml:space="preserve"> городского округа, основанных на местных инициативах. Количество реализованных проектов развития общественной инфраструктуры, основанных на местных инициативах.</w:t>
            </w:r>
          </w:p>
        </w:tc>
      </w:tr>
      <w:tr w:rsidR="005D7966" w:rsidRPr="006B39C6" w:rsidTr="004E206B">
        <w:trPr>
          <w:trHeight w:val="23"/>
        </w:trPr>
        <w:tc>
          <w:tcPr>
            <w:tcW w:w="550" w:type="dxa"/>
            <w:shd w:val="clear" w:color="auto" w:fill="auto"/>
          </w:tcPr>
          <w:p w:rsidR="005D7966" w:rsidRPr="006B39C6" w:rsidRDefault="00A24D28" w:rsidP="00F31DE6">
            <w:pPr>
              <w:pStyle w:val="afff9"/>
              <w:widowControl/>
              <w:snapToGrid w:val="0"/>
              <w:jc w:val="left"/>
              <w:rPr>
                <w:rFonts w:ascii="Times New Roman" w:hAnsi="Times New Roman" w:cs="Times New Roman"/>
              </w:rPr>
            </w:pPr>
            <w:r>
              <w:rPr>
                <w:rFonts w:ascii="Times New Roman" w:hAnsi="Times New Roman" w:cs="Times New Roman"/>
              </w:rPr>
              <w:lastRenderedPageBreak/>
              <w:t>15.</w:t>
            </w:r>
          </w:p>
        </w:tc>
        <w:tc>
          <w:tcPr>
            <w:tcW w:w="2285" w:type="dxa"/>
            <w:shd w:val="clear" w:color="auto" w:fill="auto"/>
            <w:tcMar>
              <w:top w:w="0" w:type="dxa"/>
              <w:bottom w:w="0" w:type="dxa"/>
            </w:tcMar>
          </w:tcPr>
          <w:p w:rsidR="005D7966" w:rsidRPr="006B39C6" w:rsidRDefault="00984E0A" w:rsidP="00F31DE6">
            <w:pPr>
              <w:widowControl/>
              <w:ind w:firstLine="0"/>
              <w:jc w:val="left"/>
              <w:rPr>
                <w:rStyle w:val="a3"/>
                <w:rFonts w:ascii="Times New Roman" w:hAnsi="Times New Roman" w:cs="Times New Roman"/>
                <w:b w:val="0"/>
                <w:color w:val="000000"/>
              </w:rPr>
            </w:pPr>
            <w:r w:rsidRPr="006B39C6">
              <w:rPr>
                <w:rFonts w:ascii="Times New Roman" w:hAnsi="Times New Roman" w:cs="Times New Roman"/>
              </w:rPr>
              <w:t xml:space="preserve">Приоритетный проект "Вовлечение жителей муниципальных образований Оренбургской области в процесс выбора и </w:t>
            </w:r>
            <w:r w:rsidRPr="006B39C6">
              <w:rPr>
                <w:rFonts w:ascii="Times New Roman" w:hAnsi="Times New Roman" w:cs="Times New Roman"/>
              </w:rPr>
              <w:lastRenderedPageBreak/>
              <w:t>реализации проектов развития общественной инфраструктуры, основанных на местных инициативах"</w:t>
            </w:r>
          </w:p>
        </w:tc>
        <w:tc>
          <w:tcPr>
            <w:tcW w:w="1985" w:type="dxa"/>
            <w:shd w:val="clear" w:color="auto" w:fill="auto"/>
            <w:tcMar>
              <w:top w:w="0" w:type="dxa"/>
              <w:bottom w:w="0" w:type="dxa"/>
            </w:tcMar>
          </w:tcPr>
          <w:p w:rsidR="005D7966" w:rsidRPr="006B39C6" w:rsidRDefault="00984E0A" w:rsidP="00F31DE6">
            <w:pPr>
              <w:pStyle w:val="affff1"/>
              <w:widowControl/>
              <w:rPr>
                <w:rFonts w:ascii="Times New Roman" w:hAnsi="Times New Roman" w:cs="Times New Roman"/>
              </w:rPr>
            </w:pPr>
            <w:r w:rsidRPr="006B39C6">
              <w:rPr>
                <w:rFonts w:ascii="Times New Roman" w:hAnsi="Times New Roman" w:cs="Times New Roman"/>
              </w:rPr>
              <w:lastRenderedPageBreak/>
              <w:t>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администрация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w:t>
            </w:r>
            <w:r w:rsidRPr="006B39C6">
              <w:rPr>
                <w:rFonts w:ascii="Times New Roman" w:hAnsi="Times New Roman" w:cs="Times New Roman"/>
              </w:rPr>
              <w:lastRenderedPageBreak/>
              <w:t>округа, отдел культуры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комитет по физической культуре, спорту, туризму, делам молодежи и работе с общественными организациями</w:t>
            </w:r>
          </w:p>
        </w:tc>
        <w:tc>
          <w:tcPr>
            <w:tcW w:w="1276"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lastRenderedPageBreak/>
              <w:t>2020 год</w:t>
            </w:r>
          </w:p>
        </w:tc>
        <w:tc>
          <w:tcPr>
            <w:tcW w:w="1559" w:type="dxa"/>
            <w:shd w:val="clear" w:color="auto" w:fill="auto"/>
            <w:tcMar>
              <w:top w:w="0" w:type="dxa"/>
              <w:bottom w:w="0" w:type="dxa"/>
            </w:tcMar>
          </w:tcPr>
          <w:p w:rsidR="005D7966" w:rsidRPr="006B39C6" w:rsidRDefault="00984E0A" w:rsidP="00F31DE6">
            <w:pPr>
              <w:pStyle w:val="afff9"/>
              <w:widowControl/>
              <w:jc w:val="left"/>
              <w:rPr>
                <w:rFonts w:ascii="Times New Roman" w:hAnsi="Times New Roman" w:cs="Times New Roman"/>
              </w:rPr>
            </w:pPr>
            <w:r w:rsidRPr="006B39C6">
              <w:rPr>
                <w:rFonts w:ascii="Times New Roman" w:hAnsi="Times New Roman" w:cs="Times New Roman"/>
              </w:rPr>
              <w:t>2020 год</w:t>
            </w:r>
          </w:p>
        </w:tc>
        <w:tc>
          <w:tcPr>
            <w:tcW w:w="2231" w:type="dxa"/>
            <w:shd w:val="clear" w:color="auto" w:fill="auto"/>
            <w:tcMar>
              <w:top w:w="0" w:type="dxa"/>
              <w:bottom w:w="0" w:type="dxa"/>
            </w:tcMar>
          </w:tcPr>
          <w:p w:rsidR="005D7966" w:rsidRPr="006B39C6" w:rsidRDefault="00984E0A" w:rsidP="00F31DE6">
            <w:pPr>
              <w:widowControl/>
              <w:ind w:firstLine="0"/>
              <w:jc w:val="left"/>
              <w:rPr>
                <w:rFonts w:ascii="Times New Roman" w:hAnsi="Times New Roman" w:cs="Times New Roman"/>
              </w:rPr>
            </w:pPr>
            <w:r w:rsidRPr="006B39C6">
              <w:rPr>
                <w:rFonts w:ascii="Times New Roman" w:hAnsi="Times New Roman" w:cs="Times New Roman"/>
              </w:rPr>
              <w:t xml:space="preserve">развитие </w:t>
            </w:r>
            <w:r w:rsidRPr="006B39C6">
              <w:rPr>
                <w:rStyle w:val="a3"/>
                <w:rFonts w:ascii="Times New Roman" w:hAnsi="Times New Roman" w:cs="Times New Roman"/>
                <w:b w:val="0"/>
                <w:bCs/>
                <w:color w:val="000000"/>
              </w:rPr>
              <w:t>общественной инфраструктуры</w:t>
            </w:r>
            <w:r w:rsidRPr="006B39C6">
              <w:rPr>
                <w:rFonts w:ascii="Times New Roman" w:hAnsi="Times New Roman" w:cs="Times New Roman"/>
              </w:rPr>
              <w:t xml:space="preserve">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обусловленное реализацией проектов, </w:t>
            </w:r>
            <w:r w:rsidRPr="006B39C6">
              <w:rPr>
                <w:rFonts w:ascii="Times New Roman" w:hAnsi="Times New Roman" w:cs="Times New Roman"/>
              </w:rPr>
              <w:lastRenderedPageBreak/>
              <w:t>основанных на местных инициативах, и повышение степени участия населения в решении вопросов местного значения</w:t>
            </w:r>
          </w:p>
        </w:tc>
        <w:tc>
          <w:tcPr>
            <w:tcW w:w="3336" w:type="dxa"/>
            <w:shd w:val="clear" w:color="auto" w:fill="auto"/>
            <w:tcMar>
              <w:top w:w="0" w:type="dxa"/>
              <w:bottom w:w="0" w:type="dxa"/>
            </w:tcMar>
          </w:tcPr>
          <w:p w:rsidR="005D7966" w:rsidRPr="006B39C6" w:rsidRDefault="00984E0A" w:rsidP="00F31DE6">
            <w:pPr>
              <w:widowControl/>
              <w:ind w:firstLine="0"/>
              <w:jc w:val="left"/>
              <w:rPr>
                <w:rFonts w:ascii="Times New Roman" w:hAnsi="Times New Roman" w:cs="Times New Roman"/>
              </w:rPr>
            </w:pPr>
            <w:r w:rsidRPr="006B39C6">
              <w:rPr>
                <w:rFonts w:ascii="Times New Roman" w:hAnsi="Times New Roman" w:cs="Times New Roman"/>
              </w:rPr>
              <w:lastRenderedPageBreak/>
              <w:t xml:space="preserve">снижение степени участия населения в решении вопросов местного значения вследствие </w:t>
            </w:r>
            <w:proofErr w:type="spellStart"/>
            <w:r w:rsidRPr="006B39C6">
              <w:rPr>
                <w:rFonts w:ascii="Times New Roman" w:hAnsi="Times New Roman" w:cs="Times New Roman"/>
              </w:rPr>
              <w:t>нереализации</w:t>
            </w:r>
            <w:proofErr w:type="spellEnd"/>
            <w:r w:rsidRPr="006B39C6">
              <w:rPr>
                <w:rFonts w:ascii="Times New Roman" w:hAnsi="Times New Roman" w:cs="Times New Roman"/>
              </w:rPr>
              <w:t xml:space="preserve"> проектов развития сельских территорий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основанных на местных </w:t>
            </w:r>
            <w:r w:rsidRPr="006B39C6">
              <w:rPr>
                <w:rFonts w:ascii="Times New Roman" w:hAnsi="Times New Roman" w:cs="Times New Roman"/>
              </w:rPr>
              <w:lastRenderedPageBreak/>
              <w:t>инициативах</w:t>
            </w:r>
          </w:p>
        </w:tc>
        <w:tc>
          <w:tcPr>
            <w:tcW w:w="2126" w:type="dxa"/>
            <w:shd w:val="clear" w:color="auto" w:fill="auto"/>
            <w:tcMar>
              <w:top w:w="0" w:type="dxa"/>
              <w:bottom w:w="0" w:type="dxa"/>
            </w:tcMar>
          </w:tcPr>
          <w:p w:rsidR="005D7966" w:rsidRPr="006B39C6" w:rsidRDefault="00984E0A" w:rsidP="00F31DE6">
            <w:pPr>
              <w:pStyle w:val="ConsPlusNormal"/>
              <w:rPr>
                <w:rFonts w:ascii="Times New Roman" w:hAnsi="Times New Roman" w:cs="Times New Roman"/>
                <w:sz w:val="24"/>
                <w:szCs w:val="24"/>
              </w:rPr>
            </w:pPr>
            <w:r w:rsidRPr="006B39C6">
              <w:rPr>
                <w:rFonts w:ascii="Times New Roman" w:hAnsi="Times New Roman" w:cs="Times New Roman"/>
                <w:sz w:val="24"/>
                <w:szCs w:val="24"/>
              </w:rPr>
              <w:lastRenderedPageBreak/>
              <w:t xml:space="preserve">Доля жителей, вовлеченных в процесс выбора проектов развития общественной инфраструктуры, основанных на местных </w:t>
            </w:r>
            <w:r w:rsidRPr="006B39C6">
              <w:rPr>
                <w:rFonts w:ascii="Times New Roman" w:hAnsi="Times New Roman" w:cs="Times New Roman"/>
                <w:sz w:val="24"/>
                <w:szCs w:val="24"/>
              </w:rPr>
              <w:lastRenderedPageBreak/>
              <w:t>инициативах, в общей численности жителей населенных пунктов, на территории которых осуществлялся процесс выбора проектов развития общественной инфраструктуры, основанных на местных инициативах</w:t>
            </w:r>
          </w:p>
        </w:tc>
      </w:tr>
      <w:tr w:rsidR="00EF3EC8" w:rsidRPr="008F5983" w:rsidTr="004E206B">
        <w:trPr>
          <w:trHeight w:val="23"/>
        </w:trPr>
        <w:tc>
          <w:tcPr>
            <w:tcW w:w="550" w:type="dxa"/>
            <w:shd w:val="clear" w:color="auto" w:fill="auto"/>
          </w:tcPr>
          <w:p w:rsidR="00EF3EC8" w:rsidRPr="008F5983" w:rsidRDefault="00A24D28" w:rsidP="00F31DE6">
            <w:pPr>
              <w:pStyle w:val="afff9"/>
              <w:widowControl/>
              <w:snapToGrid w:val="0"/>
              <w:jc w:val="left"/>
              <w:rPr>
                <w:rFonts w:ascii="Times New Roman" w:hAnsi="Times New Roman" w:cs="Times New Roman"/>
              </w:rPr>
            </w:pPr>
            <w:r w:rsidRPr="008F5983">
              <w:rPr>
                <w:rFonts w:ascii="Times New Roman" w:hAnsi="Times New Roman" w:cs="Times New Roman"/>
              </w:rPr>
              <w:lastRenderedPageBreak/>
              <w:t>16.</w:t>
            </w:r>
          </w:p>
        </w:tc>
        <w:tc>
          <w:tcPr>
            <w:tcW w:w="2285" w:type="dxa"/>
            <w:shd w:val="clear" w:color="auto" w:fill="auto"/>
            <w:tcMar>
              <w:top w:w="0" w:type="dxa"/>
              <w:bottom w:w="0" w:type="dxa"/>
            </w:tcMar>
          </w:tcPr>
          <w:p w:rsidR="00EF3EC8" w:rsidRPr="008F5983" w:rsidRDefault="00EF3EC8" w:rsidP="00F31DE6">
            <w:pPr>
              <w:widowControl/>
              <w:ind w:firstLine="0"/>
              <w:jc w:val="left"/>
              <w:rPr>
                <w:rFonts w:ascii="Times New Roman" w:hAnsi="Times New Roman" w:cs="Times New Roman"/>
              </w:rPr>
            </w:pPr>
            <w:r w:rsidRPr="008F5983">
              <w:rPr>
                <w:rFonts w:ascii="Times New Roman" w:hAnsi="Times New Roman" w:cs="Times New Roman"/>
                <w:bCs/>
              </w:rPr>
              <w:t xml:space="preserve">Реализация инициативных проектов в рамках приоритетного проекта Оренбургской области «Вовлечение </w:t>
            </w:r>
            <w:r w:rsidRPr="008F5983">
              <w:rPr>
                <w:rFonts w:ascii="Times New Roman" w:hAnsi="Times New Roman" w:cs="Times New Roman"/>
                <w:bCs/>
              </w:rPr>
              <w:lastRenderedPageBreak/>
              <w:t>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1985" w:type="dxa"/>
            <w:shd w:val="clear" w:color="auto" w:fill="auto"/>
            <w:tcMar>
              <w:top w:w="0" w:type="dxa"/>
              <w:bottom w:w="0" w:type="dxa"/>
            </w:tcMar>
          </w:tcPr>
          <w:p w:rsidR="00EF3EC8" w:rsidRPr="008F5983" w:rsidRDefault="00EF3EC8" w:rsidP="00F31DE6">
            <w:pPr>
              <w:pStyle w:val="affff1"/>
              <w:widowControl/>
              <w:rPr>
                <w:rFonts w:ascii="Times New Roman" w:hAnsi="Times New Roman" w:cs="Times New Roman"/>
              </w:rPr>
            </w:pPr>
            <w:r w:rsidRPr="008F5983">
              <w:rPr>
                <w:rFonts w:ascii="Times New Roman" w:hAnsi="Times New Roman" w:cs="Times New Roman"/>
              </w:rPr>
              <w:lastRenderedPageBreak/>
              <w:t>финансовое управление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администрация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w:t>
            </w:r>
            <w:r w:rsidRPr="008F5983">
              <w:rPr>
                <w:rFonts w:ascii="Times New Roman" w:hAnsi="Times New Roman" w:cs="Times New Roman"/>
              </w:rPr>
              <w:lastRenderedPageBreak/>
              <w:t>округа, отдел культуры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комитет по физической культуре, спорту, туризму, делам молодежи и работе с общественными организациями</w:t>
            </w:r>
          </w:p>
        </w:tc>
        <w:tc>
          <w:tcPr>
            <w:tcW w:w="1276" w:type="dxa"/>
            <w:shd w:val="clear" w:color="auto" w:fill="auto"/>
            <w:tcMar>
              <w:top w:w="0" w:type="dxa"/>
              <w:bottom w:w="0" w:type="dxa"/>
            </w:tcMar>
          </w:tcPr>
          <w:p w:rsidR="00EF3EC8" w:rsidRPr="008F5983" w:rsidRDefault="00EF3EC8" w:rsidP="00F31DE6">
            <w:pPr>
              <w:pStyle w:val="afff9"/>
              <w:widowControl/>
              <w:jc w:val="left"/>
              <w:rPr>
                <w:rFonts w:ascii="Times New Roman" w:hAnsi="Times New Roman" w:cs="Times New Roman"/>
              </w:rPr>
            </w:pPr>
            <w:r w:rsidRPr="008F5983">
              <w:rPr>
                <w:rFonts w:ascii="Times New Roman" w:hAnsi="Times New Roman" w:cs="Times New Roman"/>
              </w:rPr>
              <w:lastRenderedPageBreak/>
              <w:t>2021</w:t>
            </w:r>
            <w:r w:rsidR="00A200B3" w:rsidRPr="008F5983">
              <w:rPr>
                <w:rFonts w:ascii="Times New Roman" w:hAnsi="Times New Roman" w:cs="Times New Roman"/>
              </w:rPr>
              <w:t xml:space="preserve"> </w:t>
            </w:r>
            <w:r w:rsidRPr="008F5983">
              <w:rPr>
                <w:rFonts w:ascii="Times New Roman" w:hAnsi="Times New Roman" w:cs="Times New Roman"/>
              </w:rPr>
              <w:t>год</w:t>
            </w:r>
          </w:p>
        </w:tc>
        <w:tc>
          <w:tcPr>
            <w:tcW w:w="1559" w:type="dxa"/>
            <w:shd w:val="clear" w:color="auto" w:fill="auto"/>
            <w:tcMar>
              <w:top w:w="0" w:type="dxa"/>
              <w:bottom w:w="0" w:type="dxa"/>
            </w:tcMar>
          </w:tcPr>
          <w:p w:rsidR="00EF3EC8" w:rsidRPr="008F5983" w:rsidRDefault="00EF3EC8" w:rsidP="00F31DE6">
            <w:pPr>
              <w:pStyle w:val="afff9"/>
              <w:widowControl/>
              <w:jc w:val="left"/>
              <w:rPr>
                <w:rFonts w:ascii="Times New Roman" w:hAnsi="Times New Roman" w:cs="Times New Roman"/>
              </w:rPr>
            </w:pPr>
            <w:r w:rsidRPr="008F5983">
              <w:rPr>
                <w:rFonts w:ascii="Times New Roman" w:hAnsi="Times New Roman" w:cs="Times New Roman"/>
              </w:rPr>
              <w:t>2025 год</w:t>
            </w:r>
          </w:p>
        </w:tc>
        <w:tc>
          <w:tcPr>
            <w:tcW w:w="2231" w:type="dxa"/>
            <w:shd w:val="clear" w:color="auto" w:fill="auto"/>
            <w:tcMar>
              <w:top w:w="0" w:type="dxa"/>
              <w:bottom w:w="0" w:type="dxa"/>
            </w:tcMar>
          </w:tcPr>
          <w:p w:rsidR="00EF3EC8" w:rsidRPr="008F5983" w:rsidRDefault="00EF3EC8" w:rsidP="00F31DE6">
            <w:pPr>
              <w:widowControl/>
              <w:ind w:firstLine="0"/>
              <w:jc w:val="left"/>
              <w:rPr>
                <w:rFonts w:ascii="Times New Roman" w:hAnsi="Times New Roman" w:cs="Times New Roman"/>
              </w:rPr>
            </w:pPr>
            <w:r w:rsidRPr="008F5983">
              <w:rPr>
                <w:rFonts w:ascii="Times New Roman" w:hAnsi="Times New Roman" w:cs="Times New Roman"/>
              </w:rPr>
              <w:t xml:space="preserve">развитие </w:t>
            </w:r>
            <w:r w:rsidRPr="008F5983">
              <w:rPr>
                <w:rStyle w:val="a3"/>
                <w:rFonts w:ascii="Times New Roman" w:hAnsi="Times New Roman" w:cs="Times New Roman"/>
                <w:b w:val="0"/>
                <w:bCs/>
                <w:color w:val="000000"/>
              </w:rPr>
              <w:t>общественной инфраструктуры</w:t>
            </w:r>
            <w:r w:rsidRPr="008F5983">
              <w:rPr>
                <w:rFonts w:ascii="Times New Roman" w:hAnsi="Times New Roman" w:cs="Times New Roman"/>
              </w:rPr>
              <w:t xml:space="preserve">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обусловленное реализацией проектов, </w:t>
            </w:r>
            <w:r w:rsidRPr="008F5983">
              <w:rPr>
                <w:rFonts w:ascii="Times New Roman" w:hAnsi="Times New Roman" w:cs="Times New Roman"/>
              </w:rPr>
              <w:lastRenderedPageBreak/>
              <w:t>основанных на местных инициативах, и повышение степени участия населения в решении вопросов местного значе</w:t>
            </w:r>
            <w:r w:rsidR="00A21EE8" w:rsidRPr="008F5983">
              <w:rPr>
                <w:rFonts w:ascii="Times New Roman" w:hAnsi="Times New Roman" w:cs="Times New Roman"/>
              </w:rPr>
              <w:t>ния</w:t>
            </w:r>
          </w:p>
        </w:tc>
        <w:tc>
          <w:tcPr>
            <w:tcW w:w="3336" w:type="dxa"/>
            <w:shd w:val="clear" w:color="auto" w:fill="auto"/>
            <w:tcMar>
              <w:top w:w="0" w:type="dxa"/>
              <w:bottom w:w="0" w:type="dxa"/>
            </w:tcMar>
          </w:tcPr>
          <w:p w:rsidR="00EF3EC8" w:rsidRPr="008F5983" w:rsidRDefault="00EF3EC8" w:rsidP="00F31DE6">
            <w:pPr>
              <w:widowControl/>
              <w:ind w:firstLine="0"/>
              <w:jc w:val="left"/>
              <w:rPr>
                <w:rFonts w:ascii="Times New Roman" w:hAnsi="Times New Roman" w:cs="Times New Roman"/>
              </w:rPr>
            </w:pPr>
            <w:r w:rsidRPr="008F5983">
              <w:rPr>
                <w:rFonts w:ascii="Times New Roman" w:hAnsi="Times New Roman" w:cs="Times New Roman"/>
              </w:rPr>
              <w:lastRenderedPageBreak/>
              <w:t xml:space="preserve">снижение степени участия населения в решении вопросов местного значения вследствие </w:t>
            </w:r>
            <w:proofErr w:type="spellStart"/>
            <w:r w:rsidRPr="008F5983">
              <w:rPr>
                <w:rFonts w:ascii="Times New Roman" w:hAnsi="Times New Roman" w:cs="Times New Roman"/>
              </w:rPr>
              <w:t>нереализации</w:t>
            </w:r>
            <w:proofErr w:type="spellEnd"/>
            <w:r w:rsidRPr="008F5983">
              <w:rPr>
                <w:rFonts w:ascii="Times New Roman" w:hAnsi="Times New Roman" w:cs="Times New Roman"/>
              </w:rPr>
              <w:t xml:space="preserve"> проектов развития сельских территорий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 основанных на местных </w:t>
            </w:r>
            <w:r w:rsidRPr="008F5983">
              <w:rPr>
                <w:rFonts w:ascii="Times New Roman" w:hAnsi="Times New Roman" w:cs="Times New Roman"/>
              </w:rPr>
              <w:lastRenderedPageBreak/>
              <w:t>инициативах</w:t>
            </w:r>
          </w:p>
        </w:tc>
        <w:tc>
          <w:tcPr>
            <w:tcW w:w="2126" w:type="dxa"/>
            <w:shd w:val="clear" w:color="auto" w:fill="auto"/>
            <w:tcMar>
              <w:top w:w="0" w:type="dxa"/>
              <w:bottom w:w="0" w:type="dxa"/>
            </w:tcMar>
          </w:tcPr>
          <w:p w:rsidR="00EF3EC8" w:rsidRPr="008F5983" w:rsidRDefault="00EF3EC8" w:rsidP="00F31DE6">
            <w:pPr>
              <w:pStyle w:val="ConsPlusNormal"/>
              <w:rPr>
                <w:rFonts w:ascii="Times New Roman" w:hAnsi="Times New Roman" w:cs="Times New Roman"/>
                <w:sz w:val="24"/>
                <w:szCs w:val="24"/>
              </w:rPr>
            </w:pPr>
            <w:r w:rsidRPr="008F5983">
              <w:rPr>
                <w:rFonts w:ascii="Times New Roman" w:hAnsi="Times New Roman" w:cs="Times New Roman"/>
                <w:sz w:val="24"/>
                <w:szCs w:val="24"/>
              </w:rPr>
              <w:lastRenderedPageBreak/>
              <w:t xml:space="preserve">Доля жителей, вовлеченных в процесс выбора проектов развития общественной инфраструктуры, основанных на местных </w:t>
            </w:r>
            <w:r w:rsidRPr="008F5983">
              <w:rPr>
                <w:rFonts w:ascii="Times New Roman" w:hAnsi="Times New Roman" w:cs="Times New Roman"/>
                <w:sz w:val="24"/>
                <w:szCs w:val="24"/>
              </w:rPr>
              <w:lastRenderedPageBreak/>
              <w:t>инициативах, в общей численности жителей населенных пунктов, на территории которых осуществлялся процесс выбора проектов развития общественной инфраструктуры, основанных на местных инициативах</w:t>
            </w:r>
          </w:p>
        </w:tc>
      </w:tr>
      <w:tr w:rsidR="00A25FBB" w:rsidRPr="008F5983" w:rsidTr="004E206B">
        <w:trPr>
          <w:trHeight w:val="23"/>
        </w:trPr>
        <w:tc>
          <w:tcPr>
            <w:tcW w:w="550" w:type="dxa"/>
            <w:shd w:val="clear" w:color="auto" w:fill="auto"/>
          </w:tcPr>
          <w:p w:rsidR="00A25FBB" w:rsidRPr="008F5983" w:rsidRDefault="00A24D28" w:rsidP="00F31DE6">
            <w:pPr>
              <w:pStyle w:val="afff9"/>
              <w:widowControl/>
              <w:snapToGrid w:val="0"/>
              <w:jc w:val="left"/>
              <w:rPr>
                <w:rFonts w:ascii="Times New Roman" w:hAnsi="Times New Roman" w:cs="Times New Roman"/>
              </w:rPr>
            </w:pPr>
            <w:r w:rsidRPr="008F5983">
              <w:rPr>
                <w:rFonts w:ascii="Times New Roman" w:hAnsi="Times New Roman" w:cs="Times New Roman"/>
              </w:rPr>
              <w:lastRenderedPageBreak/>
              <w:t>17.</w:t>
            </w:r>
          </w:p>
        </w:tc>
        <w:tc>
          <w:tcPr>
            <w:tcW w:w="2285" w:type="dxa"/>
            <w:shd w:val="clear" w:color="auto" w:fill="auto"/>
            <w:tcMar>
              <w:top w:w="0" w:type="dxa"/>
              <w:bottom w:w="0" w:type="dxa"/>
            </w:tcMar>
          </w:tcPr>
          <w:p w:rsidR="00A25FBB" w:rsidRPr="008F5983" w:rsidRDefault="00A21EE8" w:rsidP="00F31DE6">
            <w:pPr>
              <w:widowControl/>
              <w:ind w:firstLine="0"/>
              <w:jc w:val="left"/>
              <w:rPr>
                <w:rFonts w:ascii="Times New Roman" w:hAnsi="Times New Roman" w:cs="Times New Roman"/>
                <w:bCs/>
              </w:rPr>
            </w:pPr>
            <w:r w:rsidRPr="008F5983">
              <w:rPr>
                <w:rFonts w:ascii="Times New Roman" w:hAnsi="Times New Roman" w:cs="Times New Roman"/>
                <w:bCs/>
              </w:rPr>
              <w:t>Участие в конкурсе проектов развития общественной инфраструктуры, основанных на местных инициативах</w:t>
            </w:r>
          </w:p>
        </w:tc>
        <w:tc>
          <w:tcPr>
            <w:tcW w:w="1985" w:type="dxa"/>
            <w:shd w:val="clear" w:color="auto" w:fill="auto"/>
            <w:tcMar>
              <w:top w:w="0" w:type="dxa"/>
              <w:bottom w:w="0" w:type="dxa"/>
            </w:tcMar>
          </w:tcPr>
          <w:p w:rsidR="00A25FBB" w:rsidRPr="008F5983" w:rsidRDefault="00A21EE8" w:rsidP="00A21EE8">
            <w:pPr>
              <w:pStyle w:val="affff1"/>
              <w:widowControl/>
              <w:rPr>
                <w:rFonts w:ascii="Times New Roman" w:hAnsi="Times New Roman" w:cs="Times New Roman"/>
              </w:rPr>
            </w:pPr>
            <w:r w:rsidRPr="008F5983">
              <w:rPr>
                <w:rFonts w:ascii="Times New Roman" w:hAnsi="Times New Roman" w:cs="Times New Roman"/>
              </w:rPr>
              <w:t>финансовое управление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A25FBB" w:rsidRPr="008F5983" w:rsidRDefault="00A21EE8" w:rsidP="00F31DE6">
            <w:pPr>
              <w:pStyle w:val="afff9"/>
              <w:widowControl/>
              <w:jc w:val="left"/>
              <w:rPr>
                <w:rFonts w:ascii="Times New Roman" w:hAnsi="Times New Roman" w:cs="Times New Roman"/>
              </w:rPr>
            </w:pPr>
            <w:r w:rsidRPr="008F5983">
              <w:rPr>
                <w:rFonts w:ascii="Times New Roman" w:hAnsi="Times New Roman" w:cs="Times New Roman"/>
              </w:rPr>
              <w:t>2022</w:t>
            </w:r>
            <w:r w:rsidR="00FD3A8D">
              <w:rPr>
                <w:rFonts w:ascii="Times New Roman" w:hAnsi="Times New Roman" w:cs="Times New Roman"/>
              </w:rPr>
              <w:t xml:space="preserve"> </w:t>
            </w:r>
            <w:r w:rsidRPr="008F5983">
              <w:rPr>
                <w:rFonts w:ascii="Times New Roman" w:hAnsi="Times New Roman" w:cs="Times New Roman"/>
              </w:rPr>
              <w:t>г.</w:t>
            </w:r>
          </w:p>
        </w:tc>
        <w:tc>
          <w:tcPr>
            <w:tcW w:w="1559" w:type="dxa"/>
            <w:shd w:val="clear" w:color="auto" w:fill="auto"/>
            <w:tcMar>
              <w:top w:w="0" w:type="dxa"/>
              <w:bottom w:w="0" w:type="dxa"/>
            </w:tcMar>
          </w:tcPr>
          <w:p w:rsidR="00A25FBB" w:rsidRPr="008F5983" w:rsidRDefault="00A21EE8" w:rsidP="00F31DE6">
            <w:pPr>
              <w:pStyle w:val="afff9"/>
              <w:widowControl/>
              <w:jc w:val="left"/>
              <w:rPr>
                <w:rFonts w:ascii="Times New Roman" w:hAnsi="Times New Roman" w:cs="Times New Roman"/>
              </w:rPr>
            </w:pPr>
            <w:r w:rsidRPr="008F5983">
              <w:rPr>
                <w:rFonts w:ascii="Times New Roman" w:hAnsi="Times New Roman" w:cs="Times New Roman"/>
              </w:rPr>
              <w:t>2025</w:t>
            </w:r>
            <w:r w:rsidR="00FD3A8D">
              <w:rPr>
                <w:rFonts w:ascii="Times New Roman" w:hAnsi="Times New Roman" w:cs="Times New Roman"/>
              </w:rPr>
              <w:t xml:space="preserve"> </w:t>
            </w:r>
            <w:r w:rsidRPr="008F5983">
              <w:rPr>
                <w:rFonts w:ascii="Times New Roman" w:hAnsi="Times New Roman" w:cs="Times New Roman"/>
              </w:rPr>
              <w:t>г.</w:t>
            </w:r>
          </w:p>
        </w:tc>
        <w:tc>
          <w:tcPr>
            <w:tcW w:w="2231" w:type="dxa"/>
            <w:shd w:val="clear" w:color="auto" w:fill="auto"/>
            <w:tcMar>
              <w:top w:w="0" w:type="dxa"/>
              <w:bottom w:w="0" w:type="dxa"/>
            </w:tcMar>
          </w:tcPr>
          <w:p w:rsidR="00A25FBB" w:rsidRPr="008F5983" w:rsidRDefault="00A21EE8" w:rsidP="00F31DE6">
            <w:pPr>
              <w:widowControl/>
              <w:ind w:firstLine="0"/>
              <w:jc w:val="left"/>
              <w:rPr>
                <w:rFonts w:ascii="Times New Roman" w:hAnsi="Times New Roman" w:cs="Times New Roman"/>
              </w:rPr>
            </w:pPr>
            <w:r w:rsidRPr="008F5983">
              <w:rPr>
                <w:rFonts w:ascii="Times New Roman" w:hAnsi="Times New Roman" w:cs="Times New Roman"/>
              </w:rPr>
              <w:t>повышение степени участия населения в решении вопросов местного значения</w:t>
            </w:r>
          </w:p>
        </w:tc>
        <w:tc>
          <w:tcPr>
            <w:tcW w:w="3336" w:type="dxa"/>
            <w:shd w:val="clear" w:color="auto" w:fill="auto"/>
            <w:tcMar>
              <w:top w:w="0" w:type="dxa"/>
              <w:bottom w:w="0" w:type="dxa"/>
            </w:tcMar>
          </w:tcPr>
          <w:p w:rsidR="00A25FBB" w:rsidRPr="008F5983" w:rsidRDefault="00A21EE8" w:rsidP="00A21EE8">
            <w:pPr>
              <w:widowControl/>
              <w:ind w:firstLine="0"/>
              <w:jc w:val="left"/>
              <w:rPr>
                <w:rFonts w:ascii="Times New Roman" w:hAnsi="Times New Roman" w:cs="Times New Roman"/>
              </w:rPr>
            </w:pPr>
            <w:r w:rsidRPr="008F5983">
              <w:rPr>
                <w:rFonts w:ascii="Times New Roman" w:hAnsi="Times New Roman" w:cs="Times New Roman"/>
              </w:rPr>
              <w:t>снижение степени участия населения в реш</w:t>
            </w:r>
            <w:r w:rsidR="00F95FC2">
              <w:rPr>
                <w:rFonts w:ascii="Times New Roman" w:hAnsi="Times New Roman" w:cs="Times New Roman"/>
              </w:rPr>
              <w:t>ении вопросов местного значения</w:t>
            </w:r>
          </w:p>
        </w:tc>
        <w:tc>
          <w:tcPr>
            <w:tcW w:w="2126" w:type="dxa"/>
            <w:shd w:val="clear" w:color="auto" w:fill="auto"/>
            <w:tcMar>
              <w:top w:w="0" w:type="dxa"/>
              <w:bottom w:w="0" w:type="dxa"/>
            </w:tcMar>
          </w:tcPr>
          <w:p w:rsidR="00935FA7" w:rsidRPr="008F5983" w:rsidRDefault="00935FA7" w:rsidP="00F31DE6">
            <w:pPr>
              <w:pStyle w:val="ConsPlusNormal"/>
              <w:rPr>
                <w:rFonts w:ascii="Times New Roman" w:hAnsi="Times New Roman" w:cs="Times New Roman"/>
                <w:sz w:val="24"/>
                <w:szCs w:val="24"/>
              </w:rPr>
            </w:pPr>
            <w:r w:rsidRPr="008F5983">
              <w:rPr>
                <w:rFonts w:ascii="Times New Roman" w:hAnsi="Times New Roman" w:cs="Times New Roman"/>
              </w:rPr>
              <w:t xml:space="preserve">Доля жителей, вовлеченных в процесс выбора проектов развития общественной инфраструктуры, основанных на местных инициативах, в общей численности жителей </w:t>
            </w:r>
            <w:r w:rsidRPr="008F5983">
              <w:rPr>
                <w:rFonts w:ascii="Times New Roman" w:hAnsi="Times New Roman" w:cs="Times New Roman"/>
              </w:rPr>
              <w:lastRenderedPageBreak/>
              <w:t>населенных пунктов, на территории которых осуществлялся процесс выбора проектов развития общественной инфраструктуры, основанных на местных инициативах</w:t>
            </w:r>
          </w:p>
        </w:tc>
      </w:tr>
      <w:tr w:rsidR="00EF3EC8" w:rsidRPr="008F5983" w:rsidTr="004E206B">
        <w:trPr>
          <w:trHeight w:val="23"/>
        </w:trPr>
        <w:tc>
          <w:tcPr>
            <w:tcW w:w="15348" w:type="dxa"/>
            <w:gridSpan w:val="8"/>
            <w:shd w:val="clear" w:color="auto" w:fill="auto"/>
          </w:tcPr>
          <w:p w:rsidR="00EF3EC8" w:rsidRPr="008F5983" w:rsidRDefault="00EF3EC8" w:rsidP="00F31DE6">
            <w:pPr>
              <w:pStyle w:val="affff1"/>
              <w:widowControl/>
              <w:rPr>
                <w:rFonts w:ascii="Times New Roman" w:hAnsi="Times New Roman" w:cs="Times New Roman"/>
              </w:rPr>
            </w:pPr>
            <w:r w:rsidRPr="008F5983">
              <w:rPr>
                <w:rFonts w:ascii="Times New Roman" w:hAnsi="Times New Roman" w:cs="Times New Roman"/>
                <w:bCs/>
              </w:rPr>
              <w:lastRenderedPageBreak/>
              <w:t>Подпрограмма 4 «Повышение финансовой грамотности населения Соль-</w:t>
            </w:r>
            <w:proofErr w:type="spellStart"/>
            <w:r w:rsidRPr="008F5983">
              <w:rPr>
                <w:rFonts w:ascii="Times New Roman" w:hAnsi="Times New Roman" w:cs="Times New Roman"/>
                <w:bCs/>
              </w:rPr>
              <w:t>Илецкого</w:t>
            </w:r>
            <w:proofErr w:type="spellEnd"/>
            <w:r w:rsidRPr="008F5983">
              <w:rPr>
                <w:rFonts w:ascii="Times New Roman" w:hAnsi="Times New Roman" w:cs="Times New Roman"/>
                <w:bCs/>
              </w:rPr>
              <w:t xml:space="preserve"> городского округа»</w:t>
            </w:r>
          </w:p>
        </w:tc>
      </w:tr>
      <w:tr w:rsidR="00EF3EC8" w:rsidRPr="006B39C6" w:rsidTr="004E206B">
        <w:trPr>
          <w:trHeight w:val="23"/>
        </w:trPr>
        <w:tc>
          <w:tcPr>
            <w:tcW w:w="550" w:type="dxa"/>
            <w:shd w:val="clear" w:color="auto" w:fill="auto"/>
          </w:tcPr>
          <w:p w:rsidR="00EF3EC8" w:rsidRPr="008F5983" w:rsidRDefault="00A24D28" w:rsidP="00F31DE6">
            <w:pPr>
              <w:pStyle w:val="afff9"/>
              <w:widowControl/>
              <w:jc w:val="left"/>
              <w:rPr>
                <w:rFonts w:ascii="Times New Roman" w:hAnsi="Times New Roman" w:cs="Times New Roman"/>
              </w:rPr>
            </w:pPr>
            <w:r w:rsidRPr="008F5983">
              <w:rPr>
                <w:rFonts w:ascii="Times New Roman" w:hAnsi="Times New Roman" w:cs="Times New Roman"/>
              </w:rPr>
              <w:t>18</w:t>
            </w:r>
          </w:p>
        </w:tc>
        <w:tc>
          <w:tcPr>
            <w:tcW w:w="2285" w:type="dxa"/>
            <w:shd w:val="clear" w:color="auto" w:fill="auto"/>
            <w:tcMar>
              <w:top w:w="0" w:type="dxa"/>
              <w:bottom w:w="0" w:type="dxa"/>
            </w:tcMar>
          </w:tcPr>
          <w:p w:rsidR="00EF3EC8" w:rsidRPr="008F5983" w:rsidRDefault="00EF3EC8" w:rsidP="00F31DE6">
            <w:pPr>
              <w:widowControl/>
              <w:ind w:firstLine="0"/>
              <w:jc w:val="left"/>
              <w:rPr>
                <w:rFonts w:ascii="Times New Roman" w:hAnsi="Times New Roman" w:cs="Times New Roman"/>
              </w:rPr>
            </w:pPr>
            <w:r w:rsidRPr="008F5983">
              <w:rPr>
                <w:rFonts w:ascii="Times New Roman" w:hAnsi="Times New Roman" w:cs="Times New Roman"/>
              </w:rPr>
              <w:t>Основное мероприятие 1 «Проведение консультационных и обучающих мероприятий, направленных на повышение финансовой грамотности населения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1985" w:type="dxa"/>
            <w:shd w:val="clear" w:color="auto" w:fill="auto"/>
            <w:tcMar>
              <w:top w:w="0" w:type="dxa"/>
              <w:bottom w:w="0" w:type="dxa"/>
            </w:tcMar>
          </w:tcPr>
          <w:p w:rsidR="00EF3EC8" w:rsidRPr="008F5983" w:rsidRDefault="00EF3EC8" w:rsidP="00F31DE6">
            <w:pPr>
              <w:ind w:firstLine="0"/>
              <w:jc w:val="left"/>
              <w:rPr>
                <w:rFonts w:ascii="Times New Roman" w:hAnsi="Times New Roman" w:cs="Times New Roman"/>
              </w:rPr>
            </w:pPr>
            <w:r w:rsidRPr="008F5983">
              <w:rPr>
                <w:rFonts w:ascii="Times New Roman" w:hAnsi="Times New Roman" w:cs="Times New Roman"/>
              </w:rPr>
              <w:t>финансовое управление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p w:rsidR="00EF3EC8" w:rsidRPr="008F5983" w:rsidRDefault="00EF3EC8" w:rsidP="00F31DE6">
            <w:pPr>
              <w:ind w:firstLine="0"/>
              <w:jc w:val="left"/>
              <w:rPr>
                <w:rFonts w:ascii="Times New Roman" w:hAnsi="Times New Roman" w:cs="Times New Roman"/>
              </w:rPr>
            </w:pPr>
            <w:r w:rsidRPr="008F5983">
              <w:rPr>
                <w:rFonts w:ascii="Times New Roman" w:hAnsi="Times New Roman" w:cs="Times New Roman"/>
              </w:rPr>
              <w:t>администрация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p w:rsidR="00EF3EC8" w:rsidRPr="008F5983" w:rsidRDefault="00EF3EC8" w:rsidP="00F31DE6">
            <w:pPr>
              <w:ind w:firstLine="0"/>
              <w:jc w:val="left"/>
              <w:rPr>
                <w:rFonts w:ascii="Times New Roman" w:hAnsi="Times New Roman" w:cs="Times New Roman"/>
              </w:rPr>
            </w:pPr>
            <w:r w:rsidRPr="008F5983">
              <w:rPr>
                <w:rFonts w:ascii="Times New Roman" w:hAnsi="Times New Roman" w:cs="Times New Roman"/>
              </w:rPr>
              <w:t>комитет экономического анализа и прогнозирования,</w:t>
            </w:r>
          </w:p>
          <w:p w:rsidR="00EF3EC8" w:rsidRPr="008F5983" w:rsidRDefault="00EF3EC8" w:rsidP="00F31DE6">
            <w:pPr>
              <w:ind w:firstLine="0"/>
              <w:jc w:val="left"/>
              <w:rPr>
                <w:rFonts w:ascii="Times New Roman" w:hAnsi="Times New Roman" w:cs="Times New Roman"/>
              </w:rPr>
            </w:pPr>
            <w:r w:rsidRPr="008F5983">
              <w:rPr>
                <w:rFonts w:ascii="Times New Roman" w:hAnsi="Times New Roman" w:cs="Times New Roman"/>
              </w:rPr>
              <w:t xml:space="preserve">управление </w:t>
            </w:r>
            <w:r w:rsidRPr="008F5983">
              <w:rPr>
                <w:rFonts w:ascii="Times New Roman" w:hAnsi="Times New Roman" w:cs="Times New Roman"/>
              </w:rPr>
              <w:lastRenderedPageBreak/>
              <w:t>образования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c>
          <w:tcPr>
            <w:tcW w:w="1276" w:type="dxa"/>
            <w:shd w:val="clear" w:color="auto" w:fill="auto"/>
            <w:tcMar>
              <w:top w:w="0" w:type="dxa"/>
              <w:bottom w:w="0" w:type="dxa"/>
            </w:tcMar>
          </w:tcPr>
          <w:p w:rsidR="00EF3EC8" w:rsidRPr="008F5983" w:rsidRDefault="00EF3EC8" w:rsidP="00F31DE6">
            <w:pPr>
              <w:widowControl/>
              <w:ind w:firstLine="0"/>
              <w:jc w:val="left"/>
              <w:rPr>
                <w:rFonts w:ascii="Times New Roman" w:hAnsi="Times New Roman" w:cs="Times New Roman"/>
              </w:rPr>
            </w:pPr>
            <w:r w:rsidRPr="008F5983">
              <w:rPr>
                <w:rFonts w:ascii="Times New Roman" w:hAnsi="Times New Roman" w:cs="Times New Roman"/>
              </w:rPr>
              <w:lastRenderedPageBreak/>
              <w:t>2020 год</w:t>
            </w:r>
          </w:p>
        </w:tc>
        <w:tc>
          <w:tcPr>
            <w:tcW w:w="1559" w:type="dxa"/>
            <w:shd w:val="clear" w:color="auto" w:fill="auto"/>
            <w:tcMar>
              <w:top w:w="0" w:type="dxa"/>
              <w:bottom w:w="0" w:type="dxa"/>
            </w:tcMar>
          </w:tcPr>
          <w:p w:rsidR="00EF3EC8" w:rsidRPr="008F5983" w:rsidRDefault="00EF3EC8" w:rsidP="00F31DE6">
            <w:pPr>
              <w:widowControl/>
              <w:ind w:firstLine="0"/>
              <w:jc w:val="left"/>
              <w:rPr>
                <w:rFonts w:ascii="Times New Roman" w:hAnsi="Times New Roman" w:cs="Times New Roman"/>
              </w:rPr>
            </w:pPr>
            <w:r w:rsidRPr="008F5983">
              <w:rPr>
                <w:rFonts w:ascii="Times New Roman" w:hAnsi="Times New Roman" w:cs="Times New Roman"/>
              </w:rPr>
              <w:t>2025 год</w:t>
            </w:r>
          </w:p>
        </w:tc>
        <w:tc>
          <w:tcPr>
            <w:tcW w:w="2231" w:type="dxa"/>
            <w:shd w:val="clear" w:color="auto" w:fill="auto"/>
            <w:tcMar>
              <w:top w:w="0" w:type="dxa"/>
              <w:bottom w:w="0" w:type="dxa"/>
            </w:tcMar>
          </w:tcPr>
          <w:p w:rsidR="00EF3EC8" w:rsidRPr="008F5983" w:rsidRDefault="00EF3EC8" w:rsidP="00F31DE6">
            <w:pPr>
              <w:pStyle w:val="Default"/>
            </w:pPr>
            <w:r w:rsidRPr="008F5983">
              <w:t xml:space="preserve">рост финансовой грамотности, способствующей формированию у граждан разумного финансового поведения, повышению личной ответственности по финансовым обязательствам, снижению рисков возникновения социальной </w:t>
            </w:r>
            <w:r w:rsidRPr="008F5983">
              <w:lastRenderedPageBreak/>
              <w:t>напряженности</w:t>
            </w:r>
          </w:p>
        </w:tc>
        <w:tc>
          <w:tcPr>
            <w:tcW w:w="3336" w:type="dxa"/>
            <w:shd w:val="clear" w:color="auto" w:fill="auto"/>
            <w:tcMar>
              <w:top w:w="0" w:type="dxa"/>
              <w:bottom w:w="0" w:type="dxa"/>
            </w:tcMar>
          </w:tcPr>
          <w:p w:rsidR="00EF3EC8" w:rsidRPr="008F5983" w:rsidRDefault="00EF3EC8" w:rsidP="00F31DE6">
            <w:pPr>
              <w:widowControl/>
              <w:ind w:firstLine="0"/>
              <w:jc w:val="left"/>
              <w:rPr>
                <w:rFonts w:ascii="Times New Roman" w:hAnsi="Times New Roman" w:cs="Times New Roman"/>
              </w:rPr>
            </w:pPr>
            <w:r w:rsidRPr="008F5983">
              <w:rPr>
                <w:rFonts w:ascii="Times New Roman" w:hAnsi="Times New Roman" w:cs="Times New Roman"/>
              </w:rPr>
              <w:lastRenderedPageBreak/>
              <w:t>низкий уровень финансовой грамотности населения</w:t>
            </w:r>
          </w:p>
        </w:tc>
        <w:tc>
          <w:tcPr>
            <w:tcW w:w="2126" w:type="dxa"/>
            <w:shd w:val="clear" w:color="auto" w:fill="auto"/>
            <w:tcMar>
              <w:top w:w="0" w:type="dxa"/>
              <w:bottom w:w="0" w:type="dxa"/>
            </w:tcMar>
          </w:tcPr>
          <w:p w:rsidR="00EF3EC8" w:rsidRPr="006B39C6" w:rsidRDefault="00EF3EC8" w:rsidP="00F31DE6">
            <w:pPr>
              <w:widowControl/>
              <w:ind w:firstLine="0"/>
              <w:jc w:val="left"/>
              <w:rPr>
                <w:rFonts w:ascii="Times New Roman" w:hAnsi="Times New Roman" w:cs="Times New Roman"/>
              </w:rPr>
            </w:pPr>
            <w:r w:rsidRPr="008F5983">
              <w:rPr>
                <w:rFonts w:ascii="Times New Roman" w:hAnsi="Times New Roman" w:cs="Times New Roman"/>
              </w:rPr>
              <w:t>Количество проведенных мероприятий, направленных на повышение финансовой грамотности населения Соль-</w:t>
            </w:r>
            <w:proofErr w:type="spellStart"/>
            <w:r w:rsidRPr="008F5983">
              <w:rPr>
                <w:rFonts w:ascii="Times New Roman" w:hAnsi="Times New Roman" w:cs="Times New Roman"/>
              </w:rPr>
              <w:t>Илецкого</w:t>
            </w:r>
            <w:proofErr w:type="spellEnd"/>
            <w:r w:rsidRPr="008F5983">
              <w:rPr>
                <w:rFonts w:ascii="Times New Roman" w:hAnsi="Times New Roman" w:cs="Times New Roman"/>
              </w:rPr>
              <w:t xml:space="preserve"> городского округа</w:t>
            </w:r>
          </w:p>
        </w:tc>
      </w:tr>
    </w:tbl>
    <w:p w:rsidR="00534C7E" w:rsidRDefault="00534C7E" w:rsidP="00496D2C">
      <w:pPr>
        <w:widowControl/>
        <w:ind w:firstLine="0"/>
        <w:jc w:val="right"/>
        <w:rPr>
          <w:rFonts w:ascii="Times New Roman" w:hAnsi="Times New Roman" w:cs="Times New Roman"/>
          <w:bCs/>
          <w:lang w:eastAsia="en-US"/>
        </w:rPr>
      </w:pPr>
    </w:p>
    <w:p w:rsidR="00534C7E" w:rsidRDefault="00534C7E" w:rsidP="00496D2C">
      <w:pPr>
        <w:widowControl/>
        <w:ind w:firstLine="0"/>
        <w:jc w:val="right"/>
        <w:rPr>
          <w:rFonts w:ascii="Times New Roman" w:hAnsi="Times New Roman" w:cs="Times New Roman"/>
          <w:bCs/>
          <w:lang w:eastAsia="en-US"/>
        </w:rPr>
      </w:pPr>
    </w:p>
    <w:p w:rsidR="00534C7E" w:rsidRDefault="00534C7E" w:rsidP="00496D2C">
      <w:pPr>
        <w:widowControl/>
        <w:ind w:firstLine="0"/>
        <w:jc w:val="right"/>
        <w:rPr>
          <w:rFonts w:ascii="Times New Roman" w:hAnsi="Times New Roman" w:cs="Times New Roman"/>
          <w:bCs/>
          <w:lang w:eastAsia="en-US"/>
        </w:rPr>
      </w:pPr>
    </w:p>
    <w:p w:rsidR="00534C7E" w:rsidRDefault="00534C7E" w:rsidP="00496D2C">
      <w:pPr>
        <w:widowControl/>
        <w:ind w:firstLine="0"/>
        <w:jc w:val="right"/>
        <w:rPr>
          <w:rFonts w:ascii="Times New Roman" w:hAnsi="Times New Roman" w:cs="Times New Roman"/>
          <w:bCs/>
          <w:lang w:eastAsia="en-US"/>
        </w:rPr>
      </w:pPr>
    </w:p>
    <w:p w:rsidR="00534C7E" w:rsidRDefault="00534C7E" w:rsidP="00496D2C">
      <w:pPr>
        <w:widowControl/>
        <w:ind w:firstLine="0"/>
        <w:jc w:val="right"/>
        <w:rPr>
          <w:rFonts w:ascii="Times New Roman" w:hAnsi="Times New Roman" w:cs="Times New Roman"/>
          <w:bCs/>
          <w:lang w:eastAsia="en-US"/>
        </w:rPr>
      </w:pPr>
    </w:p>
    <w:p w:rsidR="00534C7E" w:rsidRDefault="00534C7E" w:rsidP="00496D2C">
      <w:pPr>
        <w:widowControl/>
        <w:ind w:firstLine="0"/>
        <w:jc w:val="right"/>
        <w:rPr>
          <w:rFonts w:ascii="Times New Roman" w:hAnsi="Times New Roman" w:cs="Times New Roman"/>
          <w:bCs/>
          <w:lang w:eastAsia="en-US"/>
        </w:rPr>
      </w:pPr>
    </w:p>
    <w:p w:rsidR="00534C7E" w:rsidRDefault="00534C7E" w:rsidP="00496D2C">
      <w:pPr>
        <w:widowControl/>
        <w:ind w:firstLine="0"/>
        <w:jc w:val="right"/>
        <w:rPr>
          <w:rFonts w:ascii="Times New Roman" w:hAnsi="Times New Roman" w:cs="Times New Roman"/>
          <w:bCs/>
          <w:lang w:eastAsia="en-US"/>
        </w:rPr>
      </w:pPr>
    </w:p>
    <w:p w:rsidR="00534C7E" w:rsidRDefault="00534C7E" w:rsidP="00496D2C">
      <w:pPr>
        <w:widowControl/>
        <w:ind w:firstLine="0"/>
        <w:jc w:val="right"/>
        <w:rPr>
          <w:rFonts w:ascii="Times New Roman" w:hAnsi="Times New Roman" w:cs="Times New Roman"/>
          <w:bCs/>
          <w:lang w:eastAsia="en-US"/>
        </w:rPr>
      </w:pPr>
    </w:p>
    <w:p w:rsidR="00534C7E" w:rsidRDefault="00534C7E" w:rsidP="00496D2C">
      <w:pPr>
        <w:widowControl/>
        <w:ind w:firstLine="0"/>
        <w:jc w:val="right"/>
        <w:rPr>
          <w:rFonts w:ascii="Times New Roman" w:hAnsi="Times New Roman" w:cs="Times New Roman"/>
          <w:bCs/>
          <w:lang w:eastAsia="en-US"/>
        </w:rPr>
      </w:pPr>
    </w:p>
    <w:p w:rsidR="004E206B" w:rsidRDefault="004E206B" w:rsidP="00496D2C">
      <w:pPr>
        <w:widowControl/>
        <w:ind w:firstLine="0"/>
        <w:jc w:val="right"/>
        <w:rPr>
          <w:rFonts w:ascii="Times New Roman" w:hAnsi="Times New Roman" w:cs="Times New Roman"/>
          <w:bCs/>
          <w:lang w:eastAsia="en-US"/>
        </w:rPr>
      </w:pPr>
    </w:p>
    <w:p w:rsidR="004E206B" w:rsidRDefault="004E206B" w:rsidP="00496D2C">
      <w:pPr>
        <w:widowControl/>
        <w:ind w:firstLine="0"/>
        <w:jc w:val="right"/>
        <w:rPr>
          <w:rFonts w:ascii="Times New Roman" w:hAnsi="Times New Roman" w:cs="Times New Roman"/>
          <w:bCs/>
          <w:lang w:eastAsia="en-US"/>
        </w:rPr>
      </w:pPr>
    </w:p>
    <w:p w:rsidR="004E206B" w:rsidRDefault="004E206B" w:rsidP="00496D2C">
      <w:pPr>
        <w:widowControl/>
        <w:ind w:firstLine="0"/>
        <w:jc w:val="right"/>
        <w:rPr>
          <w:rFonts w:ascii="Times New Roman" w:hAnsi="Times New Roman" w:cs="Times New Roman"/>
          <w:bCs/>
          <w:lang w:eastAsia="en-US"/>
        </w:rPr>
      </w:pPr>
    </w:p>
    <w:p w:rsidR="004E206B" w:rsidRDefault="004E206B" w:rsidP="00496D2C">
      <w:pPr>
        <w:widowControl/>
        <w:ind w:firstLine="0"/>
        <w:jc w:val="right"/>
        <w:rPr>
          <w:rFonts w:ascii="Times New Roman" w:hAnsi="Times New Roman" w:cs="Times New Roman"/>
          <w:bCs/>
          <w:lang w:eastAsia="en-US"/>
        </w:rPr>
      </w:pPr>
    </w:p>
    <w:p w:rsidR="004E206B" w:rsidRDefault="004E206B" w:rsidP="00496D2C">
      <w:pPr>
        <w:widowControl/>
        <w:ind w:firstLine="0"/>
        <w:jc w:val="right"/>
        <w:rPr>
          <w:rFonts w:ascii="Times New Roman" w:hAnsi="Times New Roman" w:cs="Times New Roman"/>
          <w:bCs/>
          <w:lang w:eastAsia="en-US"/>
        </w:rPr>
      </w:pPr>
    </w:p>
    <w:p w:rsidR="004E206B" w:rsidRDefault="004E206B" w:rsidP="00496D2C">
      <w:pPr>
        <w:widowControl/>
        <w:ind w:firstLine="0"/>
        <w:jc w:val="right"/>
        <w:rPr>
          <w:rFonts w:ascii="Times New Roman" w:hAnsi="Times New Roman" w:cs="Times New Roman"/>
          <w:bCs/>
          <w:lang w:eastAsia="en-US"/>
        </w:rPr>
      </w:pPr>
    </w:p>
    <w:p w:rsidR="004E206B" w:rsidRDefault="004E206B" w:rsidP="00496D2C">
      <w:pPr>
        <w:widowControl/>
        <w:ind w:firstLine="0"/>
        <w:jc w:val="right"/>
        <w:rPr>
          <w:rFonts w:ascii="Times New Roman" w:hAnsi="Times New Roman" w:cs="Times New Roman"/>
          <w:bCs/>
          <w:lang w:eastAsia="en-US"/>
        </w:rPr>
      </w:pPr>
    </w:p>
    <w:p w:rsidR="004E206B" w:rsidRDefault="004E206B" w:rsidP="00496D2C">
      <w:pPr>
        <w:widowControl/>
        <w:ind w:firstLine="0"/>
        <w:jc w:val="right"/>
        <w:rPr>
          <w:rFonts w:ascii="Times New Roman" w:hAnsi="Times New Roman" w:cs="Times New Roman"/>
          <w:bCs/>
          <w:lang w:eastAsia="en-US"/>
        </w:rPr>
      </w:pPr>
    </w:p>
    <w:p w:rsidR="004E206B" w:rsidRDefault="004E206B" w:rsidP="00496D2C">
      <w:pPr>
        <w:widowControl/>
        <w:ind w:firstLine="0"/>
        <w:jc w:val="right"/>
        <w:rPr>
          <w:rFonts w:ascii="Times New Roman" w:hAnsi="Times New Roman" w:cs="Times New Roman"/>
          <w:bCs/>
          <w:lang w:eastAsia="en-US"/>
        </w:rPr>
      </w:pPr>
    </w:p>
    <w:p w:rsidR="004E206B" w:rsidRDefault="004E206B" w:rsidP="00496D2C">
      <w:pPr>
        <w:widowControl/>
        <w:ind w:firstLine="0"/>
        <w:jc w:val="right"/>
        <w:rPr>
          <w:rFonts w:ascii="Times New Roman" w:hAnsi="Times New Roman" w:cs="Times New Roman"/>
          <w:bCs/>
          <w:lang w:eastAsia="en-US"/>
        </w:rPr>
      </w:pPr>
    </w:p>
    <w:p w:rsidR="004E206B" w:rsidRDefault="004E206B" w:rsidP="00496D2C">
      <w:pPr>
        <w:widowControl/>
        <w:ind w:firstLine="0"/>
        <w:jc w:val="right"/>
        <w:rPr>
          <w:rFonts w:ascii="Times New Roman" w:hAnsi="Times New Roman" w:cs="Times New Roman"/>
          <w:bCs/>
          <w:lang w:eastAsia="en-US"/>
        </w:rPr>
      </w:pPr>
    </w:p>
    <w:p w:rsidR="005D7966" w:rsidRPr="007F400A" w:rsidRDefault="00E74413" w:rsidP="00496D2C">
      <w:pPr>
        <w:widowControl/>
        <w:ind w:firstLine="0"/>
        <w:jc w:val="right"/>
        <w:rPr>
          <w:rFonts w:ascii="Times New Roman" w:hAnsi="Times New Roman" w:cs="Times New Roman"/>
          <w:bCs/>
          <w:lang w:eastAsia="en-US"/>
        </w:rPr>
      </w:pPr>
      <w:r w:rsidRPr="007F400A">
        <w:rPr>
          <w:rFonts w:ascii="Times New Roman" w:hAnsi="Times New Roman" w:cs="Times New Roman"/>
          <w:bCs/>
          <w:lang w:eastAsia="en-US"/>
        </w:rPr>
        <w:lastRenderedPageBreak/>
        <w:t>П</w:t>
      </w:r>
      <w:r w:rsidR="00984E0A" w:rsidRPr="007F400A">
        <w:rPr>
          <w:rFonts w:ascii="Times New Roman" w:hAnsi="Times New Roman" w:cs="Times New Roman"/>
          <w:bCs/>
          <w:lang w:eastAsia="en-US"/>
        </w:rPr>
        <w:t>риложение № 3</w:t>
      </w:r>
    </w:p>
    <w:p w:rsidR="005D7966" w:rsidRPr="007F400A" w:rsidRDefault="00984E0A" w:rsidP="00496D2C">
      <w:pPr>
        <w:widowControl/>
        <w:ind w:firstLine="0"/>
        <w:jc w:val="right"/>
        <w:rPr>
          <w:rFonts w:ascii="Times New Roman" w:hAnsi="Times New Roman" w:cs="Times New Roman"/>
          <w:bCs/>
          <w:lang w:eastAsia="en-US"/>
        </w:rPr>
      </w:pPr>
      <w:r w:rsidRPr="007F400A">
        <w:rPr>
          <w:rFonts w:ascii="Times New Roman" w:hAnsi="Times New Roman" w:cs="Times New Roman"/>
          <w:bCs/>
          <w:lang w:eastAsia="en-US"/>
        </w:rPr>
        <w:t>к муниципальной программе</w:t>
      </w:r>
    </w:p>
    <w:p w:rsidR="005D7966" w:rsidRPr="007F400A" w:rsidRDefault="00984E0A" w:rsidP="00496D2C">
      <w:pPr>
        <w:widowControl/>
        <w:ind w:firstLine="0"/>
        <w:jc w:val="right"/>
        <w:rPr>
          <w:rFonts w:ascii="Times New Roman" w:hAnsi="Times New Roman" w:cs="Times New Roman"/>
        </w:rPr>
      </w:pPr>
      <w:r w:rsidRPr="007F400A">
        <w:rPr>
          <w:rFonts w:ascii="Times New Roman" w:hAnsi="Times New Roman" w:cs="Times New Roman"/>
        </w:rPr>
        <w:t>«Управление муниципальными финансами и</w:t>
      </w:r>
    </w:p>
    <w:p w:rsidR="005D7966" w:rsidRPr="007F400A" w:rsidRDefault="00984E0A" w:rsidP="00496D2C">
      <w:pPr>
        <w:widowControl/>
        <w:ind w:firstLine="0"/>
        <w:jc w:val="right"/>
        <w:rPr>
          <w:rFonts w:ascii="Times New Roman" w:hAnsi="Times New Roman" w:cs="Times New Roman"/>
        </w:rPr>
      </w:pPr>
      <w:r w:rsidRPr="007F400A">
        <w:rPr>
          <w:rFonts w:ascii="Times New Roman" w:hAnsi="Times New Roman" w:cs="Times New Roman"/>
        </w:rPr>
        <w:t>муниципальным долгом</w:t>
      </w:r>
    </w:p>
    <w:p w:rsidR="005D7966" w:rsidRPr="007F400A" w:rsidRDefault="00984E0A" w:rsidP="00496D2C">
      <w:pPr>
        <w:widowControl/>
        <w:ind w:firstLine="0"/>
        <w:jc w:val="right"/>
        <w:rPr>
          <w:rFonts w:ascii="Times New Roman" w:hAnsi="Times New Roman" w:cs="Times New Roman"/>
        </w:rPr>
      </w:pPr>
      <w:r w:rsidRPr="007F400A">
        <w:rPr>
          <w:rFonts w:ascii="Times New Roman" w:hAnsi="Times New Roman" w:cs="Times New Roman"/>
        </w:rPr>
        <w:t>муниципального образования</w:t>
      </w:r>
    </w:p>
    <w:p w:rsidR="005D7966" w:rsidRPr="007F400A" w:rsidRDefault="00984E0A" w:rsidP="00496D2C">
      <w:pPr>
        <w:widowControl/>
        <w:ind w:firstLine="0"/>
        <w:jc w:val="right"/>
        <w:rPr>
          <w:rFonts w:ascii="Times New Roman" w:hAnsi="Times New Roman" w:cs="Times New Roman"/>
        </w:rPr>
      </w:pPr>
      <w:r w:rsidRPr="007F400A">
        <w:rPr>
          <w:rFonts w:ascii="Times New Roman" w:hAnsi="Times New Roman" w:cs="Times New Roman"/>
        </w:rPr>
        <w:t>Соль-</w:t>
      </w:r>
      <w:proofErr w:type="spellStart"/>
      <w:r w:rsidRPr="007F400A">
        <w:rPr>
          <w:rFonts w:ascii="Times New Roman" w:hAnsi="Times New Roman" w:cs="Times New Roman"/>
        </w:rPr>
        <w:t>Илецкий</w:t>
      </w:r>
      <w:proofErr w:type="spellEnd"/>
      <w:r w:rsidRPr="007F400A">
        <w:rPr>
          <w:rFonts w:ascii="Times New Roman" w:hAnsi="Times New Roman" w:cs="Times New Roman"/>
        </w:rPr>
        <w:t xml:space="preserve"> городской округ»</w:t>
      </w:r>
    </w:p>
    <w:p w:rsidR="00496D2C" w:rsidRPr="007F400A" w:rsidRDefault="00496D2C" w:rsidP="00496D2C">
      <w:pPr>
        <w:widowControl/>
        <w:ind w:firstLine="0"/>
        <w:jc w:val="center"/>
        <w:rPr>
          <w:rFonts w:ascii="Times New Roman" w:hAnsi="Times New Roman" w:cs="Times New Roman"/>
          <w:lang w:eastAsia="en-US"/>
        </w:rPr>
      </w:pPr>
    </w:p>
    <w:p w:rsidR="005D7966" w:rsidRPr="007F400A" w:rsidRDefault="00984E0A" w:rsidP="00496D2C">
      <w:pPr>
        <w:widowControl/>
        <w:ind w:firstLine="0"/>
        <w:jc w:val="center"/>
        <w:rPr>
          <w:rFonts w:ascii="Times New Roman" w:hAnsi="Times New Roman" w:cs="Times New Roman"/>
          <w:lang w:eastAsia="en-US"/>
        </w:rPr>
      </w:pPr>
      <w:r w:rsidRPr="007F400A">
        <w:rPr>
          <w:rFonts w:ascii="Times New Roman" w:hAnsi="Times New Roman" w:cs="Times New Roman"/>
          <w:lang w:eastAsia="en-US"/>
        </w:rPr>
        <w:t>Ресурсное обеспечение реализации Программы на 2020-2025 годы</w:t>
      </w:r>
    </w:p>
    <w:p w:rsidR="00496D2C" w:rsidRPr="007F400A" w:rsidRDefault="00496D2C" w:rsidP="00496D2C">
      <w:pPr>
        <w:widowControl/>
        <w:ind w:firstLine="0"/>
        <w:jc w:val="center"/>
        <w:rPr>
          <w:rFonts w:ascii="Times New Roman" w:hAnsi="Times New Roman" w:cs="Times New Roman"/>
          <w:lang w:eastAsia="en-US"/>
        </w:rPr>
      </w:pPr>
    </w:p>
    <w:p w:rsidR="005D7966" w:rsidRPr="006B39C6" w:rsidRDefault="00984E0A">
      <w:pPr>
        <w:widowControl/>
        <w:ind w:firstLine="0"/>
        <w:jc w:val="right"/>
        <w:rPr>
          <w:rFonts w:ascii="Times New Roman" w:hAnsi="Times New Roman" w:cs="Times New Roman"/>
        </w:rPr>
      </w:pPr>
      <w:r w:rsidRPr="006B39C6">
        <w:rPr>
          <w:rFonts w:ascii="Times New Roman" w:hAnsi="Times New Roman" w:cs="Times New Roman"/>
        </w:rPr>
        <w:t>(тыс. рублей)</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677"/>
        <w:gridCol w:w="1689"/>
        <w:gridCol w:w="1282"/>
        <w:gridCol w:w="710"/>
        <w:gridCol w:w="806"/>
        <w:gridCol w:w="1211"/>
        <w:gridCol w:w="1133"/>
        <w:gridCol w:w="1229"/>
        <w:gridCol w:w="979"/>
        <w:gridCol w:w="1016"/>
        <w:gridCol w:w="1127"/>
        <w:gridCol w:w="1019"/>
      </w:tblGrid>
      <w:tr w:rsidR="00D457CA" w:rsidRPr="006B39C6" w:rsidTr="006277C2">
        <w:trPr>
          <w:trHeight w:val="312"/>
        </w:trPr>
        <w:tc>
          <w:tcPr>
            <w:tcW w:w="182" w:type="pct"/>
            <w:vMerge w:val="restart"/>
            <w:shd w:val="clear" w:color="auto" w:fill="auto"/>
          </w:tcPr>
          <w:p w:rsidR="00A24D28" w:rsidRPr="00A24D28" w:rsidRDefault="00A24D28" w:rsidP="00A64015">
            <w:pPr>
              <w:widowControl/>
              <w:autoSpaceDE/>
              <w:ind w:firstLine="0"/>
              <w:jc w:val="left"/>
              <w:rPr>
                <w:rFonts w:ascii="Times New Roman" w:hAnsi="Times New Roman" w:cs="Times New Roman"/>
              </w:rPr>
            </w:pPr>
            <w:r w:rsidRPr="00A24D28">
              <w:rPr>
                <w:rFonts w:ascii="Times New Roman" w:hAnsi="Times New Roman" w:cs="Times New Roman"/>
              </w:rPr>
              <w:t>№</w:t>
            </w:r>
          </w:p>
        </w:tc>
        <w:tc>
          <w:tcPr>
            <w:tcW w:w="867" w:type="pct"/>
            <w:vMerge w:val="restart"/>
            <w:shd w:val="clear" w:color="auto" w:fill="auto"/>
          </w:tcPr>
          <w:p w:rsidR="00A24D28" w:rsidRPr="00A24D28" w:rsidRDefault="00A24D28" w:rsidP="00A64015">
            <w:pPr>
              <w:widowControl/>
              <w:autoSpaceDE/>
              <w:ind w:firstLine="0"/>
              <w:jc w:val="left"/>
              <w:rPr>
                <w:rFonts w:ascii="Times New Roman" w:hAnsi="Times New Roman" w:cs="Times New Roman"/>
                <w:sz w:val="18"/>
                <w:szCs w:val="18"/>
              </w:rPr>
            </w:pPr>
            <w:r w:rsidRPr="00A24D28">
              <w:rPr>
                <w:rFonts w:ascii="Times New Roman" w:hAnsi="Times New Roman" w:cs="Times New Roman"/>
                <w:sz w:val="18"/>
                <w:szCs w:val="18"/>
              </w:rPr>
              <w:t>Наименование мероприятия</w:t>
            </w:r>
          </w:p>
        </w:tc>
        <w:tc>
          <w:tcPr>
            <w:tcW w:w="547" w:type="pct"/>
            <w:vMerge w:val="restart"/>
            <w:shd w:val="clear" w:color="auto" w:fill="auto"/>
          </w:tcPr>
          <w:p w:rsidR="00A24D28" w:rsidRPr="00A24D28" w:rsidRDefault="00A24D28" w:rsidP="00A64015">
            <w:pPr>
              <w:widowControl/>
              <w:autoSpaceDE/>
              <w:ind w:firstLine="0"/>
              <w:jc w:val="left"/>
              <w:rPr>
                <w:rFonts w:ascii="Times New Roman" w:hAnsi="Times New Roman" w:cs="Times New Roman"/>
                <w:sz w:val="18"/>
                <w:szCs w:val="18"/>
              </w:rPr>
            </w:pPr>
            <w:r w:rsidRPr="00A24D28">
              <w:rPr>
                <w:rFonts w:ascii="Times New Roman" w:hAnsi="Times New Roman" w:cs="Times New Roman"/>
                <w:sz w:val="18"/>
                <w:szCs w:val="18"/>
              </w:rPr>
              <w:t>Главный распорядитель бюджетных средств (ГРБС) (ответственный исполнитель, соисполнитель, участник</w:t>
            </w:r>
          </w:p>
        </w:tc>
        <w:tc>
          <w:tcPr>
            <w:tcW w:w="415" w:type="pct"/>
            <w:vMerge w:val="restart"/>
            <w:shd w:val="clear" w:color="auto" w:fill="auto"/>
          </w:tcPr>
          <w:p w:rsidR="00A24D28" w:rsidRPr="00A24D28" w:rsidRDefault="00A24D28" w:rsidP="00A64015">
            <w:pPr>
              <w:widowControl/>
              <w:autoSpaceDE/>
              <w:ind w:firstLine="0"/>
              <w:jc w:val="left"/>
              <w:rPr>
                <w:rFonts w:ascii="Times New Roman" w:hAnsi="Times New Roman" w:cs="Times New Roman"/>
                <w:sz w:val="18"/>
                <w:szCs w:val="18"/>
              </w:rPr>
            </w:pPr>
            <w:r w:rsidRPr="00A24D28">
              <w:rPr>
                <w:rFonts w:ascii="Times New Roman" w:hAnsi="Times New Roman" w:cs="Times New Roman"/>
                <w:sz w:val="18"/>
                <w:szCs w:val="18"/>
              </w:rPr>
              <w:t>Источники финансирования</w:t>
            </w:r>
          </w:p>
        </w:tc>
        <w:tc>
          <w:tcPr>
            <w:tcW w:w="490" w:type="pct"/>
            <w:gridSpan w:val="2"/>
          </w:tcPr>
          <w:p w:rsidR="00A24D28" w:rsidRPr="00A24D28" w:rsidRDefault="00A24D28" w:rsidP="00A24D28">
            <w:pPr>
              <w:ind w:firstLine="0"/>
              <w:jc w:val="left"/>
              <w:rPr>
                <w:sz w:val="18"/>
                <w:szCs w:val="18"/>
              </w:rPr>
            </w:pPr>
            <w:r w:rsidRPr="00A24D28">
              <w:rPr>
                <w:rFonts w:ascii="Times New Roman" w:hAnsi="Times New Roman" w:cs="Times New Roman"/>
                <w:sz w:val="18"/>
                <w:szCs w:val="18"/>
              </w:rPr>
              <w:t>Код бюджетной классификации</w:t>
            </w:r>
          </w:p>
        </w:tc>
        <w:tc>
          <w:tcPr>
            <w:tcW w:w="2499" w:type="pct"/>
            <w:gridSpan w:val="7"/>
            <w:shd w:val="clear" w:color="auto" w:fill="auto"/>
          </w:tcPr>
          <w:p w:rsidR="00A24D28" w:rsidRPr="00A24D28" w:rsidRDefault="00A24D28" w:rsidP="00A64015">
            <w:pPr>
              <w:widowControl/>
              <w:autoSpaceDE/>
              <w:ind w:firstLine="0"/>
              <w:jc w:val="left"/>
              <w:rPr>
                <w:rFonts w:ascii="Times New Roman" w:hAnsi="Times New Roman" w:cs="Times New Roman"/>
                <w:sz w:val="18"/>
                <w:szCs w:val="18"/>
              </w:rPr>
            </w:pPr>
            <w:r w:rsidRPr="00A24D28">
              <w:rPr>
                <w:rFonts w:ascii="Times New Roman" w:hAnsi="Times New Roman" w:cs="Times New Roman"/>
                <w:sz w:val="18"/>
                <w:szCs w:val="18"/>
              </w:rPr>
              <w:t>Объёмы финансирования (тыс. руб., в ценах соответствующих годов)</w:t>
            </w:r>
          </w:p>
        </w:tc>
      </w:tr>
      <w:tr w:rsidR="00F84A8C" w:rsidRPr="006B39C6" w:rsidTr="006277C2">
        <w:trPr>
          <w:trHeight w:val="936"/>
        </w:trPr>
        <w:tc>
          <w:tcPr>
            <w:tcW w:w="182" w:type="pct"/>
            <w:vMerge/>
          </w:tcPr>
          <w:p w:rsidR="00A24D28" w:rsidRPr="00A24D28" w:rsidRDefault="00A24D28" w:rsidP="00A64015">
            <w:pPr>
              <w:widowControl/>
              <w:autoSpaceDE/>
              <w:snapToGrid w:val="0"/>
              <w:ind w:firstLine="0"/>
              <w:jc w:val="left"/>
              <w:rPr>
                <w:rFonts w:ascii="Times New Roman" w:hAnsi="Times New Roman" w:cs="Times New Roman"/>
              </w:rPr>
            </w:pPr>
          </w:p>
        </w:tc>
        <w:tc>
          <w:tcPr>
            <w:tcW w:w="867" w:type="pct"/>
            <w:vMerge/>
          </w:tcPr>
          <w:p w:rsidR="00A24D28" w:rsidRPr="00A24D28" w:rsidRDefault="00A24D28" w:rsidP="00A64015">
            <w:pPr>
              <w:widowControl/>
              <w:autoSpaceDE/>
              <w:snapToGrid w:val="0"/>
              <w:ind w:firstLine="0"/>
              <w:jc w:val="left"/>
              <w:rPr>
                <w:rFonts w:ascii="Times New Roman" w:hAnsi="Times New Roman" w:cs="Times New Roman"/>
                <w:sz w:val="18"/>
                <w:szCs w:val="18"/>
              </w:rPr>
            </w:pPr>
          </w:p>
        </w:tc>
        <w:tc>
          <w:tcPr>
            <w:tcW w:w="547" w:type="pct"/>
            <w:vMerge/>
          </w:tcPr>
          <w:p w:rsidR="00A24D28" w:rsidRPr="00A24D28" w:rsidRDefault="00A24D28" w:rsidP="00A64015">
            <w:pPr>
              <w:widowControl/>
              <w:autoSpaceDE/>
              <w:snapToGrid w:val="0"/>
              <w:ind w:firstLine="0"/>
              <w:jc w:val="left"/>
              <w:rPr>
                <w:rFonts w:ascii="Times New Roman" w:hAnsi="Times New Roman" w:cs="Times New Roman"/>
                <w:sz w:val="18"/>
                <w:szCs w:val="18"/>
              </w:rPr>
            </w:pPr>
          </w:p>
        </w:tc>
        <w:tc>
          <w:tcPr>
            <w:tcW w:w="415" w:type="pct"/>
            <w:vMerge/>
          </w:tcPr>
          <w:p w:rsidR="00A24D28" w:rsidRPr="00A24D28" w:rsidRDefault="00A24D28" w:rsidP="00A64015">
            <w:pPr>
              <w:widowControl/>
              <w:autoSpaceDE/>
              <w:snapToGrid w:val="0"/>
              <w:ind w:firstLine="0"/>
              <w:jc w:val="left"/>
              <w:rPr>
                <w:rFonts w:ascii="Times New Roman" w:hAnsi="Times New Roman" w:cs="Times New Roman"/>
                <w:sz w:val="18"/>
                <w:szCs w:val="18"/>
              </w:rPr>
            </w:pPr>
          </w:p>
        </w:tc>
        <w:tc>
          <w:tcPr>
            <w:tcW w:w="230" w:type="pct"/>
            <w:vMerge w:val="restart"/>
          </w:tcPr>
          <w:p w:rsidR="00A24D28" w:rsidRPr="00D457CA" w:rsidRDefault="00D457CA" w:rsidP="004E206B">
            <w:pPr>
              <w:ind w:firstLine="0"/>
              <w:rPr>
                <w:rFonts w:ascii="Times New Roman" w:hAnsi="Times New Roman" w:cs="Times New Roman"/>
                <w:sz w:val="18"/>
                <w:szCs w:val="18"/>
              </w:rPr>
            </w:pPr>
            <w:r w:rsidRPr="00D457CA">
              <w:rPr>
                <w:rFonts w:ascii="Times New Roman" w:hAnsi="Times New Roman" w:cs="Times New Roman"/>
                <w:sz w:val="18"/>
                <w:szCs w:val="18"/>
              </w:rPr>
              <w:t>ГГРБС</w:t>
            </w:r>
          </w:p>
        </w:tc>
        <w:tc>
          <w:tcPr>
            <w:tcW w:w="261" w:type="pct"/>
            <w:vMerge w:val="restart"/>
          </w:tcPr>
          <w:p w:rsidR="00A24D28" w:rsidRPr="00D457CA" w:rsidRDefault="00D457CA" w:rsidP="00F918D4">
            <w:pPr>
              <w:ind w:firstLine="0"/>
              <w:rPr>
                <w:rFonts w:ascii="Times New Roman" w:hAnsi="Times New Roman" w:cs="Times New Roman"/>
                <w:sz w:val="18"/>
                <w:szCs w:val="18"/>
              </w:rPr>
            </w:pPr>
            <w:r w:rsidRPr="00D457CA">
              <w:rPr>
                <w:rFonts w:ascii="Times New Roman" w:hAnsi="Times New Roman" w:cs="Times New Roman"/>
                <w:sz w:val="18"/>
                <w:szCs w:val="18"/>
              </w:rPr>
              <w:t>ЦСР</w:t>
            </w:r>
          </w:p>
        </w:tc>
        <w:tc>
          <w:tcPr>
            <w:tcW w:w="392" w:type="pct"/>
            <w:vMerge w:val="restart"/>
            <w:shd w:val="clear" w:color="auto" w:fill="auto"/>
          </w:tcPr>
          <w:p w:rsidR="00A24D28" w:rsidRPr="00A24D28" w:rsidRDefault="00A24D28" w:rsidP="004E206B">
            <w:pPr>
              <w:widowControl/>
              <w:autoSpaceDE/>
              <w:ind w:firstLine="0"/>
              <w:jc w:val="left"/>
              <w:rPr>
                <w:rFonts w:ascii="Times New Roman" w:hAnsi="Times New Roman" w:cs="Times New Roman"/>
                <w:sz w:val="18"/>
                <w:szCs w:val="18"/>
              </w:rPr>
            </w:pPr>
            <w:r w:rsidRPr="00A24D28">
              <w:rPr>
                <w:rFonts w:ascii="Times New Roman" w:hAnsi="Times New Roman" w:cs="Times New Roman"/>
                <w:sz w:val="18"/>
                <w:szCs w:val="18"/>
              </w:rPr>
              <w:t>Всего за 2020 -2025 годы</w:t>
            </w:r>
          </w:p>
        </w:tc>
        <w:tc>
          <w:tcPr>
            <w:tcW w:w="2107" w:type="pct"/>
            <w:gridSpan w:val="6"/>
            <w:shd w:val="clear" w:color="auto" w:fill="auto"/>
          </w:tcPr>
          <w:p w:rsidR="00A24D28" w:rsidRPr="00A24D28" w:rsidRDefault="00A24D28" w:rsidP="00A64015">
            <w:pPr>
              <w:widowControl/>
              <w:autoSpaceDE/>
              <w:ind w:firstLine="0"/>
              <w:jc w:val="left"/>
              <w:rPr>
                <w:rFonts w:ascii="Times New Roman" w:hAnsi="Times New Roman" w:cs="Times New Roman"/>
                <w:sz w:val="18"/>
                <w:szCs w:val="18"/>
              </w:rPr>
            </w:pPr>
            <w:r w:rsidRPr="00A24D28">
              <w:rPr>
                <w:rFonts w:ascii="Times New Roman" w:hAnsi="Times New Roman" w:cs="Times New Roman"/>
                <w:sz w:val="18"/>
                <w:szCs w:val="18"/>
              </w:rPr>
              <w:t>В том числе по годам:</w:t>
            </w:r>
          </w:p>
        </w:tc>
      </w:tr>
      <w:tr w:rsidR="00F84A8C" w:rsidRPr="006B39C6" w:rsidTr="006277C2">
        <w:trPr>
          <w:trHeight w:val="312"/>
        </w:trPr>
        <w:tc>
          <w:tcPr>
            <w:tcW w:w="182" w:type="pct"/>
            <w:vMerge/>
          </w:tcPr>
          <w:p w:rsidR="00A24D28" w:rsidRPr="00A24D28" w:rsidRDefault="00A24D28" w:rsidP="00A64015">
            <w:pPr>
              <w:widowControl/>
              <w:autoSpaceDE/>
              <w:snapToGrid w:val="0"/>
              <w:ind w:firstLine="0"/>
              <w:jc w:val="left"/>
              <w:rPr>
                <w:rFonts w:ascii="Times New Roman" w:hAnsi="Times New Roman" w:cs="Times New Roman"/>
              </w:rPr>
            </w:pPr>
          </w:p>
        </w:tc>
        <w:tc>
          <w:tcPr>
            <w:tcW w:w="867" w:type="pct"/>
            <w:vMerge/>
          </w:tcPr>
          <w:p w:rsidR="00A24D28" w:rsidRPr="00A24D28" w:rsidRDefault="00A24D28" w:rsidP="00A64015">
            <w:pPr>
              <w:widowControl/>
              <w:autoSpaceDE/>
              <w:snapToGrid w:val="0"/>
              <w:ind w:firstLine="0"/>
              <w:jc w:val="left"/>
              <w:rPr>
                <w:rFonts w:ascii="Times New Roman" w:hAnsi="Times New Roman" w:cs="Times New Roman"/>
                <w:sz w:val="18"/>
                <w:szCs w:val="18"/>
              </w:rPr>
            </w:pPr>
          </w:p>
        </w:tc>
        <w:tc>
          <w:tcPr>
            <w:tcW w:w="547" w:type="pct"/>
            <w:vMerge/>
          </w:tcPr>
          <w:p w:rsidR="00A24D28" w:rsidRPr="00A24D28" w:rsidRDefault="00A24D28" w:rsidP="00A64015">
            <w:pPr>
              <w:widowControl/>
              <w:autoSpaceDE/>
              <w:snapToGrid w:val="0"/>
              <w:ind w:firstLine="0"/>
              <w:jc w:val="left"/>
              <w:rPr>
                <w:rFonts w:ascii="Times New Roman" w:hAnsi="Times New Roman" w:cs="Times New Roman"/>
                <w:sz w:val="18"/>
                <w:szCs w:val="18"/>
              </w:rPr>
            </w:pPr>
          </w:p>
        </w:tc>
        <w:tc>
          <w:tcPr>
            <w:tcW w:w="415" w:type="pct"/>
            <w:vMerge/>
          </w:tcPr>
          <w:p w:rsidR="00A24D28" w:rsidRPr="00A24D28" w:rsidRDefault="00A24D28" w:rsidP="00A64015">
            <w:pPr>
              <w:widowControl/>
              <w:autoSpaceDE/>
              <w:snapToGrid w:val="0"/>
              <w:ind w:firstLine="0"/>
              <w:jc w:val="left"/>
              <w:rPr>
                <w:rFonts w:ascii="Times New Roman" w:hAnsi="Times New Roman" w:cs="Times New Roman"/>
                <w:sz w:val="18"/>
                <w:szCs w:val="18"/>
              </w:rPr>
            </w:pPr>
          </w:p>
        </w:tc>
        <w:tc>
          <w:tcPr>
            <w:tcW w:w="230" w:type="pct"/>
            <w:vMerge/>
          </w:tcPr>
          <w:p w:rsidR="00A24D28" w:rsidRPr="00A24D28" w:rsidRDefault="00A24D28" w:rsidP="00A64015">
            <w:pPr>
              <w:widowControl/>
              <w:autoSpaceDE/>
              <w:ind w:firstLine="0"/>
              <w:jc w:val="left"/>
              <w:rPr>
                <w:rFonts w:ascii="Times New Roman" w:hAnsi="Times New Roman" w:cs="Times New Roman"/>
                <w:sz w:val="18"/>
                <w:szCs w:val="18"/>
              </w:rPr>
            </w:pPr>
          </w:p>
        </w:tc>
        <w:tc>
          <w:tcPr>
            <w:tcW w:w="261" w:type="pct"/>
            <w:vMerge/>
          </w:tcPr>
          <w:p w:rsidR="00A24D28" w:rsidRPr="00A24D28" w:rsidRDefault="00A24D28" w:rsidP="00A64015">
            <w:pPr>
              <w:widowControl/>
              <w:autoSpaceDE/>
              <w:ind w:firstLine="0"/>
              <w:jc w:val="left"/>
              <w:rPr>
                <w:rFonts w:ascii="Times New Roman" w:hAnsi="Times New Roman" w:cs="Times New Roman"/>
                <w:sz w:val="18"/>
                <w:szCs w:val="18"/>
              </w:rPr>
            </w:pPr>
          </w:p>
        </w:tc>
        <w:tc>
          <w:tcPr>
            <w:tcW w:w="392" w:type="pct"/>
            <w:vMerge/>
            <w:shd w:val="clear" w:color="auto" w:fill="auto"/>
          </w:tcPr>
          <w:p w:rsidR="00A24D28" w:rsidRPr="00A24D28" w:rsidRDefault="00A24D28" w:rsidP="00A64015">
            <w:pPr>
              <w:widowControl/>
              <w:autoSpaceDE/>
              <w:ind w:firstLine="0"/>
              <w:jc w:val="left"/>
              <w:rPr>
                <w:rFonts w:ascii="Times New Roman" w:hAnsi="Times New Roman" w:cs="Times New Roman"/>
                <w:sz w:val="18"/>
                <w:szCs w:val="18"/>
              </w:rPr>
            </w:pPr>
          </w:p>
        </w:tc>
        <w:tc>
          <w:tcPr>
            <w:tcW w:w="367" w:type="pct"/>
            <w:shd w:val="clear" w:color="auto" w:fill="auto"/>
          </w:tcPr>
          <w:p w:rsidR="00A24D28" w:rsidRPr="00A24D28" w:rsidRDefault="00A24D28" w:rsidP="00A64015">
            <w:pPr>
              <w:widowControl/>
              <w:autoSpaceDE/>
              <w:ind w:firstLine="0"/>
              <w:jc w:val="left"/>
              <w:rPr>
                <w:rFonts w:ascii="Times New Roman" w:hAnsi="Times New Roman" w:cs="Times New Roman"/>
                <w:sz w:val="18"/>
                <w:szCs w:val="18"/>
              </w:rPr>
            </w:pPr>
            <w:r w:rsidRPr="00A24D28">
              <w:rPr>
                <w:rFonts w:ascii="Times New Roman" w:hAnsi="Times New Roman" w:cs="Times New Roman"/>
                <w:sz w:val="18"/>
                <w:szCs w:val="18"/>
              </w:rPr>
              <w:t>2020</w:t>
            </w:r>
          </w:p>
        </w:tc>
        <w:tc>
          <w:tcPr>
            <w:tcW w:w="398" w:type="pct"/>
            <w:shd w:val="clear" w:color="auto" w:fill="auto"/>
          </w:tcPr>
          <w:p w:rsidR="00A24D28" w:rsidRPr="00A24D28" w:rsidRDefault="00A24D28" w:rsidP="00A64015">
            <w:pPr>
              <w:widowControl/>
              <w:autoSpaceDE/>
              <w:ind w:firstLine="0"/>
              <w:jc w:val="left"/>
              <w:rPr>
                <w:rFonts w:ascii="Times New Roman" w:hAnsi="Times New Roman" w:cs="Times New Roman"/>
                <w:sz w:val="18"/>
                <w:szCs w:val="18"/>
              </w:rPr>
            </w:pPr>
            <w:r w:rsidRPr="00A24D28">
              <w:rPr>
                <w:rFonts w:ascii="Times New Roman" w:hAnsi="Times New Roman" w:cs="Times New Roman"/>
                <w:sz w:val="18"/>
                <w:szCs w:val="18"/>
              </w:rPr>
              <w:t>2021</w:t>
            </w:r>
          </w:p>
        </w:tc>
        <w:tc>
          <w:tcPr>
            <w:tcW w:w="317" w:type="pct"/>
            <w:shd w:val="clear" w:color="auto" w:fill="auto"/>
          </w:tcPr>
          <w:p w:rsidR="00A24D28" w:rsidRPr="00A24D28" w:rsidRDefault="00A24D28" w:rsidP="00A64015">
            <w:pPr>
              <w:widowControl/>
              <w:autoSpaceDE/>
              <w:ind w:firstLine="0"/>
              <w:jc w:val="left"/>
              <w:rPr>
                <w:rFonts w:ascii="Times New Roman" w:hAnsi="Times New Roman" w:cs="Times New Roman"/>
                <w:sz w:val="18"/>
                <w:szCs w:val="18"/>
              </w:rPr>
            </w:pPr>
            <w:r w:rsidRPr="00A24D28">
              <w:rPr>
                <w:rFonts w:ascii="Times New Roman" w:hAnsi="Times New Roman" w:cs="Times New Roman"/>
                <w:sz w:val="18"/>
                <w:szCs w:val="18"/>
              </w:rPr>
              <w:t>2022</w:t>
            </w:r>
          </w:p>
        </w:tc>
        <w:tc>
          <w:tcPr>
            <w:tcW w:w="329" w:type="pct"/>
            <w:shd w:val="clear" w:color="auto" w:fill="auto"/>
          </w:tcPr>
          <w:p w:rsidR="00A24D28" w:rsidRPr="00A24D28" w:rsidRDefault="00A24D28" w:rsidP="00A64015">
            <w:pPr>
              <w:widowControl/>
              <w:autoSpaceDE/>
              <w:ind w:firstLine="0"/>
              <w:jc w:val="left"/>
              <w:rPr>
                <w:rFonts w:ascii="Times New Roman" w:hAnsi="Times New Roman" w:cs="Times New Roman"/>
                <w:sz w:val="18"/>
                <w:szCs w:val="18"/>
              </w:rPr>
            </w:pPr>
            <w:r w:rsidRPr="00A24D28">
              <w:rPr>
                <w:rFonts w:ascii="Times New Roman" w:hAnsi="Times New Roman" w:cs="Times New Roman"/>
                <w:sz w:val="18"/>
                <w:szCs w:val="18"/>
              </w:rPr>
              <w:t>2023</w:t>
            </w:r>
          </w:p>
        </w:tc>
        <w:tc>
          <w:tcPr>
            <w:tcW w:w="365" w:type="pct"/>
            <w:shd w:val="clear" w:color="auto" w:fill="auto"/>
          </w:tcPr>
          <w:p w:rsidR="00A24D28" w:rsidRPr="00A24D28" w:rsidRDefault="00A24D28" w:rsidP="00A64015">
            <w:pPr>
              <w:widowControl/>
              <w:autoSpaceDE/>
              <w:ind w:firstLine="0"/>
              <w:jc w:val="left"/>
              <w:rPr>
                <w:rFonts w:ascii="Times New Roman" w:hAnsi="Times New Roman" w:cs="Times New Roman"/>
                <w:sz w:val="18"/>
                <w:szCs w:val="18"/>
              </w:rPr>
            </w:pPr>
            <w:r w:rsidRPr="00A24D28">
              <w:rPr>
                <w:rFonts w:ascii="Times New Roman" w:hAnsi="Times New Roman" w:cs="Times New Roman"/>
                <w:sz w:val="18"/>
                <w:szCs w:val="18"/>
              </w:rPr>
              <w:t>2024</w:t>
            </w:r>
          </w:p>
        </w:tc>
        <w:tc>
          <w:tcPr>
            <w:tcW w:w="332" w:type="pct"/>
            <w:shd w:val="clear" w:color="auto" w:fill="auto"/>
          </w:tcPr>
          <w:p w:rsidR="00A24D28" w:rsidRPr="00A24D28" w:rsidRDefault="00A24D28" w:rsidP="00A64015">
            <w:pPr>
              <w:widowControl/>
              <w:autoSpaceDE/>
              <w:ind w:firstLine="0"/>
              <w:jc w:val="left"/>
              <w:rPr>
                <w:rFonts w:ascii="Times New Roman" w:hAnsi="Times New Roman" w:cs="Times New Roman"/>
                <w:sz w:val="18"/>
                <w:szCs w:val="18"/>
              </w:rPr>
            </w:pPr>
            <w:r w:rsidRPr="00A24D28">
              <w:rPr>
                <w:rFonts w:ascii="Times New Roman" w:hAnsi="Times New Roman" w:cs="Times New Roman"/>
                <w:sz w:val="18"/>
                <w:szCs w:val="18"/>
              </w:rPr>
              <w:t>2025</w:t>
            </w:r>
          </w:p>
        </w:tc>
      </w:tr>
      <w:tr w:rsidR="00F84A8C" w:rsidRPr="008F5983" w:rsidTr="006277C2">
        <w:trPr>
          <w:trHeight w:val="828"/>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1</w:t>
            </w:r>
          </w:p>
        </w:tc>
        <w:tc>
          <w:tcPr>
            <w:tcW w:w="867" w:type="pct"/>
            <w:vMerge w:val="restart"/>
            <w:shd w:val="clear" w:color="auto" w:fill="auto"/>
          </w:tcPr>
          <w:p w:rsidR="00004DB5" w:rsidRPr="008F5983" w:rsidRDefault="00004DB5" w:rsidP="00D457CA">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Муниципальная программа «Управление муниципальными финансами и муниципальным долгом муниципального образования Соль-</w:t>
            </w:r>
            <w:proofErr w:type="spellStart"/>
            <w:r w:rsidRPr="008F5983">
              <w:rPr>
                <w:rFonts w:ascii="Times New Roman" w:hAnsi="Times New Roman" w:cs="Times New Roman"/>
                <w:sz w:val="22"/>
                <w:szCs w:val="22"/>
              </w:rPr>
              <w:t>Илецкий</w:t>
            </w:r>
            <w:proofErr w:type="spellEnd"/>
            <w:r w:rsidRPr="008F5983">
              <w:rPr>
                <w:rFonts w:ascii="Times New Roman" w:hAnsi="Times New Roman" w:cs="Times New Roman"/>
                <w:sz w:val="22"/>
                <w:szCs w:val="22"/>
              </w:rPr>
              <w:t xml:space="preserve"> городской округ»</w:t>
            </w:r>
          </w:p>
        </w:tc>
        <w:tc>
          <w:tcPr>
            <w:tcW w:w="547"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 xml:space="preserve">Финансовое управление, </w:t>
            </w:r>
            <w:r w:rsidR="00534C7E" w:rsidRPr="008F5983">
              <w:rPr>
                <w:rFonts w:ascii="Times New Roman" w:hAnsi="Times New Roman" w:cs="Times New Roman"/>
                <w:sz w:val="20"/>
                <w:szCs w:val="20"/>
              </w:rPr>
              <w:t>администрация в лице отдела по строительству, транспорту, ЖКХ, дорожному хозяйству, газификации и связи и комитета по физической культуре, спорту, туризму, делам молодёжи и работе с общественными организациями, отдел культуры</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bCs/>
                <w:sz w:val="20"/>
                <w:szCs w:val="20"/>
              </w:rPr>
              <w:t>Всего по программе, в том числе:</w:t>
            </w:r>
          </w:p>
        </w:tc>
        <w:tc>
          <w:tcPr>
            <w:tcW w:w="230" w:type="pct"/>
          </w:tcPr>
          <w:p w:rsidR="00004DB5" w:rsidRPr="008F5983" w:rsidRDefault="00F918D4"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012</w:t>
            </w:r>
          </w:p>
          <w:p w:rsidR="00534C7E" w:rsidRPr="008F5983" w:rsidRDefault="00534C7E"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700</w:t>
            </w:r>
          </w:p>
          <w:p w:rsidR="00534C7E" w:rsidRPr="008F5983" w:rsidRDefault="00534C7E"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015</w:t>
            </w:r>
          </w:p>
        </w:tc>
        <w:tc>
          <w:tcPr>
            <w:tcW w:w="261" w:type="pct"/>
          </w:tcPr>
          <w:p w:rsidR="00004DB5" w:rsidRPr="008F5983" w:rsidRDefault="00F918D4"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0300000000</w:t>
            </w:r>
          </w:p>
        </w:tc>
        <w:tc>
          <w:tcPr>
            <w:tcW w:w="392" w:type="pct"/>
            <w:shd w:val="clear" w:color="auto" w:fill="auto"/>
          </w:tcPr>
          <w:p w:rsidR="00004DB5" w:rsidRPr="008F5983" w:rsidRDefault="008C384F"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82648,31</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19345,54</w:t>
            </w:r>
          </w:p>
        </w:tc>
        <w:tc>
          <w:tcPr>
            <w:tcW w:w="398"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21994,77</w:t>
            </w:r>
          </w:p>
        </w:tc>
        <w:tc>
          <w:tcPr>
            <w:tcW w:w="317" w:type="pct"/>
            <w:shd w:val="clear" w:color="auto" w:fill="auto"/>
          </w:tcPr>
          <w:p w:rsidR="00004DB5" w:rsidRPr="008F5983" w:rsidRDefault="008D0CF6" w:rsidP="00F918D4">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11</w:t>
            </w:r>
            <w:r w:rsidR="00F918D4" w:rsidRPr="008F5983">
              <w:rPr>
                <w:rFonts w:ascii="Times New Roman" w:hAnsi="Times New Roman" w:cs="Times New Roman"/>
                <w:bCs/>
                <w:sz w:val="22"/>
                <w:szCs w:val="22"/>
              </w:rPr>
              <w:t>5</w:t>
            </w:r>
            <w:r w:rsidRPr="008F5983">
              <w:rPr>
                <w:rFonts w:ascii="Times New Roman" w:hAnsi="Times New Roman" w:cs="Times New Roman"/>
                <w:bCs/>
                <w:sz w:val="22"/>
                <w:szCs w:val="22"/>
              </w:rPr>
              <w:t>50,7</w:t>
            </w:r>
          </w:p>
        </w:tc>
        <w:tc>
          <w:tcPr>
            <w:tcW w:w="329" w:type="pct"/>
            <w:shd w:val="clear" w:color="auto" w:fill="auto"/>
          </w:tcPr>
          <w:p w:rsidR="00004DB5" w:rsidRPr="008F5983" w:rsidRDefault="0051666A" w:rsidP="00F918D4">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9140,5</w:t>
            </w:r>
          </w:p>
        </w:tc>
        <w:tc>
          <w:tcPr>
            <w:tcW w:w="365" w:type="pct"/>
            <w:shd w:val="clear" w:color="auto" w:fill="auto"/>
          </w:tcPr>
          <w:p w:rsidR="00004DB5" w:rsidRPr="008F5983" w:rsidRDefault="0051666A" w:rsidP="00A64015">
            <w:pPr>
              <w:ind w:firstLine="0"/>
              <w:jc w:val="left"/>
              <w:rPr>
                <w:rFonts w:ascii="Times New Roman" w:hAnsi="Times New Roman" w:cs="Times New Roman"/>
                <w:sz w:val="22"/>
                <w:szCs w:val="22"/>
              </w:rPr>
            </w:pPr>
            <w:r>
              <w:rPr>
                <w:rFonts w:ascii="Times New Roman" w:hAnsi="Times New Roman" w:cs="Times New Roman"/>
                <w:sz w:val="22"/>
                <w:szCs w:val="22"/>
              </w:rPr>
              <w:t>8984,1</w:t>
            </w:r>
          </w:p>
        </w:tc>
        <w:tc>
          <w:tcPr>
            <w:tcW w:w="332" w:type="pct"/>
            <w:shd w:val="clear" w:color="auto" w:fill="auto"/>
          </w:tcPr>
          <w:p w:rsidR="00004DB5" w:rsidRPr="008F5983" w:rsidRDefault="00F918D4"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11632,7</w:t>
            </w:r>
          </w:p>
        </w:tc>
      </w:tr>
      <w:tr w:rsidR="00F84A8C" w:rsidRPr="008F5983" w:rsidTr="006277C2">
        <w:trPr>
          <w:trHeight w:val="552"/>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федеральный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E05623"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105</w:t>
            </w:r>
            <w:r w:rsidR="008C384F">
              <w:rPr>
                <w:rFonts w:ascii="Times New Roman" w:hAnsi="Times New Roman" w:cs="Times New Roman"/>
                <w:sz w:val="22"/>
                <w:szCs w:val="22"/>
              </w:rPr>
              <w:t>,</w:t>
            </w:r>
            <w:r w:rsidRPr="008F5983">
              <w:rPr>
                <w:rFonts w:ascii="Times New Roman" w:hAnsi="Times New Roman" w:cs="Times New Roman"/>
                <w:sz w:val="22"/>
                <w:szCs w:val="22"/>
              </w:rPr>
              <w:t>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31921"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105,0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497"/>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E05623"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6422,5</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1655,5</w:t>
            </w:r>
          </w:p>
        </w:tc>
        <w:tc>
          <w:tcPr>
            <w:tcW w:w="398" w:type="pct"/>
            <w:shd w:val="clear" w:color="auto" w:fill="auto"/>
          </w:tcPr>
          <w:p w:rsidR="00004DB5" w:rsidRPr="008F5983" w:rsidRDefault="00E05623"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4767,0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8D0CF6" w:rsidRPr="008F5983" w:rsidTr="006277C2">
        <w:trPr>
          <w:trHeight w:val="561"/>
        </w:trPr>
        <w:tc>
          <w:tcPr>
            <w:tcW w:w="182" w:type="pct"/>
            <w:vMerge/>
          </w:tcPr>
          <w:p w:rsidR="008D0CF6" w:rsidRPr="008F5983" w:rsidRDefault="008D0CF6" w:rsidP="00A64015">
            <w:pPr>
              <w:widowControl/>
              <w:autoSpaceDE/>
              <w:snapToGrid w:val="0"/>
              <w:ind w:firstLine="0"/>
              <w:jc w:val="left"/>
              <w:rPr>
                <w:rFonts w:ascii="Times New Roman" w:hAnsi="Times New Roman" w:cs="Times New Roman"/>
              </w:rPr>
            </w:pPr>
          </w:p>
        </w:tc>
        <w:tc>
          <w:tcPr>
            <w:tcW w:w="867" w:type="pct"/>
            <w:vMerge/>
          </w:tcPr>
          <w:p w:rsidR="008D0CF6" w:rsidRPr="008F5983" w:rsidRDefault="008D0CF6" w:rsidP="00D457CA">
            <w:pPr>
              <w:widowControl/>
              <w:autoSpaceDE/>
              <w:snapToGrid w:val="0"/>
              <w:ind w:firstLine="0"/>
              <w:jc w:val="left"/>
              <w:rPr>
                <w:rFonts w:ascii="Times New Roman" w:hAnsi="Times New Roman" w:cs="Times New Roman"/>
                <w:sz w:val="22"/>
                <w:szCs w:val="22"/>
              </w:rPr>
            </w:pPr>
          </w:p>
        </w:tc>
        <w:tc>
          <w:tcPr>
            <w:tcW w:w="547" w:type="pct"/>
            <w:vMerge/>
          </w:tcPr>
          <w:p w:rsidR="008D0CF6" w:rsidRPr="008F5983" w:rsidRDefault="008D0CF6" w:rsidP="00A64015">
            <w:pPr>
              <w:widowControl/>
              <w:autoSpaceDE/>
              <w:snapToGrid w:val="0"/>
              <w:ind w:firstLine="0"/>
              <w:jc w:val="left"/>
              <w:rPr>
                <w:rFonts w:ascii="Times New Roman" w:hAnsi="Times New Roman" w:cs="Times New Roman"/>
              </w:rPr>
            </w:pPr>
          </w:p>
        </w:tc>
        <w:tc>
          <w:tcPr>
            <w:tcW w:w="415" w:type="pct"/>
            <w:shd w:val="clear" w:color="auto" w:fill="auto"/>
          </w:tcPr>
          <w:p w:rsidR="008D0CF6" w:rsidRPr="008F5983" w:rsidRDefault="008D0CF6"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8D0CF6" w:rsidRPr="008F5983" w:rsidRDefault="008D0CF6" w:rsidP="00A64015">
            <w:pPr>
              <w:ind w:firstLine="0"/>
              <w:jc w:val="left"/>
              <w:rPr>
                <w:rFonts w:ascii="Times New Roman" w:hAnsi="Times New Roman" w:cs="Times New Roman"/>
              </w:rPr>
            </w:pPr>
          </w:p>
        </w:tc>
        <w:tc>
          <w:tcPr>
            <w:tcW w:w="261" w:type="pct"/>
          </w:tcPr>
          <w:p w:rsidR="008D0CF6" w:rsidRPr="008F5983" w:rsidRDefault="008D0CF6" w:rsidP="00A64015">
            <w:pPr>
              <w:ind w:firstLine="0"/>
              <w:jc w:val="left"/>
              <w:rPr>
                <w:rFonts w:ascii="Times New Roman" w:hAnsi="Times New Roman" w:cs="Times New Roman"/>
              </w:rPr>
            </w:pPr>
          </w:p>
        </w:tc>
        <w:tc>
          <w:tcPr>
            <w:tcW w:w="392" w:type="pct"/>
            <w:shd w:val="clear" w:color="auto" w:fill="auto"/>
          </w:tcPr>
          <w:p w:rsidR="008D0CF6" w:rsidRPr="008F5983" w:rsidRDefault="008C384F" w:rsidP="00A64015">
            <w:pPr>
              <w:ind w:firstLine="0"/>
              <w:jc w:val="left"/>
              <w:rPr>
                <w:rFonts w:ascii="Times New Roman" w:hAnsi="Times New Roman" w:cs="Times New Roman"/>
                <w:sz w:val="22"/>
                <w:szCs w:val="22"/>
              </w:rPr>
            </w:pPr>
            <w:r>
              <w:rPr>
                <w:rFonts w:ascii="Times New Roman" w:hAnsi="Times New Roman" w:cs="Times New Roman"/>
                <w:sz w:val="22"/>
                <w:szCs w:val="22"/>
              </w:rPr>
              <w:t>74206,71</w:t>
            </w:r>
          </w:p>
        </w:tc>
        <w:tc>
          <w:tcPr>
            <w:tcW w:w="367" w:type="pct"/>
            <w:shd w:val="clear" w:color="auto" w:fill="auto"/>
          </w:tcPr>
          <w:p w:rsidR="008D0CF6" w:rsidRPr="008F5983" w:rsidRDefault="008D0CF6"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17212,74</w:t>
            </w:r>
          </w:p>
        </w:tc>
        <w:tc>
          <w:tcPr>
            <w:tcW w:w="398" w:type="pct"/>
            <w:shd w:val="clear" w:color="auto" w:fill="auto"/>
          </w:tcPr>
          <w:p w:rsidR="008D0CF6" w:rsidRPr="008F5983" w:rsidRDefault="0051666A"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15685,97</w:t>
            </w:r>
          </w:p>
        </w:tc>
        <w:tc>
          <w:tcPr>
            <w:tcW w:w="317" w:type="pct"/>
            <w:shd w:val="clear" w:color="auto" w:fill="auto"/>
          </w:tcPr>
          <w:p w:rsidR="008D0CF6" w:rsidRPr="008F5983" w:rsidRDefault="009463DD" w:rsidP="0036368A">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11550,7</w:t>
            </w:r>
          </w:p>
        </w:tc>
        <w:tc>
          <w:tcPr>
            <w:tcW w:w="329" w:type="pct"/>
            <w:shd w:val="clear" w:color="auto" w:fill="auto"/>
          </w:tcPr>
          <w:p w:rsidR="008D0CF6" w:rsidRPr="008F5983" w:rsidRDefault="0051666A" w:rsidP="0036368A">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9140,5</w:t>
            </w:r>
          </w:p>
        </w:tc>
        <w:tc>
          <w:tcPr>
            <w:tcW w:w="365" w:type="pct"/>
            <w:shd w:val="clear" w:color="auto" w:fill="auto"/>
          </w:tcPr>
          <w:p w:rsidR="008D0CF6" w:rsidRPr="008F5983" w:rsidRDefault="0051666A" w:rsidP="0036368A">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8984,1</w:t>
            </w:r>
          </w:p>
        </w:tc>
        <w:tc>
          <w:tcPr>
            <w:tcW w:w="332" w:type="pct"/>
            <w:shd w:val="clear" w:color="auto" w:fill="auto"/>
          </w:tcPr>
          <w:p w:rsidR="008D0CF6" w:rsidRPr="008F5983" w:rsidRDefault="009463DD" w:rsidP="0036368A">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11632,7</w:t>
            </w:r>
          </w:p>
        </w:tc>
      </w:tr>
      <w:tr w:rsidR="00F84A8C" w:rsidRPr="008F5983" w:rsidTr="006277C2">
        <w:trPr>
          <w:trHeight w:val="571"/>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1914,1</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477,3</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1436,8</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260"/>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2</w:t>
            </w:r>
          </w:p>
        </w:tc>
        <w:tc>
          <w:tcPr>
            <w:tcW w:w="867" w:type="pct"/>
            <w:vMerge w:val="restart"/>
            <w:shd w:val="clear" w:color="auto" w:fill="auto"/>
          </w:tcPr>
          <w:p w:rsidR="00004DB5" w:rsidRPr="008F5983" w:rsidRDefault="00004DB5" w:rsidP="00D457CA">
            <w:pPr>
              <w:widowControl/>
              <w:autoSpaceDE/>
              <w:ind w:firstLine="0"/>
              <w:jc w:val="left"/>
              <w:rPr>
                <w:rFonts w:ascii="Times New Roman" w:hAnsi="Times New Roman" w:cs="Times New Roman"/>
                <w:sz w:val="22"/>
                <w:szCs w:val="22"/>
              </w:rPr>
            </w:pPr>
            <w:r w:rsidRPr="008F5983">
              <w:rPr>
                <w:rFonts w:ascii="Times New Roman" w:hAnsi="Times New Roman" w:cs="Times New Roman"/>
                <w:bCs/>
                <w:sz w:val="22"/>
                <w:szCs w:val="22"/>
              </w:rPr>
              <w:t xml:space="preserve">Подпрограмма 1 </w:t>
            </w:r>
            <w:r w:rsidRPr="008F5983">
              <w:rPr>
                <w:rFonts w:ascii="Times New Roman" w:hAnsi="Times New Roman" w:cs="Times New Roman"/>
                <w:bCs/>
                <w:sz w:val="22"/>
                <w:szCs w:val="22"/>
              </w:rPr>
              <w:lastRenderedPageBreak/>
              <w:t>«Создание организационных условий для составления и исполнения бюджета городского округа»</w:t>
            </w:r>
          </w:p>
        </w:tc>
        <w:tc>
          <w:tcPr>
            <w:tcW w:w="547" w:type="pct"/>
            <w:vMerge w:val="restart"/>
            <w:shd w:val="clear" w:color="auto" w:fill="auto"/>
          </w:tcPr>
          <w:p w:rsidR="00004DB5" w:rsidRPr="008F5983" w:rsidRDefault="00D457CA" w:rsidP="00A64015">
            <w:pPr>
              <w:widowControl/>
              <w:autoSpaceDE/>
              <w:ind w:firstLine="0"/>
              <w:jc w:val="left"/>
              <w:rPr>
                <w:rFonts w:ascii="Times New Roman" w:hAnsi="Times New Roman" w:cs="Times New Roman"/>
              </w:rPr>
            </w:pPr>
            <w:r w:rsidRPr="008F5983">
              <w:rPr>
                <w:rFonts w:ascii="Times New Roman" w:hAnsi="Times New Roman" w:cs="Times New Roman"/>
                <w:sz w:val="20"/>
                <w:szCs w:val="20"/>
              </w:rPr>
              <w:lastRenderedPageBreak/>
              <w:t>финансовое управление</w:t>
            </w:r>
          </w:p>
        </w:tc>
        <w:tc>
          <w:tcPr>
            <w:tcW w:w="415" w:type="pct"/>
            <w:shd w:val="clear" w:color="auto" w:fill="auto"/>
          </w:tcPr>
          <w:p w:rsidR="00004DB5" w:rsidRPr="008F5983" w:rsidRDefault="001F0BA2" w:rsidP="00A64015">
            <w:pPr>
              <w:widowControl/>
              <w:autoSpaceDE/>
              <w:ind w:firstLine="0"/>
              <w:jc w:val="left"/>
              <w:rPr>
                <w:rFonts w:ascii="Times New Roman" w:hAnsi="Times New Roman" w:cs="Times New Roman"/>
                <w:sz w:val="20"/>
                <w:szCs w:val="20"/>
              </w:rPr>
            </w:pPr>
            <w:r>
              <w:rPr>
                <w:rFonts w:ascii="Times New Roman" w:hAnsi="Times New Roman" w:cs="Times New Roman"/>
                <w:sz w:val="20"/>
                <w:szCs w:val="20"/>
              </w:rPr>
              <w:t>всего, в том числе:</w:t>
            </w:r>
          </w:p>
        </w:tc>
        <w:tc>
          <w:tcPr>
            <w:tcW w:w="230" w:type="pct"/>
          </w:tcPr>
          <w:p w:rsidR="00004DB5" w:rsidRPr="008F5983" w:rsidRDefault="00F918D4"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012</w:t>
            </w:r>
          </w:p>
        </w:tc>
        <w:tc>
          <w:tcPr>
            <w:tcW w:w="261" w:type="pct"/>
          </w:tcPr>
          <w:p w:rsidR="00004DB5" w:rsidRPr="008F5983" w:rsidRDefault="00F918D4"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0310000000</w:t>
            </w:r>
          </w:p>
        </w:tc>
        <w:tc>
          <w:tcPr>
            <w:tcW w:w="392" w:type="pct"/>
            <w:shd w:val="clear" w:color="auto" w:fill="auto"/>
          </w:tcPr>
          <w:p w:rsidR="00004DB5" w:rsidRPr="008F5983" w:rsidRDefault="008C384F" w:rsidP="00A64015">
            <w:pPr>
              <w:ind w:firstLine="0"/>
              <w:jc w:val="left"/>
              <w:rPr>
                <w:rFonts w:ascii="Times New Roman" w:hAnsi="Times New Roman" w:cs="Times New Roman"/>
                <w:sz w:val="22"/>
                <w:szCs w:val="22"/>
              </w:rPr>
            </w:pPr>
            <w:r>
              <w:rPr>
                <w:rFonts w:ascii="Times New Roman" w:hAnsi="Times New Roman" w:cs="Times New Roman"/>
                <w:sz w:val="22"/>
                <w:szCs w:val="22"/>
              </w:rPr>
              <w:t>66306,5</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15350,14</w:t>
            </w:r>
          </w:p>
        </w:tc>
        <w:tc>
          <w:tcPr>
            <w:tcW w:w="398"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12060,57</w:t>
            </w:r>
          </w:p>
        </w:tc>
        <w:tc>
          <w:tcPr>
            <w:tcW w:w="317" w:type="pct"/>
            <w:shd w:val="clear" w:color="auto" w:fill="auto"/>
          </w:tcPr>
          <w:p w:rsidR="00004DB5" w:rsidRPr="008F5983" w:rsidRDefault="008D0CF6"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10344,6</w:t>
            </w:r>
          </w:p>
        </w:tc>
        <w:tc>
          <w:tcPr>
            <w:tcW w:w="329"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9140,5</w:t>
            </w:r>
            <w:r w:rsidR="008D0CF6" w:rsidRPr="008F5983">
              <w:rPr>
                <w:rFonts w:ascii="Times New Roman" w:hAnsi="Times New Roman" w:cs="Times New Roman"/>
                <w:bCs/>
                <w:sz w:val="22"/>
                <w:szCs w:val="22"/>
              </w:rPr>
              <w:t>6</w:t>
            </w:r>
          </w:p>
        </w:tc>
        <w:tc>
          <w:tcPr>
            <w:tcW w:w="365" w:type="pct"/>
            <w:shd w:val="clear" w:color="auto" w:fill="auto"/>
          </w:tcPr>
          <w:p w:rsidR="00004DB5" w:rsidRPr="008F5983" w:rsidRDefault="0051666A"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8984,1</w:t>
            </w:r>
          </w:p>
        </w:tc>
        <w:tc>
          <w:tcPr>
            <w:tcW w:w="332" w:type="pct"/>
            <w:shd w:val="clear" w:color="auto" w:fill="auto"/>
          </w:tcPr>
          <w:p w:rsidR="00004DB5" w:rsidRPr="008F5983" w:rsidRDefault="008D0CF6"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10426,6</w:t>
            </w:r>
          </w:p>
        </w:tc>
      </w:tr>
      <w:tr w:rsidR="00F84A8C" w:rsidRPr="008F5983" w:rsidTr="006277C2">
        <w:trPr>
          <w:trHeight w:val="552"/>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федеральный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E05623"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105,0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E05623"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105,0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52"/>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63"/>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B3240F"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66201,57</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15350,14</w:t>
            </w:r>
          </w:p>
        </w:tc>
        <w:tc>
          <w:tcPr>
            <w:tcW w:w="398" w:type="pct"/>
            <w:shd w:val="clear" w:color="auto" w:fill="auto"/>
          </w:tcPr>
          <w:p w:rsidR="00004DB5" w:rsidRPr="008F5983" w:rsidRDefault="005E44C2" w:rsidP="0051666A">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119</w:t>
            </w:r>
            <w:r w:rsidR="0051666A">
              <w:rPr>
                <w:rFonts w:ascii="Times New Roman" w:hAnsi="Times New Roman" w:cs="Times New Roman"/>
                <w:sz w:val="22"/>
                <w:szCs w:val="22"/>
              </w:rPr>
              <w:t>5</w:t>
            </w:r>
            <w:r>
              <w:rPr>
                <w:rFonts w:ascii="Times New Roman" w:hAnsi="Times New Roman" w:cs="Times New Roman"/>
                <w:sz w:val="22"/>
                <w:szCs w:val="22"/>
              </w:rPr>
              <w:t>5,57</w:t>
            </w:r>
          </w:p>
        </w:tc>
        <w:tc>
          <w:tcPr>
            <w:tcW w:w="317" w:type="pct"/>
            <w:shd w:val="clear" w:color="auto" w:fill="auto"/>
          </w:tcPr>
          <w:p w:rsidR="00004DB5" w:rsidRPr="008F5983" w:rsidRDefault="008E029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10344,6</w:t>
            </w:r>
          </w:p>
        </w:tc>
        <w:tc>
          <w:tcPr>
            <w:tcW w:w="329" w:type="pct"/>
            <w:shd w:val="clear" w:color="auto" w:fill="auto"/>
          </w:tcPr>
          <w:p w:rsidR="00004DB5" w:rsidRPr="008F5983" w:rsidRDefault="0051666A"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9140,56</w:t>
            </w:r>
          </w:p>
        </w:tc>
        <w:tc>
          <w:tcPr>
            <w:tcW w:w="365" w:type="pct"/>
            <w:shd w:val="clear" w:color="auto" w:fill="auto"/>
          </w:tcPr>
          <w:p w:rsidR="00004DB5" w:rsidRPr="008F5983" w:rsidRDefault="0051666A"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8984,1</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10426,6</w:t>
            </w:r>
          </w:p>
        </w:tc>
      </w:tr>
      <w:tr w:rsidR="00F84A8C" w:rsidRPr="008F5983" w:rsidTr="006277C2">
        <w:trPr>
          <w:trHeight w:val="363"/>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3</w:t>
            </w:r>
          </w:p>
        </w:tc>
        <w:tc>
          <w:tcPr>
            <w:tcW w:w="867" w:type="pct"/>
            <w:vMerge w:val="restart"/>
            <w:shd w:val="clear" w:color="auto" w:fill="auto"/>
          </w:tcPr>
          <w:p w:rsidR="00004DB5" w:rsidRPr="008F5983" w:rsidRDefault="00004DB5" w:rsidP="00D457CA">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Основное мероприятие 1.1. Организация составления и исполнение бюджета городского округа</w:t>
            </w:r>
          </w:p>
        </w:tc>
        <w:tc>
          <w:tcPr>
            <w:tcW w:w="547"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финансовое управление</w:t>
            </w:r>
          </w:p>
        </w:tc>
        <w:tc>
          <w:tcPr>
            <w:tcW w:w="415" w:type="pct"/>
            <w:shd w:val="clear" w:color="auto" w:fill="auto"/>
          </w:tcPr>
          <w:p w:rsidR="00004DB5" w:rsidRPr="008F5983" w:rsidRDefault="004D4AB9" w:rsidP="00A64015">
            <w:pPr>
              <w:widowControl/>
              <w:autoSpaceDE/>
              <w:ind w:firstLine="0"/>
              <w:jc w:val="left"/>
              <w:rPr>
                <w:rFonts w:ascii="Times New Roman" w:hAnsi="Times New Roman" w:cs="Times New Roman"/>
                <w:sz w:val="20"/>
                <w:szCs w:val="20"/>
              </w:rPr>
            </w:pPr>
            <w:r>
              <w:rPr>
                <w:rFonts w:ascii="Times New Roman" w:hAnsi="Times New Roman" w:cs="Times New Roman"/>
                <w:sz w:val="20"/>
                <w:szCs w:val="20"/>
              </w:rPr>
              <w:t>всего, в том числе:</w:t>
            </w:r>
          </w:p>
        </w:tc>
        <w:tc>
          <w:tcPr>
            <w:tcW w:w="230" w:type="pct"/>
          </w:tcPr>
          <w:p w:rsidR="00004DB5" w:rsidRPr="008F5983" w:rsidRDefault="00F84A8C"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012</w:t>
            </w:r>
          </w:p>
        </w:tc>
        <w:tc>
          <w:tcPr>
            <w:tcW w:w="261" w:type="pct"/>
          </w:tcPr>
          <w:p w:rsidR="00004DB5" w:rsidRPr="008F5983" w:rsidRDefault="009463DD" w:rsidP="00C719AF">
            <w:pPr>
              <w:ind w:firstLine="0"/>
              <w:jc w:val="left"/>
              <w:rPr>
                <w:rFonts w:ascii="Times New Roman" w:hAnsi="Times New Roman" w:cs="Times New Roman"/>
                <w:sz w:val="20"/>
                <w:szCs w:val="20"/>
              </w:rPr>
            </w:pPr>
            <w:r w:rsidRPr="008F5983">
              <w:rPr>
                <w:rFonts w:ascii="Times New Roman" w:hAnsi="Times New Roman" w:cs="Times New Roman"/>
                <w:sz w:val="20"/>
                <w:szCs w:val="20"/>
              </w:rPr>
              <w:t>0310100000</w:t>
            </w:r>
          </w:p>
        </w:tc>
        <w:tc>
          <w:tcPr>
            <w:tcW w:w="392" w:type="pct"/>
            <w:shd w:val="clear" w:color="auto" w:fill="auto"/>
          </w:tcPr>
          <w:p w:rsidR="00004DB5" w:rsidRPr="008F5983" w:rsidRDefault="00C0401C" w:rsidP="00A64015">
            <w:pPr>
              <w:ind w:firstLine="0"/>
              <w:jc w:val="left"/>
              <w:rPr>
                <w:rFonts w:ascii="Times New Roman" w:hAnsi="Times New Roman" w:cs="Times New Roman"/>
                <w:sz w:val="22"/>
                <w:szCs w:val="22"/>
              </w:rPr>
            </w:pPr>
            <w:r>
              <w:rPr>
                <w:rFonts w:ascii="Times New Roman" w:hAnsi="Times New Roman" w:cs="Times New Roman"/>
                <w:sz w:val="22"/>
                <w:szCs w:val="22"/>
              </w:rPr>
              <w:t>58232,78</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9799,65</w:t>
            </w:r>
          </w:p>
        </w:tc>
        <w:tc>
          <w:tcPr>
            <w:tcW w:w="398" w:type="pct"/>
            <w:shd w:val="clear" w:color="auto" w:fill="auto"/>
          </w:tcPr>
          <w:p w:rsidR="00004DB5" w:rsidRPr="008F5983" w:rsidRDefault="005E44C2"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10537,27</w:t>
            </w:r>
          </w:p>
        </w:tc>
        <w:tc>
          <w:tcPr>
            <w:tcW w:w="317" w:type="pct"/>
            <w:shd w:val="clear" w:color="auto" w:fill="auto"/>
          </w:tcPr>
          <w:p w:rsidR="00004DB5" w:rsidRPr="008F5983" w:rsidRDefault="00004DB5" w:rsidP="00F84A8C">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9</w:t>
            </w:r>
            <w:r w:rsidR="00F84A8C" w:rsidRPr="008F5983">
              <w:rPr>
                <w:rFonts w:ascii="Times New Roman" w:hAnsi="Times New Roman" w:cs="Times New Roman"/>
                <w:bCs/>
                <w:sz w:val="22"/>
                <w:szCs w:val="22"/>
              </w:rPr>
              <w:t>844,6</w:t>
            </w:r>
          </w:p>
        </w:tc>
        <w:tc>
          <w:tcPr>
            <w:tcW w:w="329"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9140,56</w:t>
            </w:r>
          </w:p>
        </w:tc>
        <w:tc>
          <w:tcPr>
            <w:tcW w:w="365"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8984,1</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9926,6</w:t>
            </w:r>
          </w:p>
        </w:tc>
      </w:tr>
      <w:tr w:rsidR="00F84A8C" w:rsidRPr="008F5983" w:rsidTr="006277C2">
        <w:trPr>
          <w:trHeight w:val="411"/>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федеральный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E05623"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105,0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220"/>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54"/>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58127,78</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9799,65</w:t>
            </w:r>
          </w:p>
        </w:tc>
        <w:tc>
          <w:tcPr>
            <w:tcW w:w="398" w:type="pct"/>
            <w:shd w:val="clear" w:color="auto" w:fill="auto"/>
          </w:tcPr>
          <w:p w:rsidR="00004DB5" w:rsidRPr="008F5983" w:rsidRDefault="005E44C2"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10432,27</w:t>
            </w:r>
          </w:p>
        </w:tc>
        <w:tc>
          <w:tcPr>
            <w:tcW w:w="317" w:type="pct"/>
            <w:shd w:val="clear" w:color="auto" w:fill="auto"/>
          </w:tcPr>
          <w:p w:rsidR="00004DB5" w:rsidRPr="008F5983" w:rsidRDefault="00F918D4"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9844,6</w:t>
            </w:r>
          </w:p>
        </w:tc>
        <w:tc>
          <w:tcPr>
            <w:tcW w:w="329"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9140,56</w:t>
            </w:r>
          </w:p>
        </w:tc>
        <w:tc>
          <w:tcPr>
            <w:tcW w:w="365"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8984,1</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9926,6</w:t>
            </w:r>
          </w:p>
        </w:tc>
      </w:tr>
      <w:tr w:rsidR="00F84A8C" w:rsidRPr="008F5983" w:rsidTr="006277C2">
        <w:trPr>
          <w:trHeight w:val="552"/>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4</w:t>
            </w:r>
          </w:p>
        </w:tc>
        <w:tc>
          <w:tcPr>
            <w:tcW w:w="867" w:type="pct"/>
            <w:vMerge w:val="restart"/>
            <w:shd w:val="clear" w:color="auto" w:fill="auto"/>
          </w:tcPr>
          <w:p w:rsidR="00004DB5" w:rsidRPr="008F5983" w:rsidRDefault="00004DB5" w:rsidP="00D457CA">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 xml:space="preserve">Основное мероприятие 1.5 «Стабилизация финансовой ситуации и финансовое обеспечение непредвиденных расходов </w:t>
            </w:r>
            <w:proofErr w:type="gramStart"/>
            <w:r w:rsidRPr="008F5983">
              <w:rPr>
                <w:rFonts w:ascii="Times New Roman" w:hAnsi="Times New Roman" w:cs="Times New Roman"/>
                <w:sz w:val="22"/>
                <w:szCs w:val="22"/>
              </w:rPr>
              <w:t>в</w:t>
            </w:r>
            <w:proofErr w:type="gramEnd"/>
            <w:r w:rsidR="0042282E">
              <w:rPr>
                <w:rFonts w:ascii="Times New Roman" w:hAnsi="Times New Roman" w:cs="Times New Roman"/>
                <w:sz w:val="22"/>
                <w:szCs w:val="22"/>
              </w:rPr>
              <w:t xml:space="preserve"> </w:t>
            </w:r>
            <w:proofErr w:type="gramStart"/>
            <w:r w:rsidR="0042282E">
              <w:rPr>
                <w:rFonts w:ascii="Times New Roman" w:hAnsi="Times New Roman" w:cs="Times New Roman"/>
                <w:sz w:val="22"/>
                <w:szCs w:val="22"/>
              </w:rPr>
              <w:t>Соль-Илецком</w:t>
            </w:r>
            <w:proofErr w:type="gramEnd"/>
            <w:r w:rsidR="0042282E">
              <w:rPr>
                <w:rFonts w:ascii="Times New Roman" w:hAnsi="Times New Roman" w:cs="Times New Roman"/>
                <w:sz w:val="22"/>
                <w:szCs w:val="22"/>
              </w:rPr>
              <w:t xml:space="preserve"> городском округе»</w:t>
            </w:r>
          </w:p>
        </w:tc>
        <w:tc>
          <w:tcPr>
            <w:tcW w:w="547"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финансовое управление</w:t>
            </w:r>
          </w:p>
        </w:tc>
        <w:tc>
          <w:tcPr>
            <w:tcW w:w="415" w:type="pct"/>
            <w:shd w:val="clear" w:color="auto" w:fill="auto"/>
          </w:tcPr>
          <w:p w:rsidR="00004DB5" w:rsidRPr="008F5983" w:rsidRDefault="00735FFF" w:rsidP="00A64015">
            <w:pPr>
              <w:widowControl/>
              <w:autoSpaceDE/>
              <w:ind w:firstLine="0"/>
              <w:jc w:val="left"/>
              <w:rPr>
                <w:rFonts w:ascii="Times New Roman" w:hAnsi="Times New Roman" w:cs="Times New Roman"/>
                <w:sz w:val="20"/>
                <w:szCs w:val="20"/>
              </w:rPr>
            </w:pPr>
            <w:r>
              <w:rPr>
                <w:rFonts w:ascii="Times New Roman" w:hAnsi="Times New Roman" w:cs="Times New Roman"/>
                <w:sz w:val="20"/>
                <w:szCs w:val="20"/>
              </w:rPr>
              <w:t>всего, в том числе:</w:t>
            </w:r>
          </w:p>
        </w:tc>
        <w:tc>
          <w:tcPr>
            <w:tcW w:w="230" w:type="pct"/>
          </w:tcPr>
          <w:p w:rsidR="00004DB5" w:rsidRPr="008F5983" w:rsidRDefault="00F918D4"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012</w:t>
            </w:r>
          </w:p>
        </w:tc>
        <w:tc>
          <w:tcPr>
            <w:tcW w:w="261" w:type="pct"/>
          </w:tcPr>
          <w:p w:rsidR="00004DB5" w:rsidRPr="008F5983" w:rsidRDefault="00F918D4"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0310300000</w:t>
            </w:r>
          </w:p>
        </w:tc>
        <w:tc>
          <w:tcPr>
            <w:tcW w:w="392" w:type="pct"/>
            <w:shd w:val="clear" w:color="auto" w:fill="auto"/>
          </w:tcPr>
          <w:p w:rsidR="00004DB5" w:rsidRPr="008F5983" w:rsidRDefault="00C0401C" w:rsidP="00A64015">
            <w:pPr>
              <w:ind w:firstLine="0"/>
              <w:jc w:val="left"/>
              <w:rPr>
                <w:rFonts w:ascii="Times New Roman" w:hAnsi="Times New Roman" w:cs="Times New Roman"/>
                <w:sz w:val="22"/>
                <w:szCs w:val="22"/>
              </w:rPr>
            </w:pPr>
            <w:r>
              <w:rPr>
                <w:rFonts w:ascii="Times New Roman" w:hAnsi="Times New Roman" w:cs="Times New Roman"/>
                <w:sz w:val="22"/>
                <w:szCs w:val="22"/>
              </w:rPr>
              <w:t>8073,79</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5550,49</w:t>
            </w:r>
          </w:p>
        </w:tc>
        <w:tc>
          <w:tcPr>
            <w:tcW w:w="398" w:type="pct"/>
            <w:shd w:val="clear" w:color="auto" w:fill="auto"/>
          </w:tcPr>
          <w:p w:rsidR="00004DB5" w:rsidRPr="008F5983" w:rsidRDefault="005E44C2"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1523,3</w:t>
            </w:r>
          </w:p>
        </w:tc>
        <w:tc>
          <w:tcPr>
            <w:tcW w:w="317" w:type="pct"/>
            <w:shd w:val="clear" w:color="auto" w:fill="auto"/>
          </w:tcPr>
          <w:p w:rsidR="00004DB5" w:rsidRPr="008F5983" w:rsidRDefault="00F84A8C"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500,0</w:t>
            </w:r>
          </w:p>
        </w:tc>
        <w:tc>
          <w:tcPr>
            <w:tcW w:w="329"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65"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500,0</w:t>
            </w:r>
          </w:p>
        </w:tc>
      </w:tr>
      <w:tr w:rsidR="00F84A8C" w:rsidRPr="008F5983" w:rsidTr="006277C2">
        <w:trPr>
          <w:trHeight w:val="552"/>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федеральный бюджет</w:t>
            </w:r>
          </w:p>
        </w:tc>
        <w:tc>
          <w:tcPr>
            <w:tcW w:w="230" w:type="pct"/>
          </w:tcPr>
          <w:p w:rsidR="00004DB5" w:rsidRPr="008F5983" w:rsidRDefault="00004DB5" w:rsidP="00A64015">
            <w:pPr>
              <w:widowControl/>
              <w:autoSpaceDE/>
              <w:ind w:firstLine="0"/>
              <w:jc w:val="left"/>
              <w:rPr>
                <w:rFonts w:ascii="Times New Roman" w:hAnsi="Times New Roman" w:cs="Times New Roman"/>
                <w:sz w:val="20"/>
                <w:szCs w:val="20"/>
              </w:rPr>
            </w:pPr>
          </w:p>
        </w:tc>
        <w:tc>
          <w:tcPr>
            <w:tcW w:w="261" w:type="pct"/>
          </w:tcPr>
          <w:p w:rsidR="00004DB5" w:rsidRPr="008F5983" w:rsidRDefault="00004DB5" w:rsidP="00A64015">
            <w:pPr>
              <w:widowControl/>
              <w:autoSpaceDE/>
              <w:ind w:firstLine="0"/>
              <w:jc w:val="left"/>
              <w:rPr>
                <w:rFonts w:ascii="Times New Roman" w:hAnsi="Times New Roman" w:cs="Times New Roman"/>
                <w:sz w:val="20"/>
                <w:szCs w:val="20"/>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291"/>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615"/>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8073,79</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5550,49</w:t>
            </w:r>
          </w:p>
        </w:tc>
        <w:tc>
          <w:tcPr>
            <w:tcW w:w="398" w:type="pct"/>
            <w:shd w:val="clear" w:color="auto" w:fill="auto"/>
          </w:tcPr>
          <w:p w:rsidR="00004DB5" w:rsidRPr="008F5983" w:rsidRDefault="005E44C2"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1523,3</w:t>
            </w:r>
          </w:p>
        </w:tc>
        <w:tc>
          <w:tcPr>
            <w:tcW w:w="317" w:type="pct"/>
            <w:shd w:val="clear" w:color="auto" w:fill="auto"/>
          </w:tcPr>
          <w:p w:rsidR="00004DB5" w:rsidRPr="008F5983" w:rsidRDefault="00F84A8C"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500,0</w:t>
            </w:r>
          </w:p>
        </w:tc>
        <w:tc>
          <w:tcPr>
            <w:tcW w:w="329"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65"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500,0</w:t>
            </w:r>
          </w:p>
        </w:tc>
      </w:tr>
      <w:tr w:rsidR="00F84A8C" w:rsidRPr="008F5983" w:rsidTr="006277C2">
        <w:trPr>
          <w:trHeight w:val="1901"/>
        </w:trPr>
        <w:tc>
          <w:tcPr>
            <w:tcW w:w="182" w:type="pct"/>
            <w:shd w:val="clear" w:color="auto" w:fill="auto"/>
          </w:tcPr>
          <w:p w:rsidR="00004DB5" w:rsidRPr="008F5983" w:rsidRDefault="00004DB5" w:rsidP="00A64015">
            <w:pPr>
              <w:snapToGrid w:val="0"/>
              <w:ind w:firstLine="0"/>
              <w:jc w:val="left"/>
              <w:rPr>
                <w:rFonts w:ascii="Times New Roman" w:hAnsi="Times New Roman" w:cs="Times New Roman"/>
              </w:rPr>
            </w:pPr>
          </w:p>
        </w:tc>
        <w:tc>
          <w:tcPr>
            <w:tcW w:w="867" w:type="pct"/>
            <w:shd w:val="clear" w:color="auto" w:fill="auto"/>
          </w:tcPr>
          <w:p w:rsidR="00004DB5" w:rsidRPr="008F5983" w:rsidRDefault="00004DB5" w:rsidP="00D457CA">
            <w:pPr>
              <w:ind w:firstLine="0"/>
              <w:jc w:val="left"/>
              <w:rPr>
                <w:rFonts w:ascii="Times New Roman" w:hAnsi="Times New Roman" w:cs="Times New Roman"/>
                <w:sz w:val="22"/>
                <w:szCs w:val="22"/>
              </w:rPr>
            </w:pPr>
            <w:r w:rsidRPr="008F5983">
              <w:rPr>
                <w:rFonts w:ascii="Times New Roman" w:hAnsi="Times New Roman" w:cs="Times New Roman"/>
                <w:sz w:val="22"/>
                <w:szCs w:val="22"/>
              </w:rPr>
              <w:t>Мероприятие 1.5.1 «Создание и использование средств резервного фонда администрации Соль-</w:t>
            </w:r>
            <w:proofErr w:type="spellStart"/>
            <w:r w:rsidRPr="008F5983">
              <w:rPr>
                <w:rFonts w:ascii="Times New Roman" w:hAnsi="Times New Roman" w:cs="Times New Roman"/>
                <w:sz w:val="22"/>
                <w:szCs w:val="22"/>
              </w:rPr>
              <w:t>Илецкого</w:t>
            </w:r>
            <w:proofErr w:type="spellEnd"/>
            <w:r w:rsidRPr="008F5983">
              <w:rPr>
                <w:rFonts w:ascii="Times New Roman" w:hAnsi="Times New Roman" w:cs="Times New Roman"/>
                <w:sz w:val="22"/>
                <w:szCs w:val="22"/>
              </w:rPr>
              <w:t xml:space="preserve"> городского округа»</w:t>
            </w:r>
          </w:p>
        </w:tc>
        <w:tc>
          <w:tcPr>
            <w:tcW w:w="547" w:type="pct"/>
            <w:shd w:val="clear" w:color="auto" w:fill="auto"/>
          </w:tcPr>
          <w:p w:rsidR="00004DB5" w:rsidRPr="008F5983" w:rsidRDefault="00D457CA" w:rsidP="00A64015">
            <w:pPr>
              <w:widowControl/>
              <w:autoSpaceDE/>
              <w:snapToGrid w:val="0"/>
              <w:ind w:firstLine="0"/>
              <w:jc w:val="left"/>
              <w:rPr>
                <w:rFonts w:ascii="Times New Roman" w:hAnsi="Times New Roman" w:cs="Times New Roman"/>
                <w:sz w:val="20"/>
                <w:szCs w:val="20"/>
              </w:rPr>
            </w:pPr>
            <w:r w:rsidRPr="008F5983">
              <w:rPr>
                <w:rFonts w:ascii="Times New Roman" w:hAnsi="Times New Roman" w:cs="Times New Roman"/>
                <w:sz w:val="20"/>
                <w:szCs w:val="20"/>
              </w:rPr>
              <w:t>финансовое управление</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F918D4" w:rsidP="00A64015">
            <w:pPr>
              <w:widowControl/>
              <w:autoSpaceDE/>
              <w:snapToGrid w:val="0"/>
              <w:ind w:firstLine="0"/>
              <w:jc w:val="left"/>
              <w:rPr>
                <w:rFonts w:ascii="Times New Roman" w:hAnsi="Times New Roman" w:cs="Times New Roman"/>
                <w:sz w:val="20"/>
                <w:szCs w:val="20"/>
              </w:rPr>
            </w:pPr>
            <w:r w:rsidRPr="008F5983">
              <w:rPr>
                <w:rFonts w:ascii="Times New Roman" w:hAnsi="Times New Roman" w:cs="Times New Roman"/>
                <w:sz w:val="20"/>
                <w:szCs w:val="20"/>
              </w:rPr>
              <w:t>012</w:t>
            </w:r>
          </w:p>
        </w:tc>
        <w:tc>
          <w:tcPr>
            <w:tcW w:w="261" w:type="pct"/>
          </w:tcPr>
          <w:p w:rsidR="00004DB5" w:rsidRPr="008F5983" w:rsidRDefault="00F918D4" w:rsidP="00A64015">
            <w:pPr>
              <w:widowControl/>
              <w:autoSpaceDE/>
              <w:snapToGrid w:val="0"/>
              <w:ind w:firstLine="0"/>
              <w:jc w:val="left"/>
              <w:rPr>
                <w:rFonts w:ascii="Times New Roman" w:hAnsi="Times New Roman" w:cs="Times New Roman"/>
                <w:sz w:val="20"/>
                <w:szCs w:val="20"/>
              </w:rPr>
            </w:pPr>
            <w:r w:rsidRPr="008F5983">
              <w:rPr>
                <w:rFonts w:ascii="Times New Roman" w:hAnsi="Times New Roman" w:cs="Times New Roman"/>
                <w:sz w:val="20"/>
                <w:szCs w:val="20"/>
              </w:rPr>
              <w:t>0310300050</w:t>
            </w:r>
          </w:p>
        </w:tc>
        <w:tc>
          <w:tcPr>
            <w:tcW w:w="392" w:type="pct"/>
            <w:shd w:val="clear" w:color="auto" w:fill="auto"/>
          </w:tcPr>
          <w:p w:rsidR="00004DB5" w:rsidRPr="008F5983" w:rsidRDefault="00C0401C" w:rsidP="00A64015">
            <w:pPr>
              <w:widowControl/>
              <w:autoSpaceDE/>
              <w:snapToGrid w:val="0"/>
              <w:ind w:firstLine="0"/>
              <w:jc w:val="left"/>
              <w:rPr>
                <w:rFonts w:ascii="Times New Roman" w:hAnsi="Times New Roman" w:cs="Times New Roman"/>
                <w:sz w:val="22"/>
                <w:szCs w:val="22"/>
              </w:rPr>
            </w:pPr>
            <w:r>
              <w:rPr>
                <w:rFonts w:ascii="Times New Roman" w:hAnsi="Times New Roman" w:cs="Times New Roman"/>
                <w:sz w:val="22"/>
                <w:szCs w:val="22"/>
              </w:rPr>
              <w:t>8073,79</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5550,49</w:t>
            </w:r>
          </w:p>
        </w:tc>
        <w:tc>
          <w:tcPr>
            <w:tcW w:w="398" w:type="pct"/>
            <w:shd w:val="clear" w:color="auto" w:fill="auto"/>
          </w:tcPr>
          <w:p w:rsidR="00004DB5" w:rsidRPr="008F5983" w:rsidRDefault="005E44C2"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1523,3</w:t>
            </w:r>
          </w:p>
        </w:tc>
        <w:tc>
          <w:tcPr>
            <w:tcW w:w="317" w:type="pct"/>
            <w:shd w:val="clear" w:color="auto" w:fill="auto"/>
          </w:tcPr>
          <w:p w:rsidR="00004DB5" w:rsidRPr="008F5983" w:rsidRDefault="00F84A8C"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500,0</w:t>
            </w:r>
          </w:p>
        </w:tc>
        <w:tc>
          <w:tcPr>
            <w:tcW w:w="329"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65" w:type="pct"/>
            <w:shd w:val="clear" w:color="auto" w:fill="auto"/>
          </w:tcPr>
          <w:p w:rsidR="00004DB5" w:rsidRPr="008F5983" w:rsidRDefault="0051666A"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500,0</w:t>
            </w:r>
          </w:p>
        </w:tc>
      </w:tr>
      <w:tr w:rsidR="00F84A8C" w:rsidRPr="008F5983" w:rsidTr="006277C2">
        <w:trPr>
          <w:trHeight w:val="384"/>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bCs/>
              </w:rPr>
            </w:pPr>
            <w:r w:rsidRPr="008F5983">
              <w:rPr>
                <w:rFonts w:ascii="Times New Roman" w:hAnsi="Times New Roman" w:cs="Times New Roman"/>
                <w:bCs/>
              </w:rPr>
              <w:t>5</w:t>
            </w:r>
          </w:p>
        </w:tc>
        <w:tc>
          <w:tcPr>
            <w:tcW w:w="867" w:type="pct"/>
            <w:vMerge w:val="restart"/>
            <w:shd w:val="clear" w:color="auto" w:fill="auto"/>
          </w:tcPr>
          <w:p w:rsidR="00004DB5" w:rsidRPr="008F5983" w:rsidRDefault="00004DB5" w:rsidP="00D457CA">
            <w:pPr>
              <w:widowControl/>
              <w:autoSpaceDE/>
              <w:ind w:firstLine="0"/>
              <w:jc w:val="left"/>
              <w:rPr>
                <w:rFonts w:ascii="Times New Roman" w:hAnsi="Times New Roman" w:cs="Times New Roman"/>
                <w:sz w:val="22"/>
                <w:szCs w:val="22"/>
              </w:rPr>
            </w:pPr>
            <w:r w:rsidRPr="008F5983">
              <w:rPr>
                <w:rFonts w:ascii="Times New Roman" w:hAnsi="Times New Roman" w:cs="Times New Roman"/>
                <w:bCs/>
                <w:sz w:val="22"/>
                <w:szCs w:val="22"/>
              </w:rPr>
              <w:t>Подпрограмма 3 «Повышение эффективности бюджетных расходов Соль-</w:t>
            </w:r>
            <w:proofErr w:type="spellStart"/>
            <w:r w:rsidRPr="008F5983">
              <w:rPr>
                <w:rFonts w:ascii="Times New Roman" w:hAnsi="Times New Roman" w:cs="Times New Roman"/>
                <w:bCs/>
                <w:sz w:val="22"/>
                <w:szCs w:val="22"/>
              </w:rPr>
              <w:t>Илецкого</w:t>
            </w:r>
            <w:proofErr w:type="spellEnd"/>
            <w:r w:rsidRPr="008F5983">
              <w:rPr>
                <w:rFonts w:ascii="Times New Roman" w:hAnsi="Times New Roman" w:cs="Times New Roman"/>
                <w:bCs/>
                <w:sz w:val="22"/>
                <w:szCs w:val="22"/>
              </w:rPr>
              <w:t xml:space="preserve"> </w:t>
            </w:r>
            <w:r w:rsidRPr="008F5983">
              <w:rPr>
                <w:rFonts w:ascii="Times New Roman" w:hAnsi="Times New Roman" w:cs="Times New Roman"/>
                <w:bCs/>
                <w:sz w:val="22"/>
                <w:szCs w:val="22"/>
              </w:rPr>
              <w:lastRenderedPageBreak/>
              <w:t>городского округа»</w:t>
            </w:r>
          </w:p>
        </w:tc>
        <w:tc>
          <w:tcPr>
            <w:tcW w:w="547" w:type="pct"/>
            <w:vMerge w:val="restart"/>
            <w:shd w:val="clear" w:color="auto" w:fill="auto"/>
          </w:tcPr>
          <w:p w:rsidR="00004DB5" w:rsidRPr="008F5983" w:rsidRDefault="00D457CA"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lastRenderedPageBreak/>
              <w:t>финансовое управление</w:t>
            </w:r>
          </w:p>
        </w:tc>
        <w:tc>
          <w:tcPr>
            <w:tcW w:w="415" w:type="pct"/>
            <w:shd w:val="clear" w:color="auto" w:fill="auto"/>
          </w:tcPr>
          <w:p w:rsidR="00004DB5" w:rsidRPr="008F5983" w:rsidRDefault="003D3BDC" w:rsidP="00A64015">
            <w:pPr>
              <w:widowControl/>
              <w:autoSpaceDE/>
              <w:ind w:firstLine="0"/>
              <w:jc w:val="left"/>
              <w:rPr>
                <w:rFonts w:ascii="Times New Roman" w:hAnsi="Times New Roman" w:cs="Times New Roman"/>
                <w:sz w:val="20"/>
                <w:szCs w:val="20"/>
              </w:rPr>
            </w:pPr>
            <w:r>
              <w:rPr>
                <w:rFonts w:ascii="Times New Roman" w:hAnsi="Times New Roman" w:cs="Times New Roman"/>
                <w:bCs/>
                <w:sz w:val="20"/>
                <w:szCs w:val="20"/>
              </w:rPr>
              <w:t>всего, в том числе:</w:t>
            </w:r>
          </w:p>
        </w:tc>
        <w:tc>
          <w:tcPr>
            <w:tcW w:w="230" w:type="pct"/>
          </w:tcPr>
          <w:p w:rsidR="00004DB5" w:rsidRPr="008F5983" w:rsidRDefault="00F918D4"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012</w:t>
            </w:r>
          </w:p>
        </w:tc>
        <w:tc>
          <w:tcPr>
            <w:tcW w:w="261" w:type="pct"/>
          </w:tcPr>
          <w:p w:rsidR="00004DB5" w:rsidRPr="008F5983" w:rsidRDefault="00F918D4"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033000000</w:t>
            </w: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16341,8</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3995,4</w:t>
            </w:r>
          </w:p>
        </w:tc>
        <w:tc>
          <w:tcPr>
            <w:tcW w:w="398" w:type="pct"/>
            <w:shd w:val="clear" w:color="auto" w:fill="auto"/>
          </w:tcPr>
          <w:p w:rsidR="00004DB5" w:rsidRPr="008F5983" w:rsidRDefault="005E44C2"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9934,2</w:t>
            </w:r>
          </w:p>
        </w:tc>
        <w:tc>
          <w:tcPr>
            <w:tcW w:w="317" w:type="pct"/>
            <w:shd w:val="clear" w:color="auto" w:fill="auto"/>
          </w:tcPr>
          <w:p w:rsidR="00004DB5" w:rsidRPr="008F5983" w:rsidRDefault="008D0CF6"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1206,1</w:t>
            </w:r>
          </w:p>
        </w:tc>
        <w:tc>
          <w:tcPr>
            <w:tcW w:w="329"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65"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32" w:type="pct"/>
            <w:shd w:val="clear" w:color="auto" w:fill="auto"/>
          </w:tcPr>
          <w:p w:rsidR="00004DB5" w:rsidRPr="008F5983" w:rsidRDefault="008D0CF6"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1206,1</w:t>
            </w:r>
          </w:p>
        </w:tc>
      </w:tr>
      <w:tr w:rsidR="00F84A8C" w:rsidRPr="008F5983" w:rsidTr="006277C2">
        <w:trPr>
          <w:trHeight w:val="552"/>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bCs/>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федеральный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285"/>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bCs/>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 xml:space="preserve">областной </w:t>
            </w:r>
            <w:r w:rsidRPr="008F5983">
              <w:rPr>
                <w:rFonts w:ascii="Times New Roman" w:hAnsi="Times New Roman" w:cs="Times New Roman"/>
                <w:sz w:val="20"/>
                <w:szCs w:val="20"/>
              </w:rPr>
              <w:lastRenderedPageBreak/>
              <w:t>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6422,5</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1655,5</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4767,0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435"/>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bCs/>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8005,20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1862,6</w:t>
            </w:r>
          </w:p>
        </w:tc>
        <w:tc>
          <w:tcPr>
            <w:tcW w:w="398" w:type="pct"/>
            <w:shd w:val="clear" w:color="auto" w:fill="auto"/>
          </w:tcPr>
          <w:p w:rsidR="00004DB5" w:rsidRPr="008F5983" w:rsidRDefault="005E44C2"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3730,4</w:t>
            </w:r>
          </w:p>
        </w:tc>
        <w:tc>
          <w:tcPr>
            <w:tcW w:w="317" w:type="pct"/>
            <w:shd w:val="clear" w:color="auto" w:fill="auto"/>
          </w:tcPr>
          <w:p w:rsidR="00004DB5" w:rsidRPr="008F5983" w:rsidRDefault="008D0CF6"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1206,1</w:t>
            </w:r>
          </w:p>
        </w:tc>
        <w:tc>
          <w:tcPr>
            <w:tcW w:w="329" w:type="pct"/>
            <w:shd w:val="clear" w:color="auto" w:fill="auto"/>
          </w:tcPr>
          <w:p w:rsidR="00004DB5" w:rsidRPr="008F5983" w:rsidRDefault="0051666A" w:rsidP="0051666A">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0,0</w:t>
            </w:r>
          </w:p>
        </w:tc>
        <w:tc>
          <w:tcPr>
            <w:tcW w:w="365" w:type="pct"/>
            <w:shd w:val="clear" w:color="auto" w:fill="auto"/>
          </w:tcPr>
          <w:p w:rsidR="00004DB5" w:rsidRPr="008F5983" w:rsidRDefault="0051666A"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0,0</w:t>
            </w:r>
          </w:p>
        </w:tc>
        <w:tc>
          <w:tcPr>
            <w:tcW w:w="332" w:type="pct"/>
            <w:shd w:val="clear" w:color="auto" w:fill="auto"/>
          </w:tcPr>
          <w:p w:rsidR="00004DB5" w:rsidRPr="008F5983" w:rsidRDefault="008D0CF6"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1206,1</w:t>
            </w:r>
          </w:p>
        </w:tc>
      </w:tr>
      <w:tr w:rsidR="00F84A8C" w:rsidRPr="008F5983" w:rsidTr="006277C2">
        <w:trPr>
          <w:trHeight w:val="447"/>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bCs/>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1914,1</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477,3</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1436,8</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52"/>
        </w:trPr>
        <w:tc>
          <w:tcPr>
            <w:tcW w:w="182" w:type="pct"/>
            <w:shd w:val="clear" w:color="auto" w:fill="auto"/>
          </w:tcPr>
          <w:p w:rsidR="00004DB5" w:rsidRPr="008F5983" w:rsidRDefault="00004DB5" w:rsidP="00A64015">
            <w:pPr>
              <w:widowControl/>
              <w:autoSpaceDE/>
              <w:ind w:firstLine="0"/>
              <w:jc w:val="left"/>
              <w:rPr>
                <w:rFonts w:ascii="Times New Roman" w:hAnsi="Times New Roman" w:cs="Times New Roman"/>
                <w:bCs/>
              </w:rPr>
            </w:pPr>
            <w:r w:rsidRPr="008F5983">
              <w:rPr>
                <w:rFonts w:ascii="Times New Roman" w:hAnsi="Times New Roman" w:cs="Times New Roman"/>
                <w:bCs/>
              </w:rPr>
              <w:t>6</w:t>
            </w:r>
          </w:p>
        </w:tc>
        <w:tc>
          <w:tcPr>
            <w:tcW w:w="867" w:type="pct"/>
            <w:shd w:val="clear" w:color="auto" w:fill="auto"/>
          </w:tcPr>
          <w:p w:rsidR="00004DB5" w:rsidRPr="008F5983" w:rsidRDefault="00004DB5" w:rsidP="00D457CA">
            <w:pPr>
              <w:widowControl/>
              <w:autoSpaceDE/>
              <w:ind w:firstLine="0"/>
              <w:jc w:val="left"/>
              <w:rPr>
                <w:rFonts w:ascii="Times New Roman" w:hAnsi="Times New Roman" w:cs="Times New Roman"/>
                <w:sz w:val="22"/>
                <w:szCs w:val="22"/>
              </w:rPr>
            </w:pPr>
            <w:r w:rsidRPr="008F5983">
              <w:rPr>
                <w:rFonts w:ascii="Times New Roman" w:hAnsi="Times New Roman" w:cs="Times New Roman"/>
                <w:bCs/>
                <w:sz w:val="22"/>
                <w:szCs w:val="22"/>
              </w:rPr>
              <w:t>Основное мероприятие 3.3. Повышение эффективности распределения бюджетных средств</w:t>
            </w:r>
          </w:p>
        </w:tc>
        <w:tc>
          <w:tcPr>
            <w:tcW w:w="547" w:type="pct"/>
            <w:shd w:val="clear" w:color="auto" w:fill="auto"/>
          </w:tcPr>
          <w:p w:rsidR="00004DB5" w:rsidRPr="008F5983" w:rsidRDefault="00D457CA"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финансовое управление</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bCs/>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F918D4" w:rsidP="00A64015">
            <w:pPr>
              <w:widowControl/>
              <w:autoSpaceDE/>
              <w:ind w:firstLine="0"/>
              <w:jc w:val="left"/>
              <w:rPr>
                <w:rFonts w:ascii="Times New Roman" w:hAnsi="Times New Roman" w:cs="Times New Roman"/>
                <w:bCs/>
                <w:sz w:val="20"/>
                <w:szCs w:val="20"/>
              </w:rPr>
            </w:pPr>
            <w:r w:rsidRPr="008F5983">
              <w:rPr>
                <w:rFonts w:ascii="Times New Roman" w:hAnsi="Times New Roman" w:cs="Times New Roman"/>
                <w:bCs/>
                <w:sz w:val="20"/>
                <w:szCs w:val="20"/>
              </w:rPr>
              <w:t>700</w:t>
            </w:r>
          </w:p>
          <w:p w:rsidR="00534C7E" w:rsidRPr="008F5983" w:rsidRDefault="00534C7E" w:rsidP="00A64015">
            <w:pPr>
              <w:widowControl/>
              <w:autoSpaceDE/>
              <w:ind w:firstLine="0"/>
              <w:jc w:val="left"/>
              <w:rPr>
                <w:rFonts w:ascii="Times New Roman" w:hAnsi="Times New Roman" w:cs="Times New Roman"/>
                <w:bCs/>
                <w:sz w:val="20"/>
                <w:szCs w:val="20"/>
              </w:rPr>
            </w:pPr>
            <w:r w:rsidRPr="008F5983">
              <w:rPr>
                <w:rFonts w:ascii="Times New Roman" w:hAnsi="Times New Roman" w:cs="Times New Roman"/>
                <w:bCs/>
                <w:sz w:val="20"/>
                <w:szCs w:val="20"/>
              </w:rPr>
              <w:t>012</w:t>
            </w:r>
          </w:p>
        </w:tc>
        <w:tc>
          <w:tcPr>
            <w:tcW w:w="261" w:type="pct"/>
          </w:tcPr>
          <w:p w:rsidR="00004DB5" w:rsidRPr="008F5983" w:rsidRDefault="00F918D4" w:rsidP="00A64015">
            <w:pPr>
              <w:widowControl/>
              <w:autoSpaceDE/>
              <w:ind w:firstLine="0"/>
              <w:jc w:val="left"/>
              <w:rPr>
                <w:rFonts w:ascii="Times New Roman" w:hAnsi="Times New Roman" w:cs="Times New Roman"/>
                <w:bCs/>
                <w:sz w:val="20"/>
                <w:szCs w:val="20"/>
              </w:rPr>
            </w:pPr>
            <w:r w:rsidRPr="008F5983">
              <w:rPr>
                <w:rFonts w:ascii="Times New Roman" w:hAnsi="Times New Roman" w:cs="Times New Roman"/>
                <w:bCs/>
                <w:sz w:val="20"/>
                <w:szCs w:val="20"/>
              </w:rPr>
              <w:t>0330100000</w:t>
            </w: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5056,8</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1260,6</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1384,0</w:t>
            </w:r>
          </w:p>
        </w:tc>
        <w:tc>
          <w:tcPr>
            <w:tcW w:w="317" w:type="pct"/>
            <w:shd w:val="clear" w:color="auto" w:fill="auto"/>
          </w:tcPr>
          <w:p w:rsidR="00004DB5" w:rsidRPr="008F5983" w:rsidRDefault="008D0CF6"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1206,1</w:t>
            </w:r>
          </w:p>
        </w:tc>
        <w:tc>
          <w:tcPr>
            <w:tcW w:w="329"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65"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32" w:type="pct"/>
            <w:shd w:val="clear" w:color="auto" w:fill="auto"/>
          </w:tcPr>
          <w:p w:rsidR="00004DB5" w:rsidRPr="008F5983" w:rsidRDefault="008D0CF6"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1206,1</w:t>
            </w:r>
          </w:p>
        </w:tc>
      </w:tr>
      <w:tr w:rsidR="00F84A8C" w:rsidRPr="008F5983" w:rsidTr="006277C2">
        <w:trPr>
          <w:trHeight w:val="552"/>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7</w:t>
            </w:r>
          </w:p>
        </w:tc>
        <w:tc>
          <w:tcPr>
            <w:tcW w:w="867" w:type="pct"/>
            <w:vMerge w:val="restart"/>
            <w:shd w:val="clear" w:color="auto" w:fill="auto"/>
          </w:tcPr>
          <w:p w:rsidR="00004DB5" w:rsidRPr="008F5983" w:rsidRDefault="00004DB5" w:rsidP="00D457CA">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Мероприятие 3.3.1. Повышение уровня технической оснащенности органов местного самоуправления, задействованных в бюджетном процессе</w:t>
            </w:r>
          </w:p>
        </w:tc>
        <w:tc>
          <w:tcPr>
            <w:tcW w:w="547"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администрация, финансовое управление, управление образования</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bCs/>
                <w:sz w:val="20"/>
                <w:szCs w:val="20"/>
              </w:rPr>
              <w:t>всего, в том числе:</w:t>
            </w:r>
          </w:p>
        </w:tc>
        <w:tc>
          <w:tcPr>
            <w:tcW w:w="230" w:type="pct"/>
          </w:tcPr>
          <w:p w:rsidR="00004DB5" w:rsidRPr="008F5983" w:rsidRDefault="00F918D4" w:rsidP="00A64015">
            <w:pPr>
              <w:widowControl/>
              <w:autoSpaceDE/>
              <w:ind w:firstLine="0"/>
              <w:jc w:val="left"/>
              <w:rPr>
                <w:rFonts w:ascii="Times New Roman" w:hAnsi="Times New Roman" w:cs="Times New Roman"/>
                <w:bCs/>
                <w:sz w:val="20"/>
                <w:szCs w:val="20"/>
              </w:rPr>
            </w:pPr>
            <w:r w:rsidRPr="008F5983">
              <w:rPr>
                <w:rFonts w:ascii="Times New Roman" w:hAnsi="Times New Roman" w:cs="Times New Roman"/>
                <w:bCs/>
                <w:sz w:val="20"/>
                <w:szCs w:val="20"/>
              </w:rPr>
              <w:t>700</w:t>
            </w:r>
          </w:p>
          <w:p w:rsidR="00534C7E" w:rsidRPr="008F5983" w:rsidRDefault="00534C7E" w:rsidP="00A64015">
            <w:pPr>
              <w:widowControl/>
              <w:autoSpaceDE/>
              <w:ind w:firstLine="0"/>
              <w:jc w:val="left"/>
              <w:rPr>
                <w:rFonts w:ascii="Times New Roman" w:hAnsi="Times New Roman" w:cs="Times New Roman"/>
                <w:bCs/>
                <w:sz w:val="20"/>
                <w:szCs w:val="20"/>
              </w:rPr>
            </w:pPr>
            <w:r w:rsidRPr="008F5983">
              <w:rPr>
                <w:rFonts w:ascii="Times New Roman" w:hAnsi="Times New Roman" w:cs="Times New Roman"/>
                <w:bCs/>
                <w:sz w:val="20"/>
                <w:szCs w:val="20"/>
              </w:rPr>
              <w:t>012</w:t>
            </w:r>
          </w:p>
        </w:tc>
        <w:tc>
          <w:tcPr>
            <w:tcW w:w="261" w:type="pct"/>
          </w:tcPr>
          <w:p w:rsidR="00004DB5" w:rsidRPr="008F5983" w:rsidRDefault="00F918D4" w:rsidP="00A64015">
            <w:pPr>
              <w:widowControl/>
              <w:autoSpaceDE/>
              <w:ind w:firstLine="0"/>
              <w:jc w:val="left"/>
              <w:rPr>
                <w:rFonts w:ascii="Times New Roman" w:hAnsi="Times New Roman" w:cs="Times New Roman"/>
                <w:bCs/>
                <w:sz w:val="20"/>
                <w:szCs w:val="20"/>
              </w:rPr>
            </w:pPr>
            <w:r w:rsidRPr="008F5983">
              <w:rPr>
                <w:rFonts w:ascii="Times New Roman" w:hAnsi="Times New Roman" w:cs="Times New Roman"/>
                <w:bCs/>
                <w:sz w:val="20"/>
                <w:szCs w:val="20"/>
              </w:rPr>
              <w:t>0330170180</w:t>
            </w: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4887,8</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1190,6</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1285,0</w:t>
            </w:r>
          </w:p>
        </w:tc>
        <w:tc>
          <w:tcPr>
            <w:tcW w:w="317" w:type="pct"/>
            <w:shd w:val="clear" w:color="auto" w:fill="auto"/>
          </w:tcPr>
          <w:p w:rsidR="00004DB5" w:rsidRPr="008F5983" w:rsidRDefault="008D0CF6" w:rsidP="008D0CF6">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1206,1</w:t>
            </w:r>
          </w:p>
        </w:tc>
        <w:tc>
          <w:tcPr>
            <w:tcW w:w="329"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65"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32" w:type="pct"/>
            <w:shd w:val="clear" w:color="auto" w:fill="auto"/>
          </w:tcPr>
          <w:p w:rsidR="00004DB5" w:rsidRPr="008F5983" w:rsidRDefault="008D0CF6"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1206,1</w:t>
            </w:r>
          </w:p>
        </w:tc>
      </w:tr>
      <w:tr w:rsidR="00F84A8C" w:rsidRPr="008F5983" w:rsidTr="006277C2">
        <w:trPr>
          <w:trHeight w:val="904"/>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bCs/>
                <w:sz w:val="20"/>
                <w:szCs w:val="20"/>
              </w:rPr>
              <w:t>бюджет городского округа, в том числе:</w:t>
            </w:r>
          </w:p>
        </w:tc>
        <w:tc>
          <w:tcPr>
            <w:tcW w:w="230" w:type="pct"/>
          </w:tcPr>
          <w:p w:rsidR="00004DB5" w:rsidRPr="008F5983" w:rsidRDefault="00004DB5" w:rsidP="00A64015">
            <w:pPr>
              <w:widowControl/>
              <w:autoSpaceDE/>
              <w:ind w:firstLine="0"/>
              <w:jc w:val="left"/>
              <w:rPr>
                <w:rFonts w:ascii="Times New Roman" w:hAnsi="Times New Roman" w:cs="Times New Roman"/>
                <w:bCs/>
              </w:rPr>
            </w:pPr>
          </w:p>
        </w:tc>
        <w:tc>
          <w:tcPr>
            <w:tcW w:w="261" w:type="pct"/>
          </w:tcPr>
          <w:p w:rsidR="00004DB5" w:rsidRPr="008F5983" w:rsidRDefault="00004DB5" w:rsidP="00A64015">
            <w:pPr>
              <w:widowControl/>
              <w:autoSpaceDE/>
              <w:ind w:firstLine="0"/>
              <w:jc w:val="left"/>
              <w:rPr>
                <w:rFonts w:ascii="Times New Roman" w:hAnsi="Times New Roman" w:cs="Times New Roman"/>
                <w:bCs/>
              </w:rPr>
            </w:pP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4887,8</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1190,6</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1285,0</w:t>
            </w:r>
          </w:p>
        </w:tc>
        <w:tc>
          <w:tcPr>
            <w:tcW w:w="317" w:type="pct"/>
            <w:shd w:val="clear" w:color="auto" w:fill="auto"/>
          </w:tcPr>
          <w:p w:rsidR="00004DB5" w:rsidRPr="008F5983" w:rsidRDefault="008D0CF6"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1206,1</w:t>
            </w:r>
          </w:p>
        </w:tc>
        <w:tc>
          <w:tcPr>
            <w:tcW w:w="329"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65" w:type="pct"/>
            <w:shd w:val="clear" w:color="auto" w:fill="auto"/>
          </w:tcPr>
          <w:p w:rsidR="00004DB5" w:rsidRPr="008F5983" w:rsidRDefault="0051666A"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0,0</w:t>
            </w:r>
          </w:p>
        </w:tc>
        <w:tc>
          <w:tcPr>
            <w:tcW w:w="332" w:type="pct"/>
            <w:shd w:val="clear" w:color="auto" w:fill="auto"/>
          </w:tcPr>
          <w:p w:rsidR="00004DB5" w:rsidRPr="008F5983" w:rsidRDefault="008D0CF6"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1206,1</w:t>
            </w:r>
          </w:p>
        </w:tc>
      </w:tr>
      <w:tr w:rsidR="00F84A8C" w:rsidRPr="008F5983" w:rsidTr="006277C2">
        <w:trPr>
          <w:trHeight w:val="1224"/>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8</w:t>
            </w:r>
          </w:p>
        </w:tc>
        <w:tc>
          <w:tcPr>
            <w:tcW w:w="867" w:type="pct"/>
            <w:vMerge w:val="restart"/>
            <w:shd w:val="clear" w:color="auto" w:fill="auto"/>
          </w:tcPr>
          <w:p w:rsidR="00004DB5" w:rsidRPr="008F5983" w:rsidRDefault="00004DB5" w:rsidP="00D457CA">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Мероприятие 3.3.2. Подготовка и аналитическое обеспечение участия финансового управления в региональных и всероссийских мероприятиях, семинарах, конкурсах и инициативах в финансово-экономической сфере.</w:t>
            </w:r>
          </w:p>
        </w:tc>
        <w:tc>
          <w:tcPr>
            <w:tcW w:w="547"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финансовое управление</w:t>
            </w:r>
          </w:p>
        </w:tc>
        <w:tc>
          <w:tcPr>
            <w:tcW w:w="415" w:type="pct"/>
            <w:shd w:val="clear" w:color="auto" w:fill="auto"/>
          </w:tcPr>
          <w:p w:rsidR="00004DB5" w:rsidRPr="008F5983" w:rsidRDefault="00783ECE" w:rsidP="00A64015">
            <w:pPr>
              <w:widowControl/>
              <w:autoSpaceDE/>
              <w:ind w:firstLine="0"/>
              <w:jc w:val="left"/>
              <w:rPr>
                <w:rFonts w:ascii="Times New Roman" w:hAnsi="Times New Roman" w:cs="Times New Roman"/>
                <w:sz w:val="20"/>
                <w:szCs w:val="20"/>
              </w:rPr>
            </w:pPr>
            <w:r>
              <w:rPr>
                <w:rFonts w:ascii="Times New Roman" w:hAnsi="Times New Roman" w:cs="Times New Roman"/>
                <w:bCs/>
                <w:sz w:val="20"/>
                <w:szCs w:val="20"/>
              </w:rPr>
              <w:t>всего, в том числе:</w:t>
            </w:r>
          </w:p>
        </w:tc>
        <w:tc>
          <w:tcPr>
            <w:tcW w:w="230" w:type="pct"/>
          </w:tcPr>
          <w:p w:rsidR="00004DB5" w:rsidRPr="008F5983" w:rsidRDefault="006E7939" w:rsidP="00A64015">
            <w:pPr>
              <w:widowControl/>
              <w:autoSpaceDE/>
              <w:ind w:firstLine="0"/>
              <w:jc w:val="left"/>
              <w:rPr>
                <w:rFonts w:ascii="Times New Roman" w:hAnsi="Times New Roman" w:cs="Times New Roman"/>
                <w:bCs/>
                <w:sz w:val="20"/>
                <w:szCs w:val="20"/>
              </w:rPr>
            </w:pPr>
            <w:r w:rsidRPr="008F5983">
              <w:rPr>
                <w:rFonts w:ascii="Times New Roman" w:hAnsi="Times New Roman" w:cs="Times New Roman"/>
                <w:bCs/>
                <w:sz w:val="20"/>
                <w:szCs w:val="20"/>
              </w:rPr>
              <w:t>012</w:t>
            </w:r>
          </w:p>
        </w:tc>
        <w:tc>
          <w:tcPr>
            <w:tcW w:w="261" w:type="pct"/>
          </w:tcPr>
          <w:p w:rsidR="00004DB5" w:rsidRPr="008F5983" w:rsidRDefault="006E7939" w:rsidP="00A64015">
            <w:pPr>
              <w:widowControl/>
              <w:autoSpaceDE/>
              <w:ind w:firstLine="0"/>
              <w:jc w:val="left"/>
              <w:rPr>
                <w:rFonts w:ascii="Times New Roman" w:hAnsi="Times New Roman" w:cs="Times New Roman"/>
                <w:bCs/>
                <w:sz w:val="20"/>
                <w:szCs w:val="20"/>
              </w:rPr>
            </w:pPr>
            <w:r w:rsidRPr="008F5983">
              <w:rPr>
                <w:rFonts w:ascii="Times New Roman" w:hAnsi="Times New Roman" w:cs="Times New Roman"/>
                <w:bCs/>
                <w:sz w:val="20"/>
                <w:szCs w:val="20"/>
              </w:rPr>
              <w:t>0330170190</w:t>
            </w:r>
          </w:p>
        </w:tc>
        <w:tc>
          <w:tcPr>
            <w:tcW w:w="392" w:type="pct"/>
            <w:shd w:val="clear" w:color="auto" w:fill="auto"/>
          </w:tcPr>
          <w:p w:rsidR="00004DB5" w:rsidRPr="008F5983" w:rsidRDefault="00122A38" w:rsidP="00122A38">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169,0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70,0</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99,0</w:t>
            </w:r>
          </w:p>
        </w:tc>
        <w:tc>
          <w:tcPr>
            <w:tcW w:w="317" w:type="pct"/>
            <w:shd w:val="clear" w:color="auto" w:fill="auto"/>
          </w:tcPr>
          <w:p w:rsidR="00004DB5" w:rsidRPr="008F5983" w:rsidRDefault="008D0CF6"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r>
      <w:tr w:rsidR="00F84A8C" w:rsidRPr="008F5983" w:rsidTr="00861759">
        <w:trPr>
          <w:trHeight w:val="1848"/>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70,0</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99,0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852"/>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9</w:t>
            </w:r>
          </w:p>
        </w:tc>
        <w:tc>
          <w:tcPr>
            <w:tcW w:w="867" w:type="pct"/>
            <w:vMerge w:val="restart"/>
            <w:shd w:val="clear" w:color="auto" w:fill="auto"/>
          </w:tcPr>
          <w:p w:rsidR="00004DB5" w:rsidRPr="008F5983" w:rsidRDefault="00004DB5" w:rsidP="00D457CA">
            <w:pPr>
              <w:widowControl/>
              <w:autoSpaceDE/>
              <w:ind w:firstLine="0"/>
              <w:jc w:val="left"/>
              <w:rPr>
                <w:rFonts w:ascii="Times New Roman" w:hAnsi="Times New Roman" w:cs="Times New Roman"/>
                <w:sz w:val="22"/>
                <w:szCs w:val="22"/>
              </w:rPr>
            </w:pPr>
            <w:r w:rsidRPr="008F5983">
              <w:rPr>
                <w:rFonts w:ascii="Times New Roman" w:hAnsi="Times New Roman" w:cs="Times New Roman"/>
                <w:bCs/>
                <w:sz w:val="22"/>
                <w:szCs w:val="22"/>
              </w:rPr>
              <w:t xml:space="preserve">Основное мероприятие 3.7. «Обеспечение реализации проектов развития общественной инфраструктуры, </w:t>
            </w:r>
            <w:r w:rsidRPr="008F5983">
              <w:rPr>
                <w:rFonts w:ascii="Times New Roman" w:hAnsi="Times New Roman" w:cs="Times New Roman"/>
                <w:bCs/>
                <w:sz w:val="22"/>
                <w:szCs w:val="22"/>
              </w:rPr>
              <w:lastRenderedPageBreak/>
              <w:t>основанных на местных инициативах»</w:t>
            </w:r>
          </w:p>
        </w:tc>
        <w:tc>
          <w:tcPr>
            <w:tcW w:w="547"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lastRenderedPageBreak/>
              <w:t>администрация в лице отдела по строительству, транспорту и ЖКХ</w:t>
            </w:r>
          </w:p>
        </w:tc>
        <w:tc>
          <w:tcPr>
            <w:tcW w:w="415" w:type="pct"/>
            <w:shd w:val="clear" w:color="auto" w:fill="auto"/>
          </w:tcPr>
          <w:p w:rsidR="00004DB5" w:rsidRPr="008F5983" w:rsidRDefault="003B3318" w:rsidP="00A64015">
            <w:pPr>
              <w:widowControl/>
              <w:autoSpaceDE/>
              <w:ind w:firstLine="0"/>
              <w:jc w:val="left"/>
              <w:rPr>
                <w:rFonts w:ascii="Times New Roman" w:hAnsi="Times New Roman" w:cs="Times New Roman"/>
                <w:sz w:val="20"/>
                <w:szCs w:val="20"/>
              </w:rPr>
            </w:pPr>
            <w:r>
              <w:rPr>
                <w:rFonts w:ascii="Times New Roman" w:hAnsi="Times New Roman" w:cs="Times New Roman"/>
                <w:bCs/>
                <w:sz w:val="20"/>
                <w:szCs w:val="20"/>
              </w:rPr>
              <w:t>всего, в том числе:</w:t>
            </w:r>
          </w:p>
        </w:tc>
        <w:tc>
          <w:tcPr>
            <w:tcW w:w="230" w:type="pct"/>
          </w:tcPr>
          <w:p w:rsidR="00004DB5" w:rsidRPr="008F5983" w:rsidRDefault="006E7939" w:rsidP="00A64015">
            <w:pPr>
              <w:widowControl/>
              <w:autoSpaceDE/>
              <w:ind w:firstLine="0"/>
              <w:jc w:val="left"/>
              <w:rPr>
                <w:rFonts w:ascii="Times New Roman" w:hAnsi="Times New Roman" w:cs="Times New Roman"/>
              </w:rPr>
            </w:pPr>
            <w:r w:rsidRPr="008F5983">
              <w:rPr>
                <w:rFonts w:ascii="Times New Roman" w:hAnsi="Times New Roman" w:cs="Times New Roman"/>
              </w:rPr>
              <w:t>700</w:t>
            </w:r>
          </w:p>
        </w:tc>
        <w:tc>
          <w:tcPr>
            <w:tcW w:w="261" w:type="pct"/>
          </w:tcPr>
          <w:p w:rsidR="00004DB5" w:rsidRPr="008F5983" w:rsidRDefault="006E7939"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0330200000</w:t>
            </w: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419,4</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244,1</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175,30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65" w:type="pct"/>
            <w:shd w:val="clear" w:color="auto" w:fill="auto"/>
          </w:tcPr>
          <w:p w:rsidR="00004DB5" w:rsidRPr="008F5983" w:rsidRDefault="00D457CA"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32" w:type="pct"/>
            <w:shd w:val="clear" w:color="auto" w:fill="auto"/>
          </w:tcPr>
          <w:p w:rsidR="00004DB5" w:rsidRPr="008F5983" w:rsidRDefault="00D457CA"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r>
      <w:tr w:rsidR="00F84A8C" w:rsidRPr="008F5983" w:rsidTr="006277C2">
        <w:trPr>
          <w:trHeight w:val="552"/>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федеральный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 </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 </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 </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 </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 </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 </w:t>
            </w:r>
          </w:p>
        </w:tc>
      </w:tr>
      <w:tr w:rsidR="00F84A8C" w:rsidRPr="008F5983" w:rsidTr="006277C2">
        <w:trPr>
          <w:trHeight w:val="552"/>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828"/>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ind w:firstLine="0"/>
              <w:jc w:val="left"/>
              <w:rPr>
                <w:rFonts w:ascii="Times New Roman" w:hAnsi="Times New Roman" w:cs="Times New Roman"/>
              </w:rPr>
            </w:pPr>
          </w:p>
        </w:tc>
        <w:tc>
          <w:tcPr>
            <w:tcW w:w="261" w:type="pct"/>
          </w:tcPr>
          <w:p w:rsidR="00004DB5" w:rsidRPr="008F5983" w:rsidRDefault="00004DB5" w:rsidP="00A64015">
            <w:pPr>
              <w:ind w:firstLine="0"/>
              <w:jc w:val="left"/>
              <w:rPr>
                <w:rFonts w:ascii="Times New Roman" w:hAnsi="Times New Roman" w:cs="Times New Roman"/>
                <w:sz w:val="22"/>
                <w:szCs w:val="22"/>
              </w:rPr>
            </w:pPr>
          </w:p>
        </w:tc>
        <w:tc>
          <w:tcPr>
            <w:tcW w:w="392" w:type="pct"/>
            <w:shd w:val="clear" w:color="auto" w:fill="auto"/>
          </w:tcPr>
          <w:p w:rsidR="00004DB5" w:rsidRPr="008F5983" w:rsidRDefault="00C0401C" w:rsidP="00A64015">
            <w:pPr>
              <w:ind w:firstLine="0"/>
              <w:jc w:val="left"/>
              <w:rPr>
                <w:rFonts w:ascii="Times New Roman" w:hAnsi="Times New Roman" w:cs="Times New Roman"/>
                <w:sz w:val="22"/>
                <w:szCs w:val="22"/>
              </w:rPr>
            </w:pPr>
            <w:r>
              <w:rPr>
                <w:rFonts w:ascii="Times New Roman" w:hAnsi="Times New Roman" w:cs="Times New Roman"/>
                <w:sz w:val="22"/>
                <w:szCs w:val="22"/>
              </w:rPr>
              <w:t>419,4</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244,1</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175,30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8D0CF6"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8D0CF6"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50"/>
        </w:trPr>
        <w:tc>
          <w:tcPr>
            <w:tcW w:w="182" w:type="pct"/>
            <w:vMerge w:val="restart"/>
            <w:shd w:val="clear" w:color="auto" w:fill="auto"/>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val="restart"/>
            <w:shd w:val="clear" w:color="auto" w:fill="auto"/>
          </w:tcPr>
          <w:p w:rsidR="00004DB5" w:rsidRPr="008F5983" w:rsidRDefault="00004DB5" w:rsidP="00D457CA">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Основное мероприятие 3.8.</w:t>
            </w:r>
          </w:p>
          <w:p w:rsidR="00004DB5" w:rsidRPr="008F5983" w:rsidRDefault="00004DB5" w:rsidP="00D457CA">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Приоритетный проект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547"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администрация в лице отдела по строительству, транспорту, ЖКХ, дорожному хозяйству, газификации и связи и комитета по физической культуре, спорту, туризму, делам молодёжи и работе с общественными организациями,</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bCs/>
                <w:sz w:val="20"/>
                <w:szCs w:val="20"/>
              </w:rPr>
              <w:t>всего, в том числе:</w:t>
            </w:r>
          </w:p>
        </w:tc>
        <w:tc>
          <w:tcPr>
            <w:tcW w:w="230" w:type="pct"/>
          </w:tcPr>
          <w:p w:rsidR="00004DB5" w:rsidRPr="008F5983" w:rsidRDefault="00004DB5" w:rsidP="00A64015">
            <w:pPr>
              <w:widowControl/>
              <w:autoSpaceDE/>
              <w:ind w:firstLine="0"/>
              <w:jc w:val="left"/>
              <w:rPr>
                <w:rFonts w:ascii="Times New Roman" w:hAnsi="Times New Roman" w:cs="Times New Roman"/>
                <w:bCs/>
              </w:rPr>
            </w:pPr>
          </w:p>
        </w:tc>
        <w:tc>
          <w:tcPr>
            <w:tcW w:w="261" w:type="pct"/>
          </w:tcPr>
          <w:p w:rsidR="00004DB5" w:rsidRPr="008F5983" w:rsidRDefault="00004DB5" w:rsidP="00A64015">
            <w:pPr>
              <w:widowControl/>
              <w:autoSpaceDE/>
              <w:ind w:firstLine="0"/>
              <w:jc w:val="left"/>
              <w:rPr>
                <w:rFonts w:ascii="Times New Roman" w:hAnsi="Times New Roman" w:cs="Times New Roman"/>
                <w:bCs/>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2490,7</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2490,7</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r>
      <w:tr w:rsidR="00F84A8C" w:rsidRPr="008F5983" w:rsidTr="006277C2">
        <w:trPr>
          <w:trHeight w:val="776"/>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bCs/>
              </w:rPr>
            </w:pPr>
          </w:p>
        </w:tc>
        <w:tc>
          <w:tcPr>
            <w:tcW w:w="261" w:type="pct"/>
          </w:tcPr>
          <w:p w:rsidR="00004DB5" w:rsidRPr="008F5983" w:rsidRDefault="00004DB5" w:rsidP="00A64015">
            <w:pPr>
              <w:widowControl/>
              <w:autoSpaceDE/>
              <w:ind w:firstLine="0"/>
              <w:jc w:val="left"/>
              <w:rPr>
                <w:rFonts w:ascii="Times New Roman" w:hAnsi="Times New Roman" w:cs="Times New Roman"/>
                <w:bCs/>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1655,5</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1655,5</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r>
      <w:tr w:rsidR="00F84A8C" w:rsidRPr="008F5983" w:rsidTr="006277C2">
        <w:trPr>
          <w:trHeight w:val="1264"/>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bCs/>
              </w:rPr>
            </w:pPr>
          </w:p>
        </w:tc>
        <w:tc>
          <w:tcPr>
            <w:tcW w:w="261" w:type="pct"/>
          </w:tcPr>
          <w:p w:rsidR="00004DB5" w:rsidRPr="008F5983" w:rsidRDefault="00004DB5" w:rsidP="00A64015">
            <w:pPr>
              <w:widowControl/>
              <w:autoSpaceDE/>
              <w:ind w:firstLine="0"/>
              <w:jc w:val="left"/>
              <w:rPr>
                <w:rFonts w:ascii="Times New Roman" w:hAnsi="Times New Roman" w:cs="Times New Roman"/>
                <w:bCs/>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357,9</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357,9</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r>
      <w:tr w:rsidR="00F84A8C" w:rsidRPr="008F5983" w:rsidTr="006277C2">
        <w:trPr>
          <w:trHeight w:val="768"/>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bCs/>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bCs/>
              </w:rPr>
            </w:pPr>
          </w:p>
        </w:tc>
        <w:tc>
          <w:tcPr>
            <w:tcW w:w="261" w:type="pct"/>
          </w:tcPr>
          <w:p w:rsidR="00004DB5" w:rsidRPr="008F5983" w:rsidRDefault="00004DB5" w:rsidP="00A64015">
            <w:pPr>
              <w:widowControl/>
              <w:autoSpaceDE/>
              <w:ind w:firstLine="0"/>
              <w:jc w:val="left"/>
              <w:rPr>
                <w:rFonts w:ascii="Times New Roman" w:hAnsi="Times New Roman" w:cs="Times New Roman"/>
                <w:bCs/>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477,3</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477,3</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r>
      <w:tr w:rsidR="00F84A8C" w:rsidRPr="008F5983" w:rsidTr="006277C2">
        <w:trPr>
          <w:trHeight w:val="627"/>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10</w:t>
            </w:r>
          </w:p>
        </w:tc>
        <w:tc>
          <w:tcPr>
            <w:tcW w:w="867" w:type="pct"/>
            <w:vMerge w:val="restart"/>
            <w:shd w:val="clear" w:color="auto" w:fill="auto"/>
          </w:tcPr>
          <w:p w:rsidR="00004DB5" w:rsidRPr="008F5983" w:rsidRDefault="00004DB5" w:rsidP="00D457CA">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Мероприятие:</w:t>
            </w:r>
          </w:p>
          <w:p w:rsidR="00004DB5" w:rsidRPr="008F5983" w:rsidRDefault="00004DB5" w:rsidP="00D457CA">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Реализация проектов развития общественной инфраструктуры, основанных на местных инициативах</w:t>
            </w:r>
          </w:p>
        </w:tc>
        <w:tc>
          <w:tcPr>
            <w:tcW w:w="547"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администрация в лице отдела по строительству, транспорту, ЖКХ, дорожному хозяйству, газификации и связи и комитета по физической культуре, спорту, туризму, делам молодёжи и работе с общественными организациями</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bCs/>
                <w:sz w:val="20"/>
                <w:szCs w:val="20"/>
              </w:rPr>
              <w:t>всего, в том числе:</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2490,7</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2490,7</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r>
      <w:tr w:rsidR="00F84A8C" w:rsidRPr="008F5983" w:rsidTr="006277C2">
        <w:trPr>
          <w:trHeight w:val="788"/>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bCs/>
              </w:rPr>
            </w:pPr>
          </w:p>
        </w:tc>
        <w:tc>
          <w:tcPr>
            <w:tcW w:w="261" w:type="pct"/>
          </w:tcPr>
          <w:p w:rsidR="00004DB5" w:rsidRPr="008F5983" w:rsidRDefault="00004DB5" w:rsidP="00A64015">
            <w:pPr>
              <w:widowControl/>
              <w:autoSpaceDE/>
              <w:ind w:firstLine="0"/>
              <w:jc w:val="left"/>
              <w:rPr>
                <w:rFonts w:ascii="Times New Roman" w:hAnsi="Times New Roman" w:cs="Times New Roman"/>
                <w:bCs/>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1655,5</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1655,5</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r>
      <w:tr w:rsidR="00F84A8C" w:rsidRPr="008F5983" w:rsidTr="006277C2">
        <w:trPr>
          <w:trHeight w:val="701"/>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bCs/>
              </w:rPr>
            </w:pPr>
          </w:p>
        </w:tc>
        <w:tc>
          <w:tcPr>
            <w:tcW w:w="261" w:type="pct"/>
          </w:tcPr>
          <w:p w:rsidR="00004DB5" w:rsidRPr="008F5983" w:rsidRDefault="00004DB5" w:rsidP="00A64015">
            <w:pPr>
              <w:widowControl/>
              <w:autoSpaceDE/>
              <w:ind w:firstLine="0"/>
              <w:jc w:val="left"/>
              <w:rPr>
                <w:rFonts w:ascii="Times New Roman" w:hAnsi="Times New Roman" w:cs="Times New Roman"/>
                <w:bCs/>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357,9</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357,9</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r>
      <w:tr w:rsidR="00F84A8C" w:rsidRPr="008F5983" w:rsidTr="006277C2">
        <w:trPr>
          <w:trHeight w:val="952"/>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bCs/>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bCs/>
              </w:rPr>
            </w:pPr>
          </w:p>
        </w:tc>
        <w:tc>
          <w:tcPr>
            <w:tcW w:w="261" w:type="pct"/>
          </w:tcPr>
          <w:p w:rsidR="00004DB5" w:rsidRPr="008F5983" w:rsidRDefault="00004DB5" w:rsidP="00A64015">
            <w:pPr>
              <w:widowControl/>
              <w:autoSpaceDE/>
              <w:ind w:firstLine="0"/>
              <w:jc w:val="left"/>
              <w:rPr>
                <w:rFonts w:ascii="Times New Roman" w:hAnsi="Times New Roman" w:cs="Times New Roman"/>
                <w:bCs/>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477,3</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477,3</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r>
      <w:tr w:rsidR="00F84A8C" w:rsidRPr="008F5983" w:rsidTr="006277C2">
        <w:trPr>
          <w:trHeight w:val="704"/>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11</w:t>
            </w:r>
          </w:p>
        </w:tc>
        <w:tc>
          <w:tcPr>
            <w:tcW w:w="867" w:type="pct"/>
            <w:vMerge w:val="restart"/>
            <w:shd w:val="clear" w:color="auto" w:fill="auto"/>
          </w:tcPr>
          <w:p w:rsidR="00004DB5" w:rsidRPr="008F5983" w:rsidRDefault="00004DB5" w:rsidP="00D457CA">
            <w:pPr>
              <w:widowControl/>
              <w:autoSpaceDE/>
              <w:ind w:firstLine="0"/>
              <w:jc w:val="left"/>
              <w:rPr>
                <w:rFonts w:ascii="Times New Roman" w:hAnsi="Times New Roman" w:cs="Times New Roman"/>
                <w:sz w:val="22"/>
                <w:szCs w:val="22"/>
              </w:rPr>
            </w:pPr>
            <w:r w:rsidRPr="008F5983">
              <w:rPr>
                <w:rFonts w:ascii="Times New Roman" w:hAnsi="Times New Roman" w:cs="Times New Roman"/>
                <w:bCs/>
                <w:sz w:val="22"/>
                <w:szCs w:val="22"/>
              </w:rPr>
              <w:t xml:space="preserve">3.9. Основное мероприятие: Реализация инициативных проектов в </w:t>
            </w:r>
            <w:r w:rsidRPr="008F5983">
              <w:rPr>
                <w:rFonts w:ascii="Times New Roman" w:hAnsi="Times New Roman" w:cs="Times New Roman"/>
                <w:bCs/>
                <w:sz w:val="22"/>
                <w:szCs w:val="22"/>
              </w:rPr>
              <w:lastRenderedPageBreak/>
              <w:t>рамках приоритетного проекта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c>
          <w:tcPr>
            <w:tcW w:w="547"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lastRenderedPageBreak/>
              <w:t xml:space="preserve">администрация в лице отдела по строительству, </w:t>
            </w:r>
            <w:r w:rsidRPr="008F5983">
              <w:rPr>
                <w:rFonts w:ascii="Times New Roman" w:hAnsi="Times New Roman" w:cs="Times New Roman"/>
                <w:sz w:val="20"/>
                <w:szCs w:val="20"/>
              </w:rPr>
              <w:lastRenderedPageBreak/>
              <w:t>транспорту, ЖКХ, дорожному хозяйству, газификации и связи и комитета по физической культуре, спорту, туризму, делам молодёжи и работе с общественным</w:t>
            </w:r>
            <w:r w:rsidR="008F594D">
              <w:rPr>
                <w:rFonts w:ascii="Times New Roman" w:hAnsi="Times New Roman" w:cs="Times New Roman"/>
                <w:sz w:val="20"/>
                <w:szCs w:val="20"/>
              </w:rPr>
              <w:t>и организациями, отдел культуры</w:t>
            </w:r>
          </w:p>
        </w:tc>
        <w:tc>
          <w:tcPr>
            <w:tcW w:w="415" w:type="pct"/>
            <w:shd w:val="clear" w:color="auto" w:fill="auto"/>
          </w:tcPr>
          <w:p w:rsidR="00004DB5" w:rsidRPr="008F5983" w:rsidRDefault="001A5C4A" w:rsidP="00A64015">
            <w:pPr>
              <w:widowControl/>
              <w:autoSpaceDE/>
              <w:ind w:firstLine="0"/>
              <w:jc w:val="left"/>
              <w:rPr>
                <w:rFonts w:ascii="Times New Roman" w:hAnsi="Times New Roman" w:cs="Times New Roman"/>
                <w:sz w:val="20"/>
                <w:szCs w:val="20"/>
              </w:rPr>
            </w:pPr>
            <w:r>
              <w:rPr>
                <w:rFonts w:ascii="Times New Roman" w:hAnsi="Times New Roman" w:cs="Times New Roman"/>
                <w:bCs/>
                <w:sz w:val="20"/>
                <w:szCs w:val="20"/>
              </w:rPr>
              <w:lastRenderedPageBreak/>
              <w:t>всего, в том числе:</w:t>
            </w:r>
          </w:p>
        </w:tc>
        <w:tc>
          <w:tcPr>
            <w:tcW w:w="230" w:type="pct"/>
          </w:tcPr>
          <w:p w:rsidR="00004DB5" w:rsidRPr="008F5983" w:rsidRDefault="006E7939" w:rsidP="00A64015">
            <w:pPr>
              <w:widowControl/>
              <w:autoSpaceDE/>
              <w:ind w:firstLine="0"/>
              <w:jc w:val="left"/>
              <w:rPr>
                <w:rFonts w:ascii="Times New Roman" w:hAnsi="Times New Roman" w:cs="Times New Roman"/>
              </w:rPr>
            </w:pPr>
            <w:r w:rsidRPr="008F5983">
              <w:rPr>
                <w:rFonts w:ascii="Times New Roman" w:hAnsi="Times New Roman" w:cs="Times New Roman"/>
              </w:rPr>
              <w:t>700</w:t>
            </w:r>
          </w:p>
          <w:p w:rsidR="006E7939" w:rsidRPr="008F5983" w:rsidRDefault="006E7939" w:rsidP="00A64015">
            <w:pPr>
              <w:widowControl/>
              <w:autoSpaceDE/>
              <w:ind w:firstLine="0"/>
              <w:jc w:val="left"/>
              <w:rPr>
                <w:rFonts w:ascii="Times New Roman" w:hAnsi="Times New Roman" w:cs="Times New Roman"/>
              </w:rPr>
            </w:pPr>
            <w:r w:rsidRPr="008F5983">
              <w:rPr>
                <w:rFonts w:ascii="Times New Roman" w:hAnsi="Times New Roman" w:cs="Times New Roman"/>
              </w:rPr>
              <w:t>015</w:t>
            </w:r>
          </w:p>
        </w:tc>
        <w:tc>
          <w:tcPr>
            <w:tcW w:w="261" w:type="pct"/>
          </w:tcPr>
          <w:p w:rsidR="00004DB5" w:rsidRPr="008F5983" w:rsidRDefault="006E7939"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033П500000</w:t>
            </w:r>
          </w:p>
        </w:tc>
        <w:tc>
          <w:tcPr>
            <w:tcW w:w="392"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8374,9</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98" w:type="pct"/>
            <w:shd w:val="clear" w:color="auto" w:fill="auto"/>
          </w:tcPr>
          <w:p w:rsidR="00004DB5" w:rsidRPr="008F5983" w:rsidRDefault="00D9214B" w:rsidP="00A64015">
            <w:pPr>
              <w:widowControl/>
              <w:autoSpaceDE/>
              <w:ind w:firstLine="0"/>
              <w:jc w:val="left"/>
              <w:rPr>
                <w:rFonts w:ascii="Times New Roman" w:hAnsi="Times New Roman" w:cs="Times New Roman"/>
                <w:bCs/>
                <w:sz w:val="22"/>
                <w:szCs w:val="22"/>
              </w:rPr>
            </w:pPr>
            <w:r>
              <w:rPr>
                <w:rFonts w:ascii="Times New Roman" w:hAnsi="Times New Roman" w:cs="Times New Roman"/>
                <w:bCs/>
                <w:sz w:val="22"/>
                <w:szCs w:val="22"/>
              </w:rPr>
              <w:t>8374,9</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bCs/>
                <w:sz w:val="22"/>
                <w:szCs w:val="22"/>
              </w:rPr>
            </w:pPr>
            <w:r w:rsidRPr="008F5983">
              <w:rPr>
                <w:rFonts w:ascii="Times New Roman" w:hAnsi="Times New Roman" w:cs="Times New Roman"/>
                <w:bCs/>
                <w:sz w:val="22"/>
                <w:szCs w:val="22"/>
              </w:rPr>
              <w:t>0,0</w:t>
            </w:r>
          </w:p>
        </w:tc>
      </w:tr>
      <w:tr w:rsidR="00F84A8C" w:rsidRPr="008F5983" w:rsidTr="006277C2">
        <w:trPr>
          <w:trHeight w:val="552"/>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4767,0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4767,0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828"/>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2358,0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2358,0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1566"/>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widowControl/>
              <w:autoSpaceDE/>
              <w:snapToGrid w:val="0"/>
              <w:ind w:firstLine="0"/>
              <w:jc w:val="left"/>
              <w:rPr>
                <w:rFonts w:ascii="Times New Roman" w:hAnsi="Times New Roman" w:cs="Times New Roman"/>
                <w:bCs/>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bCs/>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1436,8</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1436,8</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853"/>
        </w:trPr>
        <w:tc>
          <w:tcPr>
            <w:tcW w:w="182" w:type="pct"/>
            <w:vMerge w:val="restart"/>
            <w:shd w:val="clear" w:color="auto" w:fill="auto"/>
          </w:tcPr>
          <w:p w:rsidR="00004DB5" w:rsidRPr="008F5983" w:rsidRDefault="00004DB5" w:rsidP="00A64015">
            <w:pPr>
              <w:ind w:firstLine="0"/>
              <w:jc w:val="left"/>
              <w:rPr>
                <w:rFonts w:ascii="Times New Roman" w:hAnsi="Times New Roman" w:cs="Times New Roman"/>
              </w:rPr>
            </w:pPr>
            <w:r w:rsidRPr="008F5983">
              <w:rPr>
                <w:rFonts w:ascii="Times New Roman" w:hAnsi="Times New Roman" w:cs="Times New Roman"/>
              </w:rPr>
              <w:t>12.</w:t>
            </w:r>
          </w:p>
        </w:tc>
        <w:tc>
          <w:tcPr>
            <w:tcW w:w="867" w:type="pct"/>
            <w:vMerge w:val="restart"/>
            <w:shd w:val="clear" w:color="auto" w:fill="auto"/>
          </w:tcPr>
          <w:p w:rsidR="00004DB5" w:rsidRPr="008F5983" w:rsidRDefault="00004DB5" w:rsidP="00D457CA">
            <w:pPr>
              <w:ind w:firstLine="0"/>
              <w:jc w:val="left"/>
              <w:rPr>
                <w:rFonts w:ascii="Times New Roman" w:hAnsi="Times New Roman" w:cs="Times New Roman"/>
                <w:bCs/>
                <w:sz w:val="22"/>
                <w:szCs w:val="22"/>
              </w:rPr>
            </w:pPr>
            <w:r w:rsidRPr="008F5983">
              <w:rPr>
                <w:rFonts w:ascii="Times New Roman" w:hAnsi="Times New Roman" w:cs="Times New Roman"/>
                <w:sz w:val="22"/>
                <w:szCs w:val="22"/>
              </w:rPr>
              <w:t>Реализация инициативных проектов (Устройство ограждения кладбища с. Беляевка)</w:t>
            </w:r>
          </w:p>
        </w:tc>
        <w:tc>
          <w:tcPr>
            <w:tcW w:w="547" w:type="pct"/>
            <w:vMerge w:val="restart"/>
            <w:shd w:val="clear" w:color="auto" w:fill="auto"/>
          </w:tcPr>
          <w:p w:rsidR="00004DB5" w:rsidRPr="008F5983" w:rsidRDefault="00004DB5" w:rsidP="00A64015">
            <w:pPr>
              <w:ind w:firstLine="0"/>
              <w:jc w:val="left"/>
              <w:rPr>
                <w:rFonts w:ascii="Times New Roman" w:hAnsi="Times New Roman" w:cs="Times New Roman"/>
                <w:bCs/>
                <w:sz w:val="20"/>
                <w:szCs w:val="20"/>
              </w:rPr>
            </w:pPr>
            <w:r w:rsidRPr="008F5983">
              <w:rPr>
                <w:rFonts w:ascii="Times New Roman" w:hAnsi="Times New Roman" w:cs="Times New Roman"/>
                <w:sz w:val="20"/>
                <w:szCs w:val="20"/>
              </w:rPr>
              <w:t>администрация в лице отдела по строительству, транспорту, ЖКХ, дорожному хозяйству, газификации и связи</w:t>
            </w: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bCs/>
                <w:sz w:val="20"/>
                <w:szCs w:val="20"/>
              </w:rPr>
              <w:t>всего, в том числе:</w:t>
            </w:r>
          </w:p>
        </w:tc>
        <w:tc>
          <w:tcPr>
            <w:tcW w:w="230" w:type="pct"/>
          </w:tcPr>
          <w:p w:rsidR="00004DB5" w:rsidRPr="008F5983" w:rsidRDefault="006E7939" w:rsidP="00A64015">
            <w:pPr>
              <w:ind w:firstLine="0"/>
              <w:jc w:val="left"/>
              <w:rPr>
                <w:rFonts w:ascii="Times New Roman" w:hAnsi="Times New Roman" w:cs="Times New Roman"/>
              </w:rPr>
            </w:pPr>
            <w:r w:rsidRPr="008F5983">
              <w:rPr>
                <w:rFonts w:ascii="Times New Roman" w:hAnsi="Times New Roman" w:cs="Times New Roman"/>
              </w:rPr>
              <w:t>700</w:t>
            </w:r>
          </w:p>
        </w:tc>
        <w:tc>
          <w:tcPr>
            <w:tcW w:w="261" w:type="pct"/>
          </w:tcPr>
          <w:p w:rsidR="00004DB5" w:rsidRPr="008F5983" w:rsidRDefault="006E7939" w:rsidP="00A64015">
            <w:pPr>
              <w:ind w:firstLine="0"/>
              <w:jc w:val="left"/>
              <w:rPr>
                <w:rFonts w:ascii="Times New Roman" w:hAnsi="Times New Roman" w:cs="Times New Roman"/>
                <w:sz w:val="22"/>
                <w:szCs w:val="22"/>
                <w:lang w:val="en-US"/>
              </w:rPr>
            </w:pPr>
            <w:r w:rsidRPr="008F5983">
              <w:rPr>
                <w:rFonts w:ascii="Times New Roman" w:hAnsi="Times New Roman" w:cs="Times New Roman"/>
                <w:sz w:val="22"/>
                <w:szCs w:val="22"/>
              </w:rPr>
              <w:t>033П5</w:t>
            </w:r>
            <w:r w:rsidRPr="008F5983">
              <w:rPr>
                <w:rFonts w:ascii="Times New Roman" w:hAnsi="Times New Roman" w:cs="Times New Roman"/>
                <w:sz w:val="22"/>
                <w:szCs w:val="22"/>
                <w:lang w:val="en-US"/>
              </w:rPr>
              <w:t>S1403</w:t>
            </w:r>
          </w:p>
        </w:tc>
        <w:tc>
          <w:tcPr>
            <w:tcW w:w="392" w:type="pct"/>
            <w:shd w:val="clear" w:color="auto" w:fill="auto"/>
          </w:tcPr>
          <w:p w:rsidR="00004DB5" w:rsidRPr="008F5983" w:rsidRDefault="00C0401C" w:rsidP="00A64015">
            <w:pPr>
              <w:ind w:firstLine="0"/>
              <w:jc w:val="left"/>
              <w:rPr>
                <w:rFonts w:ascii="Times New Roman" w:hAnsi="Times New Roman" w:cs="Times New Roman"/>
                <w:sz w:val="22"/>
                <w:szCs w:val="22"/>
              </w:rPr>
            </w:pPr>
            <w:r>
              <w:rPr>
                <w:rFonts w:ascii="Times New Roman" w:hAnsi="Times New Roman" w:cs="Times New Roman"/>
                <w:sz w:val="22"/>
                <w:szCs w:val="22"/>
              </w:rPr>
              <w:t>461,32</w:t>
            </w:r>
          </w:p>
        </w:tc>
        <w:tc>
          <w:tcPr>
            <w:tcW w:w="367" w:type="pct"/>
            <w:shd w:val="clear" w:color="auto" w:fill="auto"/>
          </w:tcPr>
          <w:p w:rsidR="00004DB5" w:rsidRPr="008F5983" w:rsidRDefault="00004DB5" w:rsidP="00A64015">
            <w:pPr>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D9214B" w:rsidP="00A64015">
            <w:pPr>
              <w:ind w:firstLine="0"/>
              <w:jc w:val="left"/>
              <w:rPr>
                <w:rFonts w:ascii="Times New Roman" w:hAnsi="Times New Roman" w:cs="Times New Roman"/>
                <w:sz w:val="22"/>
                <w:szCs w:val="22"/>
              </w:rPr>
            </w:pPr>
            <w:r>
              <w:rPr>
                <w:rFonts w:ascii="Times New Roman" w:hAnsi="Times New Roman" w:cs="Times New Roman"/>
                <w:sz w:val="22"/>
                <w:szCs w:val="22"/>
              </w:rPr>
              <w:t>461,32</w:t>
            </w:r>
          </w:p>
        </w:tc>
        <w:tc>
          <w:tcPr>
            <w:tcW w:w="317" w:type="pct"/>
            <w:shd w:val="clear" w:color="auto" w:fill="auto"/>
          </w:tcPr>
          <w:p w:rsidR="00004DB5" w:rsidRPr="008F5983" w:rsidRDefault="00004DB5" w:rsidP="00A64015">
            <w:pPr>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50"/>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238,92</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238,92</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226"/>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96,4</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96,4</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631"/>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126,0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126,0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299"/>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13.</w:t>
            </w:r>
          </w:p>
        </w:tc>
        <w:tc>
          <w:tcPr>
            <w:tcW w:w="867" w:type="pct"/>
            <w:vMerge w:val="restart"/>
            <w:shd w:val="clear" w:color="auto" w:fill="auto"/>
          </w:tcPr>
          <w:p w:rsidR="00004DB5" w:rsidRPr="008F5983" w:rsidRDefault="00004DB5" w:rsidP="00D457CA">
            <w:pPr>
              <w:ind w:firstLine="0"/>
              <w:jc w:val="left"/>
              <w:rPr>
                <w:rFonts w:ascii="Times New Roman" w:hAnsi="Times New Roman" w:cs="Times New Roman"/>
                <w:sz w:val="22"/>
                <w:szCs w:val="22"/>
              </w:rPr>
            </w:pPr>
            <w:r w:rsidRPr="008F5983">
              <w:rPr>
                <w:rFonts w:ascii="Times New Roman" w:hAnsi="Times New Roman" w:cs="Times New Roman"/>
                <w:sz w:val="22"/>
                <w:szCs w:val="22"/>
              </w:rPr>
              <w:t>Реализация инициативных проектов (Монтаж хоккейной коробки в с. Буранное)</w:t>
            </w:r>
          </w:p>
        </w:tc>
        <w:tc>
          <w:tcPr>
            <w:tcW w:w="547" w:type="pct"/>
            <w:vMerge w:val="restar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комитет по физической культуре, спорту, туризму, делам молодёжи и работе с общественными организациями,</w:t>
            </w:r>
          </w:p>
        </w:tc>
        <w:tc>
          <w:tcPr>
            <w:tcW w:w="415" w:type="pct"/>
            <w:shd w:val="clear" w:color="auto" w:fill="auto"/>
          </w:tcPr>
          <w:p w:rsidR="00004DB5" w:rsidRPr="008F5983" w:rsidRDefault="00004DB5" w:rsidP="004D00C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всего, в том числе:</w:t>
            </w:r>
          </w:p>
        </w:tc>
        <w:tc>
          <w:tcPr>
            <w:tcW w:w="230" w:type="pct"/>
          </w:tcPr>
          <w:p w:rsidR="00004DB5" w:rsidRPr="008F5983" w:rsidRDefault="006E7939" w:rsidP="00A64015">
            <w:pPr>
              <w:widowControl/>
              <w:autoSpaceDE/>
              <w:ind w:firstLine="0"/>
              <w:jc w:val="left"/>
              <w:rPr>
                <w:rFonts w:ascii="Times New Roman" w:hAnsi="Times New Roman" w:cs="Times New Roman"/>
                <w:lang w:val="en-US"/>
              </w:rPr>
            </w:pPr>
            <w:r w:rsidRPr="008F5983">
              <w:rPr>
                <w:rFonts w:ascii="Times New Roman" w:hAnsi="Times New Roman" w:cs="Times New Roman"/>
                <w:lang w:val="en-US"/>
              </w:rPr>
              <w:t>700</w:t>
            </w:r>
          </w:p>
        </w:tc>
        <w:tc>
          <w:tcPr>
            <w:tcW w:w="261" w:type="pct"/>
          </w:tcPr>
          <w:p w:rsidR="00004DB5" w:rsidRPr="008F5983" w:rsidRDefault="006E7939"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033П5</w:t>
            </w:r>
            <w:r w:rsidRPr="008F5983">
              <w:rPr>
                <w:rFonts w:ascii="Times New Roman" w:hAnsi="Times New Roman" w:cs="Times New Roman"/>
                <w:sz w:val="22"/>
                <w:szCs w:val="22"/>
                <w:lang w:val="en-US"/>
              </w:rPr>
              <w:t>S1404</w:t>
            </w: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1236,0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1236,0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321"/>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710,0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710,0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471"/>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290,0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290,0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72"/>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236,0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236,0</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385"/>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14.</w:t>
            </w:r>
          </w:p>
        </w:tc>
        <w:tc>
          <w:tcPr>
            <w:tcW w:w="867" w:type="pct"/>
            <w:vMerge w:val="restart"/>
            <w:shd w:val="clear" w:color="auto" w:fill="auto"/>
          </w:tcPr>
          <w:p w:rsidR="00004DB5" w:rsidRPr="008F5983" w:rsidRDefault="00004DB5" w:rsidP="00D457CA">
            <w:pPr>
              <w:ind w:firstLine="0"/>
              <w:jc w:val="left"/>
              <w:rPr>
                <w:rFonts w:ascii="Times New Roman" w:hAnsi="Times New Roman" w:cs="Times New Roman"/>
                <w:sz w:val="22"/>
                <w:szCs w:val="22"/>
              </w:rPr>
            </w:pPr>
            <w:r w:rsidRPr="008F5983">
              <w:rPr>
                <w:rFonts w:ascii="Times New Roman" w:hAnsi="Times New Roman" w:cs="Times New Roman"/>
                <w:sz w:val="22"/>
                <w:szCs w:val="22"/>
              </w:rPr>
              <w:t xml:space="preserve">Реализация инициативных проектов (Устройство ограждения </w:t>
            </w:r>
            <w:r w:rsidRPr="008F5983">
              <w:rPr>
                <w:rFonts w:ascii="Times New Roman" w:hAnsi="Times New Roman" w:cs="Times New Roman"/>
                <w:sz w:val="22"/>
                <w:szCs w:val="22"/>
              </w:rPr>
              <w:lastRenderedPageBreak/>
              <w:t xml:space="preserve">кладбища п. </w:t>
            </w:r>
            <w:proofErr w:type="spellStart"/>
            <w:r w:rsidRPr="008F5983">
              <w:rPr>
                <w:rFonts w:ascii="Times New Roman" w:hAnsi="Times New Roman" w:cs="Times New Roman"/>
                <w:sz w:val="22"/>
                <w:szCs w:val="22"/>
              </w:rPr>
              <w:t>Дивнополье</w:t>
            </w:r>
            <w:proofErr w:type="spellEnd"/>
            <w:r w:rsidRPr="008F5983">
              <w:rPr>
                <w:rFonts w:ascii="Times New Roman" w:hAnsi="Times New Roman" w:cs="Times New Roman"/>
                <w:sz w:val="22"/>
                <w:szCs w:val="22"/>
              </w:rPr>
              <w:t>)</w:t>
            </w:r>
          </w:p>
        </w:tc>
        <w:tc>
          <w:tcPr>
            <w:tcW w:w="547" w:type="pct"/>
            <w:vMerge w:val="restar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lastRenderedPageBreak/>
              <w:t xml:space="preserve">администрация в лице отдела по строительству, </w:t>
            </w:r>
            <w:r w:rsidRPr="008F5983">
              <w:rPr>
                <w:rFonts w:ascii="Times New Roman" w:hAnsi="Times New Roman" w:cs="Times New Roman"/>
                <w:sz w:val="20"/>
                <w:szCs w:val="20"/>
              </w:rPr>
              <w:lastRenderedPageBreak/>
              <w:t>транспорту, ЖКХ, дорожному хозяйству, газификации и связи</w:t>
            </w:r>
          </w:p>
        </w:tc>
        <w:tc>
          <w:tcPr>
            <w:tcW w:w="415" w:type="pct"/>
            <w:shd w:val="clear" w:color="auto" w:fill="auto"/>
          </w:tcPr>
          <w:p w:rsidR="00004DB5" w:rsidRPr="008F5983" w:rsidRDefault="00004DB5" w:rsidP="007E48FC">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lastRenderedPageBreak/>
              <w:t>всего, в том числе:</w:t>
            </w:r>
          </w:p>
        </w:tc>
        <w:tc>
          <w:tcPr>
            <w:tcW w:w="230" w:type="pct"/>
          </w:tcPr>
          <w:p w:rsidR="00004DB5" w:rsidRPr="008F5983" w:rsidRDefault="006E7939" w:rsidP="00A64015">
            <w:pPr>
              <w:widowControl/>
              <w:autoSpaceDE/>
              <w:ind w:firstLine="0"/>
              <w:jc w:val="left"/>
              <w:rPr>
                <w:rFonts w:ascii="Times New Roman" w:hAnsi="Times New Roman" w:cs="Times New Roman"/>
                <w:lang w:val="en-US"/>
              </w:rPr>
            </w:pPr>
            <w:r w:rsidRPr="008F5983">
              <w:rPr>
                <w:rFonts w:ascii="Times New Roman" w:hAnsi="Times New Roman" w:cs="Times New Roman"/>
                <w:lang w:val="en-US"/>
              </w:rPr>
              <w:t>700</w:t>
            </w:r>
          </w:p>
        </w:tc>
        <w:tc>
          <w:tcPr>
            <w:tcW w:w="261" w:type="pct"/>
          </w:tcPr>
          <w:p w:rsidR="00004DB5" w:rsidRPr="008F5983" w:rsidRDefault="006E7939"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033П5</w:t>
            </w:r>
            <w:r w:rsidRPr="008F5983">
              <w:rPr>
                <w:rFonts w:ascii="Times New Roman" w:hAnsi="Times New Roman" w:cs="Times New Roman"/>
                <w:sz w:val="22"/>
                <w:szCs w:val="22"/>
                <w:lang w:val="en-US"/>
              </w:rPr>
              <w:t>S1405</w:t>
            </w: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457,15</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457,15</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290"/>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243,95</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243,95</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49"/>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99,1</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99,1</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338"/>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114,1</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114,1</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79"/>
        </w:trPr>
        <w:tc>
          <w:tcPr>
            <w:tcW w:w="182" w:type="pct"/>
            <w:vMerge w:val="restart"/>
            <w:shd w:val="clear" w:color="auto" w:fill="auto"/>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val="restart"/>
            <w:shd w:val="clear" w:color="auto" w:fill="auto"/>
          </w:tcPr>
          <w:p w:rsidR="00004DB5" w:rsidRPr="008F5983" w:rsidRDefault="00004DB5" w:rsidP="00D457CA">
            <w:pPr>
              <w:ind w:firstLine="0"/>
              <w:jc w:val="left"/>
              <w:rPr>
                <w:rFonts w:ascii="Times New Roman" w:hAnsi="Times New Roman" w:cs="Times New Roman"/>
                <w:sz w:val="22"/>
                <w:szCs w:val="22"/>
              </w:rPr>
            </w:pPr>
            <w:r w:rsidRPr="008F5983">
              <w:rPr>
                <w:rFonts w:ascii="Times New Roman" w:hAnsi="Times New Roman" w:cs="Times New Roman"/>
                <w:sz w:val="22"/>
                <w:szCs w:val="22"/>
              </w:rPr>
              <w:t>Реализация инициативных проектов (Ремонт дороги общего пользования в с. Дружба (ул. Парковая 15 до 29))</w:t>
            </w:r>
          </w:p>
        </w:tc>
        <w:tc>
          <w:tcPr>
            <w:tcW w:w="547" w:type="pct"/>
            <w:vMerge w:val="restar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администрация в лице отдела по строительству, транспорту, ЖКХ, дорожному хозяйству, газификации и связи</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всего, в том числе:</w:t>
            </w:r>
          </w:p>
        </w:tc>
        <w:tc>
          <w:tcPr>
            <w:tcW w:w="230" w:type="pct"/>
          </w:tcPr>
          <w:p w:rsidR="00004DB5" w:rsidRPr="008F5983" w:rsidRDefault="006E7939" w:rsidP="00A64015">
            <w:pPr>
              <w:widowControl/>
              <w:autoSpaceDE/>
              <w:ind w:firstLine="0"/>
              <w:jc w:val="left"/>
              <w:rPr>
                <w:rFonts w:ascii="Times New Roman" w:hAnsi="Times New Roman" w:cs="Times New Roman"/>
                <w:lang w:val="en-US"/>
              </w:rPr>
            </w:pPr>
            <w:r w:rsidRPr="008F5983">
              <w:rPr>
                <w:rFonts w:ascii="Times New Roman" w:hAnsi="Times New Roman" w:cs="Times New Roman"/>
                <w:lang w:val="en-US"/>
              </w:rPr>
              <w:t>700</w:t>
            </w:r>
          </w:p>
        </w:tc>
        <w:tc>
          <w:tcPr>
            <w:tcW w:w="261" w:type="pct"/>
          </w:tcPr>
          <w:p w:rsidR="00004DB5" w:rsidRPr="008F5983" w:rsidRDefault="006E7939"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033П5</w:t>
            </w:r>
            <w:r w:rsidRPr="008F5983">
              <w:rPr>
                <w:rFonts w:ascii="Times New Roman" w:hAnsi="Times New Roman" w:cs="Times New Roman"/>
                <w:sz w:val="22"/>
                <w:szCs w:val="22"/>
                <w:lang w:val="en-US"/>
              </w:rPr>
              <w:t>S1406</w:t>
            </w: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1157,86</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1157,86</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91"/>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633,76</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633,76</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400"/>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304,2</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304,2</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413"/>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219,9</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219,9</w:t>
            </w:r>
          </w:p>
        </w:tc>
        <w:tc>
          <w:tcPr>
            <w:tcW w:w="31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63"/>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15.</w:t>
            </w:r>
          </w:p>
        </w:tc>
        <w:tc>
          <w:tcPr>
            <w:tcW w:w="867" w:type="pct"/>
            <w:vMerge w:val="restart"/>
            <w:shd w:val="clear" w:color="auto" w:fill="auto"/>
          </w:tcPr>
          <w:p w:rsidR="00004DB5" w:rsidRPr="008F5983" w:rsidRDefault="00004DB5" w:rsidP="00D457CA">
            <w:pPr>
              <w:ind w:firstLine="0"/>
              <w:jc w:val="left"/>
              <w:rPr>
                <w:rFonts w:ascii="Times New Roman" w:hAnsi="Times New Roman" w:cs="Times New Roman"/>
                <w:sz w:val="22"/>
                <w:szCs w:val="22"/>
              </w:rPr>
            </w:pPr>
            <w:r w:rsidRPr="008F5983">
              <w:rPr>
                <w:rFonts w:ascii="Times New Roman" w:hAnsi="Times New Roman" w:cs="Times New Roman"/>
                <w:sz w:val="22"/>
                <w:szCs w:val="22"/>
              </w:rPr>
              <w:t>Реализация инициативных проектов (Устройство ограждения кладбища п. Казанка)</w:t>
            </w:r>
          </w:p>
        </w:tc>
        <w:tc>
          <w:tcPr>
            <w:tcW w:w="547" w:type="pct"/>
            <w:vMerge w:val="restar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администрация в лице отдела по строительству, транспорту, ЖКХ, дорожному хозяйству, газификации и связи</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всего, в том числе:</w:t>
            </w:r>
          </w:p>
        </w:tc>
        <w:tc>
          <w:tcPr>
            <w:tcW w:w="230" w:type="pct"/>
          </w:tcPr>
          <w:p w:rsidR="00004DB5" w:rsidRPr="008F5983" w:rsidRDefault="006E7939" w:rsidP="00A64015">
            <w:pPr>
              <w:widowControl/>
              <w:autoSpaceDE/>
              <w:ind w:firstLine="0"/>
              <w:jc w:val="left"/>
              <w:rPr>
                <w:rFonts w:ascii="Times New Roman" w:hAnsi="Times New Roman" w:cs="Times New Roman"/>
                <w:lang w:val="en-US"/>
              </w:rPr>
            </w:pPr>
            <w:r w:rsidRPr="008F5983">
              <w:rPr>
                <w:rFonts w:ascii="Times New Roman" w:hAnsi="Times New Roman" w:cs="Times New Roman"/>
                <w:lang w:val="en-US"/>
              </w:rPr>
              <w:t>700</w:t>
            </w:r>
          </w:p>
        </w:tc>
        <w:tc>
          <w:tcPr>
            <w:tcW w:w="261" w:type="pct"/>
          </w:tcPr>
          <w:p w:rsidR="00004DB5" w:rsidRPr="008F5983" w:rsidRDefault="006E7939"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033П5</w:t>
            </w:r>
            <w:r w:rsidRPr="008F5983">
              <w:rPr>
                <w:rFonts w:ascii="Times New Roman" w:hAnsi="Times New Roman" w:cs="Times New Roman"/>
                <w:sz w:val="22"/>
                <w:szCs w:val="22"/>
                <w:lang w:val="en-US"/>
              </w:rPr>
              <w:t>S1407</w:t>
            </w: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724,42</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724,42</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p>
        </w:tc>
      </w:tr>
      <w:tr w:rsidR="00F84A8C" w:rsidRPr="008F5983" w:rsidTr="006277C2">
        <w:trPr>
          <w:trHeight w:val="600"/>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426,72</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426,72</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764"/>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C0401C"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172,7</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172,7</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624"/>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125,0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125,0</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613"/>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16.</w:t>
            </w:r>
          </w:p>
        </w:tc>
        <w:tc>
          <w:tcPr>
            <w:tcW w:w="867" w:type="pct"/>
            <w:vMerge w:val="restart"/>
            <w:shd w:val="clear" w:color="auto" w:fill="auto"/>
          </w:tcPr>
          <w:p w:rsidR="00004DB5" w:rsidRPr="008F5983" w:rsidRDefault="00004DB5" w:rsidP="00D457CA">
            <w:pPr>
              <w:ind w:firstLine="0"/>
              <w:jc w:val="left"/>
              <w:rPr>
                <w:rFonts w:ascii="Times New Roman" w:hAnsi="Times New Roman" w:cs="Times New Roman"/>
                <w:sz w:val="22"/>
                <w:szCs w:val="22"/>
              </w:rPr>
            </w:pPr>
            <w:r w:rsidRPr="008F5983">
              <w:rPr>
                <w:rFonts w:ascii="Times New Roman" w:hAnsi="Times New Roman" w:cs="Times New Roman"/>
                <w:sz w:val="22"/>
                <w:szCs w:val="22"/>
              </w:rPr>
              <w:t xml:space="preserve">Реализация инициативных проектов (Монтаж хоккейной коробки в с. </w:t>
            </w:r>
            <w:proofErr w:type="spellStart"/>
            <w:r w:rsidRPr="008F5983">
              <w:rPr>
                <w:rFonts w:ascii="Times New Roman" w:hAnsi="Times New Roman" w:cs="Times New Roman"/>
                <w:sz w:val="22"/>
                <w:szCs w:val="22"/>
              </w:rPr>
              <w:t>Линевка</w:t>
            </w:r>
            <w:proofErr w:type="spellEnd"/>
            <w:r w:rsidRPr="008F5983">
              <w:rPr>
                <w:rFonts w:ascii="Times New Roman" w:hAnsi="Times New Roman" w:cs="Times New Roman"/>
                <w:sz w:val="22"/>
                <w:szCs w:val="22"/>
              </w:rPr>
              <w:t>)</w:t>
            </w:r>
          </w:p>
        </w:tc>
        <w:tc>
          <w:tcPr>
            <w:tcW w:w="547" w:type="pct"/>
            <w:vMerge w:val="restar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комитет по физической культуре, спорту, туризму, делам молодёжи и работе с общественными организациями,</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всего, в том числе:</w:t>
            </w:r>
          </w:p>
        </w:tc>
        <w:tc>
          <w:tcPr>
            <w:tcW w:w="230" w:type="pct"/>
          </w:tcPr>
          <w:p w:rsidR="00004DB5" w:rsidRPr="008F5983" w:rsidRDefault="006E7939" w:rsidP="00A64015">
            <w:pPr>
              <w:widowControl/>
              <w:autoSpaceDE/>
              <w:ind w:firstLine="0"/>
              <w:jc w:val="left"/>
              <w:rPr>
                <w:rFonts w:ascii="Times New Roman" w:hAnsi="Times New Roman" w:cs="Times New Roman"/>
                <w:lang w:val="en-US"/>
              </w:rPr>
            </w:pPr>
            <w:r w:rsidRPr="008F5983">
              <w:rPr>
                <w:rFonts w:ascii="Times New Roman" w:hAnsi="Times New Roman" w:cs="Times New Roman"/>
                <w:lang w:val="en-US"/>
              </w:rPr>
              <w:t>700</w:t>
            </w:r>
          </w:p>
        </w:tc>
        <w:tc>
          <w:tcPr>
            <w:tcW w:w="261" w:type="pct"/>
          </w:tcPr>
          <w:p w:rsidR="00004DB5" w:rsidRPr="008F5983" w:rsidRDefault="006E7939"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033П5</w:t>
            </w:r>
            <w:r w:rsidRPr="008F5983">
              <w:rPr>
                <w:rFonts w:ascii="Times New Roman" w:hAnsi="Times New Roman" w:cs="Times New Roman"/>
                <w:sz w:val="22"/>
                <w:szCs w:val="22"/>
                <w:lang w:val="en-US"/>
              </w:rPr>
              <w:t>S1408</w:t>
            </w: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1236,0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1236,0</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358"/>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831,0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831,1</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405"/>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340,0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340,0</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19"/>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51666A"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64,9</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64,9</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419"/>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17.</w:t>
            </w:r>
          </w:p>
        </w:tc>
        <w:tc>
          <w:tcPr>
            <w:tcW w:w="867" w:type="pct"/>
            <w:vMerge w:val="restart"/>
            <w:shd w:val="clear" w:color="auto" w:fill="auto"/>
          </w:tcPr>
          <w:p w:rsidR="00004DB5" w:rsidRPr="008F5983" w:rsidRDefault="00004DB5" w:rsidP="00D457CA">
            <w:pPr>
              <w:ind w:firstLine="0"/>
              <w:jc w:val="left"/>
              <w:rPr>
                <w:rFonts w:ascii="Times New Roman" w:hAnsi="Times New Roman" w:cs="Times New Roman"/>
                <w:sz w:val="22"/>
                <w:szCs w:val="22"/>
              </w:rPr>
            </w:pPr>
            <w:r w:rsidRPr="008F5983">
              <w:rPr>
                <w:rFonts w:ascii="Times New Roman" w:hAnsi="Times New Roman" w:cs="Times New Roman"/>
                <w:sz w:val="22"/>
                <w:szCs w:val="22"/>
              </w:rPr>
              <w:t xml:space="preserve">Реализация инициативных проектов (Ремонт помещений зрительного зала, фойе, замена оконных блоков в библиотеке и кабинете заведующего сельского клуба в с. </w:t>
            </w:r>
            <w:proofErr w:type="spellStart"/>
            <w:r w:rsidRPr="008F5983">
              <w:rPr>
                <w:rFonts w:ascii="Times New Roman" w:hAnsi="Times New Roman" w:cs="Times New Roman"/>
                <w:sz w:val="22"/>
                <w:szCs w:val="22"/>
              </w:rPr>
              <w:t>Мещеряковка</w:t>
            </w:r>
            <w:proofErr w:type="spellEnd"/>
            <w:r w:rsidRPr="008F5983">
              <w:rPr>
                <w:rFonts w:ascii="Times New Roman" w:hAnsi="Times New Roman" w:cs="Times New Roman"/>
                <w:sz w:val="22"/>
                <w:szCs w:val="22"/>
              </w:rPr>
              <w:t>)</w:t>
            </w:r>
          </w:p>
        </w:tc>
        <w:tc>
          <w:tcPr>
            <w:tcW w:w="547" w:type="pct"/>
            <w:vMerge w:val="restar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Отдел культуры</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всего, в том числе:</w:t>
            </w:r>
          </w:p>
        </w:tc>
        <w:tc>
          <w:tcPr>
            <w:tcW w:w="230" w:type="pct"/>
          </w:tcPr>
          <w:p w:rsidR="00004DB5" w:rsidRPr="008F5983" w:rsidRDefault="006E7939" w:rsidP="00A64015">
            <w:pPr>
              <w:widowControl/>
              <w:autoSpaceDE/>
              <w:ind w:firstLine="0"/>
              <w:jc w:val="left"/>
              <w:rPr>
                <w:rFonts w:ascii="Times New Roman" w:hAnsi="Times New Roman" w:cs="Times New Roman"/>
                <w:lang w:val="en-US"/>
              </w:rPr>
            </w:pPr>
            <w:r w:rsidRPr="008F5983">
              <w:rPr>
                <w:rFonts w:ascii="Times New Roman" w:hAnsi="Times New Roman" w:cs="Times New Roman"/>
                <w:lang w:val="en-US"/>
              </w:rPr>
              <w:t>015</w:t>
            </w:r>
          </w:p>
        </w:tc>
        <w:tc>
          <w:tcPr>
            <w:tcW w:w="261" w:type="pct"/>
          </w:tcPr>
          <w:p w:rsidR="00004DB5" w:rsidRPr="008F5983" w:rsidRDefault="006E7939"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033П5</w:t>
            </w:r>
            <w:r w:rsidRPr="008F5983">
              <w:rPr>
                <w:rFonts w:ascii="Times New Roman" w:hAnsi="Times New Roman" w:cs="Times New Roman"/>
                <w:sz w:val="22"/>
                <w:szCs w:val="22"/>
                <w:lang w:val="en-US"/>
              </w:rPr>
              <w:t>S1409</w:t>
            </w: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1138,9</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1138,9</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358"/>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655,0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655,0</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492"/>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318,0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318,0</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B21C61">
        <w:trPr>
          <w:trHeight w:val="762"/>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165,9</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165,9</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341"/>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18.</w:t>
            </w:r>
          </w:p>
        </w:tc>
        <w:tc>
          <w:tcPr>
            <w:tcW w:w="867" w:type="pct"/>
            <w:vMerge w:val="restart"/>
            <w:shd w:val="clear" w:color="auto" w:fill="auto"/>
          </w:tcPr>
          <w:p w:rsidR="00004DB5" w:rsidRPr="008F5983" w:rsidRDefault="00004DB5" w:rsidP="00D457CA">
            <w:pPr>
              <w:ind w:firstLine="0"/>
              <w:jc w:val="left"/>
              <w:rPr>
                <w:rFonts w:ascii="Times New Roman" w:hAnsi="Times New Roman" w:cs="Times New Roman"/>
                <w:sz w:val="22"/>
                <w:szCs w:val="22"/>
              </w:rPr>
            </w:pPr>
            <w:r w:rsidRPr="008F5983">
              <w:rPr>
                <w:rFonts w:ascii="Times New Roman" w:hAnsi="Times New Roman" w:cs="Times New Roman"/>
                <w:sz w:val="22"/>
                <w:szCs w:val="22"/>
              </w:rPr>
              <w:t>Реализация инициативных проектов (Устройство детской игровой площадки с. Угольное)</w:t>
            </w:r>
          </w:p>
        </w:tc>
        <w:tc>
          <w:tcPr>
            <w:tcW w:w="547" w:type="pct"/>
            <w:vMerge w:val="restar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администрация в лице отдела по строительству, транспорту, ЖКХ, дорожному хозяйству, газификации и связи</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всего, в том числе:</w:t>
            </w:r>
          </w:p>
        </w:tc>
        <w:tc>
          <w:tcPr>
            <w:tcW w:w="230" w:type="pct"/>
          </w:tcPr>
          <w:p w:rsidR="00004DB5" w:rsidRPr="008F5983" w:rsidRDefault="006E7939" w:rsidP="00A64015">
            <w:pPr>
              <w:widowControl/>
              <w:autoSpaceDE/>
              <w:ind w:firstLine="0"/>
              <w:jc w:val="left"/>
              <w:rPr>
                <w:rFonts w:ascii="Times New Roman" w:hAnsi="Times New Roman" w:cs="Times New Roman"/>
                <w:lang w:val="en-US"/>
              </w:rPr>
            </w:pPr>
            <w:r w:rsidRPr="008F5983">
              <w:rPr>
                <w:rFonts w:ascii="Times New Roman" w:hAnsi="Times New Roman" w:cs="Times New Roman"/>
                <w:lang w:val="en-US"/>
              </w:rPr>
              <w:t>700</w:t>
            </w:r>
          </w:p>
        </w:tc>
        <w:tc>
          <w:tcPr>
            <w:tcW w:w="261" w:type="pct"/>
          </w:tcPr>
          <w:p w:rsidR="00004DB5" w:rsidRPr="008F5983" w:rsidRDefault="006E7939"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033П5</w:t>
            </w:r>
            <w:r w:rsidRPr="008F5983">
              <w:rPr>
                <w:rFonts w:ascii="Times New Roman" w:hAnsi="Times New Roman" w:cs="Times New Roman"/>
                <w:sz w:val="22"/>
                <w:szCs w:val="22"/>
                <w:lang w:val="en-US"/>
              </w:rPr>
              <w:t>S1410</w:t>
            </w:r>
          </w:p>
        </w:tc>
        <w:tc>
          <w:tcPr>
            <w:tcW w:w="392" w:type="pct"/>
            <w:shd w:val="clear" w:color="auto" w:fill="auto"/>
          </w:tcPr>
          <w:p w:rsidR="00004DB5" w:rsidRPr="008F5983" w:rsidRDefault="0051666A"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717,42</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717,42</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351"/>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368,72</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368,72</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615"/>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154,7</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154,7</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638"/>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194,0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194,0</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446"/>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19.</w:t>
            </w:r>
          </w:p>
        </w:tc>
        <w:tc>
          <w:tcPr>
            <w:tcW w:w="867" w:type="pct"/>
            <w:vMerge w:val="restart"/>
            <w:shd w:val="clear" w:color="auto" w:fill="auto"/>
          </w:tcPr>
          <w:p w:rsidR="00004DB5" w:rsidRPr="008F5983" w:rsidRDefault="00004DB5" w:rsidP="00D457CA">
            <w:pPr>
              <w:ind w:firstLine="0"/>
              <w:jc w:val="left"/>
              <w:rPr>
                <w:rFonts w:ascii="Times New Roman" w:hAnsi="Times New Roman" w:cs="Times New Roman"/>
                <w:sz w:val="22"/>
                <w:szCs w:val="22"/>
              </w:rPr>
            </w:pPr>
            <w:r w:rsidRPr="008F5983">
              <w:rPr>
                <w:rFonts w:ascii="Times New Roman" w:hAnsi="Times New Roman" w:cs="Times New Roman"/>
                <w:sz w:val="22"/>
                <w:szCs w:val="22"/>
              </w:rPr>
              <w:t>Реализация инициативных проектов (Устройство детской игровой площадки с. Трудовое)</w:t>
            </w:r>
          </w:p>
        </w:tc>
        <w:tc>
          <w:tcPr>
            <w:tcW w:w="547"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администрация в лице отдела по строительству, транспорту, ЖКХ, дорожному хозяйству, газификации и связи</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t>всего, в том числе:</w:t>
            </w:r>
          </w:p>
        </w:tc>
        <w:tc>
          <w:tcPr>
            <w:tcW w:w="230" w:type="pct"/>
          </w:tcPr>
          <w:p w:rsidR="00004DB5" w:rsidRPr="008F5983" w:rsidRDefault="006E7939" w:rsidP="00A64015">
            <w:pPr>
              <w:widowControl/>
              <w:autoSpaceDE/>
              <w:ind w:firstLine="0"/>
              <w:jc w:val="left"/>
              <w:rPr>
                <w:rFonts w:ascii="Times New Roman" w:hAnsi="Times New Roman" w:cs="Times New Roman"/>
                <w:lang w:val="en-US"/>
              </w:rPr>
            </w:pPr>
            <w:r w:rsidRPr="008F5983">
              <w:rPr>
                <w:rFonts w:ascii="Times New Roman" w:hAnsi="Times New Roman" w:cs="Times New Roman"/>
                <w:lang w:val="en-US"/>
              </w:rPr>
              <w:t>700</w:t>
            </w:r>
          </w:p>
        </w:tc>
        <w:tc>
          <w:tcPr>
            <w:tcW w:w="261" w:type="pct"/>
          </w:tcPr>
          <w:p w:rsidR="00004DB5" w:rsidRPr="008F5983" w:rsidRDefault="006E7939"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033П5</w:t>
            </w:r>
            <w:r w:rsidRPr="008F5983">
              <w:rPr>
                <w:rFonts w:ascii="Times New Roman" w:hAnsi="Times New Roman" w:cs="Times New Roman"/>
                <w:sz w:val="22"/>
                <w:szCs w:val="22"/>
                <w:lang w:val="en-US"/>
              </w:rPr>
              <w:t>S1411</w:t>
            </w:r>
          </w:p>
        </w:tc>
        <w:tc>
          <w:tcPr>
            <w:tcW w:w="392"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359,77</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2D3775"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325,77</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283"/>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173,37</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122A3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173,37</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61"/>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D9214B"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72,0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2D3775" w:rsidP="00A64015">
            <w:pPr>
              <w:widowControl/>
              <w:autoSpaceDE/>
              <w:ind w:firstLine="0"/>
              <w:jc w:val="left"/>
              <w:rPr>
                <w:rFonts w:ascii="Times New Roman" w:hAnsi="Times New Roman" w:cs="Times New Roman"/>
                <w:sz w:val="22"/>
                <w:szCs w:val="22"/>
              </w:rPr>
            </w:pPr>
            <w:r>
              <w:rPr>
                <w:rFonts w:ascii="Times New Roman" w:hAnsi="Times New Roman" w:cs="Times New Roman"/>
                <w:sz w:val="22"/>
                <w:szCs w:val="22"/>
              </w:rPr>
              <w:t>72,0</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497"/>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sz w:val="20"/>
                <w:szCs w:val="20"/>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80,4</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80,4</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363"/>
        </w:trPr>
        <w:tc>
          <w:tcPr>
            <w:tcW w:w="182"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rPr>
            </w:pPr>
            <w:r w:rsidRPr="008F5983">
              <w:rPr>
                <w:rFonts w:ascii="Times New Roman" w:hAnsi="Times New Roman" w:cs="Times New Roman"/>
              </w:rPr>
              <w:t>20.</w:t>
            </w:r>
          </w:p>
        </w:tc>
        <w:tc>
          <w:tcPr>
            <w:tcW w:w="867" w:type="pct"/>
            <w:vMerge w:val="restart"/>
            <w:shd w:val="clear" w:color="auto" w:fill="auto"/>
          </w:tcPr>
          <w:p w:rsidR="00004DB5" w:rsidRPr="008F5983" w:rsidRDefault="00004DB5" w:rsidP="00D457CA">
            <w:pPr>
              <w:ind w:firstLine="0"/>
              <w:jc w:val="left"/>
              <w:rPr>
                <w:rFonts w:ascii="Times New Roman" w:hAnsi="Times New Roman" w:cs="Times New Roman"/>
                <w:sz w:val="22"/>
                <w:szCs w:val="22"/>
              </w:rPr>
            </w:pPr>
            <w:r w:rsidRPr="008F5983">
              <w:rPr>
                <w:rFonts w:ascii="Times New Roman" w:hAnsi="Times New Roman" w:cs="Times New Roman"/>
                <w:sz w:val="22"/>
                <w:szCs w:val="22"/>
              </w:rPr>
              <w:t xml:space="preserve">Реализация инициативных проектов (Капитальный ремонт </w:t>
            </w:r>
            <w:r w:rsidRPr="008F5983">
              <w:rPr>
                <w:rFonts w:ascii="Times New Roman" w:hAnsi="Times New Roman" w:cs="Times New Roman"/>
                <w:sz w:val="22"/>
                <w:szCs w:val="22"/>
              </w:rPr>
              <w:lastRenderedPageBreak/>
              <w:t>водопроводной сети по ул. Центральная с. Елшанка)</w:t>
            </w:r>
          </w:p>
        </w:tc>
        <w:tc>
          <w:tcPr>
            <w:tcW w:w="547" w:type="pct"/>
            <w:vMerge w:val="restar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lastRenderedPageBreak/>
              <w:t xml:space="preserve">администрация в лице отдела по строительству, </w:t>
            </w:r>
            <w:r w:rsidRPr="008F5983">
              <w:rPr>
                <w:rFonts w:ascii="Times New Roman" w:hAnsi="Times New Roman" w:cs="Times New Roman"/>
                <w:sz w:val="20"/>
                <w:szCs w:val="20"/>
              </w:rPr>
              <w:lastRenderedPageBreak/>
              <w:t>транспорту, ЖКХ, дорожному хозяйству, газификации и связи</w:t>
            </w:r>
          </w:p>
        </w:tc>
        <w:tc>
          <w:tcPr>
            <w:tcW w:w="415" w:type="pct"/>
            <w:shd w:val="clear" w:color="auto" w:fill="auto"/>
          </w:tcPr>
          <w:p w:rsidR="00004DB5" w:rsidRPr="008F5983" w:rsidRDefault="00004DB5" w:rsidP="00A64015">
            <w:pPr>
              <w:widowControl/>
              <w:autoSpaceDE/>
              <w:ind w:firstLine="0"/>
              <w:jc w:val="left"/>
              <w:rPr>
                <w:rFonts w:ascii="Times New Roman" w:hAnsi="Times New Roman" w:cs="Times New Roman"/>
                <w:sz w:val="20"/>
                <w:szCs w:val="20"/>
              </w:rPr>
            </w:pPr>
            <w:r w:rsidRPr="008F5983">
              <w:rPr>
                <w:rFonts w:ascii="Times New Roman" w:hAnsi="Times New Roman" w:cs="Times New Roman"/>
                <w:sz w:val="20"/>
                <w:szCs w:val="20"/>
              </w:rPr>
              <w:lastRenderedPageBreak/>
              <w:t>всего, в том числе:</w:t>
            </w:r>
          </w:p>
        </w:tc>
        <w:tc>
          <w:tcPr>
            <w:tcW w:w="230" w:type="pct"/>
          </w:tcPr>
          <w:p w:rsidR="00004DB5" w:rsidRPr="008F5983" w:rsidRDefault="006E7939" w:rsidP="00A64015">
            <w:pPr>
              <w:widowControl/>
              <w:autoSpaceDE/>
              <w:ind w:firstLine="0"/>
              <w:jc w:val="left"/>
              <w:rPr>
                <w:rFonts w:ascii="Times New Roman" w:hAnsi="Times New Roman" w:cs="Times New Roman"/>
                <w:lang w:val="en-US"/>
              </w:rPr>
            </w:pPr>
            <w:r w:rsidRPr="008F5983">
              <w:rPr>
                <w:rFonts w:ascii="Times New Roman" w:hAnsi="Times New Roman" w:cs="Times New Roman"/>
                <w:lang w:val="en-US"/>
              </w:rPr>
              <w:t>700</w:t>
            </w:r>
          </w:p>
        </w:tc>
        <w:tc>
          <w:tcPr>
            <w:tcW w:w="261" w:type="pct"/>
          </w:tcPr>
          <w:p w:rsidR="00004DB5" w:rsidRPr="008F5983" w:rsidRDefault="006E7939"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033П5</w:t>
            </w:r>
            <w:r w:rsidRPr="008F5983">
              <w:rPr>
                <w:rFonts w:ascii="Times New Roman" w:hAnsi="Times New Roman" w:cs="Times New Roman"/>
                <w:sz w:val="22"/>
                <w:szCs w:val="22"/>
                <w:lang w:val="en-US"/>
              </w:rPr>
              <w:t>S1412</w:t>
            </w:r>
          </w:p>
        </w:tc>
        <w:tc>
          <w:tcPr>
            <w:tcW w:w="392" w:type="pct"/>
            <w:shd w:val="clear" w:color="auto" w:fill="auto"/>
          </w:tcPr>
          <w:p w:rsidR="00004DB5" w:rsidRPr="008F5983" w:rsidRDefault="0007011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920,06</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7011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920,06</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425"/>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областной бюджет</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7011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485,46</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70118"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485,46</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8F5983" w:rsidTr="006277C2">
        <w:trPr>
          <w:trHeight w:val="545"/>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20"/>
                <w:szCs w:val="20"/>
              </w:rPr>
            </w:pPr>
            <w:r w:rsidRPr="008F5983">
              <w:rPr>
                <w:rFonts w:ascii="Times New Roman" w:hAnsi="Times New Roman" w:cs="Times New Roman"/>
                <w:sz w:val="20"/>
                <w:szCs w:val="20"/>
              </w:rPr>
              <w:t>бюджет городского округа</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324,0</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324,0</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r w:rsidR="00F84A8C" w:rsidRPr="006B39C6" w:rsidTr="006277C2">
        <w:trPr>
          <w:trHeight w:val="711"/>
        </w:trPr>
        <w:tc>
          <w:tcPr>
            <w:tcW w:w="182"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867" w:type="pct"/>
            <w:vMerge/>
          </w:tcPr>
          <w:p w:rsidR="00004DB5" w:rsidRPr="008F5983" w:rsidRDefault="00004DB5" w:rsidP="00D457CA">
            <w:pPr>
              <w:snapToGrid w:val="0"/>
              <w:ind w:firstLine="0"/>
              <w:jc w:val="left"/>
              <w:rPr>
                <w:rFonts w:ascii="Times New Roman" w:hAnsi="Times New Roman" w:cs="Times New Roman"/>
                <w:sz w:val="22"/>
                <w:szCs w:val="22"/>
              </w:rPr>
            </w:pPr>
          </w:p>
        </w:tc>
        <w:tc>
          <w:tcPr>
            <w:tcW w:w="547" w:type="pct"/>
            <w:vMerge/>
          </w:tcPr>
          <w:p w:rsidR="00004DB5" w:rsidRPr="008F5983" w:rsidRDefault="00004DB5" w:rsidP="00A64015">
            <w:pPr>
              <w:widowControl/>
              <w:autoSpaceDE/>
              <w:snapToGrid w:val="0"/>
              <w:ind w:firstLine="0"/>
              <w:jc w:val="left"/>
              <w:rPr>
                <w:rFonts w:ascii="Times New Roman" w:hAnsi="Times New Roman" w:cs="Times New Roman"/>
              </w:rPr>
            </w:pPr>
          </w:p>
        </w:tc>
        <w:tc>
          <w:tcPr>
            <w:tcW w:w="415" w:type="pct"/>
            <w:shd w:val="clear" w:color="auto" w:fill="auto"/>
          </w:tcPr>
          <w:p w:rsidR="00004DB5" w:rsidRPr="008F5983" w:rsidRDefault="00004DB5" w:rsidP="00A64015">
            <w:pPr>
              <w:ind w:firstLine="0"/>
              <w:jc w:val="left"/>
              <w:rPr>
                <w:rFonts w:ascii="Times New Roman" w:hAnsi="Times New Roman" w:cs="Times New Roman"/>
                <w:sz w:val="18"/>
                <w:szCs w:val="18"/>
              </w:rPr>
            </w:pPr>
            <w:r w:rsidRPr="008F5983">
              <w:rPr>
                <w:rFonts w:ascii="Times New Roman" w:hAnsi="Times New Roman" w:cs="Times New Roman"/>
                <w:sz w:val="18"/>
                <w:szCs w:val="18"/>
              </w:rPr>
              <w:t>средства населения и спонсоров</w:t>
            </w:r>
          </w:p>
        </w:tc>
        <w:tc>
          <w:tcPr>
            <w:tcW w:w="230" w:type="pct"/>
          </w:tcPr>
          <w:p w:rsidR="00004DB5" w:rsidRPr="008F5983" w:rsidRDefault="00004DB5" w:rsidP="00A64015">
            <w:pPr>
              <w:widowControl/>
              <w:autoSpaceDE/>
              <w:ind w:firstLine="0"/>
              <w:jc w:val="left"/>
              <w:rPr>
                <w:rFonts w:ascii="Times New Roman" w:hAnsi="Times New Roman" w:cs="Times New Roman"/>
              </w:rPr>
            </w:pPr>
          </w:p>
        </w:tc>
        <w:tc>
          <w:tcPr>
            <w:tcW w:w="261" w:type="pct"/>
          </w:tcPr>
          <w:p w:rsidR="00004DB5" w:rsidRPr="008F5983" w:rsidRDefault="00004DB5" w:rsidP="00A64015">
            <w:pPr>
              <w:widowControl/>
              <w:autoSpaceDE/>
              <w:ind w:firstLine="0"/>
              <w:jc w:val="left"/>
              <w:rPr>
                <w:rFonts w:ascii="Times New Roman" w:hAnsi="Times New Roman" w:cs="Times New Roman"/>
                <w:sz w:val="22"/>
                <w:szCs w:val="22"/>
              </w:rPr>
            </w:pPr>
          </w:p>
        </w:tc>
        <w:tc>
          <w:tcPr>
            <w:tcW w:w="392"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110,6</w:t>
            </w:r>
          </w:p>
        </w:tc>
        <w:tc>
          <w:tcPr>
            <w:tcW w:w="367"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98" w:type="pct"/>
            <w:shd w:val="clear" w:color="auto" w:fill="auto"/>
          </w:tcPr>
          <w:p w:rsidR="00004DB5" w:rsidRPr="008F5983" w:rsidRDefault="00004DB5" w:rsidP="00A64015">
            <w:pPr>
              <w:widowControl/>
              <w:autoSpaceDE/>
              <w:ind w:firstLine="0"/>
              <w:jc w:val="left"/>
              <w:rPr>
                <w:rFonts w:ascii="Times New Roman" w:hAnsi="Times New Roman" w:cs="Times New Roman"/>
                <w:sz w:val="22"/>
                <w:szCs w:val="22"/>
              </w:rPr>
            </w:pPr>
            <w:r w:rsidRPr="008F5983">
              <w:rPr>
                <w:rFonts w:ascii="Times New Roman" w:hAnsi="Times New Roman" w:cs="Times New Roman"/>
                <w:sz w:val="22"/>
                <w:szCs w:val="22"/>
              </w:rPr>
              <w:t>110,6</w:t>
            </w:r>
          </w:p>
        </w:tc>
        <w:tc>
          <w:tcPr>
            <w:tcW w:w="317"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29"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65" w:type="pct"/>
            <w:shd w:val="clear" w:color="auto" w:fill="auto"/>
          </w:tcPr>
          <w:p w:rsidR="00004DB5" w:rsidRPr="008F5983"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c>
          <w:tcPr>
            <w:tcW w:w="332" w:type="pct"/>
            <w:shd w:val="clear" w:color="auto" w:fill="auto"/>
          </w:tcPr>
          <w:p w:rsidR="00004DB5" w:rsidRPr="00D457CA" w:rsidRDefault="00004DB5" w:rsidP="00A64015">
            <w:pPr>
              <w:widowControl/>
              <w:autoSpaceDE/>
              <w:snapToGrid w:val="0"/>
              <w:ind w:firstLine="0"/>
              <w:jc w:val="left"/>
              <w:rPr>
                <w:rFonts w:ascii="Times New Roman" w:hAnsi="Times New Roman" w:cs="Times New Roman"/>
                <w:sz w:val="22"/>
                <w:szCs w:val="22"/>
              </w:rPr>
            </w:pPr>
            <w:r w:rsidRPr="008F5983">
              <w:rPr>
                <w:rFonts w:ascii="Times New Roman" w:hAnsi="Times New Roman" w:cs="Times New Roman"/>
                <w:sz w:val="22"/>
                <w:szCs w:val="22"/>
              </w:rPr>
              <w:t>0,0</w:t>
            </w:r>
          </w:p>
        </w:tc>
      </w:tr>
    </w:tbl>
    <w:p w:rsidR="0043393F" w:rsidRDefault="0043393F">
      <w:pPr>
        <w:widowControl/>
        <w:ind w:firstLine="0"/>
        <w:jc w:val="right"/>
        <w:rPr>
          <w:rStyle w:val="a3"/>
          <w:rFonts w:ascii="Times New Roman" w:hAnsi="Times New Roman" w:cs="Times New Roman"/>
          <w:bCs/>
          <w:color w:val="000000"/>
        </w:rPr>
      </w:pPr>
    </w:p>
    <w:p w:rsidR="00F918D4" w:rsidRDefault="00F918D4">
      <w:pPr>
        <w:widowControl/>
        <w:ind w:firstLine="0"/>
        <w:jc w:val="right"/>
        <w:rPr>
          <w:rStyle w:val="a3"/>
          <w:rFonts w:ascii="Times New Roman" w:hAnsi="Times New Roman" w:cs="Times New Roman"/>
          <w:bCs/>
          <w:color w:val="000000"/>
        </w:rPr>
      </w:pPr>
    </w:p>
    <w:p w:rsidR="00F918D4" w:rsidRDefault="00F918D4">
      <w:pPr>
        <w:widowControl/>
        <w:ind w:firstLine="0"/>
        <w:jc w:val="right"/>
        <w:rPr>
          <w:rStyle w:val="a3"/>
          <w:rFonts w:ascii="Times New Roman" w:hAnsi="Times New Roman" w:cs="Times New Roman"/>
          <w:bCs/>
          <w:color w:val="000000"/>
        </w:rPr>
      </w:pPr>
    </w:p>
    <w:p w:rsidR="00F918D4" w:rsidRDefault="00F918D4">
      <w:pPr>
        <w:widowControl/>
        <w:ind w:firstLine="0"/>
        <w:jc w:val="right"/>
        <w:rPr>
          <w:rStyle w:val="a3"/>
          <w:rFonts w:ascii="Times New Roman" w:hAnsi="Times New Roman" w:cs="Times New Roman"/>
          <w:bCs/>
          <w:color w:val="000000"/>
        </w:rPr>
      </w:pPr>
    </w:p>
    <w:p w:rsidR="00F918D4" w:rsidRDefault="00F918D4">
      <w:pPr>
        <w:widowControl/>
        <w:ind w:firstLine="0"/>
        <w:jc w:val="right"/>
        <w:rPr>
          <w:rStyle w:val="a3"/>
          <w:rFonts w:ascii="Times New Roman" w:hAnsi="Times New Roman" w:cs="Times New Roman"/>
          <w:bCs/>
          <w:color w:val="000000"/>
        </w:rPr>
      </w:pPr>
    </w:p>
    <w:p w:rsidR="00F918D4" w:rsidRDefault="00F918D4">
      <w:pPr>
        <w:widowControl/>
        <w:ind w:firstLine="0"/>
        <w:jc w:val="right"/>
        <w:rPr>
          <w:rStyle w:val="a3"/>
          <w:rFonts w:ascii="Times New Roman" w:hAnsi="Times New Roman" w:cs="Times New Roman"/>
          <w:bCs/>
          <w:color w:val="000000"/>
        </w:rPr>
      </w:pPr>
    </w:p>
    <w:p w:rsidR="00F918D4" w:rsidRDefault="00F918D4">
      <w:pPr>
        <w:widowControl/>
        <w:ind w:firstLine="0"/>
        <w:jc w:val="right"/>
        <w:rPr>
          <w:rStyle w:val="a3"/>
          <w:rFonts w:ascii="Times New Roman" w:hAnsi="Times New Roman" w:cs="Times New Roman"/>
          <w:bCs/>
          <w:color w:val="000000"/>
        </w:rPr>
      </w:pPr>
    </w:p>
    <w:p w:rsidR="00F918D4" w:rsidRDefault="00F918D4">
      <w:pPr>
        <w:widowControl/>
        <w:ind w:firstLine="0"/>
        <w:jc w:val="right"/>
        <w:rPr>
          <w:rStyle w:val="a3"/>
          <w:rFonts w:ascii="Times New Roman" w:hAnsi="Times New Roman" w:cs="Times New Roman"/>
          <w:bCs/>
          <w:color w:val="000000"/>
        </w:rPr>
      </w:pPr>
    </w:p>
    <w:p w:rsidR="00F918D4" w:rsidRDefault="00F918D4">
      <w:pPr>
        <w:widowControl/>
        <w:ind w:firstLine="0"/>
        <w:jc w:val="right"/>
        <w:rPr>
          <w:rStyle w:val="a3"/>
          <w:rFonts w:ascii="Times New Roman" w:hAnsi="Times New Roman" w:cs="Times New Roman"/>
          <w:bCs/>
          <w:color w:val="000000"/>
        </w:rPr>
      </w:pPr>
    </w:p>
    <w:p w:rsidR="00F918D4" w:rsidRPr="006B39C6" w:rsidRDefault="00F918D4">
      <w:pPr>
        <w:widowControl/>
        <w:ind w:firstLine="0"/>
        <w:jc w:val="right"/>
        <w:rPr>
          <w:rStyle w:val="a3"/>
          <w:rFonts w:ascii="Times New Roman" w:hAnsi="Times New Roman" w:cs="Times New Roman"/>
          <w:bCs/>
          <w:color w:val="000000"/>
        </w:rPr>
      </w:pPr>
    </w:p>
    <w:p w:rsidR="0043393F" w:rsidRPr="006B39C6" w:rsidRDefault="0043393F">
      <w:pPr>
        <w:widowControl/>
        <w:ind w:firstLine="0"/>
        <w:jc w:val="right"/>
        <w:rPr>
          <w:rStyle w:val="a3"/>
          <w:rFonts w:ascii="Times New Roman" w:hAnsi="Times New Roman" w:cs="Times New Roman"/>
          <w:bCs/>
          <w:color w:val="000000"/>
        </w:rPr>
        <w:sectPr w:rsidR="0043393F" w:rsidRPr="006B39C6" w:rsidSect="00380D31">
          <w:pgSz w:w="16838" w:h="11906" w:orient="landscape"/>
          <w:pgMar w:top="1134" w:right="395" w:bottom="1134" w:left="1134" w:header="567" w:footer="567" w:gutter="0"/>
          <w:cols w:space="720"/>
          <w:formProt w:val="0"/>
          <w:docGrid w:linePitch="326"/>
        </w:sectPr>
      </w:pPr>
    </w:p>
    <w:p w:rsidR="005D7966" w:rsidRPr="00935FA7" w:rsidRDefault="00984E0A" w:rsidP="00952F40">
      <w:pPr>
        <w:widowControl/>
        <w:ind w:firstLine="0"/>
        <w:jc w:val="right"/>
        <w:rPr>
          <w:rStyle w:val="a3"/>
          <w:rFonts w:ascii="Times New Roman" w:hAnsi="Times New Roman" w:cs="Times New Roman"/>
          <w:b w:val="0"/>
          <w:bCs/>
          <w:color w:val="000000"/>
        </w:rPr>
      </w:pPr>
      <w:r w:rsidRPr="00935FA7">
        <w:rPr>
          <w:rStyle w:val="a3"/>
          <w:rFonts w:ascii="Times New Roman" w:hAnsi="Times New Roman" w:cs="Times New Roman"/>
          <w:b w:val="0"/>
          <w:bCs/>
          <w:color w:val="000000"/>
        </w:rPr>
        <w:lastRenderedPageBreak/>
        <w:t>Приложение № 4</w:t>
      </w:r>
    </w:p>
    <w:p w:rsidR="005D7966" w:rsidRPr="00935FA7" w:rsidRDefault="00984E0A" w:rsidP="00952F40">
      <w:pPr>
        <w:widowControl/>
        <w:tabs>
          <w:tab w:val="left" w:pos="142"/>
        </w:tabs>
        <w:ind w:firstLine="0"/>
        <w:jc w:val="right"/>
        <w:rPr>
          <w:rStyle w:val="a3"/>
          <w:rFonts w:ascii="Times New Roman" w:hAnsi="Times New Roman" w:cs="Times New Roman"/>
          <w:b w:val="0"/>
          <w:bCs/>
          <w:color w:val="000000"/>
        </w:rPr>
      </w:pPr>
      <w:r w:rsidRPr="00935FA7">
        <w:rPr>
          <w:rStyle w:val="a3"/>
          <w:rFonts w:ascii="Times New Roman" w:hAnsi="Times New Roman" w:cs="Times New Roman"/>
          <w:b w:val="0"/>
          <w:bCs/>
          <w:color w:val="000000"/>
        </w:rPr>
        <w:t xml:space="preserve">к </w:t>
      </w:r>
      <w:r w:rsidRPr="00935FA7">
        <w:rPr>
          <w:rStyle w:val="a4"/>
          <w:rFonts w:ascii="Times New Roman" w:hAnsi="Times New Roman"/>
          <w:b w:val="0"/>
          <w:bCs/>
          <w:color w:val="000000"/>
        </w:rPr>
        <w:t>муниципальной программе</w:t>
      </w:r>
    </w:p>
    <w:p w:rsidR="005D7966" w:rsidRPr="00935FA7" w:rsidRDefault="00984E0A" w:rsidP="00952F40">
      <w:pPr>
        <w:widowControl/>
        <w:tabs>
          <w:tab w:val="left" w:pos="142"/>
        </w:tabs>
        <w:ind w:firstLine="0"/>
        <w:jc w:val="right"/>
        <w:rPr>
          <w:rFonts w:ascii="Times New Roman" w:hAnsi="Times New Roman" w:cs="Times New Roman"/>
        </w:rPr>
      </w:pPr>
      <w:r w:rsidRPr="00935FA7">
        <w:rPr>
          <w:rFonts w:ascii="Times New Roman" w:hAnsi="Times New Roman" w:cs="Times New Roman"/>
        </w:rPr>
        <w:t>«Управление муниципальными финансами и</w:t>
      </w:r>
    </w:p>
    <w:p w:rsidR="005D7966" w:rsidRPr="00935FA7" w:rsidRDefault="00984E0A" w:rsidP="00952F40">
      <w:pPr>
        <w:widowControl/>
        <w:tabs>
          <w:tab w:val="left" w:pos="142"/>
        </w:tabs>
        <w:ind w:firstLine="0"/>
        <w:jc w:val="right"/>
        <w:rPr>
          <w:rFonts w:ascii="Times New Roman" w:hAnsi="Times New Roman" w:cs="Times New Roman"/>
        </w:rPr>
      </w:pPr>
      <w:r w:rsidRPr="00935FA7">
        <w:rPr>
          <w:rFonts w:ascii="Times New Roman" w:hAnsi="Times New Roman" w:cs="Times New Roman"/>
        </w:rPr>
        <w:t>муниципальным долгом</w:t>
      </w:r>
    </w:p>
    <w:p w:rsidR="005D7966" w:rsidRPr="00935FA7" w:rsidRDefault="00984E0A" w:rsidP="00952F40">
      <w:pPr>
        <w:widowControl/>
        <w:tabs>
          <w:tab w:val="left" w:pos="142"/>
        </w:tabs>
        <w:ind w:firstLine="0"/>
        <w:jc w:val="right"/>
        <w:rPr>
          <w:rFonts w:ascii="Times New Roman" w:hAnsi="Times New Roman" w:cs="Times New Roman"/>
        </w:rPr>
      </w:pPr>
      <w:r w:rsidRPr="00935FA7">
        <w:rPr>
          <w:rFonts w:ascii="Times New Roman" w:hAnsi="Times New Roman" w:cs="Times New Roman"/>
        </w:rPr>
        <w:t>муниципального образования</w:t>
      </w:r>
    </w:p>
    <w:p w:rsidR="005D7966" w:rsidRPr="00935FA7" w:rsidRDefault="00984E0A" w:rsidP="00952F40">
      <w:pPr>
        <w:widowControl/>
        <w:tabs>
          <w:tab w:val="left" w:pos="142"/>
        </w:tabs>
        <w:ind w:firstLine="0"/>
        <w:jc w:val="right"/>
        <w:rPr>
          <w:rFonts w:ascii="Times New Roman" w:hAnsi="Times New Roman" w:cs="Times New Roman"/>
        </w:rPr>
      </w:pPr>
      <w:r w:rsidRPr="00935FA7">
        <w:rPr>
          <w:rFonts w:ascii="Times New Roman" w:hAnsi="Times New Roman" w:cs="Times New Roman"/>
        </w:rPr>
        <w:t>Соль-</w:t>
      </w:r>
      <w:proofErr w:type="spellStart"/>
      <w:r w:rsidRPr="00935FA7">
        <w:rPr>
          <w:rFonts w:ascii="Times New Roman" w:hAnsi="Times New Roman" w:cs="Times New Roman"/>
        </w:rPr>
        <w:t>Илецкий</w:t>
      </w:r>
      <w:proofErr w:type="spellEnd"/>
      <w:r w:rsidRPr="00935FA7">
        <w:rPr>
          <w:rFonts w:ascii="Times New Roman" w:hAnsi="Times New Roman" w:cs="Times New Roman"/>
        </w:rPr>
        <w:t xml:space="preserve"> городской округ»</w:t>
      </w:r>
    </w:p>
    <w:p w:rsidR="00952F40" w:rsidRPr="00935FA7" w:rsidRDefault="00952F40" w:rsidP="00952F40">
      <w:pPr>
        <w:ind w:firstLine="0"/>
        <w:jc w:val="center"/>
        <w:rPr>
          <w:rFonts w:ascii="Times New Roman" w:hAnsi="Times New Roman" w:cs="Times New Roman"/>
        </w:rPr>
      </w:pPr>
    </w:p>
    <w:p w:rsidR="005D7966" w:rsidRPr="00935FA7" w:rsidRDefault="00984E0A" w:rsidP="00952F40">
      <w:pPr>
        <w:ind w:firstLine="0"/>
        <w:jc w:val="center"/>
        <w:rPr>
          <w:rFonts w:ascii="Times New Roman" w:hAnsi="Times New Roman" w:cs="Times New Roman"/>
          <w:sz w:val="28"/>
          <w:szCs w:val="28"/>
        </w:rPr>
      </w:pPr>
      <w:r w:rsidRPr="00935FA7">
        <w:rPr>
          <w:rFonts w:ascii="Times New Roman" w:hAnsi="Times New Roman" w:cs="Times New Roman"/>
          <w:sz w:val="28"/>
          <w:szCs w:val="28"/>
        </w:rPr>
        <w:t>Подпрограмма 1</w:t>
      </w:r>
    </w:p>
    <w:p w:rsidR="005D7966" w:rsidRPr="00935FA7" w:rsidRDefault="00984E0A" w:rsidP="00952F40">
      <w:pPr>
        <w:ind w:firstLine="0"/>
        <w:jc w:val="center"/>
        <w:rPr>
          <w:rFonts w:ascii="Times New Roman" w:hAnsi="Times New Roman" w:cs="Times New Roman"/>
          <w:sz w:val="28"/>
          <w:szCs w:val="28"/>
        </w:rPr>
      </w:pPr>
      <w:r w:rsidRPr="00935FA7">
        <w:rPr>
          <w:rFonts w:ascii="Times New Roman" w:hAnsi="Times New Roman" w:cs="Times New Roman"/>
          <w:sz w:val="28"/>
          <w:szCs w:val="28"/>
        </w:rPr>
        <w:t>«Создание организационных условий для составления и исполнения бюджета городского округа»</w:t>
      </w:r>
    </w:p>
    <w:p w:rsidR="005D7966" w:rsidRPr="00935FA7" w:rsidRDefault="005D7966" w:rsidP="00952F40">
      <w:pPr>
        <w:ind w:firstLine="0"/>
        <w:jc w:val="center"/>
        <w:rPr>
          <w:rFonts w:ascii="Times New Roman" w:hAnsi="Times New Roman" w:cs="Times New Roman"/>
          <w:sz w:val="28"/>
          <w:szCs w:val="28"/>
        </w:rPr>
      </w:pPr>
    </w:p>
    <w:p w:rsidR="005D7966" w:rsidRPr="00935FA7" w:rsidRDefault="00984E0A" w:rsidP="00952F40">
      <w:pPr>
        <w:ind w:firstLine="0"/>
        <w:jc w:val="center"/>
        <w:rPr>
          <w:rFonts w:ascii="Times New Roman" w:hAnsi="Times New Roman" w:cs="Times New Roman"/>
          <w:sz w:val="28"/>
          <w:szCs w:val="28"/>
        </w:rPr>
      </w:pPr>
      <w:r w:rsidRPr="00935FA7">
        <w:rPr>
          <w:rFonts w:ascii="Times New Roman" w:hAnsi="Times New Roman" w:cs="Times New Roman"/>
          <w:sz w:val="28"/>
          <w:szCs w:val="28"/>
        </w:rPr>
        <w:t>Паспорт</w:t>
      </w:r>
    </w:p>
    <w:p w:rsidR="005D7966" w:rsidRPr="00935FA7" w:rsidRDefault="00984E0A" w:rsidP="00952F40">
      <w:pPr>
        <w:ind w:firstLine="0"/>
        <w:jc w:val="center"/>
        <w:rPr>
          <w:rFonts w:ascii="Times New Roman" w:hAnsi="Times New Roman" w:cs="Times New Roman"/>
          <w:sz w:val="28"/>
          <w:szCs w:val="28"/>
        </w:rPr>
      </w:pPr>
      <w:r w:rsidRPr="00935FA7">
        <w:rPr>
          <w:rFonts w:ascii="Times New Roman" w:hAnsi="Times New Roman" w:cs="Times New Roman"/>
          <w:sz w:val="28"/>
          <w:szCs w:val="28"/>
        </w:rPr>
        <w:t>подпрограммы «Создание организационных условий</w:t>
      </w:r>
    </w:p>
    <w:p w:rsidR="00952F40" w:rsidRPr="00935FA7" w:rsidRDefault="00984E0A" w:rsidP="00952F40">
      <w:pPr>
        <w:ind w:firstLine="0"/>
        <w:jc w:val="center"/>
        <w:rPr>
          <w:rFonts w:ascii="Times New Roman" w:hAnsi="Times New Roman" w:cs="Times New Roman"/>
          <w:sz w:val="28"/>
          <w:szCs w:val="28"/>
        </w:rPr>
      </w:pPr>
      <w:r w:rsidRPr="00935FA7">
        <w:rPr>
          <w:rFonts w:ascii="Times New Roman" w:hAnsi="Times New Roman" w:cs="Times New Roman"/>
          <w:sz w:val="28"/>
          <w:szCs w:val="28"/>
        </w:rPr>
        <w:t>для составления и исполнения бюджета</w:t>
      </w:r>
    </w:p>
    <w:p w:rsidR="005D7966" w:rsidRPr="00935FA7" w:rsidRDefault="00984E0A" w:rsidP="00952F40">
      <w:pPr>
        <w:ind w:firstLine="0"/>
        <w:jc w:val="center"/>
        <w:rPr>
          <w:rFonts w:ascii="Times New Roman" w:hAnsi="Times New Roman" w:cs="Times New Roman"/>
          <w:sz w:val="28"/>
          <w:szCs w:val="28"/>
        </w:rPr>
      </w:pPr>
      <w:r w:rsidRPr="00935FA7">
        <w:rPr>
          <w:rFonts w:ascii="Times New Roman" w:hAnsi="Times New Roman" w:cs="Times New Roman"/>
          <w:sz w:val="28"/>
          <w:szCs w:val="28"/>
        </w:rPr>
        <w:t>городского округа»</w:t>
      </w:r>
    </w:p>
    <w:p w:rsidR="005D7966" w:rsidRPr="00935FA7" w:rsidRDefault="00984E0A" w:rsidP="00952F40">
      <w:pPr>
        <w:ind w:firstLine="0"/>
        <w:jc w:val="center"/>
        <w:rPr>
          <w:rFonts w:ascii="Times New Roman" w:hAnsi="Times New Roman" w:cs="Times New Roman"/>
          <w:sz w:val="28"/>
          <w:szCs w:val="28"/>
        </w:rPr>
      </w:pPr>
      <w:r w:rsidRPr="00935FA7">
        <w:rPr>
          <w:rFonts w:ascii="Times New Roman" w:hAnsi="Times New Roman" w:cs="Times New Roman"/>
          <w:sz w:val="28"/>
          <w:szCs w:val="28"/>
        </w:rPr>
        <w:t>(далее – подпрограмма)</w:t>
      </w:r>
    </w:p>
    <w:p w:rsidR="00952F40" w:rsidRPr="006B39C6" w:rsidRDefault="00952F40" w:rsidP="00952F40">
      <w:pPr>
        <w:ind w:firstLine="0"/>
        <w:jc w:val="center"/>
        <w:rPr>
          <w:rFonts w:ascii="Times New Roman" w:hAnsi="Times New Roman" w:cs="Times New Roman"/>
          <w:b/>
          <w:sz w:val="32"/>
          <w:szCs w:val="32"/>
        </w:rPr>
      </w:pPr>
    </w:p>
    <w:tbl>
      <w:tblPr>
        <w:tblW w:w="9356" w:type="dxa"/>
        <w:tblInd w:w="1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19"/>
        <w:gridCol w:w="6237"/>
      </w:tblGrid>
      <w:tr w:rsidR="00A6708D" w:rsidRPr="006B39C6" w:rsidTr="00A6708D">
        <w:trPr>
          <w:cantSplit/>
        </w:trPr>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rsidP="005727FB">
            <w:pPr>
              <w:pStyle w:val="affff1"/>
              <w:widowControl/>
              <w:rPr>
                <w:rFonts w:ascii="Times New Roman" w:hAnsi="Times New Roman" w:cs="Times New Roman"/>
              </w:rPr>
            </w:pPr>
            <w:r w:rsidRPr="006B39C6">
              <w:rPr>
                <w:rFonts w:ascii="Times New Roman" w:hAnsi="Times New Roman" w:cs="Times New Roman"/>
              </w:rPr>
              <w:t>Ответственный исполнитель подпрограммы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A6708D" w:rsidP="005727FB">
            <w:pPr>
              <w:pStyle w:val="affff1"/>
              <w:widowControl/>
              <w:jc w:val="both"/>
              <w:rPr>
                <w:rFonts w:ascii="Times New Roman" w:hAnsi="Times New Roman" w:cs="Times New Roman"/>
              </w:rPr>
            </w:pPr>
            <w:r w:rsidRPr="006B39C6">
              <w:rPr>
                <w:rFonts w:ascii="Times New Roman" w:hAnsi="Times New Roman" w:cs="Times New Roman"/>
              </w:rPr>
              <w:t>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A6708D" w:rsidRPr="006B39C6" w:rsidRDefault="00A6708D" w:rsidP="005727FB">
            <w:pPr>
              <w:ind w:firstLine="0"/>
              <w:rPr>
                <w:rFonts w:ascii="Times New Roman" w:hAnsi="Times New Roman" w:cs="Times New Roman"/>
              </w:rPr>
            </w:pPr>
          </w:p>
        </w:tc>
      </w:tr>
      <w:tr w:rsidR="00A6708D" w:rsidRPr="006B39C6" w:rsidTr="00A6708D">
        <w:trPr>
          <w:cantSplit/>
        </w:trPr>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rsidP="000E3778">
            <w:pPr>
              <w:pStyle w:val="affff1"/>
              <w:widowControl/>
              <w:rPr>
                <w:rFonts w:ascii="Times New Roman" w:hAnsi="Times New Roman" w:cs="Times New Roman"/>
              </w:rPr>
            </w:pPr>
            <w:r w:rsidRPr="006B39C6">
              <w:rPr>
                <w:rFonts w:ascii="Times New Roman" w:hAnsi="Times New Roman" w:cs="Times New Roman"/>
              </w:rPr>
              <w:t>Участники подпрограммы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Default="00A6708D" w:rsidP="005727FB">
            <w:pPr>
              <w:pStyle w:val="affff1"/>
              <w:widowControl/>
              <w:jc w:val="both"/>
              <w:rPr>
                <w:rFonts w:ascii="Times New Roman" w:hAnsi="Times New Roman" w:cs="Times New Roman"/>
              </w:rPr>
            </w:pPr>
            <w:r w:rsidRPr="006B39C6">
              <w:rPr>
                <w:rFonts w:ascii="Times New Roman" w:hAnsi="Times New Roman" w:cs="Times New Roman"/>
              </w:rPr>
              <w:t xml:space="preserve">финансовое управление </w:t>
            </w:r>
            <w:r w:rsidR="00380D31">
              <w:rPr>
                <w:rFonts w:ascii="Times New Roman" w:hAnsi="Times New Roman" w:cs="Times New Roman"/>
              </w:rPr>
              <w:t>Соль-</w:t>
            </w:r>
            <w:proofErr w:type="spellStart"/>
            <w:r w:rsidR="00380D31">
              <w:rPr>
                <w:rFonts w:ascii="Times New Roman" w:hAnsi="Times New Roman" w:cs="Times New Roman"/>
              </w:rPr>
              <w:t>Илецкого</w:t>
            </w:r>
            <w:proofErr w:type="spellEnd"/>
            <w:r w:rsidR="00380D31">
              <w:rPr>
                <w:rFonts w:ascii="Times New Roman" w:hAnsi="Times New Roman" w:cs="Times New Roman"/>
              </w:rPr>
              <w:t xml:space="preserve"> городского округа</w:t>
            </w:r>
          </w:p>
          <w:p w:rsidR="00A53725" w:rsidRPr="00A53725" w:rsidRDefault="00A53725" w:rsidP="00A53725">
            <w:pPr>
              <w:ind w:firstLine="0"/>
            </w:pPr>
          </w:p>
        </w:tc>
      </w:tr>
      <w:tr w:rsidR="00A6708D" w:rsidRPr="006B39C6" w:rsidTr="00A6708D">
        <w:trPr>
          <w:cantSplit/>
        </w:trPr>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rsidP="005727FB">
            <w:pPr>
              <w:pStyle w:val="affff1"/>
              <w:widowControl/>
              <w:rPr>
                <w:rFonts w:ascii="Times New Roman" w:hAnsi="Times New Roman" w:cs="Times New Roman"/>
              </w:rPr>
            </w:pPr>
            <w:r w:rsidRPr="006B39C6">
              <w:rPr>
                <w:rFonts w:ascii="Times New Roman" w:hAnsi="Times New Roman" w:cs="Times New Roman"/>
              </w:rPr>
              <w:t>Цель подпрограммы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Default="00A6708D" w:rsidP="005727FB">
            <w:pPr>
              <w:ind w:firstLine="0"/>
              <w:rPr>
                <w:rFonts w:ascii="Times New Roman" w:hAnsi="Times New Roman" w:cs="Times New Roman"/>
              </w:rPr>
            </w:pPr>
            <w:r w:rsidRPr="006B39C6">
              <w:rPr>
                <w:rFonts w:ascii="Times New Roman" w:hAnsi="Times New Roman" w:cs="Times New Roman"/>
              </w:rPr>
              <w:t xml:space="preserve">обеспечение бюджетного процесса </w:t>
            </w:r>
            <w:proofErr w:type="gramStart"/>
            <w:r w:rsidR="000F3372">
              <w:rPr>
                <w:rFonts w:ascii="Times New Roman" w:hAnsi="Times New Roman" w:cs="Times New Roman"/>
              </w:rPr>
              <w:t>в</w:t>
            </w:r>
            <w:proofErr w:type="gramEnd"/>
            <w:r w:rsidR="000F3372">
              <w:rPr>
                <w:rFonts w:ascii="Times New Roman" w:hAnsi="Times New Roman" w:cs="Times New Roman"/>
              </w:rPr>
              <w:t xml:space="preserve"> </w:t>
            </w:r>
            <w:proofErr w:type="gramStart"/>
            <w:r w:rsidR="000F3372">
              <w:rPr>
                <w:rFonts w:ascii="Times New Roman" w:hAnsi="Times New Roman" w:cs="Times New Roman"/>
              </w:rPr>
              <w:t>Соль-Илецком</w:t>
            </w:r>
            <w:proofErr w:type="gramEnd"/>
            <w:r w:rsidR="000F3372">
              <w:rPr>
                <w:rFonts w:ascii="Times New Roman" w:hAnsi="Times New Roman" w:cs="Times New Roman"/>
              </w:rPr>
              <w:t xml:space="preserve"> городском округе</w:t>
            </w:r>
          </w:p>
          <w:p w:rsidR="009B4EC5" w:rsidRPr="006B39C6" w:rsidRDefault="009B4EC5" w:rsidP="005727FB">
            <w:pPr>
              <w:ind w:firstLine="0"/>
              <w:rPr>
                <w:rFonts w:ascii="Times New Roman" w:hAnsi="Times New Roman" w:cs="Times New Roman"/>
              </w:rPr>
            </w:pPr>
          </w:p>
        </w:tc>
      </w:tr>
      <w:tr w:rsidR="00A6708D" w:rsidRPr="006B39C6" w:rsidTr="00A6708D">
        <w:trPr>
          <w:cantSplit/>
        </w:trPr>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rsidP="005727FB">
            <w:pPr>
              <w:pStyle w:val="affff1"/>
              <w:widowControl/>
              <w:rPr>
                <w:rFonts w:ascii="Times New Roman" w:hAnsi="Times New Roman" w:cs="Times New Roman"/>
              </w:rPr>
            </w:pPr>
            <w:r w:rsidRPr="006B39C6">
              <w:rPr>
                <w:rFonts w:ascii="Times New Roman" w:hAnsi="Times New Roman" w:cs="Times New Roman"/>
              </w:rPr>
              <w:t>Задачи подпрограммы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A6708D" w:rsidP="005727FB">
            <w:pPr>
              <w:widowControl/>
              <w:ind w:firstLine="0"/>
              <w:rPr>
                <w:rFonts w:ascii="Times New Roman" w:hAnsi="Times New Roman" w:cs="Times New Roman"/>
              </w:rPr>
            </w:pPr>
            <w:r w:rsidRPr="006B39C6">
              <w:rPr>
                <w:rFonts w:ascii="Times New Roman" w:hAnsi="Times New Roman" w:cs="Times New Roman"/>
              </w:rPr>
              <w:t>обеспечение условий для устойчивого исполнения расходных обязательств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A6708D" w:rsidRPr="006B39C6" w:rsidRDefault="00A6708D" w:rsidP="005727FB">
            <w:pPr>
              <w:pStyle w:val="affff1"/>
              <w:widowControl/>
              <w:jc w:val="both"/>
              <w:rPr>
                <w:rFonts w:ascii="Times New Roman" w:hAnsi="Times New Roman" w:cs="Times New Roman"/>
              </w:rPr>
            </w:pPr>
          </w:p>
        </w:tc>
      </w:tr>
      <w:tr w:rsidR="00A6708D" w:rsidRPr="006B39C6" w:rsidTr="00A6708D">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rsidP="005727FB">
            <w:pPr>
              <w:pStyle w:val="affff1"/>
              <w:widowControl/>
              <w:rPr>
                <w:rFonts w:ascii="Times New Roman" w:hAnsi="Times New Roman" w:cs="Times New Roman"/>
              </w:rPr>
            </w:pPr>
            <w:r w:rsidRPr="006B39C6">
              <w:rPr>
                <w:rFonts w:ascii="Times New Roman" w:hAnsi="Times New Roman" w:cs="Times New Roman"/>
              </w:rPr>
              <w:t>Показатели (индикаторы) подпрограммы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A6708D" w:rsidP="002F0E3A">
            <w:pPr>
              <w:widowControl/>
              <w:ind w:firstLine="0"/>
              <w:rPr>
                <w:rFonts w:ascii="Times New Roman" w:hAnsi="Times New Roman" w:cs="Times New Roman"/>
              </w:rPr>
            </w:pPr>
            <w:r w:rsidRPr="006B39C6">
              <w:rPr>
                <w:rFonts w:ascii="Times New Roman" w:hAnsi="Times New Roman" w:cs="Times New Roman"/>
              </w:rPr>
              <w:t>исполнение бюджета городского округа по налоговым и неналоговым доходам;</w:t>
            </w:r>
          </w:p>
          <w:p w:rsidR="00A6708D" w:rsidRPr="006B39C6" w:rsidRDefault="00A6708D" w:rsidP="002F0E3A">
            <w:pPr>
              <w:pStyle w:val="affff1"/>
              <w:widowControl/>
              <w:jc w:val="both"/>
              <w:rPr>
                <w:rFonts w:ascii="Times New Roman" w:hAnsi="Times New Roman" w:cs="Times New Roman"/>
              </w:rPr>
            </w:pPr>
            <w:r w:rsidRPr="006B39C6">
              <w:rPr>
                <w:rFonts w:ascii="Times New Roman" w:hAnsi="Times New Roman" w:cs="Times New Roman"/>
              </w:rPr>
              <w:t>исполнение бюджета городского округа по расходам;</w:t>
            </w:r>
          </w:p>
          <w:p w:rsidR="00A6708D" w:rsidRPr="006B39C6" w:rsidRDefault="00A6708D" w:rsidP="002F0E3A">
            <w:pPr>
              <w:pStyle w:val="affff1"/>
              <w:widowControl/>
              <w:jc w:val="both"/>
              <w:rPr>
                <w:rFonts w:ascii="Times New Roman" w:hAnsi="Times New Roman" w:cs="Times New Roman"/>
              </w:rPr>
            </w:pPr>
            <w:r w:rsidRPr="006B39C6">
              <w:rPr>
                <w:rFonts w:ascii="Times New Roman" w:hAnsi="Times New Roman" w:cs="Times New Roman"/>
              </w:rPr>
              <w:t>отношение объема просроченной кредиторской задолженности по обязательствам бюджета к общему объему расходов бюджета городского округа.</w:t>
            </w:r>
          </w:p>
          <w:p w:rsidR="00A6708D" w:rsidRPr="006B39C6" w:rsidRDefault="00A6708D" w:rsidP="005727FB">
            <w:pPr>
              <w:pStyle w:val="affff1"/>
              <w:widowControl/>
              <w:jc w:val="both"/>
              <w:rPr>
                <w:rFonts w:ascii="Times New Roman" w:hAnsi="Times New Roman" w:cs="Times New Roman"/>
              </w:rPr>
            </w:pPr>
          </w:p>
        </w:tc>
      </w:tr>
      <w:tr w:rsidR="00A6708D" w:rsidRPr="006B39C6" w:rsidTr="00A6708D">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rsidR="00A6708D" w:rsidRDefault="00A6708D" w:rsidP="000E3778">
            <w:pPr>
              <w:pStyle w:val="affff1"/>
              <w:widowControl/>
              <w:rPr>
                <w:rFonts w:ascii="Times New Roman" w:hAnsi="Times New Roman" w:cs="Times New Roman"/>
              </w:rPr>
            </w:pPr>
            <w:r w:rsidRPr="006B39C6">
              <w:rPr>
                <w:rFonts w:ascii="Times New Roman" w:hAnsi="Times New Roman" w:cs="Times New Roman"/>
              </w:rPr>
              <w:t>Срок и этапы реализации подпрограммы</w:t>
            </w:r>
          </w:p>
          <w:p w:rsidR="002F0E3A" w:rsidRPr="002F0E3A" w:rsidRDefault="002F0E3A" w:rsidP="002F0E3A">
            <w:pPr>
              <w:ind w:firstLine="0"/>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A6708D" w:rsidP="005727FB">
            <w:pPr>
              <w:widowControl/>
              <w:ind w:firstLine="0"/>
              <w:rPr>
                <w:rFonts w:ascii="Times New Roman" w:hAnsi="Times New Roman" w:cs="Times New Roman"/>
              </w:rPr>
            </w:pPr>
            <w:r w:rsidRPr="006B39C6">
              <w:rPr>
                <w:rFonts w:ascii="Times New Roman" w:hAnsi="Times New Roman" w:cs="Times New Roman"/>
              </w:rPr>
              <w:t>2020-2025 годы</w:t>
            </w:r>
          </w:p>
        </w:tc>
      </w:tr>
      <w:tr w:rsidR="00A6708D" w:rsidRPr="006B39C6" w:rsidTr="00A6708D">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rsidP="000E3778">
            <w:pPr>
              <w:pStyle w:val="affff1"/>
              <w:widowControl/>
              <w:rPr>
                <w:rFonts w:ascii="Times New Roman" w:hAnsi="Times New Roman" w:cs="Times New Roman"/>
              </w:rPr>
            </w:pPr>
            <w:r w:rsidRPr="006B39C6">
              <w:rPr>
                <w:rFonts w:ascii="Times New Roman" w:hAnsi="Times New Roman" w:cs="Times New Roman"/>
              </w:rPr>
              <w:t>Объемы бюджетных ассигнований подпрограммы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070118" w:rsidP="005727FB">
            <w:pPr>
              <w:ind w:firstLine="0"/>
              <w:rPr>
                <w:rFonts w:ascii="Times New Roman" w:hAnsi="Times New Roman" w:cs="Times New Roman"/>
                <w:color w:val="000000"/>
              </w:rPr>
            </w:pPr>
            <w:r>
              <w:rPr>
                <w:rFonts w:ascii="Times New Roman" w:hAnsi="Times New Roman" w:cs="Times New Roman"/>
                <w:color w:val="000000"/>
              </w:rPr>
              <w:t>6</w:t>
            </w:r>
            <w:r w:rsidR="00C21456">
              <w:rPr>
                <w:rFonts w:ascii="Times New Roman" w:hAnsi="Times New Roman" w:cs="Times New Roman"/>
                <w:color w:val="000000"/>
              </w:rPr>
              <w:t>6306,57</w:t>
            </w:r>
            <w:r w:rsidR="00A6708D" w:rsidRPr="006B39C6">
              <w:rPr>
                <w:rFonts w:ascii="Times New Roman" w:hAnsi="Times New Roman" w:cs="Times New Roman"/>
                <w:color w:val="000000"/>
              </w:rPr>
              <w:t xml:space="preserve"> тыс. рублей, в том числе по годам:</w:t>
            </w:r>
          </w:p>
          <w:p w:rsidR="00A6708D" w:rsidRPr="006B39C6" w:rsidRDefault="00A6708D" w:rsidP="005727FB">
            <w:pPr>
              <w:widowControl/>
              <w:ind w:firstLine="0"/>
              <w:rPr>
                <w:rFonts w:ascii="Times New Roman" w:hAnsi="Times New Roman" w:cs="Times New Roman"/>
                <w:color w:val="000000"/>
              </w:rPr>
            </w:pPr>
            <w:r w:rsidRPr="006B39C6">
              <w:rPr>
                <w:rFonts w:ascii="Times New Roman" w:hAnsi="Times New Roman" w:cs="Times New Roman"/>
                <w:color w:val="000000"/>
              </w:rPr>
              <w:t>2020 год – 15350,14 тыс. рублей;</w:t>
            </w:r>
          </w:p>
          <w:p w:rsidR="00A6708D" w:rsidRPr="006B39C6" w:rsidRDefault="00A6708D" w:rsidP="005727FB">
            <w:pPr>
              <w:widowControl/>
              <w:ind w:firstLine="0"/>
              <w:rPr>
                <w:rFonts w:ascii="Times New Roman" w:hAnsi="Times New Roman" w:cs="Times New Roman"/>
                <w:color w:val="000000"/>
              </w:rPr>
            </w:pPr>
            <w:r w:rsidRPr="006B39C6">
              <w:rPr>
                <w:rFonts w:ascii="Times New Roman" w:hAnsi="Times New Roman" w:cs="Times New Roman"/>
                <w:color w:val="000000"/>
              </w:rPr>
              <w:t xml:space="preserve">2021 год – </w:t>
            </w:r>
            <w:r w:rsidR="00070118">
              <w:rPr>
                <w:rFonts w:ascii="Times New Roman" w:hAnsi="Times New Roman" w:cs="Times New Roman"/>
                <w:color w:val="000000"/>
              </w:rPr>
              <w:t>120</w:t>
            </w:r>
            <w:r w:rsidR="00C21456">
              <w:rPr>
                <w:rFonts w:ascii="Times New Roman" w:hAnsi="Times New Roman" w:cs="Times New Roman"/>
                <w:color w:val="000000"/>
              </w:rPr>
              <w:t>60</w:t>
            </w:r>
            <w:r w:rsidR="00070118">
              <w:rPr>
                <w:rFonts w:ascii="Times New Roman" w:hAnsi="Times New Roman" w:cs="Times New Roman"/>
                <w:color w:val="000000"/>
              </w:rPr>
              <w:t>,57</w:t>
            </w:r>
            <w:r w:rsidRPr="006B39C6">
              <w:rPr>
                <w:rFonts w:ascii="Times New Roman" w:hAnsi="Times New Roman" w:cs="Times New Roman"/>
                <w:color w:val="000000"/>
              </w:rPr>
              <w:t xml:space="preserve"> тыс. рублей;</w:t>
            </w:r>
          </w:p>
          <w:p w:rsidR="00A6708D" w:rsidRPr="006B39C6" w:rsidRDefault="00A6708D" w:rsidP="005727FB">
            <w:pPr>
              <w:widowControl/>
              <w:ind w:firstLine="0"/>
              <w:rPr>
                <w:rFonts w:ascii="Times New Roman" w:hAnsi="Times New Roman" w:cs="Times New Roman"/>
                <w:color w:val="000000"/>
              </w:rPr>
            </w:pPr>
            <w:r w:rsidRPr="006B39C6">
              <w:rPr>
                <w:rFonts w:ascii="Times New Roman" w:hAnsi="Times New Roman" w:cs="Times New Roman"/>
                <w:color w:val="000000"/>
              </w:rPr>
              <w:t xml:space="preserve">2022 год – </w:t>
            </w:r>
            <w:r>
              <w:rPr>
                <w:rFonts w:ascii="Times New Roman" w:hAnsi="Times New Roman" w:cs="Times New Roman"/>
                <w:color w:val="000000"/>
              </w:rPr>
              <w:t>10344,6</w:t>
            </w:r>
            <w:r w:rsidRPr="006B39C6">
              <w:rPr>
                <w:rFonts w:ascii="Times New Roman" w:hAnsi="Times New Roman" w:cs="Times New Roman"/>
                <w:color w:val="000000"/>
              </w:rPr>
              <w:t xml:space="preserve"> тыс. рублей;</w:t>
            </w:r>
          </w:p>
          <w:p w:rsidR="00A6708D" w:rsidRPr="006B39C6" w:rsidRDefault="00A6708D" w:rsidP="005727FB">
            <w:pPr>
              <w:widowControl/>
              <w:ind w:firstLine="0"/>
              <w:rPr>
                <w:rFonts w:ascii="Times New Roman" w:hAnsi="Times New Roman" w:cs="Times New Roman"/>
                <w:color w:val="000000"/>
              </w:rPr>
            </w:pPr>
            <w:r w:rsidRPr="006B39C6">
              <w:rPr>
                <w:rFonts w:ascii="Times New Roman" w:hAnsi="Times New Roman" w:cs="Times New Roman"/>
                <w:color w:val="000000"/>
              </w:rPr>
              <w:t xml:space="preserve">2023 год – </w:t>
            </w:r>
            <w:r w:rsidR="00C21456">
              <w:rPr>
                <w:rFonts w:ascii="Times New Roman" w:hAnsi="Times New Roman" w:cs="Times New Roman"/>
                <w:color w:val="000000"/>
              </w:rPr>
              <w:t>9140,56</w:t>
            </w:r>
            <w:r>
              <w:rPr>
                <w:rFonts w:ascii="Times New Roman" w:hAnsi="Times New Roman" w:cs="Times New Roman"/>
                <w:color w:val="000000"/>
              </w:rPr>
              <w:t xml:space="preserve"> </w:t>
            </w:r>
            <w:r w:rsidRPr="006B39C6">
              <w:rPr>
                <w:rFonts w:ascii="Times New Roman" w:hAnsi="Times New Roman" w:cs="Times New Roman"/>
                <w:color w:val="000000"/>
              </w:rPr>
              <w:t>тыс. рублей;</w:t>
            </w:r>
          </w:p>
          <w:p w:rsidR="00A6708D" w:rsidRPr="006B39C6" w:rsidRDefault="00A6708D" w:rsidP="005727FB">
            <w:pPr>
              <w:widowControl/>
              <w:ind w:firstLine="0"/>
              <w:rPr>
                <w:rFonts w:ascii="Times New Roman" w:hAnsi="Times New Roman" w:cs="Times New Roman"/>
                <w:color w:val="000000"/>
              </w:rPr>
            </w:pPr>
            <w:r w:rsidRPr="006B39C6">
              <w:rPr>
                <w:rFonts w:ascii="Times New Roman" w:hAnsi="Times New Roman" w:cs="Times New Roman"/>
                <w:color w:val="000000"/>
              </w:rPr>
              <w:t xml:space="preserve">2024 год – </w:t>
            </w:r>
            <w:r w:rsidR="00C21456">
              <w:rPr>
                <w:rFonts w:ascii="Times New Roman" w:hAnsi="Times New Roman" w:cs="Times New Roman"/>
                <w:color w:val="000000"/>
              </w:rPr>
              <w:t>8984,1</w:t>
            </w:r>
            <w:r w:rsidRPr="006B39C6">
              <w:rPr>
                <w:rFonts w:ascii="Times New Roman" w:hAnsi="Times New Roman" w:cs="Times New Roman"/>
                <w:color w:val="000000"/>
              </w:rPr>
              <w:t xml:space="preserve"> тыс. рублей;</w:t>
            </w:r>
          </w:p>
          <w:p w:rsidR="00A6708D" w:rsidRPr="006B39C6" w:rsidRDefault="00A6708D" w:rsidP="005727FB">
            <w:pPr>
              <w:pStyle w:val="1"/>
              <w:widowControl/>
              <w:spacing w:before="0" w:after="0"/>
              <w:jc w:val="both"/>
              <w:rPr>
                <w:rFonts w:ascii="Times New Roman" w:hAnsi="Times New Roman"/>
                <w:b w:val="0"/>
                <w:sz w:val="24"/>
                <w:szCs w:val="24"/>
                <w:lang w:val="ru-RU"/>
              </w:rPr>
            </w:pPr>
            <w:r w:rsidRPr="006B39C6">
              <w:rPr>
                <w:rFonts w:ascii="Times New Roman" w:hAnsi="Times New Roman"/>
                <w:b w:val="0"/>
                <w:color w:val="000000"/>
                <w:sz w:val="24"/>
                <w:szCs w:val="24"/>
                <w:lang w:val="ru-RU"/>
              </w:rPr>
              <w:t>2025 год – 10426,6 тыс. рублей.</w:t>
            </w:r>
          </w:p>
          <w:p w:rsidR="00A6708D" w:rsidRPr="006B39C6" w:rsidRDefault="00A6708D" w:rsidP="005727FB">
            <w:pPr>
              <w:pStyle w:val="1"/>
              <w:widowControl/>
              <w:numPr>
                <w:ilvl w:val="0"/>
                <w:numId w:val="0"/>
              </w:numPr>
              <w:spacing w:before="0" w:after="0"/>
              <w:jc w:val="both"/>
              <w:rPr>
                <w:rFonts w:ascii="Times New Roman" w:hAnsi="Times New Roman"/>
                <w:b w:val="0"/>
                <w:sz w:val="28"/>
                <w:szCs w:val="28"/>
                <w:lang w:val="ru-RU"/>
              </w:rPr>
            </w:pPr>
          </w:p>
        </w:tc>
      </w:tr>
      <w:tr w:rsidR="00A6708D" w:rsidRPr="006B39C6" w:rsidTr="00A6708D">
        <w:trPr>
          <w:cantSplit/>
        </w:trPr>
        <w:tc>
          <w:tcPr>
            <w:tcW w:w="3119"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rsidP="005727FB">
            <w:pPr>
              <w:pStyle w:val="affff1"/>
              <w:widowControl/>
              <w:rPr>
                <w:rFonts w:ascii="Times New Roman" w:hAnsi="Times New Roman" w:cs="Times New Roman"/>
              </w:rPr>
            </w:pPr>
            <w:r w:rsidRPr="006B39C6">
              <w:rPr>
                <w:rFonts w:ascii="Times New Roman" w:hAnsi="Times New Roman" w:cs="Times New Roman"/>
              </w:rPr>
              <w:lastRenderedPageBreak/>
              <w:t>Ожидаемые результаты реализации подпрограммы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A6708D" w:rsidP="005727FB">
            <w:pPr>
              <w:widowControl/>
              <w:ind w:firstLine="0"/>
              <w:rPr>
                <w:rFonts w:ascii="Times New Roman" w:hAnsi="Times New Roman" w:cs="Times New Roman"/>
              </w:rPr>
            </w:pPr>
            <w:r w:rsidRPr="006B39C6">
              <w:rPr>
                <w:rFonts w:ascii="Times New Roman" w:hAnsi="Times New Roman" w:cs="Times New Roman"/>
              </w:rPr>
              <w:t>своевременное исполнение расходных обязательств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A6708D" w:rsidRPr="006B39C6" w:rsidRDefault="00A6708D" w:rsidP="005727FB">
            <w:pPr>
              <w:widowControl/>
              <w:ind w:firstLine="0"/>
              <w:rPr>
                <w:rFonts w:ascii="Times New Roman" w:hAnsi="Times New Roman" w:cs="Times New Roman"/>
              </w:rPr>
            </w:pPr>
            <w:r w:rsidRPr="006B39C6">
              <w:rPr>
                <w:rFonts w:ascii="Times New Roman" w:hAnsi="Times New Roman" w:cs="Times New Roman"/>
              </w:rPr>
              <w:t>обеспечение устойчивости и сбалансированности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A6708D" w:rsidRPr="006B39C6" w:rsidRDefault="00A6708D" w:rsidP="005727FB">
            <w:pPr>
              <w:ind w:firstLine="0"/>
              <w:rPr>
                <w:rFonts w:ascii="Times New Roman" w:hAnsi="Times New Roman" w:cs="Times New Roman"/>
              </w:rPr>
            </w:pPr>
          </w:p>
        </w:tc>
      </w:tr>
    </w:tbl>
    <w:p w:rsidR="00BE4F37" w:rsidRPr="006B39C6" w:rsidRDefault="00BE4F37" w:rsidP="00BE4F37">
      <w:pPr>
        <w:pStyle w:val="1"/>
        <w:widowControl/>
        <w:spacing w:before="0" w:after="0"/>
        <w:rPr>
          <w:rFonts w:ascii="Times New Roman" w:hAnsi="Times New Roman"/>
          <w:sz w:val="30"/>
          <w:szCs w:val="30"/>
          <w:lang w:val="ru-RU"/>
        </w:rPr>
      </w:pPr>
    </w:p>
    <w:p w:rsidR="005D7966" w:rsidRPr="006B39C6" w:rsidRDefault="00984E0A" w:rsidP="00BE4F37">
      <w:pPr>
        <w:pStyle w:val="1"/>
        <w:widowControl/>
        <w:spacing w:before="0" w:after="0"/>
        <w:rPr>
          <w:rFonts w:ascii="Times New Roman" w:hAnsi="Times New Roman"/>
          <w:sz w:val="30"/>
          <w:szCs w:val="30"/>
          <w:lang w:val="ru-RU"/>
        </w:rPr>
      </w:pPr>
      <w:r w:rsidRPr="006B39C6">
        <w:rPr>
          <w:rFonts w:ascii="Times New Roman" w:hAnsi="Times New Roman"/>
          <w:sz w:val="30"/>
          <w:szCs w:val="30"/>
          <w:lang w:val="ru-RU"/>
        </w:rPr>
        <w:t>1. Общая характеристика сферы реализации подпрограммы,</w:t>
      </w:r>
    </w:p>
    <w:p w:rsidR="002542F9" w:rsidRPr="006B39C6" w:rsidRDefault="002542F9" w:rsidP="00BE4F37">
      <w:pPr>
        <w:widowControl/>
        <w:ind w:firstLine="709"/>
        <w:rPr>
          <w:rFonts w:ascii="Times New Roman" w:hAnsi="Times New Roman" w:cs="Times New Roman"/>
        </w:rPr>
      </w:pP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является структурным подразделением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обеспечивающим в пределах своей компетенции проведение единой финансовой, бюджетной и налоговой политики и координирующим деятельность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в этой сфере.</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В своей деятельности 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руководствуется </w:t>
      </w:r>
      <w:r w:rsidRPr="006B39C6">
        <w:rPr>
          <w:rStyle w:val="a4"/>
          <w:rFonts w:ascii="Times New Roman" w:hAnsi="Times New Roman"/>
          <w:b w:val="0"/>
          <w:color w:val="000000"/>
        </w:rPr>
        <w:t>Конституцией</w:t>
      </w:r>
      <w:r w:rsidRPr="006B39C6">
        <w:rPr>
          <w:rFonts w:ascii="Times New Roman" w:hAnsi="Times New Roman" w:cs="Times New Roman"/>
        </w:rPr>
        <w:t xml:space="preserve"> Российской Федерации, федеральными законами, указами Президента Российской Федерации, нормативно-правовыми актами Правительства Российской Федерации, нормативно правовыми актами Правительства Оренбургской области, нормативно-правовыми актами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Исходя из приоритетов муниципального развития, финансовое управление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обеспечивает создание необходимых организационных и материальных условий для осуществления единой финансовой, бюджетной и налоговой политики на территории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В перечень основных задач, стоящих перед финансовым управлением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входят:</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разработка и реализация финансовой, бюджетной и налоговой политики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составление проекта бюджета;</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казначейское исполнение бюджета городского округа;</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управление счетами бюджета городского округа и бюджетными средствами;</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совершенствование финансово-бюджетного планирования.</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Основополагающими документами, регламентирующими бюджетный процесс в Соль-Илецком городском округе, являются Решение Совета депутатов от 29.10.2015 года № 21 «Об утверждении положения о бюджетном процессе в муниципальном образовании Соль-</w:t>
      </w:r>
      <w:proofErr w:type="spellStart"/>
      <w:r w:rsidRPr="006B39C6">
        <w:rPr>
          <w:rFonts w:ascii="Times New Roman" w:hAnsi="Times New Roman" w:cs="Times New Roman"/>
        </w:rPr>
        <w:t>Илецкий</w:t>
      </w:r>
      <w:proofErr w:type="spellEnd"/>
      <w:r w:rsidRPr="006B39C6">
        <w:rPr>
          <w:rFonts w:ascii="Times New Roman" w:hAnsi="Times New Roman" w:cs="Times New Roman"/>
        </w:rPr>
        <w:t xml:space="preserve"> городской округ» и </w:t>
      </w:r>
      <w:r w:rsidRPr="006B39C6">
        <w:rPr>
          <w:rStyle w:val="a4"/>
          <w:rFonts w:ascii="Times New Roman" w:hAnsi="Times New Roman"/>
          <w:b w:val="0"/>
          <w:color w:val="000000"/>
        </w:rPr>
        <w:t>постановление</w:t>
      </w:r>
      <w:r w:rsidRPr="006B39C6">
        <w:rPr>
          <w:rFonts w:ascii="Times New Roman" w:hAnsi="Times New Roman" w:cs="Times New Roman"/>
        </w:rPr>
        <w:t xml:space="preserve">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от 29.12.2015 года № 4-п «О порядке составления проекта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на очередной финансовый год и плановый период».</w:t>
      </w:r>
    </w:p>
    <w:p w:rsidR="005D7966" w:rsidRPr="006B39C6" w:rsidRDefault="00E06C4C" w:rsidP="00BE4F37">
      <w:pPr>
        <w:widowControl/>
        <w:ind w:firstLine="709"/>
        <w:rPr>
          <w:rFonts w:ascii="Times New Roman" w:hAnsi="Times New Roman" w:cs="Times New Roman"/>
        </w:rPr>
      </w:pPr>
      <w:hyperlink r:id="rId10">
        <w:r w:rsidR="00984E0A" w:rsidRPr="006B39C6">
          <w:rPr>
            <w:rStyle w:val="a4"/>
            <w:rFonts w:ascii="Times New Roman" w:hAnsi="Times New Roman"/>
            <w:b w:val="0"/>
            <w:color w:val="000000"/>
          </w:rPr>
          <w:t>Решение</w:t>
        </w:r>
      </w:hyperlink>
      <w:r w:rsidR="00984E0A" w:rsidRPr="006B39C6">
        <w:rPr>
          <w:rFonts w:ascii="Times New Roman" w:hAnsi="Times New Roman" w:cs="Times New Roman"/>
        </w:rPr>
        <w:t xml:space="preserve"> Совета депутатов Соль-</w:t>
      </w:r>
      <w:proofErr w:type="spellStart"/>
      <w:r w:rsidR="00984E0A" w:rsidRPr="006B39C6">
        <w:rPr>
          <w:rFonts w:ascii="Times New Roman" w:hAnsi="Times New Roman" w:cs="Times New Roman"/>
        </w:rPr>
        <w:t>Илецкого</w:t>
      </w:r>
      <w:proofErr w:type="spellEnd"/>
      <w:r w:rsidR="00984E0A" w:rsidRPr="006B39C6">
        <w:rPr>
          <w:rFonts w:ascii="Times New Roman" w:hAnsi="Times New Roman" w:cs="Times New Roman"/>
        </w:rPr>
        <w:t xml:space="preserve"> городского округа от 29.10.2015 года № 21 «Об утверждении положения о бюджетном процессе в муниципальном образовании Соль-</w:t>
      </w:r>
      <w:proofErr w:type="spellStart"/>
      <w:r w:rsidR="00984E0A" w:rsidRPr="006B39C6">
        <w:rPr>
          <w:rFonts w:ascii="Times New Roman" w:hAnsi="Times New Roman" w:cs="Times New Roman"/>
        </w:rPr>
        <w:t>Илецкий</w:t>
      </w:r>
      <w:proofErr w:type="spellEnd"/>
      <w:r w:rsidR="00984E0A" w:rsidRPr="006B39C6">
        <w:rPr>
          <w:rFonts w:ascii="Times New Roman" w:hAnsi="Times New Roman" w:cs="Times New Roman"/>
        </w:rPr>
        <w:t xml:space="preserve"> городской округ» закрепляет все ключевые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закладывает основы исполнения бюджета.</w:t>
      </w:r>
    </w:p>
    <w:p w:rsidR="005D7966" w:rsidRPr="006B39C6" w:rsidRDefault="00E06C4C" w:rsidP="00BE4F37">
      <w:pPr>
        <w:widowControl/>
        <w:ind w:firstLine="709"/>
        <w:rPr>
          <w:rFonts w:ascii="Times New Roman" w:hAnsi="Times New Roman" w:cs="Times New Roman"/>
        </w:rPr>
      </w:pPr>
      <w:hyperlink r:id="rId11">
        <w:r w:rsidR="00984E0A" w:rsidRPr="006B39C6">
          <w:rPr>
            <w:rStyle w:val="a4"/>
            <w:rFonts w:ascii="Times New Roman" w:hAnsi="Times New Roman"/>
            <w:b w:val="0"/>
            <w:color w:val="000000"/>
          </w:rPr>
          <w:t>Постановление</w:t>
        </w:r>
      </w:hyperlink>
      <w:r w:rsidR="00984E0A" w:rsidRPr="006B39C6">
        <w:rPr>
          <w:rFonts w:ascii="Times New Roman" w:hAnsi="Times New Roman" w:cs="Times New Roman"/>
        </w:rPr>
        <w:t xml:space="preserve"> администрации Соль-</w:t>
      </w:r>
      <w:proofErr w:type="spellStart"/>
      <w:r w:rsidR="00984E0A" w:rsidRPr="006B39C6">
        <w:rPr>
          <w:rFonts w:ascii="Times New Roman" w:hAnsi="Times New Roman" w:cs="Times New Roman"/>
        </w:rPr>
        <w:t>Илецкого</w:t>
      </w:r>
      <w:proofErr w:type="spellEnd"/>
      <w:r w:rsidR="00984E0A" w:rsidRPr="006B39C6">
        <w:rPr>
          <w:rFonts w:ascii="Times New Roman" w:hAnsi="Times New Roman" w:cs="Times New Roman"/>
        </w:rPr>
        <w:t xml:space="preserve"> городского округа от 29.12.2015</w:t>
      </w:r>
      <w:r w:rsidR="00C34CD8" w:rsidRPr="006B39C6">
        <w:rPr>
          <w:rFonts w:ascii="Times New Roman" w:hAnsi="Times New Roman" w:cs="Times New Roman"/>
        </w:rPr>
        <w:t xml:space="preserve"> </w:t>
      </w:r>
      <w:r w:rsidR="00984E0A" w:rsidRPr="006B39C6">
        <w:rPr>
          <w:rFonts w:ascii="Times New Roman" w:hAnsi="Times New Roman" w:cs="Times New Roman"/>
        </w:rPr>
        <w:t>года № 4-п «О порядке составления проекта бюджета Соль-</w:t>
      </w:r>
      <w:proofErr w:type="spellStart"/>
      <w:r w:rsidR="00984E0A" w:rsidRPr="006B39C6">
        <w:rPr>
          <w:rFonts w:ascii="Times New Roman" w:hAnsi="Times New Roman" w:cs="Times New Roman"/>
        </w:rPr>
        <w:t>Илецкого</w:t>
      </w:r>
      <w:proofErr w:type="spellEnd"/>
      <w:r w:rsidR="00984E0A" w:rsidRPr="006B39C6">
        <w:rPr>
          <w:rFonts w:ascii="Times New Roman" w:hAnsi="Times New Roman" w:cs="Times New Roman"/>
        </w:rPr>
        <w:t xml:space="preserve"> городского округа на очередной финансовый год и плановый период» устанавливает основные принципы и перечень действий участников бюджетного процесса при разработке проекта бюджета городского округа. В указанном документе приведен подробный график разработки проекта бюджета городского округа на очередной финансовый год и плановый период с указанием конкретных мероприятий и сроков исполнения.</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На бюджетную и налоговую политику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оказывают влияние внешние факторы, прежде всего изменения в законодательстве Российской Федерации.</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lastRenderedPageBreak/>
        <w:t>Расходы бюджета городского округа планируются и производятся исходя из четких приоритетов, к которым отнесены безусловное исполнение указов Президента Российской Федерации от 7 мая 2012 года и в полном объеме исполнение принятых социальных обязательств.</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По итогам 2018 года показатели средней заработной платы работников бюджетной сферы, поименованных в указах Президента Российской Федерации от 7 мая 2012 года, достигнуты в отношении всех категорий работников бюджетной сферы.</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Минимальный размер оплаты труда, составлявший</w:t>
      </w:r>
      <w:r w:rsidR="0051485B">
        <w:rPr>
          <w:rFonts w:ascii="Times New Roman" w:hAnsi="Times New Roman" w:cs="Times New Roman"/>
        </w:rPr>
        <w:t>:</w:t>
      </w:r>
      <w:r w:rsidRPr="006B39C6">
        <w:rPr>
          <w:rFonts w:ascii="Times New Roman" w:hAnsi="Times New Roman" w:cs="Times New Roman"/>
        </w:rPr>
        <w:t xml:space="preserve"> по состоянию на 1 мая 2018 года - 11 163 рубля, на 1 января 2019 года – 12972 рубля</w:t>
      </w:r>
      <w:r w:rsidR="0051485B">
        <w:rPr>
          <w:rFonts w:ascii="Times New Roman" w:hAnsi="Times New Roman" w:cs="Times New Roman"/>
        </w:rPr>
        <w:t>, на 1 января 2020 года -</w:t>
      </w:r>
      <w:r w:rsidR="009F0481">
        <w:rPr>
          <w:rFonts w:ascii="Times New Roman" w:hAnsi="Times New Roman" w:cs="Times New Roman"/>
        </w:rPr>
        <w:t xml:space="preserve"> </w:t>
      </w:r>
      <w:r w:rsidR="0051485B">
        <w:rPr>
          <w:rFonts w:ascii="Times New Roman" w:hAnsi="Times New Roman" w:cs="Times New Roman"/>
        </w:rPr>
        <w:t>12972 рубля.</w:t>
      </w:r>
      <w:r w:rsidRPr="006B39C6">
        <w:rPr>
          <w:rFonts w:ascii="Times New Roman" w:hAnsi="Times New Roman" w:cs="Times New Roman"/>
        </w:rPr>
        <w:t xml:space="preserve"> Соответствующее увеличение расходов было в полном объеме предусмотрено в бюджете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BE4F37">
      <w:pPr>
        <w:pStyle w:val="ConsPlusNormal"/>
        <w:ind w:firstLine="709"/>
        <w:jc w:val="both"/>
        <w:rPr>
          <w:rFonts w:ascii="Times New Roman" w:hAnsi="Times New Roman" w:cs="Times New Roman"/>
        </w:rPr>
      </w:pPr>
      <w:r w:rsidRPr="006B39C6">
        <w:rPr>
          <w:rFonts w:ascii="Times New Roman" w:hAnsi="Times New Roman" w:cs="Times New Roman"/>
          <w:sz w:val="24"/>
          <w:szCs w:val="24"/>
        </w:rPr>
        <w:t>Реализован комплекс мероприятий в сфере повышения качества оказания муниципальных услуг:</w:t>
      </w:r>
    </w:p>
    <w:p w:rsidR="005D7966" w:rsidRPr="006B39C6" w:rsidRDefault="00984E0A" w:rsidP="00BE4F37">
      <w:pPr>
        <w:pStyle w:val="ConsPlusNormal"/>
        <w:ind w:firstLine="709"/>
        <w:jc w:val="both"/>
        <w:rPr>
          <w:rFonts w:ascii="Times New Roman" w:hAnsi="Times New Roman" w:cs="Times New Roman"/>
        </w:rPr>
      </w:pPr>
      <w:r w:rsidRPr="006B39C6">
        <w:rPr>
          <w:rFonts w:ascii="Times New Roman" w:hAnsi="Times New Roman" w:cs="Times New Roman"/>
          <w:sz w:val="24"/>
          <w:szCs w:val="24"/>
        </w:rPr>
        <w:t>подготовлена нормативно-правовая база для применения альтернативных муниципальному заданию механизмов оказания муниципальных услуг;</w:t>
      </w:r>
    </w:p>
    <w:p w:rsidR="005D7966" w:rsidRPr="006B39C6" w:rsidRDefault="00984E0A" w:rsidP="00BE4F37">
      <w:pPr>
        <w:pStyle w:val="ConsPlusNormal"/>
        <w:ind w:firstLine="709"/>
        <w:jc w:val="both"/>
        <w:rPr>
          <w:rFonts w:ascii="Times New Roman" w:hAnsi="Times New Roman" w:cs="Times New Roman"/>
        </w:rPr>
      </w:pPr>
      <w:r w:rsidRPr="006B39C6">
        <w:rPr>
          <w:rFonts w:ascii="Times New Roman" w:hAnsi="Times New Roman" w:cs="Times New Roman"/>
          <w:sz w:val="24"/>
          <w:szCs w:val="24"/>
        </w:rPr>
        <w:t xml:space="preserve">внесены изменения, предусматривающие повышение ответственности муниципальных учреждений городского округа за невыполнение муниципального задания, в том числе установление требований об обязательном возврате средств субсидии в бюджеты в случае </w:t>
      </w:r>
      <w:proofErr w:type="spellStart"/>
      <w:r w:rsidRPr="006B39C6">
        <w:rPr>
          <w:rFonts w:ascii="Times New Roman" w:hAnsi="Times New Roman" w:cs="Times New Roman"/>
          <w:sz w:val="24"/>
          <w:szCs w:val="24"/>
        </w:rPr>
        <w:t>недостижения</w:t>
      </w:r>
      <w:proofErr w:type="spellEnd"/>
      <w:r w:rsidRPr="006B39C6">
        <w:rPr>
          <w:rFonts w:ascii="Times New Roman" w:hAnsi="Times New Roman" w:cs="Times New Roman"/>
          <w:sz w:val="24"/>
          <w:szCs w:val="24"/>
        </w:rPr>
        <w:t xml:space="preserve"> значений показателей, установленных в муниципальном задании;</w:t>
      </w:r>
    </w:p>
    <w:p w:rsidR="005D7966" w:rsidRPr="006B39C6" w:rsidRDefault="00984E0A" w:rsidP="00BE4F37">
      <w:pPr>
        <w:pStyle w:val="ConsPlusNormal"/>
        <w:ind w:firstLine="709"/>
        <w:jc w:val="both"/>
        <w:rPr>
          <w:rFonts w:ascii="Times New Roman" w:hAnsi="Times New Roman" w:cs="Times New Roman"/>
        </w:rPr>
      </w:pPr>
      <w:r w:rsidRPr="006B39C6">
        <w:rPr>
          <w:rFonts w:ascii="Times New Roman" w:hAnsi="Times New Roman" w:cs="Times New Roman"/>
          <w:sz w:val="24"/>
          <w:szCs w:val="24"/>
        </w:rPr>
        <w:t>введены федеральные и региональные перечни государственных и муниципальных услуг и работ, не включенные в общероссийские базовые (отраслевые) перечни, в целях более оперативного включения новых услуг и работ, необходимых для формирования муниципального задания.</w:t>
      </w:r>
    </w:p>
    <w:p w:rsidR="005D7966" w:rsidRPr="006B39C6" w:rsidRDefault="00984E0A" w:rsidP="00BE4F37">
      <w:pPr>
        <w:pStyle w:val="ConsPlusNormal"/>
        <w:ind w:firstLine="709"/>
        <w:jc w:val="both"/>
        <w:rPr>
          <w:rFonts w:ascii="Times New Roman" w:hAnsi="Times New Roman" w:cs="Times New Roman"/>
        </w:rPr>
      </w:pPr>
      <w:r w:rsidRPr="006B39C6">
        <w:rPr>
          <w:rFonts w:ascii="Times New Roman" w:hAnsi="Times New Roman" w:cs="Times New Roman"/>
          <w:sz w:val="24"/>
          <w:szCs w:val="24"/>
        </w:rPr>
        <w:t>Бюджет городского округа традиционно остается социально направленным: 59,5% средств бюджета городского округа направляются в сферы образования, социальной политики, культуры и спорта. В полном объеме выполняются публичные обязательства Соль-</w:t>
      </w:r>
      <w:proofErr w:type="spellStart"/>
      <w:r w:rsidRPr="006B39C6">
        <w:rPr>
          <w:rFonts w:ascii="Times New Roman" w:hAnsi="Times New Roman" w:cs="Times New Roman"/>
          <w:sz w:val="24"/>
          <w:szCs w:val="24"/>
        </w:rPr>
        <w:t>Илецкого</w:t>
      </w:r>
      <w:proofErr w:type="spellEnd"/>
      <w:r w:rsidRPr="006B39C6">
        <w:rPr>
          <w:rFonts w:ascii="Times New Roman" w:hAnsi="Times New Roman" w:cs="Times New Roman"/>
          <w:sz w:val="24"/>
          <w:szCs w:val="24"/>
        </w:rPr>
        <w:t xml:space="preserve"> городского округа.</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Ежегодно актуализируется прогноз социально-экономического развития муниципального образования Соль-</w:t>
      </w:r>
      <w:proofErr w:type="spellStart"/>
      <w:r w:rsidRPr="006B39C6">
        <w:rPr>
          <w:rFonts w:ascii="Times New Roman" w:hAnsi="Times New Roman" w:cs="Times New Roman"/>
        </w:rPr>
        <w:t>Илецкий</w:t>
      </w:r>
      <w:proofErr w:type="spellEnd"/>
      <w:r w:rsidRPr="006B39C6">
        <w:rPr>
          <w:rFonts w:ascii="Times New Roman" w:hAnsi="Times New Roman" w:cs="Times New Roman"/>
        </w:rPr>
        <w:t xml:space="preserve"> городской округ.</w:t>
      </w:r>
    </w:p>
    <w:p w:rsidR="005D7966" w:rsidRPr="006B39C6" w:rsidRDefault="00984E0A" w:rsidP="00BE4F37">
      <w:pPr>
        <w:pStyle w:val="ConsPlusNormal"/>
        <w:ind w:firstLine="709"/>
        <w:jc w:val="both"/>
        <w:rPr>
          <w:rFonts w:ascii="Times New Roman" w:hAnsi="Times New Roman" w:cs="Times New Roman"/>
        </w:rPr>
      </w:pPr>
      <w:r w:rsidRPr="006B39C6">
        <w:rPr>
          <w:rFonts w:ascii="Times New Roman" w:hAnsi="Times New Roman" w:cs="Times New Roman"/>
          <w:sz w:val="24"/>
          <w:szCs w:val="24"/>
        </w:rPr>
        <w:t>Решение о бюджете Соль-</w:t>
      </w:r>
      <w:proofErr w:type="spellStart"/>
      <w:r w:rsidRPr="006B39C6">
        <w:rPr>
          <w:rFonts w:ascii="Times New Roman" w:hAnsi="Times New Roman" w:cs="Times New Roman"/>
          <w:sz w:val="24"/>
          <w:szCs w:val="24"/>
        </w:rPr>
        <w:t>Илецкого</w:t>
      </w:r>
      <w:proofErr w:type="spellEnd"/>
      <w:r w:rsidRPr="006B39C6">
        <w:rPr>
          <w:rFonts w:ascii="Times New Roman" w:hAnsi="Times New Roman" w:cs="Times New Roman"/>
          <w:sz w:val="24"/>
          <w:szCs w:val="24"/>
        </w:rPr>
        <w:t xml:space="preserve"> городского округа на 2019 год и на плановый период 2020 и 2021 годов также впервые включил в себя приложения, обособленно отражающие бюджетные расходы на реализацию региональных и приоритетных проектов Оренбургской области.</w:t>
      </w:r>
    </w:p>
    <w:p w:rsidR="005D7966" w:rsidRPr="006B39C6" w:rsidRDefault="00984E0A" w:rsidP="00BE4F37">
      <w:pPr>
        <w:pStyle w:val="ConsPlusNormal"/>
        <w:ind w:firstLine="709"/>
        <w:jc w:val="both"/>
        <w:rPr>
          <w:rFonts w:ascii="Times New Roman" w:hAnsi="Times New Roman" w:cs="Times New Roman"/>
        </w:rPr>
      </w:pPr>
      <w:r w:rsidRPr="006B39C6">
        <w:rPr>
          <w:rFonts w:ascii="Times New Roman" w:hAnsi="Times New Roman" w:cs="Times New Roman"/>
          <w:sz w:val="24"/>
          <w:szCs w:val="24"/>
        </w:rPr>
        <w:t>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 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 Решение задач социально-экономического развития Соль-</w:t>
      </w:r>
      <w:proofErr w:type="spellStart"/>
      <w:r w:rsidRPr="006B39C6">
        <w:rPr>
          <w:rFonts w:ascii="Times New Roman" w:hAnsi="Times New Roman" w:cs="Times New Roman"/>
          <w:sz w:val="24"/>
          <w:szCs w:val="24"/>
        </w:rPr>
        <w:t>Илецкого</w:t>
      </w:r>
      <w:proofErr w:type="spellEnd"/>
      <w:r w:rsidRPr="006B39C6">
        <w:rPr>
          <w:rFonts w:ascii="Times New Roman" w:hAnsi="Times New Roman" w:cs="Times New Roman"/>
          <w:sz w:val="24"/>
          <w:szCs w:val="24"/>
        </w:rPr>
        <w:t xml:space="preserve"> городского округа будет осуществляться в условиях преемственности курса общефедеральной бюджетной политики.</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В бюджетный процесс внедрена система учета, анализа и контроля налоговых расходов, что обусловлено их значимостью для достижения целей социально-экономической политики, необходимостью оценить полный объем бюджетных ресурсов, направленных на достижение таких целей.</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Создана система мониторинга налоговых расходов бюджетов бюджетной системы Российской Федерации, регулярный анализ объемов и оценка их эффективности, которая позволяет провести оптимизацию налоговых льгот и преференций при сохранении установленных показателей (индикаторов) муниципальных программ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по которым они распределены.</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lastRenderedPageBreak/>
        <w:t>Соль-</w:t>
      </w:r>
      <w:proofErr w:type="spellStart"/>
      <w:r w:rsidRPr="006B39C6">
        <w:rPr>
          <w:rFonts w:ascii="Times New Roman" w:hAnsi="Times New Roman" w:cs="Times New Roman"/>
        </w:rPr>
        <w:t>Илецккий</w:t>
      </w:r>
      <w:proofErr w:type="spellEnd"/>
      <w:r w:rsidRPr="006B39C6">
        <w:rPr>
          <w:rFonts w:ascii="Times New Roman" w:hAnsi="Times New Roman" w:cs="Times New Roman"/>
        </w:rPr>
        <w:t xml:space="preserve"> городской округ является получателем дотации на выравнивание бюджетной обеспеченности, предоставляемой из областного бюджета. Планирование и исполнение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будет осуществляться с учетом необходимости выполнения условий, устанавливаемых соглашением, заключенным с Министерством финансов Оренбургской области на предоставление дотации из областного бюджета на выравнивание бюджетной обеспеченности, которым для Соль-</w:t>
      </w:r>
      <w:proofErr w:type="spellStart"/>
      <w:r w:rsidRPr="006B39C6">
        <w:rPr>
          <w:rFonts w:ascii="Times New Roman" w:hAnsi="Times New Roman" w:cs="Times New Roman"/>
        </w:rPr>
        <w:t>Илецким</w:t>
      </w:r>
      <w:proofErr w:type="spellEnd"/>
      <w:r w:rsidRPr="006B39C6">
        <w:rPr>
          <w:rFonts w:ascii="Times New Roman" w:hAnsi="Times New Roman" w:cs="Times New Roman"/>
        </w:rPr>
        <w:t xml:space="preserve"> городским установлены показатели социально-экономического развития и финансового оздоровления экономики.</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Формирование расходов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будет осуществляться исходя из следующих приоритетов:</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исполнение в полном объеме первоочередных обязательств бюджета городского округа:</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заработная плата (с учетом поддержания достигнутых показателей по заработной плате по всем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социальные выплаты населению;</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коммунальные расходы;</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уплата налогов и сборов в соответствии с законодательством Российской Федерации о налогах и сборах.</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 xml:space="preserve">Приоритетными становятся расходы на реализацию национальных проектов в соответствии с </w:t>
      </w:r>
      <w:r w:rsidRPr="006B39C6">
        <w:rPr>
          <w:rStyle w:val="InternetLink"/>
          <w:rFonts w:ascii="Times New Roman" w:hAnsi="Times New Roman" w:cs="Times New Roman"/>
          <w:color w:val="auto"/>
          <w:u w:val="none"/>
        </w:rPr>
        <w:t>Указом</w:t>
      </w:r>
      <w:r w:rsidRPr="006B39C6">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При исполнении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должны быть предприняты меры по минимизации дебиторской задолженности:</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повышение качества прогнозирования кассового плана;</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применение казначейского сопровождения договоров (соглашений) при предоставлении из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субсидий юридическим лицам (за исключением субсидий, предоставляемых в порядке возмещения фактически произведенных затрат);</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исполнение межбюджетных трансфертов, имеющих целевое назначение;</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ограничение авансовых платежей при заключении муниципальными учреждениями договоров о поставке товаров, работ, услуг.</w:t>
      </w: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Формирование и исполнение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будет сопровождаться внедрением современных информационных систем, в частности государственной интегрированной информационной системы управления общественными финансами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решить задачи 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5D7966" w:rsidRPr="006B39C6" w:rsidRDefault="005D7966" w:rsidP="00BE4F37">
      <w:pPr>
        <w:widowControl/>
        <w:ind w:firstLine="709"/>
        <w:rPr>
          <w:rFonts w:ascii="Times New Roman" w:hAnsi="Times New Roman" w:cs="Times New Roman"/>
        </w:rPr>
      </w:pPr>
    </w:p>
    <w:p w:rsidR="005D7966" w:rsidRPr="006B39C6" w:rsidRDefault="00984E0A" w:rsidP="00BE4F37">
      <w:pPr>
        <w:widowControl/>
        <w:ind w:firstLine="709"/>
        <w:rPr>
          <w:rFonts w:ascii="Times New Roman" w:hAnsi="Times New Roman" w:cs="Times New Roman"/>
        </w:rPr>
      </w:pPr>
      <w:r w:rsidRPr="006B39C6">
        <w:rPr>
          <w:rFonts w:ascii="Times New Roman" w:hAnsi="Times New Roman" w:cs="Times New Roman"/>
        </w:rPr>
        <w:t xml:space="preserve">Сведения о целевых показателях (индикаторах) подпрограммы </w:t>
      </w:r>
      <w:r w:rsidRPr="006B39C6">
        <w:rPr>
          <w:rFonts w:ascii="Times New Roman" w:hAnsi="Times New Roman" w:cs="Times New Roman"/>
          <w:lang w:eastAsia="en-US"/>
        </w:rPr>
        <w:t xml:space="preserve">представлены в </w:t>
      </w:r>
      <w:r w:rsidRPr="006B39C6">
        <w:rPr>
          <w:rStyle w:val="InternetLink"/>
          <w:rFonts w:ascii="Times New Roman" w:hAnsi="Times New Roman" w:cs="Times New Roman"/>
          <w:color w:val="auto"/>
          <w:u w:val="none"/>
          <w:lang w:eastAsia="en-US"/>
        </w:rPr>
        <w:t xml:space="preserve">приложении № </w:t>
      </w:r>
      <w:r w:rsidRPr="006B39C6">
        <w:rPr>
          <w:rFonts w:ascii="Times New Roman" w:hAnsi="Times New Roman" w:cs="Times New Roman"/>
        </w:rPr>
        <w:t xml:space="preserve">1 </w:t>
      </w:r>
      <w:r w:rsidRPr="006B39C6">
        <w:rPr>
          <w:rFonts w:ascii="Times New Roman" w:hAnsi="Times New Roman" w:cs="Times New Roman"/>
          <w:lang w:eastAsia="en-US"/>
        </w:rPr>
        <w:t>к настоящей Программе.</w:t>
      </w:r>
    </w:p>
    <w:p w:rsidR="002542F9" w:rsidRPr="006B39C6" w:rsidRDefault="002542F9" w:rsidP="002542F9">
      <w:pPr>
        <w:widowControl/>
        <w:autoSpaceDE/>
        <w:ind w:firstLine="0"/>
        <w:jc w:val="center"/>
        <w:rPr>
          <w:rFonts w:ascii="Times New Roman" w:hAnsi="Times New Roman" w:cs="Times New Roman"/>
          <w:b/>
          <w:sz w:val="30"/>
          <w:szCs w:val="30"/>
        </w:rPr>
      </w:pPr>
    </w:p>
    <w:p w:rsidR="005D7966" w:rsidRPr="006B39C6" w:rsidRDefault="00984E0A" w:rsidP="002542F9">
      <w:pPr>
        <w:widowControl/>
        <w:autoSpaceDE/>
        <w:ind w:firstLine="0"/>
        <w:jc w:val="center"/>
        <w:rPr>
          <w:rFonts w:ascii="Times New Roman" w:hAnsi="Times New Roman" w:cs="Times New Roman"/>
          <w:b/>
          <w:sz w:val="30"/>
          <w:szCs w:val="30"/>
        </w:rPr>
      </w:pPr>
      <w:r w:rsidRPr="006B39C6">
        <w:rPr>
          <w:rFonts w:ascii="Times New Roman" w:hAnsi="Times New Roman" w:cs="Times New Roman"/>
          <w:b/>
          <w:sz w:val="30"/>
          <w:szCs w:val="30"/>
        </w:rPr>
        <w:t>2. Показатели (индикаторы) подпрограммы</w:t>
      </w:r>
    </w:p>
    <w:p w:rsidR="002542F9" w:rsidRPr="006B39C6" w:rsidRDefault="002542F9" w:rsidP="002542F9">
      <w:pPr>
        <w:ind w:firstLine="709"/>
        <w:rPr>
          <w:rFonts w:ascii="Times New Roman" w:hAnsi="Times New Roman" w:cs="Times New Roman"/>
        </w:rPr>
      </w:pPr>
    </w:p>
    <w:p w:rsidR="005D7966" w:rsidRPr="006B39C6" w:rsidRDefault="00984E0A" w:rsidP="002542F9">
      <w:pPr>
        <w:ind w:firstLine="709"/>
        <w:rPr>
          <w:rFonts w:ascii="Times New Roman" w:hAnsi="Times New Roman" w:cs="Times New Roman"/>
        </w:rPr>
      </w:pPr>
      <w:r w:rsidRPr="006B39C6">
        <w:rPr>
          <w:rFonts w:ascii="Times New Roman" w:hAnsi="Times New Roman" w:cs="Times New Roman"/>
        </w:rPr>
        <w:t>Показателями (индикаторами) решения задач подпрограммы являются:</w:t>
      </w:r>
    </w:p>
    <w:p w:rsidR="005D7966" w:rsidRPr="006B39C6" w:rsidRDefault="00984E0A" w:rsidP="002542F9">
      <w:pPr>
        <w:ind w:firstLine="709"/>
        <w:rPr>
          <w:rFonts w:ascii="Times New Roman" w:hAnsi="Times New Roman" w:cs="Times New Roman"/>
        </w:rPr>
      </w:pPr>
      <w:r w:rsidRPr="006B39C6">
        <w:rPr>
          <w:rFonts w:ascii="Times New Roman" w:hAnsi="Times New Roman" w:cs="Times New Roman"/>
        </w:rPr>
        <w:t>1. Исполнение бюджета городского округа по налоговым и неналоговым доходам.</w:t>
      </w:r>
    </w:p>
    <w:p w:rsidR="005D7966" w:rsidRPr="006B39C6" w:rsidRDefault="00984E0A" w:rsidP="002542F9">
      <w:pPr>
        <w:ind w:firstLine="709"/>
        <w:rPr>
          <w:rFonts w:ascii="Times New Roman" w:hAnsi="Times New Roman" w:cs="Times New Roman"/>
        </w:rPr>
      </w:pPr>
      <w:r w:rsidRPr="006B39C6">
        <w:rPr>
          <w:rFonts w:ascii="Times New Roman" w:hAnsi="Times New Roman" w:cs="Times New Roman"/>
        </w:rPr>
        <w:t xml:space="preserve">Фактическое значение данного показателя (индикатора) рассчитывается по </w:t>
      </w:r>
      <w:r w:rsidRPr="006B39C6">
        <w:rPr>
          <w:rFonts w:ascii="Times New Roman" w:hAnsi="Times New Roman" w:cs="Times New Roman"/>
        </w:rPr>
        <w:lastRenderedPageBreak/>
        <w:t>следующей формуле:</w:t>
      </w:r>
    </w:p>
    <w:p w:rsidR="005D7966" w:rsidRPr="006B39C6" w:rsidRDefault="005D7966" w:rsidP="002542F9">
      <w:pPr>
        <w:ind w:firstLine="709"/>
        <w:rPr>
          <w:rFonts w:ascii="Times New Roman" w:hAnsi="Times New Roman" w:cs="Times New Roman"/>
        </w:rPr>
      </w:pPr>
    </w:p>
    <w:p w:rsidR="005D7966" w:rsidRPr="006B39C6" w:rsidRDefault="00984E0A" w:rsidP="002E7B32">
      <w:pPr>
        <w:ind w:firstLine="0"/>
        <w:jc w:val="center"/>
        <w:rPr>
          <w:rFonts w:ascii="Times New Roman" w:hAnsi="Times New Roman" w:cs="Times New Roman"/>
        </w:rPr>
      </w:pPr>
      <w:r w:rsidRPr="006B39C6">
        <w:rPr>
          <w:rFonts w:ascii="Times New Roman" w:hAnsi="Times New Roman" w:cs="Times New Roman"/>
        </w:rPr>
        <w:t>А / В x 100 %, где:</w:t>
      </w:r>
    </w:p>
    <w:p w:rsidR="005D7966" w:rsidRPr="006B39C6" w:rsidRDefault="005D7966" w:rsidP="002542F9">
      <w:pPr>
        <w:ind w:firstLine="709"/>
        <w:rPr>
          <w:rFonts w:ascii="Times New Roman" w:hAnsi="Times New Roman" w:cs="Times New Roman"/>
        </w:rPr>
      </w:pPr>
    </w:p>
    <w:p w:rsidR="005D7966" w:rsidRPr="006B39C6" w:rsidRDefault="00984E0A" w:rsidP="002542F9">
      <w:pPr>
        <w:ind w:firstLine="709"/>
        <w:rPr>
          <w:rFonts w:ascii="Times New Roman" w:hAnsi="Times New Roman" w:cs="Times New Roman"/>
        </w:rPr>
      </w:pPr>
      <w:r w:rsidRPr="006B39C6">
        <w:rPr>
          <w:rFonts w:ascii="Times New Roman" w:hAnsi="Times New Roman" w:cs="Times New Roman"/>
        </w:rPr>
        <w:t>А - сумма исполненных налоговых и неналоговых доходов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в соответствии с данными бюджетной отчетности по </w:t>
      </w:r>
      <w:r w:rsidRPr="006B39C6">
        <w:rPr>
          <w:rStyle w:val="InternetLink"/>
          <w:rFonts w:ascii="Times New Roman" w:hAnsi="Times New Roman" w:cs="Times New Roman"/>
          <w:color w:val="auto"/>
          <w:u w:val="none"/>
        </w:rPr>
        <w:t>форме 0503317</w:t>
      </w:r>
      <w:r w:rsidRPr="006B39C6">
        <w:rPr>
          <w:rFonts w:ascii="Times New Roman" w:hAnsi="Times New Roman" w:cs="Times New Roman"/>
        </w:rPr>
        <w:t xml:space="preserve">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5D7966" w:rsidRPr="006B39C6" w:rsidRDefault="00984E0A" w:rsidP="002542F9">
      <w:pPr>
        <w:ind w:firstLine="709"/>
        <w:rPr>
          <w:rFonts w:ascii="Times New Roman" w:hAnsi="Times New Roman" w:cs="Times New Roman"/>
        </w:rPr>
      </w:pPr>
      <w:r w:rsidRPr="006B39C6">
        <w:rPr>
          <w:rFonts w:ascii="Times New Roman" w:hAnsi="Times New Roman" w:cs="Times New Roman"/>
        </w:rPr>
        <w:t>В - сумма налоговых и неналоговых доходов, утвержденных решения Совета депутатов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 бюджете округа на текущий финансовый год и плановый период, с учетом изменений, внесенных в течение отчетного года.</w:t>
      </w:r>
    </w:p>
    <w:p w:rsidR="005D7966" w:rsidRPr="006B39C6" w:rsidRDefault="00984E0A" w:rsidP="002542F9">
      <w:pPr>
        <w:ind w:firstLine="709"/>
        <w:rPr>
          <w:rFonts w:ascii="Times New Roman" w:hAnsi="Times New Roman" w:cs="Times New Roman"/>
        </w:rPr>
      </w:pPr>
      <w:r w:rsidRPr="006B39C6">
        <w:rPr>
          <w:rFonts w:ascii="Times New Roman" w:hAnsi="Times New Roman" w:cs="Times New Roman"/>
        </w:rPr>
        <w:t>2. Исполнение бюджета городского округа по расходам.</w:t>
      </w:r>
    </w:p>
    <w:p w:rsidR="005D7966" w:rsidRPr="006B39C6" w:rsidRDefault="00984E0A" w:rsidP="002542F9">
      <w:pPr>
        <w:ind w:firstLine="709"/>
        <w:rPr>
          <w:rFonts w:ascii="Times New Roman" w:hAnsi="Times New Roman" w:cs="Times New Roman"/>
        </w:rPr>
      </w:pPr>
      <w:r w:rsidRPr="006B39C6">
        <w:rPr>
          <w:rFonts w:ascii="Times New Roman" w:hAnsi="Times New Roman" w:cs="Times New Roman"/>
        </w:rPr>
        <w:t>Фактическое значение данного показателя (индикатора) рассчитывается по следующей формуле:</w:t>
      </w:r>
    </w:p>
    <w:p w:rsidR="005D7966" w:rsidRPr="006B39C6" w:rsidRDefault="005D7966" w:rsidP="002542F9">
      <w:pPr>
        <w:ind w:firstLine="709"/>
        <w:rPr>
          <w:rFonts w:ascii="Times New Roman" w:hAnsi="Times New Roman" w:cs="Times New Roman"/>
        </w:rPr>
      </w:pPr>
    </w:p>
    <w:p w:rsidR="005D7966" w:rsidRPr="006B39C6" w:rsidRDefault="00984E0A" w:rsidP="002E7B32">
      <w:pPr>
        <w:ind w:firstLine="0"/>
        <w:jc w:val="center"/>
        <w:rPr>
          <w:rFonts w:ascii="Times New Roman" w:hAnsi="Times New Roman" w:cs="Times New Roman"/>
        </w:rPr>
      </w:pPr>
      <w:r w:rsidRPr="006B39C6">
        <w:rPr>
          <w:rFonts w:ascii="Times New Roman" w:hAnsi="Times New Roman" w:cs="Times New Roman"/>
        </w:rPr>
        <w:t>А / В x 100 %, где:</w:t>
      </w:r>
    </w:p>
    <w:p w:rsidR="005D7966" w:rsidRPr="006B39C6" w:rsidRDefault="005D7966" w:rsidP="002542F9">
      <w:pPr>
        <w:ind w:firstLine="709"/>
        <w:rPr>
          <w:rFonts w:ascii="Times New Roman" w:hAnsi="Times New Roman" w:cs="Times New Roman"/>
        </w:rPr>
      </w:pPr>
    </w:p>
    <w:p w:rsidR="005D7966" w:rsidRPr="006B39C6" w:rsidRDefault="00984E0A" w:rsidP="002542F9">
      <w:pPr>
        <w:ind w:firstLine="709"/>
        <w:rPr>
          <w:rFonts w:ascii="Times New Roman" w:hAnsi="Times New Roman" w:cs="Times New Roman"/>
        </w:rPr>
      </w:pPr>
      <w:r w:rsidRPr="006B39C6">
        <w:rPr>
          <w:rFonts w:ascii="Times New Roman" w:hAnsi="Times New Roman" w:cs="Times New Roman"/>
        </w:rPr>
        <w:t>А - сумма исполненных расходов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в соответствии с данными бюджетной отчетности по</w:t>
      </w:r>
      <w:r w:rsidR="0074637B" w:rsidRPr="006B39C6">
        <w:rPr>
          <w:rFonts w:ascii="Times New Roman" w:hAnsi="Times New Roman" w:cs="Times New Roman"/>
        </w:rPr>
        <w:t xml:space="preserve"> форме 0503128</w:t>
      </w:r>
      <w:r w:rsidRPr="006B39C6">
        <w:rPr>
          <w:rFonts w:ascii="Times New Roman" w:hAnsi="Times New Roman" w:cs="Times New Roman"/>
        </w:rPr>
        <w:t xml:space="preserve"> "Отчет о бюджетных обязательствах" без учета расходов, произведенных за счет межбюджетных трансфертов, имеющих целевое назначение, поступивших из других бюджетов бюджетной системы Российской Федерации, безвозмездных поступлений от юридических лиц и средств дорожного фонда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2542F9">
      <w:pPr>
        <w:ind w:firstLine="709"/>
        <w:rPr>
          <w:rFonts w:ascii="Times New Roman" w:hAnsi="Times New Roman" w:cs="Times New Roman"/>
        </w:rPr>
      </w:pPr>
      <w:r w:rsidRPr="006B39C6">
        <w:rPr>
          <w:rFonts w:ascii="Times New Roman" w:hAnsi="Times New Roman" w:cs="Times New Roman"/>
        </w:rPr>
        <w:t>В - сумма утвержденных лимитов бюджетных обязательств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в соответствии с данными бюджетной отчетности по</w:t>
      </w:r>
      <w:r w:rsidR="00002FDE" w:rsidRPr="006B39C6">
        <w:rPr>
          <w:rFonts w:ascii="Times New Roman" w:hAnsi="Times New Roman" w:cs="Times New Roman"/>
        </w:rPr>
        <w:t xml:space="preserve"> форме 0503128 </w:t>
      </w:r>
      <w:r w:rsidRPr="006B39C6">
        <w:rPr>
          <w:rFonts w:ascii="Times New Roman" w:hAnsi="Times New Roman" w:cs="Times New Roman"/>
        </w:rPr>
        <w:t>"Отчет о бюджетных обязательствах" без учета расходов, осуществляемых за счет межбюджетных трансфертов, имеющих целевое назначение, поступающих из других бюджетов бюджетной системы Российской Федерации, безвозмездных поступлений от юридических лиц и средств дорожного фонда.</w:t>
      </w:r>
    </w:p>
    <w:p w:rsidR="005D7966" w:rsidRPr="006B39C6" w:rsidRDefault="00984E0A" w:rsidP="002542F9">
      <w:pPr>
        <w:ind w:firstLine="709"/>
        <w:rPr>
          <w:rFonts w:ascii="Times New Roman" w:hAnsi="Times New Roman" w:cs="Times New Roman"/>
        </w:rPr>
      </w:pPr>
      <w:r w:rsidRPr="006B39C6">
        <w:rPr>
          <w:rFonts w:ascii="Times New Roman" w:hAnsi="Times New Roman" w:cs="Times New Roman"/>
        </w:rPr>
        <w:t>3. Отношение объема просроченной кредиторской задолженности по обязательствам бюджета городского округа к общему объему расходов бюджета округа.</w:t>
      </w:r>
    </w:p>
    <w:p w:rsidR="005D7966" w:rsidRPr="006B39C6" w:rsidRDefault="00984E0A" w:rsidP="002542F9">
      <w:pPr>
        <w:ind w:firstLine="709"/>
        <w:rPr>
          <w:rFonts w:ascii="Times New Roman" w:hAnsi="Times New Roman" w:cs="Times New Roman"/>
        </w:rPr>
      </w:pPr>
      <w:r w:rsidRPr="006B39C6">
        <w:rPr>
          <w:rFonts w:ascii="Times New Roman" w:hAnsi="Times New Roman" w:cs="Times New Roman"/>
        </w:rPr>
        <w:t>Фактическое значение данного показателя (индикатора) рассчитывается по следующей формуле:</w:t>
      </w:r>
    </w:p>
    <w:p w:rsidR="005D7966" w:rsidRPr="006B39C6" w:rsidRDefault="005D7966" w:rsidP="002542F9">
      <w:pPr>
        <w:ind w:firstLine="709"/>
        <w:rPr>
          <w:rFonts w:ascii="Times New Roman" w:hAnsi="Times New Roman" w:cs="Times New Roman"/>
        </w:rPr>
      </w:pPr>
    </w:p>
    <w:p w:rsidR="005D7966" w:rsidRPr="006B39C6" w:rsidRDefault="00984E0A" w:rsidP="002E7B32">
      <w:pPr>
        <w:ind w:firstLine="0"/>
        <w:jc w:val="center"/>
        <w:rPr>
          <w:rFonts w:ascii="Times New Roman" w:hAnsi="Times New Roman" w:cs="Times New Roman"/>
        </w:rPr>
      </w:pPr>
      <w:r w:rsidRPr="006B39C6">
        <w:rPr>
          <w:rFonts w:ascii="Times New Roman" w:hAnsi="Times New Roman" w:cs="Times New Roman"/>
        </w:rPr>
        <w:t>А / В x 100 %, где:</w:t>
      </w:r>
    </w:p>
    <w:p w:rsidR="005D7966" w:rsidRPr="006B39C6" w:rsidRDefault="005D7966" w:rsidP="002542F9">
      <w:pPr>
        <w:ind w:firstLine="709"/>
        <w:rPr>
          <w:rFonts w:ascii="Times New Roman" w:hAnsi="Times New Roman" w:cs="Times New Roman"/>
        </w:rPr>
      </w:pPr>
    </w:p>
    <w:p w:rsidR="005D7966" w:rsidRPr="006B39C6" w:rsidRDefault="00984E0A" w:rsidP="002542F9">
      <w:pPr>
        <w:ind w:firstLine="709"/>
        <w:rPr>
          <w:rFonts w:ascii="Times New Roman" w:hAnsi="Times New Roman" w:cs="Times New Roman"/>
        </w:rPr>
      </w:pPr>
      <w:r w:rsidRPr="006B39C6">
        <w:rPr>
          <w:rFonts w:ascii="Times New Roman" w:hAnsi="Times New Roman" w:cs="Times New Roman"/>
        </w:rPr>
        <w:t>А - объем просроченной кредиторской задолженности по обязательствам бюджета в соответствии с данными бюджетной отчетности городского округа по</w:t>
      </w:r>
      <w:r w:rsidR="00240BA8" w:rsidRPr="006B39C6">
        <w:rPr>
          <w:rFonts w:ascii="Times New Roman" w:hAnsi="Times New Roman" w:cs="Times New Roman"/>
        </w:rPr>
        <w:t xml:space="preserve"> форме 0503387</w:t>
      </w:r>
      <w:r w:rsidRPr="006B39C6">
        <w:rPr>
          <w:rFonts w:ascii="Times New Roman" w:hAnsi="Times New Roman" w:cs="Times New Roman"/>
        </w:rPr>
        <w:t xml:space="preserve"> "Справочная таблица к отчету об исполнении бюджета городского округа";</w:t>
      </w:r>
    </w:p>
    <w:p w:rsidR="005D7966" w:rsidRPr="006B39C6" w:rsidRDefault="269CCFAA" w:rsidP="002542F9">
      <w:pPr>
        <w:ind w:firstLine="709"/>
        <w:rPr>
          <w:rFonts w:ascii="Times New Roman" w:hAnsi="Times New Roman" w:cs="Times New Roman"/>
        </w:rPr>
      </w:pPr>
      <w:r w:rsidRPr="006B39C6">
        <w:rPr>
          <w:rFonts w:ascii="Times New Roman" w:hAnsi="Times New Roman" w:cs="Times New Roman"/>
        </w:rPr>
        <w:t>В - общий объем исполненных расходов бюджета городского округа в соответствии с данными бюджетной отчетности городского округа по</w:t>
      </w:r>
      <w:r w:rsidR="000C57AA" w:rsidRPr="006B39C6">
        <w:rPr>
          <w:rFonts w:ascii="Times New Roman" w:hAnsi="Times New Roman" w:cs="Times New Roman"/>
        </w:rPr>
        <w:t xml:space="preserve"> форме 0503317</w:t>
      </w:r>
      <w:r w:rsidRPr="006B39C6">
        <w:rPr>
          <w:rFonts w:ascii="Times New Roman" w:hAnsi="Times New Roman" w:cs="Times New Roman"/>
        </w:rPr>
        <w:t xml:space="preserve"> "Отчет об исполнении бюджета ".</w:t>
      </w:r>
    </w:p>
    <w:p w:rsidR="005D7966" w:rsidRPr="006B39C6" w:rsidRDefault="00984E0A" w:rsidP="002542F9">
      <w:pPr>
        <w:ind w:firstLine="709"/>
        <w:rPr>
          <w:rFonts w:ascii="Times New Roman" w:hAnsi="Times New Roman" w:cs="Times New Roman"/>
        </w:rPr>
      </w:pPr>
      <w:r w:rsidRPr="006B39C6">
        <w:rPr>
          <w:rStyle w:val="InternetLink"/>
          <w:rFonts w:ascii="Times New Roman" w:hAnsi="Times New Roman" w:cs="Times New Roman"/>
          <w:color w:val="auto"/>
          <w:u w:val="none"/>
        </w:rPr>
        <w:t>Сведения</w:t>
      </w:r>
      <w:r w:rsidRPr="006B39C6">
        <w:rPr>
          <w:rFonts w:ascii="Times New Roman" w:hAnsi="Times New Roman" w:cs="Times New Roman"/>
        </w:rPr>
        <w:t xml:space="preserve"> о значениях показателей (индикаторов) подпрограммы представлены в приложении N 1 к Программе.</w:t>
      </w:r>
    </w:p>
    <w:p w:rsidR="00CC779F" w:rsidRPr="006B39C6" w:rsidRDefault="00CC779F" w:rsidP="00CC779F">
      <w:pPr>
        <w:widowControl/>
        <w:ind w:firstLine="0"/>
        <w:jc w:val="center"/>
        <w:rPr>
          <w:rFonts w:ascii="Times New Roman" w:hAnsi="Times New Roman" w:cs="Times New Roman"/>
          <w:b/>
          <w:sz w:val="30"/>
          <w:szCs w:val="30"/>
        </w:rPr>
      </w:pPr>
    </w:p>
    <w:p w:rsidR="005D7966" w:rsidRPr="006B39C6" w:rsidRDefault="00984E0A" w:rsidP="00CC779F">
      <w:pPr>
        <w:widowControl/>
        <w:ind w:firstLine="0"/>
        <w:jc w:val="center"/>
        <w:rPr>
          <w:rFonts w:ascii="Times New Roman" w:hAnsi="Times New Roman" w:cs="Times New Roman"/>
          <w:sz w:val="30"/>
          <w:szCs w:val="30"/>
        </w:rPr>
      </w:pPr>
      <w:r w:rsidRPr="006B39C6">
        <w:rPr>
          <w:rFonts w:ascii="Times New Roman" w:hAnsi="Times New Roman" w:cs="Times New Roman"/>
          <w:b/>
          <w:sz w:val="30"/>
          <w:szCs w:val="30"/>
        </w:rPr>
        <w:t>3. Перечень и характеристика ведомственных целевых программ и основных мероприятий подпрограммы</w:t>
      </w:r>
    </w:p>
    <w:p w:rsidR="00CC779F" w:rsidRPr="006B39C6" w:rsidRDefault="00CC779F" w:rsidP="00CC779F">
      <w:pPr>
        <w:widowControl/>
        <w:ind w:firstLine="709"/>
        <w:rPr>
          <w:rFonts w:ascii="Times New Roman" w:hAnsi="Times New Roman" w:cs="Times New Roman"/>
        </w:rPr>
      </w:pP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 xml:space="preserve">Подпрограмма не включает в себя ведомственные целевые программы. Перечень основных мероприятий подпрограммы представлен в </w:t>
      </w:r>
      <w:r w:rsidRPr="006B39C6">
        <w:rPr>
          <w:rStyle w:val="a4"/>
          <w:rFonts w:ascii="Times New Roman" w:hAnsi="Times New Roman"/>
          <w:b w:val="0"/>
          <w:color w:val="000000"/>
        </w:rPr>
        <w:t>приложении № 2</w:t>
      </w:r>
      <w:r w:rsidRPr="006B39C6">
        <w:rPr>
          <w:rFonts w:ascii="Times New Roman" w:hAnsi="Times New Roman" w:cs="Times New Roman"/>
        </w:rPr>
        <w:t xml:space="preserve"> к настоящей Программе.</w:t>
      </w: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В рамках подпрограммы реализуются следующие основные мероприятия.</w:t>
      </w: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lastRenderedPageBreak/>
        <w:t>Основное мероприятие 1. «Организация составления и исполнение бюджета городского округа».</w:t>
      </w: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Реализация данного основного мероприятия включает следующие направления:</w:t>
      </w: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проведение проверки правильности составления плановых и уточненных реестров расходных обязательств субъектами бюджетного планирования в части расходов бюджета городского округа;</w:t>
      </w: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проведение публичных слушаний по проекту решения Совета депутатов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 бюджете на очередной финансовый год и на плановый период;</w:t>
      </w: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подготовка проектов решений Совета депутатов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 внесении изменений в бюджет городского округа;</w:t>
      </w: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анализ отчетных данных главных распорядителей средств бюджета городского округа об использовании муниципальным образованием городского округа субвенций, а также о расходовании субсидий на осуществление целевых расходов;</w:t>
      </w: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рассмотрение предложений главных распорядителей средств бюджета городского округа по внесению изменений в сводную бюджетную роспись;</w:t>
      </w: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доведение до главных распорядителей средств бюджета городского округа изменений показателей сводной бюджетной росписи в форме уведомлений об изменении бюджетных ассигнований (лимитов бюджетных обязательств).</w:t>
      </w: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осуществление финансирования главных распорядителей и получателей средств бюджета городского округа через лицевые счета, открытые в финансовом управлении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5D7966" w:rsidP="00CC779F">
      <w:pPr>
        <w:widowControl/>
        <w:ind w:firstLine="709"/>
        <w:rPr>
          <w:rFonts w:ascii="Times New Roman" w:hAnsi="Times New Roman" w:cs="Times New Roman"/>
        </w:rPr>
      </w:pP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Основное мероприятие 2. «Стабилизация финансовой ситуации и финансовое обеспечение непредвиденных расходов в Соль-Илецком городском округе».</w:t>
      </w:r>
    </w:p>
    <w:p w:rsidR="005D7966" w:rsidRPr="006B39C6" w:rsidRDefault="005D7966" w:rsidP="00CC779F">
      <w:pPr>
        <w:widowControl/>
        <w:ind w:firstLine="709"/>
        <w:rPr>
          <w:rFonts w:ascii="Times New Roman" w:hAnsi="Times New Roman" w:cs="Times New Roman"/>
        </w:rPr>
      </w:pP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В рамках основного мероприятия «Стабилизация финансовой ситуации и финансовое обеспечение непредвиденных расходов в Соль-Илецком городском округе» осуществляется управление средствами резервного фонда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CC779F">
      <w:pPr>
        <w:widowControl/>
        <w:ind w:firstLine="709"/>
        <w:rPr>
          <w:rFonts w:ascii="Times New Roman" w:hAnsi="Times New Roman" w:cs="Times New Roman"/>
        </w:rPr>
      </w:pPr>
      <w:r w:rsidRPr="006B39C6">
        <w:rPr>
          <w:rFonts w:ascii="Times New Roman" w:hAnsi="Times New Roman" w:cs="Times New Roman"/>
        </w:rPr>
        <w:t>Средства резервного фонда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направляются на финансовое обеспечение непредвиденных расходов, не предусмотренных в бюджете городского округа на соответствующий финансовый год (на соответствующий финансовый год и на плановый период). Использование бюджетных ассигнований резервного фонда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осуществляется в соответствии с </w:t>
      </w:r>
      <w:r w:rsidRPr="006B39C6">
        <w:rPr>
          <w:rStyle w:val="InternetLink"/>
          <w:rFonts w:ascii="Times New Roman" w:hAnsi="Times New Roman" w:cs="Times New Roman"/>
          <w:color w:val="auto"/>
          <w:u w:val="none"/>
        </w:rPr>
        <w:t>положением</w:t>
      </w:r>
      <w:r w:rsidRPr="006B39C6">
        <w:rPr>
          <w:rFonts w:ascii="Times New Roman" w:hAnsi="Times New Roman" w:cs="Times New Roman"/>
        </w:rPr>
        <w:t xml:space="preserve"> о порядке образования и расходования средств резервного фонда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утвержденным постановлением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от 29 декабря 2015 года N 3-п.</w:t>
      </w:r>
    </w:p>
    <w:p w:rsidR="00A955FA" w:rsidRPr="006B39C6" w:rsidRDefault="00A955FA" w:rsidP="00A955FA">
      <w:pPr>
        <w:widowControl/>
        <w:ind w:firstLine="0"/>
        <w:jc w:val="center"/>
        <w:rPr>
          <w:rFonts w:ascii="Times New Roman" w:hAnsi="Times New Roman" w:cs="Times New Roman"/>
          <w:b/>
          <w:sz w:val="30"/>
          <w:szCs w:val="30"/>
        </w:rPr>
      </w:pPr>
    </w:p>
    <w:p w:rsidR="005D7966" w:rsidRPr="006B39C6" w:rsidRDefault="00984E0A" w:rsidP="00A955FA">
      <w:pPr>
        <w:widowControl/>
        <w:ind w:firstLine="0"/>
        <w:jc w:val="center"/>
        <w:rPr>
          <w:rFonts w:ascii="Times New Roman" w:hAnsi="Times New Roman" w:cs="Times New Roman"/>
          <w:sz w:val="30"/>
          <w:szCs w:val="30"/>
        </w:rPr>
      </w:pPr>
      <w:r w:rsidRPr="006B39C6">
        <w:rPr>
          <w:rFonts w:ascii="Times New Roman" w:hAnsi="Times New Roman" w:cs="Times New Roman"/>
          <w:b/>
          <w:sz w:val="30"/>
          <w:szCs w:val="30"/>
        </w:rPr>
        <w:t>4. Информация о ресурсном обеспечении подпрограммы</w:t>
      </w:r>
    </w:p>
    <w:p w:rsidR="00A955FA" w:rsidRPr="006B39C6" w:rsidRDefault="00A955FA" w:rsidP="00A955FA">
      <w:pPr>
        <w:widowControl/>
        <w:ind w:firstLine="709"/>
        <w:rPr>
          <w:rFonts w:ascii="Times New Roman" w:hAnsi="Times New Roman" w:cs="Times New Roman"/>
        </w:rPr>
      </w:pPr>
    </w:p>
    <w:p w:rsidR="005D7966" w:rsidRPr="006B39C6" w:rsidRDefault="00984E0A" w:rsidP="00A955FA">
      <w:pPr>
        <w:widowControl/>
        <w:ind w:firstLine="709"/>
        <w:rPr>
          <w:rFonts w:ascii="Times New Roman" w:hAnsi="Times New Roman" w:cs="Times New Roman"/>
        </w:rPr>
      </w:pPr>
      <w:r w:rsidRPr="006B39C6">
        <w:rPr>
          <w:rFonts w:ascii="Times New Roman" w:hAnsi="Times New Roman" w:cs="Times New Roman"/>
        </w:rPr>
        <w:t>Информация о ресурсном обеспечении подпрограммы с расшифровкой по основным мероприятиям приведена в Приложении № 3 к настоящей Программе.</w:t>
      </w:r>
    </w:p>
    <w:p w:rsidR="00F45C43" w:rsidRPr="006B39C6" w:rsidRDefault="00F45C43" w:rsidP="00F45C43">
      <w:pPr>
        <w:widowControl/>
        <w:ind w:firstLine="0"/>
        <w:jc w:val="right"/>
        <w:rPr>
          <w:rStyle w:val="a3"/>
          <w:rFonts w:ascii="Times New Roman" w:hAnsi="Times New Roman" w:cs="Times New Roman"/>
          <w:bCs/>
          <w:color w:val="000000"/>
          <w:sz w:val="32"/>
          <w:szCs w:val="32"/>
        </w:rPr>
      </w:pPr>
    </w:p>
    <w:p w:rsidR="00F45C43" w:rsidRPr="006B39C6" w:rsidRDefault="00F45C43" w:rsidP="00F45C43">
      <w:pPr>
        <w:widowControl/>
        <w:ind w:firstLine="0"/>
        <w:jc w:val="right"/>
        <w:rPr>
          <w:rStyle w:val="a3"/>
          <w:rFonts w:ascii="Times New Roman" w:hAnsi="Times New Roman" w:cs="Times New Roman"/>
          <w:bCs/>
          <w:color w:val="000000"/>
          <w:sz w:val="32"/>
          <w:szCs w:val="32"/>
        </w:rPr>
      </w:pPr>
    </w:p>
    <w:p w:rsidR="00F45C43" w:rsidRPr="006B39C6" w:rsidRDefault="00F45C43" w:rsidP="00F45C43">
      <w:pPr>
        <w:widowControl/>
        <w:ind w:firstLine="0"/>
        <w:jc w:val="right"/>
        <w:rPr>
          <w:rStyle w:val="a3"/>
          <w:rFonts w:ascii="Times New Roman" w:hAnsi="Times New Roman" w:cs="Times New Roman"/>
          <w:bCs/>
          <w:color w:val="000000"/>
          <w:sz w:val="32"/>
          <w:szCs w:val="32"/>
        </w:rPr>
      </w:pPr>
    </w:p>
    <w:p w:rsidR="00935FA7" w:rsidRDefault="00935FA7" w:rsidP="00F45C43">
      <w:pPr>
        <w:widowControl/>
        <w:ind w:firstLine="0"/>
        <w:jc w:val="right"/>
        <w:rPr>
          <w:rStyle w:val="a3"/>
          <w:rFonts w:ascii="Times New Roman" w:hAnsi="Times New Roman" w:cs="Times New Roman"/>
          <w:b w:val="0"/>
          <w:bCs/>
          <w:color w:val="000000"/>
        </w:rPr>
      </w:pPr>
    </w:p>
    <w:p w:rsidR="00935FA7" w:rsidRDefault="00935FA7" w:rsidP="00F45C43">
      <w:pPr>
        <w:widowControl/>
        <w:ind w:firstLine="0"/>
        <w:jc w:val="right"/>
        <w:rPr>
          <w:rStyle w:val="a3"/>
          <w:rFonts w:ascii="Times New Roman" w:hAnsi="Times New Roman" w:cs="Times New Roman"/>
          <w:b w:val="0"/>
          <w:bCs/>
          <w:color w:val="000000"/>
        </w:rPr>
      </w:pPr>
    </w:p>
    <w:p w:rsidR="00935FA7" w:rsidRDefault="00935FA7" w:rsidP="00F45C43">
      <w:pPr>
        <w:widowControl/>
        <w:ind w:firstLine="0"/>
        <w:jc w:val="right"/>
        <w:rPr>
          <w:rStyle w:val="a3"/>
          <w:rFonts w:ascii="Times New Roman" w:hAnsi="Times New Roman" w:cs="Times New Roman"/>
          <w:b w:val="0"/>
          <w:bCs/>
          <w:color w:val="000000"/>
        </w:rPr>
      </w:pPr>
    </w:p>
    <w:p w:rsidR="00935FA7" w:rsidRDefault="00935FA7" w:rsidP="00F45C43">
      <w:pPr>
        <w:widowControl/>
        <w:ind w:firstLine="0"/>
        <w:jc w:val="right"/>
        <w:rPr>
          <w:rStyle w:val="a3"/>
          <w:rFonts w:ascii="Times New Roman" w:hAnsi="Times New Roman" w:cs="Times New Roman"/>
          <w:b w:val="0"/>
          <w:bCs/>
          <w:color w:val="000000"/>
        </w:rPr>
      </w:pPr>
    </w:p>
    <w:p w:rsidR="005D7966" w:rsidRPr="00935FA7" w:rsidRDefault="002C4B76" w:rsidP="00F45C43">
      <w:pPr>
        <w:widowControl/>
        <w:ind w:firstLine="0"/>
        <w:jc w:val="right"/>
        <w:rPr>
          <w:rFonts w:ascii="Times New Roman" w:hAnsi="Times New Roman" w:cs="Times New Roman"/>
        </w:rPr>
      </w:pPr>
      <w:r w:rsidRPr="00935FA7">
        <w:rPr>
          <w:rStyle w:val="a3"/>
          <w:rFonts w:ascii="Times New Roman" w:hAnsi="Times New Roman" w:cs="Times New Roman"/>
          <w:b w:val="0"/>
          <w:bCs/>
          <w:color w:val="000000"/>
        </w:rPr>
        <w:lastRenderedPageBreak/>
        <w:t>П</w:t>
      </w:r>
      <w:r w:rsidR="00984E0A" w:rsidRPr="00935FA7">
        <w:rPr>
          <w:rStyle w:val="a3"/>
          <w:rFonts w:ascii="Times New Roman" w:hAnsi="Times New Roman" w:cs="Times New Roman"/>
          <w:b w:val="0"/>
          <w:bCs/>
          <w:color w:val="000000"/>
        </w:rPr>
        <w:t>риложение № 5</w:t>
      </w:r>
    </w:p>
    <w:p w:rsidR="005D7966" w:rsidRPr="00935FA7" w:rsidRDefault="00984E0A" w:rsidP="00F45C43">
      <w:pPr>
        <w:widowControl/>
        <w:tabs>
          <w:tab w:val="left" w:pos="142"/>
        </w:tabs>
        <w:ind w:firstLine="0"/>
        <w:jc w:val="right"/>
        <w:rPr>
          <w:rStyle w:val="a3"/>
          <w:rFonts w:ascii="Times New Roman" w:hAnsi="Times New Roman" w:cs="Times New Roman"/>
          <w:b w:val="0"/>
          <w:bCs/>
          <w:color w:val="000000"/>
        </w:rPr>
      </w:pPr>
      <w:r w:rsidRPr="00935FA7">
        <w:rPr>
          <w:rStyle w:val="a3"/>
          <w:rFonts w:ascii="Times New Roman" w:hAnsi="Times New Roman" w:cs="Times New Roman"/>
          <w:b w:val="0"/>
          <w:bCs/>
          <w:color w:val="000000"/>
        </w:rPr>
        <w:t xml:space="preserve">к </w:t>
      </w:r>
      <w:r w:rsidRPr="00935FA7">
        <w:rPr>
          <w:rStyle w:val="a4"/>
          <w:rFonts w:ascii="Times New Roman" w:hAnsi="Times New Roman"/>
          <w:b w:val="0"/>
          <w:bCs/>
          <w:color w:val="000000"/>
        </w:rPr>
        <w:t>муниципальной программе</w:t>
      </w:r>
    </w:p>
    <w:p w:rsidR="005D7966" w:rsidRPr="00935FA7" w:rsidRDefault="00984E0A" w:rsidP="00F45C43">
      <w:pPr>
        <w:widowControl/>
        <w:tabs>
          <w:tab w:val="left" w:pos="142"/>
        </w:tabs>
        <w:ind w:firstLine="0"/>
        <w:jc w:val="right"/>
        <w:rPr>
          <w:rFonts w:ascii="Times New Roman" w:hAnsi="Times New Roman" w:cs="Times New Roman"/>
        </w:rPr>
      </w:pPr>
      <w:r w:rsidRPr="00935FA7">
        <w:rPr>
          <w:rFonts w:ascii="Times New Roman" w:hAnsi="Times New Roman" w:cs="Times New Roman"/>
        </w:rPr>
        <w:t>«Управление муниципальными финансами и</w:t>
      </w:r>
    </w:p>
    <w:p w:rsidR="005D7966" w:rsidRPr="00935FA7" w:rsidRDefault="00984E0A" w:rsidP="00F45C43">
      <w:pPr>
        <w:widowControl/>
        <w:tabs>
          <w:tab w:val="left" w:pos="142"/>
        </w:tabs>
        <w:ind w:firstLine="0"/>
        <w:jc w:val="right"/>
        <w:rPr>
          <w:rFonts w:ascii="Times New Roman" w:hAnsi="Times New Roman" w:cs="Times New Roman"/>
        </w:rPr>
      </w:pPr>
      <w:r w:rsidRPr="00935FA7">
        <w:rPr>
          <w:rFonts w:ascii="Times New Roman" w:hAnsi="Times New Roman" w:cs="Times New Roman"/>
        </w:rPr>
        <w:t>муниципальным долгом</w:t>
      </w:r>
    </w:p>
    <w:p w:rsidR="005D7966" w:rsidRPr="00935FA7" w:rsidRDefault="00984E0A" w:rsidP="00F45C43">
      <w:pPr>
        <w:widowControl/>
        <w:tabs>
          <w:tab w:val="left" w:pos="142"/>
        </w:tabs>
        <w:ind w:firstLine="0"/>
        <w:jc w:val="right"/>
        <w:rPr>
          <w:rFonts w:ascii="Times New Roman" w:hAnsi="Times New Roman" w:cs="Times New Roman"/>
        </w:rPr>
      </w:pPr>
      <w:r w:rsidRPr="00935FA7">
        <w:rPr>
          <w:rFonts w:ascii="Times New Roman" w:hAnsi="Times New Roman" w:cs="Times New Roman"/>
        </w:rPr>
        <w:t>муниципального образования</w:t>
      </w:r>
    </w:p>
    <w:p w:rsidR="005D7966" w:rsidRPr="00935FA7" w:rsidRDefault="00984E0A" w:rsidP="00F45C43">
      <w:pPr>
        <w:widowControl/>
        <w:tabs>
          <w:tab w:val="left" w:pos="142"/>
        </w:tabs>
        <w:ind w:firstLine="0"/>
        <w:jc w:val="right"/>
        <w:rPr>
          <w:rFonts w:ascii="Times New Roman" w:hAnsi="Times New Roman" w:cs="Times New Roman"/>
        </w:rPr>
      </w:pPr>
      <w:r w:rsidRPr="00935FA7">
        <w:rPr>
          <w:rFonts w:ascii="Times New Roman" w:hAnsi="Times New Roman" w:cs="Times New Roman"/>
        </w:rPr>
        <w:t>Соль-</w:t>
      </w:r>
      <w:proofErr w:type="spellStart"/>
      <w:r w:rsidRPr="00935FA7">
        <w:rPr>
          <w:rFonts w:ascii="Times New Roman" w:hAnsi="Times New Roman" w:cs="Times New Roman"/>
        </w:rPr>
        <w:t>Илецкий</w:t>
      </w:r>
      <w:proofErr w:type="spellEnd"/>
      <w:r w:rsidRPr="00935FA7">
        <w:rPr>
          <w:rFonts w:ascii="Times New Roman" w:hAnsi="Times New Roman" w:cs="Times New Roman"/>
        </w:rPr>
        <w:t xml:space="preserve"> городской округ»</w:t>
      </w:r>
    </w:p>
    <w:p w:rsidR="00F45C43" w:rsidRPr="006B39C6" w:rsidRDefault="00F45C43" w:rsidP="00F45C43">
      <w:pPr>
        <w:ind w:firstLine="0"/>
        <w:jc w:val="center"/>
        <w:rPr>
          <w:rFonts w:ascii="Times New Roman" w:hAnsi="Times New Roman" w:cs="Times New Roman"/>
          <w:b/>
          <w:sz w:val="32"/>
          <w:szCs w:val="32"/>
        </w:rPr>
      </w:pPr>
    </w:p>
    <w:p w:rsidR="005D7966" w:rsidRPr="00935FA7" w:rsidRDefault="00984E0A" w:rsidP="00F45C43">
      <w:pPr>
        <w:ind w:firstLine="0"/>
        <w:jc w:val="center"/>
        <w:rPr>
          <w:rFonts w:ascii="Times New Roman" w:hAnsi="Times New Roman" w:cs="Times New Roman"/>
        </w:rPr>
      </w:pPr>
      <w:r w:rsidRPr="00935FA7">
        <w:rPr>
          <w:rFonts w:ascii="Times New Roman" w:hAnsi="Times New Roman" w:cs="Times New Roman"/>
        </w:rPr>
        <w:t>Подпрограмма 2</w:t>
      </w:r>
    </w:p>
    <w:p w:rsidR="005D7966" w:rsidRPr="00935FA7" w:rsidRDefault="00984E0A" w:rsidP="00F45C43">
      <w:pPr>
        <w:ind w:firstLine="0"/>
        <w:jc w:val="center"/>
        <w:rPr>
          <w:rFonts w:ascii="Times New Roman" w:hAnsi="Times New Roman" w:cs="Times New Roman"/>
        </w:rPr>
      </w:pPr>
      <w:r w:rsidRPr="00935FA7">
        <w:rPr>
          <w:rFonts w:ascii="Times New Roman" w:hAnsi="Times New Roman" w:cs="Times New Roman"/>
        </w:rPr>
        <w:t>«Управление муниципальным долгом</w:t>
      </w:r>
    </w:p>
    <w:p w:rsidR="005D7966" w:rsidRPr="00935FA7" w:rsidRDefault="00984E0A" w:rsidP="00F45C43">
      <w:pPr>
        <w:ind w:firstLine="0"/>
        <w:jc w:val="center"/>
        <w:rPr>
          <w:rFonts w:ascii="Times New Roman" w:hAnsi="Times New Roman" w:cs="Times New Roman"/>
        </w:rPr>
      </w:pPr>
      <w:r w:rsidRPr="00935FA7">
        <w:rPr>
          <w:rFonts w:ascii="Times New Roman" w:hAnsi="Times New Roman" w:cs="Times New Roman"/>
        </w:rPr>
        <w:t>Соль-</w:t>
      </w:r>
      <w:proofErr w:type="spellStart"/>
      <w:r w:rsidRPr="00935FA7">
        <w:rPr>
          <w:rFonts w:ascii="Times New Roman" w:hAnsi="Times New Roman" w:cs="Times New Roman"/>
        </w:rPr>
        <w:t>Илецкого</w:t>
      </w:r>
      <w:proofErr w:type="spellEnd"/>
      <w:r w:rsidRPr="00935FA7">
        <w:rPr>
          <w:rFonts w:ascii="Times New Roman" w:hAnsi="Times New Roman" w:cs="Times New Roman"/>
        </w:rPr>
        <w:t xml:space="preserve"> городского округа»</w:t>
      </w:r>
    </w:p>
    <w:p w:rsidR="005D7966" w:rsidRPr="00935FA7" w:rsidRDefault="005D7966" w:rsidP="00F45C43">
      <w:pPr>
        <w:ind w:firstLine="0"/>
        <w:jc w:val="center"/>
        <w:rPr>
          <w:rFonts w:ascii="Times New Roman" w:hAnsi="Times New Roman" w:cs="Times New Roman"/>
        </w:rPr>
      </w:pPr>
    </w:p>
    <w:p w:rsidR="005D7966" w:rsidRPr="00935FA7" w:rsidRDefault="00984E0A" w:rsidP="00F45C43">
      <w:pPr>
        <w:ind w:firstLine="0"/>
        <w:jc w:val="center"/>
        <w:rPr>
          <w:rFonts w:ascii="Times New Roman" w:hAnsi="Times New Roman" w:cs="Times New Roman"/>
        </w:rPr>
      </w:pPr>
      <w:r w:rsidRPr="00935FA7">
        <w:rPr>
          <w:rFonts w:ascii="Times New Roman" w:hAnsi="Times New Roman" w:cs="Times New Roman"/>
        </w:rPr>
        <w:t>Паспорт</w:t>
      </w:r>
    </w:p>
    <w:p w:rsidR="00A277DD" w:rsidRPr="00935FA7" w:rsidRDefault="00984E0A" w:rsidP="00F45C43">
      <w:pPr>
        <w:ind w:firstLine="0"/>
        <w:jc w:val="center"/>
        <w:rPr>
          <w:rFonts w:ascii="Times New Roman" w:hAnsi="Times New Roman" w:cs="Times New Roman"/>
        </w:rPr>
      </w:pPr>
      <w:r w:rsidRPr="00935FA7">
        <w:rPr>
          <w:rFonts w:ascii="Times New Roman" w:hAnsi="Times New Roman" w:cs="Times New Roman"/>
        </w:rPr>
        <w:t>подпрограммы «Управление муниципальным долгом</w:t>
      </w:r>
    </w:p>
    <w:p w:rsidR="005D7966" w:rsidRPr="00935FA7" w:rsidRDefault="00984E0A" w:rsidP="00F45C43">
      <w:pPr>
        <w:ind w:firstLine="0"/>
        <w:jc w:val="center"/>
        <w:rPr>
          <w:rFonts w:ascii="Times New Roman" w:hAnsi="Times New Roman" w:cs="Times New Roman"/>
        </w:rPr>
      </w:pPr>
      <w:r w:rsidRPr="00935FA7">
        <w:rPr>
          <w:rFonts w:ascii="Times New Roman" w:hAnsi="Times New Roman" w:cs="Times New Roman"/>
        </w:rPr>
        <w:t>Соль-</w:t>
      </w:r>
      <w:proofErr w:type="spellStart"/>
      <w:r w:rsidRPr="00935FA7">
        <w:rPr>
          <w:rFonts w:ascii="Times New Roman" w:hAnsi="Times New Roman" w:cs="Times New Roman"/>
        </w:rPr>
        <w:t>Илецкого</w:t>
      </w:r>
      <w:proofErr w:type="spellEnd"/>
      <w:r w:rsidRPr="00935FA7">
        <w:rPr>
          <w:rFonts w:ascii="Times New Roman" w:hAnsi="Times New Roman" w:cs="Times New Roman"/>
        </w:rPr>
        <w:t xml:space="preserve"> городского округа»</w:t>
      </w:r>
    </w:p>
    <w:p w:rsidR="005D7966" w:rsidRPr="00935FA7" w:rsidRDefault="00984E0A" w:rsidP="00F45C43">
      <w:pPr>
        <w:ind w:firstLine="0"/>
        <w:jc w:val="center"/>
        <w:rPr>
          <w:rFonts w:ascii="Times New Roman" w:hAnsi="Times New Roman" w:cs="Times New Roman"/>
        </w:rPr>
      </w:pPr>
      <w:r w:rsidRPr="00935FA7">
        <w:rPr>
          <w:rFonts w:ascii="Times New Roman" w:hAnsi="Times New Roman" w:cs="Times New Roman"/>
        </w:rPr>
        <w:t>(далее – подпрограмма)</w:t>
      </w:r>
    </w:p>
    <w:p w:rsidR="006672F1" w:rsidRPr="006B39C6" w:rsidRDefault="006672F1" w:rsidP="00F45C43">
      <w:pPr>
        <w:ind w:firstLine="0"/>
        <w:jc w:val="center"/>
        <w:rPr>
          <w:rFonts w:ascii="Times New Roman" w:hAnsi="Times New Roman" w:cs="Times New Roman"/>
          <w:b/>
          <w:sz w:val="32"/>
          <w:szCs w:val="32"/>
        </w:rPr>
      </w:pPr>
    </w:p>
    <w:tbl>
      <w:tblPr>
        <w:tblW w:w="9498" w:type="dxa"/>
        <w:tblInd w:w="1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360"/>
        <w:gridCol w:w="6138"/>
      </w:tblGrid>
      <w:tr w:rsidR="00A6708D" w:rsidRPr="006B39C6" w:rsidTr="00A6708D">
        <w:tc>
          <w:tcPr>
            <w:tcW w:w="3360" w:type="dxa"/>
            <w:tcBorders>
              <w:top w:val="single" w:sz="4" w:space="0" w:color="000000"/>
              <w:left w:val="single" w:sz="4" w:space="0" w:color="000000"/>
              <w:bottom w:val="single" w:sz="4" w:space="0" w:color="000000"/>
            </w:tcBorders>
            <w:shd w:val="clear" w:color="auto" w:fill="auto"/>
          </w:tcPr>
          <w:p w:rsidR="00A6708D" w:rsidRDefault="00A6708D" w:rsidP="003767A6">
            <w:pPr>
              <w:pStyle w:val="affff1"/>
              <w:widowControl/>
              <w:rPr>
                <w:rFonts w:ascii="Times New Roman" w:hAnsi="Times New Roman" w:cs="Times New Roman"/>
              </w:rPr>
            </w:pPr>
            <w:r w:rsidRPr="006B39C6">
              <w:rPr>
                <w:rFonts w:ascii="Times New Roman" w:hAnsi="Times New Roman" w:cs="Times New Roman"/>
              </w:rPr>
              <w:t>Ответственный исполнитель подпрограммы</w:t>
            </w:r>
          </w:p>
          <w:p w:rsidR="0094716D" w:rsidRPr="0094716D" w:rsidRDefault="0094716D" w:rsidP="0094716D">
            <w:pPr>
              <w:ind w:firstLine="0"/>
            </w:pP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3767A6">
            <w:pPr>
              <w:pStyle w:val="affff1"/>
              <w:widowControl/>
              <w:jc w:val="both"/>
              <w:rPr>
                <w:rFonts w:ascii="Times New Roman" w:hAnsi="Times New Roman" w:cs="Times New Roman"/>
              </w:rPr>
            </w:pPr>
            <w:r w:rsidRPr="006B39C6">
              <w:rPr>
                <w:rFonts w:ascii="Times New Roman" w:hAnsi="Times New Roman" w:cs="Times New Roman"/>
              </w:rPr>
              <w:t>финансовое управление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r>
      <w:tr w:rsidR="00A6708D" w:rsidRPr="006B39C6" w:rsidTr="00A6708D">
        <w:tc>
          <w:tcPr>
            <w:tcW w:w="3360" w:type="dxa"/>
            <w:tcBorders>
              <w:top w:val="single" w:sz="4" w:space="0" w:color="000000"/>
              <w:left w:val="single" w:sz="4" w:space="0" w:color="000000"/>
              <w:bottom w:val="single" w:sz="4" w:space="0" w:color="000000"/>
            </w:tcBorders>
            <w:shd w:val="clear" w:color="auto" w:fill="auto"/>
          </w:tcPr>
          <w:p w:rsidR="00A6708D" w:rsidRDefault="00A6708D" w:rsidP="003767A6">
            <w:pPr>
              <w:pStyle w:val="affff1"/>
              <w:widowControl/>
              <w:rPr>
                <w:rFonts w:ascii="Times New Roman" w:hAnsi="Times New Roman" w:cs="Times New Roman"/>
              </w:rPr>
            </w:pPr>
            <w:r w:rsidRPr="006B39C6">
              <w:rPr>
                <w:rFonts w:ascii="Times New Roman" w:hAnsi="Times New Roman" w:cs="Times New Roman"/>
              </w:rPr>
              <w:t>Участники подпрограммы</w:t>
            </w:r>
          </w:p>
          <w:p w:rsidR="0094716D" w:rsidRPr="0094716D" w:rsidRDefault="0094716D" w:rsidP="0094716D">
            <w:pPr>
              <w:ind w:firstLine="0"/>
            </w:pP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3767A6">
            <w:pPr>
              <w:pStyle w:val="affff1"/>
              <w:widowControl/>
              <w:jc w:val="both"/>
              <w:rPr>
                <w:rFonts w:ascii="Times New Roman" w:hAnsi="Times New Roman" w:cs="Times New Roman"/>
              </w:rPr>
            </w:pPr>
            <w:r w:rsidRPr="006B39C6">
              <w:rPr>
                <w:rFonts w:ascii="Times New Roman" w:hAnsi="Times New Roman" w:cs="Times New Roman"/>
              </w:rPr>
              <w:t>администрация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r>
      <w:tr w:rsidR="00A6708D" w:rsidRPr="006B39C6" w:rsidTr="00A6708D">
        <w:tc>
          <w:tcPr>
            <w:tcW w:w="3360" w:type="dxa"/>
            <w:tcBorders>
              <w:top w:val="single" w:sz="4" w:space="0" w:color="000000"/>
              <w:left w:val="single" w:sz="4" w:space="0" w:color="000000"/>
              <w:bottom w:val="single" w:sz="4" w:space="0" w:color="000000"/>
            </w:tcBorders>
            <w:shd w:val="clear" w:color="auto" w:fill="auto"/>
          </w:tcPr>
          <w:p w:rsidR="00A6708D" w:rsidRPr="006B39C6" w:rsidRDefault="00A6708D" w:rsidP="003767A6">
            <w:pPr>
              <w:pStyle w:val="affff1"/>
              <w:widowControl/>
              <w:rPr>
                <w:rFonts w:ascii="Times New Roman" w:hAnsi="Times New Roman" w:cs="Times New Roman"/>
              </w:rPr>
            </w:pPr>
            <w:r w:rsidRPr="006B39C6">
              <w:rPr>
                <w:rFonts w:ascii="Times New Roman" w:hAnsi="Times New Roman" w:cs="Times New Roman"/>
              </w:rPr>
              <w:t>Цель подпрограммы</w:t>
            </w: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A6708D" w:rsidRDefault="00A6708D" w:rsidP="006704B1">
            <w:pPr>
              <w:widowControl/>
              <w:ind w:firstLine="0"/>
              <w:rPr>
                <w:rFonts w:ascii="Times New Roman" w:hAnsi="Times New Roman" w:cs="Times New Roman"/>
              </w:rPr>
            </w:pPr>
            <w:r w:rsidRPr="006B39C6">
              <w:rPr>
                <w:rFonts w:ascii="Times New Roman" w:hAnsi="Times New Roman" w:cs="Times New Roman"/>
              </w:rPr>
              <w:t>эффективное управление муниципальным долгом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94716D" w:rsidRPr="006B39C6" w:rsidRDefault="0094716D" w:rsidP="006704B1">
            <w:pPr>
              <w:widowControl/>
              <w:ind w:firstLine="0"/>
              <w:rPr>
                <w:rFonts w:ascii="Times New Roman" w:hAnsi="Times New Roman" w:cs="Times New Roman"/>
              </w:rPr>
            </w:pPr>
          </w:p>
        </w:tc>
      </w:tr>
      <w:tr w:rsidR="00A6708D" w:rsidRPr="006B39C6" w:rsidTr="00A6708D">
        <w:tc>
          <w:tcPr>
            <w:tcW w:w="3360" w:type="dxa"/>
            <w:tcBorders>
              <w:top w:val="single" w:sz="4" w:space="0" w:color="000000"/>
              <w:left w:val="single" w:sz="4" w:space="0" w:color="000000"/>
              <w:bottom w:val="single" w:sz="4" w:space="0" w:color="000000"/>
            </w:tcBorders>
            <w:shd w:val="clear" w:color="auto" w:fill="auto"/>
          </w:tcPr>
          <w:p w:rsidR="00A6708D" w:rsidRPr="006B39C6" w:rsidRDefault="00A6708D" w:rsidP="003767A6">
            <w:pPr>
              <w:pStyle w:val="affff1"/>
              <w:widowControl/>
              <w:jc w:val="both"/>
              <w:rPr>
                <w:rFonts w:ascii="Times New Roman" w:hAnsi="Times New Roman" w:cs="Times New Roman"/>
              </w:rPr>
            </w:pPr>
            <w:r w:rsidRPr="006B39C6">
              <w:rPr>
                <w:rFonts w:ascii="Times New Roman" w:hAnsi="Times New Roman" w:cs="Times New Roman"/>
              </w:rPr>
              <w:t>Задачи подпрограммы</w:t>
            </w: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3767A6">
            <w:pPr>
              <w:pStyle w:val="affff1"/>
              <w:widowControl/>
              <w:jc w:val="both"/>
              <w:rPr>
                <w:rFonts w:ascii="Times New Roman" w:hAnsi="Times New Roman" w:cs="Times New Roman"/>
              </w:rPr>
            </w:pPr>
            <w:r w:rsidRPr="006B39C6">
              <w:rPr>
                <w:rFonts w:ascii="Times New Roman" w:hAnsi="Times New Roman" w:cs="Times New Roman"/>
              </w:rPr>
              <w:t>сохранение объема и структуры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на экономически безопасном уровне;</w:t>
            </w:r>
          </w:p>
          <w:p w:rsidR="00A6708D" w:rsidRPr="006B39C6" w:rsidRDefault="00A6708D" w:rsidP="003767A6">
            <w:pPr>
              <w:pStyle w:val="affff1"/>
              <w:widowControl/>
              <w:jc w:val="both"/>
              <w:rPr>
                <w:rFonts w:ascii="Times New Roman" w:hAnsi="Times New Roman" w:cs="Times New Roman"/>
              </w:rPr>
            </w:pPr>
            <w:r w:rsidRPr="006B39C6">
              <w:rPr>
                <w:rFonts w:ascii="Times New Roman" w:hAnsi="Times New Roman" w:cs="Times New Roman"/>
              </w:rPr>
              <w:t>соблюдение ограничений по объему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и расходам на его обслуживание, установленных федеральным законодательством и нормативно-правовыми актами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соблюдение сроков исполнения долговых обязательств;</w:t>
            </w:r>
          </w:p>
          <w:p w:rsidR="00A6708D" w:rsidRDefault="00A6708D" w:rsidP="003767A6">
            <w:pPr>
              <w:pStyle w:val="affff1"/>
              <w:widowControl/>
              <w:jc w:val="both"/>
              <w:rPr>
                <w:rFonts w:ascii="Times New Roman" w:hAnsi="Times New Roman" w:cs="Times New Roman"/>
              </w:rPr>
            </w:pPr>
            <w:r w:rsidRPr="006B39C6">
              <w:rPr>
                <w:rFonts w:ascii="Times New Roman" w:hAnsi="Times New Roman" w:cs="Times New Roman"/>
              </w:rPr>
              <w:t>минимизация стоимости заимствований;</w:t>
            </w:r>
          </w:p>
          <w:p w:rsidR="0094716D" w:rsidRPr="0094716D" w:rsidRDefault="0094716D" w:rsidP="0094716D">
            <w:pPr>
              <w:ind w:firstLine="0"/>
            </w:pPr>
          </w:p>
        </w:tc>
      </w:tr>
      <w:tr w:rsidR="00A6708D" w:rsidRPr="006B39C6" w:rsidTr="00A6708D">
        <w:tc>
          <w:tcPr>
            <w:tcW w:w="3360" w:type="dxa"/>
            <w:tcBorders>
              <w:top w:val="single" w:sz="4" w:space="0" w:color="000000"/>
              <w:left w:val="single" w:sz="4" w:space="0" w:color="000000"/>
              <w:bottom w:val="single" w:sz="4" w:space="0" w:color="000000"/>
            </w:tcBorders>
            <w:shd w:val="clear" w:color="auto" w:fill="auto"/>
          </w:tcPr>
          <w:p w:rsidR="00A6708D" w:rsidRPr="006B39C6" w:rsidRDefault="00A6708D" w:rsidP="003767A6">
            <w:pPr>
              <w:pStyle w:val="affff1"/>
              <w:widowControl/>
              <w:rPr>
                <w:rFonts w:ascii="Times New Roman" w:hAnsi="Times New Roman" w:cs="Times New Roman"/>
              </w:rPr>
            </w:pPr>
            <w:r w:rsidRPr="006B39C6">
              <w:rPr>
                <w:rFonts w:ascii="Times New Roman" w:hAnsi="Times New Roman" w:cs="Times New Roman"/>
              </w:rPr>
              <w:t>Показатели (индикаторы) подпрограммы</w:t>
            </w: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3767A6">
            <w:pPr>
              <w:widowControl/>
              <w:ind w:firstLine="0"/>
              <w:rPr>
                <w:rFonts w:ascii="Times New Roman" w:hAnsi="Times New Roman" w:cs="Times New Roman"/>
              </w:rPr>
            </w:pPr>
            <w:r w:rsidRPr="006B39C6">
              <w:rPr>
                <w:rFonts w:ascii="Times New Roman" w:hAnsi="Times New Roman" w:cs="Times New Roman"/>
              </w:rPr>
              <w:t>Наличие основных направлений долговой политики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на очередной финансовый год и плановый период;</w:t>
            </w:r>
          </w:p>
          <w:p w:rsidR="00A6708D" w:rsidRPr="006B39C6" w:rsidRDefault="00A6708D" w:rsidP="003767A6">
            <w:pPr>
              <w:widowControl/>
              <w:ind w:firstLine="0"/>
              <w:rPr>
                <w:rFonts w:ascii="Times New Roman" w:hAnsi="Times New Roman" w:cs="Times New Roman"/>
              </w:rPr>
            </w:pPr>
            <w:r w:rsidRPr="006B39C6">
              <w:rPr>
                <w:rFonts w:ascii="Times New Roman" w:hAnsi="Times New Roman" w:cs="Times New Roman"/>
              </w:rPr>
              <w:t>Отношение годовой суммы платежей на погашение и обслуживание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не погашенного по состоянию на 1 января отчетного финансового года, к объему налоговых и неналоговых доходов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и дотаций, предоставленных из областного бюджета;</w:t>
            </w:r>
          </w:p>
          <w:p w:rsidR="00A6708D" w:rsidRPr="006B39C6" w:rsidRDefault="00A6708D" w:rsidP="003767A6">
            <w:pPr>
              <w:widowControl/>
              <w:ind w:firstLine="0"/>
              <w:rPr>
                <w:rFonts w:ascii="Times New Roman" w:hAnsi="Times New Roman" w:cs="Times New Roman"/>
              </w:rPr>
            </w:pPr>
            <w:r w:rsidRPr="006B39C6">
              <w:rPr>
                <w:rFonts w:ascii="Times New Roman" w:hAnsi="Times New Roman" w:cs="Times New Roman"/>
              </w:rPr>
              <w:t>Доля расходов бюджета городского округа на обслуживание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в общем объеме расходов бюджета городского округа, за исключением объема расходов, которые осуществляются за счет субвенций, предоставляемых из бюджетов бюджетной системы </w:t>
            </w:r>
            <w:r w:rsidRPr="006B39C6">
              <w:rPr>
                <w:rFonts w:ascii="Times New Roman" w:hAnsi="Times New Roman" w:cs="Times New Roman"/>
              </w:rPr>
              <w:lastRenderedPageBreak/>
              <w:t>Российской Федерации;</w:t>
            </w:r>
          </w:p>
          <w:p w:rsidR="00A6708D" w:rsidRPr="006B39C6" w:rsidRDefault="00A6708D" w:rsidP="003767A6">
            <w:pPr>
              <w:ind w:firstLine="0"/>
              <w:rPr>
                <w:rFonts w:ascii="Times New Roman" w:hAnsi="Times New Roman" w:cs="Times New Roman"/>
              </w:rPr>
            </w:pPr>
            <w:r w:rsidRPr="006B39C6">
              <w:rPr>
                <w:rFonts w:ascii="Times New Roman" w:hAnsi="Times New Roman" w:cs="Times New Roman"/>
              </w:rPr>
              <w:t xml:space="preserve">количество публикаций о размере муниципального долга, размещенных на сайте финансового управления администрации </w:t>
            </w:r>
            <w:r w:rsidR="00F04616">
              <w:rPr>
                <w:rFonts w:ascii="Times New Roman" w:hAnsi="Times New Roman" w:cs="Times New Roman"/>
              </w:rPr>
              <w:t>Соль-</w:t>
            </w:r>
            <w:proofErr w:type="spellStart"/>
            <w:r w:rsidR="00F04616">
              <w:rPr>
                <w:rFonts w:ascii="Times New Roman" w:hAnsi="Times New Roman" w:cs="Times New Roman"/>
              </w:rPr>
              <w:t>Илецкого</w:t>
            </w:r>
            <w:proofErr w:type="spellEnd"/>
            <w:r w:rsidR="00F04616">
              <w:rPr>
                <w:rFonts w:ascii="Times New Roman" w:hAnsi="Times New Roman" w:cs="Times New Roman"/>
              </w:rPr>
              <w:t xml:space="preserve"> городского округа</w:t>
            </w:r>
          </w:p>
          <w:p w:rsidR="00A6708D" w:rsidRPr="006B39C6" w:rsidRDefault="00A6708D" w:rsidP="003767A6">
            <w:pPr>
              <w:pStyle w:val="affff1"/>
              <w:widowControl/>
              <w:jc w:val="both"/>
              <w:rPr>
                <w:rFonts w:ascii="Times New Roman" w:hAnsi="Times New Roman" w:cs="Times New Roman"/>
              </w:rPr>
            </w:pPr>
          </w:p>
        </w:tc>
      </w:tr>
      <w:tr w:rsidR="00A6708D" w:rsidRPr="006B39C6" w:rsidTr="00A6708D">
        <w:tc>
          <w:tcPr>
            <w:tcW w:w="3360" w:type="dxa"/>
            <w:tcBorders>
              <w:top w:val="single" w:sz="4" w:space="0" w:color="000000"/>
              <w:left w:val="single" w:sz="4" w:space="0" w:color="000000"/>
              <w:bottom w:val="single" w:sz="4" w:space="0" w:color="000000"/>
            </w:tcBorders>
            <w:shd w:val="clear" w:color="auto" w:fill="auto"/>
          </w:tcPr>
          <w:p w:rsidR="00A6708D" w:rsidRDefault="00A6708D" w:rsidP="003767A6">
            <w:pPr>
              <w:pStyle w:val="affff1"/>
              <w:widowControl/>
              <w:rPr>
                <w:rFonts w:ascii="Times New Roman" w:hAnsi="Times New Roman" w:cs="Times New Roman"/>
              </w:rPr>
            </w:pPr>
            <w:r w:rsidRPr="006B39C6">
              <w:rPr>
                <w:rFonts w:ascii="Times New Roman" w:hAnsi="Times New Roman" w:cs="Times New Roman"/>
              </w:rPr>
              <w:lastRenderedPageBreak/>
              <w:t>Сроки и этапы реализации подпрограммы</w:t>
            </w:r>
          </w:p>
          <w:p w:rsidR="0094716D" w:rsidRPr="0094716D" w:rsidRDefault="0094716D" w:rsidP="0094716D">
            <w:pPr>
              <w:ind w:firstLine="0"/>
            </w:pP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3767A6">
            <w:pPr>
              <w:pStyle w:val="affff1"/>
              <w:widowControl/>
              <w:jc w:val="both"/>
              <w:rPr>
                <w:rFonts w:ascii="Times New Roman" w:hAnsi="Times New Roman" w:cs="Times New Roman"/>
              </w:rPr>
            </w:pPr>
            <w:r w:rsidRPr="006B39C6">
              <w:rPr>
                <w:rFonts w:ascii="Times New Roman" w:hAnsi="Times New Roman" w:cs="Times New Roman"/>
              </w:rPr>
              <w:t>2020-2025 годы</w:t>
            </w:r>
          </w:p>
        </w:tc>
      </w:tr>
      <w:tr w:rsidR="00A6708D" w:rsidRPr="006B39C6" w:rsidTr="00A6708D">
        <w:tc>
          <w:tcPr>
            <w:tcW w:w="3360" w:type="dxa"/>
            <w:tcBorders>
              <w:top w:val="single" w:sz="4" w:space="0" w:color="000000"/>
              <w:left w:val="single" w:sz="4" w:space="0" w:color="000000"/>
              <w:bottom w:val="single" w:sz="4" w:space="0" w:color="000000"/>
            </w:tcBorders>
            <w:shd w:val="clear" w:color="auto" w:fill="auto"/>
          </w:tcPr>
          <w:p w:rsidR="00A6708D" w:rsidRPr="006B39C6" w:rsidRDefault="00A6708D" w:rsidP="003767A6">
            <w:pPr>
              <w:pStyle w:val="affff1"/>
              <w:widowControl/>
              <w:rPr>
                <w:rFonts w:ascii="Times New Roman" w:hAnsi="Times New Roman" w:cs="Times New Roman"/>
              </w:rPr>
            </w:pPr>
            <w:r w:rsidRPr="006B39C6">
              <w:rPr>
                <w:rFonts w:ascii="Times New Roman" w:hAnsi="Times New Roman" w:cs="Times New Roman"/>
              </w:rPr>
              <w:t>Объемы бюджетных ассигнований подпрограммы</w:t>
            </w: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3767A6">
            <w:pPr>
              <w:pStyle w:val="affff1"/>
              <w:widowControl/>
              <w:jc w:val="both"/>
              <w:rPr>
                <w:rFonts w:ascii="Times New Roman" w:hAnsi="Times New Roman" w:cs="Times New Roman"/>
              </w:rPr>
            </w:pPr>
            <w:r w:rsidRPr="006B39C6">
              <w:rPr>
                <w:rFonts w:ascii="Times New Roman" w:hAnsi="Times New Roman" w:cs="Times New Roman"/>
              </w:rPr>
              <w:t>0,0 тыс. рублей, в том числе по годам:</w:t>
            </w:r>
          </w:p>
          <w:p w:rsidR="00A6708D" w:rsidRPr="006B39C6" w:rsidRDefault="00A6708D" w:rsidP="003767A6">
            <w:pPr>
              <w:pStyle w:val="affff1"/>
              <w:widowControl/>
              <w:jc w:val="both"/>
              <w:rPr>
                <w:rFonts w:ascii="Times New Roman" w:hAnsi="Times New Roman" w:cs="Times New Roman"/>
              </w:rPr>
            </w:pPr>
            <w:r w:rsidRPr="006B39C6">
              <w:rPr>
                <w:rFonts w:ascii="Times New Roman" w:hAnsi="Times New Roman" w:cs="Times New Roman"/>
              </w:rPr>
              <w:t>2016 год – 0,0 тыс. рублей;</w:t>
            </w:r>
          </w:p>
          <w:p w:rsidR="00A6708D" w:rsidRPr="006B39C6" w:rsidRDefault="00A6708D" w:rsidP="003767A6">
            <w:pPr>
              <w:pStyle w:val="affff1"/>
              <w:widowControl/>
              <w:jc w:val="both"/>
              <w:rPr>
                <w:rFonts w:ascii="Times New Roman" w:hAnsi="Times New Roman" w:cs="Times New Roman"/>
              </w:rPr>
            </w:pPr>
            <w:r w:rsidRPr="006B39C6">
              <w:rPr>
                <w:rFonts w:ascii="Times New Roman" w:hAnsi="Times New Roman" w:cs="Times New Roman"/>
              </w:rPr>
              <w:t>2017 год – 0,0 тыс. рублей;</w:t>
            </w:r>
          </w:p>
          <w:p w:rsidR="00A6708D" w:rsidRPr="006B39C6" w:rsidRDefault="00A6708D" w:rsidP="003767A6">
            <w:pPr>
              <w:pStyle w:val="affff1"/>
              <w:widowControl/>
              <w:jc w:val="both"/>
              <w:rPr>
                <w:rFonts w:ascii="Times New Roman" w:hAnsi="Times New Roman" w:cs="Times New Roman"/>
              </w:rPr>
            </w:pPr>
            <w:r w:rsidRPr="006B39C6">
              <w:rPr>
                <w:rFonts w:ascii="Times New Roman" w:hAnsi="Times New Roman" w:cs="Times New Roman"/>
              </w:rPr>
              <w:t>2018 год – 0,0 тыс. рублей;</w:t>
            </w:r>
          </w:p>
          <w:p w:rsidR="00A6708D" w:rsidRPr="006B39C6" w:rsidRDefault="00A6708D" w:rsidP="003767A6">
            <w:pPr>
              <w:pStyle w:val="affff1"/>
              <w:widowControl/>
              <w:jc w:val="both"/>
              <w:rPr>
                <w:rFonts w:ascii="Times New Roman" w:hAnsi="Times New Roman" w:cs="Times New Roman"/>
              </w:rPr>
            </w:pPr>
            <w:r w:rsidRPr="006B39C6">
              <w:rPr>
                <w:rFonts w:ascii="Times New Roman" w:hAnsi="Times New Roman" w:cs="Times New Roman"/>
              </w:rPr>
              <w:t>2019 год – 0,0 тыс. рублей;</w:t>
            </w:r>
          </w:p>
          <w:p w:rsidR="00A6708D" w:rsidRPr="006B39C6" w:rsidRDefault="00A6708D" w:rsidP="003767A6">
            <w:pPr>
              <w:widowControl/>
              <w:ind w:firstLine="0"/>
              <w:rPr>
                <w:rFonts w:ascii="Times New Roman" w:hAnsi="Times New Roman" w:cs="Times New Roman"/>
              </w:rPr>
            </w:pPr>
            <w:r w:rsidRPr="006B39C6">
              <w:rPr>
                <w:rFonts w:ascii="Times New Roman" w:hAnsi="Times New Roman" w:cs="Times New Roman"/>
              </w:rPr>
              <w:t>2020 год – 0,0 тыс. рублей</w:t>
            </w:r>
          </w:p>
          <w:p w:rsidR="00A6708D" w:rsidRPr="006B39C6" w:rsidRDefault="00A6708D" w:rsidP="003767A6">
            <w:pPr>
              <w:widowControl/>
              <w:ind w:firstLine="0"/>
              <w:rPr>
                <w:rFonts w:ascii="Times New Roman" w:hAnsi="Times New Roman" w:cs="Times New Roman"/>
              </w:rPr>
            </w:pPr>
          </w:p>
        </w:tc>
      </w:tr>
      <w:tr w:rsidR="00A6708D" w:rsidRPr="006B39C6" w:rsidTr="00A6708D">
        <w:tc>
          <w:tcPr>
            <w:tcW w:w="3360" w:type="dxa"/>
            <w:tcBorders>
              <w:top w:val="single" w:sz="4" w:space="0" w:color="000000"/>
              <w:left w:val="single" w:sz="4" w:space="0" w:color="000000"/>
              <w:bottom w:val="single" w:sz="4" w:space="0" w:color="000000"/>
            </w:tcBorders>
            <w:shd w:val="clear" w:color="auto" w:fill="auto"/>
          </w:tcPr>
          <w:p w:rsidR="00A6708D" w:rsidRPr="006B39C6" w:rsidRDefault="00A6708D" w:rsidP="003767A6">
            <w:pPr>
              <w:pStyle w:val="affff1"/>
              <w:widowControl/>
              <w:rPr>
                <w:rFonts w:ascii="Times New Roman" w:hAnsi="Times New Roman" w:cs="Times New Roman"/>
              </w:rPr>
            </w:pPr>
            <w:r w:rsidRPr="006B39C6">
              <w:rPr>
                <w:rFonts w:ascii="Times New Roman" w:hAnsi="Times New Roman" w:cs="Times New Roman"/>
              </w:rPr>
              <w:t>Ожидаемые результаты реализации подпрограммы</w:t>
            </w:r>
          </w:p>
        </w:tc>
        <w:tc>
          <w:tcPr>
            <w:tcW w:w="6138"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3767A6">
            <w:pPr>
              <w:widowControl/>
              <w:ind w:firstLine="0"/>
              <w:rPr>
                <w:rFonts w:ascii="Times New Roman" w:hAnsi="Times New Roman" w:cs="Times New Roman"/>
              </w:rPr>
            </w:pPr>
            <w:r w:rsidRPr="006B39C6">
              <w:rPr>
                <w:rFonts w:ascii="Times New Roman" w:hAnsi="Times New Roman" w:cs="Times New Roman"/>
              </w:rPr>
              <w:t>отсутствие просроченных долговых обязательств</w:t>
            </w:r>
          </w:p>
          <w:p w:rsidR="00A6708D" w:rsidRDefault="00A6708D" w:rsidP="003767A6">
            <w:pPr>
              <w:pStyle w:val="affff1"/>
              <w:widowControl/>
              <w:jc w:val="both"/>
              <w:rPr>
                <w:rFonts w:ascii="Times New Roman" w:hAnsi="Times New Roman" w:cs="Times New Roman"/>
              </w:rPr>
            </w:pPr>
            <w:r w:rsidRPr="006B39C6">
              <w:rPr>
                <w:rFonts w:ascii="Times New Roman" w:hAnsi="Times New Roman" w:cs="Times New Roman"/>
              </w:rPr>
              <w:t>сохранение объема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на уровне, не превышающем объем доходов бюджета городского округа без учета объема безвозмездных поступлений</w:t>
            </w:r>
          </w:p>
          <w:p w:rsidR="0094716D" w:rsidRPr="0094716D" w:rsidRDefault="0094716D" w:rsidP="0094716D">
            <w:pPr>
              <w:ind w:firstLine="0"/>
            </w:pPr>
          </w:p>
        </w:tc>
      </w:tr>
    </w:tbl>
    <w:p w:rsidR="00F46B53" w:rsidRDefault="00F46B53" w:rsidP="001F48C7">
      <w:pPr>
        <w:ind w:firstLine="0"/>
        <w:jc w:val="center"/>
        <w:rPr>
          <w:rFonts w:ascii="Times New Roman" w:hAnsi="Times New Roman" w:cs="Times New Roman"/>
          <w:b/>
          <w:sz w:val="30"/>
          <w:szCs w:val="30"/>
        </w:rPr>
      </w:pPr>
    </w:p>
    <w:p w:rsidR="005D7966" w:rsidRPr="006B39C6" w:rsidRDefault="00984E0A" w:rsidP="001F48C7">
      <w:pPr>
        <w:ind w:firstLine="0"/>
        <w:jc w:val="center"/>
        <w:rPr>
          <w:rFonts w:ascii="Times New Roman" w:hAnsi="Times New Roman" w:cs="Times New Roman"/>
          <w:b/>
          <w:sz w:val="30"/>
          <w:szCs w:val="30"/>
        </w:rPr>
      </w:pPr>
      <w:r w:rsidRPr="006B39C6">
        <w:rPr>
          <w:rFonts w:ascii="Times New Roman" w:hAnsi="Times New Roman" w:cs="Times New Roman"/>
          <w:b/>
          <w:sz w:val="30"/>
          <w:szCs w:val="30"/>
        </w:rPr>
        <w:t>1. Общая характеристика сферы реализации подпрограммы</w:t>
      </w:r>
    </w:p>
    <w:p w:rsidR="001F48C7" w:rsidRPr="006B39C6" w:rsidRDefault="001F48C7" w:rsidP="001F48C7">
      <w:pPr>
        <w:widowControl/>
        <w:ind w:firstLine="709"/>
        <w:rPr>
          <w:rFonts w:ascii="Times New Roman" w:hAnsi="Times New Roman" w:cs="Times New Roman"/>
        </w:rPr>
      </w:pPr>
    </w:p>
    <w:p w:rsidR="005D7966" w:rsidRPr="006B39C6" w:rsidRDefault="00984E0A" w:rsidP="001F48C7">
      <w:pPr>
        <w:widowControl/>
        <w:ind w:firstLine="709"/>
        <w:rPr>
          <w:rFonts w:ascii="Times New Roman" w:hAnsi="Times New Roman" w:cs="Times New Roman"/>
        </w:rPr>
      </w:pPr>
      <w:r w:rsidRPr="006B39C6">
        <w:rPr>
          <w:rFonts w:ascii="Times New Roman" w:hAnsi="Times New Roman" w:cs="Times New Roman"/>
        </w:rPr>
        <w:t>Долговая политика является неотъемлемой частью финансовой политики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Эффективное управление муниципальным долгом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означает не только отсутствие просроченных долговых обязательств, но и, прежде всего, создание прозрачной системы управления долгом с использованием четких процедур и механизмов, а также публичного раскрытия информации о долговой политике городского округа.</w:t>
      </w:r>
    </w:p>
    <w:p w:rsidR="005D7966" w:rsidRPr="006B39C6" w:rsidRDefault="00984E0A" w:rsidP="001F48C7">
      <w:pPr>
        <w:widowControl/>
        <w:ind w:firstLine="709"/>
        <w:rPr>
          <w:rFonts w:ascii="Times New Roman" w:hAnsi="Times New Roman" w:cs="Times New Roman"/>
        </w:rPr>
      </w:pPr>
      <w:r w:rsidRPr="006B39C6">
        <w:rPr>
          <w:rFonts w:ascii="Times New Roman" w:hAnsi="Times New Roman" w:cs="Times New Roman"/>
        </w:rPr>
        <w:t>На протяжении 2012-20</w:t>
      </w:r>
      <w:r w:rsidR="00351ADC">
        <w:rPr>
          <w:rFonts w:ascii="Times New Roman" w:hAnsi="Times New Roman" w:cs="Times New Roman"/>
        </w:rPr>
        <w:t>20</w:t>
      </w:r>
      <w:r w:rsidRPr="006B39C6">
        <w:rPr>
          <w:rFonts w:ascii="Times New Roman" w:hAnsi="Times New Roman" w:cs="Times New Roman"/>
        </w:rPr>
        <w:t xml:space="preserve"> годов муниципальный долг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района составляет 0 тыс. руб.</w:t>
      </w:r>
    </w:p>
    <w:p w:rsidR="005D7966" w:rsidRPr="006B39C6" w:rsidRDefault="00984E0A" w:rsidP="001F48C7">
      <w:pPr>
        <w:widowControl/>
        <w:ind w:firstLine="709"/>
        <w:rPr>
          <w:rFonts w:ascii="Times New Roman" w:hAnsi="Times New Roman" w:cs="Times New Roman"/>
        </w:rPr>
      </w:pPr>
      <w:r w:rsidRPr="006B39C6">
        <w:rPr>
          <w:rFonts w:ascii="Times New Roman" w:hAnsi="Times New Roman" w:cs="Times New Roman"/>
        </w:rPr>
        <w:t>В целях обеспечения оптимизации управления муниципальным долгом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подпрограммой предусмотрен комплекс мер, направленных на обеспечение приемлемого и экономически обоснованного объема и структуры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оптимизация стоимости обслуживания и совершенствование механизмов управления муниципальным долгом С</w:t>
      </w:r>
      <w:r w:rsidR="001F48C7" w:rsidRPr="006B39C6">
        <w:rPr>
          <w:rFonts w:ascii="Times New Roman" w:hAnsi="Times New Roman" w:cs="Times New Roman"/>
        </w:rPr>
        <w:t>оль-</w:t>
      </w:r>
      <w:proofErr w:type="spellStart"/>
      <w:r w:rsidR="001F48C7" w:rsidRPr="006B39C6">
        <w:rPr>
          <w:rFonts w:ascii="Times New Roman" w:hAnsi="Times New Roman" w:cs="Times New Roman"/>
        </w:rPr>
        <w:t>Илецкого</w:t>
      </w:r>
      <w:proofErr w:type="spellEnd"/>
      <w:r w:rsidR="001F48C7" w:rsidRPr="006B39C6">
        <w:rPr>
          <w:rFonts w:ascii="Times New Roman" w:hAnsi="Times New Roman" w:cs="Times New Roman"/>
        </w:rPr>
        <w:t xml:space="preserve"> городского округа.</w:t>
      </w:r>
    </w:p>
    <w:p w:rsidR="009860AB" w:rsidRPr="006B39C6" w:rsidRDefault="009860AB" w:rsidP="009860AB">
      <w:pPr>
        <w:ind w:firstLine="0"/>
        <w:jc w:val="center"/>
        <w:rPr>
          <w:rFonts w:ascii="Times New Roman" w:hAnsi="Times New Roman" w:cs="Times New Roman"/>
          <w:b/>
          <w:sz w:val="30"/>
          <w:szCs w:val="30"/>
        </w:rPr>
      </w:pPr>
    </w:p>
    <w:p w:rsidR="005D7966" w:rsidRPr="006B39C6" w:rsidRDefault="00984E0A" w:rsidP="009860AB">
      <w:pPr>
        <w:ind w:firstLine="0"/>
        <w:jc w:val="center"/>
        <w:rPr>
          <w:rFonts w:ascii="Times New Roman" w:hAnsi="Times New Roman" w:cs="Times New Roman"/>
          <w:b/>
          <w:sz w:val="30"/>
          <w:szCs w:val="30"/>
        </w:rPr>
      </w:pPr>
      <w:r w:rsidRPr="006B39C6">
        <w:rPr>
          <w:rFonts w:ascii="Times New Roman" w:hAnsi="Times New Roman" w:cs="Times New Roman"/>
          <w:b/>
          <w:sz w:val="30"/>
          <w:szCs w:val="30"/>
        </w:rPr>
        <w:t>2. Приоритеты муниципальной политики в сфере реализации подпрограммы, цель, задачи и показатели (индикаторы)</w:t>
      </w:r>
    </w:p>
    <w:p w:rsidR="005D7966" w:rsidRPr="006B39C6" w:rsidRDefault="00984E0A" w:rsidP="009860AB">
      <w:pPr>
        <w:ind w:firstLine="0"/>
        <w:jc w:val="center"/>
        <w:rPr>
          <w:rFonts w:ascii="Times New Roman" w:hAnsi="Times New Roman" w:cs="Times New Roman"/>
          <w:b/>
          <w:sz w:val="30"/>
          <w:szCs w:val="30"/>
        </w:rPr>
      </w:pPr>
      <w:r w:rsidRPr="006B39C6">
        <w:rPr>
          <w:rFonts w:ascii="Times New Roman" w:hAnsi="Times New Roman" w:cs="Times New Roman"/>
          <w:b/>
          <w:sz w:val="30"/>
          <w:szCs w:val="30"/>
        </w:rPr>
        <w:t>их достижения</w:t>
      </w:r>
    </w:p>
    <w:p w:rsidR="009860AB" w:rsidRPr="006B39C6" w:rsidRDefault="009860AB" w:rsidP="009860AB">
      <w:pPr>
        <w:widowControl/>
        <w:ind w:firstLine="709"/>
        <w:rPr>
          <w:rFonts w:ascii="Times New Roman" w:hAnsi="Times New Roman" w:cs="Times New Roman"/>
        </w:rPr>
      </w:pPr>
    </w:p>
    <w:p w:rsidR="005D7966" w:rsidRPr="006B39C6" w:rsidRDefault="00984E0A" w:rsidP="009860AB">
      <w:pPr>
        <w:widowControl/>
        <w:ind w:firstLine="709"/>
        <w:rPr>
          <w:rFonts w:ascii="Times New Roman" w:hAnsi="Times New Roman" w:cs="Times New Roman"/>
        </w:rPr>
      </w:pPr>
      <w:r w:rsidRPr="006B39C6">
        <w:rPr>
          <w:rFonts w:ascii="Times New Roman" w:hAnsi="Times New Roman" w:cs="Times New Roman"/>
        </w:rPr>
        <w:t>Приоритеты муниципальной политики в сфере реализации подпрограммы определяются долговой политикой на этапах ее реализации. Муниципальная политика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будет направлена на обеспечение финансирования дефицита бюджета городского округа путем привлечения ресурсов на рынке капитала на благоприятных условиях, поддержание уровня кредитных рейтингов С</w:t>
      </w:r>
      <w:r w:rsidR="00B32093" w:rsidRPr="006B39C6">
        <w:rPr>
          <w:rFonts w:ascii="Times New Roman" w:hAnsi="Times New Roman" w:cs="Times New Roman"/>
        </w:rPr>
        <w:t>оль-</w:t>
      </w:r>
      <w:proofErr w:type="spellStart"/>
      <w:r w:rsidR="00B32093" w:rsidRPr="006B39C6">
        <w:rPr>
          <w:rFonts w:ascii="Times New Roman" w:hAnsi="Times New Roman" w:cs="Times New Roman"/>
        </w:rPr>
        <w:t>Илецкого</w:t>
      </w:r>
      <w:proofErr w:type="spellEnd"/>
      <w:r w:rsidR="00B32093" w:rsidRPr="006B39C6">
        <w:rPr>
          <w:rFonts w:ascii="Times New Roman" w:hAnsi="Times New Roman" w:cs="Times New Roman"/>
        </w:rPr>
        <w:t xml:space="preserve"> городского округа.</w:t>
      </w:r>
    </w:p>
    <w:p w:rsidR="005D7966" w:rsidRPr="006B39C6" w:rsidRDefault="00984E0A" w:rsidP="009860AB">
      <w:pPr>
        <w:widowControl/>
        <w:ind w:firstLine="709"/>
        <w:rPr>
          <w:rFonts w:ascii="Times New Roman" w:hAnsi="Times New Roman" w:cs="Times New Roman"/>
        </w:rPr>
      </w:pPr>
      <w:r w:rsidRPr="006B39C6">
        <w:rPr>
          <w:rFonts w:ascii="Times New Roman" w:hAnsi="Times New Roman" w:cs="Times New Roman"/>
        </w:rPr>
        <w:t>Целью подпрограммы является эффективное управление муниципальным долгом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9860AB">
      <w:pPr>
        <w:widowControl/>
        <w:ind w:firstLine="709"/>
        <w:rPr>
          <w:rFonts w:ascii="Times New Roman" w:hAnsi="Times New Roman" w:cs="Times New Roman"/>
        </w:rPr>
      </w:pPr>
      <w:r w:rsidRPr="006B39C6">
        <w:rPr>
          <w:rFonts w:ascii="Times New Roman" w:hAnsi="Times New Roman" w:cs="Times New Roman"/>
        </w:rPr>
        <w:lastRenderedPageBreak/>
        <w:t>Достижение цели подпрограммы определяется решением следующих задач:</w:t>
      </w:r>
    </w:p>
    <w:p w:rsidR="005D7966" w:rsidRPr="006B39C6" w:rsidRDefault="00984E0A" w:rsidP="009860AB">
      <w:pPr>
        <w:pStyle w:val="affff1"/>
        <w:widowControl/>
        <w:ind w:firstLine="709"/>
        <w:jc w:val="both"/>
        <w:rPr>
          <w:rFonts w:ascii="Times New Roman" w:hAnsi="Times New Roman" w:cs="Times New Roman"/>
        </w:rPr>
      </w:pPr>
      <w:r w:rsidRPr="006B39C6">
        <w:rPr>
          <w:rFonts w:ascii="Times New Roman" w:hAnsi="Times New Roman" w:cs="Times New Roman"/>
        </w:rPr>
        <w:t>обеспечение объема и структуры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на экономически безопасном уровне;</w:t>
      </w:r>
    </w:p>
    <w:p w:rsidR="005D7966" w:rsidRPr="006B39C6" w:rsidRDefault="00984E0A" w:rsidP="009860AB">
      <w:pPr>
        <w:pStyle w:val="affff1"/>
        <w:widowControl/>
        <w:ind w:firstLine="709"/>
        <w:jc w:val="both"/>
        <w:rPr>
          <w:rFonts w:ascii="Times New Roman" w:hAnsi="Times New Roman" w:cs="Times New Roman"/>
        </w:rPr>
      </w:pPr>
      <w:r w:rsidRPr="006B39C6">
        <w:rPr>
          <w:rFonts w:ascii="Times New Roman" w:hAnsi="Times New Roman" w:cs="Times New Roman"/>
        </w:rPr>
        <w:t>соблюдение ограничений по объему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и расходам на его обслуживание, установленных федеральным законодательством и нормативно-правовыми актами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соблюдение сроков исполнения долговых обязательств;</w:t>
      </w:r>
    </w:p>
    <w:p w:rsidR="005D7966" w:rsidRPr="006B39C6" w:rsidRDefault="00984E0A" w:rsidP="009860AB">
      <w:pPr>
        <w:widowControl/>
        <w:ind w:firstLine="709"/>
        <w:rPr>
          <w:rFonts w:ascii="Times New Roman" w:hAnsi="Times New Roman" w:cs="Times New Roman"/>
        </w:rPr>
      </w:pPr>
      <w:r w:rsidRPr="006B39C6">
        <w:rPr>
          <w:rFonts w:ascii="Times New Roman" w:hAnsi="Times New Roman" w:cs="Times New Roman"/>
        </w:rPr>
        <w:t>минимизация стоимости заимствований.</w:t>
      </w:r>
    </w:p>
    <w:p w:rsidR="005D7966" w:rsidRPr="006B39C6" w:rsidRDefault="005D7966" w:rsidP="009860AB">
      <w:pPr>
        <w:widowControl/>
        <w:ind w:firstLine="709"/>
        <w:rPr>
          <w:rFonts w:ascii="Times New Roman" w:hAnsi="Times New Roman" w:cs="Times New Roman"/>
        </w:rPr>
      </w:pPr>
    </w:p>
    <w:p w:rsidR="005D7966" w:rsidRPr="006B39C6" w:rsidRDefault="00984E0A" w:rsidP="009860AB">
      <w:pPr>
        <w:widowControl/>
        <w:ind w:firstLine="709"/>
        <w:rPr>
          <w:rFonts w:ascii="Times New Roman" w:hAnsi="Times New Roman" w:cs="Times New Roman"/>
        </w:rPr>
      </w:pPr>
      <w:r w:rsidRPr="006B39C6">
        <w:rPr>
          <w:rFonts w:ascii="Times New Roman" w:hAnsi="Times New Roman" w:cs="Times New Roman"/>
        </w:rPr>
        <w:t>Описание целевых показателей (индикаторов) подпрограммы:</w:t>
      </w:r>
    </w:p>
    <w:p w:rsidR="005D7966" w:rsidRPr="006B39C6" w:rsidRDefault="00984E0A" w:rsidP="009860AB">
      <w:pPr>
        <w:widowControl/>
        <w:ind w:firstLine="709"/>
        <w:rPr>
          <w:rFonts w:ascii="Times New Roman" w:hAnsi="Times New Roman" w:cs="Times New Roman"/>
        </w:rPr>
      </w:pPr>
      <w:r w:rsidRPr="006B39C6">
        <w:rPr>
          <w:rFonts w:ascii="Times New Roman" w:hAnsi="Times New Roman" w:cs="Times New Roman"/>
        </w:rPr>
        <w:t>1. Наличие основных направлений долговой политики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на очередной финансовый год и плановый период.</w:t>
      </w:r>
    </w:p>
    <w:p w:rsidR="005D7966" w:rsidRPr="006B39C6" w:rsidRDefault="00984E0A" w:rsidP="009860AB">
      <w:pPr>
        <w:pStyle w:val="ConsPlusNormal"/>
        <w:ind w:firstLine="709"/>
        <w:jc w:val="both"/>
        <w:rPr>
          <w:rFonts w:ascii="Times New Roman" w:hAnsi="Times New Roman" w:cs="Times New Roman"/>
        </w:rPr>
      </w:pPr>
      <w:r w:rsidRPr="006B39C6">
        <w:rPr>
          <w:rFonts w:ascii="Times New Roman" w:hAnsi="Times New Roman" w:cs="Times New Roman"/>
          <w:sz w:val="24"/>
          <w:szCs w:val="24"/>
        </w:rPr>
        <w:t>В 2016 году впервые утверждены основные направления долговой политики Соль-</w:t>
      </w:r>
      <w:proofErr w:type="spellStart"/>
      <w:r w:rsidRPr="006B39C6">
        <w:rPr>
          <w:rFonts w:ascii="Times New Roman" w:hAnsi="Times New Roman" w:cs="Times New Roman"/>
          <w:sz w:val="24"/>
          <w:szCs w:val="24"/>
        </w:rPr>
        <w:t>Илецкого</w:t>
      </w:r>
      <w:proofErr w:type="spellEnd"/>
      <w:r w:rsidRPr="006B39C6">
        <w:rPr>
          <w:rFonts w:ascii="Times New Roman" w:hAnsi="Times New Roman" w:cs="Times New Roman"/>
          <w:sz w:val="24"/>
          <w:szCs w:val="24"/>
        </w:rPr>
        <w:t xml:space="preserve"> округа на 2017 год и на плановый период 2018 и 2019 годов в соответствии с </w:t>
      </w:r>
      <w:r w:rsidRPr="006B39C6">
        <w:rPr>
          <w:rStyle w:val="InternetLink"/>
          <w:rFonts w:ascii="Times New Roman" w:hAnsi="Times New Roman" w:cs="Times New Roman"/>
          <w:color w:val="auto"/>
          <w:sz w:val="24"/>
          <w:szCs w:val="24"/>
          <w:u w:val="none"/>
        </w:rPr>
        <w:t>постановлением</w:t>
      </w:r>
      <w:r w:rsidRPr="006B39C6">
        <w:rPr>
          <w:rFonts w:ascii="Times New Roman" w:hAnsi="Times New Roman" w:cs="Times New Roman"/>
          <w:sz w:val="24"/>
          <w:szCs w:val="24"/>
        </w:rPr>
        <w:t xml:space="preserve"> Правительства Оренбургской области от 28 ноября 2014 года N 915-п.</w:t>
      </w:r>
    </w:p>
    <w:p w:rsidR="005D7966" w:rsidRPr="006B39C6" w:rsidRDefault="00984E0A" w:rsidP="009860AB">
      <w:pPr>
        <w:pStyle w:val="ConsPlusNormal"/>
        <w:ind w:firstLine="709"/>
        <w:jc w:val="both"/>
        <w:rPr>
          <w:rFonts w:ascii="Times New Roman" w:hAnsi="Times New Roman" w:cs="Times New Roman"/>
          <w:sz w:val="24"/>
          <w:szCs w:val="24"/>
        </w:rPr>
      </w:pPr>
      <w:r w:rsidRPr="006B39C6">
        <w:rPr>
          <w:rFonts w:ascii="Times New Roman" w:hAnsi="Times New Roman" w:cs="Times New Roman"/>
          <w:sz w:val="24"/>
          <w:szCs w:val="24"/>
        </w:rPr>
        <w:t>Основные направления на очередной финансовый год и плановый период планируется ежегодно утверждать правовым актом администрации Соль-</w:t>
      </w:r>
      <w:proofErr w:type="spellStart"/>
      <w:r w:rsidRPr="006B39C6">
        <w:rPr>
          <w:rFonts w:ascii="Times New Roman" w:hAnsi="Times New Roman" w:cs="Times New Roman"/>
          <w:sz w:val="24"/>
          <w:szCs w:val="24"/>
        </w:rPr>
        <w:t>Илецкого</w:t>
      </w:r>
      <w:proofErr w:type="spellEnd"/>
      <w:r w:rsidRPr="006B39C6">
        <w:rPr>
          <w:rFonts w:ascii="Times New Roman" w:hAnsi="Times New Roman" w:cs="Times New Roman"/>
          <w:sz w:val="24"/>
          <w:szCs w:val="24"/>
        </w:rPr>
        <w:t xml:space="preserve"> городского округа.</w:t>
      </w:r>
    </w:p>
    <w:p w:rsidR="005D7966" w:rsidRPr="006B39C6" w:rsidRDefault="005D7966" w:rsidP="009860AB">
      <w:pPr>
        <w:widowControl/>
        <w:ind w:firstLine="709"/>
        <w:rPr>
          <w:rFonts w:ascii="Times New Roman" w:hAnsi="Times New Roman" w:cs="Times New Roman"/>
        </w:rPr>
      </w:pPr>
    </w:p>
    <w:p w:rsidR="005D7966" w:rsidRPr="006B39C6" w:rsidRDefault="00984E0A" w:rsidP="009860AB">
      <w:pPr>
        <w:pStyle w:val="ConsPlusNormal"/>
        <w:ind w:firstLine="709"/>
        <w:jc w:val="both"/>
        <w:rPr>
          <w:rFonts w:ascii="Times New Roman" w:hAnsi="Times New Roman" w:cs="Times New Roman"/>
        </w:rPr>
      </w:pPr>
      <w:r w:rsidRPr="006B39C6">
        <w:rPr>
          <w:rFonts w:ascii="Times New Roman" w:hAnsi="Times New Roman" w:cs="Times New Roman"/>
          <w:sz w:val="24"/>
          <w:szCs w:val="24"/>
        </w:rPr>
        <w:t>а) Отношение годовой суммы платежей на погашение и обслуживание муниципального долга городского округа, не погашенного по состоянию на 1 января отчетного финансового года, к объему налоговых и неналоговых доходов областного бюджета и дотаций, предоставленных из областного бюджета.</w:t>
      </w:r>
    </w:p>
    <w:p w:rsidR="005D7966" w:rsidRPr="006B39C6" w:rsidRDefault="00984E0A" w:rsidP="009860AB">
      <w:pPr>
        <w:pStyle w:val="ConsPlusNormal"/>
        <w:ind w:firstLine="709"/>
        <w:jc w:val="both"/>
        <w:rPr>
          <w:rFonts w:ascii="Times New Roman" w:hAnsi="Times New Roman" w:cs="Times New Roman"/>
          <w:sz w:val="24"/>
          <w:szCs w:val="24"/>
        </w:rPr>
      </w:pPr>
      <w:r w:rsidRPr="006B39C6">
        <w:rPr>
          <w:rFonts w:ascii="Times New Roman" w:hAnsi="Times New Roman" w:cs="Times New Roman"/>
          <w:sz w:val="24"/>
          <w:szCs w:val="24"/>
        </w:rPr>
        <w:t>Фактическое значение данного показателя (индикатора) рассчитывается по следующей формуле:</w:t>
      </w:r>
    </w:p>
    <w:p w:rsidR="005D7966" w:rsidRPr="006B39C6" w:rsidRDefault="005D7966" w:rsidP="009860AB">
      <w:pPr>
        <w:pStyle w:val="ConsPlusNormal"/>
        <w:ind w:firstLine="709"/>
        <w:jc w:val="both"/>
        <w:rPr>
          <w:rFonts w:ascii="Times New Roman" w:hAnsi="Times New Roman" w:cs="Times New Roman"/>
          <w:sz w:val="24"/>
          <w:szCs w:val="24"/>
        </w:rPr>
      </w:pPr>
    </w:p>
    <w:p w:rsidR="005D7966" w:rsidRPr="006B39C6" w:rsidRDefault="00984E0A" w:rsidP="00815E65">
      <w:pPr>
        <w:pStyle w:val="ConsPlusNormal"/>
        <w:jc w:val="center"/>
        <w:rPr>
          <w:rFonts w:ascii="Times New Roman" w:hAnsi="Times New Roman" w:cs="Times New Roman"/>
          <w:sz w:val="24"/>
          <w:szCs w:val="24"/>
        </w:rPr>
      </w:pPr>
      <w:r w:rsidRPr="006B39C6">
        <w:rPr>
          <w:rFonts w:ascii="Times New Roman" w:hAnsi="Times New Roman" w:cs="Times New Roman"/>
          <w:sz w:val="24"/>
          <w:szCs w:val="24"/>
        </w:rPr>
        <w:t>D / B x 100 %, где:</w:t>
      </w:r>
    </w:p>
    <w:p w:rsidR="005D7966" w:rsidRPr="006B39C6" w:rsidRDefault="005D7966" w:rsidP="009860AB">
      <w:pPr>
        <w:pStyle w:val="ConsPlusNormal"/>
        <w:ind w:firstLine="709"/>
        <w:jc w:val="both"/>
        <w:rPr>
          <w:rFonts w:ascii="Times New Roman" w:hAnsi="Times New Roman" w:cs="Times New Roman"/>
          <w:sz w:val="24"/>
          <w:szCs w:val="24"/>
        </w:rPr>
      </w:pPr>
    </w:p>
    <w:p w:rsidR="005D7966" w:rsidRPr="006B39C6" w:rsidRDefault="00984E0A" w:rsidP="009860AB">
      <w:pPr>
        <w:pStyle w:val="ConsPlusNormal"/>
        <w:ind w:firstLine="709"/>
        <w:jc w:val="both"/>
        <w:rPr>
          <w:rFonts w:ascii="Times New Roman" w:hAnsi="Times New Roman" w:cs="Times New Roman"/>
        </w:rPr>
      </w:pPr>
      <w:r w:rsidRPr="006B39C6">
        <w:rPr>
          <w:rFonts w:ascii="Times New Roman" w:hAnsi="Times New Roman" w:cs="Times New Roman"/>
          <w:sz w:val="24"/>
          <w:szCs w:val="24"/>
        </w:rPr>
        <w:t>D - сумма выплат по погашению и обслуживанию государственного долга Оренбургской области, не погашенного по состоянию на 1 января отчетного финансового года за соответствующий год;</w:t>
      </w:r>
    </w:p>
    <w:p w:rsidR="005D7966" w:rsidRPr="006B39C6" w:rsidRDefault="00984E0A" w:rsidP="009860AB">
      <w:pPr>
        <w:pStyle w:val="ConsPlusNormal"/>
        <w:ind w:firstLine="709"/>
        <w:jc w:val="both"/>
        <w:rPr>
          <w:rFonts w:ascii="Times New Roman" w:hAnsi="Times New Roman" w:cs="Times New Roman"/>
        </w:rPr>
      </w:pPr>
      <w:r w:rsidRPr="006B39C6">
        <w:rPr>
          <w:rFonts w:ascii="Times New Roman" w:hAnsi="Times New Roman" w:cs="Times New Roman"/>
          <w:sz w:val="24"/>
          <w:szCs w:val="24"/>
        </w:rPr>
        <w:t xml:space="preserve">B - общий годовой объем доходов бюджета городского округа в отчетном финансовом году и дотаций из других бюджетов бюджетной системы Российской Федерации в соответствии с данными бюджетной отчетности по </w:t>
      </w:r>
      <w:r w:rsidRPr="006B39C6">
        <w:rPr>
          <w:rStyle w:val="InternetLink"/>
          <w:rFonts w:ascii="Times New Roman" w:hAnsi="Times New Roman" w:cs="Times New Roman"/>
          <w:color w:val="auto"/>
          <w:sz w:val="24"/>
          <w:szCs w:val="24"/>
          <w:u w:val="none"/>
        </w:rPr>
        <w:t>форме 0503117</w:t>
      </w:r>
      <w:r w:rsidRPr="006B39C6">
        <w:rPr>
          <w:rFonts w:ascii="Times New Roman" w:hAnsi="Times New Roman" w:cs="Times New Roman"/>
          <w:sz w:val="24"/>
          <w:szCs w:val="24"/>
        </w:rPr>
        <w:t xml:space="preserve"> "Отчет об исполнении бюджета".</w:t>
      </w:r>
    </w:p>
    <w:p w:rsidR="005D7966" w:rsidRPr="006B39C6" w:rsidRDefault="00984E0A" w:rsidP="009860AB">
      <w:pPr>
        <w:pStyle w:val="ConsPlusNormal"/>
        <w:ind w:firstLine="709"/>
        <w:jc w:val="both"/>
        <w:rPr>
          <w:rFonts w:ascii="Times New Roman" w:hAnsi="Times New Roman" w:cs="Times New Roman"/>
        </w:rPr>
      </w:pPr>
      <w:proofErr w:type="gramStart"/>
      <w:r w:rsidRPr="006B39C6">
        <w:rPr>
          <w:rFonts w:ascii="Times New Roman" w:hAnsi="Times New Roman" w:cs="Times New Roman"/>
          <w:sz w:val="24"/>
          <w:szCs w:val="24"/>
        </w:rPr>
        <w:t>При расчете данного значения показателя (индикатора) по состоянию на 1 января года, следующего за отчетным годом, используются суммы выплат по погашению и обслуживанию муниципального долга Соль-</w:t>
      </w:r>
      <w:proofErr w:type="spellStart"/>
      <w:r w:rsidRPr="006B39C6">
        <w:rPr>
          <w:rFonts w:ascii="Times New Roman" w:hAnsi="Times New Roman" w:cs="Times New Roman"/>
          <w:sz w:val="24"/>
          <w:szCs w:val="24"/>
        </w:rPr>
        <w:t>Илецкого</w:t>
      </w:r>
      <w:proofErr w:type="spellEnd"/>
      <w:r w:rsidRPr="006B39C6">
        <w:rPr>
          <w:rFonts w:ascii="Times New Roman" w:hAnsi="Times New Roman" w:cs="Times New Roman"/>
          <w:sz w:val="24"/>
          <w:szCs w:val="24"/>
        </w:rPr>
        <w:t xml:space="preserve"> горо</w:t>
      </w:r>
      <w:r w:rsidR="00770E8B">
        <w:rPr>
          <w:rFonts w:ascii="Times New Roman" w:hAnsi="Times New Roman" w:cs="Times New Roman"/>
          <w:sz w:val="24"/>
          <w:szCs w:val="24"/>
        </w:rPr>
        <w:t>д</w:t>
      </w:r>
      <w:r w:rsidRPr="006B39C6">
        <w:rPr>
          <w:rFonts w:ascii="Times New Roman" w:hAnsi="Times New Roman" w:cs="Times New Roman"/>
          <w:sz w:val="24"/>
          <w:szCs w:val="24"/>
        </w:rPr>
        <w:t>ского округа, содержащиеся в бюджетной отчетности по</w:t>
      </w:r>
      <w:r w:rsidR="00102299" w:rsidRPr="006B39C6">
        <w:rPr>
          <w:rFonts w:ascii="Times New Roman" w:hAnsi="Times New Roman" w:cs="Times New Roman"/>
          <w:sz w:val="24"/>
          <w:szCs w:val="24"/>
        </w:rPr>
        <w:t xml:space="preserve"> </w:t>
      </w:r>
      <w:r w:rsidR="00102299" w:rsidRPr="006B39C6">
        <w:rPr>
          <w:rStyle w:val="InternetLink"/>
          <w:rFonts w:ascii="Times New Roman" w:hAnsi="Times New Roman" w:cs="Times New Roman"/>
          <w:color w:val="auto"/>
          <w:sz w:val="24"/>
          <w:szCs w:val="24"/>
          <w:u w:val="none"/>
        </w:rPr>
        <w:t>форме 0503117</w:t>
      </w:r>
      <w:r w:rsidR="00102299" w:rsidRPr="006B39C6">
        <w:rPr>
          <w:rFonts w:ascii="Times New Roman" w:hAnsi="Times New Roman" w:cs="Times New Roman"/>
          <w:sz w:val="24"/>
          <w:szCs w:val="24"/>
        </w:rPr>
        <w:t xml:space="preserve"> </w:t>
      </w:r>
      <w:r w:rsidRPr="006B39C6">
        <w:rPr>
          <w:rFonts w:ascii="Times New Roman" w:hAnsi="Times New Roman" w:cs="Times New Roman"/>
          <w:sz w:val="24"/>
          <w:szCs w:val="24"/>
        </w:rPr>
        <w:t>"Отчет об испол</w:t>
      </w:r>
      <w:r w:rsidR="004C2873">
        <w:rPr>
          <w:rFonts w:ascii="Times New Roman" w:hAnsi="Times New Roman" w:cs="Times New Roman"/>
          <w:sz w:val="24"/>
          <w:szCs w:val="24"/>
        </w:rPr>
        <w:t>нении бюджета", а также данные м</w:t>
      </w:r>
      <w:r w:rsidR="00B54F9B">
        <w:rPr>
          <w:rFonts w:ascii="Times New Roman" w:hAnsi="Times New Roman" w:cs="Times New Roman"/>
          <w:sz w:val="24"/>
          <w:szCs w:val="24"/>
        </w:rPr>
        <w:t>уницип</w:t>
      </w:r>
      <w:r w:rsidRPr="006B39C6">
        <w:rPr>
          <w:rFonts w:ascii="Times New Roman" w:hAnsi="Times New Roman" w:cs="Times New Roman"/>
          <w:sz w:val="24"/>
          <w:szCs w:val="24"/>
        </w:rPr>
        <w:t>альной долговой книги Соль-</w:t>
      </w:r>
      <w:proofErr w:type="spellStart"/>
      <w:r w:rsidRPr="006B39C6">
        <w:rPr>
          <w:rFonts w:ascii="Times New Roman" w:hAnsi="Times New Roman" w:cs="Times New Roman"/>
          <w:sz w:val="24"/>
          <w:szCs w:val="24"/>
        </w:rPr>
        <w:t>Илецкого</w:t>
      </w:r>
      <w:proofErr w:type="spellEnd"/>
      <w:r w:rsidRPr="006B39C6">
        <w:rPr>
          <w:rFonts w:ascii="Times New Roman" w:hAnsi="Times New Roman" w:cs="Times New Roman"/>
          <w:sz w:val="24"/>
          <w:szCs w:val="24"/>
        </w:rPr>
        <w:t xml:space="preserve"> городского округа по состоянию на 1 января отчетного финансового года.</w:t>
      </w:r>
      <w:proofErr w:type="gramEnd"/>
    </w:p>
    <w:p w:rsidR="005D7966" w:rsidRPr="006B39C6" w:rsidRDefault="00984E0A" w:rsidP="009860AB">
      <w:pPr>
        <w:pStyle w:val="ConsPlusNormal"/>
        <w:ind w:firstLine="709"/>
        <w:jc w:val="both"/>
        <w:rPr>
          <w:rFonts w:ascii="Times New Roman" w:hAnsi="Times New Roman" w:cs="Times New Roman"/>
        </w:rPr>
      </w:pPr>
      <w:r w:rsidRPr="006B39C6">
        <w:rPr>
          <w:rFonts w:ascii="Times New Roman" w:hAnsi="Times New Roman" w:cs="Times New Roman"/>
          <w:sz w:val="24"/>
          <w:szCs w:val="24"/>
        </w:rPr>
        <w:t>При расчете значения данного показателя (индикатора) по состоянию на 1 апреля, 1 июля, 1 октября отчетного периода используются суммы, утвержденные решением Совета депутатов о бюджете на очередной финансовый год и плановый период, и данные муниципальной долговой книги о непогашенном муниципальным долге по состоянию на 1 января текущего финансового года. Из суммы выплат по погашению и обслуживанию муниципального долга исключаются суммы погашения и обслуживания долговых обязательств, привлеченных и погашенных в течение финансового года.</w:t>
      </w:r>
    </w:p>
    <w:p w:rsidR="005D7966" w:rsidRPr="006B39C6" w:rsidRDefault="00984E0A" w:rsidP="009860AB">
      <w:pPr>
        <w:pStyle w:val="ConsPlusNormal"/>
        <w:ind w:firstLine="709"/>
        <w:jc w:val="both"/>
        <w:rPr>
          <w:rFonts w:ascii="Times New Roman" w:hAnsi="Times New Roman" w:cs="Times New Roman"/>
        </w:rPr>
      </w:pPr>
      <w:r w:rsidRPr="006B39C6">
        <w:rPr>
          <w:rFonts w:ascii="Times New Roman" w:hAnsi="Times New Roman" w:cs="Times New Roman"/>
          <w:sz w:val="24"/>
          <w:szCs w:val="24"/>
        </w:rPr>
        <w:t xml:space="preserve">Значение данного показателя (индикатора) считается достигнутым в случае, если его фактическое значение не превышает его планового значения, указанного в </w:t>
      </w:r>
      <w:r w:rsidRPr="006B39C6">
        <w:rPr>
          <w:rStyle w:val="InternetLink"/>
          <w:rFonts w:ascii="Times New Roman" w:hAnsi="Times New Roman" w:cs="Times New Roman"/>
          <w:color w:val="auto"/>
          <w:sz w:val="24"/>
          <w:szCs w:val="24"/>
          <w:u w:val="none"/>
        </w:rPr>
        <w:t>приложении N 1</w:t>
      </w:r>
      <w:r w:rsidRPr="006B39C6">
        <w:rPr>
          <w:rFonts w:ascii="Times New Roman" w:hAnsi="Times New Roman" w:cs="Times New Roman"/>
          <w:sz w:val="24"/>
          <w:szCs w:val="24"/>
        </w:rPr>
        <w:t xml:space="preserve"> к Программе.;</w:t>
      </w:r>
    </w:p>
    <w:p w:rsidR="005D7966" w:rsidRPr="006B39C6" w:rsidRDefault="00984E0A" w:rsidP="009860AB">
      <w:pPr>
        <w:widowControl/>
        <w:ind w:firstLine="709"/>
        <w:rPr>
          <w:rFonts w:ascii="Times New Roman" w:hAnsi="Times New Roman" w:cs="Times New Roman"/>
        </w:rPr>
      </w:pPr>
      <w:r w:rsidRPr="006B39C6">
        <w:rPr>
          <w:rFonts w:ascii="Times New Roman" w:hAnsi="Times New Roman" w:cs="Times New Roman"/>
        </w:rPr>
        <w:lastRenderedPageBreak/>
        <w:t>б) Доля расходов бюджета городского округа на обслуживание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в общем объеме расходов бюджета городского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p w:rsidR="005D7966" w:rsidRPr="006B39C6" w:rsidRDefault="00984E0A" w:rsidP="009860AB">
      <w:pPr>
        <w:widowControl/>
        <w:ind w:firstLine="709"/>
        <w:rPr>
          <w:rFonts w:ascii="Times New Roman" w:hAnsi="Times New Roman" w:cs="Times New Roman"/>
        </w:rPr>
      </w:pPr>
      <w:r w:rsidRPr="006B39C6">
        <w:rPr>
          <w:rFonts w:ascii="Times New Roman" w:hAnsi="Times New Roman" w:cs="Times New Roman"/>
        </w:rPr>
        <w:t>Значение данного целевого показателя (индикатора) рассчитывается как отношение объема расходов на обслуживание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за соответствующий год к расходам бюджета городского округа за соответствующий год, за исключением объема расходов, которые осуществляются за счет субвенций, предоставляемых из бюджетов бюджетной системы Российской Федерации. Значения исходных данных отражены в решениях Совета депутатов муниципального образования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об исполнении бюджета городского округа, а также в отражены в решениях Совета депутатов муниципального образования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 бюджете на очередной финансовый год и плановый период;</w:t>
      </w:r>
    </w:p>
    <w:p w:rsidR="005D7966" w:rsidRPr="006B39C6" w:rsidRDefault="00984E0A" w:rsidP="009860AB">
      <w:pPr>
        <w:ind w:firstLine="709"/>
        <w:rPr>
          <w:rFonts w:ascii="Times New Roman" w:hAnsi="Times New Roman" w:cs="Times New Roman"/>
        </w:rPr>
      </w:pPr>
      <w:r w:rsidRPr="006B39C6">
        <w:rPr>
          <w:rFonts w:ascii="Times New Roman" w:hAnsi="Times New Roman" w:cs="Times New Roman"/>
        </w:rPr>
        <w:t xml:space="preserve">в) количество публикаций о размере муниципального долга, размещенных на сайте финансового управления администрации </w:t>
      </w:r>
      <w:r w:rsidR="00CD201C">
        <w:rPr>
          <w:rFonts w:ascii="Times New Roman" w:hAnsi="Times New Roman" w:cs="Times New Roman"/>
        </w:rPr>
        <w:t>Соль-</w:t>
      </w:r>
      <w:proofErr w:type="spellStart"/>
      <w:r w:rsidR="00CD201C">
        <w:rPr>
          <w:rFonts w:ascii="Times New Roman" w:hAnsi="Times New Roman" w:cs="Times New Roman"/>
        </w:rPr>
        <w:t>Илецкого</w:t>
      </w:r>
      <w:proofErr w:type="spellEnd"/>
      <w:r w:rsidR="00CD201C">
        <w:rPr>
          <w:rFonts w:ascii="Times New Roman" w:hAnsi="Times New Roman" w:cs="Times New Roman"/>
        </w:rPr>
        <w:t xml:space="preserve"> городского округа</w:t>
      </w:r>
    </w:p>
    <w:p w:rsidR="005D7966" w:rsidRPr="006B39C6" w:rsidRDefault="00984E0A" w:rsidP="009860AB">
      <w:pPr>
        <w:widowControl/>
        <w:ind w:firstLine="709"/>
        <w:rPr>
          <w:rFonts w:ascii="Times New Roman" w:hAnsi="Times New Roman" w:cs="Times New Roman"/>
        </w:rPr>
      </w:pPr>
      <w:r w:rsidRPr="006B39C6">
        <w:rPr>
          <w:rFonts w:ascii="Times New Roman" w:hAnsi="Times New Roman" w:cs="Times New Roman"/>
        </w:rPr>
        <w:t>Ожидаемые конечные результаты реализации подпрограммы:</w:t>
      </w:r>
    </w:p>
    <w:p w:rsidR="005D7966" w:rsidRPr="006B39C6" w:rsidRDefault="00984E0A" w:rsidP="009860AB">
      <w:pPr>
        <w:widowControl/>
        <w:ind w:firstLine="709"/>
        <w:rPr>
          <w:rFonts w:ascii="Times New Roman" w:hAnsi="Times New Roman" w:cs="Times New Roman"/>
        </w:rPr>
      </w:pPr>
      <w:r w:rsidRPr="006B39C6">
        <w:rPr>
          <w:rFonts w:ascii="Times New Roman" w:hAnsi="Times New Roman" w:cs="Times New Roman"/>
        </w:rPr>
        <w:t>отсутствие выплат из бюджета сумм, связанных с несвоевременным исполнением долговых обязательств;</w:t>
      </w:r>
    </w:p>
    <w:p w:rsidR="005D7966" w:rsidRPr="006B39C6" w:rsidRDefault="00984E0A" w:rsidP="009860AB">
      <w:pPr>
        <w:widowControl/>
        <w:ind w:firstLine="709"/>
        <w:rPr>
          <w:rFonts w:ascii="Times New Roman" w:hAnsi="Times New Roman" w:cs="Times New Roman"/>
        </w:rPr>
      </w:pPr>
      <w:r w:rsidRPr="006B39C6">
        <w:rPr>
          <w:rFonts w:ascii="Times New Roman" w:hAnsi="Times New Roman" w:cs="Times New Roman"/>
        </w:rPr>
        <w:t>обеспечение объема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на уровне, не превышающем объем доходов </w:t>
      </w:r>
      <w:r w:rsidRPr="006B39C6">
        <w:rPr>
          <w:rStyle w:val="a4"/>
          <w:rFonts w:ascii="Times New Roman" w:hAnsi="Times New Roman"/>
          <w:b w:val="0"/>
          <w:color w:val="000000"/>
        </w:rPr>
        <w:t xml:space="preserve">бюджета городского округа </w:t>
      </w:r>
      <w:r w:rsidRPr="006B39C6">
        <w:rPr>
          <w:rFonts w:ascii="Times New Roman" w:hAnsi="Times New Roman" w:cs="Times New Roman"/>
        </w:rPr>
        <w:t>без учета объема безвозмездных поступлений;</w:t>
      </w:r>
    </w:p>
    <w:p w:rsidR="005D7966" w:rsidRPr="006B39C6" w:rsidRDefault="00984E0A" w:rsidP="009860AB">
      <w:pPr>
        <w:widowControl/>
        <w:ind w:firstLine="709"/>
        <w:rPr>
          <w:rFonts w:ascii="Times New Roman" w:hAnsi="Times New Roman" w:cs="Times New Roman"/>
        </w:rPr>
      </w:pPr>
      <w:r w:rsidRPr="006B39C6">
        <w:rPr>
          <w:rFonts w:ascii="Times New Roman" w:hAnsi="Times New Roman" w:cs="Times New Roman"/>
        </w:rPr>
        <w:t xml:space="preserve">Сведения о целевых показателях (индикаторах) подпрограммы </w:t>
      </w:r>
      <w:r w:rsidRPr="006B39C6">
        <w:rPr>
          <w:rFonts w:ascii="Times New Roman" w:hAnsi="Times New Roman" w:cs="Times New Roman"/>
          <w:lang w:eastAsia="en-US"/>
        </w:rPr>
        <w:t xml:space="preserve">представлены в </w:t>
      </w:r>
      <w:r w:rsidRPr="006B39C6">
        <w:rPr>
          <w:rStyle w:val="InternetLink"/>
          <w:rFonts w:ascii="Times New Roman" w:hAnsi="Times New Roman" w:cs="Times New Roman"/>
          <w:color w:val="auto"/>
          <w:u w:val="none"/>
          <w:lang w:eastAsia="en-US"/>
        </w:rPr>
        <w:t>приложении №</w:t>
      </w:r>
      <w:r w:rsidR="00ED561F" w:rsidRPr="006B39C6">
        <w:rPr>
          <w:rStyle w:val="InternetLink"/>
          <w:rFonts w:ascii="Times New Roman" w:hAnsi="Times New Roman" w:cs="Times New Roman"/>
          <w:color w:val="auto"/>
          <w:u w:val="none"/>
          <w:lang w:eastAsia="en-US"/>
        </w:rPr>
        <w:t xml:space="preserve"> </w:t>
      </w:r>
      <w:r w:rsidRPr="006B39C6">
        <w:rPr>
          <w:rFonts w:ascii="Times New Roman" w:hAnsi="Times New Roman" w:cs="Times New Roman"/>
        </w:rPr>
        <w:t>1</w:t>
      </w:r>
      <w:r w:rsidRPr="006B39C6">
        <w:rPr>
          <w:rFonts w:ascii="Times New Roman" w:hAnsi="Times New Roman" w:cs="Times New Roman"/>
          <w:lang w:eastAsia="en-US"/>
        </w:rPr>
        <w:t xml:space="preserve"> к настоящей Программе.</w:t>
      </w:r>
    </w:p>
    <w:p w:rsidR="00BC6BA8" w:rsidRPr="006B39C6" w:rsidRDefault="00BC6BA8" w:rsidP="00BC6BA8">
      <w:pPr>
        <w:widowControl/>
        <w:ind w:firstLine="0"/>
        <w:jc w:val="center"/>
        <w:rPr>
          <w:rFonts w:ascii="Times New Roman" w:hAnsi="Times New Roman" w:cs="Times New Roman"/>
          <w:b/>
          <w:sz w:val="30"/>
          <w:szCs w:val="30"/>
        </w:rPr>
      </w:pPr>
    </w:p>
    <w:p w:rsidR="005D7966" w:rsidRPr="006B39C6" w:rsidRDefault="00984E0A" w:rsidP="00BC6BA8">
      <w:pPr>
        <w:widowControl/>
        <w:ind w:firstLine="0"/>
        <w:jc w:val="center"/>
        <w:rPr>
          <w:rFonts w:ascii="Times New Roman" w:hAnsi="Times New Roman" w:cs="Times New Roman"/>
          <w:sz w:val="30"/>
          <w:szCs w:val="30"/>
        </w:rPr>
      </w:pPr>
      <w:r w:rsidRPr="006B39C6">
        <w:rPr>
          <w:rFonts w:ascii="Times New Roman" w:hAnsi="Times New Roman" w:cs="Times New Roman"/>
          <w:b/>
          <w:sz w:val="30"/>
          <w:szCs w:val="30"/>
        </w:rPr>
        <w:t>3. Перечень и характеристика ведомственных целевых программ и основных мероприятий подпрограммы</w:t>
      </w:r>
    </w:p>
    <w:p w:rsidR="00BC6BA8" w:rsidRPr="006B39C6" w:rsidRDefault="00BC6BA8" w:rsidP="00BC6BA8">
      <w:pPr>
        <w:widowControl/>
        <w:ind w:firstLine="709"/>
        <w:rPr>
          <w:rFonts w:ascii="Times New Roman" w:hAnsi="Times New Roman" w:cs="Times New Roman"/>
        </w:rPr>
      </w:pP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t xml:space="preserve">Подпрограмма не включает в себя ведомственные целевые программы. Перечень основных мероприятий подпрограммы представлен в </w:t>
      </w:r>
      <w:r w:rsidRPr="006B39C6">
        <w:rPr>
          <w:rStyle w:val="a4"/>
          <w:rFonts w:ascii="Times New Roman" w:hAnsi="Times New Roman"/>
          <w:b w:val="0"/>
          <w:color w:val="000000"/>
        </w:rPr>
        <w:t>приложении № 2</w:t>
      </w:r>
      <w:r w:rsidRPr="006B39C6">
        <w:rPr>
          <w:rFonts w:ascii="Times New Roman" w:hAnsi="Times New Roman" w:cs="Times New Roman"/>
        </w:rPr>
        <w:t xml:space="preserve"> к настоящей Программе.</w:t>
      </w: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t>В рамках подпрограммы реализуются основные мероприятия.</w:t>
      </w: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t>Основное мероприятие 1 «Нормативно-правовое регулирование в сфере управления муниципальным долгом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t>Данное основное мероприятие осуществляется в соответствии с Бюджетным кодексом Российской Федерации, Решением Совета депутатов муниципального образования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от 29.10.2015 г. № 21 «О бюджетном процессе в муниципальном образовании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и концепцией управления долговыми обязательствами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утвержденной постановлением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от 15.02.2016 г. № 310-п «Об управлении муниципальным долгом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t>Проект программы муниципальных заимствований и проект программы муниципальных гарантий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разрабатываются на основе прогноза социально-экономического развития и показателей проекта бюджета городского округа на очередной финансовый год и плановый период.</w:t>
      </w: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t>Основное мероприятие 2 «Обслуживание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t>Данное основное мероприятие предполагает планирование расходов бюджета городского округа в объеме, необходимом для полного и своевременного исполнения обязательств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по выплате процентных платежей по муниципальному долгу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lastRenderedPageBreak/>
        <w:t>Расходные обязательства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по обслуживанию муниципального долга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определяются на основании соглашений, графиков платежей по бюджетным кредитам, предоставленным из других бюджетов бюджетной системы Российской Федерации, в соответствии с муниципальными контрактами с кредитными организациями.</w:t>
      </w:r>
    </w:p>
    <w:p w:rsidR="005D7966" w:rsidRPr="006B39C6" w:rsidRDefault="005D7966" w:rsidP="00BC6BA8">
      <w:pPr>
        <w:widowControl/>
        <w:ind w:firstLine="709"/>
        <w:rPr>
          <w:rFonts w:ascii="Times New Roman" w:hAnsi="Times New Roman" w:cs="Times New Roman"/>
        </w:rPr>
      </w:pP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t>Основное мероприятие 3 «Мониторинг состояния муниципального долга».</w:t>
      </w: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t>Являясь источником покрытия дефицита бюджета, муниципальные заимствования могут повлечь за собой существенные бюджетные риски. Итогом проведения муниципальными заемщиками рискованной долговой политики (политики необоснованного наращивания долга) может стать кардинальное ухудшение состояния долговой устойчивости их бюджетов. Создание условий для поддержания и повышения надежности муниципальных заемщиков и их бюджетов на долговом рынке является актуальной задачей долговой политики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t>В этой связи требуется постоянный мониторинг долга муниципальных образований, анализа данных об уровне текущего муниципального долга и изменении его структуры.</w:t>
      </w: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t>В рамках этого направления осуществляются:</w:t>
      </w:r>
    </w:p>
    <w:p w:rsidR="005D7966" w:rsidRPr="006B39C6" w:rsidRDefault="00984E0A" w:rsidP="00BC6BA8">
      <w:pPr>
        <w:widowControl/>
        <w:ind w:firstLine="709"/>
        <w:rPr>
          <w:rFonts w:ascii="Times New Roman" w:hAnsi="Times New Roman" w:cs="Times New Roman"/>
        </w:rPr>
      </w:pPr>
      <w:r w:rsidRPr="006B39C6">
        <w:rPr>
          <w:rFonts w:ascii="Times New Roman" w:hAnsi="Times New Roman" w:cs="Times New Roman"/>
        </w:rPr>
        <w:t>мониторинг информации о долговых обязательствах, отраженных в муниципальной долговой книге муниципального образования городского округа. В этой связи разработано основное мероприятие «Ведение муниципальной долговой книги муниципального образования Соль-</w:t>
      </w:r>
      <w:proofErr w:type="spellStart"/>
      <w:r w:rsidRPr="006B39C6">
        <w:rPr>
          <w:rFonts w:ascii="Times New Roman" w:hAnsi="Times New Roman" w:cs="Times New Roman"/>
        </w:rPr>
        <w:t>Илецкий</w:t>
      </w:r>
      <w:proofErr w:type="spellEnd"/>
      <w:r w:rsidRPr="006B39C6">
        <w:rPr>
          <w:rFonts w:ascii="Times New Roman" w:hAnsi="Times New Roman" w:cs="Times New Roman"/>
        </w:rPr>
        <w:t xml:space="preserve"> городской округ».</w:t>
      </w:r>
    </w:p>
    <w:p w:rsidR="00FC543B" w:rsidRPr="006B39C6" w:rsidRDefault="00FC543B" w:rsidP="00FC543B">
      <w:pPr>
        <w:ind w:firstLine="0"/>
        <w:jc w:val="center"/>
        <w:rPr>
          <w:rFonts w:ascii="Times New Roman" w:hAnsi="Times New Roman" w:cs="Times New Roman"/>
          <w:b/>
          <w:sz w:val="30"/>
          <w:szCs w:val="30"/>
        </w:rPr>
      </w:pPr>
    </w:p>
    <w:p w:rsidR="005D7966" w:rsidRPr="006B39C6" w:rsidRDefault="00984E0A" w:rsidP="00FC543B">
      <w:pPr>
        <w:ind w:firstLine="0"/>
        <w:jc w:val="center"/>
        <w:rPr>
          <w:rFonts w:ascii="Times New Roman" w:hAnsi="Times New Roman" w:cs="Times New Roman"/>
          <w:b/>
          <w:sz w:val="30"/>
          <w:szCs w:val="30"/>
        </w:rPr>
      </w:pPr>
      <w:r w:rsidRPr="006B39C6">
        <w:rPr>
          <w:rFonts w:ascii="Times New Roman" w:hAnsi="Times New Roman" w:cs="Times New Roman"/>
          <w:b/>
          <w:sz w:val="30"/>
          <w:szCs w:val="30"/>
        </w:rPr>
        <w:t>4. Информация о ресурсном обеспечении подпрограммы</w:t>
      </w:r>
    </w:p>
    <w:p w:rsidR="00FC543B" w:rsidRPr="006B39C6" w:rsidRDefault="00FC543B" w:rsidP="00FC543B">
      <w:pPr>
        <w:widowControl/>
        <w:ind w:firstLine="709"/>
        <w:rPr>
          <w:rFonts w:ascii="Times New Roman" w:hAnsi="Times New Roman" w:cs="Times New Roman"/>
        </w:rPr>
      </w:pPr>
    </w:p>
    <w:p w:rsidR="005D7966" w:rsidRPr="006B39C6" w:rsidRDefault="00984E0A" w:rsidP="00FC543B">
      <w:pPr>
        <w:widowControl/>
        <w:ind w:firstLine="709"/>
        <w:rPr>
          <w:rFonts w:ascii="Times New Roman" w:hAnsi="Times New Roman" w:cs="Times New Roman"/>
        </w:rPr>
      </w:pPr>
      <w:r w:rsidRPr="006B39C6">
        <w:rPr>
          <w:rFonts w:ascii="Times New Roman" w:hAnsi="Times New Roman" w:cs="Times New Roman"/>
        </w:rPr>
        <w:t>На протяжении 2012-20</w:t>
      </w:r>
      <w:r w:rsidR="00367B52" w:rsidRPr="006B39C6">
        <w:rPr>
          <w:rFonts w:ascii="Times New Roman" w:hAnsi="Times New Roman" w:cs="Times New Roman"/>
        </w:rPr>
        <w:t>20</w:t>
      </w:r>
      <w:r w:rsidRPr="006B39C6">
        <w:rPr>
          <w:rFonts w:ascii="Times New Roman" w:hAnsi="Times New Roman" w:cs="Times New Roman"/>
        </w:rPr>
        <w:t xml:space="preserve"> годов муниципальный долг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района составляет 0 тыс. руб.</w:t>
      </w:r>
    </w:p>
    <w:p w:rsidR="00A96E53" w:rsidRDefault="00A96E53"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0E0E8F" w:rsidRDefault="000E0E8F" w:rsidP="00F064DD">
      <w:pPr>
        <w:widowControl/>
        <w:autoSpaceDE/>
        <w:ind w:firstLine="0"/>
        <w:jc w:val="right"/>
        <w:rPr>
          <w:rStyle w:val="a3"/>
          <w:rFonts w:ascii="Times New Roman" w:hAnsi="Times New Roman" w:cs="Times New Roman"/>
          <w:b w:val="0"/>
          <w:bCs/>
          <w:color w:val="000000"/>
        </w:rPr>
      </w:pPr>
    </w:p>
    <w:p w:rsidR="005D7966" w:rsidRPr="00671CEF" w:rsidRDefault="00984E0A" w:rsidP="00F064DD">
      <w:pPr>
        <w:widowControl/>
        <w:autoSpaceDE/>
        <w:ind w:firstLine="0"/>
        <w:jc w:val="right"/>
        <w:rPr>
          <w:rStyle w:val="a3"/>
          <w:rFonts w:ascii="Times New Roman" w:hAnsi="Times New Roman" w:cs="Times New Roman"/>
          <w:b w:val="0"/>
          <w:bCs/>
          <w:color w:val="000000"/>
        </w:rPr>
      </w:pPr>
      <w:r w:rsidRPr="00671CEF">
        <w:rPr>
          <w:rStyle w:val="a3"/>
          <w:rFonts w:ascii="Times New Roman" w:hAnsi="Times New Roman" w:cs="Times New Roman"/>
          <w:b w:val="0"/>
          <w:bCs/>
          <w:color w:val="000000"/>
        </w:rPr>
        <w:lastRenderedPageBreak/>
        <w:t>Приложение № 6</w:t>
      </w:r>
    </w:p>
    <w:p w:rsidR="005D7966" w:rsidRPr="00671CEF" w:rsidRDefault="00984E0A" w:rsidP="00F064DD">
      <w:pPr>
        <w:widowControl/>
        <w:ind w:firstLine="0"/>
        <w:jc w:val="right"/>
        <w:rPr>
          <w:rStyle w:val="a3"/>
          <w:rFonts w:ascii="Times New Roman" w:hAnsi="Times New Roman" w:cs="Times New Roman"/>
          <w:b w:val="0"/>
          <w:bCs/>
          <w:color w:val="000000"/>
        </w:rPr>
      </w:pPr>
      <w:r w:rsidRPr="00671CEF">
        <w:rPr>
          <w:rStyle w:val="a3"/>
          <w:rFonts w:ascii="Times New Roman" w:hAnsi="Times New Roman" w:cs="Times New Roman"/>
          <w:b w:val="0"/>
          <w:bCs/>
          <w:color w:val="000000"/>
        </w:rPr>
        <w:t xml:space="preserve">к </w:t>
      </w:r>
      <w:r w:rsidRPr="00671CEF">
        <w:rPr>
          <w:rStyle w:val="a4"/>
          <w:rFonts w:ascii="Times New Roman" w:hAnsi="Times New Roman"/>
          <w:b w:val="0"/>
          <w:bCs/>
          <w:color w:val="000000"/>
        </w:rPr>
        <w:t>муниципальной программе</w:t>
      </w:r>
    </w:p>
    <w:p w:rsidR="005D7966" w:rsidRPr="00671CEF" w:rsidRDefault="00984E0A" w:rsidP="00F064DD">
      <w:pPr>
        <w:widowControl/>
        <w:ind w:firstLine="0"/>
        <w:jc w:val="right"/>
        <w:rPr>
          <w:rStyle w:val="a3"/>
          <w:rFonts w:ascii="Times New Roman" w:hAnsi="Times New Roman" w:cs="Times New Roman"/>
          <w:b w:val="0"/>
          <w:bCs/>
          <w:color w:val="000000"/>
        </w:rPr>
      </w:pPr>
      <w:r w:rsidRPr="00671CEF">
        <w:rPr>
          <w:rStyle w:val="a3"/>
          <w:rFonts w:ascii="Times New Roman" w:hAnsi="Times New Roman" w:cs="Times New Roman"/>
          <w:b w:val="0"/>
          <w:bCs/>
          <w:color w:val="000000"/>
        </w:rPr>
        <w:t>«Управление муниципальными финансами и</w:t>
      </w:r>
    </w:p>
    <w:p w:rsidR="005D7966" w:rsidRPr="00671CEF" w:rsidRDefault="00984E0A" w:rsidP="00F064DD">
      <w:pPr>
        <w:widowControl/>
        <w:ind w:firstLine="0"/>
        <w:jc w:val="right"/>
        <w:rPr>
          <w:rStyle w:val="a3"/>
          <w:rFonts w:ascii="Times New Roman" w:hAnsi="Times New Roman" w:cs="Times New Roman"/>
          <w:b w:val="0"/>
          <w:bCs/>
          <w:color w:val="000000"/>
        </w:rPr>
      </w:pPr>
      <w:r w:rsidRPr="00671CEF">
        <w:rPr>
          <w:rStyle w:val="a3"/>
          <w:rFonts w:ascii="Times New Roman" w:hAnsi="Times New Roman" w:cs="Times New Roman"/>
          <w:b w:val="0"/>
          <w:bCs/>
          <w:color w:val="000000"/>
        </w:rPr>
        <w:t>муниципальным долгом</w:t>
      </w:r>
    </w:p>
    <w:p w:rsidR="005D7966" w:rsidRPr="00671CEF" w:rsidRDefault="00984E0A" w:rsidP="00F064DD">
      <w:pPr>
        <w:widowControl/>
        <w:ind w:firstLine="0"/>
        <w:jc w:val="right"/>
        <w:rPr>
          <w:rStyle w:val="a3"/>
          <w:rFonts w:ascii="Times New Roman" w:hAnsi="Times New Roman" w:cs="Times New Roman"/>
          <w:b w:val="0"/>
          <w:bCs/>
          <w:color w:val="000000"/>
        </w:rPr>
      </w:pPr>
      <w:r w:rsidRPr="00671CEF">
        <w:rPr>
          <w:rStyle w:val="a3"/>
          <w:rFonts w:ascii="Times New Roman" w:hAnsi="Times New Roman" w:cs="Times New Roman"/>
          <w:b w:val="0"/>
          <w:bCs/>
          <w:color w:val="000000"/>
        </w:rPr>
        <w:t>Соль-</w:t>
      </w:r>
      <w:proofErr w:type="spellStart"/>
      <w:r w:rsidRPr="00671CEF">
        <w:rPr>
          <w:rStyle w:val="a3"/>
          <w:rFonts w:ascii="Times New Roman" w:hAnsi="Times New Roman" w:cs="Times New Roman"/>
          <w:b w:val="0"/>
          <w:bCs/>
          <w:color w:val="000000"/>
        </w:rPr>
        <w:t>Илецкого</w:t>
      </w:r>
      <w:proofErr w:type="spellEnd"/>
      <w:r w:rsidRPr="00671CEF">
        <w:rPr>
          <w:rStyle w:val="a3"/>
          <w:rFonts w:ascii="Times New Roman" w:hAnsi="Times New Roman" w:cs="Times New Roman"/>
          <w:b w:val="0"/>
          <w:bCs/>
          <w:color w:val="000000"/>
        </w:rPr>
        <w:t xml:space="preserve"> городского округа»</w:t>
      </w:r>
    </w:p>
    <w:p w:rsidR="00F064DD" w:rsidRPr="00671CEF" w:rsidRDefault="00F064DD" w:rsidP="00F064DD">
      <w:pPr>
        <w:ind w:firstLine="0"/>
        <w:jc w:val="center"/>
        <w:rPr>
          <w:rFonts w:ascii="Times New Roman" w:hAnsi="Times New Roman" w:cs="Times New Roman"/>
        </w:rPr>
      </w:pPr>
    </w:p>
    <w:p w:rsidR="005D7966" w:rsidRPr="00671CEF" w:rsidRDefault="00984E0A" w:rsidP="00F064DD">
      <w:pPr>
        <w:ind w:firstLine="0"/>
        <w:jc w:val="center"/>
        <w:rPr>
          <w:rFonts w:ascii="Times New Roman" w:hAnsi="Times New Roman" w:cs="Times New Roman"/>
        </w:rPr>
      </w:pPr>
      <w:r w:rsidRPr="00671CEF">
        <w:rPr>
          <w:rFonts w:ascii="Times New Roman" w:hAnsi="Times New Roman" w:cs="Times New Roman"/>
        </w:rPr>
        <w:t>Подпрограмма 3</w:t>
      </w:r>
    </w:p>
    <w:p w:rsidR="005D7966" w:rsidRPr="00671CEF" w:rsidRDefault="00984E0A" w:rsidP="00F064DD">
      <w:pPr>
        <w:ind w:firstLine="0"/>
        <w:jc w:val="center"/>
        <w:rPr>
          <w:rFonts w:ascii="Times New Roman" w:hAnsi="Times New Roman" w:cs="Times New Roman"/>
        </w:rPr>
      </w:pPr>
      <w:r w:rsidRPr="00671CEF">
        <w:rPr>
          <w:rFonts w:ascii="Times New Roman" w:hAnsi="Times New Roman" w:cs="Times New Roman"/>
        </w:rPr>
        <w:t>«Повышение эффективности бюджетных расходов</w:t>
      </w:r>
    </w:p>
    <w:p w:rsidR="005D7966" w:rsidRPr="00671CEF" w:rsidRDefault="00984E0A" w:rsidP="00F064DD">
      <w:pPr>
        <w:ind w:firstLine="0"/>
        <w:jc w:val="center"/>
        <w:rPr>
          <w:rFonts w:ascii="Times New Roman" w:hAnsi="Times New Roman" w:cs="Times New Roman"/>
        </w:rPr>
      </w:pPr>
      <w:r w:rsidRPr="00671CEF">
        <w:rPr>
          <w:rFonts w:ascii="Times New Roman" w:hAnsi="Times New Roman" w:cs="Times New Roman"/>
        </w:rPr>
        <w:t>Соль-</w:t>
      </w:r>
      <w:proofErr w:type="spellStart"/>
      <w:r w:rsidRPr="00671CEF">
        <w:rPr>
          <w:rFonts w:ascii="Times New Roman" w:hAnsi="Times New Roman" w:cs="Times New Roman"/>
        </w:rPr>
        <w:t>Илецкого</w:t>
      </w:r>
      <w:proofErr w:type="spellEnd"/>
      <w:r w:rsidRPr="00671CEF">
        <w:rPr>
          <w:rFonts w:ascii="Times New Roman" w:hAnsi="Times New Roman" w:cs="Times New Roman"/>
        </w:rPr>
        <w:t xml:space="preserve"> городского округа»</w:t>
      </w:r>
    </w:p>
    <w:p w:rsidR="005D7966" w:rsidRPr="00671CEF" w:rsidRDefault="005D7966" w:rsidP="00F064DD">
      <w:pPr>
        <w:pStyle w:val="ConsPlusNormal"/>
        <w:widowControl/>
        <w:jc w:val="center"/>
        <w:outlineLvl w:val="2"/>
        <w:rPr>
          <w:rFonts w:ascii="Times New Roman" w:hAnsi="Times New Roman" w:cs="Times New Roman"/>
          <w:sz w:val="24"/>
          <w:szCs w:val="24"/>
        </w:rPr>
      </w:pPr>
    </w:p>
    <w:p w:rsidR="005D7966" w:rsidRPr="00671CEF" w:rsidRDefault="00984E0A" w:rsidP="00F064DD">
      <w:pPr>
        <w:pStyle w:val="ConsPlusNormal"/>
        <w:widowControl/>
        <w:jc w:val="center"/>
        <w:outlineLvl w:val="2"/>
        <w:rPr>
          <w:rFonts w:ascii="Times New Roman" w:hAnsi="Times New Roman" w:cs="Times New Roman"/>
          <w:sz w:val="24"/>
          <w:szCs w:val="24"/>
        </w:rPr>
      </w:pPr>
      <w:r w:rsidRPr="00671CEF">
        <w:rPr>
          <w:rFonts w:ascii="Times New Roman" w:hAnsi="Times New Roman" w:cs="Times New Roman"/>
          <w:sz w:val="24"/>
          <w:szCs w:val="24"/>
        </w:rPr>
        <w:t>ПАСПОРТ</w:t>
      </w:r>
    </w:p>
    <w:p w:rsidR="005D7966" w:rsidRPr="00671CEF" w:rsidRDefault="00984E0A" w:rsidP="00F064DD">
      <w:pPr>
        <w:pStyle w:val="ConsPlusNormal"/>
        <w:widowControl/>
        <w:jc w:val="center"/>
        <w:outlineLvl w:val="2"/>
        <w:rPr>
          <w:rFonts w:ascii="Times New Roman" w:hAnsi="Times New Roman" w:cs="Times New Roman"/>
          <w:sz w:val="24"/>
          <w:szCs w:val="24"/>
        </w:rPr>
      </w:pPr>
      <w:r w:rsidRPr="00671CEF">
        <w:rPr>
          <w:rFonts w:ascii="Times New Roman" w:hAnsi="Times New Roman" w:cs="Times New Roman"/>
          <w:sz w:val="24"/>
          <w:szCs w:val="24"/>
        </w:rPr>
        <w:t xml:space="preserve">Подпрограммы «Повышение эффективности </w:t>
      </w:r>
    </w:p>
    <w:p w:rsidR="005D7966" w:rsidRPr="00671CEF" w:rsidRDefault="00984E0A" w:rsidP="00F064DD">
      <w:pPr>
        <w:pStyle w:val="ConsPlusNormal"/>
        <w:widowControl/>
        <w:jc w:val="center"/>
        <w:outlineLvl w:val="2"/>
        <w:rPr>
          <w:rFonts w:ascii="Times New Roman" w:hAnsi="Times New Roman" w:cs="Times New Roman"/>
          <w:sz w:val="24"/>
          <w:szCs w:val="24"/>
        </w:rPr>
      </w:pPr>
      <w:r w:rsidRPr="00671CEF">
        <w:rPr>
          <w:rFonts w:ascii="Times New Roman" w:hAnsi="Times New Roman" w:cs="Times New Roman"/>
          <w:sz w:val="24"/>
          <w:szCs w:val="24"/>
        </w:rPr>
        <w:t>бюджетных расходов Соль-</w:t>
      </w:r>
      <w:proofErr w:type="spellStart"/>
      <w:r w:rsidRPr="00671CEF">
        <w:rPr>
          <w:rFonts w:ascii="Times New Roman" w:hAnsi="Times New Roman" w:cs="Times New Roman"/>
          <w:sz w:val="24"/>
          <w:szCs w:val="24"/>
        </w:rPr>
        <w:t>Илецкого</w:t>
      </w:r>
      <w:proofErr w:type="spellEnd"/>
      <w:r w:rsidRPr="00671CEF">
        <w:rPr>
          <w:rFonts w:ascii="Times New Roman" w:hAnsi="Times New Roman" w:cs="Times New Roman"/>
          <w:sz w:val="24"/>
          <w:szCs w:val="24"/>
        </w:rPr>
        <w:t xml:space="preserve"> городского округа»</w:t>
      </w:r>
    </w:p>
    <w:p w:rsidR="005D7966" w:rsidRPr="00671CEF" w:rsidRDefault="00984E0A" w:rsidP="00F064DD">
      <w:pPr>
        <w:pStyle w:val="ConsPlusNormal"/>
        <w:widowControl/>
        <w:jc w:val="center"/>
        <w:rPr>
          <w:rFonts w:ascii="Times New Roman" w:hAnsi="Times New Roman" w:cs="Times New Roman"/>
          <w:sz w:val="24"/>
          <w:szCs w:val="24"/>
        </w:rPr>
      </w:pPr>
      <w:r w:rsidRPr="00671CEF">
        <w:rPr>
          <w:rFonts w:ascii="Times New Roman" w:hAnsi="Times New Roman" w:cs="Times New Roman"/>
          <w:sz w:val="24"/>
          <w:szCs w:val="24"/>
        </w:rPr>
        <w:t>(далее – подпрограмма)</w:t>
      </w:r>
    </w:p>
    <w:p w:rsidR="00881E48" w:rsidRPr="006B39C6" w:rsidRDefault="00881E48" w:rsidP="00F064DD">
      <w:pPr>
        <w:pStyle w:val="ConsPlusNormal"/>
        <w:widowControl/>
        <w:jc w:val="center"/>
        <w:rPr>
          <w:rFonts w:ascii="Times New Roman" w:hAnsi="Times New Roman" w:cs="Times New Roman"/>
          <w:b/>
          <w:sz w:val="32"/>
          <w:szCs w:val="32"/>
        </w:rPr>
      </w:pPr>
    </w:p>
    <w:tbl>
      <w:tblPr>
        <w:tblW w:w="9356" w:type="dxa"/>
        <w:tblInd w:w="102" w:type="dxa"/>
        <w:tblBorders>
          <w:top w:val="single" w:sz="4" w:space="0" w:color="000000"/>
          <w:left w:val="single" w:sz="4" w:space="0" w:color="000000"/>
          <w:bottom w:val="single" w:sz="4" w:space="0" w:color="000000"/>
          <w:insideH w:val="single" w:sz="4" w:space="0" w:color="000000"/>
        </w:tblBorders>
        <w:tblCellMar>
          <w:top w:w="62" w:type="dxa"/>
          <w:left w:w="102" w:type="dxa"/>
          <w:bottom w:w="102" w:type="dxa"/>
          <w:right w:w="62" w:type="dxa"/>
        </w:tblCellMar>
        <w:tblLook w:val="0000" w:firstRow="0" w:lastRow="0" w:firstColumn="0" w:lastColumn="0" w:noHBand="0" w:noVBand="0"/>
      </w:tblPr>
      <w:tblGrid>
        <w:gridCol w:w="3061"/>
        <w:gridCol w:w="6295"/>
      </w:tblGrid>
      <w:tr w:rsidR="00A6708D" w:rsidRPr="006B39C6" w:rsidTr="00583C42">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CB1ABD" w:rsidRDefault="00A6708D" w:rsidP="00583C42">
            <w:pPr>
              <w:pStyle w:val="ConsPlusNormal"/>
              <w:widowControl/>
              <w:jc w:val="both"/>
              <w:rPr>
                <w:rFonts w:ascii="Times New Roman" w:hAnsi="Times New Roman" w:cs="Times New Roman"/>
                <w:sz w:val="24"/>
                <w:szCs w:val="24"/>
              </w:rPr>
            </w:pPr>
            <w:bookmarkStart w:id="4" w:name="Par957"/>
            <w:bookmarkEnd w:id="4"/>
            <w:r w:rsidRPr="006B39C6">
              <w:rPr>
                <w:rFonts w:ascii="Times New Roman" w:hAnsi="Times New Roman" w:cs="Times New Roman"/>
                <w:sz w:val="24"/>
                <w:szCs w:val="24"/>
              </w:rPr>
              <w:t>Ответственный исполнитель подпрограммы</w:t>
            </w:r>
          </w:p>
          <w:p w:rsidR="00583C42" w:rsidRPr="006B39C6" w:rsidRDefault="00583C42" w:rsidP="00583C42">
            <w:pPr>
              <w:pStyle w:val="ConsPlusNormal"/>
              <w:widowControl/>
              <w:jc w:val="both"/>
              <w:rPr>
                <w:rFonts w:ascii="Times New Roman" w:hAnsi="Times New Roman" w:cs="Times New Roman"/>
                <w:sz w:val="24"/>
                <w:szCs w:val="24"/>
              </w:rPr>
            </w:pPr>
          </w:p>
        </w:tc>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A6708D" w:rsidP="00CB1AB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финансовое управление Соль-</w:t>
            </w:r>
            <w:proofErr w:type="spellStart"/>
            <w:r w:rsidRPr="006B39C6">
              <w:rPr>
                <w:rFonts w:ascii="Times New Roman" w:hAnsi="Times New Roman" w:cs="Times New Roman"/>
                <w:sz w:val="24"/>
                <w:szCs w:val="24"/>
              </w:rPr>
              <w:t>Илецкого</w:t>
            </w:r>
            <w:proofErr w:type="spellEnd"/>
            <w:r w:rsidRPr="006B39C6">
              <w:rPr>
                <w:rFonts w:ascii="Times New Roman" w:hAnsi="Times New Roman" w:cs="Times New Roman"/>
                <w:sz w:val="24"/>
                <w:szCs w:val="24"/>
              </w:rPr>
              <w:t xml:space="preserve"> городского округа</w:t>
            </w:r>
          </w:p>
        </w:tc>
      </w:tr>
      <w:tr w:rsidR="00A6708D" w:rsidRPr="006B39C6" w:rsidTr="00583C42">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Участники подпрограммы</w:t>
            </w:r>
          </w:p>
        </w:tc>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администрация С</w:t>
            </w:r>
            <w:r w:rsidR="00583C42">
              <w:rPr>
                <w:rFonts w:ascii="Times New Roman" w:hAnsi="Times New Roman" w:cs="Times New Roman"/>
                <w:sz w:val="24"/>
                <w:szCs w:val="24"/>
              </w:rPr>
              <w:t>оль-</w:t>
            </w:r>
            <w:proofErr w:type="spellStart"/>
            <w:r w:rsidR="00583C42">
              <w:rPr>
                <w:rFonts w:ascii="Times New Roman" w:hAnsi="Times New Roman" w:cs="Times New Roman"/>
                <w:sz w:val="24"/>
                <w:szCs w:val="24"/>
              </w:rPr>
              <w:t>Илецкого</w:t>
            </w:r>
            <w:proofErr w:type="spellEnd"/>
            <w:r w:rsidR="00583C42">
              <w:rPr>
                <w:rFonts w:ascii="Times New Roman" w:hAnsi="Times New Roman" w:cs="Times New Roman"/>
                <w:sz w:val="24"/>
                <w:szCs w:val="24"/>
              </w:rPr>
              <w:t xml:space="preserve"> городского округа;</w:t>
            </w:r>
          </w:p>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управление</w:t>
            </w:r>
            <w:r w:rsidR="00583C42">
              <w:rPr>
                <w:rFonts w:ascii="Times New Roman" w:hAnsi="Times New Roman" w:cs="Times New Roman"/>
                <w:sz w:val="24"/>
                <w:szCs w:val="24"/>
              </w:rPr>
              <w:t xml:space="preserve"> образования городского округа;</w:t>
            </w:r>
          </w:p>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 xml:space="preserve">отдел по строительству, транспорту, ЖКХ, дорожному </w:t>
            </w:r>
            <w:r w:rsidR="00583C42">
              <w:rPr>
                <w:rFonts w:ascii="Times New Roman" w:hAnsi="Times New Roman" w:cs="Times New Roman"/>
                <w:sz w:val="24"/>
                <w:szCs w:val="24"/>
              </w:rPr>
              <w:t>хозяйству, газификации и связи;</w:t>
            </w:r>
          </w:p>
          <w:p w:rsidR="00A6708D"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комитет по физической культуре, спорту, туризму, делам молодёжи и работе с общественными организациями, отдел культуры</w:t>
            </w:r>
          </w:p>
          <w:p w:rsidR="00CB1ABD" w:rsidRPr="006B39C6" w:rsidRDefault="00CB1ABD">
            <w:pPr>
              <w:pStyle w:val="ConsPlusNormal"/>
              <w:widowControl/>
              <w:jc w:val="both"/>
              <w:rPr>
                <w:rFonts w:ascii="Times New Roman" w:hAnsi="Times New Roman" w:cs="Times New Roman"/>
                <w:sz w:val="24"/>
                <w:szCs w:val="24"/>
              </w:rPr>
            </w:pPr>
          </w:p>
        </w:tc>
      </w:tr>
      <w:tr w:rsidR="00A6708D" w:rsidRPr="006B39C6" w:rsidTr="00583C42">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Цель подпрограммы</w:t>
            </w:r>
          </w:p>
        </w:tc>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Default="00A6708D" w:rsidP="00583C42">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CB1ABD" w:rsidRPr="006B39C6" w:rsidRDefault="00CB1ABD" w:rsidP="00CB1ABD">
            <w:pPr>
              <w:pStyle w:val="ConsPlusNormal"/>
              <w:widowControl/>
              <w:jc w:val="both"/>
              <w:rPr>
                <w:rFonts w:ascii="Times New Roman" w:hAnsi="Times New Roman" w:cs="Times New Roman"/>
                <w:sz w:val="24"/>
                <w:szCs w:val="24"/>
              </w:rPr>
            </w:pPr>
          </w:p>
        </w:tc>
      </w:tr>
      <w:tr w:rsidR="00A6708D" w:rsidRPr="006B39C6" w:rsidTr="00583C42">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Задачи подпрограммы</w:t>
            </w:r>
          </w:p>
        </w:tc>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создание условий для обеспечения сбалансированности и устойчивости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совершенствование программно-целевых принципов организации;</w:t>
            </w:r>
          </w:p>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повышение эффективности распределения бюджетных средств;</w:t>
            </w:r>
          </w:p>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реализация мероприятий по оптимизации функций муниципального управления и повышению эффективности их исполнения;</w:t>
            </w:r>
          </w:p>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обеспечение повышения эффективности бюджетных расходов;</w:t>
            </w:r>
          </w:p>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повышение уровня качества управления муниципальными финансами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соблюдение принципов открытости бюджетных данных;</w:t>
            </w:r>
          </w:p>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реализация проектов развития общественной инфраструктуры, основанных на местных инициативах;</w:t>
            </w:r>
          </w:p>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повышение уровня качества финансового менеджмента главных распорядителей средств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w:t>
            </w:r>
            <w:r w:rsidRPr="006B39C6">
              <w:rPr>
                <w:rFonts w:ascii="Times New Roman" w:hAnsi="Times New Roman" w:cs="Times New Roman"/>
              </w:rPr>
              <w:lastRenderedPageBreak/>
              <w:t>городского округа</w:t>
            </w:r>
          </w:p>
          <w:p w:rsidR="00A6708D" w:rsidRPr="006B39C6" w:rsidRDefault="00A6708D">
            <w:pPr>
              <w:pStyle w:val="ConsPlusNormal"/>
              <w:widowControl/>
              <w:jc w:val="both"/>
              <w:rPr>
                <w:rFonts w:ascii="Times New Roman" w:hAnsi="Times New Roman" w:cs="Times New Roman"/>
                <w:b/>
                <w:sz w:val="24"/>
                <w:szCs w:val="24"/>
              </w:rPr>
            </w:pPr>
          </w:p>
        </w:tc>
      </w:tr>
      <w:tr w:rsidR="00A6708D" w:rsidRPr="006B39C6" w:rsidTr="00583C42">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lastRenderedPageBreak/>
              <w:t>Приоритетные проекты (программы)</w:t>
            </w:r>
          </w:p>
          <w:p w:rsidR="00A6708D" w:rsidRDefault="00A6708D">
            <w:pPr>
              <w:pStyle w:val="ConsPlusNormal"/>
              <w:widowControl/>
              <w:jc w:val="both"/>
              <w:rPr>
                <w:rFonts w:ascii="Times New Roman" w:hAnsi="Times New Roman" w:cs="Times New Roman"/>
                <w:sz w:val="24"/>
                <w:szCs w:val="24"/>
              </w:rPr>
            </w:pPr>
          </w:p>
          <w:p w:rsidR="00A6708D" w:rsidRDefault="00A6708D">
            <w:pPr>
              <w:pStyle w:val="ConsPlusNormal"/>
              <w:widowControl/>
              <w:jc w:val="both"/>
              <w:rPr>
                <w:rFonts w:ascii="Times New Roman" w:hAnsi="Times New Roman" w:cs="Times New Roman"/>
                <w:sz w:val="24"/>
                <w:szCs w:val="24"/>
              </w:rPr>
            </w:pPr>
          </w:p>
          <w:p w:rsidR="00A6708D" w:rsidRDefault="00A6708D">
            <w:pPr>
              <w:pStyle w:val="ConsPlusNormal"/>
              <w:widowControl/>
              <w:jc w:val="both"/>
              <w:rPr>
                <w:rFonts w:ascii="Times New Roman" w:hAnsi="Times New Roman" w:cs="Times New Roman"/>
                <w:sz w:val="24"/>
                <w:szCs w:val="24"/>
              </w:rPr>
            </w:pPr>
          </w:p>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Показатели (индикаторы) подпрограммы</w:t>
            </w:r>
          </w:p>
        </w:tc>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A6708D" w:rsidP="007C0E50">
            <w:pPr>
              <w:pStyle w:val="ConsPlusNormal"/>
              <w:widowControl/>
              <w:jc w:val="both"/>
              <w:rPr>
                <w:rFonts w:ascii="Times New Roman" w:hAnsi="Times New Roman" w:cs="Times New Roman"/>
                <w:sz w:val="24"/>
                <w:szCs w:val="24"/>
              </w:rPr>
            </w:pPr>
            <w:r w:rsidRPr="006B39C6">
              <w:rPr>
                <w:rStyle w:val="a3"/>
                <w:rFonts w:ascii="Times New Roman" w:hAnsi="Times New Roman" w:cs="Times New Roman"/>
                <w:b w:val="0"/>
                <w:color w:val="000000"/>
                <w:sz w:val="24"/>
                <w:szCs w:val="24"/>
              </w:rPr>
              <w:t>«Вовлечение жителей муниципальных образований в процесс выбора и реализации проектов развития общественной инфраструктуры, основанных на местных инициативах»</w:t>
            </w:r>
          </w:p>
          <w:p w:rsidR="00A6708D" w:rsidRPr="006B39C6" w:rsidRDefault="00A6708D">
            <w:pPr>
              <w:pStyle w:val="ConsPlusNormal"/>
              <w:widowControl/>
              <w:jc w:val="both"/>
              <w:rPr>
                <w:rStyle w:val="a3"/>
                <w:rFonts w:ascii="Times New Roman" w:hAnsi="Times New Roman" w:cs="Times New Roman"/>
                <w:b w:val="0"/>
                <w:color w:val="000000"/>
                <w:sz w:val="24"/>
                <w:szCs w:val="24"/>
              </w:rPr>
            </w:pPr>
          </w:p>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средняя оценка качества финансового менеджмента главных распорядителей средств бюджета городского округа, имеющих подведомственные учреждения;</w:t>
            </w:r>
          </w:p>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средняя оценка качества финансового менеджмента главных распорядителей средств бюджета городского округа, не имеющих подведомственных учреждений;</w:t>
            </w:r>
          </w:p>
          <w:p w:rsidR="00A6708D"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доля завершенных проектов развития общественной инфраструктуры Соль-</w:t>
            </w:r>
            <w:proofErr w:type="spellStart"/>
            <w:r w:rsidRPr="006B39C6">
              <w:rPr>
                <w:rFonts w:ascii="Times New Roman" w:hAnsi="Times New Roman" w:cs="Times New Roman"/>
                <w:sz w:val="24"/>
                <w:szCs w:val="24"/>
              </w:rPr>
              <w:t>Илецкого</w:t>
            </w:r>
            <w:proofErr w:type="spellEnd"/>
            <w:r w:rsidRPr="006B39C6">
              <w:rPr>
                <w:rFonts w:ascii="Times New Roman" w:hAnsi="Times New Roman" w:cs="Times New Roman"/>
                <w:sz w:val="24"/>
                <w:szCs w:val="24"/>
              </w:rPr>
              <w:t xml:space="preserve"> городского округа, основанных на местных инициативах;</w:t>
            </w:r>
          </w:p>
          <w:p w:rsidR="00F61796" w:rsidRPr="006B39C6" w:rsidRDefault="00F6179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оценка качества финансового </w:t>
            </w:r>
            <w:proofErr w:type="spellStart"/>
            <w:r>
              <w:rPr>
                <w:rFonts w:ascii="Times New Roman" w:hAnsi="Times New Roman" w:cs="Times New Roman"/>
                <w:sz w:val="24"/>
                <w:szCs w:val="24"/>
              </w:rPr>
              <w:t>менджмента</w:t>
            </w:r>
            <w:proofErr w:type="spellEnd"/>
            <w:r>
              <w:rPr>
                <w:rFonts w:ascii="Times New Roman" w:hAnsi="Times New Roman" w:cs="Times New Roman"/>
                <w:sz w:val="24"/>
                <w:szCs w:val="24"/>
              </w:rPr>
              <w:t xml:space="preserve"> главных администраторов средств бюджета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городского округа;</w:t>
            </w:r>
          </w:p>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доля жителей, вовлеченных в процесс выбора проектов развития общественной инфраструктуры, основанных на местных инициативах, в общей численности жителей населенных пунктов, на территории которых осуществлялся процесс выбора проектов развития общественной инфраструктуры, основанных на местных инициативах;</w:t>
            </w:r>
          </w:p>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количество реализованных проектов развития общественной инфраструктуры, основанных на местных инициативах.</w:t>
            </w:r>
          </w:p>
          <w:p w:rsidR="00A6708D" w:rsidRPr="006B39C6" w:rsidRDefault="00A6708D" w:rsidP="00367B52">
            <w:pPr>
              <w:ind w:firstLine="0"/>
              <w:rPr>
                <w:rFonts w:ascii="Times New Roman" w:hAnsi="Times New Roman" w:cs="Times New Roman"/>
              </w:rPr>
            </w:pPr>
          </w:p>
        </w:tc>
      </w:tr>
      <w:tr w:rsidR="00A6708D" w:rsidRPr="006B39C6" w:rsidTr="00583C42">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A6708D" w:rsidRDefault="00A6708D" w:rsidP="00845B92">
            <w:pPr>
              <w:pStyle w:val="ConsPlusNormal"/>
              <w:widowControl/>
              <w:rPr>
                <w:rFonts w:ascii="Times New Roman" w:hAnsi="Times New Roman" w:cs="Times New Roman"/>
                <w:sz w:val="24"/>
                <w:szCs w:val="24"/>
              </w:rPr>
            </w:pPr>
            <w:r w:rsidRPr="006B39C6">
              <w:rPr>
                <w:rFonts w:ascii="Times New Roman" w:hAnsi="Times New Roman" w:cs="Times New Roman"/>
                <w:sz w:val="24"/>
                <w:szCs w:val="24"/>
              </w:rPr>
              <w:t>Срок реализации подпрограммы</w:t>
            </w:r>
          </w:p>
          <w:p w:rsidR="00CB1ABD" w:rsidRPr="006B39C6" w:rsidRDefault="00CB1ABD" w:rsidP="00845B92">
            <w:pPr>
              <w:pStyle w:val="ConsPlusNormal"/>
              <w:widowControl/>
              <w:rPr>
                <w:rFonts w:ascii="Times New Roman" w:hAnsi="Times New Roman" w:cs="Times New Roman"/>
                <w:sz w:val="24"/>
                <w:szCs w:val="24"/>
              </w:rPr>
            </w:pPr>
          </w:p>
        </w:tc>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2020-2025 годы</w:t>
            </w:r>
          </w:p>
        </w:tc>
      </w:tr>
      <w:tr w:rsidR="00A6708D" w:rsidRPr="006B39C6" w:rsidTr="00583C42">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rsidP="00845B92">
            <w:pPr>
              <w:pStyle w:val="ConsPlusNormal"/>
              <w:widowControl/>
              <w:rPr>
                <w:rFonts w:ascii="Times New Roman" w:hAnsi="Times New Roman" w:cs="Times New Roman"/>
                <w:sz w:val="24"/>
                <w:szCs w:val="24"/>
              </w:rPr>
            </w:pPr>
            <w:r w:rsidRPr="006B39C6">
              <w:rPr>
                <w:rFonts w:ascii="Times New Roman" w:hAnsi="Times New Roman" w:cs="Times New Roman"/>
                <w:sz w:val="24"/>
                <w:szCs w:val="24"/>
              </w:rPr>
              <w:t>Объемы бюджетных ассигнований подпрограммы</w:t>
            </w:r>
          </w:p>
        </w:tc>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C21456">
            <w:pPr>
              <w:ind w:firstLine="0"/>
              <w:rPr>
                <w:rFonts w:ascii="Times New Roman" w:hAnsi="Times New Roman" w:cs="Times New Roman"/>
              </w:rPr>
            </w:pPr>
            <w:r>
              <w:rPr>
                <w:rFonts w:ascii="Times New Roman" w:hAnsi="Times New Roman" w:cs="Times New Roman"/>
              </w:rPr>
              <w:t>16341,8</w:t>
            </w:r>
            <w:r w:rsidR="00A6708D" w:rsidRPr="006B39C6">
              <w:rPr>
                <w:rFonts w:ascii="Times New Roman" w:hAnsi="Times New Roman" w:cs="Times New Roman"/>
              </w:rPr>
              <w:t xml:space="preserve"> тыс. рублей, из них:</w:t>
            </w:r>
          </w:p>
          <w:p w:rsidR="00A6708D" w:rsidRPr="006B39C6" w:rsidRDefault="00A6708D">
            <w:pPr>
              <w:ind w:firstLine="0"/>
              <w:rPr>
                <w:rFonts w:ascii="Times New Roman" w:hAnsi="Times New Roman" w:cs="Times New Roman"/>
              </w:rPr>
            </w:pPr>
            <w:r w:rsidRPr="006B39C6">
              <w:rPr>
                <w:rFonts w:ascii="Times New Roman" w:hAnsi="Times New Roman" w:cs="Times New Roman"/>
              </w:rPr>
              <w:t xml:space="preserve">- за счет средств бюджета городского округа – </w:t>
            </w:r>
            <w:r w:rsidR="00C21456">
              <w:rPr>
                <w:rFonts w:ascii="Times New Roman" w:hAnsi="Times New Roman" w:cs="Times New Roman"/>
              </w:rPr>
              <w:t>8005,2</w:t>
            </w:r>
            <w:r w:rsidRPr="006B39C6">
              <w:rPr>
                <w:rFonts w:ascii="Times New Roman" w:hAnsi="Times New Roman" w:cs="Times New Roman"/>
              </w:rPr>
              <w:t xml:space="preserve"> тыс. рублей,</w:t>
            </w:r>
          </w:p>
          <w:p w:rsidR="00A6708D" w:rsidRPr="006B39C6" w:rsidRDefault="00A6708D">
            <w:pPr>
              <w:ind w:firstLine="0"/>
              <w:rPr>
                <w:rFonts w:ascii="Times New Roman" w:hAnsi="Times New Roman" w:cs="Times New Roman"/>
              </w:rPr>
            </w:pPr>
            <w:r w:rsidRPr="006B39C6">
              <w:rPr>
                <w:rFonts w:ascii="Times New Roman" w:hAnsi="Times New Roman" w:cs="Times New Roman"/>
              </w:rPr>
              <w:t xml:space="preserve">- за счет средств областного бюджета – </w:t>
            </w:r>
            <w:r w:rsidR="008B17CB">
              <w:rPr>
                <w:rFonts w:ascii="Times New Roman" w:hAnsi="Times New Roman" w:cs="Times New Roman"/>
              </w:rPr>
              <w:t>6422,5</w:t>
            </w:r>
            <w:r w:rsidRPr="006B39C6">
              <w:rPr>
                <w:rFonts w:ascii="Times New Roman" w:hAnsi="Times New Roman" w:cs="Times New Roman"/>
              </w:rPr>
              <w:t xml:space="preserve"> тыс. рублей,</w:t>
            </w:r>
          </w:p>
          <w:p w:rsidR="00A6708D" w:rsidRPr="006B39C6" w:rsidRDefault="00A6708D">
            <w:pPr>
              <w:ind w:firstLine="0"/>
              <w:rPr>
                <w:rFonts w:ascii="Times New Roman" w:hAnsi="Times New Roman" w:cs="Times New Roman"/>
              </w:rPr>
            </w:pPr>
            <w:r w:rsidRPr="006B39C6">
              <w:rPr>
                <w:rFonts w:ascii="Times New Roman" w:hAnsi="Times New Roman" w:cs="Times New Roman"/>
              </w:rPr>
              <w:t>- средства населения и спонсоров – 1914,1 тыс. рублей</w:t>
            </w:r>
          </w:p>
          <w:p w:rsidR="00A6708D" w:rsidRPr="006B39C6" w:rsidRDefault="00A6708D">
            <w:pPr>
              <w:ind w:firstLine="0"/>
              <w:rPr>
                <w:rFonts w:ascii="Times New Roman" w:hAnsi="Times New Roman" w:cs="Times New Roman"/>
              </w:rPr>
            </w:pPr>
            <w:r w:rsidRPr="006B39C6">
              <w:rPr>
                <w:rFonts w:ascii="Times New Roman" w:hAnsi="Times New Roman" w:cs="Times New Roman"/>
              </w:rPr>
              <w:t>Разбивка по годам:</w:t>
            </w:r>
          </w:p>
          <w:p w:rsidR="00A6708D" w:rsidRPr="006B39C6" w:rsidRDefault="00A6708D">
            <w:pPr>
              <w:ind w:firstLine="0"/>
              <w:rPr>
                <w:rFonts w:ascii="Times New Roman" w:hAnsi="Times New Roman" w:cs="Times New Roman"/>
              </w:rPr>
            </w:pPr>
            <w:r w:rsidRPr="006B39C6">
              <w:rPr>
                <w:rFonts w:ascii="Times New Roman" w:hAnsi="Times New Roman" w:cs="Times New Roman"/>
              </w:rPr>
              <w:t>2020 год - 3995,4 тыс. рублей (из них средства областного бюджета составили 1655,5 тыс. рублей, средства населения и спонсоров - 477,3 тыс. рублей);</w:t>
            </w:r>
          </w:p>
          <w:p w:rsidR="00A6708D" w:rsidRPr="006B39C6" w:rsidRDefault="00A6708D">
            <w:pPr>
              <w:ind w:firstLine="0"/>
              <w:rPr>
                <w:rFonts w:ascii="Times New Roman" w:hAnsi="Times New Roman" w:cs="Times New Roman"/>
              </w:rPr>
            </w:pPr>
            <w:r w:rsidRPr="006B39C6">
              <w:rPr>
                <w:rFonts w:ascii="Times New Roman" w:hAnsi="Times New Roman" w:cs="Times New Roman"/>
              </w:rPr>
              <w:t xml:space="preserve">2021 год – </w:t>
            </w:r>
            <w:r w:rsidR="00C21456">
              <w:rPr>
                <w:rFonts w:ascii="Times New Roman" w:hAnsi="Times New Roman" w:cs="Times New Roman"/>
              </w:rPr>
              <w:t>9934,2</w:t>
            </w:r>
            <w:r w:rsidR="00036B28">
              <w:rPr>
                <w:rFonts w:ascii="Times New Roman" w:hAnsi="Times New Roman" w:cs="Times New Roman"/>
              </w:rPr>
              <w:t xml:space="preserve"> </w:t>
            </w:r>
            <w:r w:rsidRPr="006B39C6">
              <w:rPr>
                <w:rFonts w:ascii="Times New Roman" w:hAnsi="Times New Roman" w:cs="Times New Roman"/>
              </w:rPr>
              <w:t xml:space="preserve">тыс. рублей, (из них средства областного бюджета составили </w:t>
            </w:r>
            <w:r w:rsidR="008B17CB">
              <w:rPr>
                <w:rFonts w:ascii="Times New Roman" w:hAnsi="Times New Roman" w:cs="Times New Roman"/>
              </w:rPr>
              <w:t>4767,0</w:t>
            </w:r>
            <w:r w:rsidRPr="006B39C6">
              <w:rPr>
                <w:rFonts w:ascii="Times New Roman" w:hAnsi="Times New Roman" w:cs="Times New Roman"/>
              </w:rPr>
              <w:t xml:space="preserve"> тыс. рублей, средства населения и спонсоров – </w:t>
            </w:r>
            <w:r w:rsidR="008B17CB">
              <w:rPr>
                <w:rFonts w:ascii="Times New Roman" w:hAnsi="Times New Roman" w:cs="Times New Roman"/>
              </w:rPr>
              <w:t>1436,8</w:t>
            </w:r>
            <w:r w:rsidRPr="006B39C6">
              <w:rPr>
                <w:rFonts w:ascii="Times New Roman" w:hAnsi="Times New Roman" w:cs="Times New Roman"/>
              </w:rPr>
              <w:t xml:space="preserve"> тыс. рублей)</w:t>
            </w:r>
          </w:p>
          <w:p w:rsidR="00A6708D" w:rsidRPr="006B39C6" w:rsidRDefault="00A6708D">
            <w:pPr>
              <w:ind w:firstLine="0"/>
              <w:rPr>
                <w:rFonts w:ascii="Times New Roman" w:hAnsi="Times New Roman" w:cs="Times New Roman"/>
              </w:rPr>
            </w:pPr>
            <w:r w:rsidRPr="006B39C6">
              <w:rPr>
                <w:rFonts w:ascii="Times New Roman" w:hAnsi="Times New Roman" w:cs="Times New Roman"/>
              </w:rPr>
              <w:t xml:space="preserve">2022 год – </w:t>
            </w:r>
            <w:r>
              <w:rPr>
                <w:rFonts w:ascii="Times New Roman" w:hAnsi="Times New Roman" w:cs="Times New Roman"/>
              </w:rPr>
              <w:t>1206,1</w:t>
            </w:r>
            <w:r w:rsidRPr="006B39C6">
              <w:rPr>
                <w:rFonts w:ascii="Times New Roman" w:hAnsi="Times New Roman" w:cs="Times New Roman"/>
              </w:rPr>
              <w:t xml:space="preserve"> тыс. рублей,</w:t>
            </w:r>
          </w:p>
          <w:p w:rsidR="00A6708D" w:rsidRPr="00A8020D" w:rsidRDefault="00A6708D">
            <w:pPr>
              <w:ind w:firstLine="0"/>
              <w:rPr>
                <w:rFonts w:ascii="Times New Roman" w:hAnsi="Times New Roman" w:cs="Times New Roman"/>
              </w:rPr>
            </w:pPr>
            <w:r w:rsidRPr="006B39C6">
              <w:rPr>
                <w:rFonts w:ascii="Times New Roman" w:hAnsi="Times New Roman" w:cs="Times New Roman"/>
              </w:rPr>
              <w:t xml:space="preserve">2023 </w:t>
            </w:r>
            <w:r w:rsidRPr="00A8020D">
              <w:rPr>
                <w:rFonts w:ascii="Times New Roman" w:hAnsi="Times New Roman" w:cs="Times New Roman"/>
              </w:rPr>
              <w:t xml:space="preserve">год – </w:t>
            </w:r>
            <w:r w:rsidR="00C21456" w:rsidRPr="00A8020D">
              <w:rPr>
                <w:rFonts w:ascii="Times New Roman" w:hAnsi="Times New Roman" w:cs="Times New Roman"/>
              </w:rPr>
              <w:t>0,0</w:t>
            </w:r>
            <w:r w:rsidRPr="00A8020D">
              <w:rPr>
                <w:rFonts w:ascii="Times New Roman" w:hAnsi="Times New Roman" w:cs="Times New Roman"/>
              </w:rPr>
              <w:t xml:space="preserve"> тыс. рублей,</w:t>
            </w:r>
          </w:p>
          <w:p w:rsidR="00A6708D" w:rsidRPr="00A8020D" w:rsidRDefault="00A6708D">
            <w:pPr>
              <w:ind w:firstLine="0"/>
              <w:rPr>
                <w:rFonts w:ascii="Times New Roman" w:hAnsi="Times New Roman" w:cs="Times New Roman"/>
              </w:rPr>
            </w:pPr>
            <w:r w:rsidRPr="00A8020D">
              <w:rPr>
                <w:rFonts w:ascii="Times New Roman" w:hAnsi="Times New Roman" w:cs="Times New Roman"/>
              </w:rPr>
              <w:t xml:space="preserve">2024 год – </w:t>
            </w:r>
            <w:r w:rsidR="00C21456" w:rsidRPr="00A8020D">
              <w:rPr>
                <w:rFonts w:ascii="Times New Roman" w:hAnsi="Times New Roman" w:cs="Times New Roman"/>
              </w:rPr>
              <w:t>0,0</w:t>
            </w:r>
            <w:r w:rsidRPr="00A8020D">
              <w:rPr>
                <w:rFonts w:ascii="Times New Roman" w:hAnsi="Times New Roman" w:cs="Times New Roman"/>
              </w:rPr>
              <w:t xml:space="preserve"> тыс. рублей,</w:t>
            </w:r>
          </w:p>
          <w:p w:rsidR="00A6708D" w:rsidRPr="00A8020D" w:rsidRDefault="00A6708D">
            <w:pPr>
              <w:ind w:firstLine="0"/>
              <w:rPr>
                <w:rFonts w:ascii="Times New Roman" w:hAnsi="Times New Roman" w:cs="Times New Roman"/>
              </w:rPr>
            </w:pPr>
            <w:r w:rsidRPr="00A8020D">
              <w:rPr>
                <w:rFonts w:ascii="Times New Roman" w:hAnsi="Times New Roman" w:cs="Times New Roman"/>
              </w:rPr>
              <w:t>2025 год – 1206,1 тыс. рублей.</w:t>
            </w:r>
          </w:p>
          <w:p w:rsidR="00A6708D" w:rsidRPr="006B39C6" w:rsidRDefault="00A6708D" w:rsidP="00E665C5">
            <w:pPr>
              <w:ind w:firstLine="0"/>
              <w:rPr>
                <w:rFonts w:ascii="Times New Roman" w:hAnsi="Times New Roman" w:cs="Times New Roman"/>
              </w:rPr>
            </w:pPr>
            <w:r w:rsidRPr="00A8020D">
              <w:rPr>
                <w:rFonts w:ascii="Times New Roman" w:hAnsi="Times New Roman" w:cs="Times New Roman"/>
              </w:rPr>
              <w:t xml:space="preserve">По результатам ежегодной оценки качества управления </w:t>
            </w:r>
            <w:r w:rsidRPr="00A8020D">
              <w:rPr>
                <w:rFonts w:ascii="Times New Roman" w:hAnsi="Times New Roman" w:cs="Times New Roman"/>
              </w:rPr>
              <w:lastRenderedPageBreak/>
              <w:t>муниципальными финансами</w:t>
            </w:r>
            <w:r w:rsidRPr="006B39C6">
              <w:rPr>
                <w:rFonts w:ascii="Times New Roman" w:hAnsi="Times New Roman" w:cs="Times New Roman"/>
              </w:rPr>
              <w:t xml:space="preserve"> проводимой Министерством финансов Оренбургской области в соответствии с постановлением Правительства Оренбургской области от 12.05.2020 года № 402-п «Об утверждении методики проведения оценки качества управления муниципальными финансами городских округов и муниципальных районов Оренбургской области» могут быть привлечены субсидии, дотации из областного бюджета.</w:t>
            </w:r>
          </w:p>
          <w:p w:rsidR="00A6708D" w:rsidRPr="006B39C6" w:rsidRDefault="00A6708D" w:rsidP="00793216">
            <w:pPr>
              <w:pStyle w:val="ConsPlusNormal"/>
              <w:widowControl/>
              <w:jc w:val="both"/>
              <w:rPr>
                <w:rFonts w:ascii="Times New Roman" w:hAnsi="Times New Roman" w:cs="Times New Roman"/>
                <w:sz w:val="24"/>
                <w:szCs w:val="24"/>
              </w:rPr>
            </w:pPr>
          </w:p>
        </w:tc>
      </w:tr>
      <w:tr w:rsidR="00A6708D" w:rsidRPr="006B39C6" w:rsidTr="00583C42">
        <w:tc>
          <w:tcPr>
            <w:tcW w:w="3061" w:type="dxa"/>
            <w:tcBorders>
              <w:top w:val="single" w:sz="4" w:space="0" w:color="000000" w:themeColor="text1"/>
              <w:left w:val="single" w:sz="4" w:space="0" w:color="000000" w:themeColor="text1"/>
              <w:bottom w:val="single" w:sz="4" w:space="0" w:color="000000" w:themeColor="text1"/>
            </w:tcBorders>
            <w:shd w:val="clear" w:color="auto" w:fill="auto"/>
          </w:tcPr>
          <w:p w:rsidR="00A6708D" w:rsidRPr="006B39C6" w:rsidRDefault="00A6708D" w:rsidP="00845B92">
            <w:pPr>
              <w:pStyle w:val="ConsPlusNormal"/>
              <w:widowControl/>
              <w:rPr>
                <w:rFonts w:ascii="Times New Roman" w:hAnsi="Times New Roman" w:cs="Times New Roman"/>
                <w:sz w:val="24"/>
                <w:szCs w:val="24"/>
              </w:rPr>
            </w:pPr>
            <w:r w:rsidRPr="006B39C6">
              <w:rPr>
                <w:rFonts w:ascii="Times New Roman" w:hAnsi="Times New Roman" w:cs="Times New Roman"/>
                <w:sz w:val="24"/>
                <w:szCs w:val="24"/>
              </w:rPr>
              <w:lastRenderedPageBreak/>
              <w:t>Ожидаемые результаты реализации подпрограммы</w:t>
            </w:r>
          </w:p>
        </w:tc>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708D" w:rsidRPr="006B39C6" w:rsidRDefault="00A6708D" w:rsidP="0003462E">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соблюдение бюджетного законодательства, формирование бюджетного прогноза на долгосрочный период;</w:t>
            </w:r>
          </w:p>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формирование программного бюджета и реализация подходов бюджетирования, ориентированного на результат;</w:t>
            </w:r>
          </w:p>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выполнение муниципальными учреждениями округа муниципальных заданий на оказание государственных услуг на уровне не ниже 95 процентов;</w:t>
            </w:r>
          </w:p>
          <w:p w:rsidR="00A6708D" w:rsidRPr="006B39C6" w:rsidRDefault="00A6708D">
            <w:pPr>
              <w:pStyle w:val="ConsPlusNormal"/>
              <w:widowControl/>
              <w:jc w:val="both"/>
              <w:rPr>
                <w:rFonts w:ascii="Times New Roman" w:hAnsi="Times New Roman" w:cs="Times New Roman"/>
                <w:sz w:val="24"/>
                <w:szCs w:val="24"/>
              </w:rPr>
            </w:pPr>
          </w:p>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формирование бюджетных ассигнований на оказание муниципальных услуг, рассчитанных исходя из утвержденных нормативов финансовых затрат;</w:t>
            </w:r>
          </w:p>
          <w:p w:rsidR="00A6708D" w:rsidRPr="006B39C6" w:rsidRDefault="00A6708D">
            <w:pPr>
              <w:pStyle w:val="ConsPlusNormal"/>
              <w:widowControl/>
              <w:jc w:val="both"/>
              <w:rPr>
                <w:rFonts w:ascii="Times New Roman" w:hAnsi="Times New Roman" w:cs="Times New Roman"/>
                <w:sz w:val="24"/>
                <w:szCs w:val="24"/>
              </w:rPr>
            </w:pPr>
            <w:r w:rsidRPr="006B39C6">
              <w:rPr>
                <w:rFonts w:ascii="Times New Roman" w:hAnsi="Times New Roman" w:cs="Times New Roman"/>
                <w:sz w:val="24"/>
                <w:szCs w:val="24"/>
              </w:rPr>
              <w:t>соблюдение бюджетного законодательства в условиях повышения эффективности бюджетных расходов;</w:t>
            </w:r>
          </w:p>
          <w:p w:rsidR="00A6708D" w:rsidRPr="006B39C6" w:rsidRDefault="00A6708D">
            <w:pPr>
              <w:pStyle w:val="ConsPlusNormal"/>
              <w:widowControl/>
              <w:jc w:val="both"/>
              <w:rPr>
                <w:rFonts w:ascii="Times New Roman" w:hAnsi="Times New Roman" w:cs="Times New Roman"/>
                <w:sz w:val="24"/>
                <w:szCs w:val="24"/>
              </w:rPr>
            </w:pPr>
            <w:r w:rsidRPr="006B39C6">
              <w:rPr>
                <w:rStyle w:val="a3"/>
                <w:rFonts w:ascii="Times New Roman" w:hAnsi="Times New Roman" w:cs="Times New Roman"/>
                <w:b w:val="0"/>
                <w:color w:val="000000"/>
                <w:sz w:val="24"/>
                <w:szCs w:val="24"/>
              </w:rPr>
              <w:t>повышение рейтинга Соль-</w:t>
            </w:r>
            <w:proofErr w:type="spellStart"/>
            <w:r w:rsidRPr="006B39C6">
              <w:rPr>
                <w:rStyle w:val="a3"/>
                <w:rFonts w:ascii="Times New Roman" w:hAnsi="Times New Roman" w:cs="Times New Roman"/>
                <w:b w:val="0"/>
                <w:color w:val="000000"/>
                <w:sz w:val="24"/>
                <w:szCs w:val="24"/>
              </w:rPr>
              <w:t>Илецкого</w:t>
            </w:r>
            <w:proofErr w:type="spellEnd"/>
            <w:r w:rsidRPr="006B39C6">
              <w:rPr>
                <w:rStyle w:val="a3"/>
                <w:rFonts w:ascii="Times New Roman" w:hAnsi="Times New Roman" w:cs="Times New Roman"/>
                <w:b w:val="0"/>
                <w:color w:val="000000"/>
                <w:sz w:val="24"/>
                <w:szCs w:val="24"/>
              </w:rPr>
              <w:t xml:space="preserve"> городского округа по качеству управления муниципальными финансами по итогам оценки на областном уровне;</w:t>
            </w:r>
          </w:p>
          <w:p w:rsidR="00A6708D" w:rsidRPr="006B39C6" w:rsidRDefault="00A6708D">
            <w:pPr>
              <w:pStyle w:val="ConsPlusNormal"/>
              <w:widowControl/>
              <w:jc w:val="both"/>
              <w:rPr>
                <w:rStyle w:val="a3"/>
                <w:rFonts w:ascii="Times New Roman" w:hAnsi="Times New Roman" w:cs="Times New Roman"/>
                <w:b w:val="0"/>
                <w:color w:val="000000"/>
                <w:sz w:val="24"/>
                <w:szCs w:val="24"/>
              </w:rPr>
            </w:pPr>
            <w:r w:rsidRPr="006B39C6">
              <w:rPr>
                <w:rFonts w:ascii="Times New Roman" w:hAnsi="Times New Roman" w:cs="Times New Roman"/>
                <w:sz w:val="24"/>
                <w:szCs w:val="24"/>
              </w:rPr>
              <w:t>развитие сельских территорий Соль-</w:t>
            </w:r>
            <w:proofErr w:type="spellStart"/>
            <w:r w:rsidRPr="006B39C6">
              <w:rPr>
                <w:rFonts w:ascii="Times New Roman" w:hAnsi="Times New Roman" w:cs="Times New Roman"/>
                <w:sz w:val="24"/>
                <w:szCs w:val="24"/>
              </w:rPr>
              <w:t>Илецкого</w:t>
            </w:r>
            <w:proofErr w:type="spellEnd"/>
            <w:r w:rsidRPr="006B39C6">
              <w:rPr>
                <w:rFonts w:ascii="Times New Roman" w:hAnsi="Times New Roman" w:cs="Times New Roman"/>
                <w:sz w:val="24"/>
                <w:szCs w:val="24"/>
              </w:rPr>
              <w:t xml:space="preserve"> городского округа, обусловленное реализацией проектов, основанных на местных инициативах</w:t>
            </w:r>
          </w:p>
          <w:p w:rsidR="00A6708D" w:rsidRPr="006B39C6" w:rsidRDefault="00A6708D">
            <w:pPr>
              <w:widowControl/>
              <w:ind w:firstLine="0"/>
              <w:rPr>
                <w:rFonts w:ascii="Times New Roman" w:hAnsi="Times New Roman" w:cs="Times New Roman"/>
              </w:rPr>
            </w:pPr>
            <w:r w:rsidRPr="006B39C6">
              <w:rPr>
                <w:rFonts w:ascii="Times New Roman" w:hAnsi="Times New Roman" w:cs="Times New Roman"/>
              </w:rPr>
              <w:t>увеличение численности главных распорядителей</w:t>
            </w:r>
            <w:r w:rsidR="008B17CB">
              <w:rPr>
                <w:rFonts w:ascii="Times New Roman" w:hAnsi="Times New Roman" w:cs="Times New Roman"/>
              </w:rPr>
              <w:t>, администраторов</w:t>
            </w:r>
            <w:r w:rsidRPr="006B39C6">
              <w:rPr>
                <w:rFonts w:ascii="Times New Roman" w:hAnsi="Times New Roman" w:cs="Times New Roman"/>
              </w:rPr>
              <w:t xml:space="preserve"> средств бюджета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улучшивших уровень качества финансового менеджмента по результатам оценки</w:t>
            </w:r>
          </w:p>
          <w:p w:rsidR="00A6708D" w:rsidRPr="006B39C6" w:rsidRDefault="00A6708D">
            <w:pPr>
              <w:pStyle w:val="ConsPlusNormal"/>
              <w:widowControl/>
              <w:jc w:val="both"/>
              <w:rPr>
                <w:rFonts w:ascii="Times New Roman" w:hAnsi="Times New Roman" w:cs="Times New Roman"/>
                <w:sz w:val="24"/>
                <w:szCs w:val="24"/>
              </w:rPr>
            </w:pPr>
          </w:p>
        </w:tc>
      </w:tr>
    </w:tbl>
    <w:p w:rsidR="00BB05F6" w:rsidRPr="006B39C6" w:rsidRDefault="00BB05F6" w:rsidP="00BB05F6">
      <w:pPr>
        <w:widowControl/>
        <w:ind w:firstLine="0"/>
        <w:jc w:val="center"/>
        <w:rPr>
          <w:rFonts w:ascii="Times New Roman" w:hAnsi="Times New Roman" w:cs="Times New Roman"/>
          <w:b/>
          <w:sz w:val="30"/>
          <w:szCs w:val="30"/>
        </w:rPr>
      </w:pPr>
    </w:p>
    <w:p w:rsidR="005D7966" w:rsidRPr="006B39C6" w:rsidRDefault="00984E0A" w:rsidP="00BB05F6">
      <w:pPr>
        <w:widowControl/>
        <w:ind w:firstLine="0"/>
        <w:jc w:val="center"/>
        <w:rPr>
          <w:rFonts w:ascii="Times New Roman" w:hAnsi="Times New Roman" w:cs="Times New Roman"/>
          <w:b/>
          <w:sz w:val="30"/>
          <w:szCs w:val="30"/>
        </w:rPr>
      </w:pPr>
      <w:r w:rsidRPr="006B39C6">
        <w:rPr>
          <w:rFonts w:ascii="Times New Roman" w:hAnsi="Times New Roman" w:cs="Times New Roman"/>
          <w:b/>
          <w:sz w:val="30"/>
          <w:szCs w:val="30"/>
        </w:rPr>
        <w:t>1. Общая характеристика сферы реализации подпрограммы</w:t>
      </w:r>
    </w:p>
    <w:p w:rsidR="00BB05F6" w:rsidRPr="006B39C6" w:rsidRDefault="00BB05F6" w:rsidP="00BB05F6">
      <w:pPr>
        <w:widowControl/>
        <w:ind w:firstLine="709"/>
        <w:rPr>
          <w:rFonts w:ascii="Times New Roman" w:hAnsi="Times New Roman" w:cs="Times New Roman"/>
        </w:rPr>
      </w:pP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экономики и социальной сферы и достижения других стратегических целей социально-экономического развития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За последние годы успешно реализован широкий перечень мероприятий и проведена работа по улучшению качества управления муниципальными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финансами.</w:t>
      </w:r>
    </w:p>
    <w:p w:rsidR="005D7966" w:rsidRPr="006B39C6" w:rsidRDefault="00984E0A" w:rsidP="00BB05F6">
      <w:pPr>
        <w:widowControl/>
        <w:tabs>
          <w:tab w:val="left" w:pos="4488"/>
        </w:tabs>
        <w:ind w:firstLine="709"/>
        <w:rPr>
          <w:rFonts w:ascii="Times New Roman" w:hAnsi="Times New Roman" w:cs="Times New Roman"/>
        </w:rPr>
      </w:pPr>
      <w:r w:rsidRPr="006B39C6">
        <w:rPr>
          <w:rFonts w:ascii="Times New Roman" w:hAnsi="Times New Roman" w:cs="Times New Roman"/>
        </w:rPr>
        <w:t>Вопросам повышения эффективности бюджетных расходов с каждым годом уделяется все больше и больше внимания.</w:t>
      </w:r>
    </w:p>
    <w:p w:rsidR="005D7966" w:rsidRPr="006B39C6" w:rsidRDefault="00984E0A" w:rsidP="00BB05F6">
      <w:pPr>
        <w:ind w:firstLine="709"/>
        <w:rPr>
          <w:rFonts w:ascii="Times New Roman" w:hAnsi="Times New Roman" w:cs="Times New Roman"/>
        </w:rPr>
      </w:pPr>
      <w:r w:rsidRPr="006B39C6">
        <w:rPr>
          <w:rFonts w:ascii="Times New Roman" w:hAnsi="Times New Roman" w:cs="Times New Roman"/>
        </w:rPr>
        <w:t>Данный процесс на территории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района проводился в рамках долгосрочной целевой программе «Повышение эффективности бюджетных расходов </w:t>
      </w:r>
      <w:r w:rsidRPr="006B39C6">
        <w:rPr>
          <w:rFonts w:ascii="Times New Roman" w:hAnsi="Times New Roman" w:cs="Times New Roman"/>
        </w:rPr>
        <w:lastRenderedPageBreak/>
        <w:t>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на 2012-2015 годы», утвержденной постановлением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от 04.07.2012 г. № 1584-п. Указанная программа планировалась к реализации до 2015 года, но в связи с изменениями, внесенными в 2013 году в Бюджетный кодекс Российской Федерации, с 01 января 2014 года не могла быть реализована в привычном формате долгосрочной целевой программы – такая возможность Бюджетным кодексом предусмотрена лишь для федеральных целевых программ. С целью реализации начатых преобразований мероприятия и целевые индикаторы, заложенные в долгосрочной целевой программе были изложены в рамках муниципальной программы "Повышение эффективности бюджетных расходов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на 2014 год», принятой постановлением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w:t>
      </w:r>
      <w:r w:rsidR="00FA4CD5" w:rsidRPr="006B39C6">
        <w:rPr>
          <w:rFonts w:ascii="Times New Roman" w:hAnsi="Times New Roman" w:cs="Times New Roman"/>
        </w:rPr>
        <w:t>о округа 18.10.2013</w:t>
      </w:r>
      <w:r w:rsidR="00646DBB" w:rsidRPr="006B39C6">
        <w:rPr>
          <w:rFonts w:ascii="Times New Roman" w:hAnsi="Times New Roman" w:cs="Times New Roman"/>
        </w:rPr>
        <w:t xml:space="preserve"> </w:t>
      </w:r>
      <w:r w:rsidR="00FA4CD5" w:rsidRPr="006B39C6">
        <w:rPr>
          <w:rFonts w:ascii="Times New Roman" w:hAnsi="Times New Roman" w:cs="Times New Roman"/>
        </w:rPr>
        <w:t>г. № 2400-п.</w:t>
      </w:r>
    </w:p>
    <w:p w:rsidR="005D7966" w:rsidRPr="006B39C6" w:rsidRDefault="00984E0A" w:rsidP="00BB05F6">
      <w:pPr>
        <w:ind w:firstLine="709"/>
        <w:rPr>
          <w:rFonts w:ascii="Times New Roman" w:hAnsi="Times New Roman" w:cs="Times New Roman"/>
          <w:b/>
        </w:rPr>
      </w:pPr>
      <w:r w:rsidRPr="006B39C6">
        <w:rPr>
          <w:rStyle w:val="StrongEmphasis"/>
          <w:rFonts w:ascii="Times New Roman" w:hAnsi="Times New Roman" w:cs="Times New Roman"/>
          <w:b w:val="0"/>
        </w:rPr>
        <w:t xml:space="preserve">В 2018 году за победу в </w:t>
      </w:r>
      <w:r w:rsidRPr="006B39C6">
        <w:rPr>
          <w:rFonts w:ascii="Times New Roman" w:hAnsi="Times New Roman" w:cs="Times New Roman"/>
        </w:rPr>
        <w:t>XI Всероссийского конкурса «</w:t>
      </w:r>
      <w:r w:rsidRPr="006B39C6">
        <w:rPr>
          <w:rStyle w:val="StrongEmphasis"/>
          <w:rFonts w:ascii="Times New Roman" w:hAnsi="Times New Roman" w:cs="Times New Roman"/>
          <w:b w:val="0"/>
        </w:rPr>
        <w:t>Лучшее муниципальное образование России в сфере управления общественными финансами по итогам 2018 года</w:t>
      </w:r>
      <w:r w:rsidRPr="006B39C6">
        <w:rPr>
          <w:rFonts w:ascii="Times New Roman" w:hAnsi="Times New Roman" w:cs="Times New Roman"/>
          <w:b/>
        </w:rPr>
        <w:t>»,</w:t>
      </w:r>
      <w:r w:rsidRPr="006B39C6">
        <w:rPr>
          <w:rStyle w:val="StrongEmphasis"/>
          <w:rFonts w:ascii="Times New Roman" w:hAnsi="Times New Roman" w:cs="Times New Roman"/>
          <w:b w:val="0"/>
        </w:rPr>
        <w:t xml:space="preserve"> было отмечено Министерством финансов Оренбургской области как активный участник всероссийских конкурсов в сфере управления общественными финансами. Муниципальному образованию Соль-</w:t>
      </w:r>
      <w:proofErr w:type="spellStart"/>
      <w:r w:rsidRPr="006B39C6">
        <w:rPr>
          <w:rStyle w:val="StrongEmphasis"/>
          <w:rFonts w:ascii="Times New Roman" w:hAnsi="Times New Roman" w:cs="Times New Roman"/>
          <w:b w:val="0"/>
        </w:rPr>
        <w:t>Илецкий</w:t>
      </w:r>
      <w:proofErr w:type="spellEnd"/>
      <w:r w:rsidRPr="006B39C6">
        <w:rPr>
          <w:rStyle w:val="StrongEmphasis"/>
          <w:rFonts w:ascii="Times New Roman" w:hAnsi="Times New Roman" w:cs="Times New Roman"/>
          <w:b w:val="0"/>
        </w:rPr>
        <w:t xml:space="preserve"> городской округ была предоставлена дотация на поддержку мер по обеспечению сбалансированности бюджета </w:t>
      </w:r>
      <w:r w:rsidRPr="006B39C6">
        <w:rPr>
          <w:rStyle w:val="StrongEmphasis"/>
          <w:rFonts w:ascii="Times New Roman" w:hAnsi="Times New Roman" w:cs="Times New Roman"/>
          <w:b w:val="0"/>
          <w:bCs w:val="0"/>
        </w:rPr>
        <w:t>по направлению «Поощрение муниципальных образований – победителей и участников всероссийских конкурсов в сфере управления общественными финансами» в 2018 году в сумме 1 000,0 тыс. рублей.</w:t>
      </w:r>
    </w:p>
    <w:p w:rsidR="005D7966" w:rsidRPr="006B39C6" w:rsidRDefault="00984E0A" w:rsidP="00BB05F6">
      <w:pPr>
        <w:ind w:firstLine="709"/>
        <w:rPr>
          <w:rFonts w:ascii="Times New Roman" w:hAnsi="Times New Roman" w:cs="Times New Roman"/>
        </w:rPr>
      </w:pPr>
      <w:r w:rsidRPr="006B39C6">
        <w:rPr>
          <w:rFonts w:ascii="Times New Roman" w:hAnsi="Times New Roman" w:cs="Times New Roman"/>
        </w:rPr>
        <w:t>В 2019 году Соль-</w:t>
      </w:r>
      <w:proofErr w:type="spellStart"/>
      <w:r w:rsidRPr="006B39C6">
        <w:rPr>
          <w:rFonts w:ascii="Times New Roman" w:hAnsi="Times New Roman" w:cs="Times New Roman"/>
        </w:rPr>
        <w:t>Илецкий</w:t>
      </w:r>
      <w:proofErr w:type="spellEnd"/>
      <w:r w:rsidRPr="006B39C6">
        <w:rPr>
          <w:rFonts w:ascii="Times New Roman" w:hAnsi="Times New Roman" w:cs="Times New Roman"/>
        </w:rPr>
        <w:t xml:space="preserve"> городской округ стал лауреатом XII Всероссийского конкурса «</w:t>
      </w:r>
      <w:r w:rsidRPr="006B39C6">
        <w:rPr>
          <w:rStyle w:val="StrongEmphasis"/>
          <w:rFonts w:ascii="Times New Roman" w:hAnsi="Times New Roman" w:cs="Times New Roman"/>
          <w:b w:val="0"/>
        </w:rPr>
        <w:t>Лучшее муниципальное образование России в сфере управления общественными финансами по итогам 2018 года</w:t>
      </w:r>
      <w:r w:rsidRPr="006B39C6">
        <w:rPr>
          <w:rFonts w:ascii="Times New Roman" w:hAnsi="Times New Roman" w:cs="Times New Roman"/>
        </w:rPr>
        <w:t>» в номинации «</w:t>
      </w:r>
      <w:r w:rsidRPr="006B39C6">
        <w:rPr>
          <w:rStyle w:val="StrongEmphasis"/>
          <w:rFonts w:ascii="Times New Roman" w:hAnsi="Times New Roman" w:cs="Times New Roman"/>
          <w:b w:val="0"/>
        </w:rPr>
        <w:t>За открытость и прозрачность управления финансами</w:t>
      </w:r>
      <w:r w:rsidRPr="006B39C6">
        <w:rPr>
          <w:rFonts w:ascii="Times New Roman" w:hAnsi="Times New Roman" w:cs="Times New Roman"/>
        </w:rPr>
        <w:t>». Предоставлена дотация в размере 617 тыс. руб.</w:t>
      </w:r>
    </w:p>
    <w:p w:rsidR="005D7966" w:rsidRPr="006B39C6" w:rsidRDefault="00984E0A" w:rsidP="00BB05F6">
      <w:pPr>
        <w:ind w:firstLine="709"/>
        <w:rPr>
          <w:rFonts w:ascii="Times New Roman" w:hAnsi="Times New Roman" w:cs="Times New Roman"/>
        </w:rPr>
      </w:pPr>
      <w:r w:rsidRPr="006B39C6">
        <w:rPr>
          <w:rFonts w:ascii="Times New Roman" w:hAnsi="Times New Roman" w:cs="Times New Roman"/>
        </w:rPr>
        <w:t>По большинству направлений ее реализации были достигнуты существенные изменения. В рамках данной программы были приняты 13 муниципальных правовых актов органов местного самоуправления, способствующих:</w:t>
      </w:r>
    </w:p>
    <w:p w:rsidR="005D7966" w:rsidRPr="006B39C6" w:rsidRDefault="00984E0A" w:rsidP="00BB05F6">
      <w:pPr>
        <w:ind w:firstLine="709"/>
        <w:rPr>
          <w:rFonts w:ascii="Times New Roman" w:hAnsi="Times New Roman" w:cs="Times New Roman"/>
        </w:rPr>
      </w:pPr>
      <w:r w:rsidRPr="006B39C6">
        <w:rPr>
          <w:rFonts w:ascii="Times New Roman" w:hAnsi="Times New Roman" w:cs="Times New Roman"/>
        </w:rPr>
        <w:t>- повышению долгосрочной сбалансированности и устойчивости бюджетной системы.</w:t>
      </w:r>
    </w:p>
    <w:p w:rsidR="005D7966" w:rsidRPr="006B39C6" w:rsidRDefault="00984E0A" w:rsidP="00BB05F6">
      <w:pPr>
        <w:ind w:firstLine="709"/>
        <w:rPr>
          <w:rFonts w:ascii="Times New Roman" w:hAnsi="Times New Roman" w:cs="Times New Roman"/>
        </w:rPr>
      </w:pPr>
      <w:r w:rsidRPr="006B39C6">
        <w:rPr>
          <w:rFonts w:ascii="Times New Roman" w:hAnsi="Times New Roman" w:cs="Times New Roman"/>
        </w:rPr>
        <w:t>- переходу к программному бюджету как инструменту повышения эффективности бюджетных расходов.</w:t>
      </w:r>
    </w:p>
    <w:p w:rsidR="005D7966" w:rsidRPr="006B39C6" w:rsidRDefault="00984E0A" w:rsidP="00BB05F6">
      <w:pPr>
        <w:ind w:firstLine="709"/>
        <w:rPr>
          <w:rFonts w:ascii="Times New Roman" w:hAnsi="Times New Roman" w:cs="Times New Roman"/>
        </w:rPr>
      </w:pPr>
      <w:r w:rsidRPr="006B39C6">
        <w:rPr>
          <w:rFonts w:ascii="Times New Roman" w:hAnsi="Times New Roman" w:cs="Times New Roman"/>
        </w:rPr>
        <w:t>- переходу к программной структуре расходов бюджетов.</w:t>
      </w:r>
    </w:p>
    <w:p w:rsidR="005D7966" w:rsidRPr="006B39C6" w:rsidRDefault="00984E0A" w:rsidP="00BB05F6">
      <w:pPr>
        <w:widowControl/>
        <w:tabs>
          <w:tab w:val="left" w:pos="4488"/>
        </w:tabs>
        <w:ind w:firstLine="709"/>
        <w:rPr>
          <w:rFonts w:ascii="Times New Roman" w:hAnsi="Times New Roman" w:cs="Times New Roman"/>
        </w:rPr>
      </w:pPr>
      <w:r w:rsidRPr="006B39C6">
        <w:rPr>
          <w:rFonts w:ascii="Times New Roman" w:hAnsi="Times New Roman" w:cs="Times New Roman"/>
        </w:rPr>
        <w:t>- повышению эффективности предоставления муниципальных услуг.</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Были созданы механизмы оценки потребности в предоставлении муниципальных услуг, разработаны стандарты качества предоставления муниципальных услуг, подготовлена правовая основа для внедрения программно-целевых методов в повседневную практику организации деятельности органов местного самоуправления, разработаны механизмы, направленные на обеспечение текущей и среднесрочной платежеспособности бюджета, а также механизмы оценки качества управления финансами главных распорядителей средств бюджета.</w:t>
      </w:r>
    </w:p>
    <w:p w:rsidR="005D7966" w:rsidRPr="006B39C6" w:rsidRDefault="00984E0A" w:rsidP="00BB05F6">
      <w:pPr>
        <w:widowControl/>
        <w:tabs>
          <w:tab w:val="left" w:pos="4488"/>
        </w:tabs>
        <w:ind w:firstLine="709"/>
        <w:rPr>
          <w:rFonts w:ascii="Times New Roman" w:hAnsi="Times New Roman" w:cs="Times New Roman"/>
        </w:rPr>
      </w:pPr>
      <w:r w:rsidRPr="006B39C6">
        <w:rPr>
          <w:rFonts w:ascii="Times New Roman" w:hAnsi="Times New Roman" w:cs="Times New Roman"/>
        </w:rPr>
        <w:t>Начиная с 2009 года районный бюджет формировался на трехлетний период. «Трехлетний бюджет» в районе начал формироваться задолго до того, как такая обязанность была введена бюджетным законодательством.</w:t>
      </w:r>
    </w:p>
    <w:p w:rsidR="005D7966" w:rsidRPr="006B39C6" w:rsidRDefault="00984E0A" w:rsidP="00BB05F6">
      <w:pPr>
        <w:widowControl/>
        <w:tabs>
          <w:tab w:val="left" w:pos="4488"/>
        </w:tabs>
        <w:ind w:firstLine="709"/>
        <w:rPr>
          <w:rFonts w:ascii="Times New Roman" w:hAnsi="Times New Roman" w:cs="Times New Roman"/>
        </w:rPr>
      </w:pPr>
      <w:r w:rsidRPr="006B39C6">
        <w:rPr>
          <w:rFonts w:ascii="Times New Roman" w:hAnsi="Times New Roman" w:cs="Times New Roman"/>
        </w:rPr>
        <w:t>Еще одним направлением повышения эффективности бюджетных расходов является внедрение программно-целевого принципа финансирования.</w:t>
      </w:r>
    </w:p>
    <w:p w:rsidR="005D7966" w:rsidRPr="006B39C6" w:rsidRDefault="00984E0A" w:rsidP="00BB05F6">
      <w:pPr>
        <w:widowControl/>
        <w:tabs>
          <w:tab w:val="left" w:pos="4488"/>
        </w:tabs>
        <w:ind w:firstLine="709"/>
        <w:rPr>
          <w:rFonts w:ascii="Times New Roman" w:hAnsi="Times New Roman" w:cs="Times New Roman"/>
        </w:rPr>
      </w:pPr>
      <w:r w:rsidRPr="006B39C6">
        <w:rPr>
          <w:rFonts w:ascii="Times New Roman" w:hAnsi="Times New Roman" w:cs="Times New Roman"/>
        </w:rPr>
        <w:t xml:space="preserve">Бюджетным законодательством создана правовая база для перехода к формированию бюджетов на основе программно-целевого принципа. Изменения коснулись формирования муниципальных программ, составления и утверждения бюджетов в «программном» формате. При этом правовые основания для формирования долгосрочных целевых программ исключены. Установлена обязательность ежегодной оценки эффективности реализации каждой программы. По ее результатам могут быть </w:t>
      </w:r>
      <w:r w:rsidRPr="006B39C6">
        <w:rPr>
          <w:rFonts w:ascii="Times New Roman" w:hAnsi="Times New Roman" w:cs="Times New Roman"/>
        </w:rPr>
        <w:lastRenderedPageBreak/>
        <w:t>приняты решения о необходимости прекращения или об изменении начиная с очередного финансового года ранее утвержденной программы.</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Главными распорядителями бюджетных средств – исполнителями муниципальных программ разработана система оценочных показателей, характеризующих эффективность реализации муниципальных программ.</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Бюджет сформирован на основе муниципальных программ практически по всем направлениям расходов, за исключением расходов на национальную оборону, национальную безопасность и правоохранительную деятельность, средства массовой информации, расходов на содержание о</w:t>
      </w:r>
      <w:r w:rsidR="004A2FCA" w:rsidRPr="006B39C6">
        <w:rPr>
          <w:rFonts w:ascii="Times New Roman" w:hAnsi="Times New Roman" w:cs="Times New Roman"/>
        </w:rPr>
        <w:t>рганов местного самоуправления.</w:t>
      </w:r>
    </w:p>
    <w:p w:rsidR="005D7966" w:rsidRPr="006B39C6" w:rsidRDefault="00984E0A" w:rsidP="00BB05F6">
      <w:pPr>
        <w:widowControl/>
        <w:tabs>
          <w:tab w:val="left" w:pos="4488"/>
        </w:tabs>
        <w:ind w:firstLine="709"/>
        <w:rPr>
          <w:rFonts w:ascii="Times New Roman" w:hAnsi="Times New Roman" w:cs="Times New Roman"/>
        </w:rPr>
      </w:pPr>
      <w:r w:rsidRPr="006B39C6">
        <w:rPr>
          <w:rFonts w:ascii="Times New Roman" w:hAnsi="Times New Roman" w:cs="Times New Roman"/>
        </w:rPr>
        <w:t>На территории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 по состоянию на 1 июля 2019 года из 83 муниципального учреждений 61 являются бюджетными учреждениями нового типа, 17 – автономными учреждениями, 5 – казенными. Это свидетельствует о том, что большая часть учреждений функционирует на основе муниципальных заданий на оказание муниципальных услуг, что стимулирует руководителей учреждений работать именно на результат.</w:t>
      </w:r>
    </w:p>
    <w:p w:rsidR="005D7966" w:rsidRPr="006B39C6" w:rsidRDefault="00984E0A" w:rsidP="00BB05F6">
      <w:pPr>
        <w:widowControl/>
        <w:tabs>
          <w:tab w:val="left" w:pos="4488"/>
        </w:tabs>
        <w:ind w:firstLine="709"/>
        <w:rPr>
          <w:rFonts w:ascii="Times New Roman" w:hAnsi="Times New Roman" w:cs="Times New Roman"/>
        </w:rPr>
      </w:pPr>
      <w:r w:rsidRPr="006B39C6">
        <w:rPr>
          <w:rFonts w:ascii="Times New Roman" w:hAnsi="Times New Roman" w:cs="Times New Roman"/>
        </w:rPr>
        <w:t>Соль-</w:t>
      </w:r>
      <w:proofErr w:type="spellStart"/>
      <w:r w:rsidRPr="006B39C6">
        <w:rPr>
          <w:rFonts w:ascii="Times New Roman" w:hAnsi="Times New Roman" w:cs="Times New Roman"/>
        </w:rPr>
        <w:t>Илецкий</w:t>
      </w:r>
      <w:proofErr w:type="spellEnd"/>
      <w:r w:rsidRPr="006B39C6">
        <w:rPr>
          <w:rFonts w:ascii="Times New Roman" w:hAnsi="Times New Roman" w:cs="Times New Roman"/>
        </w:rPr>
        <w:t xml:space="preserve"> район относится к числу муниципальных образований Оренбургской области, которые одними из первых разместили информацию о своих учреждениях на официальном сайте для размещения информации о государственных и муниципальн</w:t>
      </w:r>
      <w:r w:rsidR="00FB0CD1" w:rsidRPr="006B39C6">
        <w:rPr>
          <w:rFonts w:ascii="Times New Roman" w:hAnsi="Times New Roman" w:cs="Times New Roman"/>
        </w:rPr>
        <w:t>ых учреждениях в сети Интернет.</w:t>
      </w:r>
    </w:p>
    <w:p w:rsidR="005D7966" w:rsidRPr="006B39C6" w:rsidRDefault="00984E0A" w:rsidP="00BB05F6">
      <w:pPr>
        <w:widowControl/>
        <w:tabs>
          <w:tab w:val="left" w:pos="4488"/>
        </w:tabs>
        <w:ind w:firstLine="709"/>
        <w:rPr>
          <w:rFonts w:ascii="Times New Roman" w:hAnsi="Times New Roman" w:cs="Times New Roman"/>
        </w:rPr>
      </w:pPr>
      <w:r w:rsidRPr="006B39C6">
        <w:rPr>
          <w:rFonts w:ascii="Times New Roman" w:hAnsi="Times New Roman" w:cs="Times New Roman"/>
        </w:rPr>
        <w:t>Повышение эффективности бюджетных расходов невозможно без обеспечения мобильности выработки, принятия и реализации управленческих решений. В связи с этим на первое место выходит автоматизация и информационное обеспечение управления бюджетным</w:t>
      </w:r>
      <w:r w:rsidR="00FB0CD1" w:rsidRPr="006B39C6">
        <w:rPr>
          <w:rFonts w:ascii="Times New Roman" w:hAnsi="Times New Roman" w:cs="Times New Roman"/>
        </w:rPr>
        <w:t xml:space="preserve"> процессом на всех его стадиях.</w:t>
      </w:r>
    </w:p>
    <w:p w:rsidR="005D7966" w:rsidRPr="006B39C6" w:rsidRDefault="00984E0A" w:rsidP="00BB05F6">
      <w:pPr>
        <w:widowControl/>
        <w:tabs>
          <w:tab w:val="left" w:pos="4488"/>
        </w:tabs>
        <w:ind w:firstLine="709"/>
        <w:rPr>
          <w:rFonts w:ascii="Times New Roman" w:hAnsi="Times New Roman" w:cs="Times New Roman"/>
        </w:rPr>
      </w:pPr>
      <w:r w:rsidRPr="006B39C6">
        <w:rPr>
          <w:rFonts w:ascii="Times New Roman" w:hAnsi="Times New Roman" w:cs="Times New Roman"/>
        </w:rPr>
        <w:t>В целях обеспечения прозрачности бюджетного процесса на территории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района в установленном порядке ежегодно проводились публичные слушания по проектам бюджета и отчетам об исполнении бюджета. Процесс организации и проведения публичных слушаний освещается в средствах массовой информации.</w:t>
      </w:r>
    </w:p>
    <w:p w:rsidR="005D7966" w:rsidRPr="006B39C6" w:rsidRDefault="00984E0A" w:rsidP="00BB05F6">
      <w:pPr>
        <w:widowControl/>
        <w:tabs>
          <w:tab w:val="left" w:pos="4488"/>
        </w:tabs>
        <w:ind w:firstLine="709"/>
        <w:rPr>
          <w:rFonts w:ascii="Times New Roman" w:hAnsi="Times New Roman" w:cs="Times New Roman"/>
        </w:rPr>
      </w:pPr>
      <w:r w:rsidRPr="006B39C6">
        <w:rPr>
          <w:rFonts w:ascii="Times New Roman" w:hAnsi="Times New Roman" w:cs="Times New Roman"/>
        </w:rPr>
        <w:t>На официальном сайте финансового отдела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района в сети Интернет регулярно размещается информация о бюджете </w:t>
      </w:r>
      <w:r w:rsidR="00FB0CD1" w:rsidRPr="006B39C6">
        <w:rPr>
          <w:rFonts w:ascii="Times New Roman" w:hAnsi="Times New Roman" w:cs="Times New Roman"/>
        </w:rPr>
        <w:t>Соль-</w:t>
      </w:r>
      <w:proofErr w:type="spellStart"/>
      <w:r w:rsidR="00FB0CD1" w:rsidRPr="006B39C6">
        <w:rPr>
          <w:rFonts w:ascii="Times New Roman" w:hAnsi="Times New Roman" w:cs="Times New Roman"/>
        </w:rPr>
        <w:t>Илецкого</w:t>
      </w:r>
      <w:proofErr w:type="spellEnd"/>
      <w:r w:rsidR="00FB0CD1" w:rsidRPr="006B39C6">
        <w:rPr>
          <w:rFonts w:ascii="Times New Roman" w:hAnsi="Times New Roman" w:cs="Times New Roman"/>
        </w:rPr>
        <w:t xml:space="preserve"> городског</w:t>
      </w:r>
      <w:r w:rsidR="00EF2CFF">
        <w:rPr>
          <w:rFonts w:ascii="Times New Roman" w:hAnsi="Times New Roman" w:cs="Times New Roman"/>
        </w:rPr>
        <w:t>о</w:t>
      </w:r>
      <w:r w:rsidR="00FB0CD1" w:rsidRPr="006B39C6">
        <w:rPr>
          <w:rFonts w:ascii="Times New Roman" w:hAnsi="Times New Roman" w:cs="Times New Roman"/>
        </w:rPr>
        <w:t xml:space="preserve"> округа.</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Регулярно проводится инвентаризация социальных и публ</w:t>
      </w:r>
      <w:r w:rsidR="00FB0CD1" w:rsidRPr="006B39C6">
        <w:rPr>
          <w:rFonts w:ascii="Times New Roman" w:hAnsi="Times New Roman" w:cs="Times New Roman"/>
        </w:rPr>
        <w:t>ичных нормативных обязательств.</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Вместе с тем есть ряд нерешенных проблем, решение которых позволит максимально повысить эффективность расходования бюджетных средств.</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К числу таких проблем можно отнести следующие:</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значительный уровень дефицита бюджета городского округа;</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невысокий объем бюджетных инвестиций в общем объеме расходов бюджета в связи с недостаточностью бюджетных средств;</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распределение части средств бюджета без учета их эффективности и социально-экономической значимости, недостаточная реализация конкурсного отбора принимаемых расходных обязательств;</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формальное применение и неиспользование в полной мере новых форм оказания и финансового обеспечения муниципальных услуг;</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недостаточно прозрачная деятельность муниципаль</w:t>
      </w:r>
      <w:r w:rsidR="00FD6821" w:rsidRPr="006B39C6">
        <w:rPr>
          <w:rFonts w:ascii="Times New Roman" w:hAnsi="Times New Roman" w:cs="Times New Roman"/>
        </w:rPr>
        <w:t>ных и муниципальных учреждений,</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отсутствие общественного контроля за качеством оказываемых муниципальных услуг, необходимость совершенствования системы управления качеством предоставляемых муниципальных услуг;</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разработка административных регламентов предоставления муниципальных услуг.</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низкая вовлеченность населения в процессы местного самоуправления.</w:t>
      </w:r>
    </w:p>
    <w:p w:rsidR="005D7966" w:rsidRPr="006B39C6" w:rsidRDefault="00984E0A" w:rsidP="00BB05F6">
      <w:pPr>
        <w:widowControl/>
        <w:ind w:firstLine="709"/>
        <w:rPr>
          <w:rFonts w:ascii="Times New Roman" w:hAnsi="Times New Roman" w:cs="Times New Roman"/>
        </w:rPr>
      </w:pPr>
      <w:r w:rsidRPr="006B39C6">
        <w:rPr>
          <w:rFonts w:ascii="Times New Roman" w:hAnsi="Times New Roman" w:cs="Times New Roman"/>
        </w:rPr>
        <w:t>Необходимость решения перечисленных проблем и постановка задач увеличивает актуальность разработки, и реализации системы мер по повышению эффективности бюджетных расходов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676D61" w:rsidRPr="006B39C6" w:rsidRDefault="00676D61" w:rsidP="00676D61">
      <w:pPr>
        <w:pStyle w:val="ConsPlusNormal"/>
        <w:widowControl/>
        <w:jc w:val="center"/>
        <w:rPr>
          <w:rFonts w:ascii="Times New Roman" w:hAnsi="Times New Roman" w:cs="Times New Roman"/>
          <w:b/>
          <w:sz w:val="30"/>
          <w:szCs w:val="30"/>
        </w:rPr>
      </w:pPr>
    </w:p>
    <w:p w:rsidR="00676D61" w:rsidRPr="006B39C6" w:rsidRDefault="00984E0A" w:rsidP="00676D61">
      <w:pPr>
        <w:pStyle w:val="ConsPlusNormal"/>
        <w:widowControl/>
        <w:jc w:val="center"/>
        <w:rPr>
          <w:rFonts w:ascii="Times New Roman" w:hAnsi="Times New Roman" w:cs="Times New Roman"/>
          <w:b/>
          <w:sz w:val="30"/>
          <w:szCs w:val="30"/>
        </w:rPr>
      </w:pPr>
      <w:r w:rsidRPr="006B39C6">
        <w:rPr>
          <w:rFonts w:ascii="Times New Roman" w:hAnsi="Times New Roman" w:cs="Times New Roman"/>
          <w:b/>
          <w:sz w:val="30"/>
          <w:szCs w:val="30"/>
        </w:rPr>
        <w:t xml:space="preserve">2. Приоритеты муниципальной политики в сфере реализации подпрограммы, цель, задачи и показатели (индикаторы) </w:t>
      </w:r>
    </w:p>
    <w:p w:rsidR="005D7966" w:rsidRPr="006B39C6" w:rsidRDefault="00984E0A" w:rsidP="00676D61">
      <w:pPr>
        <w:pStyle w:val="ConsPlusNormal"/>
        <w:widowControl/>
        <w:jc w:val="center"/>
        <w:rPr>
          <w:rFonts w:ascii="Times New Roman" w:hAnsi="Times New Roman" w:cs="Times New Roman"/>
          <w:b/>
          <w:sz w:val="30"/>
          <w:szCs w:val="30"/>
        </w:rPr>
      </w:pPr>
      <w:r w:rsidRPr="006B39C6">
        <w:rPr>
          <w:rFonts w:ascii="Times New Roman" w:hAnsi="Times New Roman" w:cs="Times New Roman"/>
          <w:b/>
          <w:sz w:val="30"/>
          <w:szCs w:val="30"/>
        </w:rPr>
        <w:t>их достижения</w:t>
      </w:r>
    </w:p>
    <w:p w:rsidR="00676D61" w:rsidRPr="006B39C6" w:rsidRDefault="00676D61" w:rsidP="00676D61">
      <w:pPr>
        <w:widowControl/>
        <w:ind w:firstLine="709"/>
        <w:rPr>
          <w:rFonts w:ascii="Times New Roman" w:hAnsi="Times New Roman" w:cs="Times New Roman"/>
        </w:rPr>
      </w:pPr>
    </w:p>
    <w:p w:rsidR="005D7966" w:rsidRPr="006B39C6" w:rsidRDefault="00984E0A" w:rsidP="00676D61">
      <w:pPr>
        <w:widowControl/>
        <w:ind w:firstLine="709"/>
        <w:rPr>
          <w:rFonts w:ascii="Times New Roman" w:hAnsi="Times New Roman" w:cs="Times New Roman"/>
        </w:rPr>
      </w:pPr>
      <w:r w:rsidRPr="006B39C6">
        <w:rPr>
          <w:rFonts w:ascii="Times New Roman" w:hAnsi="Times New Roman" w:cs="Times New Roman"/>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5D7966" w:rsidRPr="006B39C6" w:rsidRDefault="00984E0A" w:rsidP="00676D61">
      <w:pPr>
        <w:widowControl/>
        <w:ind w:firstLine="709"/>
        <w:rPr>
          <w:rFonts w:ascii="Times New Roman" w:hAnsi="Times New Roman" w:cs="Times New Roman"/>
        </w:rPr>
      </w:pPr>
      <w:r w:rsidRPr="006B39C6">
        <w:rPr>
          <w:rFonts w:ascii="Times New Roman" w:hAnsi="Times New Roman" w:cs="Times New Roman"/>
        </w:rPr>
        <w:t>В соответствии с Федеральным законом от 28 июня 2014 года № 172-ФЗ «О стратегическом планировании в Российской Федерации» и в целях обеспечения реализации стратегии социально-экономического развития муниципального образования Соль-</w:t>
      </w:r>
      <w:proofErr w:type="spellStart"/>
      <w:r w:rsidRPr="006B39C6">
        <w:rPr>
          <w:rFonts w:ascii="Times New Roman" w:hAnsi="Times New Roman" w:cs="Times New Roman"/>
        </w:rPr>
        <w:t>Илецкий</w:t>
      </w:r>
      <w:proofErr w:type="spellEnd"/>
      <w:r w:rsidRPr="006B39C6">
        <w:rPr>
          <w:rFonts w:ascii="Times New Roman" w:hAnsi="Times New Roman" w:cs="Times New Roman"/>
        </w:rPr>
        <w:t xml:space="preserve"> городской округ до 2030 года, утвержден Плана мероприятий по реализации стратегии социально-экономического развития муниципального образования Соль-</w:t>
      </w:r>
      <w:proofErr w:type="spellStart"/>
      <w:r w:rsidRPr="006B39C6">
        <w:rPr>
          <w:rFonts w:ascii="Times New Roman" w:hAnsi="Times New Roman" w:cs="Times New Roman"/>
        </w:rPr>
        <w:t>Илецк</w:t>
      </w:r>
      <w:r w:rsidR="00FF2D06" w:rsidRPr="006B39C6">
        <w:rPr>
          <w:rFonts w:ascii="Times New Roman" w:hAnsi="Times New Roman" w:cs="Times New Roman"/>
        </w:rPr>
        <w:t>ий</w:t>
      </w:r>
      <w:proofErr w:type="spellEnd"/>
      <w:r w:rsidR="00FF2D06" w:rsidRPr="006B39C6">
        <w:rPr>
          <w:rFonts w:ascii="Times New Roman" w:hAnsi="Times New Roman" w:cs="Times New Roman"/>
        </w:rPr>
        <w:t xml:space="preserve"> городской округ до 2030 года</w:t>
      </w:r>
      <w:r w:rsidRPr="006B39C6">
        <w:rPr>
          <w:rFonts w:ascii="Times New Roman" w:hAnsi="Times New Roman" w:cs="Times New Roman"/>
        </w:rPr>
        <w:t>.</w:t>
      </w:r>
    </w:p>
    <w:p w:rsidR="005D7966" w:rsidRPr="006B39C6" w:rsidRDefault="00984E0A" w:rsidP="00676D61">
      <w:pPr>
        <w:widowControl/>
        <w:ind w:firstLine="709"/>
        <w:rPr>
          <w:rFonts w:ascii="Times New Roman" w:hAnsi="Times New Roman" w:cs="Times New Roman"/>
        </w:rPr>
      </w:pPr>
      <w:r w:rsidRPr="006B39C6">
        <w:rPr>
          <w:rFonts w:ascii="Times New Roman" w:hAnsi="Times New Roman" w:cs="Times New Roman"/>
        </w:rPr>
        <w:t>Приоритетами (задачами) муниципальной политики в сфере реализации подпрограммы являются:</w:t>
      </w:r>
    </w:p>
    <w:p w:rsidR="005D7966" w:rsidRPr="006B39C6" w:rsidRDefault="00984E0A" w:rsidP="00676D61">
      <w:pPr>
        <w:pStyle w:val="ConsPlusNormal"/>
        <w:widowControl/>
        <w:ind w:firstLine="709"/>
        <w:jc w:val="both"/>
        <w:rPr>
          <w:rFonts w:ascii="Times New Roman" w:hAnsi="Times New Roman" w:cs="Times New Roman"/>
        </w:rPr>
      </w:pPr>
      <w:r w:rsidRPr="006B39C6">
        <w:rPr>
          <w:rStyle w:val="a3"/>
          <w:rFonts w:ascii="Times New Roman" w:hAnsi="Times New Roman" w:cs="Times New Roman"/>
          <w:b w:val="0"/>
          <w:color w:val="000000"/>
          <w:sz w:val="24"/>
          <w:szCs w:val="24"/>
        </w:rPr>
        <w:t>обеспечение сбалансированности и устойчивости бюджета городского округа;</w:t>
      </w:r>
    </w:p>
    <w:p w:rsidR="005D7966" w:rsidRPr="006B39C6" w:rsidRDefault="00984E0A" w:rsidP="00676D61">
      <w:pPr>
        <w:pStyle w:val="ConsPlusNormal"/>
        <w:widowControl/>
        <w:ind w:firstLine="709"/>
        <w:jc w:val="both"/>
        <w:rPr>
          <w:rFonts w:ascii="Times New Roman" w:hAnsi="Times New Roman" w:cs="Times New Roman"/>
          <w:sz w:val="24"/>
          <w:szCs w:val="24"/>
        </w:rPr>
      </w:pPr>
      <w:r w:rsidRPr="006B39C6">
        <w:rPr>
          <w:rStyle w:val="a3"/>
          <w:rFonts w:ascii="Times New Roman" w:hAnsi="Times New Roman" w:cs="Times New Roman"/>
          <w:b w:val="0"/>
          <w:color w:val="000000"/>
          <w:sz w:val="24"/>
          <w:szCs w:val="24"/>
        </w:rPr>
        <w:t>обеспечение реализации программно-целевых принципов организации деятельности органов местного самоуправления Соль-</w:t>
      </w:r>
      <w:proofErr w:type="spellStart"/>
      <w:r w:rsidRPr="006B39C6">
        <w:rPr>
          <w:rStyle w:val="a3"/>
          <w:rFonts w:ascii="Times New Roman" w:hAnsi="Times New Roman" w:cs="Times New Roman"/>
          <w:b w:val="0"/>
          <w:color w:val="000000"/>
          <w:sz w:val="24"/>
          <w:szCs w:val="24"/>
        </w:rPr>
        <w:t>Илецкого</w:t>
      </w:r>
      <w:proofErr w:type="spellEnd"/>
      <w:r w:rsidRPr="006B39C6">
        <w:rPr>
          <w:rStyle w:val="a3"/>
          <w:rFonts w:ascii="Times New Roman" w:hAnsi="Times New Roman" w:cs="Times New Roman"/>
          <w:b w:val="0"/>
          <w:color w:val="000000"/>
          <w:sz w:val="24"/>
          <w:szCs w:val="24"/>
        </w:rPr>
        <w:t xml:space="preserve"> городского округа;</w:t>
      </w:r>
    </w:p>
    <w:p w:rsidR="005D7966" w:rsidRPr="006B39C6" w:rsidRDefault="00984E0A" w:rsidP="00676D61">
      <w:pPr>
        <w:pStyle w:val="ConsPlusNormal"/>
        <w:widowControl/>
        <w:ind w:firstLine="709"/>
        <w:jc w:val="both"/>
        <w:rPr>
          <w:rFonts w:ascii="Times New Roman" w:hAnsi="Times New Roman" w:cs="Times New Roman"/>
          <w:sz w:val="24"/>
          <w:szCs w:val="24"/>
        </w:rPr>
      </w:pPr>
      <w:r w:rsidRPr="006B39C6">
        <w:rPr>
          <w:rStyle w:val="a3"/>
          <w:rFonts w:ascii="Times New Roman" w:hAnsi="Times New Roman" w:cs="Times New Roman"/>
          <w:b w:val="0"/>
          <w:color w:val="000000"/>
          <w:sz w:val="24"/>
          <w:szCs w:val="24"/>
        </w:rPr>
        <w:t>обеспечение повышения эффективности распределения бюджетных средств;</w:t>
      </w:r>
    </w:p>
    <w:p w:rsidR="005D7966" w:rsidRPr="006B39C6" w:rsidRDefault="00984E0A" w:rsidP="00676D61">
      <w:pPr>
        <w:pStyle w:val="ConsPlusNormal"/>
        <w:widowControl/>
        <w:ind w:firstLine="709"/>
        <w:jc w:val="both"/>
        <w:rPr>
          <w:rFonts w:ascii="Times New Roman" w:hAnsi="Times New Roman" w:cs="Times New Roman"/>
        </w:rPr>
      </w:pPr>
      <w:r w:rsidRPr="006B39C6">
        <w:rPr>
          <w:rStyle w:val="a3"/>
          <w:rFonts w:ascii="Times New Roman" w:hAnsi="Times New Roman" w:cs="Times New Roman"/>
          <w:b w:val="0"/>
          <w:color w:val="000000"/>
          <w:sz w:val="24"/>
          <w:szCs w:val="24"/>
        </w:rPr>
        <w:t>оптимизация функций муниципального управления, повышение эффективности их обеспечения;</w:t>
      </w:r>
    </w:p>
    <w:p w:rsidR="005D7966" w:rsidRPr="006B39C6" w:rsidRDefault="00984E0A" w:rsidP="00676D61">
      <w:pPr>
        <w:pStyle w:val="ConsPlusNormal"/>
        <w:widowControl/>
        <w:ind w:firstLine="709"/>
        <w:jc w:val="both"/>
        <w:rPr>
          <w:rFonts w:ascii="Times New Roman" w:hAnsi="Times New Roman" w:cs="Times New Roman"/>
          <w:sz w:val="24"/>
          <w:szCs w:val="24"/>
        </w:rPr>
      </w:pPr>
      <w:r w:rsidRPr="006B39C6">
        <w:rPr>
          <w:rStyle w:val="a3"/>
          <w:rFonts w:ascii="Times New Roman" w:hAnsi="Times New Roman" w:cs="Times New Roman"/>
          <w:b w:val="0"/>
          <w:color w:val="000000"/>
          <w:sz w:val="24"/>
          <w:szCs w:val="24"/>
        </w:rPr>
        <w:t>бесперебойное функционирование информационной системы управления муниципальными финансами;</w:t>
      </w:r>
    </w:p>
    <w:p w:rsidR="005D7966" w:rsidRPr="006B39C6" w:rsidRDefault="00984E0A" w:rsidP="00676D61">
      <w:pPr>
        <w:pStyle w:val="ConsPlusNormal"/>
        <w:widowControl/>
        <w:ind w:firstLine="709"/>
        <w:jc w:val="both"/>
        <w:rPr>
          <w:rFonts w:ascii="Times New Roman" w:hAnsi="Times New Roman" w:cs="Times New Roman"/>
        </w:rPr>
      </w:pPr>
      <w:r w:rsidRPr="006B39C6">
        <w:rPr>
          <w:rStyle w:val="a3"/>
          <w:rFonts w:ascii="Times New Roman" w:hAnsi="Times New Roman" w:cs="Times New Roman"/>
          <w:b w:val="0"/>
          <w:color w:val="000000"/>
          <w:sz w:val="24"/>
          <w:szCs w:val="24"/>
        </w:rPr>
        <w:t>обеспечение повышения эффективности бюджетных расходов муниципального образования городского округа;</w:t>
      </w:r>
    </w:p>
    <w:p w:rsidR="005D7966" w:rsidRPr="006B39C6" w:rsidRDefault="00984E0A" w:rsidP="00676D61">
      <w:pPr>
        <w:pStyle w:val="ConsPlusNormal"/>
        <w:widowControl/>
        <w:ind w:firstLine="709"/>
        <w:jc w:val="both"/>
        <w:rPr>
          <w:rFonts w:ascii="Times New Roman" w:hAnsi="Times New Roman" w:cs="Times New Roman"/>
        </w:rPr>
      </w:pPr>
      <w:r w:rsidRPr="006B39C6">
        <w:rPr>
          <w:rStyle w:val="a3"/>
          <w:rFonts w:ascii="Times New Roman" w:hAnsi="Times New Roman" w:cs="Times New Roman"/>
          <w:b w:val="0"/>
          <w:color w:val="000000"/>
          <w:sz w:val="24"/>
          <w:szCs w:val="24"/>
        </w:rPr>
        <w:t>повышение уровня качества управления муниципальными финансами Соль-</w:t>
      </w:r>
      <w:proofErr w:type="spellStart"/>
      <w:r w:rsidRPr="006B39C6">
        <w:rPr>
          <w:rStyle w:val="a3"/>
          <w:rFonts w:ascii="Times New Roman" w:hAnsi="Times New Roman" w:cs="Times New Roman"/>
          <w:b w:val="0"/>
          <w:color w:val="000000"/>
          <w:sz w:val="24"/>
          <w:szCs w:val="24"/>
        </w:rPr>
        <w:t>Илецкого</w:t>
      </w:r>
      <w:proofErr w:type="spellEnd"/>
      <w:r w:rsidRPr="006B39C6">
        <w:rPr>
          <w:rStyle w:val="a3"/>
          <w:rFonts w:ascii="Times New Roman" w:hAnsi="Times New Roman" w:cs="Times New Roman"/>
          <w:b w:val="0"/>
          <w:color w:val="000000"/>
          <w:sz w:val="24"/>
          <w:szCs w:val="24"/>
        </w:rPr>
        <w:t xml:space="preserve"> городского округа;</w:t>
      </w:r>
    </w:p>
    <w:p w:rsidR="005D7966" w:rsidRPr="006B39C6" w:rsidRDefault="00984E0A" w:rsidP="00676D61">
      <w:pPr>
        <w:widowControl/>
        <w:ind w:firstLine="709"/>
        <w:rPr>
          <w:rFonts w:ascii="Times New Roman" w:hAnsi="Times New Roman" w:cs="Times New Roman"/>
        </w:rPr>
      </w:pPr>
      <w:r w:rsidRPr="006B39C6">
        <w:rPr>
          <w:rStyle w:val="a3"/>
          <w:rFonts w:ascii="Times New Roman" w:hAnsi="Times New Roman" w:cs="Times New Roman"/>
          <w:b w:val="0"/>
          <w:color w:val="000000"/>
        </w:rPr>
        <w:t>соблюдение принципов открытости бюджетных процедур.</w:t>
      </w:r>
    </w:p>
    <w:p w:rsidR="005D7966" w:rsidRPr="006B39C6" w:rsidRDefault="00984E0A" w:rsidP="00676D61">
      <w:pPr>
        <w:widowControl/>
        <w:ind w:firstLine="709"/>
        <w:rPr>
          <w:rFonts w:ascii="Times New Roman" w:hAnsi="Times New Roman" w:cs="Times New Roman"/>
        </w:rPr>
      </w:pPr>
      <w:r w:rsidRPr="006B39C6">
        <w:rPr>
          <w:rStyle w:val="a3"/>
          <w:rFonts w:ascii="Times New Roman" w:hAnsi="Times New Roman" w:cs="Times New Roman"/>
          <w:b w:val="0"/>
          <w:color w:val="000000"/>
        </w:rPr>
        <w:t>реализация проектов развития общественной инфраструктуры, прошедших конкурсный отбор с участием самих граждан.</w:t>
      </w:r>
    </w:p>
    <w:p w:rsidR="00DC413D" w:rsidRPr="006B39C6" w:rsidRDefault="00DC413D" w:rsidP="00DC413D">
      <w:pPr>
        <w:pStyle w:val="Default"/>
        <w:jc w:val="center"/>
        <w:rPr>
          <w:b/>
          <w:sz w:val="28"/>
          <w:szCs w:val="28"/>
        </w:rPr>
      </w:pPr>
    </w:p>
    <w:p w:rsidR="005D7966" w:rsidRPr="006B39C6" w:rsidRDefault="00984E0A" w:rsidP="00DC413D">
      <w:pPr>
        <w:pStyle w:val="Default"/>
        <w:jc w:val="center"/>
        <w:rPr>
          <w:b/>
          <w:sz w:val="28"/>
          <w:szCs w:val="28"/>
        </w:rPr>
      </w:pPr>
      <w:r w:rsidRPr="006B39C6">
        <w:rPr>
          <w:b/>
          <w:sz w:val="28"/>
          <w:szCs w:val="28"/>
        </w:rPr>
        <w:t>Перечень показателей (индикаторов) подпрограммы</w:t>
      </w:r>
    </w:p>
    <w:p w:rsidR="00DC413D" w:rsidRPr="006B39C6" w:rsidRDefault="00DC413D" w:rsidP="00DC413D">
      <w:pPr>
        <w:pStyle w:val="Default"/>
        <w:ind w:firstLine="709"/>
        <w:jc w:val="both"/>
      </w:pPr>
    </w:p>
    <w:p w:rsidR="005D7966" w:rsidRPr="006B39C6" w:rsidRDefault="00984E0A" w:rsidP="00DC413D">
      <w:pPr>
        <w:pStyle w:val="Default"/>
        <w:ind w:firstLine="709"/>
        <w:jc w:val="both"/>
      </w:pPr>
      <w:r w:rsidRPr="006B39C6">
        <w:t>Представлен в приложении № 1 к настоящей Программе. При этом для расчета отдельных индексов и оценок применяются показатели повышения эффективности бюджетных расходов, приведенные в приложении к настоящей подпрограмме.</w:t>
      </w:r>
    </w:p>
    <w:p w:rsidR="00DA5FD1" w:rsidRPr="006B39C6" w:rsidRDefault="00DA5FD1" w:rsidP="00DA5FD1">
      <w:pPr>
        <w:widowControl/>
        <w:ind w:firstLine="0"/>
        <w:jc w:val="center"/>
        <w:rPr>
          <w:rFonts w:ascii="Times New Roman" w:hAnsi="Times New Roman" w:cs="Times New Roman"/>
          <w:b/>
          <w:sz w:val="30"/>
          <w:szCs w:val="30"/>
        </w:rPr>
      </w:pPr>
    </w:p>
    <w:p w:rsidR="005D7966" w:rsidRDefault="00984E0A" w:rsidP="00DA5FD1">
      <w:pPr>
        <w:widowControl/>
        <w:ind w:firstLine="0"/>
        <w:jc w:val="center"/>
        <w:rPr>
          <w:rFonts w:ascii="Times New Roman" w:hAnsi="Times New Roman" w:cs="Times New Roman"/>
          <w:b/>
          <w:sz w:val="30"/>
          <w:szCs w:val="30"/>
        </w:rPr>
      </w:pPr>
      <w:r w:rsidRPr="006B39C6">
        <w:rPr>
          <w:rFonts w:ascii="Times New Roman" w:hAnsi="Times New Roman" w:cs="Times New Roman"/>
          <w:b/>
          <w:sz w:val="30"/>
          <w:szCs w:val="30"/>
        </w:rPr>
        <w:t>3. Перечень и характеристика ведомственных целевых программ и основных мероприятий подпрограммы</w:t>
      </w:r>
    </w:p>
    <w:p w:rsidR="0051485B" w:rsidRDefault="0051485B" w:rsidP="00DA5FD1">
      <w:pPr>
        <w:widowControl/>
        <w:ind w:firstLine="0"/>
        <w:jc w:val="center"/>
        <w:rPr>
          <w:rFonts w:ascii="Times New Roman" w:hAnsi="Times New Roman" w:cs="Times New Roman"/>
          <w:b/>
          <w:sz w:val="30"/>
          <w:szCs w:val="30"/>
        </w:rPr>
      </w:pPr>
    </w:p>
    <w:p w:rsidR="0051485B" w:rsidRPr="006B39C6" w:rsidRDefault="0051485B" w:rsidP="00CB1ABD">
      <w:pPr>
        <w:widowControl/>
        <w:ind w:firstLine="709"/>
        <w:rPr>
          <w:rFonts w:ascii="Times New Roman" w:hAnsi="Times New Roman" w:cs="Times New Roman"/>
          <w:b/>
          <w:vanish/>
          <w:sz w:val="30"/>
          <w:szCs w:val="30"/>
        </w:rPr>
      </w:pPr>
      <w:proofErr w:type="gramStart"/>
      <w:r w:rsidRPr="0051485B">
        <w:rPr>
          <w:rFonts w:ascii="Times New Roman" w:hAnsi="Times New Roman" w:cs="Times New Roman"/>
        </w:rPr>
        <w:t>Представлен</w:t>
      </w:r>
      <w:proofErr w:type="gramEnd"/>
      <w:r w:rsidRPr="0051485B">
        <w:rPr>
          <w:rFonts w:ascii="Times New Roman" w:hAnsi="Times New Roman" w:cs="Times New Roman"/>
        </w:rPr>
        <w:t xml:space="preserve"> в приложении № </w:t>
      </w:r>
      <w:r>
        <w:rPr>
          <w:rFonts w:ascii="Times New Roman" w:hAnsi="Times New Roman" w:cs="Times New Roman"/>
        </w:rPr>
        <w:t>2</w:t>
      </w:r>
      <w:r w:rsidRPr="0051485B">
        <w:rPr>
          <w:rFonts w:ascii="Times New Roman" w:hAnsi="Times New Roman" w:cs="Times New Roman"/>
        </w:rPr>
        <w:t xml:space="preserve"> к настоящей Программе</w:t>
      </w:r>
      <w:r w:rsidRPr="006B39C6">
        <w:t>.</w:t>
      </w:r>
    </w:p>
    <w:p w:rsidR="00CB1ABD" w:rsidRDefault="00CB1ABD" w:rsidP="00CF61FD">
      <w:pPr>
        <w:ind w:firstLine="0"/>
        <w:jc w:val="center"/>
        <w:rPr>
          <w:rFonts w:ascii="Times New Roman" w:hAnsi="Times New Roman" w:cs="Times New Roman"/>
          <w:b/>
          <w:sz w:val="30"/>
          <w:szCs w:val="30"/>
        </w:rPr>
      </w:pPr>
    </w:p>
    <w:p w:rsidR="005D7966" w:rsidRPr="006B39C6" w:rsidRDefault="00984E0A" w:rsidP="00CF61FD">
      <w:pPr>
        <w:ind w:firstLine="0"/>
        <w:jc w:val="center"/>
        <w:rPr>
          <w:rFonts w:ascii="Times New Roman" w:hAnsi="Times New Roman" w:cs="Times New Roman"/>
          <w:b/>
          <w:sz w:val="30"/>
          <w:szCs w:val="30"/>
        </w:rPr>
      </w:pPr>
      <w:r w:rsidRPr="006B39C6">
        <w:rPr>
          <w:rFonts w:ascii="Times New Roman" w:hAnsi="Times New Roman" w:cs="Times New Roman"/>
          <w:b/>
          <w:sz w:val="30"/>
          <w:szCs w:val="30"/>
        </w:rPr>
        <w:t>4. Информация о ресурсном обеспечении подпрограммы</w:t>
      </w:r>
    </w:p>
    <w:p w:rsidR="00CF61FD" w:rsidRPr="006B39C6" w:rsidRDefault="00CF61FD" w:rsidP="00CF61FD">
      <w:pPr>
        <w:widowControl/>
        <w:ind w:firstLine="709"/>
        <w:rPr>
          <w:rFonts w:ascii="Times New Roman" w:hAnsi="Times New Roman" w:cs="Times New Roman"/>
        </w:rPr>
      </w:pPr>
    </w:p>
    <w:p w:rsidR="005D7966" w:rsidRPr="006B39C6" w:rsidRDefault="00984E0A" w:rsidP="00CF61FD">
      <w:pPr>
        <w:widowControl/>
        <w:ind w:firstLine="709"/>
        <w:rPr>
          <w:rFonts w:ascii="Times New Roman" w:hAnsi="Times New Roman" w:cs="Times New Roman"/>
        </w:rPr>
      </w:pPr>
      <w:r w:rsidRPr="006B39C6">
        <w:rPr>
          <w:rFonts w:ascii="Times New Roman" w:hAnsi="Times New Roman" w:cs="Times New Roman"/>
        </w:rPr>
        <w:t xml:space="preserve">Информация о ресурсном обеспечении подпрограммы представлена в </w:t>
      </w:r>
      <w:r w:rsidRPr="006B39C6">
        <w:rPr>
          <w:rStyle w:val="a4"/>
          <w:rFonts w:ascii="Times New Roman" w:hAnsi="Times New Roman"/>
          <w:b w:val="0"/>
          <w:color w:val="000000"/>
        </w:rPr>
        <w:t>приложении</w:t>
      </w:r>
      <w:r w:rsidRPr="006B39C6">
        <w:rPr>
          <w:rFonts w:ascii="Times New Roman" w:hAnsi="Times New Roman" w:cs="Times New Roman"/>
        </w:rPr>
        <w:t xml:space="preserve"> 3 к настоящей Программе.</w:t>
      </w:r>
    </w:p>
    <w:p w:rsidR="00CB1ABD" w:rsidRDefault="00CB1ABD" w:rsidP="00D06178">
      <w:pPr>
        <w:widowControl/>
        <w:autoSpaceDE/>
        <w:ind w:firstLine="0"/>
        <w:jc w:val="right"/>
        <w:rPr>
          <w:rStyle w:val="a3"/>
          <w:rFonts w:ascii="Times New Roman" w:hAnsi="Times New Roman" w:cs="Times New Roman"/>
          <w:b w:val="0"/>
          <w:bCs/>
          <w:color w:val="000000"/>
        </w:rPr>
      </w:pPr>
    </w:p>
    <w:p w:rsidR="00CB1ABD" w:rsidRDefault="00CB1ABD" w:rsidP="00D06178">
      <w:pPr>
        <w:widowControl/>
        <w:autoSpaceDE/>
        <w:ind w:firstLine="0"/>
        <w:jc w:val="right"/>
        <w:rPr>
          <w:rStyle w:val="a3"/>
          <w:rFonts w:ascii="Times New Roman" w:hAnsi="Times New Roman" w:cs="Times New Roman"/>
          <w:b w:val="0"/>
          <w:bCs/>
          <w:color w:val="000000"/>
        </w:rPr>
      </w:pPr>
    </w:p>
    <w:p w:rsidR="005D7966" w:rsidRPr="007421D0" w:rsidRDefault="00984E0A" w:rsidP="00D06178">
      <w:pPr>
        <w:widowControl/>
        <w:autoSpaceDE/>
        <w:ind w:firstLine="0"/>
        <w:jc w:val="right"/>
        <w:rPr>
          <w:rFonts w:ascii="Times New Roman" w:hAnsi="Times New Roman" w:cs="Times New Roman"/>
        </w:rPr>
      </w:pPr>
      <w:r w:rsidRPr="007421D0">
        <w:rPr>
          <w:rStyle w:val="a3"/>
          <w:rFonts w:ascii="Times New Roman" w:hAnsi="Times New Roman" w:cs="Times New Roman"/>
          <w:b w:val="0"/>
          <w:bCs/>
          <w:color w:val="000000"/>
        </w:rPr>
        <w:lastRenderedPageBreak/>
        <w:t>Приложение № 7</w:t>
      </w:r>
    </w:p>
    <w:p w:rsidR="005D7966" w:rsidRPr="007421D0" w:rsidRDefault="00984E0A" w:rsidP="00D06178">
      <w:pPr>
        <w:widowControl/>
        <w:ind w:firstLine="0"/>
        <w:jc w:val="right"/>
        <w:rPr>
          <w:rStyle w:val="a3"/>
          <w:rFonts w:ascii="Times New Roman" w:hAnsi="Times New Roman" w:cs="Times New Roman"/>
          <w:b w:val="0"/>
          <w:bCs/>
          <w:color w:val="000000"/>
        </w:rPr>
      </w:pPr>
      <w:r w:rsidRPr="007421D0">
        <w:rPr>
          <w:rStyle w:val="a3"/>
          <w:rFonts w:ascii="Times New Roman" w:hAnsi="Times New Roman" w:cs="Times New Roman"/>
          <w:b w:val="0"/>
          <w:bCs/>
          <w:color w:val="000000"/>
        </w:rPr>
        <w:t xml:space="preserve">к </w:t>
      </w:r>
      <w:r w:rsidRPr="007421D0">
        <w:rPr>
          <w:rStyle w:val="a4"/>
          <w:rFonts w:ascii="Times New Roman" w:hAnsi="Times New Roman"/>
          <w:b w:val="0"/>
          <w:bCs/>
          <w:color w:val="000000"/>
        </w:rPr>
        <w:t>муниципальной программе</w:t>
      </w:r>
    </w:p>
    <w:p w:rsidR="005D7966" w:rsidRPr="007421D0" w:rsidRDefault="00984E0A" w:rsidP="00D06178">
      <w:pPr>
        <w:widowControl/>
        <w:ind w:firstLine="0"/>
        <w:jc w:val="right"/>
        <w:rPr>
          <w:rStyle w:val="a3"/>
          <w:rFonts w:ascii="Times New Roman" w:hAnsi="Times New Roman" w:cs="Times New Roman"/>
          <w:b w:val="0"/>
          <w:bCs/>
          <w:color w:val="000000"/>
        </w:rPr>
      </w:pPr>
      <w:r w:rsidRPr="007421D0">
        <w:rPr>
          <w:rStyle w:val="a3"/>
          <w:rFonts w:ascii="Times New Roman" w:hAnsi="Times New Roman" w:cs="Times New Roman"/>
          <w:b w:val="0"/>
          <w:bCs/>
          <w:color w:val="000000"/>
        </w:rPr>
        <w:t>«Управление муниципальными финансами и</w:t>
      </w:r>
    </w:p>
    <w:p w:rsidR="005D7966" w:rsidRPr="007421D0" w:rsidRDefault="00984E0A" w:rsidP="00D06178">
      <w:pPr>
        <w:widowControl/>
        <w:ind w:firstLine="0"/>
        <w:jc w:val="right"/>
        <w:rPr>
          <w:rStyle w:val="a3"/>
          <w:rFonts w:ascii="Times New Roman" w:hAnsi="Times New Roman" w:cs="Times New Roman"/>
          <w:b w:val="0"/>
          <w:bCs/>
          <w:color w:val="000000"/>
        </w:rPr>
      </w:pPr>
      <w:r w:rsidRPr="007421D0">
        <w:rPr>
          <w:rStyle w:val="a3"/>
          <w:rFonts w:ascii="Times New Roman" w:hAnsi="Times New Roman" w:cs="Times New Roman"/>
          <w:b w:val="0"/>
          <w:bCs/>
          <w:color w:val="000000"/>
        </w:rPr>
        <w:t>муниципальным долгом</w:t>
      </w:r>
    </w:p>
    <w:p w:rsidR="005D7966" w:rsidRPr="007421D0" w:rsidRDefault="00984E0A" w:rsidP="00D06178">
      <w:pPr>
        <w:widowControl/>
        <w:ind w:firstLine="0"/>
        <w:jc w:val="right"/>
        <w:rPr>
          <w:rStyle w:val="a3"/>
          <w:rFonts w:ascii="Times New Roman" w:hAnsi="Times New Roman" w:cs="Times New Roman"/>
          <w:b w:val="0"/>
          <w:bCs/>
          <w:color w:val="000000"/>
        </w:rPr>
      </w:pPr>
      <w:r w:rsidRPr="007421D0">
        <w:rPr>
          <w:rStyle w:val="a3"/>
          <w:rFonts w:ascii="Times New Roman" w:hAnsi="Times New Roman" w:cs="Times New Roman"/>
          <w:b w:val="0"/>
          <w:bCs/>
          <w:color w:val="000000"/>
        </w:rPr>
        <w:t>Соль-</w:t>
      </w:r>
      <w:proofErr w:type="spellStart"/>
      <w:r w:rsidRPr="007421D0">
        <w:rPr>
          <w:rStyle w:val="a3"/>
          <w:rFonts w:ascii="Times New Roman" w:hAnsi="Times New Roman" w:cs="Times New Roman"/>
          <w:b w:val="0"/>
          <w:bCs/>
          <w:color w:val="000000"/>
        </w:rPr>
        <w:t>Илецкого</w:t>
      </w:r>
      <w:proofErr w:type="spellEnd"/>
      <w:r w:rsidRPr="007421D0">
        <w:rPr>
          <w:rStyle w:val="a3"/>
          <w:rFonts w:ascii="Times New Roman" w:hAnsi="Times New Roman" w:cs="Times New Roman"/>
          <w:b w:val="0"/>
          <w:bCs/>
          <w:color w:val="000000"/>
        </w:rPr>
        <w:t xml:space="preserve"> городского округа»</w:t>
      </w:r>
    </w:p>
    <w:p w:rsidR="00D06178" w:rsidRPr="007421D0" w:rsidRDefault="00D06178" w:rsidP="00D06178">
      <w:pPr>
        <w:widowControl/>
        <w:ind w:firstLine="0"/>
        <w:jc w:val="center"/>
        <w:rPr>
          <w:rFonts w:ascii="Times New Roman" w:hAnsi="Times New Roman" w:cs="Times New Roman"/>
        </w:rPr>
      </w:pPr>
    </w:p>
    <w:p w:rsidR="005D7966" w:rsidRPr="007421D0" w:rsidRDefault="00984E0A" w:rsidP="00D06178">
      <w:pPr>
        <w:widowControl/>
        <w:ind w:firstLine="0"/>
        <w:jc w:val="center"/>
        <w:rPr>
          <w:rFonts w:ascii="Times New Roman" w:hAnsi="Times New Roman" w:cs="Times New Roman"/>
        </w:rPr>
      </w:pPr>
      <w:r w:rsidRPr="007421D0">
        <w:rPr>
          <w:rFonts w:ascii="Times New Roman" w:hAnsi="Times New Roman" w:cs="Times New Roman"/>
        </w:rPr>
        <w:t>Подпрограмма 4</w:t>
      </w:r>
    </w:p>
    <w:p w:rsidR="005D7966" w:rsidRPr="007421D0" w:rsidRDefault="00984E0A" w:rsidP="00D06178">
      <w:pPr>
        <w:widowControl/>
        <w:ind w:firstLine="0"/>
        <w:jc w:val="center"/>
        <w:rPr>
          <w:rFonts w:ascii="Times New Roman" w:hAnsi="Times New Roman" w:cs="Times New Roman"/>
        </w:rPr>
      </w:pPr>
      <w:r w:rsidRPr="007421D0">
        <w:rPr>
          <w:rFonts w:ascii="Times New Roman" w:hAnsi="Times New Roman" w:cs="Times New Roman"/>
        </w:rPr>
        <w:t>"Повышение финансовой грамотности населения</w:t>
      </w:r>
    </w:p>
    <w:p w:rsidR="005D7966" w:rsidRPr="007421D0" w:rsidRDefault="00984E0A" w:rsidP="00D06178">
      <w:pPr>
        <w:widowControl/>
        <w:ind w:firstLine="0"/>
        <w:jc w:val="center"/>
        <w:rPr>
          <w:rFonts w:ascii="Times New Roman" w:hAnsi="Times New Roman" w:cs="Times New Roman"/>
        </w:rPr>
      </w:pPr>
      <w:r w:rsidRPr="007421D0">
        <w:rPr>
          <w:rFonts w:ascii="Times New Roman" w:hAnsi="Times New Roman" w:cs="Times New Roman"/>
        </w:rPr>
        <w:t>Соль-</w:t>
      </w:r>
      <w:proofErr w:type="spellStart"/>
      <w:r w:rsidRPr="007421D0">
        <w:rPr>
          <w:rFonts w:ascii="Times New Roman" w:hAnsi="Times New Roman" w:cs="Times New Roman"/>
        </w:rPr>
        <w:t>Илецкого</w:t>
      </w:r>
      <w:proofErr w:type="spellEnd"/>
      <w:r w:rsidRPr="007421D0">
        <w:rPr>
          <w:rFonts w:ascii="Times New Roman" w:hAnsi="Times New Roman" w:cs="Times New Roman"/>
        </w:rPr>
        <w:t xml:space="preserve"> городского округа"</w:t>
      </w:r>
    </w:p>
    <w:p w:rsidR="005D7966" w:rsidRPr="007421D0" w:rsidRDefault="005D7966" w:rsidP="00D06178">
      <w:pPr>
        <w:widowControl/>
        <w:ind w:firstLine="0"/>
        <w:jc w:val="center"/>
        <w:rPr>
          <w:rFonts w:ascii="Times New Roman" w:hAnsi="Times New Roman" w:cs="Times New Roman"/>
        </w:rPr>
      </w:pPr>
    </w:p>
    <w:p w:rsidR="005D7966" w:rsidRPr="007421D0" w:rsidRDefault="00984E0A" w:rsidP="00D06178">
      <w:pPr>
        <w:widowControl/>
        <w:ind w:firstLine="0"/>
        <w:jc w:val="center"/>
        <w:outlineLvl w:val="1"/>
        <w:rPr>
          <w:rFonts w:ascii="Times New Roman" w:hAnsi="Times New Roman" w:cs="Times New Roman"/>
        </w:rPr>
      </w:pPr>
      <w:r w:rsidRPr="007421D0">
        <w:rPr>
          <w:rFonts w:ascii="Times New Roman" w:hAnsi="Times New Roman" w:cs="Times New Roman"/>
        </w:rPr>
        <w:t>Паспорт</w:t>
      </w:r>
    </w:p>
    <w:p w:rsidR="005D7966" w:rsidRPr="007421D0" w:rsidRDefault="00984E0A" w:rsidP="00D06178">
      <w:pPr>
        <w:widowControl/>
        <w:ind w:firstLine="0"/>
        <w:jc w:val="center"/>
        <w:rPr>
          <w:rFonts w:ascii="Times New Roman" w:hAnsi="Times New Roman" w:cs="Times New Roman"/>
        </w:rPr>
      </w:pPr>
      <w:r w:rsidRPr="007421D0">
        <w:rPr>
          <w:rFonts w:ascii="Times New Roman" w:hAnsi="Times New Roman" w:cs="Times New Roman"/>
        </w:rPr>
        <w:t>подпрограммы 4 "Повышение финансовой грамотности</w:t>
      </w:r>
    </w:p>
    <w:p w:rsidR="005D7966" w:rsidRPr="007421D0" w:rsidRDefault="00984E0A" w:rsidP="00D06178">
      <w:pPr>
        <w:widowControl/>
        <w:ind w:firstLine="0"/>
        <w:jc w:val="center"/>
        <w:rPr>
          <w:rFonts w:ascii="Times New Roman" w:hAnsi="Times New Roman" w:cs="Times New Roman"/>
        </w:rPr>
      </w:pPr>
      <w:r w:rsidRPr="007421D0">
        <w:rPr>
          <w:rFonts w:ascii="Times New Roman" w:hAnsi="Times New Roman" w:cs="Times New Roman"/>
        </w:rPr>
        <w:t>жителей Соль-</w:t>
      </w:r>
      <w:proofErr w:type="spellStart"/>
      <w:r w:rsidRPr="007421D0">
        <w:rPr>
          <w:rFonts w:ascii="Times New Roman" w:hAnsi="Times New Roman" w:cs="Times New Roman"/>
        </w:rPr>
        <w:t>Илецкого</w:t>
      </w:r>
      <w:proofErr w:type="spellEnd"/>
      <w:r w:rsidRPr="007421D0">
        <w:rPr>
          <w:rFonts w:ascii="Times New Roman" w:hAnsi="Times New Roman" w:cs="Times New Roman"/>
        </w:rPr>
        <w:t xml:space="preserve"> городского округа"</w:t>
      </w:r>
    </w:p>
    <w:p w:rsidR="005D7966" w:rsidRPr="007421D0" w:rsidRDefault="00984E0A" w:rsidP="00D06178">
      <w:pPr>
        <w:widowControl/>
        <w:ind w:firstLine="0"/>
        <w:jc w:val="center"/>
        <w:rPr>
          <w:rFonts w:ascii="Times New Roman" w:hAnsi="Times New Roman" w:cs="Times New Roman"/>
        </w:rPr>
      </w:pPr>
      <w:r w:rsidRPr="007421D0">
        <w:rPr>
          <w:rFonts w:ascii="Times New Roman" w:hAnsi="Times New Roman" w:cs="Times New Roman"/>
        </w:rPr>
        <w:t>(далее - подпрограмма)</w:t>
      </w:r>
    </w:p>
    <w:p w:rsidR="00D06178" w:rsidRPr="006B39C6" w:rsidRDefault="00D06178" w:rsidP="00D06178">
      <w:pPr>
        <w:widowControl/>
        <w:ind w:firstLine="0"/>
        <w:jc w:val="center"/>
        <w:rPr>
          <w:rFonts w:ascii="Times New Roman" w:hAnsi="Times New Roman" w:cs="Times New Roman"/>
          <w:b/>
          <w:sz w:val="32"/>
          <w:szCs w:val="32"/>
        </w:rPr>
      </w:pPr>
    </w:p>
    <w:tbl>
      <w:tblPr>
        <w:tblW w:w="9498" w:type="dxa"/>
        <w:tblInd w:w="62"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2552"/>
        <w:gridCol w:w="6946"/>
      </w:tblGrid>
      <w:tr w:rsidR="00A6708D" w:rsidRPr="006B39C6" w:rsidTr="00A6708D">
        <w:tc>
          <w:tcPr>
            <w:tcW w:w="2552" w:type="dxa"/>
            <w:tcBorders>
              <w:top w:val="single" w:sz="4" w:space="0" w:color="000000"/>
              <w:left w:val="single" w:sz="4" w:space="0" w:color="000000"/>
              <w:bottom w:val="single" w:sz="4" w:space="0" w:color="000000"/>
            </w:tcBorders>
            <w:shd w:val="clear" w:color="auto" w:fill="auto"/>
          </w:tcPr>
          <w:p w:rsidR="00A6708D" w:rsidRDefault="00A6708D">
            <w:pPr>
              <w:widowControl/>
              <w:ind w:firstLine="0"/>
              <w:jc w:val="left"/>
              <w:rPr>
                <w:rFonts w:ascii="Times New Roman" w:hAnsi="Times New Roman" w:cs="Times New Roman"/>
              </w:rPr>
            </w:pPr>
            <w:r w:rsidRPr="006B39C6">
              <w:rPr>
                <w:rFonts w:ascii="Times New Roman" w:hAnsi="Times New Roman" w:cs="Times New Roman"/>
              </w:rPr>
              <w:t>Ответственный исполнитель подпрограммы</w:t>
            </w:r>
          </w:p>
          <w:p w:rsidR="00467DA7" w:rsidRPr="006B39C6" w:rsidRDefault="00467DA7">
            <w:pPr>
              <w:widowControl/>
              <w:ind w:firstLine="0"/>
              <w:jc w:val="left"/>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ED43C8">
            <w:pPr>
              <w:widowControl/>
              <w:ind w:firstLine="0"/>
              <w:rPr>
                <w:rFonts w:ascii="Times New Roman" w:hAnsi="Times New Roman" w:cs="Times New Roman"/>
              </w:rPr>
            </w:pPr>
            <w:r w:rsidRPr="006B39C6">
              <w:rPr>
                <w:rFonts w:ascii="Times New Roman" w:hAnsi="Times New Roman" w:cs="Times New Roman"/>
              </w:rPr>
              <w:t>Финансовое управление администрации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tc>
      </w:tr>
      <w:tr w:rsidR="00A6708D" w:rsidRPr="006B39C6" w:rsidTr="00A6708D">
        <w:tc>
          <w:tcPr>
            <w:tcW w:w="2552" w:type="dxa"/>
            <w:tcBorders>
              <w:top w:val="single" w:sz="4" w:space="0" w:color="000000"/>
              <w:left w:val="single" w:sz="4" w:space="0" w:color="000000"/>
              <w:bottom w:val="single" w:sz="4" w:space="0" w:color="000000"/>
            </w:tcBorders>
            <w:shd w:val="clear" w:color="auto" w:fill="auto"/>
          </w:tcPr>
          <w:p w:rsidR="00A6708D" w:rsidRDefault="00A6708D">
            <w:pPr>
              <w:widowControl/>
              <w:ind w:firstLine="0"/>
              <w:jc w:val="left"/>
              <w:rPr>
                <w:rFonts w:ascii="Times New Roman" w:hAnsi="Times New Roman" w:cs="Times New Roman"/>
              </w:rPr>
            </w:pPr>
            <w:r w:rsidRPr="006B39C6">
              <w:rPr>
                <w:rFonts w:ascii="Times New Roman" w:hAnsi="Times New Roman" w:cs="Times New Roman"/>
              </w:rPr>
              <w:t>Участники подпрограммы</w:t>
            </w:r>
          </w:p>
          <w:p w:rsidR="00467DA7" w:rsidRPr="006B39C6" w:rsidRDefault="00467DA7">
            <w:pPr>
              <w:widowControl/>
              <w:ind w:firstLine="0"/>
              <w:jc w:val="left"/>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ED43C8">
            <w:pPr>
              <w:widowControl/>
              <w:ind w:firstLine="0"/>
              <w:rPr>
                <w:rFonts w:ascii="Times New Roman" w:hAnsi="Times New Roman" w:cs="Times New Roman"/>
              </w:rPr>
            </w:pPr>
            <w:r w:rsidRPr="006B39C6">
              <w:rPr>
                <w:rFonts w:ascii="Times New Roman" w:hAnsi="Times New Roman" w:cs="Times New Roman"/>
              </w:rPr>
              <w:t>отсутствуют</w:t>
            </w:r>
          </w:p>
        </w:tc>
      </w:tr>
      <w:tr w:rsidR="00A6708D" w:rsidRPr="006B39C6" w:rsidTr="00A6708D">
        <w:tc>
          <w:tcPr>
            <w:tcW w:w="2552" w:type="dxa"/>
            <w:tcBorders>
              <w:top w:val="single" w:sz="4" w:space="0" w:color="000000"/>
              <w:left w:val="single" w:sz="4" w:space="0" w:color="000000"/>
              <w:bottom w:val="single" w:sz="4" w:space="0" w:color="000000"/>
            </w:tcBorders>
            <w:shd w:val="clear" w:color="auto" w:fill="auto"/>
          </w:tcPr>
          <w:p w:rsidR="00A6708D" w:rsidRPr="006B39C6" w:rsidRDefault="00A6708D">
            <w:pPr>
              <w:widowControl/>
              <w:ind w:firstLine="0"/>
              <w:jc w:val="left"/>
              <w:rPr>
                <w:rFonts w:ascii="Times New Roman" w:hAnsi="Times New Roman" w:cs="Times New Roman"/>
              </w:rPr>
            </w:pPr>
            <w:r w:rsidRPr="006B39C6">
              <w:rPr>
                <w:rFonts w:ascii="Times New Roman" w:hAnsi="Times New Roman" w:cs="Times New Roman"/>
              </w:rPr>
              <w:t>Цель подпрограммы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ED43C8">
            <w:pPr>
              <w:ind w:firstLine="0"/>
              <w:rPr>
                <w:rFonts w:ascii="Times New Roman" w:hAnsi="Times New Roman" w:cs="Times New Roman"/>
              </w:rPr>
            </w:pPr>
            <w:r w:rsidRPr="006B39C6">
              <w:rPr>
                <w:rFonts w:ascii="Times New Roman" w:hAnsi="Times New Roman" w:cs="Times New Roman"/>
              </w:rPr>
              <w:t>содействие формированию разумного финансового поведения населения городского округа, его ответственного участия на рынках финансовых услуг</w:t>
            </w:r>
          </w:p>
          <w:p w:rsidR="00A6708D" w:rsidRPr="006B39C6" w:rsidRDefault="00A6708D" w:rsidP="00ED43C8">
            <w:pPr>
              <w:widowControl/>
              <w:ind w:firstLine="0"/>
              <w:rPr>
                <w:rFonts w:ascii="Times New Roman" w:hAnsi="Times New Roman" w:cs="Times New Roman"/>
              </w:rPr>
            </w:pPr>
          </w:p>
        </w:tc>
      </w:tr>
      <w:tr w:rsidR="00A6708D" w:rsidRPr="006B39C6" w:rsidTr="00A6708D">
        <w:tc>
          <w:tcPr>
            <w:tcW w:w="2552" w:type="dxa"/>
            <w:tcBorders>
              <w:top w:val="single" w:sz="4" w:space="0" w:color="000000"/>
              <w:left w:val="single" w:sz="4" w:space="0" w:color="000000"/>
              <w:bottom w:val="single" w:sz="4" w:space="0" w:color="000000"/>
            </w:tcBorders>
            <w:shd w:val="clear" w:color="auto" w:fill="auto"/>
          </w:tcPr>
          <w:p w:rsidR="00A6708D" w:rsidRPr="006B39C6" w:rsidRDefault="00A6708D">
            <w:pPr>
              <w:widowControl/>
              <w:ind w:firstLine="0"/>
              <w:jc w:val="left"/>
              <w:rPr>
                <w:rFonts w:ascii="Times New Roman" w:hAnsi="Times New Roman" w:cs="Times New Roman"/>
              </w:rPr>
            </w:pPr>
            <w:r w:rsidRPr="006B39C6">
              <w:rPr>
                <w:rFonts w:ascii="Times New Roman" w:hAnsi="Times New Roman" w:cs="Times New Roman"/>
              </w:rPr>
              <w:t>Задачи подпрограммы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ED43C8">
            <w:pPr>
              <w:widowControl/>
              <w:ind w:firstLine="0"/>
              <w:rPr>
                <w:rFonts w:ascii="Times New Roman" w:hAnsi="Times New Roman" w:cs="Times New Roman"/>
              </w:rPr>
            </w:pPr>
            <w:r w:rsidRPr="006B39C6">
              <w:rPr>
                <w:rFonts w:ascii="Times New Roman" w:hAnsi="Times New Roman" w:cs="Times New Roman"/>
              </w:rPr>
              <w:t>разработка и реализация информационных кампаний по повышению финансовой грамотности населения городского округа, содействие усилению защиты прав потребителей финансовых услуг.</w:t>
            </w:r>
          </w:p>
          <w:p w:rsidR="00A6708D" w:rsidRPr="006B39C6" w:rsidRDefault="00A6708D" w:rsidP="00ED43C8">
            <w:pPr>
              <w:widowControl/>
              <w:ind w:firstLine="0"/>
              <w:rPr>
                <w:rFonts w:ascii="Times New Roman" w:hAnsi="Times New Roman" w:cs="Times New Roman"/>
              </w:rPr>
            </w:pPr>
          </w:p>
        </w:tc>
      </w:tr>
      <w:tr w:rsidR="00A6708D" w:rsidRPr="006B39C6" w:rsidTr="00A6708D">
        <w:tc>
          <w:tcPr>
            <w:tcW w:w="2552" w:type="dxa"/>
            <w:tcBorders>
              <w:top w:val="single" w:sz="4" w:space="0" w:color="000000"/>
              <w:left w:val="single" w:sz="4" w:space="0" w:color="000000"/>
              <w:bottom w:val="single" w:sz="4" w:space="0" w:color="000000"/>
            </w:tcBorders>
            <w:shd w:val="clear" w:color="auto" w:fill="auto"/>
          </w:tcPr>
          <w:p w:rsidR="00A6708D" w:rsidRPr="006B39C6" w:rsidRDefault="00A6708D">
            <w:pPr>
              <w:widowControl/>
              <w:ind w:firstLine="0"/>
              <w:jc w:val="left"/>
              <w:rPr>
                <w:rFonts w:ascii="Times New Roman" w:hAnsi="Times New Roman" w:cs="Times New Roman"/>
              </w:rPr>
            </w:pPr>
            <w:r w:rsidRPr="006B39C6">
              <w:rPr>
                <w:rFonts w:ascii="Times New Roman" w:hAnsi="Times New Roman" w:cs="Times New Roman"/>
              </w:rPr>
              <w:t>Показатели (индикаторы) подпрограммы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ED43C8">
            <w:pPr>
              <w:widowControl/>
              <w:ind w:firstLine="0"/>
              <w:rPr>
                <w:rFonts w:ascii="Times New Roman" w:hAnsi="Times New Roman" w:cs="Times New Roman"/>
              </w:rPr>
            </w:pPr>
            <w:r w:rsidRPr="006B39C6">
              <w:rPr>
                <w:rFonts w:ascii="Times New Roman" w:hAnsi="Times New Roman" w:cs="Times New Roman"/>
              </w:rPr>
              <w:t>количество проведенных мероприятий, направленных на повышение финансовой грамотности населения городского округа;</w:t>
            </w:r>
          </w:p>
          <w:p w:rsidR="00A6708D" w:rsidRPr="006B39C6" w:rsidRDefault="00A6708D" w:rsidP="00ED43C8">
            <w:pPr>
              <w:widowControl/>
              <w:ind w:firstLine="0"/>
              <w:rPr>
                <w:rFonts w:ascii="Times New Roman" w:hAnsi="Times New Roman" w:cs="Times New Roman"/>
              </w:rPr>
            </w:pPr>
          </w:p>
        </w:tc>
      </w:tr>
      <w:tr w:rsidR="00A6708D" w:rsidRPr="006B39C6" w:rsidTr="00A6708D">
        <w:tc>
          <w:tcPr>
            <w:tcW w:w="2552" w:type="dxa"/>
            <w:tcBorders>
              <w:top w:val="single" w:sz="4" w:space="0" w:color="000000"/>
              <w:left w:val="single" w:sz="4" w:space="0" w:color="000000"/>
              <w:bottom w:val="single" w:sz="4" w:space="0" w:color="000000"/>
            </w:tcBorders>
            <w:shd w:val="clear" w:color="auto" w:fill="auto"/>
          </w:tcPr>
          <w:p w:rsidR="00A6708D" w:rsidRDefault="00A6708D">
            <w:pPr>
              <w:widowControl/>
              <w:ind w:firstLine="0"/>
              <w:jc w:val="left"/>
              <w:rPr>
                <w:rFonts w:ascii="Times New Roman" w:hAnsi="Times New Roman" w:cs="Times New Roman"/>
              </w:rPr>
            </w:pPr>
            <w:r w:rsidRPr="006B39C6">
              <w:rPr>
                <w:rFonts w:ascii="Times New Roman" w:hAnsi="Times New Roman" w:cs="Times New Roman"/>
              </w:rPr>
              <w:t>Срок и этапы реализации подпрограммы</w:t>
            </w:r>
          </w:p>
          <w:p w:rsidR="00467DA7" w:rsidRPr="006B39C6" w:rsidRDefault="00467DA7">
            <w:pPr>
              <w:widowControl/>
              <w:ind w:firstLine="0"/>
              <w:jc w:val="left"/>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ED43C8">
            <w:pPr>
              <w:widowControl/>
              <w:ind w:firstLine="0"/>
              <w:rPr>
                <w:rFonts w:ascii="Times New Roman" w:hAnsi="Times New Roman" w:cs="Times New Roman"/>
              </w:rPr>
            </w:pPr>
            <w:r w:rsidRPr="006B39C6">
              <w:rPr>
                <w:rFonts w:ascii="Times New Roman" w:hAnsi="Times New Roman" w:cs="Times New Roman"/>
              </w:rPr>
              <w:t>2020 - 2025 годы</w:t>
            </w:r>
          </w:p>
        </w:tc>
      </w:tr>
      <w:tr w:rsidR="00A6708D" w:rsidRPr="006B39C6" w:rsidTr="00A6708D">
        <w:tc>
          <w:tcPr>
            <w:tcW w:w="2552" w:type="dxa"/>
            <w:tcBorders>
              <w:top w:val="single" w:sz="4" w:space="0" w:color="000000"/>
              <w:left w:val="single" w:sz="4" w:space="0" w:color="000000"/>
              <w:bottom w:val="single" w:sz="4" w:space="0" w:color="000000"/>
            </w:tcBorders>
            <w:shd w:val="clear" w:color="auto" w:fill="auto"/>
          </w:tcPr>
          <w:p w:rsidR="00A6708D" w:rsidRDefault="00A6708D">
            <w:pPr>
              <w:widowControl/>
              <w:ind w:firstLine="0"/>
              <w:jc w:val="left"/>
              <w:rPr>
                <w:rFonts w:ascii="Times New Roman" w:hAnsi="Times New Roman" w:cs="Times New Roman"/>
              </w:rPr>
            </w:pPr>
            <w:r w:rsidRPr="006B39C6">
              <w:rPr>
                <w:rFonts w:ascii="Times New Roman" w:hAnsi="Times New Roman" w:cs="Times New Roman"/>
              </w:rPr>
              <w:t>Объемы бюджетных ассигнований подпрограммы</w:t>
            </w:r>
          </w:p>
          <w:p w:rsidR="00467DA7" w:rsidRPr="006B39C6" w:rsidRDefault="00467DA7">
            <w:pPr>
              <w:widowControl/>
              <w:ind w:firstLine="0"/>
              <w:jc w:val="left"/>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ED43C8">
            <w:pPr>
              <w:widowControl/>
              <w:ind w:firstLine="0"/>
              <w:rPr>
                <w:rFonts w:ascii="Times New Roman" w:hAnsi="Times New Roman" w:cs="Times New Roman"/>
              </w:rPr>
            </w:pPr>
            <w:r w:rsidRPr="006B39C6">
              <w:rPr>
                <w:rFonts w:ascii="Times New Roman" w:hAnsi="Times New Roman" w:cs="Times New Roman"/>
              </w:rPr>
              <w:t>расходы из бюджета городского округа на реализацию подпрограммы не предусматриваются</w:t>
            </w:r>
          </w:p>
        </w:tc>
      </w:tr>
      <w:tr w:rsidR="00A6708D" w:rsidRPr="006B39C6" w:rsidTr="00A6708D">
        <w:tc>
          <w:tcPr>
            <w:tcW w:w="2552" w:type="dxa"/>
            <w:tcBorders>
              <w:top w:val="single" w:sz="4" w:space="0" w:color="000000"/>
              <w:left w:val="single" w:sz="4" w:space="0" w:color="000000"/>
              <w:bottom w:val="single" w:sz="4" w:space="0" w:color="000000"/>
            </w:tcBorders>
            <w:shd w:val="clear" w:color="auto" w:fill="auto"/>
          </w:tcPr>
          <w:p w:rsidR="00A6708D" w:rsidRPr="006B39C6" w:rsidRDefault="00A6708D">
            <w:pPr>
              <w:widowControl/>
              <w:ind w:firstLine="0"/>
              <w:jc w:val="left"/>
              <w:rPr>
                <w:rFonts w:ascii="Times New Roman" w:hAnsi="Times New Roman" w:cs="Times New Roman"/>
              </w:rPr>
            </w:pPr>
            <w:r w:rsidRPr="006B39C6">
              <w:rPr>
                <w:rFonts w:ascii="Times New Roman" w:hAnsi="Times New Roman" w:cs="Times New Roman"/>
              </w:rPr>
              <w:t>Ожидаемые результаты реализации подпрограммы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6708D" w:rsidRPr="006B39C6" w:rsidRDefault="00A6708D" w:rsidP="00ED43C8">
            <w:pPr>
              <w:widowControl/>
              <w:ind w:firstLine="0"/>
              <w:rPr>
                <w:rFonts w:ascii="Times New Roman" w:hAnsi="Times New Roman" w:cs="Times New Roman"/>
              </w:rPr>
            </w:pPr>
            <w:r w:rsidRPr="006B39C6">
              <w:rPr>
                <w:rFonts w:ascii="Times New Roman" w:hAnsi="Times New Roman" w:cs="Times New Roman"/>
              </w:rPr>
              <w:t>повышение уровня финансовой грамотности населения городского округа;</w:t>
            </w:r>
          </w:p>
          <w:p w:rsidR="00A6708D" w:rsidRDefault="00A6708D" w:rsidP="00ED43C8">
            <w:pPr>
              <w:widowControl/>
              <w:ind w:firstLine="0"/>
              <w:rPr>
                <w:rFonts w:ascii="Times New Roman" w:hAnsi="Times New Roman" w:cs="Times New Roman"/>
              </w:rPr>
            </w:pPr>
            <w:r w:rsidRPr="006B39C6">
              <w:rPr>
                <w:rFonts w:ascii="Times New Roman" w:hAnsi="Times New Roman" w:cs="Times New Roman"/>
              </w:rPr>
              <w:t xml:space="preserve">повышение финансово-экономической активности населения </w:t>
            </w:r>
            <w:r w:rsidRPr="006B39C6">
              <w:rPr>
                <w:rFonts w:ascii="Times New Roman" w:hAnsi="Times New Roman" w:cs="Times New Roman"/>
              </w:rPr>
              <w:lastRenderedPageBreak/>
              <w:t>городского округа</w:t>
            </w:r>
          </w:p>
          <w:p w:rsidR="00467DA7" w:rsidRPr="006B39C6" w:rsidRDefault="00467DA7" w:rsidP="00ED43C8">
            <w:pPr>
              <w:widowControl/>
              <w:ind w:firstLine="0"/>
              <w:rPr>
                <w:rFonts w:ascii="Times New Roman" w:hAnsi="Times New Roman" w:cs="Times New Roman"/>
              </w:rPr>
            </w:pPr>
          </w:p>
        </w:tc>
      </w:tr>
    </w:tbl>
    <w:p w:rsidR="00903F9E" w:rsidRDefault="00903F9E" w:rsidP="008C61EF">
      <w:pPr>
        <w:widowControl/>
        <w:ind w:firstLine="0"/>
        <w:jc w:val="center"/>
        <w:outlineLvl w:val="1"/>
        <w:rPr>
          <w:rFonts w:ascii="Times New Roman" w:hAnsi="Times New Roman" w:cs="Times New Roman"/>
          <w:b/>
          <w:sz w:val="30"/>
          <w:szCs w:val="30"/>
        </w:rPr>
      </w:pPr>
    </w:p>
    <w:p w:rsidR="005D7966" w:rsidRPr="006B39C6" w:rsidRDefault="00984E0A" w:rsidP="008C61EF">
      <w:pPr>
        <w:widowControl/>
        <w:ind w:firstLine="0"/>
        <w:jc w:val="center"/>
        <w:outlineLvl w:val="1"/>
        <w:rPr>
          <w:rFonts w:ascii="Times New Roman" w:hAnsi="Times New Roman" w:cs="Times New Roman"/>
          <w:b/>
          <w:sz w:val="30"/>
          <w:szCs w:val="30"/>
        </w:rPr>
      </w:pPr>
      <w:r w:rsidRPr="006B39C6">
        <w:rPr>
          <w:rFonts w:ascii="Times New Roman" w:hAnsi="Times New Roman" w:cs="Times New Roman"/>
          <w:b/>
          <w:sz w:val="30"/>
          <w:szCs w:val="30"/>
        </w:rPr>
        <w:t>1. Общая характеристика сферы реализации подпрограммы</w:t>
      </w:r>
    </w:p>
    <w:p w:rsidR="008C61EF" w:rsidRPr="006B39C6" w:rsidRDefault="008C61EF" w:rsidP="008C61EF">
      <w:pPr>
        <w:widowControl/>
        <w:ind w:firstLine="709"/>
        <w:rPr>
          <w:rFonts w:ascii="Times New Roman" w:hAnsi="Times New Roman" w:cs="Times New Roman"/>
        </w:rPr>
      </w:pPr>
    </w:p>
    <w:p w:rsidR="005D7966" w:rsidRPr="006B39C6" w:rsidRDefault="00984E0A" w:rsidP="008C61EF">
      <w:pPr>
        <w:widowControl/>
        <w:ind w:firstLine="709"/>
        <w:rPr>
          <w:rFonts w:ascii="Times New Roman" w:hAnsi="Times New Roman" w:cs="Times New Roman"/>
        </w:rPr>
      </w:pPr>
      <w:r w:rsidRPr="006B39C6">
        <w:rPr>
          <w:rFonts w:ascii="Times New Roman" w:hAnsi="Times New Roman" w:cs="Times New Roman"/>
        </w:rPr>
        <w:t>Существует значительный дисбаланс в информировании населения о финансовых услугах, предоставляемых в современном обществе. В этой связи очень важна всесторонняя информированность широких слоев населения о финансовом рынке и возможностях повышения благосостояния граждан.</w:t>
      </w:r>
    </w:p>
    <w:p w:rsidR="005D7966" w:rsidRPr="006B39C6" w:rsidRDefault="00984E0A" w:rsidP="008C61EF">
      <w:pPr>
        <w:widowControl/>
        <w:ind w:firstLine="709"/>
        <w:rPr>
          <w:rFonts w:ascii="Times New Roman" w:hAnsi="Times New Roman" w:cs="Times New Roman"/>
        </w:rPr>
      </w:pPr>
      <w:r w:rsidRPr="006B39C6">
        <w:rPr>
          <w:rFonts w:ascii="Times New Roman" w:hAnsi="Times New Roman" w:cs="Times New Roman"/>
        </w:rPr>
        <w:t>Понятие финансовой грамотности населения определяется как достаточный уровень знаний и навыков в области финансов, который позволяет правильно оценивать ситуацию на рынке финансовых услуг и принимать разумные решения.</w:t>
      </w:r>
    </w:p>
    <w:p w:rsidR="005D7966" w:rsidRPr="006B39C6" w:rsidRDefault="00984E0A" w:rsidP="008C61EF">
      <w:pPr>
        <w:widowControl/>
        <w:ind w:firstLine="709"/>
        <w:rPr>
          <w:rFonts w:ascii="Times New Roman" w:hAnsi="Times New Roman" w:cs="Times New Roman"/>
        </w:rPr>
      </w:pPr>
      <w:r w:rsidRPr="006B39C6">
        <w:rPr>
          <w:rFonts w:ascii="Times New Roman" w:hAnsi="Times New Roman" w:cs="Times New Roman"/>
        </w:rPr>
        <w:t>Знание ключевых финансовых понятий и умение их использовать на практике дает возможность человеку грамотно управлять своими денежными средствами, то есть вести учет доходов и расходов, избегать излишней задолженности, планировать личный бюджет, создавать сбережения, а также ориентироваться в сложных продуктах, предлагаемых финансовыми институтами, приобретать их на основе осознанного выбора и, наконец, использовать накопительные и страховые инструменты.</w:t>
      </w:r>
    </w:p>
    <w:p w:rsidR="005D7966" w:rsidRPr="006B39C6" w:rsidRDefault="00984E0A" w:rsidP="008C61EF">
      <w:pPr>
        <w:widowControl/>
        <w:ind w:firstLine="709"/>
        <w:rPr>
          <w:rFonts w:ascii="Times New Roman" w:hAnsi="Times New Roman" w:cs="Times New Roman"/>
        </w:rPr>
      </w:pPr>
      <w:r w:rsidRPr="006B39C6">
        <w:rPr>
          <w:rFonts w:ascii="Times New Roman" w:hAnsi="Times New Roman" w:cs="Times New Roman"/>
        </w:rPr>
        <w:t>От общего уровня финансовой грамотности населения страны во многом зависит ее экономическое развитие. Низкий уровень таких знаний приводит к отрицательным последствиям не только для потребителей финансовых услуг, но и для государства, частного сектора и общества в целом. Поэтому разработка и внедрение программ по повышению финансовой грамотности населения - важное направление государственной политики. Рост финансовой грамотности населения приводит к снижению рисков излишней личной задолженности граждан по потребительским кредитам, сокращению рисков мошенничества со стороны недобросовестных участников рынка и, в конечном итоге, способствует социальной и экономической стабильности в стране.</w:t>
      </w:r>
    </w:p>
    <w:p w:rsidR="005D7966" w:rsidRPr="006B39C6" w:rsidRDefault="00984E0A" w:rsidP="008C61EF">
      <w:pPr>
        <w:widowControl/>
        <w:ind w:firstLine="709"/>
        <w:rPr>
          <w:rFonts w:ascii="Times New Roman" w:hAnsi="Times New Roman" w:cs="Times New Roman"/>
        </w:rPr>
      </w:pPr>
      <w:r w:rsidRPr="006B39C6">
        <w:rPr>
          <w:rFonts w:ascii="Times New Roman" w:hAnsi="Times New Roman" w:cs="Times New Roman"/>
        </w:rPr>
        <w:t xml:space="preserve">При увеличении числа финансово грамотных жителей городского округа сократится число обращений и жалоб граждан в различные структуры, органы местного самоуправления по вопросам, связанным с предоставлением финансовых услуг, деятельностью кредитных и иных финансовых организаций. Финансовые знания являются надежной защитой от мошенников, различных финансовых посредников, организаций, позиционирующих себя как финансовые агенты при предоставлении услуг кредитования и </w:t>
      </w:r>
      <w:proofErr w:type="spellStart"/>
      <w:r w:rsidRPr="006B39C6">
        <w:rPr>
          <w:rFonts w:ascii="Times New Roman" w:hAnsi="Times New Roman" w:cs="Times New Roman"/>
        </w:rPr>
        <w:t>перекредитования</w:t>
      </w:r>
      <w:proofErr w:type="spellEnd"/>
      <w:r w:rsidRPr="006B39C6">
        <w:rPr>
          <w:rFonts w:ascii="Times New Roman" w:hAnsi="Times New Roman" w:cs="Times New Roman"/>
        </w:rPr>
        <w:t>, финансовых пирамид.</w:t>
      </w:r>
    </w:p>
    <w:p w:rsidR="005D7966" w:rsidRPr="006B39C6" w:rsidRDefault="00984E0A" w:rsidP="008C61EF">
      <w:pPr>
        <w:widowControl/>
        <w:ind w:firstLine="709"/>
        <w:rPr>
          <w:rFonts w:ascii="Times New Roman" w:hAnsi="Times New Roman" w:cs="Times New Roman"/>
        </w:rPr>
      </w:pPr>
      <w:r w:rsidRPr="006B39C6">
        <w:rPr>
          <w:rFonts w:ascii="Times New Roman" w:hAnsi="Times New Roman" w:cs="Times New Roman"/>
        </w:rPr>
        <w:t>В итоге результаты системной работы на постоянной основе по повышению финансовой грамотности дадут положительный эффект повышения финансовой грамотности населения, что позволит удовлетворить собственные потребности, независимость и собственную финансовую безопасность.</w:t>
      </w:r>
    </w:p>
    <w:p w:rsidR="00CB1ABD" w:rsidRDefault="00CB1ABD" w:rsidP="00EE2302">
      <w:pPr>
        <w:widowControl/>
        <w:ind w:firstLine="0"/>
        <w:jc w:val="center"/>
        <w:outlineLvl w:val="1"/>
        <w:rPr>
          <w:rFonts w:ascii="Times New Roman" w:hAnsi="Times New Roman" w:cs="Times New Roman"/>
          <w:b/>
          <w:sz w:val="30"/>
          <w:szCs w:val="30"/>
        </w:rPr>
      </w:pPr>
    </w:p>
    <w:p w:rsidR="005D7966" w:rsidRPr="006B39C6" w:rsidRDefault="00984E0A" w:rsidP="00EE2302">
      <w:pPr>
        <w:widowControl/>
        <w:ind w:firstLine="0"/>
        <w:jc w:val="center"/>
        <w:outlineLvl w:val="1"/>
        <w:rPr>
          <w:rFonts w:ascii="Times New Roman" w:hAnsi="Times New Roman" w:cs="Times New Roman"/>
          <w:sz w:val="30"/>
          <w:szCs w:val="30"/>
        </w:rPr>
      </w:pPr>
      <w:r w:rsidRPr="006B39C6">
        <w:rPr>
          <w:rFonts w:ascii="Times New Roman" w:hAnsi="Times New Roman" w:cs="Times New Roman"/>
          <w:b/>
          <w:sz w:val="30"/>
          <w:szCs w:val="30"/>
        </w:rPr>
        <w:t>2. Приоритеты муниципальной политики в сфере реализации</w:t>
      </w:r>
    </w:p>
    <w:p w:rsidR="005D7966" w:rsidRPr="006B39C6" w:rsidRDefault="00984E0A" w:rsidP="00EE2302">
      <w:pPr>
        <w:widowControl/>
        <w:ind w:firstLine="0"/>
        <w:jc w:val="center"/>
        <w:rPr>
          <w:rFonts w:ascii="Times New Roman" w:hAnsi="Times New Roman" w:cs="Times New Roman"/>
          <w:b/>
          <w:sz w:val="30"/>
          <w:szCs w:val="30"/>
        </w:rPr>
      </w:pPr>
      <w:r w:rsidRPr="006B39C6">
        <w:rPr>
          <w:rFonts w:ascii="Times New Roman" w:hAnsi="Times New Roman" w:cs="Times New Roman"/>
          <w:b/>
          <w:sz w:val="30"/>
          <w:szCs w:val="30"/>
        </w:rPr>
        <w:t>подпрограммы, цель, задачи и показатели (индикаторы)</w:t>
      </w:r>
    </w:p>
    <w:p w:rsidR="005D7966" w:rsidRPr="006B39C6" w:rsidRDefault="00984E0A" w:rsidP="00EE2302">
      <w:pPr>
        <w:widowControl/>
        <w:ind w:firstLine="0"/>
        <w:jc w:val="center"/>
        <w:rPr>
          <w:rFonts w:ascii="Times New Roman" w:hAnsi="Times New Roman" w:cs="Times New Roman"/>
          <w:b/>
          <w:sz w:val="30"/>
          <w:szCs w:val="30"/>
        </w:rPr>
      </w:pPr>
      <w:r w:rsidRPr="006B39C6">
        <w:rPr>
          <w:rFonts w:ascii="Times New Roman" w:hAnsi="Times New Roman" w:cs="Times New Roman"/>
          <w:b/>
          <w:sz w:val="30"/>
          <w:szCs w:val="30"/>
        </w:rPr>
        <w:t>их достижения</w:t>
      </w:r>
    </w:p>
    <w:p w:rsidR="00EE2302" w:rsidRPr="006B39C6" w:rsidRDefault="00EE2302" w:rsidP="00EE2302">
      <w:pPr>
        <w:widowControl/>
        <w:ind w:firstLine="709"/>
        <w:rPr>
          <w:rFonts w:ascii="Times New Roman" w:hAnsi="Times New Roman" w:cs="Times New Roman"/>
        </w:rPr>
      </w:pP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Ожидаемые социально-экономические эффекты и последствия реализации подпрограммы включают:</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повышение общего объема сбережений граждан;</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снижение рисков "персонального банкротства", связанных с отсутствием финансового планирования и/или неэффективным использованием финансовых инструментов;</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улучшение доступа населения городского округа к финансовым услугам;</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lastRenderedPageBreak/>
        <w:t>повышение доли населения, участвующего в управлении накопительной частью будущей пенсии;</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готовность граждан преодолевать неблагоприятные экономические колебания;</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снижение уровня просроченной задолженности граждан по потребительским кредитам;</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защищенность населения от финансового мошенничества за счет знания нормативных правовых актов и специфики рынка финансовых услуг;</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повышение прозрачности предоставляемой населению информации со стороны продавцов рынка финансовых услуг;</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дальнейшее развитие системы защиты прав потребителя финансовых услуг.</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Реализация подпрограммы будет способствовать повышению качества имеющихся финансовых услуг, позволит расширить возможности населения более эффективного использования финансовых услуг в целях повышения собственного благосостояния и роста сбережений. Рост финансовой грамотности населения приведет к постепенному снижению рисков излишней личной задолженности граждан по потребительским кредитам, сокращению рисков мошенничества со стороны недобросовестных участников рынка финансовых услуг.</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Целью подпрограммы является содействие формированию разумного финансового поведения населения, его ответственного участия на рынках финансовых услуг. Для достижения указанной цели планируется решение следующей задачи:</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разработка и реализация информационных кампаний по повышению финансовой грамотности населения городского округа, содействие усилению защиты прав</w:t>
      </w:r>
      <w:r w:rsidR="00EC6743" w:rsidRPr="006B39C6">
        <w:rPr>
          <w:rFonts w:ascii="Times New Roman" w:hAnsi="Times New Roman" w:cs="Times New Roman"/>
        </w:rPr>
        <w:t xml:space="preserve"> потребителей финансовых услуг.</w:t>
      </w:r>
    </w:p>
    <w:p w:rsidR="005D7966" w:rsidRPr="006B39C6" w:rsidRDefault="00984E0A" w:rsidP="00EE2302">
      <w:pPr>
        <w:widowControl/>
        <w:ind w:firstLine="709"/>
        <w:rPr>
          <w:rFonts w:ascii="Times New Roman" w:hAnsi="Times New Roman" w:cs="Times New Roman"/>
        </w:rPr>
      </w:pPr>
      <w:r w:rsidRPr="006B39C6">
        <w:rPr>
          <w:rFonts w:ascii="Times New Roman" w:hAnsi="Times New Roman" w:cs="Times New Roman"/>
        </w:rPr>
        <w:t>Сведения о показателях (индикаторах) подпрограммы представлены в приложении N 1 к настоящей Программе.</w:t>
      </w:r>
    </w:p>
    <w:p w:rsidR="001C3CF0" w:rsidRPr="006B39C6" w:rsidRDefault="001C3CF0" w:rsidP="001C3CF0">
      <w:pPr>
        <w:widowControl/>
        <w:ind w:firstLine="0"/>
        <w:jc w:val="center"/>
        <w:outlineLvl w:val="1"/>
        <w:rPr>
          <w:rFonts w:ascii="Times New Roman" w:hAnsi="Times New Roman" w:cs="Times New Roman"/>
          <w:b/>
          <w:sz w:val="30"/>
          <w:szCs w:val="30"/>
        </w:rPr>
      </w:pPr>
    </w:p>
    <w:p w:rsidR="005D7966" w:rsidRPr="006B39C6" w:rsidRDefault="00984E0A" w:rsidP="001C3CF0">
      <w:pPr>
        <w:widowControl/>
        <w:ind w:firstLine="0"/>
        <w:jc w:val="center"/>
        <w:outlineLvl w:val="1"/>
        <w:rPr>
          <w:rFonts w:ascii="Times New Roman" w:hAnsi="Times New Roman" w:cs="Times New Roman"/>
          <w:sz w:val="30"/>
          <w:szCs w:val="30"/>
        </w:rPr>
      </w:pPr>
      <w:r w:rsidRPr="006B39C6">
        <w:rPr>
          <w:rFonts w:ascii="Times New Roman" w:hAnsi="Times New Roman" w:cs="Times New Roman"/>
          <w:b/>
          <w:sz w:val="30"/>
          <w:szCs w:val="30"/>
        </w:rPr>
        <w:t>3. Перечень и характеристика ведомственных целевых программ и основных мероприятий подпрограммы</w:t>
      </w:r>
    </w:p>
    <w:p w:rsidR="001C3CF0" w:rsidRPr="006B39C6" w:rsidRDefault="001C3CF0" w:rsidP="001C3CF0">
      <w:pPr>
        <w:widowControl/>
        <w:ind w:firstLine="709"/>
        <w:rPr>
          <w:rFonts w:ascii="Times New Roman" w:hAnsi="Times New Roman" w:cs="Times New Roman"/>
        </w:rPr>
      </w:pPr>
    </w:p>
    <w:p w:rsidR="005D7966" w:rsidRPr="006B39C6" w:rsidRDefault="00984E0A" w:rsidP="001C3CF0">
      <w:pPr>
        <w:widowControl/>
        <w:ind w:firstLine="709"/>
        <w:rPr>
          <w:rFonts w:ascii="Times New Roman" w:hAnsi="Times New Roman" w:cs="Times New Roman"/>
        </w:rPr>
      </w:pPr>
      <w:r w:rsidRPr="006B39C6">
        <w:rPr>
          <w:rFonts w:ascii="Times New Roman" w:hAnsi="Times New Roman" w:cs="Times New Roman"/>
        </w:rPr>
        <w:t>Подпрограмма не включает в себя ведомственные целевые программы.</w:t>
      </w:r>
    </w:p>
    <w:p w:rsidR="005D7966" w:rsidRPr="006B39C6" w:rsidRDefault="00984E0A" w:rsidP="001C3CF0">
      <w:pPr>
        <w:widowControl/>
        <w:ind w:firstLine="709"/>
        <w:rPr>
          <w:rFonts w:ascii="Times New Roman" w:hAnsi="Times New Roman" w:cs="Times New Roman"/>
        </w:rPr>
      </w:pPr>
      <w:r w:rsidRPr="006B39C6">
        <w:rPr>
          <w:rFonts w:ascii="Times New Roman" w:hAnsi="Times New Roman" w:cs="Times New Roman"/>
        </w:rPr>
        <w:t>В рамках подпрограммы реализуются следующие основные мероприятия:</w:t>
      </w:r>
    </w:p>
    <w:p w:rsidR="005D7966" w:rsidRPr="006B39C6" w:rsidRDefault="00984E0A" w:rsidP="001C3CF0">
      <w:pPr>
        <w:widowControl/>
        <w:ind w:firstLine="709"/>
        <w:rPr>
          <w:rFonts w:ascii="Times New Roman" w:hAnsi="Times New Roman" w:cs="Times New Roman"/>
        </w:rPr>
      </w:pPr>
      <w:r w:rsidRPr="006B39C6">
        <w:rPr>
          <w:rFonts w:ascii="Times New Roman" w:hAnsi="Times New Roman" w:cs="Times New Roman"/>
        </w:rPr>
        <w:t>основное мероприятие 1 "Проведение консультационных и обучающих мероприятий, направленных на повышение финансовой грамотности населения Соль-</w:t>
      </w:r>
      <w:proofErr w:type="spellStart"/>
      <w:r w:rsidRPr="006B39C6">
        <w:rPr>
          <w:rFonts w:ascii="Times New Roman" w:hAnsi="Times New Roman" w:cs="Times New Roman"/>
        </w:rPr>
        <w:t>Илецкого</w:t>
      </w:r>
      <w:proofErr w:type="spellEnd"/>
      <w:r w:rsidRPr="006B39C6">
        <w:rPr>
          <w:rFonts w:ascii="Times New Roman" w:hAnsi="Times New Roman" w:cs="Times New Roman"/>
        </w:rPr>
        <w:t xml:space="preserve"> городского округа".</w:t>
      </w:r>
    </w:p>
    <w:p w:rsidR="005D7966" w:rsidRPr="006B39C6" w:rsidRDefault="00984E0A" w:rsidP="001C3CF0">
      <w:pPr>
        <w:widowControl/>
        <w:ind w:firstLine="709"/>
        <w:rPr>
          <w:rFonts w:ascii="Times New Roman" w:hAnsi="Times New Roman" w:cs="Times New Roman"/>
        </w:rPr>
      </w:pPr>
      <w:r w:rsidRPr="006B39C6">
        <w:rPr>
          <w:rFonts w:ascii="Times New Roman" w:hAnsi="Times New Roman" w:cs="Times New Roman"/>
        </w:rPr>
        <w:t xml:space="preserve">В рамках данного основного </w:t>
      </w:r>
      <w:r w:rsidRPr="006B39C6">
        <w:rPr>
          <w:rStyle w:val="InternetLink"/>
          <w:rFonts w:ascii="Times New Roman" w:hAnsi="Times New Roman" w:cs="Times New Roman"/>
          <w:color w:val="auto"/>
          <w:u w:val="none"/>
        </w:rPr>
        <w:t>мероприятия</w:t>
      </w:r>
      <w:r w:rsidRPr="006B39C6">
        <w:rPr>
          <w:rFonts w:ascii="Times New Roman" w:hAnsi="Times New Roman" w:cs="Times New Roman"/>
        </w:rPr>
        <w:t xml:space="preserve"> планируется осуществлять информационно-разъяснительные мероприятия для населения городского округа</w:t>
      </w:r>
      <w:r w:rsidR="00351ADC">
        <w:rPr>
          <w:rFonts w:ascii="Times New Roman" w:hAnsi="Times New Roman" w:cs="Times New Roman"/>
        </w:rPr>
        <w:t>.</w:t>
      </w:r>
    </w:p>
    <w:p w:rsidR="005D7966" w:rsidRPr="006B39C6" w:rsidRDefault="00984E0A" w:rsidP="001C3CF0">
      <w:pPr>
        <w:widowControl/>
        <w:ind w:firstLine="709"/>
        <w:rPr>
          <w:rFonts w:ascii="Times New Roman" w:hAnsi="Times New Roman" w:cs="Times New Roman"/>
        </w:rPr>
      </w:pPr>
      <w:r w:rsidRPr="006B39C6">
        <w:rPr>
          <w:rFonts w:ascii="Times New Roman" w:hAnsi="Times New Roman" w:cs="Times New Roman"/>
        </w:rPr>
        <w:t>Перечень основных мероприятий подпрограммы представлен в приложении N 2 к настоящей Программе.</w:t>
      </w:r>
    </w:p>
    <w:p w:rsidR="00D63EDA" w:rsidRPr="006B39C6" w:rsidRDefault="00D63EDA" w:rsidP="00D63EDA">
      <w:pPr>
        <w:widowControl/>
        <w:ind w:firstLine="0"/>
        <w:jc w:val="center"/>
        <w:outlineLvl w:val="1"/>
        <w:rPr>
          <w:rFonts w:ascii="Times New Roman" w:hAnsi="Times New Roman" w:cs="Times New Roman"/>
          <w:b/>
          <w:sz w:val="30"/>
          <w:szCs w:val="30"/>
        </w:rPr>
      </w:pPr>
    </w:p>
    <w:p w:rsidR="005D7966" w:rsidRPr="006B39C6" w:rsidRDefault="00984E0A" w:rsidP="00D63EDA">
      <w:pPr>
        <w:widowControl/>
        <w:ind w:firstLine="0"/>
        <w:jc w:val="center"/>
        <w:outlineLvl w:val="1"/>
        <w:rPr>
          <w:rFonts w:ascii="Times New Roman" w:hAnsi="Times New Roman" w:cs="Times New Roman"/>
          <w:b/>
          <w:sz w:val="30"/>
          <w:szCs w:val="30"/>
        </w:rPr>
      </w:pPr>
      <w:r w:rsidRPr="006B39C6">
        <w:rPr>
          <w:rFonts w:ascii="Times New Roman" w:hAnsi="Times New Roman" w:cs="Times New Roman"/>
          <w:b/>
          <w:sz w:val="30"/>
          <w:szCs w:val="30"/>
        </w:rPr>
        <w:t>4. Информация о ресурсном обеспечении подпрограммы</w:t>
      </w:r>
    </w:p>
    <w:p w:rsidR="00D63EDA" w:rsidRPr="006B39C6" w:rsidRDefault="00D63EDA" w:rsidP="00D63EDA">
      <w:pPr>
        <w:widowControl/>
        <w:ind w:firstLine="709"/>
        <w:rPr>
          <w:rFonts w:ascii="Times New Roman" w:hAnsi="Times New Roman" w:cs="Times New Roman"/>
        </w:rPr>
      </w:pPr>
    </w:p>
    <w:p w:rsidR="005D7966" w:rsidRDefault="00984E0A" w:rsidP="00D63EDA">
      <w:pPr>
        <w:widowControl/>
        <w:ind w:firstLine="709"/>
        <w:rPr>
          <w:rFonts w:ascii="Times New Roman" w:hAnsi="Times New Roman" w:cs="Times New Roman"/>
        </w:rPr>
      </w:pPr>
      <w:r w:rsidRPr="006B39C6">
        <w:rPr>
          <w:rFonts w:ascii="Times New Roman" w:hAnsi="Times New Roman" w:cs="Times New Roman"/>
        </w:rPr>
        <w:t>Расходы на реализацию подпрограммы в 2020 - 2025 годах за счет средств бюджета городского округа не предусмотрены.</w:t>
      </w:r>
    </w:p>
    <w:p w:rsidR="00F918D4" w:rsidRDefault="00F918D4" w:rsidP="00D63EDA">
      <w:pPr>
        <w:widowControl/>
        <w:ind w:firstLine="709"/>
        <w:rPr>
          <w:rFonts w:ascii="Times New Roman" w:hAnsi="Times New Roman" w:cs="Times New Roman"/>
        </w:rPr>
      </w:pPr>
    </w:p>
    <w:p w:rsidR="00F918D4" w:rsidRDefault="00F918D4" w:rsidP="00D63EDA">
      <w:pPr>
        <w:widowControl/>
        <w:ind w:firstLine="709"/>
        <w:rPr>
          <w:rFonts w:ascii="Times New Roman" w:hAnsi="Times New Roman" w:cs="Times New Roman"/>
        </w:rPr>
      </w:pPr>
    </w:p>
    <w:p w:rsidR="00F918D4" w:rsidRDefault="00F918D4" w:rsidP="00D63EDA">
      <w:pPr>
        <w:widowControl/>
        <w:ind w:firstLine="709"/>
        <w:rPr>
          <w:rFonts w:ascii="Times New Roman" w:hAnsi="Times New Roman" w:cs="Times New Roman"/>
        </w:rPr>
      </w:pPr>
    </w:p>
    <w:p w:rsidR="00F06785" w:rsidRDefault="00F06785" w:rsidP="00F06785">
      <w:pPr>
        <w:autoSpaceDN w:val="0"/>
        <w:ind w:firstLine="0"/>
        <w:jc w:val="center"/>
        <w:rPr>
          <w:rFonts w:ascii="Times New Roman" w:hAnsi="Times New Roman" w:cs="Times New Roman"/>
          <w:sz w:val="28"/>
          <w:szCs w:val="28"/>
          <w:lang w:eastAsia="ru-RU"/>
        </w:rPr>
        <w:sectPr w:rsidR="00F06785" w:rsidSect="00CB1ABD">
          <w:headerReference w:type="default" r:id="rId12"/>
          <w:footerReference w:type="default" r:id="rId13"/>
          <w:pgSz w:w="11906" w:h="16838"/>
          <w:pgMar w:top="1134" w:right="851" w:bottom="1134" w:left="1701" w:header="567" w:footer="567" w:gutter="0"/>
          <w:cols w:space="720"/>
          <w:formProt w:val="0"/>
          <w:docGrid w:linePitch="360"/>
        </w:sectPr>
      </w:pPr>
    </w:p>
    <w:p w:rsidR="003B2F7E" w:rsidRPr="007F400A" w:rsidRDefault="003B2F7E" w:rsidP="003B2F7E">
      <w:pPr>
        <w:widowControl/>
        <w:ind w:firstLine="0"/>
        <w:jc w:val="right"/>
        <w:rPr>
          <w:rFonts w:ascii="Times New Roman" w:hAnsi="Times New Roman" w:cs="Times New Roman"/>
          <w:bCs/>
          <w:lang w:eastAsia="en-US"/>
        </w:rPr>
      </w:pPr>
      <w:r w:rsidRPr="007F400A">
        <w:rPr>
          <w:rFonts w:ascii="Times New Roman" w:hAnsi="Times New Roman" w:cs="Times New Roman"/>
          <w:bCs/>
          <w:lang w:eastAsia="en-US"/>
        </w:rPr>
        <w:lastRenderedPageBreak/>
        <w:t xml:space="preserve">Приложение № </w:t>
      </w:r>
      <w:r w:rsidR="00BD39C7">
        <w:rPr>
          <w:rFonts w:ascii="Times New Roman" w:hAnsi="Times New Roman" w:cs="Times New Roman"/>
          <w:bCs/>
          <w:lang w:eastAsia="en-US"/>
        </w:rPr>
        <w:t>8</w:t>
      </w:r>
    </w:p>
    <w:p w:rsidR="003B2F7E" w:rsidRPr="007F400A" w:rsidRDefault="003B2F7E" w:rsidP="003B2F7E">
      <w:pPr>
        <w:widowControl/>
        <w:ind w:firstLine="0"/>
        <w:jc w:val="right"/>
        <w:rPr>
          <w:rFonts w:ascii="Times New Roman" w:hAnsi="Times New Roman" w:cs="Times New Roman"/>
          <w:bCs/>
          <w:lang w:eastAsia="en-US"/>
        </w:rPr>
      </w:pPr>
      <w:r w:rsidRPr="007F400A">
        <w:rPr>
          <w:rFonts w:ascii="Times New Roman" w:hAnsi="Times New Roman" w:cs="Times New Roman"/>
          <w:bCs/>
          <w:lang w:eastAsia="en-US"/>
        </w:rPr>
        <w:t>к муниципальной программе</w:t>
      </w:r>
    </w:p>
    <w:p w:rsidR="003B2F7E" w:rsidRPr="007F400A" w:rsidRDefault="003B2F7E" w:rsidP="003B2F7E">
      <w:pPr>
        <w:widowControl/>
        <w:ind w:firstLine="0"/>
        <w:jc w:val="right"/>
        <w:rPr>
          <w:rFonts w:ascii="Times New Roman" w:hAnsi="Times New Roman" w:cs="Times New Roman"/>
        </w:rPr>
      </w:pPr>
      <w:r w:rsidRPr="007F400A">
        <w:rPr>
          <w:rFonts w:ascii="Times New Roman" w:hAnsi="Times New Roman" w:cs="Times New Roman"/>
        </w:rPr>
        <w:t>«Управление муниципальными финансами и</w:t>
      </w:r>
    </w:p>
    <w:p w:rsidR="003B2F7E" w:rsidRPr="007F400A" w:rsidRDefault="003B2F7E" w:rsidP="003B2F7E">
      <w:pPr>
        <w:widowControl/>
        <w:ind w:firstLine="0"/>
        <w:jc w:val="right"/>
        <w:rPr>
          <w:rFonts w:ascii="Times New Roman" w:hAnsi="Times New Roman" w:cs="Times New Roman"/>
        </w:rPr>
      </w:pPr>
      <w:r w:rsidRPr="007F400A">
        <w:rPr>
          <w:rFonts w:ascii="Times New Roman" w:hAnsi="Times New Roman" w:cs="Times New Roman"/>
        </w:rPr>
        <w:t>муниципальным долгом</w:t>
      </w:r>
    </w:p>
    <w:p w:rsidR="003B2F7E" w:rsidRPr="007F400A" w:rsidRDefault="003B2F7E" w:rsidP="003B2F7E">
      <w:pPr>
        <w:widowControl/>
        <w:ind w:firstLine="0"/>
        <w:jc w:val="right"/>
        <w:rPr>
          <w:rFonts w:ascii="Times New Roman" w:hAnsi="Times New Roman" w:cs="Times New Roman"/>
        </w:rPr>
      </w:pPr>
      <w:r w:rsidRPr="007F400A">
        <w:rPr>
          <w:rFonts w:ascii="Times New Roman" w:hAnsi="Times New Roman" w:cs="Times New Roman"/>
        </w:rPr>
        <w:t>муниципального образования</w:t>
      </w:r>
    </w:p>
    <w:p w:rsidR="003B2F7E" w:rsidRPr="007F400A" w:rsidRDefault="003B2F7E" w:rsidP="003B2F7E">
      <w:pPr>
        <w:widowControl/>
        <w:ind w:firstLine="0"/>
        <w:jc w:val="right"/>
        <w:rPr>
          <w:rFonts w:ascii="Times New Roman" w:hAnsi="Times New Roman" w:cs="Times New Roman"/>
        </w:rPr>
      </w:pPr>
      <w:r w:rsidRPr="007F400A">
        <w:rPr>
          <w:rFonts w:ascii="Times New Roman" w:hAnsi="Times New Roman" w:cs="Times New Roman"/>
        </w:rPr>
        <w:t>Соль-</w:t>
      </w:r>
      <w:proofErr w:type="spellStart"/>
      <w:r w:rsidRPr="007F400A">
        <w:rPr>
          <w:rFonts w:ascii="Times New Roman" w:hAnsi="Times New Roman" w:cs="Times New Roman"/>
        </w:rPr>
        <w:t>Илецкий</w:t>
      </w:r>
      <w:proofErr w:type="spellEnd"/>
      <w:r w:rsidRPr="007F400A">
        <w:rPr>
          <w:rFonts w:ascii="Times New Roman" w:hAnsi="Times New Roman" w:cs="Times New Roman"/>
        </w:rPr>
        <w:t xml:space="preserve"> городской округ»</w:t>
      </w:r>
    </w:p>
    <w:p w:rsidR="00401804" w:rsidRDefault="00401804" w:rsidP="00401804">
      <w:pPr>
        <w:autoSpaceDN w:val="0"/>
        <w:adjustRightInd w:val="0"/>
        <w:ind w:firstLine="0"/>
        <w:jc w:val="center"/>
        <w:outlineLvl w:val="0"/>
        <w:rPr>
          <w:rFonts w:ascii="Times New Roman" w:hAnsi="Times New Roman" w:cs="Times New Roman"/>
          <w:bCs/>
          <w:sz w:val="28"/>
          <w:szCs w:val="28"/>
          <w:lang w:eastAsia="ru-RU"/>
        </w:rPr>
      </w:pPr>
    </w:p>
    <w:p w:rsidR="00401804" w:rsidRDefault="00F06785" w:rsidP="00401804">
      <w:pPr>
        <w:autoSpaceDN w:val="0"/>
        <w:adjustRightInd w:val="0"/>
        <w:ind w:firstLine="0"/>
        <w:jc w:val="center"/>
        <w:outlineLvl w:val="0"/>
        <w:rPr>
          <w:rFonts w:ascii="Times New Roman" w:hAnsi="Times New Roman" w:cs="Times New Roman"/>
          <w:bCs/>
          <w:sz w:val="28"/>
          <w:szCs w:val="28"/>
          <w:lang w:eastAsia="ru-RU"/>
        </w:rPr>
      </w:pPr>
      <w:r w:rsidRPr="00F06785">
        <w:rPr>
          <w:rFonts w:ascii="Times New Roman" w:hAnsi="Times New Roman" w:cs="Times New Roman"/>
          <w:bCs/>
          <w:sz w:val="28"/>
          <w:szCs w:val="28"/>
          <w:lang w:eastAsia="ru-RU"/>
        </w:rPr>
        <w:t>План</w:t>
      </w:r>
    </w:p>
    <w:p w:rsidR="00401804" w:rsidRDefault="00F06785" w:rsidP="00401804">
      <w:pPr>
        <w:autoSpaceDN w:val="0"/>
        <w:adjustRightInd w:val="0"/>
        <w:ind w:firstLine="0"/>
        <w:jc w:val="center"/>
        <w:outlineLvl w:val="0"/>
        <w:rPr>
          <w:rFonts w:ascii="Times New Roman" w:hAnsi="Times New Roman" w:cs="Times New Roman"/>
          <w:bCs/>
          <w:sz w:val="28"/>
          <w:szCs w:val="28"/>
          <w:lang w:eastAsia="ru-RU"/>
        </w:rPr>
      </w:pPr>
      <w:r w:rsidRPr="00F06785">
        <w:rPr>
          <w:rFonts w:ascii="Times New Roman" w:hAnsi="Times New Roman" w:cs="Times New Roman"/>
          <w:bCs/>
          <w:sz w:val="28"/>
          <w:szCs w:val="28"/>
          <w:lang w:eastAsia="ru-RU"/>
        </w:rPr>
        <w:t>реализации муниципальной программы</w:t>
      </w:r>
    </w:p>
    <w:p w:rsidR="00F06785" w:rsidRDefault="00F06785" w:rsidP="00401804">
      <w:pPr>
        <w:autoSpaceDN w:val="0"/>
        <w:adjustRightInd w:val="0"/>
        <w:ind w:firstLine="0"/>
        <w:jc w:val="center"/>
        <w:outlineLvl w:val="0"/>
        <w:rPr>
          <w:rFonts w:ascii="Times New Roman" w:hAnsi="Times New Roman" w:cs="Times New Roman"/>
          <w:bCs/>
          <w:sz w:val="28"/>
          <w:szCs w:val="28"/>
          <w:lang w:eastAsia="ru-RU"/>
        </w:rPr>
      </w:pPr>
      <w:r w:rsidRPr="00F06785">
        <w:rPr>
          <w:rFonts w:ascii="Times New Roman" w:hAnsi="Times New Roman" w:cs="Times New Roman"/>
          <w:bCs/>
          <w:sz w:val="28"/>
          <w:szCs w:val="28"/>
          <w:lang w:eastAsia="ru-RU"/>
        </w:rPr>
        <w:t xml:space="preserve">на </w:t>
      </w:r>
      <w:r>
        <w:rPr>
          <w:rFonts w:ascii="Times New Roman" w:hAnsi="Times New Roman" w:cs="Times New Roman"/>
          <w:bCs/>
          <w:sz w:val="28"/>
          <w:szCs w:val="28"/>
          <w:lang w:eastAsia="ru-RU"/>
        </w:rPr>
        <w:t>2022</w:t>
      </w:r>
      <w:r w:rsidRPr="00F06785">
        <w:rPr>
          <w:rFonts w:ascii="Times New Roman" w:hAnsi="Times New Roman" w:cs="Times New Roman"/>
          <w:bCs/>
          <w:sz w:val="28"/>
          <w:szCs w:val="28"/>
          <w:lang w:eastAsia="ru-RU"/>
        </w:rPr>
        <w:t xml:space="preserve"> год</w:t>
      </w:r>
    </w:p>
    <w:p w:rsidR="00401804" w:rsidRPr="00F06785" w:rsidRDefault="00401804" w:rsidP="00401804">
      <w:pPr>
        <w:autoSpaceDN w:val="0"/>
        <w:adjustRightInd w:val="0"/>
        <w:ind w:firstLine="0"/>
        <w:jc w:val="center"/>
        <w:outlineLvl w:val="0"/>
        <w:rPr>
          <w:rFonts w:ascii="Times New Roman" w:hAnsi="Times New Roman" w:cs="Times New Roman"/>
          <w:bCs/>
          <w:sz w:val="28"/>
          <w:szCs w:val="28"/>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6"/>
        <w:gridCol w:w="5580"/>
        <w:gridCol w:w="3630"/>
        <w:gridCol w:w="1363"/>
        <w:gridCol w:w="1558"/>
        <w:gridCol w:w="1623"/>
      </w:tblGrid>
      <w:tr w:rsidR="00550F48" w:rsidRPr="00DD3561" w:rsidTr="00550F48">
        <w:tc>
          <w:tcPr>
            <w:tcW w:w="0" w:type="auto"/>
            <w:tcBorders>
              <w:top w:val="single" w:sz="4" w:space="0" w:color="auto"/>
              <w:left w:val="single" w:sz="4" w:space="0" w:color="auto"/>
              <w:bottom w:val="single" w:sz="4" w:space="0" w:color="auto"/>
              <w:right w:val="single" w:sz="4" w:space="0" w:color="auto"/>
            </w:tcBorders>
            <w:hideMark/>
          </w:tcPr>
          <w:p w:rsidR="006E55D1" w:rsidRDefault="00550F48" w:rsidP="006E55D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N</w:t>
            </w:r>
          </w:p>
          <w:p w:rsidR="00550F48" w:rsidRPr="00DD3561" w:rsidRDefault="00550F48" w:rsidP="006E55D1">
            <w:pPr>
              <w:autoSpaceDN w:val="0"/>
              <w:adjustRightInd w:val="0"/>
              <w:ind w:firstLine="0"/>
              <w:jc w:val="center"/>
              <w:rPr>
                <w:rFonts w:ascii="Times New Roman" w:hAnsi="Times New Roman" w:cs="Times New Roman"/>
                <w:lang w:eastAsia="ru-RU"/>
              </w:rPr>
            </w:pPr>
            <w:proofErr w:type="gramStart"/>
            <w:r w:rsidRPr="00DD3561">
              <w:rPr>
                <w:rFonts w:ascii="Times New Roman" w:hAnsi="Times New Roman" w:cs="Times New Roman"/>
                <w:lang w:eastAsia="ru-RU"/>
              </w:rPr>
              <w:t>п</w:t>
            </w:r>
            <w:proofErr w:type="gramEnd"/>
            <w:r w:rsidRPr="00DD3561">
              <w:rPr>
                <w:rFonts w:ascii="Times New Roman" w:hAnsi="Times New Roman" w:cs="Times New Roman"/>
                <w:lang w:eastAsia="ru-RU"/>
              </w:rPr>
              <w:t>/п</w:t>
            </w:r>
          </w:p>
        </w:tc>
        <w:tc>
          <w:tcPr>
            <w:tcW w:w="6155"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Наименование элемента</w:t>
            </w:r>
          </w:p>
        </w:tc>
        <w:tc>
          <w:tcPr>
            <w:tcW w:w="3969"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376"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Единица измерения</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224AE9">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Плановое значение показателя (индикатора)</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224AE9">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Дата наступления контрольного события</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w:t>
            </w:r>
          </w:p>
        </w:tc>
        <w:tc>
          <w:tcPr>
            <w:tcW w:w="6155"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3</w:t>
            </w:r>
          </w:p>
        </w:tc>
        <w:tc>
          <w:tcPr>
            <w:tcW w:w="1376"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6</w:t>
            </w:r>
          </w:p>
        </w:tc>
      </w:tr>
      <w:tr w:rsidR="00550F48" w:rsidRPr="00DD3561" w:rsidTr="00550F48">
        <w:trPr>
          <w:trHeight w:val="1182"/>
        </w:trPr>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w:t>
            </w:r>
          </w:p>
        </w:tc>
        <w:tc>
          <w:tcPr>
            <w:tcW w:w="6155"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left"/>
              <w:rPr>
                <w:rFonts w:ascii="Times New Roman" w:hAnsi="Times New Roman" w:cs="Times New Roman"/>
                <w:b/>
                <w:lang w:eastAsia="ru-RU"/>
              </w:rPr>
            </w:pPr>
            <w:r w:rsidRPr="00DD3561">
              <w:rPr>
                <w:rFonts w:ascii="Times New Roman" w:hAnsi="Times New Roman" w:cs="Times New Roman"/>
                <w:b/>
                <w:lang w:eastAsia="ru-RU"/>
              </w:rPr>
              <w:t>Муниципальная программа</w:t>
            </w:r>
          </w:p>
          <w:p w:rsidR="00550F48" w:rsidRPr="00DD3561" w:rsidRDefault="00550F48" w:rsidP="00DD3561">
            <w:pPr>
              <w:autoSpaceDN w:val="0"/>
              <w:adjustRightInd w:val="0"/>
              <w:ind w:firstLine="0"/>
              <w:jc w:val="left"/>
              <w:rPr>
                <w:rFonts w:ascii="Times New Roman" w:hAnsi="Times New Roman" w:cs="Times New Roman"/>
                <w:b/>
                <w:lang w:eastAsia="ru-RU"/>
              </w:rPr>
            </w:pPr>
            <w:r w:rsidRPr="00DD3561">
              <w:rPr>
                <w:rFonts w:ascii="Times New Roman" w:hAnsi="Times New Roman" w:cs="Times New Roman"/>
                <w:b/>
                <w:lang w:eastAsia="ru-RU"/>
              </w:rPr>
              <w:t>«Управление муниципальными финансами и муниципальным долгом муниципального образования Соль-</w:t>
            </w:r>
            <w:proofErr w:type="spellStart"/>
            <w:r w:rsidRPr="00DD3561">
              <w:rPr>
                <w:rFonts w:ascii="Times New Roman" w:hAnsi="Times New Roman" w:cs="Times New Roman"/>
                <w:b/>
                <w:lang w:eastAsia="ru-RU"/>
              </w:rPr>
              <w:t>Илецкий</w:t>
            </w:r>
            <w:proofErr w:type="spellEnd"/>
            <w:r w:rsidRPr="00DD3561">
              <w:rPr>
                <w:rFonts w:ascii="Times New Roman" w:hAnsi="Times New Roman" w:cs="Times New Roman"/>
                <w:b/>
                <w:lang w:eastAsia="ru-RU"/>
              </w:rPr>
              <w:t xml:space="preserve"> городской округ»</w:t>
            </w:r>
          </w:p>
        </w:tc>
        <w:tc>
          <w:tcPr>
            <w:tcW w:w="3969"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b/>
                <w:lang w:eastAsia="ru-RU"/>
              </w:rPr>
            </w:pPr>
            <w:r w:rsidRPr="00DD3561">
              <w:rPr>
                <w:rFonts w:ascii="Times New Roman" w:hAnsi="Times New Roman" w:cs="Times New Roman"/>
                <w:b/>
                <w:lang w:eastAsia="ru-RU"/>
              </w:rPr>
              <w:t>X</w:t>
            </w:r>
          </w:p>
        </w:tc>
        <w:tc>
          <w:tcPr>
            <w:tcW w:w="1376"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b/>
                <w:lang w:eastAsia="ru-RU"/>
              </w:rPr>
            </w:pPr>
            <w:r w:rsidRPr="00DD3561">
              <w:rPr>
                <w:rFonts w:ascii="Times New Roman" w:hAnsi="Times New Roman" w:cs="Times New Roman"/>
                <w:b/>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b/>
                <w:lang w:eastAsia="ru-RU"/>
              </w:rPr>
            </w:pPr>
            <w:r w:rsidRPr="00DD3561">
              <w:rPr>
                <w:rFonts w:ascii="Times New Roman" w:hAnsi="Times New Roman" w:cs="Times New Roman"/>
                <w:b/>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b/>
                <w:lang w:eastAsia="ru-RU"/>
              </w:rPr>
            </w:pPr>
            <w:r w:rsidRPr="00DD3561">
              <w:rPr>
                <w:rFonts w:ascii="Times New Roman" w:hAnsi="Times New Roman" w:cs="Times New Roman"/>
                <w:b/>
                <w:lang w:eastAsia="ru-RU"/>
              </w:rPr>
              <w:t>X</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1.1.</w:t>
            </w:r>
          </w:p>
        </w:tc>
        <w:tc>
          <w:tcPr>
            <w:tcW w:w="6155"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lang w:eastAsia="ru-RU"/>
              </w:rPr>
              <w:t>Подпрограмма «</w:t>
            </w:r>
            <w:r w:rsidRPr="00DD3561">
              <w:rPr>
                <w:rFonts w:ascii="Times New Roman" w:hAnsi="Times New Roman" w:cs="Times New Roman"/>
              </w:rPr>
              <w:t>Создание организационных условий для составления и исполнения бюджета городского округа»</w:t>
            </w:r>
          </w:p>
        </w:tc>
        <w:tc>
          <w:tcPr>
            <w:tcW w:w="3969"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c>
          <w:tcPr>
            <w:tcW w:w="1376"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1.1.1.</w:t>
            </w:r>
          </w:p>
        </w:tc>
        <w:tc>
          <w:tcPr>
            <w:tcW w:w="6155"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lang w:eastAsia="ru-RU"/>
              </w:rPr>
              <w:t>Основное мероприятие «Организация составления и исполнения бюджета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Равилова</w:t>
            </w:r>
            <w:proofErr w:type="spellEnd"/>
            <w:r w:rsidRPr="00DD3561">
              <w:rPr>
                <w:rFonts w:ascii="Times New Roman" w:hAnsi="Times New Roman" w:cs="Times New Roman"/>
                <w:lang w:eastAsia="ru-RU"/>
              </w:rPr>
              <w:t xml:space="preserve"> И.Г. Заместитель </w:t>
            </w:r>
            <w:r w:rsidRPr="00DD3561">
              <w:rPr>
                <w:rFonts w:ascii="Times New Roman" w:hAnsi="Times New Roman" w:cs="Times New Roman"/>
                <w:lang w:eastAsia="ru-RU"/>
              </w:rPr>
              <w:lastRenderedPageBreak/>
              <w:t>начальника</w:t>
            </w:r>
            <w:r w:rsidR="0011075D">
              <w:rPr>
                <w:rFonts w:ascii="Times New Roman" w:hAnsi="Times New Roman" w:cs="Times New Roman"/>
                <w:lang w:eastAsia="ru-RU"/>
              </w:rPr>
              <w:t xml:space="preserve"> </w:t>
            </w:r>
            <w:r w:rsidRPr="00DD3561">
              <w:rPr>
                <w:rFonts w:ascii="Times New Roman" w:hAnsi="Times New Roman" w:cs="Times New Roman"/>
                <w:lang w:eastAsia="ru-RU"/>
              </w:rPr>
              <w:t>-</w:t>
            </w:r>
            <w:r w:rsidR="0011075D">
              <w:rPr>
                <w:rFonts w:ascii="Times New Roman" w:hAnsi="Times New Roman" w:cs="Times New Roman"/>
                <w:lang w:eastAsia="ru-RU"/>
              </w:rPr>
              <w:t xml:space="preserve"> </w:t>
            </w:r>
            <w:r w:rsidRPr="00DD3561">
              <w:rPr>
                <w:rFonts w:ascii="Times New Roman" w:hAnsi="Times New Roman" w:cs="Times New Roman"/>
                <w:lang w:eastAsia="ru-RU"/>
              </w:rPr>
              <w:t>начальник бюджетного отдела</w:t>
            </w:r>
          </w:p>
          <w:p w:rsidR="00550F48" w:rsidRPr="00DD3561" w:rsidRDefault="00550F48" w:rsidP="00DD3561">
            <w:pPr>
              <w:autoSpaceDN w:val="0"/>
              <w:adjustRightInd w:val="0"/>
              <w:ind w:firstLine="0"/>
              <w:jc w:val="left"/>
              <w:rPr>
                <w:rFonts w:ascii="Times New Roman" w:eastAsia="TimesNewRomanPSMT" w:hAnsi="Times New Roman" w:cs="Times New Roman"/>
                <w:color w:val="000000"/>
              </w:rPr>
            </w:pPr>
            <w:proofErr w:type="spellStart"/>
            <w:r w:rsidRPr="00DD3561">
              <w:rPr>
                <w:rFonts w:ascii="Times New Roman" w:hAnsi="Times New Roman" w:cs="Times New Roman"/>
                <w:lang w:eastAsia="ru-RU"/>
              </w:rPr>
              <w:t>Забирова</w:t>
            </w:r>
            <w:proofErr w:type="spellEnd"/>
            <w:r w:rsidRPr="00DD3561">
              <w:rPr>
                <w:rFonts w:ascii="Times New Roman" w:hAnsi="Times New Roman" w:cs="Times New Roman"/>
                <w:lang w:eastAsia="ru-RU"/>
              </w:rPr>
              <w:t xml:space="preserve"> Е.Г. н</w:t>
            </w:r>
            <w:r w:rsidRPr="00DD3561">
              <w:rPr>
                <w:rFonts w:ascii="Times New Roman" w:eastAsia="TimesNewRomanPSMT" w:hAnsi="Times New Roman" w:cs="Times New Roman"/>
                <w:color w:val="000000"/>
              </w:rPr>
              <w:t>ачальник отдела учета и отчетности</w:t>
            </w:r>
          </w:p>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eastAsia="TimesNewRomanPSMT" w:hAnsi="Times New Roman" w:cs="Times New Roman"/>
                <w:color w:val="000000"/>
              </w:rPr>
              <w:t>Толкачева Ж.Н. начальник одела казначейского исполнения бюджета</w:t>
            </w:r>
          </w:p>
        </w:tc>
        <w:tc>
          <w:tcPr>
            <w:tcW w:w="1376"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lastRenderedPageBreak/>
              <w:t>X</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lang w:eastAsia="ru-RU"/>
              </w:rPr>
              <w:t>Показатель</w:t>
            </w:r>
            <w:r w:rsidR="00224AE9">
              <w:rPr>
                <w:rFonts w:ascii="Times New Roman" w:hAnsi="Times New Roman" w:cs="Times New Roman"/>
                <w:lang w:eastAsia="ru-RU"/>
              </w:rPr>
              <w:t xml:space="preserve"> </w:t>
            </w:r>
            <w:r w:rsidRPr="00DD3561">
              <w:rPr>
                <w:rFonts w:ascii="Times New Roman" w:hAnsi="Times New Roman" w:cs="Times New Roman"/>
                <w:lang w:eastAsia="ru-RU"/>
              </w:rPr>
              <w:t>(индикатор):</w:t>
            </w:r>
          </w:p>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lang w:eastAsia="ru-RU"/>
              </w:rPr>
              <w:t xml:space="preserve">Исполнение бюджета городского округа по налоговым и </w:t>
            </w:r>
            <w:r w:rsidR="00523F37">
              <w:rPr>
                <w:rFonts w:ascii="Times New Roman" w:hAnsi="Times New Roman" w:cs="Times New Roman"/>
                <w:lang w:eastAsia="ru-RU"/>
              </w:rPr>
              <w:t>неналоговым доходам</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99,0</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lang w:eastAsia="ru-RU"/>
              </w:rPr>
              <w:t>Показатель</w:t>
            </w:r>
            <w:r w:rsidR="00224AE9">
              <w:rPr>
                <w:rFonts w:ascii="Times New Roman" w:hAnsi="Times New Roman" w:cs="Times New Roman"/>
                <w:lang w:eastAsia="ru-RU"/>
              </w:rPr>
              <w:t xml:space="preserve"> </w:t>
            </w:r>
            <w:r w:rsidRPr="00DD3561">
              <w:rPr>
                <w:rFonts w:ascii="Times New Roman" w:hAnsi="Times New Roman" w:cs="Times New Roman"/>
                <w:lang w:eastAsia="ru-RU"/>
              </w:rPr>
              <w:t>(индикатор):</w:t>
            </w:r>
          </w:p>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lang w:eastAsia="ru-RU"/>
              </w:rPr>
              <w:t>Исполнение бюджета городского округа по расходам</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87,0</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lang w:eastAsia="ru-RU"/>
              </w:rPr>
              <w:t>Контрольное событие: Мониторинг выполнения плана мероприятий по увеличению доходов, оптимизации расходов и сокращению дефицита бюджета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w:t>
            </w:r>
            <w:r w:rsidR="00224AE9">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1.1.2.</w:t>
            </w:r>
          </w:p>
        </w:tc>
        <w:tc>
          <w:tcPr>
            <w:tcW w:w="6155"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rPr>
              <w:t xml:space="preserve">Основное мероприятие 1.5 «Стабилизация финансовой ситуации и финансовое обеспечение непредвиденных расходов </w:t>
            </w:r>
            <w:proofErr w:type="gramStart"/>
            <w:r w:rsidRPr="00DD3561">
              <w:rPr>
                <w:rFonts w:ascii="Times New Roman" w:hAnsi="Times New Roman" w:cs="Times New Roman"/>
              </w:rPr>
              <w:t>в</w:t>
            </w:r>
            <w:proofErr w:type="gramEnd"/>
            <w:r w:rsidRPr="00DD3561">
              <w:rPr>
                <w:rFonts w:ascii="Times New Roman" w:hAnsi="Times New Roman" w:cs="Times New Roman"/>
              </w:rPr>
              <w:t xml:space="preserve"> </w:t>
            </w:r>
            <w:proofErr w:type="gramStart"/>
            <w:r w:rsidRPr="00DD3561">
              <w:rPr>
                <w:rFonts w:ascii="Times New Roman" w:hAnsi="Times New Roman" w:cs="Times New Roman"/>
              </w:rPr>
              <w:t>Соль-Илецком</w:t>
            </w:r>
            <w:proofErr w:type="gramEnd"/>
            <w:r w:rsidRPr="00DD3561">
              <w:rPr>
                <w:rFonts w:ascii="Times New Roman" w:hAnsi="Times New Roman" w:cs="Times New Roman"/>
              </w:rPr>
              <w:t xml:space="preserve"> городском округе»</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Равилова</w:t>
            </w:r>
            <w:proofErr w:type="spellEnd"/>
            <w:r w:rsidRPr="00DD3561">
              <w:rPr>
                <w:rFonts w:ascii="Times New Roman" w:hAnsi="Times New Roman" w:cs="Times New Roman"/>
                <w:lang w:eastAsia="ru-RU"/>
              </w:rPr>
              <w:t xml:space="preserve"> И.Г. Заместитель начальника</w:t>
            </w:r>
            <w:r w:rsidR="0011075D">
              <w:rPr>
                <w:rFonts w:ascii="Times New Roman" w:hAnsi="Times New Roman" w:cs="Times New Roman"/>
                <w:lang w:eastAsia="ru-RU"/>
              </w:rPr>
              <w:t xml:space="preserve"> </w:t>
            </w:r>
            <w:r w:rsidRPr="00DD3561">
              <w:rPr>
                <w:rFonts w:ascii="Times New Roman" w:hAnsi="Times New Roman" w:cs="Times New Roman"/>
                <w:lang w:eastAsia="ru-RU"/>
              </w:rPr>
              <w:t>-</w:t>
            </w:r>
            <w:r w:rsidR="0011075D">
              <w:rPr>
                <w:rFonts w:ascii="Times New Roman" w:hAnsi="Times New Roman" w:cs="Times New Roman"/>
                <w:lang w:eastAsia="ru-RU"/>
              </w:rPr>
              <w:t xml:space="preserve"> </w:t>
            </w:r>
            <w:r w:rsidRPr="00DD3561">
              <w:rPr>
                <w:rFonts w:ascii="Times New Roman" w:hAnsi="Times New Roman" w:cs="Times New Roman"/>
                <w:lang w:eastAsia="ru-RU"/>
              </w:rPr>
              <w:t>начальник бюджетного отдела</w:t>
            </w:r>
          </w:p>
          <w:p w:rsidR="00550F48" w:rsidRPr="00DD3561" w:rsidRDefault="00550F48" w:rsidP="00DD3561">
            <w:pPr>
              <w:autoSpaceDN w:val="0"/>
              <w:adjustRightInd w:val="0"/>
              <w:ind w:firstLine="0"/>
              <w:jc w:val="left"/>
              <w:rPr>
                <w:rFonts w:ascii="Times New Roman" w:eastAsia="TimesNewRomanPSMT" w:hAnsi="Times New Roman" w:cs="Times New Roman"/>
                <w:color w:val="000000"/>
              </w:rPr>
            </w:pPr>
            <w:proofErr w:type="spellStart"/>
            <w:r w:rsidRPr="00DD3561">
              <w:rPr>
                <w:rFonts w:ascii="Times New Roman" w:hAnsi="Times New Roman" w:cs="Times New Roman"/>
                <w:lang w:eastAsia="ru-RU"/>
              </w:rPr>
              <w:t>Забирова</w:t>
            </w:r>
            <w:proofErr w:type="spellEnd"/>
            <w:r w:rsidRPr="00DD3561">
              <w:rPr>
                <w:rFonts w:ascii="Times New Roman" w:hAnsi="Times New Roman" w:cs="Times New Roman"/>
                <w:lang w:eastAsia="ru-RU"/>
              </w:rPr>
              <w:t xml:space="preserve"> Е.Г. н</w:t>
            </w:r>
            <w:r w:rsidRPr="00DD3561">
              <w:rPr>
                <w:rFonts w:ascii="Times New Roman" w:eastAsia="TimesNewRomanPSMT" w:hAnsi="Times New Roman" w:cs="Times New Roman"/>
                <w:color w:val="000000"/>
              </w:rPr>
              <w:t>ачальник отдела учета и отчетности</w:t>
            </w:r>
          </w:p>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eastAsia="TimesNewRomanPSMT" w:hAnsi="Times New Roman" w:cs="Times New Roman"/>
                <w:color w:val="000000"/>
              </w:rPr>
              <w:t>Толкачева Ж.Н. начальник одела казначейского исполнения бюджета</w:t>
            </w:r>
          </w:p>
        </w:tc>
        <w:tc>
          <w:tcPr>
            <w:tcW w:w="1376"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lang w:eastAsia="ru-RU"/>
              </w:rPr>
              <w:t>Показатель</w:t>
            </w:r>
            <w:r w:rsidR="00224AE9">
              <w:rPr>
                <w:rFonts w:ascii="Times New Roman" w:hAnsi="Times New Roman" w:cs="Times New Roman"/>
                <w:lang w:eastAsia="ru-RU"/>
              </w:rPr>
              <w:t xml:space="preserve"> </w:t>
            </w:r>
            <w:r w:rsidRPr="00DD3561">
              <w:rPr>
                <w:rFonts w:ascii="Times New Roman" w:hAnsi="Times New Roman" w:cs="Times New Roman"/>
                <w:lang w:eastAsia="ru-RU"/>
              </w:rPr>
              <w:t>(индикатор):</w:t>
            </w:r>
          </w:p>
          <w:p w:rsidR="00550F48" w:rsidRPr="00DD3561" w:rsidRDefault="00550F48" w:rsidP="00DD3561">
            <w:pPr>
              <w:autoSpaceDN w:val="0"/>
              <w:adjustRightInd w:val="0"/>
              <w:ind w:firstLine="0"/>
              <w:jc w:val="left"/>
              <w:rPr>
                <w:rFonts w:ascii="Times New Roman" w:hAnsi="Times New Roman" w:cs="Times New Roman"/>
              </w:rPr>
            </w:pPr>
            <w:r w:rsidRPr="00DD3561">
              <w:rPr>
                <w:rFonts w:ascii="Times New Roman" w:hAnsi="Times New Roman" w:cs="Times New Roman"/>
              </w:rPr>
              <w:t>Отношение объема просроченной кредиторской задолженности по обязательствам бюджета городского округа к общему объему расходов бюджета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0</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345374">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lang w:eastAsia="ru-RU"/>
              </w:rPr>
              <w:t>Контрольное событие: Соблюдение п.3</w:t>
            </w:r>
            <w:r w:rsidR="007A40C5">
              <w:rPr>
                <w:rFonts w:ascii="Times New Roman" w:hAnsi="Times New Roman" w:cs="Times New Roman"/>
                <w:lang w:eastAsia="ru-RU"/>
              </w:rPr>
              <w:t xml:space="preserve"> </w:t>
            </w:r>
            <w:r w:rsidRPr="00DD3561">
              <w:rPr>
                <w:rFonts w:ascii="Times New Roman" w:hAnsi="Times New Roman" w:cs="Times New Roman"/>
                <w:lang w:eastAsia="ru-RU"/>
              </w:rPr>
              <w:t>статьи 92.1 Бюджетного кодекса Российской Федерации при формировании бюджета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w:t>
            </w:r>
            <w:r w:rsidR="00224AE9">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1.2.</w:t>
            </w:r>
          </w:p>
        </w:tc>
        <w:tc>
          <w:tcPr>
            <w:tcW w:w="6155"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Style w:val="a4"/>
                <w:rFonts w:ascii="Times New Roman" w:hAnsi="Times New Roman"/>
                <w:color w:val="000000"/>
              </w:rPr>
              <w:t>Подпрограмма 2</w:t>
            </w:r>
            <w:r w:rsidRPr="00DD3561">
              <w:rPr>
                <w:rFonts w:ascii="Times New Roman" w:hAnsi="Times New Roman" w:cs="Times New Roman"/>
              </w:rPr>
              <w:t xml:space="preserve"> «Управление муниципальным долгом Соль-</w:t>
            </w:r>
            <w:proofErr w:type="spellStart"/>
            <w:r w:rsidRPr="00DD3561">
              <w:rPr>
                <w:rFonts w:ascii="Times New Roman" w:hAnsi="Times New Roman" w:cs="Times New Roman"/>
              </w:rPr>
              <w:t>Илецкого</w:t>
            </w:r>
            <w:proofErr w:type="spellEnd"/>
            <w:r w:rsidRPr="00DD3561">
              <w:rPr>
                <w:rFonts w:ascii="Times New Roman" w:hAnsi="Times New Roman" w:cs="Times New Roman"/>
              </w:rPr>
              <w:t xml:space="preserve">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1.2.1.</w:t>
            </w:r>
          </w:p>
        </w:tc>
        <w:tc>
          <w:tcPr>
            <w:tcW w:w="6155"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widowControl/>
              <w:ind w:firstLine="0"/>
              <w:jc w:val="left"/>
              <w:rPr>
                <w:rFonts w:ascii="Times New Roman" w:hAnsi="Times New Roman" w:cs="Times New Roman"/>
              </w:rPr>
            </w:pPr>
            <w:r w:rsidRPr="00DD3561">
              <w:rPr>
                <w:rFonts w:ascii="Times New Roman" w:hAnsi="Times New Roman" w:cs="Times New Roman"/>
              </w:rPr>
              <w:t>Основное мероприятие 2.1. Нормативно-правовое регулирование в сфере управления муниципальным долгом Соль-</w:t>
            </w:r>
            <w:proofErr w:type="spellStart"/>
            <w:r w:rsidRPr="00DD3561">
              <w:rPr>
                <w:rFonts w:ascii="Times New Roman" w:hAnsi="Times New Roman" w:cs="Times New Roman"/>
              </w:rPr>
              <w:t>Илецкого</w:t>
            </w:r>
            <w:proofErr w:type="spellEnd"/>
            <w:r w:rsidRPr="00DD3561">
              <w:rPr>
                <w:rFonts w:ascii="Times New Roman" w:hAnsi="Times New Roman" w:cs="Times New Roman"/>
              </w:rPr>
              <w:t xml:space="preserve">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tc>
        <w:tc>
          <w:tcPr>
            <w:tcW w:w="1376"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C42B4B">
            <w:pPr>
              <w:autoSpaceDN w:val="0"/>
              <w:adjustRightInd w:val="0"/>
              <w:ind w:firstLine="0"/>
              <w:jc w:val="left"/>
              <w:rPr>
                <w:rFonts w:ascii="Times New Roman" w:hAnsi="Times New Roman" w:cs="Times New Roman"/>
              </w:rPr>
            </w:pPr>
            <w:r w:rsidRPr="00DD3561">
              <w:rPr>
                <w:rFonts w:ascii="Times New Roman" w:hAnsi="Times New Roman" w:cs="Times New Roman"/>
                <w:lang w:eastAsia="ru-RU"/>
              </w:rPr>
              <w:t>Показатель</w:t>
            </w:r>
            <w:r w:rsidR="00224AE9">
              <w:rPr>
                <w:rFonts w:ascii="Times New Roman" w:hAnsi="Times New Roman" w:cs="Times New Roman"/>
                <w:lang w:eastAsia="ru-RU"/>
              </w:rPr>
              <w:t xml:space="preserve"> </w:t>
            </w:r>
            <w:r w:rsidRPr="00DD3561">
              <w:rPr>
                <w:rFonts w:ascii="Times New Roman" w:hAnsi="Times New Roman" w:cs="Times New Roman"/>
                <w:lang w:eastAsia="ru-RU"/>
              </w:rPr>
              <w:t>(индикатор):</w:t>
            </w:r>
            <w:r w:rsidRPr="00DD3561">
              <w:rPr>
                <w:rFonts w:ascii="Times New Roman" w:hAnsi="Times New Roman" w:cs="Times New Roman"/>
              </w:rPr>
              <w:t xml:space="preserve"> Наличие основных направлений долговой политики Соль-</w:t>
            </w:r>
            <w:proofErr w:type="spellStart"/>
            <w:r w:rsidRPr="00DD3561">
              <w:rPr>
                <w:rFonts w:ascii="Times New Roman" w:hAnsi="Times New Roman" w:cs="Times New Roman"/>
              </w:rPr>
              <w:t>Илецкого</w:t>
            </w:r>
            <w:proofErr w:type="spellEnd"/>
            <w:r w:rsidRPr="00DD3561">
              <w:rPr>
                <w:rFonts w:ascii="Times New Roman" w:hAnsi="Times New Roman" w:cs="Times New Roman"/>
              </w:rPr>
              <w:t xml:space="preserve"> городского округа на очередной финансовый год и плановый период</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Да/нет</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да</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lang w:eastAsia="ru-RU"/>
              </w:rPr>
              <w:t>Контрольное событие: Утверждение основных направлений долговой политики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 на очередной финансовый год и плановый период</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w:t>
            </w:r>
            <w:r w:rsidR="00224AE9">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1.2.2.</w:t>
            </w:r>
          </w:p>
        </w:tc>
        <w:tc>
          <w:tcPr>
            <w:tcW w:w="6155"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Основное мероприятие 2.2. «Обслуживание муниципального долга Соль-</w:t>
            </w:r>
            <w:proofErr w:type="spellStart"/>
            <w:r w:rsidRPr="00DD3561">
              <w:rPr>
                <w:rFonts w:ascii="Times New Roman" w:hAnsi="Times New Roman" w:cs="Times New Roman"/>
              </w:rPr>
              <w:t>Илецкого</w:t>
            </w:r>
            <w:proofErr w:type="spellEnd"/>
            <w:r w:rsidRPr="00DD3561">
              <w:rPr>
                <w:rFonts w:ascii="Times New Roman" w:hAnsi="Times New Roman" w:cs="Times New Roman"/>
              </w:rPr>
              <w:t xml:space="preserve">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tc>
        <w:tc>
          <w:tcPr>
            <w:tcW w:w="1376" w:type="dxa"/>
            <w:tcBorders>
              <w:top w:val="single" w:sz="4" w:space="0" w:color="auto"/>
              <w:left w:val="single" w:sz="4" w:space="0" w:color="auto"/>
              <w:bottom w:val="single" w:sz="4" w:space="0" w:color="auto"/>
              <w:right w:val="single" w:sz="4" w:space="0" w:color="auto"/>
            </w:tcBorders>
            <w:hideMark/>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X</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224AE9">
            <w:pPr>
              <w:pStyle w:val="affff1"/>
              <w:widowControl/>
              <w:rPr>
                <w:rFonts w:ascii="Times New Roman" w:hAnsi="Times New Roman" w:cs="Times New Roman"/>
              </w:rPr>
            </w:pPr>
            <w:r w:rsidRPr="00DD3561">
              <w:rPr>
                <w:rFonts w:ascii="Times New Roman" w:hAnsi="Times New Roman" w:cs="Times New Roman"/>
              </w:rPr>
              <w:t>Показатель (индикатор): Доля расходов бюджета городского округа на обслуживание муниципального долга Соль-</w:t>
            </w:r>
            <w:proofErr w:type="spellStart"/>
            <w:r w:rsidRPr="00DD3561">
              <w:rPr>
                <w:rFonts w:ascii="Times New Roman" w:hAnsi="Times New Roman" w:cs="Times New Roman"/>
              </w:rPr>
              <w:t>Илецкого</w:t>
            </w:r>
            <w:proofErr w:type="spellEnd"/>
            <w:r w:rsidRPr="00DD3561">
              <w:rPr>
                <w:rFonts w:ascii="Times New Roman" w:hAnsi="Times New Roman" w:cs="Times New Roman"/>
              </w:rPr>
              <w:t xml:space="preserve"> городского округа в общем объеме расходов бюджета городского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15,0</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lang w:eastAsia="ru-RU"/>
              </w:rPr>
              <w:t>Контрольное событие: Принятие решения о сохранении размера муниципального долга на прежнем уровне</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w:t>
            </w:r>
            <w:r w:rsidR="00224AE9">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1.2.3.</w:t>
            </w: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 xml:space="preserve">Основное мероприятие 2.3. «Мониторинг </w:t>
            </w:r>
            <w:r w:rsidRPr="00DD3561">
              <w:rPr>
                <w:rFonts w:ascii="Times New Roman" w:hAnsi="Times New Roman" w:cs="Times New Roman"/>
              </w:rPr>
              <w:lastRenderedPageBreak/>
              <w:t>состояния муниципального долга»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lastRenderedPageBreak/>
              <w:t>Макурина</w:t>
            </w:r>
            <w:proofErr w:type="spellEnd"/>
            <w:r w:rsidRPr="00DD3561">
              <w:rPr>
                <w:rFonts w:ascii="Times New Roman" w:hAnsi="Times New Roman" w:cs="Times New Roman"/>
                <w:lang w:eastAsia="ru-RU"/>
              </w:rPr>
              <w:t xml:space="preserve"> Ю.Ю. Начальник </w:t>
            </w:r>
            <w:r w:rsidRPr="00DD3561">
              <w:rPr>
                <w:rFonts w:ascii="Times New Roman" w:hAnsi="Times New Roman" w:cs="Times New Roman"/>
                <w:lang w:eastAsia="ru-RU"/>
              </w:rPr>
              <w:lastRenderedPageBreak/>
              <w:t>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p w:rsidR="00550F48" w:rsidRPr="00DD3561" w:rsidRDefault="00550F48" w:rsidP="0011075D">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Равилова</w:t>
            </w:r>
            <w:proofErr w:type="spellEnd"/>
            <w:r w:rsidRPr="00DD3561">
              <w:rPr>
                <w:rFonts w:ascii="Times New Roman" w:hAnsi="Times New Roman" w:cs="Times New Roman"/>
                <w:lang w:eastAsia="ru-RU"/>
              </w:rPr>
              <w:t xml:space="preserve"> И.Г. Заместитель начальника</w:t>
            </w:r>
            <w:r w:rsidR="009A448E">
              <w:rPr>
                <w:rFonts w:ascii="Times New Roman" w:hAnsi="Times New Roman" w:cs="Times New Roman"/>
                <w:lang w:eastAsia="ru-RU"/>
              </w:rPr>
              <w:t xml:space="preserve"> </w:t>
            </w:r>
            <w:r w:rsidRPr="00DD3561">
              <w:rPr>
                <w:rFonts w:ascii="Times New Roman" w:hAnsi="Times New Roman" w:cs="Times New Roman"/>
                <w:lang w:eastAsia="ru-RU"/>
              </w:rPr>
              <w:t>-</w:t>
            </w:r>
            <w:r w:rsidR="009A448E">
              <w:rPr>
                <w:rFonts w:ascii="Times New Roman" w:hAnsi="Times New Roman" w:cs="Times New Roman"/>
                <w:lang w:eastAsia="ru-RU"/>
              </w:rPr>
              <w:t xml:space="preserve"> </w:t>
            </w:r>
            <w:r w:rsidRPr="00DD3561">
              <w:rPr>
                <w:rFonts w:ascii="Times New Roman" w:hAnsi="Times New Roman" w:cs="Times New Roman"/>
                <w:lang w:eastAsia="ru-RU"/>
              </w:rPr>
              <w:t>начальник бюджетного отдела</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224AE9">
            <w:pPr>
              <w:pStyle w:val="affff1"/>
              <w:widowControl/>
              <w:rPr>
                <w:rFonts w:ascii="Times New Roman" w:hAnsi="Times New Roman" w:cs="Times New Roman"/>
              </w:rPr>
            </w:pPr>
            <w:r w:rsidRPr="00DD3561">
              <w:rPr>
                <w:rFonts w:ascii="Times New Roman" w:hAnsi="Times New Roman" w:cs="Times New Roman"/>
              </w:rPr>
              <w:t>Показатель (индикатор): Отношение годовой суммы платежей на погашение и обслуживание муниципального долга Соль-</w:t>
            </w:r>
            <w:proofErr w:type="spellStart"/>
            <w:r w:rsidRPr="00DD3561">
              <w:rPr>
                <w:rFonts w:ascii="Times New Roman" w:hAnsi="Times New Roman" w:cs="Times New Roman"/>
              </w:rPr>
              <w:t>Илецкого</w:t>
            </w:r>
            <w:proofErr w:type="spellEnd"/>
            <w:r w:rsidRPr="00DD3561">
              <w:rPr>
                <w:rFonts w:ascii="Times New Roman" w:hAnsi="Times New Roman" w:cs="Times New Roman"/>
              </w:rPr>
              <w:t xml:space="preserve"> городского округа, не погашенного по состоянию на 1 января отчетного финансового года, к объему налоговых и неналоговых доходов бюджета Соль-</w:t>
            </w:r>
            <w:proofErr w:type="spellStart"/>
            <w:r w:rsidRPr="00DD3561">
              <w:rPr>
                <w:rFonts w:ascii="Times New Roman" w:hAnsi="Times New Roman" w:cs="Times New Roman"/>
              </w:rPr>
              <w:t>Илецкого</w:t>
            </w:r>
            <w:proofErr w:type="spellEnd"/>
            <w:r w:rsidRPr="00DD3561">
              <w:rPr>
                <w:rFonts w:ascii="Times New Roman" w:hAnsi="Times New Roman" w:cs="Times New Roman"/>
              </w:rPr>
              <w:t xml:space="preserve"> городского округа и дотаций, предоставленных из областного бюджета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rPr>
                <w:rFonts w:ascii="Times New Roman" w:hAnsi="Times New Roman" w:cs="Times New Roman"/>
                <w:lang w:eastAsia="ru-RU"/>
              </w:rPr>
            </w:pP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15,0</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Контрольное событие:</w:t>
            </w:r>
            <w:r w:rsidRPr="00DD3561">
              <w:rPr>
                <w:rFonts w:ascii="Times New Roman" w:hAnsi="Times New Roman" w:cs="Times New Roman"/>
                <w:lang w:eastAsia="ru-RU"/>
              </w:rPr>
              <w:t xml:space="preserve"> Принятие решения о сохранении размера муниципального долга на прежнем уровне</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w:t>
            </w:r>
            <w:r w:rsidR="00224AE9">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1.2.4.</w:t>
            </w: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Основное мероприятие: 2.4. Ведение муниципальной долговой книги муниципального образования Соль-</w:t>
            </w:r>
            <w:proofErr w:type="spellStart"/>
            <w:r w:rsidRPr="00DD3561">
              <w:rPr>
                <w:rFonts w:ascii="Times New Roman" w:hAnsi="Times New Roman" w:cs="Times New Roman"/>
              </w:rPr>
              <w:t>Илецкий</w:t>
            </w:r>
            <w:proofErr w:type="spellEnd"/>
            <w:r w:rsidRPr="00DD3561">
              <w:rPr>
                <w:rFonts w:ascii="Times New Roman" w:hAnsi="Times New Roman" w:cs="Times New Roman"/>
              </w:rPr>
              <w:t xml:space="preserve"> городской округ</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Равилова</w:t>
            </w:r>
            <w:proofErr w:type="spellEnd"/>
            <w:r w:rsidRPr="00DD3561">
              <w:rPr>
                <w:rFonts w:ascii="Times New Roman" w:hAnsi="Times New Roman" w:cs="Times New Roman"/>
                <w:lang w:eastAsia="ru-RU"/>
              </w:rPr>
              <w:t xml:space="preserve"> И.Г. Заместитель начальника</w:t>
            </w:r>
            <w:r w:rsidR="00224AE9">
              <w:rPr>
                <w:rFonts w:ascii="Times New Roman" w:hAnsi="Times New Roman" w:cs="Times New Roman"/>
                <w:lang w:eastAsia="ru-RU"/>
              </w:rPr>
              <w:t xml:space="preserve"> </w:t>
            </w:r>
            <w:r w:rsidRPr="00DD3561">
              <w:rPr>
                <w:rFonts w:ascii="Times New Roman" w:hAnsi="Times New Roman" w:cs="Times New Roman"/>
                <w:lang w:eastAsia="ru-RU"/>
              </w:rPr>
              <w:t>-</w:t>
            </w:r>
            <w:r w:rsidR="00224AE9">
              <w:rPr>
                <w:rFonts w:ascii="Times New Roman" w:hAnsi="Times New Roman" w:cs="Times New Roman"/>
                <w:lang w:eastAsia="ru-RU"/>
              </w:rPr>
              <w:t xml:space="preserve"> </w:t>
            </w:r>
            <w:r w:rsidRPr="00DD3561">
              <w:rPr>
                <w:rFonts w:ascii="Times New Roman" w:hAnsi="Times New Roman" w:cs="Times New Roman"/>
                <w:lang w:eastAsia="ru-RU"/>
              </w:rPr>
              <w:t>начальник бюджетного отдела</w:t>
            </w:r>
          </w:p>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lang w:eastAsia="ru-RU"/>
              </w:rPr>
              <w:t>Кузнецова Е.А. главный специалист бюджетного отдела</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224AE9" w:rsidP="00DD3561">
            <w:pPr>
              <w:pStyle w:val="affff1"/>
              <w:widowControl/>
              <w:rPr>
                <w:rFonts w:ascii="Times New Roman" w:hAnsi="Times New Roman" w:cs="Times New Roman"/>
              </w:rPr>
            </w:pPr>
            <w:r>
              <w:rPr>
                <w:rFonts w:ascii="Times New Roman" w:hAnsi="Times New Roman" w:cs="Times New Roman"/>
              </w:rPr>
              <w:t>Показатель (индикатор)</w:t>
            </w:r>
            <w:r w:rsidR="00550F48" w:rsidRPr="00DD3561">
              <w:rPr>
                <w:rFonts w:ascii="Times New Roman" w:hAnsi="Times New Roman" w:cs="Times New Roman"/>
              </w:rPr>
              <w:t>: Количество публикаций о размере муниципального долга, размещенных на сайте финансового управления администрации Соль-</w:t>
            </w:r>
            <w:proofErr w:type="spellStart"/>
            <w:r w:rsidR="00550F48" w:rsidRPr="00DD3561">
              <w:rPr>
                <w:rFonts w:ascii="Times New Roman" w:hAnsi="Times New Roman" w:cs="Times New Roman"/>
              </w:rPr>
              <w:t>Илецкого</w:t>
            </w:r>
            <w:proofErr w:type="spellEnd"/>
            <w:r w:rsidR="00550F48" w:rsidRPr="00DD3561">
              <w:rPr>
                <w:rFonts w:ascii="Times New Roman" w:hAnsi="Times New Roman" w:cs="Times New Roman"/>
              </w:rPr>
              <w:t xml:space="preserve">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единиц</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12</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Контрольное событие:</w:t>
            </w:r>
            <w:r w:rsidRPr="00DD3561">
              <w:rPr>
                <w:rFonts w:ascii="Times New Roman" w:hAnsi="Times New Roman" w:cs="Times New Roman"/>
                <w:lang w:eastAsia="ru-RU"/>
              </w:rPr>
              <w:t xml:space="preserve"> Размещение на сайте информации о муниципальном долге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Ежемесячно в течение 2022</w:t>
            </w:r>
            <w:r w:rsidR="00224AE9">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1.3.</w:t>
            </w: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Style w:val="a4"/>
                <w:rFonts w:ascii="Times New Roman" w:hAnsi="Times New Roman"/>
                <w:color w:val="000000"/>
              </w:rPr>
              <w:t>Подпрограмма 3</w:t>
            </w:r>
            <w:r w:rsidRPr="00DD3561">
              <w:rPr>
                <w:rFonts w:ascii="Times New Roman" w:hAnsi="Times New Roman" w:cs="Times New Roman"/>
              </w:rPr>
              <w:t xml:space="preserve"> «Повышение эффективности </w:t>
            </w:r>
            <w:r w:rsidRPr="00DD3561">
              <w:rPr>
                <w:rFonts w:ascii="Times New Roman" w:hAnsi="Times New Roman" w:cs="Times New Roman"/>
              </w:rPr>
              <w:lastRenderedPageBreak/>
              <w:t>бюджетных расходов Соль-</w:t>
            </w:r>
            <w:proofErr w:type="spellStart"/>
            <w:r w:rsidRPr="00DD3561">
              <w:rPr>
                <w:rFonts w:ascii="Times New Roman" w:hAnsi="Times New Roman" w:cs="Times New Roman"/>
              </w:rPr>
              <w:t>Илецкого</w:t>
            </w:r>
            <w:proofErr w:type="spellEnd"/>
            <w:r w:rsidRPr="00DD3561">
              <w:rPr>
                <w:rFonts w:ascii="Times New Roman" w:hAnsi="Times New Roman" w:cs="Times New Roman"/>
              </w:rPr>
              <w:t xml:space="preserve">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lastRenderedPageBreak/>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lastRenderedPageBreak/>
              <w:t>1.3.1.</w:t>
            </w: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Основное мероприятие 3.1. «</w:t>
            </w:r>
            <w:r w:rsidRPr="00DD3561">
              <w:rPr>
                <w:rStyle w:val="a3"/>
                <w:rFonts w:ascii="Times New Roman" w:hAnsi="Times New Roman" w:cs="Times New Roman"/>
                <w:b w:val="0"/>
                <w:color w:val="000000"/>
              </w:rPr>
              <w:t>Обеспечение сбалансированности и устойчивости бюджета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Равилова</w:t>
            </w:r>
            <w:proofErr w:type="spellEnd"/>
            <w:r w:rsidRPr="00DD3561">
              <w:rPr>
                <w:rFonts w:ascii="Times New Roman" w:hAnsi="Times New Roman" w:cs="Times New Roman"/>
                <w:lang w:eastAsia="ru-RU"/>
              </w:rPr>
              <w:t xml:space="preserve"> И.Г. Заместитель начальника</w:t>
            </w:r>
            <w:r w:rsidR="0011075D">
              <w:rPr>
                <w:rFonts w:ascii="Times New Roman" w:hAnsi="Times New Roman" w:cs="Times New Roman"/>
                <w:lang w:eastAsia="ru-RU"/>
              </w:rPr>
              <w:t xml:space="preserve"> </w:t>
            </w:r>
            <w:r w:rsidRPr="00DD3561">
              <w:rPr>
                <w:rFonts w:ascii="Times New Roman" w:hAnsi="Times New Roman" w:cs="Times New Roman"/>
                <w:lang w:eastAsia="ru-RU"/>
              </w:rPr>
              <w:t>-</w:t>
            </w:r>
            <w:r w:rsidR="0011075D">
              <w:rPr>
                <w:rFonts w:ascii="Times New Roman" w:hAnsi="Times New Roman" w:cs="Times New Roman"/>
                <w:lang w:eastAsia="ru-RU"/>
              </w:rPr>
              <w:t xml:space="preserve"> </w:t>
            </w:r>
            <w:r w:rsidRPr="00DD3561">
              <w:rPr>
                <w:rFonts w:ascii="Times New Roman" w:hAnsi="Times New Roman" w:cs="Times New Roman"/>
                <w:lang w:eastAsia="ru-RU"/>
              </w:rPr>
              <w:t>начальник бюджетного отдела</w:t>
            </w:r>
          </w:p>
          <w:p w:rsidR="00550F48" w:rsidRPr="00DD3561" w:rsidRDefault="00224AE9" w:rsidP="00DD3561">
            <w:pPr>
              <w:autoSpaceDN w:val="0"/>
              <w:adjustRightInd w:val="0"/>
              <w:ind w:firstLine="0"/>
              <w:jc w:val="left"/>
              <w:rPr>
                <w:rFonts w:ascii="Times New Roman" w:eastAsia="TimesNewRomanPSMT" w:hAnsi="Times New Roman" w:cs="Times New Roman"/>
                <w:color w:val="000000"/>
              </w:rPr>
            </w:pPr>
            <w:proofErr w:type="spellStart"/>
            <w:r>
              <w:rPr>
                <w:rFonts w:ascii="Times New Roman" w:hAnsi="Times New Roman" w:cs="Times New Roman"/>
                <w:lang w:eastAsia="ru-RU"/>
              </w:rPr>
              <w:t>Забирова</w:t>
            </w:r>
            <w:proofErr w:type="spellEnd"/>
            <w:r>
              <w:rPr>
                <w:rFonts w:ascii="Times New Roman" w:hAnsi="Times New Roman" w:cs="Times New Roman"/>
                <w:lang w:eastAsia="ru-RU"/>
              </w:rPr>
              <w:t xml:space="preserve"> Е.Г. </w:t>
            </w:r>
            <w:r w:rsidR="00550F48" w:rsidRPr="00DD3561">
              <w:rPr>
                <w:rFonts w:ascii="Times New Roman" w:hAnsi="Times New Roman" w:cs="Times New Roman"/>
                <w:lang w:eastAsia="ru-RU"/>
              </w:rPr>
              <w:t>н</w:t>
            </w:r>
            <w:r w:rsidR="00550F48" w:rsidRPr="00DD3561">
              <w:rPr>
                <w:rFonts w:ascii="Times New Roman" w:eastAsia="TimesNewRomanPSMT" w:hAnsi="Times New Roman" w:cs="Times New Roman"/>
                <w:color w:val="000000"/>
              </w:rPr>
              <w:t>ачальник отдела учета и отчетности</w:t>
            </w:r>
          </w:p>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eastAsia="TimesNewRomanPSMT" w:hAnsi="Times New Roman" w:cs="Times New Roman"/>
                <w:color w:val="000000"/>
              </w:rPr>
              <w:t>Толкачева Ж.Н. начальник одела казначейского исполнения бюджета</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r>
      <w:tr w:rsidR="00550F48" w:rsidRPr="00DD3561" w:rsidTr="00550F48">
        <w:trPr>
          <w:trHeight w:val="276"/>
        </w:trPr>
        <w:tc>
          <w:tcPr>
            <w:tcW w:w="0" w:type="auto"/>
            <w:vMerge w:val="restart"/>
            <w:tcBorders>
              <w:top w:val="single" w:sz="4" w:space="0" w:color="auto"/>
              <w:left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224AE9">
            <w:pPr>
              <w:pStyle w:val="affff1"/>
              <w:rPr>
                <w:rFonts w:ascii="Times New Roman" w:hAnsi="Times New Roman" w:cs="Times New Roman"/>
              </w:rPr>
            </w:pPr>
            <w:r w:rsidRPr="00DD3561">
              <w:rPr>
                <w:rFonts w:ascii="Times New Roman" w:hAnsi="Times New Roman" w:cs="Times New Roman"/>
              </w:rPr>
              <w:t>Показатель (индикатор): Наличие утвержденного бюджетного прогноза муниципального образования на долгосрочный период (6 и более лет)</w:t>
            </w:r>
          </w:p>
        </w:tc>
        <w:tc>
          <w:tcPr>
            <w:tcW w:w="3969" w:type="dxa"/>
            <w:vMerge w:val="restart"/>
            <w:tcBorders>
              <w:top w:val="single" w:sz="4" w:space="0" w:color="auto"/>
              <w:left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vMerge w:val="restart"/>
            <w:tcBorders>
              <w:top w:val="single" w:sz="4" w:space="0" w:color="auto"/>
              <w:left w:val="single" w:sz="4" w:space="0" w:color="auto"/>
              <w:right w:val="single" w:sz="4" w:space="0" w:color="auto"/>
            </w:tcBorders>
          </w:tcPr>
          <w:p w:rsidR="00550F48" w:rsidRPr="00DD3561" w:rsidRDefault="008C02CA"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Да/нет</w:t>
            </w:r>
          </w:p>
        </w:tc>
        <w:tc>
          <w:tcPr>
            <w:tcW w:w="0" w:type="auto"/>
            <w:vMerge w:val="restart"/>
            <w:tcBorders>
              <w:top w:val="single" w:sz="4" w:space="0" w:color="auto"/>
              <w:left w:val="single" w:sz="4" w:space="0" w:color="auto"/>
              <w:right w:val="single" w:sz="4" w:space="0" w:color="auto"/>
            </w:tcBorders>
          </w:tcPr>
          <w:p w:rsidR="00550F48" w:rsidRPr="00DD3561" w:rsidRDefault="008C02CA"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да</w:t>
            </w:r>
          </w:p>
        </w:tc>
        <w:tc>
          <w:tcPr>
            <w:tcW w:w="0" w:type="auto"/>
            <w:vMerge w:val="restart"/>
            <w:tcBorders>
              <w:top w:val="single" w:sz="4" w:space="0" w:color="auto"/>
              <w:left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r>
      <w:tr w:rsidR="00550F48" w:rsidRPr="00DD3561" w:rsidTr="00550F48">
        <w:trPr>
          <w:trHeight w:val="826"/>
        </w:trPr>
        <w:tc>
          <w:tcPr>
            <w:tcW w:w="0" w:type="auto"/>
            <w:vMerge/>
            <w:tcBorders>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224AE9">
            <w:pPr>
              <w:pStyle w:val="affff1"/>
              <w:rPr>
                <w:rFonts w:ascii="Times New Roman" w:hAnsi="Times New Roman" w:cs="Times New Roman"/>
              </w:rPr>
            </w:pPr>
            <w:r w:rsidRPr="00DD3561">
              <w:rPr>
                <w:rFonts w:ascii="Times New Roman" w:hAnsi="Times New Roman" w:cs="Times New Roman"/>
              </w:rPr>
              <w:t>Показатель (индикатор): Наличие утвержденной методики планирования бюджетных ассигнований для составления проекта бюджета муниципального образования</w:t>
            </w:r>
          </w:p>
        </w:tc>
        <w:tc>
          <w:tcPr>
            <w:tcW w:w="3969" w:type="dxa"/>
            <w:vMerge/>
            <w:tcBorders>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rPr>
                <w:rFonts w:ascii="Times New Roman" w:hAnsi="Times New Roman" w:cs="Times New Roman"/>
                <w:lang w:eastAsia="ru-RU"/>
              </w:rPr>
            </w:pPr>
          </w:p>
        </w:tc>
        <w:tc>
          <w:tcPr>
            <w:tcW w:w="1376" w:type="dxa"/>
            <w:vMerge/>
            <w:tcBorders>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0" w:type="auto"/>
            <w:vMerge/>
            <w:tcBorders>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0" w:type="auto"/>
            <w:vMerge/>
            <w:tcBorders>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proofErr w:type="gramStart"/>
            <w:r w:rsidRPr="00DD3561">
              <w:rPr>
                <w:rFonts w:ascii="Times New Roman" w:hAnsi="Times New Roman" w:cs="Times New Roman"/>
              </w:rPr>
              <w:t>Контрольное</w:t>
            </w:r>
            <w:proofErr w:type="gramEnd"/>
            <w:r w:rsidRPr="00DD3561">
              <w:rPr>
                <w:rFonts w:ascii="Times New Roman" w:hAnsi="Times New Roman" w:cs="Times New Roman"/>
              </w:rPr>
              <w:t xml:space="preserve"> мероприятия:</w:t>
            </w:r>
            <w:r w:rsidRPr="00DD3561">
              <w:rPr>
                <w:rFonts w:ascii="Times New Roman" w:hAnsi="Times New Roman" w:cs="Times New Roman"/>
                <w:lang w:eastAsia="ru-RU"/>
              </w:rPr>
              <w:t xml:space="preserve"> </w:t>
            </w:r>
            <w:proofErr w:type="gramStart"/>
            <w:r w:rsidRPr="00DD3561">
              <w:rPr>
                <w:rFonts w:ascii="Times New Roman" w:hAnsi="Times New Roman" w:cs="Times New Roman"/>
                <w:lang w:eastAsia="ru-RU"/>
              </w:rPr>
              <w:t>Контроль за</w:t>
            </w:r>
            <w:proofErr w:type="gramEnd"/>
            <w:r w:rsidRPr="00DD3561">
              <w:rPr>
                <w:rFonts w:ascii="Times New Roman" w:hAnsi="Times New Roman" w:cs="Times New Roman"/>
                <w:lang w:eastAsia="ru-RU"/>
              </w:rPr>
              <w:t xml:space="preserve"> недопущением несбалансированности бюджета при внесении изменений в бюджет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w:t>
            </w:r>
            <w:r w:rsidR="00224AE9">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1.3.2.</w:t>
            </w: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Основное мероприятие 3.2. «Совершенствование</w:t>
            </w:r>
            <w:r w:rsidRPr="00DD3561">
              <w:rPr>
                <w:rStyle w:val="a3"/>
                <w:rFonts w:ascii="Times New Roman" w:hAnsi="Times New Roman" w:cs="Times New Roman"/>
                <w:b w:val="0"/>
                <w:color w:val="000000"/>
              </w:rPr>
              <w:t xml:space="preserve"> программно-целевых принципов организации деятельности органов местного самоуправления Соль-</w:t>
            </w:r>
            <w:proofErr w:type="spellStart"/>
            <w:r w:rsidRPr="00DD3561">
              <w:rPr>
                <w:rStyle w:val="a3"/>
                <w:rFonts w:ascii="Times New Roman" w:hAnsi="Times New Roman" w:cs="Times New Roman"/>
                <w:b w:val="0"/>
                <w:color w:val="000000"/>
              </w:rPr>
              <w:t>Илецкого</w:t>
            </w:r>
            <w:proofErr w:type="spellEnd"/>
            <w:r w:rsidRPr="00DD3561">
              <w:rPr>
                <w:rStyle w:val="a3"/>
                <w:rFonts w:ascii="Times New Roman" w:hAnsi="Times New Roman" w:cs="Times New Roman"/>
                <w:b w:val="0"/>
                <w:color w:val="000000"/>
              </w:rPr>
              <w:t xml:space="preserve"> городского округа при формировании программного бюджета»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p w:rsidR="00550F48" w:rsidRPr="00DD3561" w:rsidRDefault="00550F48" w:rsidP="00224AE9">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Равилова</w:t>
            </w:r>
            <w:proofErr w:type="spellEnd"/>
            <w:r w:rsidRPr="00DD3561">
              <w:rPr>
                <w:rFonts w:ascii="Times New Roman" w:hAnsi="Times New Roman" w:cs="Times New Roman"/>
                <w:lang w:eastAsia="ru-RU"/>
              </w:rPr>
              <w:t xml:space="preserve"> И.Г. Заместитель начальника</w:t>
            </w:r>
            <w:r w:rsidR="00224AE9">
              <w:rPr>
                <w:rFonts w:ascii="Times New Roman" w:hAnsi="Times New Roman" w:cs="Times New Roman"/>
                <w:lang w:eastAsia="ru-RU"/>
              </w:rPr>
              <w:t xml:space="preserve"> </w:t>
            </w:r>
            <w:r w:rsidRPr="00DD3561">
              <w:rPr>
                <w:rFonts w:ascii="Times New Roman" w:hAnsi="Times New Roman" w:cs="Times New Roman"/>
                <w:lang w:eastAsia="ru-RU"/>
              </w:rPr>
              <w:t>-</w:t>
            </w:r>
            <w:r w:rsidR="00224AE9">
              <w:rPr>
                <w:rFonts w:ascii="Times New Roman" w:hAnsi="Times New Roman" w:cs="Times New Roman"/>
                <w:lang w:eastAsia="ru-RU"/>
              </w:rPr>
              <w:t xml:space="preserve"> </w:t>
            </w:r>
            <w:r w:rsidRPr="00DD3561">
              <w:rPr>
                <w:rFonts w:ascii="Times New Roman" w:hAnsi="Times New Roman" w:cs="Times New Roman"/>
                <w:lang w:eastAsia="ru-RU"/>
              </w:rPr>
              <w:t>начальник бюджетного отдела</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 xml:space="preserve">Показатель (индикатор): Наличие утвержденной методики планирования бюджетных ассигнований </w:t>
            </w:r>
            <w:r w:rsidRPr="00DD3561">
              <w:rPr>
                <w:rFonts w:ascii="Times New Roman" w:hAnsi="Times New Roman" w:cs="Times New Roman"/>
              </w:rPr>
              <w:lastRenderedPageBreak/>
              <w:t>для составления проекта бюджета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lastRenderedPageBreak/>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8C02CA"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Да/нет</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8C02CA"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да</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Контрольное мероприятие:</w:t>
            </w:r>
            <w:r w:rsidRPr="00DD3561">
              <w:rPr>
                <w:rFonts w:ascii="Times New Roman" w:hAnsi="Times New Roman" w:cs="Times New Roman"/>
                <w:lang w:eastAsia="ru-RU"/>
              </w:rPr>
              <w:t xml:space="preserve"> Формирование проекта бюджета муниципального образования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 на очередной финансовый год и на плановый период</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Октябрь -</w:t>
            </w:r>
            <w:r w:rsidR="00224AE9">
              <w:rPr>
                <w:rFonts w:ascii="Times New Roman" w:hAnsi="Times New Roman" w:cs="Times New Roman"/>
                <w:lang w:eastAsia="ru-RU"/>
              </w:rPr>
              <w:t xml:space="preserve"> </w:t>
            </w:r>
            <w:r w:rsidRPr="00DD3561">
              <w:rPr>
                <w:rFonts w:ascii="Times New Roman" w:hAnsi="Times New Roman" w:cs="Times New Roman"/>
                <w:lang w:eastAsia="ru-RU"/>
              </w:rPr>
              <w:t>Ноябрь 2022</w:t>
            </w:r>
            <w:r w:rsidR="00224AE9">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1.3.3.</w:t>
            </w: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Основное мероприятие 3.3. «</w:t>
            </w:r>
            <w:r w:rsidRPr="00DD3561">
              <w:rPr>
                <w:rStyle w:val="a3"/>
                <w:rFonts w:ascii="Times New Roman" w:hAnsi="Times New Roman" w:cs="Times New Roman"/>
                <w:b w:val="0"/>
                <w:color w:val="000000"/>
              </w:rPr>
              <w:t>Повышение эффективности распределения бюджетных средств»</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Равилова</w:t>
            </w:r>
            <w:proofErr w:type="spellEnd"/>
            <w:r w:rsidRPr="00DD3561">
              <w:rPr>
                <w:rFonts w:ascii="Times New Roman" w:hAnsi="Times New Roman" w:cs="Times New Roman"/>
                <w:lang w:eastAsia="ru-RU"/>
              </w:rPr>
              <w:t xml:space="preserve"> И.Г. Заместитель начальника</w:t>
            </w:r>
            <w:r w:rsidR="0011075D">
              <w:rPr>
                <w:rFonts w:ascii="Times New Roman" w:hAnsi="Times New Roman" w:cs="Times New Roman"/>
                <w:lang w:eastAsia="ru-RU"/>
              </w:rPr>
              <w:t xml:space="preserve"> </w:t>
            </w:r>
            <w:r w:rsidRPr="00DD3561">
              <w:rPr>
                <w:rFonts w:ascii="Times New Roman" w:hAnsi="Times New Roman" w:cs="Times New Roman"/>
                <w:lang w:eastAsia="ru-RU"/>
              </w:rPr>
              <w:t>-</w:t>
            </w:r>
            <w:r w:rsidR="0011075D">
              <w:rPr>
                <w:rFonts w:ascii="Times New Roman" w:hAnsi="Times New Roman" w:cs="Times New Roman"/>
                <w:lang w:eastAsia="ru-RU"/>
              </w:rPr>
              <w:t xml:space="preserve"> </w:t>
            </w:r>
            <w:r w:rsidRPr="00DD3561">
              <w:rPr>
                <w:rFonts w:ascii="Times New Roman" w:hAnsi="Times New Roman" w:cs="Times New Roman"/>
                <w:lang w:eastAsia="ru-RU"/>
              </w:rPr>
              <w:t>начальник бюджетного отдела</w:t>
            </w:r>
          </w:p>
          <w:p w:rsidR="00550F48" w:rsidRPr="00DD3561" w:rsidRDefault="00550F48" w:rsidP="00DD3561">
            <w:pPr>
              <w:autoSpaceDN w:val="0"/>
              <w:adjustRightInd w:val="0"/>
              <w:ind w:firstLine="0"/>
              <w:jc w:val="left"/>
              <w:rPr>
                <w:rFonts w:ascii="Times New Roman" w:eastAsia="TimesNewRomanPSMT" w:hAnsi="Times New Roman" w:cs="Times New Roman"/>
                <w:color w:val="000000"/>
              </w:rPr>
            </w:pPr>
            <w:proofErr w:type="spellStart"/>
            <w:r w:rsidRPr="00DD3561">
              <w:rPr>
                <w:rFonts w:ascii="Times New Roman" w:hAnsi="Times New Roman" w:cs="Times New Roman"/>
                <w:lang w:eastAsia="ru-RU"/>
              </w:rPr>
              <w:t>Забирова</w:t>
            </w:r>
            <w:proofErr w:type="spellEnd"/>
            <w:r w:rsidRPr="00DD3561">
              <w:rPr>
                <w:rFonts w:ascii="Times New Roman" w:hAnsi="Times New Roman" w:cs="Times New Roman"/>
                <w:lang w:eastAsia="ru-RU"/>
              </w:rPr>
              <w:t xml:space="preserve"> Е.Г. н</w:t>
            </w:r>
            <w:r w:rsidRPr="00DD3561">
              <w:rPr>
                <w:rFonts w:ascii="Times New Roman" w:eastAsia="TimesNewRomanPSMT" w:hAnsi="Times New Roman" w:cs="Times New Roman"/>
                <w:color w:val="000000"/>
              </w:rPr>
              <w:t>ачальник отдела учета и отчетности</w:t>
            </w:r>
          </w:p>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eastAsia="TimesNewRomanPSMT" w:hAnsi="Times New Roman" w:cs="Times New Roman"/>
                <w:color w:val="000000"/>
              </w:rPr>
              <w:t>Толкачева Ж.Н. начальник одела казначейского исполнения бюджета</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Показатель (индикатор): Доля муниципальных учреждений, выполнивших муниципальное задание на 100 процентов, в общем количестве муниципальных учреждений, которым установлены муниципальные задания</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8C02CA"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8C02CA"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100</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Контрольное мероприятие:</w:t>
            </w:r>
            <w:r w:rsidRPr="00DD3561">
              <w:rPr>
                <w:rFonts w:ascii="Times New Roman" w:hAnsi="Times New Roman" w:cs="Times New Roman"/>
                <w:lang w:eastAsia="ru-RU"/>
              </w:rPr>
              <w:t xml:space="preserve"> Мониторинг исполнения муниципальных заданий</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 года</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1.3.4.</w:t>
            </w: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Основное мероприятие 3.4. «</w:t>
            </w:r>
            <w:r w:rsidRPr="00DD3561">
              <w:rPr>
                <w:rStyle w:val="a3"/>
                <w:rFonts w:ascii="Times New Roman" w:hAnsi="Times New Roman" w:cs="Times New Roman"/>
                <w:b w:val="0"/>
                <w:color w:val="000000"/>
              </w:rPr>
              <w:t>Оптимизация функций муниципального управления, повышение эффективности их обеспечения»</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Равилова</w:t>
            </w:r>
            <w:proofErr w:type="spellEnd"/>
            <w:r w:rsidRPr="00DD3561">
              <w:rPr>
                <w:rFonts w:ascii="Times New Roman" w:hAnsi="Times New Roman" w:cs="Times New Roman"/>
                <w:lang w:eastAsia="ru-RU"/>
              </w:rPr>
              <w:t xml:space="preserve"> И.Г. Заместитель начальника</w:t>
            </w:r>
            <w:r w:rsidR="00224AE9">
              <w:rPr>
                <w:rFonts w:ascii="Times New Roman" w:hAnsi="Times New Roman" w:cs="Times New Roman"/>
                <w:lang w:eastAsia="ru-RU"/>
              </w:rPr>
              <w:t xml:space="preserve"> </w:t>
            </w:r>
            <w:r w:rsidRPr="00DD3561">
              <w:rPr>
                <w:rFonts w:ascii="Times New Roman" w:hAnsi="Times New Roman" w:cs="Times New Roman"/>
                <w:lang w:eastAsia="ru-RU"/>
              </w:rPr>
              <w:t>-</w:t>
            </w:r>
            <w:r w:rsidR="00224AE9">
              <w:rPr>
                <w:rFonts w:ascii="Times New Roman" w:hAnsi="Times New Roman" w:cs="Times New Roman"/>
                <w:lang w:eastAsia="ru-RU"/>
              </w:rPr>
              <w:t xml:space="preserve"> </w:t>
            </w:r>
            <w:r w:rsidRPr="00DD3561">
              <w:rPr>
                <w:rFonts w:ascii="Times New Roman" w:hAnsi="Times New Roman" w:cs="Times New Roman"/>
                <w:lang w:eastAsia="ru-RU"/>
              </w:rPr>
              <w:t>начальник бюджетного отдела</w:t>
            </w:r>
          </w:p>
          <w:p w:rsidR="00550F48" w:rsidRPr="00DD3561" w:rsidRDefault="00550F48" w:rsidP="00DD3561">
            <w:pPr>
              <w:autoSpaceDN w:val="0"/>
              <w:adjustRightInd w:val="0"/>
              <w:ind w:firstLine="0"/>
              <w:jc w:val="left"/>
              <w:rPr>
                <w:rFonts w:ascii="Times New Roman" w:eastAsia="TimesNewRomanPSMT" w:hAnsi="Times New Roman" w:cs="Times New Roman"/>
                <w:color w:val="000000"/>
              </w:rPr>
            </w:pPr>
            <w:proofErr w:type="spellStart"/>
            <w:r w:rsidRPr="00DD3561">
              <w:rPr>
                <w:rFonts w:ascii="Times New Roman" w:hAnsi="Times New Roman" w:cs="Times New Roman"/>
                <w:lang w:eastAsia="ru-RU"/>
              </w:rPr>
              <w:t>Забирова</w:t>
            </w:r>
            <w:proofErr w:type="spellEnd"/>
            <w:r w:rsidRPr="00DD3561">
              <w:rPr>
                <w:rFonts w:ascii="Times New Roman" w:hAnsi="Times New Roman" w:cs="Times New Roman"/>
                <w:lang w:eastAsia="ru-RU"/>
              </w:rPr>
              <w:t xml:space="preserve"> Е.Г. н</w:t>
            </w:r>
            <w:r w:rsidRPr="00DD3561">
              <w:rPr>
                <w:rFonts w:ascii="Times New Roman" w:eastAsia="TimesNewRomanPSMT" w:hAnsi="Times New Roman" w:cs="Times New Roman"/>
                <w:color w:val="000000"/>
              </w:rPr>
              <w:t>ачальник отдела учета и отчетности</w:t>
            </w:r>
          </w:p>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eastAsia="TimesNewRomanPSMT" w:hAnsi="Times New Roman" w:cs="Times New Roman"/>
                <w:color w:val="000000"/>
              </w:rPr>
              <w:lastRenderedPageBreak/>
              <w:t>Толкачева Ж.Н. начальник одела казначейского исполнения бюджета</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lastRenderedPageBreak/>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 xml:space="preserve">Показатель (индикатор): </w:t>
            </w:r>
            <w:r w:rsidR="003C6629" w:rsidRPr="00DD3561">
              <w:rPr>
                <w:rFonts w:ascii="Times New Roman" w:hAnsi="Times New Roman" w:cs="Times New Roman"/>
              </w:rPr>
              <w:t xml:space="preserve">Оценка </w:t>
            </w:r>
            <w:proofErr w:type="gramStart"/>
            <w:r w:rsidR="003C6629" w:rsidRPr="00DD3561">
              <w:rPr>
                <w:rFonts w:ascii="Times New Roman" w:hAnsi="Times New Roman" w:cs="Times New Roman"/>
              </w:rPr>
              <w:t>качества финансового менеджмента главных администраторов средств бюджета</w:t>
            </w:r>
            <w:proofErr w:type="gramEnd"/>
            <w:r w:rsidR="003C6629" w:rsidRPr="00DD3561">
              <w:rPr>
                <w:rFonts w:ascii="Times New Roman" w:hAnsi="Times New Roman" w:cs="Times New Roman"/>
              </w:rPr>
              <w:t xml:space="preserve"> Соль-</w:t>
            </w:r>
            <w:proofErr w:type="spellStart"/>
            <w:r w:rsidR="003C6629" w:rsidRPr="00DD3561">
              <w:rPr>
                <w:rFonts w:ascii="Times New Roman" w:hAnsi="Times New Roman" w:cs="Times New Roman"/>
              </w:rPr>
              <w:t>Илецкого</w:t>
            </w:r>
            <w:proofErr w:type="spellEnd"/>
            <w:r w:rsidR="003C6629" w:rsidRPr="00DD3561">
              <w:rPr>
                <w:rFonts w:ascii="Times New Roman" w:hAnsi="Times New Roman" w:cs="Times New Roman"/>
              </w:rPr>
              <w:t xml:space="preserve">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3C6629"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балл</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3C6629"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50,0</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r>
      <w:tr w:rsidR="003C6629" w:rsidRPr="00DD3561" w:rsidTr="00550F48">
        <w:tc>
          <w:tcPr>
            <w:tcW w:w="0" w:type="auto"/>
            <w:tcBorders>
              <w:top w:val="single" w:sz="4" w:space="0" w:color="auto"/>
              <w:left w:val="single" w:sz="4" w:space="0" w:color="auto"/>
              <w:bottom w:val="single" w:sz="4" w:space="0" w:color="auto"/>
              <w:right w:val="single" w:sz="4" w:space="0" w:color="auto"/>
            </w:tcBorders>
          </w:tcPr>
          <w:p w:rsidR="003C6629" w:rsidRPr="00DD3561" w:rsidRDefault="003C6629"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3C6629" w:rsidRPr="00DD3561" w:rsidRDefault="003C6629" w:rsidP="00DD3561">
            <w:pPr>
              <w:pStyle w:val="affff1"/>
              <w:widowControl/>
              <w:rPr>
                <w:rFonts w:ascii="Times New Roman" w:hAnsi="Times New Roman" w:cs="Times New Roman"/>
              </w:rPr>
            </w:pPr>
            <w:r w:rsidRPr="00DD3561">
              <w:rPr>
                <w:rFonts w:ascii="Times New Roman" w:hAnsi="Times New Roman" w:cs="Times New Roman"/>
              </w:rPr>
              <w:t xml:space="preserve">Контрольное мероприятие: Проведение </w:t>
            </w:r>
            <w:proofErr w:type="gramStart"/>
            <w:r w:rsidRPr="00DD3561">
              <w:rPr>
                <w:rFonts w:ascii="Times New Roman" w:hAnsi="Times New Roman" w:cs="Times New Roman"/>
              </w:rPr>
              <w:t>оценки качества финансового менеджмента главных администраторов средств бюджета</w:t>
            </w:r>
            <w:proofErr w:type="gramEnd"/>
            <w:r w:rsidRPr="00DD3561">
              <w:rPr>
                <w:rFonts w:ascii="Times New Roman" w:hAnsi="Times New Roman" w:cs="Times New Roman"/>
              </w:rPr>
              <w:t xml:space="preserve"> Соль-</w:t>
            </w:r>
            <w:proofErr w:type="spellStart"/>
            <w:r w:rsidRPr="00DD3561">
              <w:rPr>
                <w:rFonts w:ascii="Times New Roman" w:hAnsi="Times New Roman" w:cs="Times New Roman"/>
              </w:rPr>
              <w:t>Илецкого</w:t>
            </w:r>
            <w:proofErr w:type="spellEnd"/>
            <w:r w:rsidRPr="00DD3561">
              <w:rPr>
                <w:rFonts w:ascii="Times New Roman" w:hAnsi="Times New Roman" w:cs="Times New Roman"/>
              </w:rPr>
              <w:t xml:space="preserve">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3C6629" w:rsidRPr="00DD3561" w:rsidRDefault="003C6629" w:rsidP="00DD3561">
            <w:pPr>
              <w:autoSpaceDN w:val="0"/>
              <w:adjustRightInd w:val="0"/>
              <w:ind w:firstLine="0"/>
              <w:jc w:val="center"/>
              <w:rPr>
                <w:rFonts w:ascii="Times New Roman" w:hAnsi="Times New Roman" w:cs="Times New Roman"/>
                <w:lang w:eastAsia="ru-RU"/>
              </w:rPr>
            </w:pPr>
          </w:p>
        </w:tc>
        <w:tc>
          <w:tcPr>
            <w:tcW w:w="1376" w:type="dxa"/>
            <w:tcBorders>
              <w:top w:val="single" w:sz="4" w:space="0" w:color="auto"/>
              <w:left w:val="single" w:sz="4" w:space="0" w:color="auto"/>
              <w:bottom w:val="single" w:sz="4" w:space="0" w:color="auto"/>
              <w:right w:val="single" w:sz="4" w:space="0" w:color="auto"/>
            </w:tcBorders>
          </w:tcPr>
          <w:p w:rsidR="003C6629" w:rsidRPr="00DD3561" w:rsidRDefault="003C6629" w:rsidP="00DD3561">
            <w:pPr>
              <w:autoSpaceDN w:val="0"/>
              <w:adjustRightInd w:val="0"/>
              <w:ind w:firstLine="0"/>
              <w:jc w:val="center"/>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3C6629" w:rsidRPr="00DD3561" w:rsidRDefault="003C6629" w:rsidP="00DD3561">
            <w:pPr>
              <w:autoSpaceDN w:val="0"/>
              <w:adjustRightInd w:val="0"/>
              <w:ind w:firstLine="0"/>
              <w:jc w:val="center"/>
              <w:rPr>
                <w:rFonts w:ascii="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3C6629" w:rsidRPr="00DD3561" w:rsidRDefault="003C6629"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До 1 июня</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1.3.5.</w:t>
            </w: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widowControl/>
              <w:ind w:firstLine="0"/>
              <w:jc w:val="left"/>
              <w:rPr>
                <w:rStyle w:val="a3"/>
                <w:rFonts w:ascii="Times New Roman" w:hAnsi="Times New Roman" w:cs="Times New Roman"/>
                <w:b w:val="0"/>
                <w:bCs/>
                <w:color w:val="000000"/>
              </w:rPr>
            </w:pPr>
            <w:r w:rsidRPr="00DD3561">
              <w:rPr>
                <w:rFonts w:ascii="Times New Roman" w:hAnsi="Times New Roman" w:cs="Times New Roman"/>
              </w:rPr>
              <w:t>Основное мероприятие 3.5. "Оценка качества управления муниципальными финансами муниципальными образованиями Оренбургской области</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Равилова</w:t>
            </w:r>
            <w:proofErr w:type="spellEnd"/>
            <w:r w:rsidRPr="00DD3561">
              <w:rPr>
                <w:rFonts w:ascii="Times New Roman" w:hAnsi="Times New Roman" w:cs="Times New Roman"/>
                <w:lang w:eastAsia="ru-RU"/>
              </w:rPr>
              <w:t xml:space="preserve"> И.Г. Заместитель начальника</w:t>
            </w:r>
            <w:r w:rsidR="0011075D">
              <w:rPr>
                <w:rFonts w:ascii="Times New Roman" w:hAnsi="Times New Roman" w:cs="Times New Roman"/>
                <w:lang w:eastAsia="ru-RU"/>
              </w:rPr>
              <w:t xml:space="preserve"> </w:t>
            </w:r>
            <w:r w:rsidRPr="00DD3561">
              <w:rPr>
                <w:rFonts w:ascii="Times New Roman" w:hAnsi="Times New Roman" w:cs="Times New Roman"/>
                <w:lang w:eastAsia="ru-RU"/>
              </w:rPr>
              <w:t>-</w:t>
            </w:r>
            <w:r w:rsidR="0011075D">
              <w:rPr>
                <w:rFonts w:ascii="Times New Roman" w:hAnsi="Times New Roman" w:cs="Times New Roman"/>
                <w:lang w:eastAsia="ru-RU"/>
              </w:rPr>
              <w:t xml:space="preserve"> </w:t>
            </w:r>
            <w:r w:rsidRPr="00DD3561">
              <w:rPr>
                <w:rFonts w:ascii="Times New Roman" w:hAnsi="Times New Roman" w:cs="Times New Roman"/>
                <w:lang w:eastAsia="ru-RU"/>
              </w:rPr>
              <w:t>начальник бюджетного отдела</w:t>
            </w:r>
          </w:p>
          <w:p w:rsidR="00550F48" w:rsidRPr="00DD3561" w:rsidRDefault="00224AE9" w:rsidP="00DD3561">
            <w:pPr>
              <w:autoSpaceDN w:val="0"/>
              <w:adjustRightInd w:val="0"/>
              <w:ind w:firstLine="0"/>
              <w:jc w:val="left"/>
              <w:rPr>
                <w:rFonts w:ascii="Times New Roman" w:eastAsia="TimesNewRomanPSMT" w:hAnsi="Times New Roman" w:cs="Times New Roman"/>
                <w:color w:val="000000"/>
              </w:rPr>
            </w:pPr>
            <w:proofErr w:type="spellStart"/>
            <w:r>
              <w:rPr>
                <w:rFonts w:ascii="Times New Roman" w:hAnsi="Times New Roman" w:cs="Times New Roman"/>
                <w:lang w:eastAsia="ru-RU"/>
              </w:rPr>
              <w:t>Забирова</w:t>
            </w:r>
            <w:proofErr w:type="spellEnd"/>
            <w:r>
              <w:rPr>
                <w:rFonts w:ascii="Times New Roman" w:hAnsi="Times New Roman" w:cs="Times New Roman"/>
                <w:lang w:eastAsia="ru-RU"/>
              </w:rPr>
              <w:t xml:space="preserve"> Е.Г. </w:t>
            </w:r>
            <w:r w:rsidR="00550F48" w:rsidRPr="00DD3561">
              <w:rPr>
                <w:rFonts w:ascii="Times New Roman" w:hAnsi="Times New Roman" w:cs="Times New Roman"/>
                <w:lang w:eastAsia="ru-RU"/>
              </w:rPr>
              <w:t>н</w:t>
            </w:r>
            <w:r w:rsidR="00550F48" w:rsidRPr="00DD3561">
              <w:rPr>
                <w:rFonts w:ascii="Times New Roman" w:eastAsia="TimesNewRomanPSMT" w:hAnsi="Times New Roman" w:cs="Times New Roman"/>
                <w:color w:val="000000"/>
              </w:rPr>
              <w:t>ачальник отдела учета и отчетности</w:t>
            </w:r>
          </w:p>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eastAsia="TimesNewRomanPSMT" w:hAnsi="Times New Roman" w:cs="Times New Roman"/>
                <w:color w:val="000000"/>
              </w:rPr>
              <w:t>Толкачева Ж.Н. начальник одела казначейского исполнения бюджета</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widowControl/>
              <w:ind w:firstLine="0"/>
              <w:jc w:val="left"/>
              <w:rPr>
                <w:rFonts w:ascii="Times New Roman" w:hAnsi="Times New Roman" w:cs="Times New Roman"/>
              </w:rPr>
            </w:pPr>
            <w:r w:rsidRPr="00DD3561">
              <w:rPr>
                <w:rFonts w:ascii="Times New Roman" w:hAnsi="Times New Roman" w:cs="Times New Roman"/>
              </w:rPr>
              <w:t>Показатель (индикатор): Рейтинг муниципального образования по итогам оценки качества муниципальными финансами</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8C02CA"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место</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8C02CA"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17</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widowControl/>
              <w:ind w:firstLine="0"/>
              <w:jc w:val="left"/>
              <w:rPr>
                <w:rFonts w:ascii="Times New Roman" w:hAnsi="Times New Roman" w:cs="Times New Roman"/>
              </w:rPr>
            </w:pPr>
            <w:r w:rsidRPr="00DD3561">
              <w:rPr>
                <w:rFonts w:ascii="Times New Roman" w:hAnsi="Times New Roman" w:cs="Times New Roman"/>
              </w:rPr>
              <w:t>Контрольное мероприятие: Соблюдение бюджетного законодательства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w:t>
            </w:r>
            <w:r w:rsidR="00224AE9">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widowControl/>
              <w:ind w:firstLine="0"/>
              <w:jc w:val="left"/>
              <w:rPr>
                <w:rFonts w:ascii="Times New Roman" w:hAnsi="Times New Roman" w:cs="Times New Roman"/>
              </w:rPr>
            </w:pPr>
            <w:r w:rsidRPr="00DD3561">
              <w:rPr>
                <w:rFonts w:ascii="Times New Roman" w:hAnsi="Times New Roman" w:cs="Times New Roman"/>
              </w:rPr>
              <w:t>Контрольное мероприятие: Своевременное и полное р</w:t>
            </w:r>
            <w:r w:rsidRPr="00DD3561">
              <w:rPr>
                <w:rFonts w:ascii="Times New Roman" w:hAnsi="Times New Roman" w:cs="Times New Roman"/>
                <w:lang w:eastAsia="ru-RU"/>
              </w:rPr>
              <w:t>азмещение информации на специализированном сайте о муниципальных финансах</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w:t>
            </w:r>
            <w:r w:rsidR="00224AE9">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1.3.6.</w:t>
            </w: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widowControl/>
              <w:rPr>
                <w:rFonts w:ascii="Times New Roman" w:hAnsi="Times New Roman" w:cs="Times New Roman"/>
              </w:rPr>
            </w:pPr>
            <w:r w:rsidRPr="00DD3561">
              <w:rPr>
                <w:rFonts w:ascii="Times New Roman" w:hAnsi="Times New Roman" w:cs="Times New Roman"/>
              </w:rPr>
              <w:t>Основное мероприятие 3.6 «</w:t>
            </w:r>
            <w:r w:rsidRPr="00DD3561">
              <w:rPr>
                <w:rStyle w:val="a3"/>
                <w:rFonts w:ascii="Times New Roman" w:hAnsi="Times New Roman" w:cs="Times New Roman"/>
                <w:b w:val="0"/>
                <w:color w:val="000000"/>
              </w:rPr>
              <w:t>Обеспечение открытости бюджетных данных»</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w:t>
            </w:r>
            <w:r w:rsidRPr="00DD3561">
              <w:rPr>
                <w:rFonts w:ascii="Times New Roman" w:hAnsi="Times New Roman" w:cs="Times New Roman"/>
                <w:lang w:eastAsia="ru-RU"/>
              </w:rPr>
              <w:lastRenderedPageBreak/>
              <w:t>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Равилова</w:t>
            </w:r>
            <w:proofErr w:type="spellEnd"/>
            <w:r w:rsidRPr="00DD3561">
              <w:rPr>
                <w:rFonts w:ascii="Times New Roman" w:hAnsi="Times New Roman" w:cs="Times New Roman"/>
                <w:lang w:eastAsia="ru-RU"/>
              </w:rPr>
              <w:t xml:space="preserve"> И.Г. Заместитель начальника</w:t>
            </w:r>
            <w:r w:rsidR="006F3D69">
              <w:rPr>
                <w:rFonts w:ascii="Times New Roman" w:hAnsi="Times New Roman" w:cs="Times New Roman"/>
                <w:lang w:eastAsia="ru-RU"/>
              </w:rPr>
              <w:t xml:space="preserve"> </w:t>
            </w:r>
            <w:r w:rsidRPr="00DD3561">
              <w:rPr>
                <w:rFonts w:ascii="Times New Roman" w:hAnsi="Times New Roman" w:cs="Times New Roman"/>
                <w:lang w:eastAsia="ru-RU"/>
              </w:rPr>
              <w:t>-</w:t>
            </w:r>
            <w:r w:rsidR="006F3D69">
              <w:rPr>
                <w:rFonts w:ascii="Times New Roman" w:hAnsi="Times New Roman" w:cs="Times New Roman"/>
                <w:lang w:eastAsia="ru-RU"/>
              </w:rPr>
              <w:t xml:space="preserve"> </w:t>
            </w:r>
            <w:r w:rsidRPr="00DD3561">
              <w:rPr>
                <w:rFonts w:ascii="Times New Roman" w:hAnsi="Times New Roman" w:cs="Times New Roman"/>
                <w:lang w:eastAsia="ru-RU"/>
              </w:rPr>
              <w:t>начальник бюджетного отдела</w:t>
            </w:r>
          </w:p>
          <w:p w:rsidR="00550F48" w:rsidRPr="00DD3561" w:rsidRDefault="00550F48" w:rsidP="00DD3561">
            <w:pPr>
              <w:autoSpaceDN w:val="0"/>
              <w:adjustRightInd w:val="0"/>
              <w:ind w:firstLine="0"/>
              <w:jc w:val="left"/>
              <w:rPr>
                <w:rFonts w:ascii="Times New Roman" w:eastAsia="TimesNewRomanPSMT" w:hAnsi="Times New Roman" w:cs="Times New Roman"/>
                <w:color w:val="000000"/>
              </w:rPr>
            </w:pPr>
            <w:proofErr w:type="spellStart"/>
            <w:r w:rsidRPr="00DD3561">
              <w:rPr>
                <w:rFonts w:ascii="Times New Roman" w:hAnsi="Times New Roman" w:cs="Times New Roman"/>
                <w:lang w:eastAsia="ru-RU"/>
              </w:rPr>
              <w:t>Забирова</w:t>
            </w:r>
            <w:proofErr w:type="spellEnd"/>
            <w:r w:rsidRPr="00DD3561">
              <w:rPr>
                <w:rFonts w:ascii="Times New Roman" w:hAnsi="Times New Roman" w:cs="Times New Roman"/>
                <w:lang w:eastAsia="ru-RU"/>
              </w:rPr>
              <w:t xml:space="preserve"> Е.Г. н</w:t>
            </w:r>
            <w:r w:rsidRPr="00DD3561">
              <w:rPr>
                <w:rFonts w:ascii="Times New Roman" w:eastAsia="TimesNewRomanPSMT" w:hAnsi="Times New Roman" w:cs="Times New Roman"/>
                <w:color w:val="000000"/>
              </w:rPr>
              <w:t>ачальник отдела учета и отчетности</w:t>
            </w:r>
          </w:p>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eastAsia="TimesNewRomanPSMT" w:hAnsi="Times New Roman" w:cs="Times New Roman"/>
                <w:color w:val="000000"/>
              </w:rPr>
              <w:t>Толкачева Ж.Н. начальник одела казначейского исполнения бюджета</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lastRenderedPageBreak/>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rPr>
          <w:trHeight w:val="714"/>
        </w:trPr>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224AE9">
            <w:pPr>
              <w:pStyle w:val="affff1"/>
              <w:rPr>
                <w:rFonts w:ascii="Times New Roman" w:hAnsi="Times New Roman" w:cs="Times New Roman"/>
              </w:rPr>
            </w:pPr>
            <w:r w:rsidRPr="00DD3561">
              <w:rPr>
                <w:rFonts w:ascii="Times New Roman" w:hAnsi="Times New Roman" w:cs="Times New Roman"/>
              </w:rPr>
              <w:t>Показатель (индикатор): Уровень открытости бюджетных данных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AB499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AB499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100</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rPr>
          <w:trHeight w:val="514"/>
        </w:trPr>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rPr>
                <w:rFonts w:ascii="Times New Roman" w:hAnsi="Times New Roman" w:cs="Times New Roman"/>
              </w:rPr>
            </w:pPr>
            <w:r w:rsidRPr="00DD3561">
              <w:rPr>
                <w:rFonts w:ascii="Times New Roman" w:hAnsi="Times New Roman" w:cs="Times New Roman"/>
              </w:rPr>
              <w:t>Контрольное событие:</w:t>
            </w:r>
            <w:r w:rsidRPr="00DD3561">
              <w:rPr>
                <w:rFonts w:ascii="Times New Roman" w:hAnsi="Times New Roman" w:cs="Times New Roman"/>
                <w:lang w:eastAsia="ru-RU"/>
              </w:rPr>
              <w:t xml:space="preserve"> Размещение информации по проекту бюджета, по принятому бюджету, об исполнении бюджета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rPr>
          <w:trHeight w:val="939"/>
        </w:trPr>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224AE9">
            <w:pPr>
              <w:pStyle w:val="affff1"/>
              <w:rPr>
                <w:rFonts w:ascii="Times New Roman" w:hAnsi="Times New Roman" w:cs="Times New Roman"/>
              </w:rPr>
            </w:pPr>
            <w:r w:rsidRPr="00DD3561">
              <w:rPr>
                <w:rFonts w:ascii="Times New Roman" w:hAnsi="Times New Roman" w:cs="Times New Roman"/>
              </w:rPr>
              <w:t xml:space="preserve">Показатель (индикатор): Уровень </w:t>
            </w:r>
            <w:proofErr w:type="gramStart"/>
            <w:r w:rsidRPr="00DD3561">
              <w:rPr>
                <w:rFonts w:ascii="Times New Roman" w:hAnsi="Times New Roman" w:cs="Times New Roman"/>
              </w:rPr>
              <w:t>развития информационного общества органов местного самоуправления муниципального образования</w:t>
            </w:r>
            <w:proofErr w:type="gramEnd"/>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8C02CA"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8C02CA"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100</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rPr>
          <w:trHeight w:val="697"/>
        </w:trPr>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rPr>
                <w:rFonts w:ascii="Times New Roman" w:hAnsi="Times New Roman" w:cs="Times New Roman"/>
              </w:rPr>
            </w:pPr>
            <w:r w:rsidRPr="00DD3561">
              <w:rPr>
                <w:rFonts w:ascii="Times New Roman" w:hAnsi="Times New Roman" w:cs="Times New Roman"/>
              </w:rPr>
              <w:t>Контрольное событие:</w:t>
            </w:r>
            <w:r w:rsidRPr="00DD3561">
              <w:rPr>
                <w:rFonts w:ascii="Times New Roman" w:hAnsi="Times New Roman" w:cs="Times New Roman"/>
                <w:lang w:eastAsia="ru-RU"/>
              </w:rPr>
              <w:t xml:space="preserve"> Размещение справочной и аналитической информации</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w:t>
            </w:r>
            <w:r w:rsidR="00A25549" w:rsidRPr="00DD3561">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rPr>
          <w:trHeight w:val="793"/>
        </w:trPr>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1.3.7.</w:t>
            </w: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rPr>
                <w:rFonts w:ascii="Times New Roman" w:hAnsi="Times New Roman" w:cs="Times New Roman"/>
              </w:rPr>
            </w:pPr>
            <w:r w:rsidRPr="00DD3561">
              <w:rPr>
                <w:rFonts w:ascii="Times New Roman" w:hAnsi="Times New Roman" w:cs="Times New Roman"/>
                <w:bCs/>
              </w:rPr>
              <w:t>Основное мероприятие: Участие в конкурсе проектов развития общественной инфраструктуры, основанных на местных инициативах</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Равилова</w:t>
            </w:r>
            <w:proofErr w:type="spellEnd"/>
            <w:r w:rsidRPr="00DD3561">
              <w:rPr>
                <w:rFonts w:ascii="Times New Roman" w:hAnsi="Times New Roman" w:cs="Times New Roman"/>
                <w:lang w:eastAsia="ru-RU"/>
              </w:rPr>
              <w:t xml:space="preserve"> И.Г. Заместитель начальника</w:t>
            </w:r>
            <w:r w:rsidR="009070F3">
              <w:rPr>
                <w:rFonts w:ascii="Times New Roman" w:hAnsi="Times New Roman" w:cs="Times New Roman"/>
                <w:lang w:eastAsia="ru-RU"/>
              </w:rPr>
              <w:t xml:space="preserve"> </w:t>
            </w:r>
            <w:r w:rsidRPr="00DD3561">
              <w:rPr>
                <w:rFonts w:ascii="Times New Roman" w:hAnsi="Times New Roman" w:cs="Times New Roman"/>
                <w:lang w:eastAsia="ru-RU"/>
              </w:rPr>
              <w:t>-</w:t>
            </w:r>
            <w:r w:rsidR="009070F3">
              <w:rPr>
                <w:rFonts w:ascii="Times New Roman" w:hAnsi="Times New Roman" w:cs="Times New Roman"/>
                <w:lang w:eastAsia="ru-RU"/>
              </w:rPr>
              <w:t xml:space="preserve"> </w:t>
            </w:r>
            <w:bookmarkStart w:id="5" w:name="_GoBack"/>
            <w:bookmarkEnd w:id="5"/>
            <w:r w:rsidRPr="00DD3561">
              <w:rPr>
                <w:rFonts w:ascii="Times New Roman" w:hAnsi="Times New Roman" w:cs="Times New Roman"/>
                <w:lang w:eastAsia="ru-RU"/>
              </w:rPr>
              <w:t>начальник бюджетного отдела</w:t>
            </w:r>
          </w:p>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hAnsi="Times New Roman" w:cs="Times New Roman"/>
                <w:lang w:eastAsia="ru-RU"/>
              </w:rPr>
              <w:t>Кузнецова Е.А. главный специалист бюджетного отдела</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rPr>
          <w:trHeight w:val="1485"/>
        </w:trPr>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224AE9" w:rsidP="00DD3561">
            <w:pPr>
              <w:pStyle w:val="affff1"/>
              <w:rPr>
                <w:rFonts w:ascii="Times New Roman" w:hAnsi="Times New Roman" w:cs="Times New Roman"/>
              </w:rPr>
            </w:pPr>
            <w:r>
              <w:rPr>
                <w:rFonts w:ascii="Times New Roman" w:hAnsi="Times New Roman" w:cs="Times New Roman"/>
              </w:rPr>
              <w:t xml:space="preserve">Показатель (индикатор): </w:t>
            </w:r>
            <w:r w:rsidR="00550F48" w:rsidRPr="00DD3561">
              <w:rPr>
                <w:rFonts w:ascii="Times New Roman" w:hAnsi="Times New Roman" w:cs="Times New Roman"/>
              </w:rPr>
              <w:t>Доля жителей, вовлеченных в процесс выбора проектов развития общественной инфраструктуры, основанных на местных инициативах, в общей численности жителей населенных пунктов, на территории которых осуществлялся процесс выбора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rPr>
                <w:rFonts w:ascii="Times New Roman" w:hAnsi="Times New Roman" w:cs="Times New Roman"/>
                <w:lang w:eastAsia="ru-RU"/>
              </w:rPr>
            </w:pP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30</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rPr>
          <w:trHeight w:val="562"/>
        </w:trPr>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rPr>
                <w:rFonts w:ascii="Times New Roman" w:hAnsi="Times New Roman" w:cs="Times New Roman"/>
              </w:rPr>
            </w:pPr>
            <w:r w:rsidRPr="00DD3561">
              <w:rPr>
                <w:rFonts w:ascii="Times New Roman" w:hAnsi="Times New Roman" w:cs="Times New Roman"/>
              </w:rPr>
              <w:t>Контрольное событие:</w:t>
            </w:r>
            <w:r w:rsidRPr="00DD3561">
              <w:rPr>
                <w:rFonts w:ascii="Times New Roman" w:hAnsi="Times New Roman" w:cs="Times New Roman"/>
                <w:lang w:eastAsia="ru-RU"/>
              </w:rPr>
              <w:t xml:space="preserve"> Обеспечение информирования населения о реализации инициативных проектов</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w:t>
            </w:r>
            <w:r w:rsidR="00A25549" w:rsidRPr="00DD3561">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rPr>
          <w:trHeight w:val="571"/>
        </w:trPr>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rPr>
                <w:rFonts w:ascii="Times New Roman" w:hAnsi="Times New Roman" w:cs="Times New Roman"/>
              </w:rPr>
            </w:pPr>
            <w:r w:rsidRPr="00DD3561">
              <w:rPr>
                <w:rFonts w:ascii="Times New Roman" w:hAnsi="Times New Roman" w:cs="Times New Roman"/>
              </w:rPr>
              <w:t>Контрольное событие: Привлечение населения в решении вопросов местного значения</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w:t>
            </w:r>
            <w:r w:rsidR="00A25549" w:rsidRPr="00DD3561">
              <w:rPr>
                <w:rFonts w:ascii="Times New Roman" w:hAnsi="Times New Roman" w:cs="Times New Roman"/>
                <w:lang w:eastAsia="ru-RU"/>
              </w:rPr>
              <w:t xml:space="preserve"> </w:t>
            </w:r>
            <w:r w:rsidRPr="00DD3561">
              <w:rPr>
                <w:rFonts w:ascii="Times New Roman" w:hAnsi="Times New Roman" w:cs="Times New Roman"/>
                <w:lang w:eastAsia="ru-RU"/>
              </w:rPr>
              <w:t>г.</w:t>
            </w:r>
          </w:p>
        </w:tc>
      </w:tr>
      <w:tr w:rsidR="00550F48" w:rsidRPr="00DD3561" w:rsidTr="00550F48">
        <w:trPr>
          <w:trHeight w:val="538"/>
        </w:trPr>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1.4.</w:t>
            </w: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rPr>
                <w:rFonts w:ascii="Times New Roman" w:hAnsi="Times New Roman" w:cs="Times New Roman"/>
                <w:b/>
              </w:rPr>
            </w:pPr>
            <w:r w:rsidRPr="00DD3561">
              <w:rPr>
                <w:rFonts w:ascii="Times New Roman" w:hAnsi="Times New Roman" w:cs="Times New Roman"/>
                <w:b/>
                <w:bCs/>
              </w:rPr>
              <w:t>Подпрограмма 4 «Повышение финансовой грамотности населения Соль-</w:t>
            </w:r>
            <w:proofErr w:type="spellStart"/>
            <w:r w:rsidRPr="00DD3561">
              <w:rPr>
                <w:rFonts w:ascii="Times New Roman" w:hAnsi="Times New Roman" w:cs="Times New Roman"/>
                <w:b/>
                <w:bCs/>
              </w:rPr>
              <w:t>Илецкого</w:t>
            </w:r>
            <w:proofErr w:type="spellEnd"/>
            <w:r w:rsidRPr="00DD3561">
              <w:rPr>
                <w:rFonts w:ascii="Times New Roman" w:hAnsi="Times New Roman" w:cs="Times New Roman"/>
                <w:b/>
                <w:bCs/>
              </w:rPr>
              <w:t xml:space="preserve">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rPr>
                <w:rFonts w:ascii="Times New Roman" w:hAnsi="Times New Roman" w:cs="Times New Roman"/>
                <w:lang w:eastAsia="ru-RU"/>
              </w:rPr>
            </w:pP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rPr>
          <w:trHeight w:val="920"/>
        </w:trPr>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1.4.1.</w:t>
            </w: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rPr>
                <w:rFonts w:ascii="Times New Roman" w:hAnsi="Times New Roman" w:cs="Times New Roman"/>
                <w:bCs/>
              </w:rPr>
            </w:pPr>
            <w:r w:rsidRPr="00DD3561">
              <w:rPr>
                <w:rFonts w:ascii="Times New Roman" w:hAnsi="Times New Roman" w:cs="Times New Roman"/>
              </w:rPr>
              <w:t>Основное мероприятие 1 «Проведение консультационных и обучающих мероприятий, направленных на повышение финансовой грамотности населения Соль-</w:t>
            </w:r>
            <w:proofErr w:type="spellStart"/>
            <w:r w:rsidRPr="00DD3561">
              <w:rPr>
                <w:rFonts w:ascii="Times New Roman" w:hAnsi="Times New Roman" w:cs="Times New Roman"/>
              </w:rPr>
              <w:t>Илецкого</w:t>
            </w:r>
            <w:proofErr w:type="spellEnd"/>
            <w:r w:rsidRPr="00DD3561">
              <w:rPr>
                <w:rFonts w:ascii="Times New Roman" w:hAnsi="Times New Roman" w:cs="Times New Roman"/>
              </w:rPr>
              <w:t xml:space="preserve">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Макурина</w:t>
            </w:r>
            <w:proofErr w:type="spellEnd"/>
            <w:r w:rsidRPr="00DD3561">
              <w:rPr>
                <w:rFonts w:ascii="Times New Roman" w:hAnsi="Times New Roman" w:cs="Times New Roman"/>
                <w:lang w:eastAsia="ru-RU"/>
              </w:rPr>
              <w:t xml:space="preserve"> Ю.Ю. Начальник финансового управления администрации Соль-</w:t>
            </w:r>
            <w:proofErr w:type="spellStart"/>
            <w:r w:rsidRPr="00DD3561">
              <w:rPr>
                <w:rFonts w:ascii="Times New Roman" w:hAnsi="Times New Roman" w:cs="Times New Roman"/>
                <w:lang w:eastAsia="ru-RU"/>
              </w:rPr>
              <w:t>Илецкого</w:t>
            </w:r>
            <w:proofErr w:type="spellEnd"/>
            <w:r w:rsidRPr="00DD3561">
              <w:rPr>
                <w:rFonts w:ascii="Times New Roman" w:hAnsi="Times New Roman" w:cs="Times New Roman"/>
                <w:lang w:eastAsia="ru-RU"/>
              </w:rPr>
              <w:t xml:space="preserve"> городского округа</w:t>
            </w:r>
          </w:p>
          <w:p w:rsidR="00550F48" w:rsidRPr="00DD3561" w:rsidRDefault="00550F48" w:rsidP="00DD3561">
            <w:pPr>
              <w:autoSpaceDN w:val="0"/>
              <w:adjustRightInd w:val="0"/>
              <w:ind w:firstLine="0"/>
              <w:jc w:val="left"/>
              <w:rPr>
                <w:rFonts w:ascii="Times New Roman" w:hAnsi="Times New Roman" w:cs="Times New Roman"/>
                <w:lang w:eastAsia="ru-RU"/>
              </w:rPr>
            </w:pPr>
            <w:proofErr w:type="spellStart"/>
            <w:r w:rsidRPr="00DD3561">
              <w:rPr>
                <w:rFonts w:ascii="Times New Roman" w:hAnsi="Times New Roman" w:cs="Times New Roman"/>
                <w:lang w:eastAsia="ru-RU"/>
              </w:rPr>
              <w:t>Равилова</w:t>
            </w:r>
            <w:proofErr w:type="spellEnd"/>
            <w:r w:rsidRPr="00DD3561">
              <w:rPr>
                <w:rFonts w:ascii="Times New Roman" w:hAnsi="Times New Roman" w:cs="Times New Roman"/>
                <w:lang w:eastAsia="ru-RU"/>
              </w:rPr>
              <w:t xml:space="preserve"> И.Г. Заместитель начальника</w:t>
            </w:r>
            <w:r w:rsidR="00A51309">
              <w:rPr>
                <w:rFonts w:ascii="Times New Roman" w:hAnsi="Times New Roman" w:cs="Times New Roman"/>
                <w:lang w:eastAsia="ru-RU"/>
              </w:rPr>
              <w:t xml:space="preserve"> </w:t>
            </w:r>
            <w:r w:rsidRPr="00DD3561">
              <w:rPr>
                <w:rFonts w:ascii="Times New Roman" w:hAnsi="Times New Roman" w:cs="Times New Roman"/>
                <w:lang w:eastAsia="ru-RU"/>
              </w:rPr>
              <w:t>-</w:t>
            </w:r>
            <w:r w:rsidR="00A51309">
              <w:rPr>
                <w:rFonts w:ascii="Times New Roman" w:hAnsi="Times New Roman" w:cs="Times New Roman"/>
                <w:lang w:eastAsia="ru-RU"/>
              </w:rPr>
              <w:t xml:space="preserve"> </w:t>
            </w:r>
            <w:r w:rsidRPr="00DD3561">
              <w:rPr>
                <w:rFonts w:ascii="Times New Roman" w:hAnsi="Times New Roman" w:cs="Times New Roman"/>
                <w:lang w:eastAsia="ru-RU"/>
              </w:rPr>
              <w:t>начальник бюджетного отдела</w:t>
            </w:r>
          </w:p>
          <w:p w:rsidR="00550F48" w:rsidRPr="00DD3561" w:rsidRDefault="00550F48" w:rsidP="00DD3561">
            <w:pPr>
              <w:autoSpaceDN w:val="0"/>
              <w:adjustRightInd w:val="0"/>
              <w:ind w:firstLine="0"/>
              <w:jc w:val="left"/>
              <w:rPr>
                <w:rFonts w:ascii="Times New Roman" w:eastAsia="TimesNewRomanPSMT" w:hAnsi="Times New Roman" w:cs="Times New Roman"/>
                <w:color w:val="000000"/>
              </w:rPr>
            </w:pPr>
            <w:proofErr w:type="spellStart"/>
            <w:r w:rsidRPr="00DD3561">
              <w:rPr>
                <w:rFonts w:ascii="Times New Roman" w:hAnsi="Times New Roman" w:cs="Times New Roman"/>
                <w:lang w:eastAsia="ru-RU"/>
              </w:rPr>
              <w:t>Забирова</w:t>
            </w:r>
            <w:proofErr w:type="spellEnd"/>
            <w:r w:rsidRPr="00DD3561">
              <w:rPr>
                <w:rFonts w:ascii="Times New Roman" w:hAnsi="Times New Roman" w:cs="Times New Roman"/>
                <w:lang w:eastAsia="ru-RU"/>
              </w:rPr>
              <w:t xml:space="preserve"> Е.Г. н</w:t>
            </w:r>
            <w:r w:rsidRPr="00DD3561">
              <w:rPr>
                <w:rFonts w:ascii="Times New Roman" w:eastAsia="TimesNewRomanPSMT" w:hAnsi="Times New Roman" w:cs="Times New Roman"/>
                <w:color w:val="000000"/>
              </w:rPr>
              <w:t>ачальник отдела учета и отчетности</w:t>
            </w:r>
          </w:p>
          <w:p w:rsidR="00550F48" w:rsidRPr="00DD3561" w:rsidRDefault="00550F48" w:rsidP="00DD3561">
            <w:pPr>
              <w:autoSpaceDN w:val="0"/>
              <w:adjustRightInd w:val="0"/>
              <w:ind w:firstLine="0"/>
              <w:jc w:val="left"/>
              <w:rPr>
                <w:rFonts w:ascii="Times New Roman" w:hAnsi="Times New Roman" w:cs="Times New Roman"/>
                <w:lang w:eastAsia="ru-RU"/>
              </w:rPr>
            </w:pPr>
            <w:r w:rsidRPr="00DD3561">
              <w:rPr>
                <w:rFonts w:ascii="Times New Roman" w:eastAsia="TimesNewRomanPSMT" w:hAnsi="Times New Roman" w:cs="Times New Roman"/>
                <w:color w:val="000000"/>
              </w:rPr>
              <w:t>Толкачева Ж.Н. начальник одела казначейского исполнения бюджета</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rPr>
          <w:trHeight w:val="920"/>
        </w:trPr>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224AE9">
            <w:pPr>
              <w:pStyle w:val="affff1"/>
              <w:rPr>
                <w:rFonts w:ascii="Times New Roman" w:hAnsi="Times New Roman" w:cs="Times New Roman"/>
              </w:rPr>
            </w:pPr>
            <w:r w:rsidRPr="00DD3561">
              <w:rPr>
                <w:rFonts w:ascii="Times New Roman" w:hAnsi="Times New Roman" w:cs="Times New Roman"/>
              </w:rPr>
              <w:t>Показатель (индикатор): Количество проведенных мероприятий, направленных на повышение финансовой грамотности населения Соль-</w:t>
            </w:r>
            <w:proofErr w:type="spellStart"/>
            <w:r w:rsidRPr="00DD3561">
              <w:rPr>
                <w:rFonts w:ascii="Times New Roman" w:hAnsi="Times New Roman" w:cs="Times New Roman"/>
              </w:rPr>
              <w:t>Илецкого</w:t>
            </w:r>
            <w:proofErr w:type="spellEnd"/>
            <w:r w:rsidRPr="00DD3561">
              <w:rPr>
                <w:rFonts w:ascii="Times New Roman" w:hAnsi="Times New Roman" w:cs="Times New Roman"/>
              </w:rPr>
              <w:t xml:space="preserve">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единиц</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5</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r>
      <w:tr w:rsidR="00550F48" w:rsidRPr="00DD3561" w:rsidTr="00550F48">
        <w:trPr>
          <w:trHeight w:val="569"/>
        </w:trPr>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p>
        </w:tc>
        <w:tc>
          <w:tcPr>
            <w:tcW w:w="6155"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pStyle w:val="affff1"/>
              <w:rPr>
                <w:rFonts w:ascii="Times New Roman" w:hAnsi="Times New Roman" w:cs="Times New Roman"/>
              </w:rPr>
            </w:pPr>
            <w:r w:rsidRPr="00DD3561">
              <w:rPr>
                <w:rFonts w:ascii="Times New Roman" w:hAnsi="Times New Roman" w:cs="Times New Roman"/>
              </w:rPr>
              <w:t>Контрольное событие: Информированность населения о финансовой грамотности</w:t>
            </w:r>
          </w:p>
        </w:tc>
        <w:tc>
          <w:tcPr>
            <w:tcW w:w="3969"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1376" w:type="dxa"/>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Х</w:t>
            </w:r>
          </w:p>
        </w:tc>
        <w:tc>
          <w:tcPr>
            <w:tcW w:w="0" w:type="auto"/>
            <w:tcBorders>
              <w:top w:val="single" w:sz="4" w:space="0" w:color="auto"/>
              <w:left w:val="single" w:sz="4" w:space="0" w:color="auto"/>
              <w:bottom w:val="single" w:sz="4" w:space="0" w:color="auto"/>
              <w:right w:val="single" w:sz="4" w:space="0" w:color="auto"/>
            </w:tcBorders>
          </w:tcPr>
          <w:p w:rsidR="00550F48" w:rsidRPr="00DD3561" w:rsidRDefault="00550F48" w:rsidP="00DD3561">
            <w:pPr>
              <w:autoSpaceDN w:val="0"/>
              <w:adjustRightInd w:val="0"/>
              <w:ind w:firstLine="0"/>
              <w:jc w:val="center"/>
              <w:rPr>
                <w:rFonts w:ascii="Times New Roman" w:hAnsi="Times New Roman" w:cs="Times New Roman"/>
                <w:lang w:eastAsia="ru-RU"/>
              </w:rPr>
            </w:pPr>
            <w:r w:rsidRPr="00DD3561">
              <w:rPr>
                <w:rFonts w:ascii="Times New Roman" w:hAnsi="Times New Roman" w:cs="Times New Roman"/>
                <w:lang w:eastAsia="ru-RU"/>
              </w:rPr>
              <w:t>В течение 2022</w:t>
            </w:r>
            <w:r w:rsidR="00A25549" w:rsidRPr="00DD3561">
              <w:rPr>
                <w:rFonts w:ascii="Times New Roman" w:hAnsi="Times New Roman" w:cs="Times New Roman"/>
                <w:lang w:eastAsia="ru-RU"/>
              </w:rPr>
              <w:t xml:space="preserve"> </w:t>
            </w:r>
            <w:r w:rsidRPr="00DD3561">
              <w:rPr>
                <w:rFonts w:ascii="Times New Roman" w:hAnsi="Times New Roman" w:cs="Times New Roman"/>
                <w:lang w:eastAsia="ru-RU"/>
              </w:rPr>
              <w:t>г.</w:t>
            </w:r>
          </w:p>
        </w:tc>
      </w:tr>
    </w:tbl>
    <w:p w:rsidR="00550F48" w:rsidRDefault="00550F48" w:rsidP="00A25549">
      <w:pPr>
        <w:autoSpaceDN w:val="0"/>
        <w:ind w:firstLine="709"/>
        <w:rPr>
          <w:rFonts w:ascii="Times New Roman" w:hAnsi="Times New Roman" w:cs="Times New Roman"/>
          <w:lang w:eastAsia="ru-RU"/>
        </w:rPr>
      </w:pPr>
    </w:p>
    <w:p w:rsidR="00F06785" w:rsidRPr="00F06785" w:rsidRDefault="00F06785" w:rsidP="00A25549">
      <w:pPr>
        <w:autoSpaceDN w:val="0"/>
        <w:ind w:firstLine="709"/>
        <w:rPr>
          <w:rFonts w:ascii="Times New Roman" w:hAnsi="Times New Roman" w:cs="Times New Roman"/>
          <w:lang w:eastAsia="ru-RU"/>
        </w:rPr>
      </w:pPr>
      <w:r w:rsidRPr="00F06785">
        <w:rPr>
          <w:rFonts w:ascii="Times New Roman" w:hAnsi="Times New Roman" w:cs="Times New Roman"/>
          <w:lang w:eastAsia="ru-RU"/>
        </w:rPr>
        <w:t>*&gt; В случае если контрольное событие определить невозможно, информация не указывается.</w:t>
      </w:r>
    </w:p>
    <w:sectPr w:rsidR="00F06785" w:rsidRPr="00F06785" w:rsidSect="00401804">
      <w:pgSz w:w="16838" w:h="11906" w:orient="landscape"/>
      <w:pgMar w:top="1134" w:right="851" w:bottom="1134" w:left="1701"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4C" w:rsidRDefault="00E06C4C">
      <w:r>
        <w:separator/>
      </w:r>
    </w:p>
  </w:endnote>
  <w:endnote w:type="continuationSeparator" w:id="0">
    <w:p w:rsidR="00E06C4C" w:rsidRDefault="00E0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2E" w:rsidRPr="000E226A" w:rsidRDefault="0003462E" w:rsidP="000E226A">
    <w:pPr>
      <w:pStyle w:val="affffc"/>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4C" w:rsidRDefault="00E06C4C">
      <w:r>
        <w:separator/>
      </w:r>
    </w:p>
  </w:footnote>
  <w:footnote w:type="continuationSeparator" w:id="0">
    <w:p w:rsidR="00E06C4C" w:rsidRDefault="00E0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2E" w:rsidRPr="00CB1ABD" w:rsidRDefault="0003462E" w:rsidP="00CB1ABD">
    <w:pPr>
      <w:pStyle w:val="affffb"/>
      <w:jc w:val="both"/>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FDA"/>
    <w:multiLevelType w:val="hybridMultilevel"/>
    <w:tmpl w:val="6DAA91D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50AA0"/>
    <w:multiLevelType w:val="multilevel"/>
    <w:tmpl w:val="8BC45FB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884B49"/>
    <w:multiLevelType w:val="multilevel"/>
    <w:tmpl w:val="D54085C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003743C"/>
    <w:multiLevelType w:val="multilevel"/>
    <w:tmpl w:val="06DC7194"/>
    <w:lvl w:ilvl="0">
      <w:start w:val="1"/>
      <w:numFmt w:val="bullet"/>
      <w:lvlText w:val=""/>
      <w:lvlJc w:val="left"/>
      <w:pPr>
        <w:tabs>
          <w:tab w:val="num" w:pos="720"/>
        </w:tabs>
        <w:ind w:left="720" w:hanging="360"/>
      </w:pPr>
      <w:rPr>
        <w:rFonts w:ascii="Wingdings 2" w:hAnsi="Wingdings 2" w:cs="Wingdings 2"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F002B1"/>
    <w:multiLevelType w:val="hybridMultilevel"/>
    <w:tmpl w:val="AE14CE7E"/>
    <w:lvl w:ilvl="0" w:tplc="F1202278">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0A8F6"/>
    <w:rsid w:val="00002348"/>
    <w:rsid w:val="00002FDE"/>
    <w:rsid w:val="00004DB5"/>
    <w:rsid w:val="0000771D"/>
    <w:rsid w:val="000109F0"/>
    <w:rsid w:val="00010A07"/>
    <w:rsid w:val="00016BEA"/>
    <w:rsid w:val="00022A3D"/>
    <w:rsid w:val="000313D6"/>
    <w:rsid w:val="00031921"/>
    <w:rsid w:val="00032C79"/>
    <w:rsid w:val="0003462E"/>
    <w:rsid w:val="00035469"/>
    <w:rsid w:val="000354CB"/>
    <w:rsid w:val="00036B28"/>
    <w:rsid w:val="00042C42"/>
    <w:rsid w:val="00053B33"/>
    <w:rsid w:val="00057FC8"/>
    <w:rsid w:val="000677E9"/>
    <w:rsid w:val="00070118"/>
    <w:rsid w:val="00072DA9"/>
    <w:rsid w:val="0007421A"/>
    <w:rsid w:val="00076890"/>
    <w:rsid w:val="00081A4A"/>
    <w:rsid w:val="000833DD"/>
    <w:rsid w:val="00084640"/>
    <w:rsid w:val="0008478B"/>
    <w:rsid w:val="00085C01"/>
    <w:rsid w:val="0008794F"/>
    <w:rsid w:val="000948C3"/>
    <w:rsid w:val="00095F6D"/>
    <w:rsid w:val="000A1063"/>
    <w:rsid w:val="000B6EAB"/>
    <w:rsid w:val="000B701B"/>
    <w:rsid w:val="000C57AA"/>
    <w:rsid w:val="000D10FA"/>
    <w:rsid w:val="000D28FD"/>
    <w:rsid w:val="000D3324"/>
    <w:rsid w:val="000D34DE"/>
    <w:rsid w:val="000D3611"/>
    <w:rsid w:val="000E0E8F"/>
    <w:rsid w:val="000E1D7D"/>
    <w:rsid w:val="000E226A"/>
    <w:rsid w:val="000E3778"/>
    <w:rsid w:val="000F1D14"/>
    <w:rsid w:val="000F3372"/>
    <w:rsid w:val="000F43D3"/>
    <w:rsid w:val="000F5A3F"/>
    <w:rsid w:val="000F6F81"/>
    <w:rsid w:val="00102299"/>
    <w:rsid w:val="00103F01"/>
    <w:rsid w:val="00104A36"/>
    <w:rsid w:val="0010672B"/>
    <w:rsid w:val="00107D04"/>
    <w:rsid w:val="0011075D"/>
    <w:rsid w:val="001155D1"/>
    <w:rsid w:val="00122A38"/>
    <w:rsid w:val="00126353"/>
    <w:rsid w:val="00126B35"/>
    <w:rsid w:val="001336FE"/>
    <w:rsid w:val="00134024"/>
    <w:rsid w:val="00143E92"/>
    <w:rsid w:val="00145252"/>
    <w:rsid w:val="00155218"/>
    <w:rsid w:val="001619FF"/>
    <w:rsid w:val="0017427B"/>
    <w:rsid w:val="00183B78"/>
    <w:rsid w:val="00192DA4"/>
    <w:rsid w:val="001A5C4A"/>
    <w:rsid w:val="001A6053"/>
    <w:rsid w:val="001B12FF"/>
    <w:rsid w:val="001C3CF0"/>
    <w:rsid w:val="001D6C4B"/>
    <w:rsid w:val="001E3FA5"/>
    <w:rsid w:val="001E7EF9"/>
    <w:rsid w:val="001F0AB9"/>
    <w:rsid w:val="001F0BA2"/>
    <w:rsid w:val="001F48C7"/>
    <w:rsid w:val="001F6F2D"/>
    <w:rsid w:val="001F7DE2"/>
    <w:rsid w:val="0020274A"/>
    <w:rsid w:val="002029D2"/>
    <w:rsid w:val="00210708"/>
    <w:rsid w:val="00224AE9"/>
    <w:rsid w:val="00226C7A"/>
    <w:rsid w:val="00240BA8"/>
    <w:rsid w:val="002467B5"/>
    <w:rsid w:val="00247207"/>
    <w:rsid w:val="002542F9"/>
    <w:rsid w:val="00255134"/>
    <w:rsid w:val="00255DA1"/>
    <w:rsid w:val="00261082"/>
    <w:rsid w:val="0026301C"/>
    <w:rsid w:val="00267357"/>
    <w:rsid w:val="00270854"/>
    <w:rsid w:val="00270C03"/>
    <w:rsid w:val="002714D9"/>
    <w:rsid w:val="002739AD"/>
    <w:rsid w:val="00273AA8"/>
    <w:rsid w:val="002932F9"/>
    <w:rsid w:val="002A2FEA"/>
    <w:rsid w:val="002A40EA"/>
    <w:rsid w:val="002B55A9"/>
    <w:rsid w:val="002B7D2E"/>
    <w:rsid w:val="002C02C9"/>
    <w:rsid w:val="002C2E64"/>
    <w:rsid w:val="002C4B76"/>
    <w:rsid w:val="002C602C"/>
    <w:rsid w:val="002D24ED"/>
    <w:rsid w:val="002D3775"/>
    <w:rsid w:val="002D3E62"/>
    <w:rsid w:val="002D7559"/>
    <w:rsid w:val="002D7DC5"/>
    <w:rsid w:val="002E2E56"/>
    <w:rsid w:val="002E7B32"/>
    <w:rsid w:val="002F0E3A"/>
    <w:rsid w:val="002F2854"/>
    <w:rsid w:val="002F40F8"/>
    <w:rsid w:val="002F4FFC"/>
    <w:rsid w:val="00302F7D"/>
    <w:rsid w:val="00310C4C"/>
    <w:rsid w:val="00312554"/>
    <w:rsid w:val="00313011"/>
    <w:rsid w:val="00344C99"/>
    <w:rsid w:val="00345374"/>
    <w:rsid w:val="003458D9"/>
    <w:rsid w:val="00347A13"/>
    <w:rsid w:val="00351ADC"/>
    <w:rsid w:val="00356681"/>
    <w:rsid w:val="00357024"/>
    <w:rsid w:val="0036368A"/>
    <w:rsid w:val="00367B52"/>
    <w:rsid w:val="00373F79"/>
    <w:rsid w:val="0037670C"/>
    <w:rsid w:val="003767A6"/>
    <w:rsid w:val="00380D31"/>
    <w:rsid w:val="00380FFB"/>
    <w:rsid w:val="00382962"/>
    <w:rsid w:val="00383403"/>
    <w:rsid w:val="00387082"/>
    <w:rsid w:val="003874E2"/>
    <w:rsid w:val="003A5609"/>
    <w:rsid w:val="003B2F7E"/>
    <w:rsid w:val="003B3318"/>
    <w:rsid w:val="003C2488"/>
    <w:rsid w:val="003C49BA"/>
    <w:rsid w:val="003C6629"/>
    <w:rsid w:val="003C7688"/>
    <w:rsid w:val="003D3BDC"/>
    <w:rsid w:val="003F18B4"/>
    <w:rsid w:val="003F327F"/>
    <w:rsid w:val="003F72C3"/>
    <w:rsid w:val="00401804"/>
    <w:rsid w:val="0042282E"/>
    <w:rsid w:val="00431E6B"/>
    <w:rsid w:val="0043393F"/>
    <w:rsid w:val="004351E3"/>
    <w:rsid w:val="00441753"/>
    <w:rsid w:val="00444178"/>
    <w:rsid w:val="00464174"/>
    <w:rsid w:val="00466CB2"/>
    <w:rsid w:val="00467DA7"/>
    <w:rsid w:val="004864C4"/>
    <w:rsid w:val="004873E3"/>
    <w:rsid w:val="00496D2C"/>
    <w:rsid w:val="004A2FCA"/>
    <w:rsid w:val="004A7DCC"/>
    <w:rsid w:val="004B3227"/>
    <w:rsid w:val="004C16C9"/>
    <w:rsid w:val="004C2873"/>
    <w:rsid w:val="004C3276"/>
    <w:rsid w:val="004D00C5"/>
    <w:rsid w:val="004D4AB9"/>
    <w:rsid w:val="004E206B"/>
    <w:rsid w:val="004E312B"/>
    <w:rsid w:val="004E5AA0"/>
    <w:rsid w:val="004F0364"/>
    <w:rsid w:val="0051485B"/>
    <w:rsid w:val="0051666A"/>
    <w:rsid w:val="00517D58"/>
    <w:rsid w:val="00522699"/>
    <w:rsid w:val="00523F37"/>
    <w:rsid w:val="00524415"/>
    <w:rsid w:val="00524D5C"/>
    <w:rsid w:val="00534C7E"/>
    <w:rsid w:val="00543B3F"/>
    <w:rsid w:val="005446EC"/>
    <w:rsid w:val="00544826"/>
    <w:rsid w:val="00550F48"/>
    <w:rsid w:val="00553887"/>
    <w:rsid w:val="0055459D"/>
    <w:rsid w:val="005727FB"/>
    <w:rsid w:val="00583C42"/>
    <w:rsid w:val="00584C6D"/>
    <w:rsid w:val="005A3D17"/>
    <w:rsid w:val="005C528B"/>
    <w:rsid w:val="005D7966"/>
    <w:rsid w:val="005E44C2"/>
    <w:rsid w:val="005F141D"/>
    <w:rsid w:val="005F3FDC"/>
    <w:rsid w:val="005F44C8"/>
    <w:rsid w:val="006066CB"/>
    <w:rsid w:val="00607416"/>
    <w:rsid w:val="006166A6"/>
    <w:rsid w:val="0062290C"/>
    <w:rsid w:val="006277C2"/>
    <w:rsid w:val="00632D1D"/>
    <w:rsid w:val="00646DBB"/>
    <w:rsid w:val="00655F59"/>
    <w:rsid w:val="00666605"/>
    <w:rsid w:val="006672F1"/>
    <w:rsid w:val="00667340"/>
    <w:rsid w:val="006704B1"/>
    <w:rsid w:val="00671CEF"/>
    <w:rsid w:val="00676D61"/>
    <w:rsid w:val="00690A8F"/>
    <w:rsid w:val="00692856"/>
    <w:rsid w:val="006967DC"/>
    <w:rsid w:val="006A437C"/>
    <w:rsid w:val="006B39C6"/>
    <w:rsid w:val="006B7A7C"/>
    <w:rsid w:val="006C2CE7"/>
    <w:rsid w:val="006C4AB2"/>
    <w:rsid w:val="006D79C2"/>
    <w:rsid w:val="006E08B3"/>
    <w:rsid w:val="006E2A2F"/>
    <w:rsid w:val="006E55D1"/>
    <w:rsid w:val="006E7230"/>
    <w:rsid w:val="006E7939"/>
    <w:rsid w:val="006F3D69"/>
    <w:rsid w:val="0070230F"/>
    <w:rsid w:val="007025E2"/>
    <w:rsid w:val="00703383"/>
    <w:rsid w:val="007040D3"/>
    <w:rsid w:val="007045FD"/>
    <w:rsid w:val="007054E6"/>
    <w:rsid w:val="00714E65"/>
    <w:rsid w:val="00735FFF"/>
    <w:rsid w:val="00737C7F"/>
    <w:rsid w:val="0074097E"/>
    <w:rsid w:val="007421D0"/>
    <w:rsid w:val="00743543"/>
    <w:rsid w:val="00746300"/>
    <w:rsid w:val="0074637B"/>
    <w:rsid w:val="00750E30"/>
    <w:rsid w:val="00753BEE"/>
    <w:rsid w:val="00766708"/>
    <w:rsid w:val="007675EF"/>
    <w:rsid w:val="00770E8B"/>
    <w:rsid w:val="007731C0"/>
    <w:rsid w:val="007776F2"/>
    <w:rsid w:val="0078157D"/>
    <w:rsid w:val="007830E6"/>
    <w:rsid w:val="00783ECE"/>
    <w:rsid w:val="00784E19"/>
    <w:rsid w:val="00793216"/>
    <w:rsid w:val="007A40C5"/>
    <w:rsid w:val="007B1CE6"/>
    <w:rsid w:val="007C0E50"/>
    <w:rsid w:val="007C5344"/>
    <w:rsid w:val="007D056B"/>
    <w:rsid w:val="007E1B93"/>
    <w:rsid w:val="007E208B"/>
    <w:rsid w:val="007E48FC"/>
    <w:rsid w:val="007F12E3"/>
    <w:rsid w:val="007F400A"/>
    <w:rsid w:val="00805727"/>
    <w:rsid w:val="008143FC"/>
    <w:rsid w:val="00815E65"/>
    <w:rsid w:val="00821A0A"/>
    <w:rsid w:val="00821AB3"/>
    <w:rsid w:val="008243D2"/>
    <w:rsid w:val="00827334"/>
    <w:rsid w:val="00836870"/>
    <w:rsid w:val="00845B92"/>
    <w:rsid w:val="00846568"/>
    <w:rsid w:val="00860113"/>
    <w:rsid w:val="00861759"/>
    <w:rsid w:val="00861A70"/>
    <w:rsid w:val="00862373"/>
    <w:rsid w:val="00863E15"/>
    <w:rsid w:val="00870A2B"/>
    <w:rsid w:val="00881E48"/>
    <w:rsid w:val="0088770E"/>
    <w:rsid w:val="008B17CB"/>
    <w:rsid w:val="008B3D14"/>
    <w:rsid w:val="008B453F"/>
    <w:rsid w:val="008B5A0A"/>
    <w:rsid w:val="008B64A7"/>
    <w:rsid w:val="008B6B4D"/>
    <w:rsid w:val="008C02CA"/>
    <w:rsid w:val="008C384F"/>
    <w:rsid w:val="008C476B"/>
    <w:rsid w:val="008C6192"/>
    <w:rsid w:val="008C61EF"/>
    <w:rsid w:val="008C6AC8"/>
    <w:rsid w:val="008D0CF6"/>
    <w:rsid w:val="008D36D5"/>
    <w:rsid w:val="008D6D51"/>
    <w:rsid w:val="008E0295"/>
    <w:rsid w:val="008E172D"/>
    <w:rsid w:val="008E4506"/>
    <w:rsid w:val="008F3287"/>
    <w:rsid w:val="008F594D"/>
    <w:rsid w:val="008F5983"/>
    <w:rsid w:val="008F6242"/>
    <w:rsid w:val="0090138C"/>
    <w:rsid w:val="009025A4"/>
    <w:rsid w:val="00902CE0"/>
    <w:rsid w:val="00902D48"/>
    <w:rsid w:val="00902D74"/>
    <w:rsid w:val="00903F9E"/>
    <w:rsid w:val="00906475"/>
    <w:rsid w:val="009070F3"/>
    <w:rsid w:val="009078B4"/>
    <w:rsid w:val="009167A5"/>
    <w:rsid w:val="00931453"/>
    <w:rsid w:val="00934F01"/>
    <w:rsid w:val="00935FA7"/>
    <w:rsid w:val="00941CA4"/>
    <w:rsid w:val="009463DD"/>
    <w:rsid w:val="0094716D"/>
    <w:rsid w:val="00952F40"/>
    <w:rsid w:val="00954F54"/>
    <w:rsid w:val="0096280F"/>
    <w:rsid w:val="0096579C"/>
    <w:rsid w:val="009747D4"/>
    <w:rsid w:val="00975F67"/>
    <w:rsid w:val="00977434"/>
    <w:rsid w:val="00984E0A"/>
    <w:rsid w:val="009860AB"/>
    <w:rsid w:val="00990920"/>
    <w:rsid w:val="00994710"/>
    <w:rsid w:val="009A3EF7"/>
    <w:rsid w:val="009A448E"/>
    <w:rsid w:val="009B0049"/>
    <w:rsid w:val="009B4EC5"/>
    <w:rsid w:val="009B510D"/>
    <w:rsid w:val="009C41F9"/>
    <w:rsid w:val="009C675F"/>
    <w:rsid w:val="009D32DA"/>
    <w:rsid w:val="009E0723"/>
    <w:rsid w:val="009E4EF1"/>
    <w:rsid w:val="009F0481"/>
    <w:rsid w:val="009F5EE3"/>
    <w:rsid w:val="009F7916"/>
    <w:rsid w:val="00A05E4B"/>
    <w:rsid w:val="00A13D3B"/>
    <w:rsid w:val="00A14DFE"/>
    <w:rsid w:val="00A200B3"/>
    <w:rsid w:val="00A21EE8"/>
    <w:rsid w:val="00A24D28"/>
    <w:rsid w:val="00A25549"/>
    <w:rsid w:val="00A25FBB"/>
    <w:rsid w:val="00A277DD"/>
    <w:rsid w:val="00A37418"/>
    <w:rsid w:val="00A46647"/>
    <w:rsid w:val="00A51309"/>
    <w:rsid w:val="00A53725"/>
    <w:rsid w:val="00A64015"/>
    <w:rsid w:val="00A649DB"/>
    <w:rsid w:val="00A6708D"/>
    <w:rsid w:val="00A701BF"/>
    <w:rsid w:val="00A7151E"/>
    <w:rsid w:val="00A75B3B"/>
    <w:rsid w:val="00A8020D"/>
    <w:rsid w:val="00A82B4F"/>
    <w:rsid w:val="00A916F0"/>
    <w:rsid w:val="00A926D9"/>
    <w:rsid w:val="00A9343C"/>
    <w:rsid w:val="00A94F82"/>
    <w:rsid w:val="00A955FA"/>
    <w:rsid w:val="00A96E53"/>
    <w:rsid w:val="00AB4998"/>
    <w:rsid w:val="00AB7E1B"/>
    <w:rsid w:val="00AD34B1"/>
    <w:rsid w:val="00AE2739"/>
    <w:rsid w:val="00AE56E6"/>
    <w:rsid w:val="00AE6876"/>
    <w:rsid w:val="00AE68A7"/>
    <w:rsid w:val="00B10925"/>
    <w:rsid w:val="00B11307"/>
    <w:rsid w:val="00B13307"/>
    <w:rsid w:val="00B17960"/>
    <w:rsid w:val="00B21C61"/>
    <w:rsid w:val="00B25618"/>
    <w:rsid w:val="00B27750"/>
    <w:rsid w:val="00B32093"/>
    <w:rsid w:val="00B3240F"/>
    <w:rsid w:val="00B3359A"/>
    <w:rsid w:val="00B54F9B"/>
    <w:rsid w:val="00B6707C"/>
    <w:rsid w:val="00B67560"/>
    <w:rsid w:val="00B75F88"/>
    <w:rsid w:val="00B82471"/>
    <w:rsid w:val="00B86834"/>
    <w:rsid w:val="00B878F5"/>
    <w:rsid w:val="00B92BDC"/>
    <w:rsid w:val="00BB05F6"/>
    <w:rsid w:val="00BB21A6"/>
    <w:rsid w:val="00BB66AC"/>
    <w:rsid w:val="00BC1BDE"/>
    <w:rsid w:val="00BC33CC"/>
    <w:rsid w:val="00BC5286"/>
    <w:rsid w:val="00BC6BA8"/>
    <w:rsid w:val="00BD39C7"/>
    <w:rsid w:val="00BE11BF"/>
    <w:rsid w:val="00BE4F37"/>
    <w:rsid w:val="00BE5BF7"/>
    <w:rsid w:val="00BE679C"/>
    <w:rsid w:val="00BF1EB7"/>
    <w:rsid w:val="00C00578"/>
    <w:rsid w:val="00C039F6"/>
    <w:rsid w:val="00C0401C"/>
    <w:rsid w:val="00C046E3"/>
    <w:rsid w:val="00C0625E"/>
    <w:rsid w:val="00C15C1F"/>
    <w:rsid w:val="00C21456"/>
    <w:rsid w:val="00C32CDC"/>
    <w:rsid w:val="00C342CB"/>
    <w:rsid w:val="00C34CD8"/>
    <w:rsid w:val="00C42B4B"/>
    <w:rsid w:val="00C55186"/>
    <w:rsid w:val="00C67E82"/>
    <w:rsid w:val="00C719AF"/>
    <w:rsid w:val="00C71AC2"/>
    <w:rsid w:val="00C76264"/>
    <w:rsid w:val="00C86ACF"/>
    <w:rsid w:val="00C95FE5"/>
    <w:rsid w:val="00CA63D9"/>
    <w:rsid w:val="00CB1ABD"/>
    <w:rsid w:val="00CB2BD1"/>
    <w:rsid w:val="00CB34EF"/>
    <w:rsid w:val="00CB7C62"/>
    <w:rsid w:val="00CC779F"/>
    <w:rsid w:val="00CC7B95"/>
    <w:rsid w:val="00CD1112"/>
    <w:rsid w:val="00CD1119"/>
    <w:rsid w:val="00CD201C"/>
    <w:rsid w:val="00CD3397"/>
    <w:rsid w:val="00CD4678"/>
    <w:rsid w:val="00CD5F82"/>
    <w:rsid w:val="00CD78A3"/>
    <w:rsid w:val="00CE1A27"/>
    <w:rsid w:val="00CE3595"/>
    <w:rsid w:val="00CE3F5D"/>
    <w:rsid w:val="00CE5088"/>
    <w:rsid w:val="00CF61FD"/>
    <w:rsid w:val="00D06178"/>
    <w:rsid w:val="00D10DC9"/>
    <w:rsid w:val="00D156C3"/>
    <w:rsid w:val="00D16092"/>
    <w:rsid w:val="00D20BB9"/>
    <w:rsid w:val="00D26366"/>
    <w:rsid w:val="00D34330"/>
    <w:rsid w:val="00D37243"/>
    <w:rsid w:val="00D417D1"/>
    <w:rsid w:val="00D4235C"/>
    <w:rsid w:val="00D43B18"/>
    <w:rsid w:val="00D457CA"/>
    <w:rsid w:val="00D60C94"/>
    <w:rsid w:val="00D63EDA"/>
    <w:rsid w:val="00D64959"/>
    <w:rsid w:val="00D7072F"/>
    <w:rsid w:val="00D85023"/>
    <w:rsid w:val="00D87419"/>
    <w:rsid w:val="00D91147"/>
    <w:rsid w:val="00D911DE"/>
    <w:rsid w:val="00D9214B"/>
    <w:rsid w:val="00D94274"/>
    <w:rsid w:val="00D96BE9"/>
    <w:rsid w:val="00DA34B0"/>
    <w:rsid w:val="00DA5B5C"/>
    <w:rsid w:val="00DA5FD1"/>
    <w:rsid w:val="00DC413D"/>
    <w:rsid w:val="00DC7ADF"/>
    <w:rsid w:val="00DD3561"/>
    <w:rsid w:val="00DF1322"/>
    <w:rsid w:val="00DF2C92"/>
    <w:rsid w:val="00DF4676"/>
    <w:rsid w:val="00DF5018"/>
    <w:rsid w:val="00DF5807"/>
    <w:rsid w:val="00E00163"/>
    <w:rsid w:val="00E055B9"/>
    <w:rsid w:val="00E05623"/>
    <w:rsid w:val="00E06C4C"/>
    <w:rsid w:val="00E20922"/>
    <w:rsid w:val="00E20BE5"/>
    <w:rsid w:val="00E2439B"/>
    <w:rsid w:val="00E24D3A"/>
    <w:rsid w:val="00E36E15"/>
    <w:rsid w:val="00E36E23"/>
    <w:rsid w:val="00E41B13"/>
    <w:rsid w:val="00E424A4"/>
    <w:rsid w:val="00E45A73"/>
    <w:rsid w:val="00E52ED5"/>
    <w:rsid w:val="00E552A4"/>
    <w:rsid w:val="00E665C5"/>
    <w:rsid w:val="00E71013"/>
    <w:rsid w:val="00E74413"/>
    <w:rsid w:val="00E7740B"/>
    <w:rsid w:val="00E82E56"/>
    <w:rsid w:val="00E92751"/>
    <w:rsid w:val="00E942BD"/>
    <w:rsid w:val="00E94C66"/>
    <w:rsid w:val="00EB0341"/>
    <w:rsid w:val="00EC1426"/>
    <w:rsid w:val="00EC6743"/>
    <w:rsid w:val="00ED39DB"/>
    <w:rsid w:val="00ED43C8"/>
    <w:rsid w:val="00ED4AA0"/>
    <w:rsid w:val="00ED561F"/>
    <w:rsid w:val="00EE2302"/>
    <w:rsid w:val="00EE4A6E"/>
    <w:rsid w:val="00EE5CB0"/>
    <w:rsid w:val="00EF2CFF"/>
    <w:rsid w:val="00EF3EC8"/>
    <w:rsid w:val="00EF658B"/>
    <w:rsid w:val="00EF7389"/>
    <w:rsid w:val="00F04616"/>
    <w:rsid w:val="00F064DD"/>
    <w:rsid w:val="00F06785"/>
    <w:rsid w:val="00F178E5"/>
    <w:rsid w:val="00F260B3"/>
    <w:rsid w:val="00F31471"/>
    <w:rsid w:val="00F31DE6"/>
    <w:rsid w:val="00F44E12"/>
    <w:rsid w:val="00F45C43"/>
    <w:rsid w:val="00F46B53"/>
    <w:rsid w:val="00F4740A"/>
    <w:rsid w:val="00F615D2"/>
    <w:rsid w:val="00F61796"/>
    <w:rsid w:val="00F81A31"/>
    <w:rsid w:val="00F84A8C"/>
    <w:rsid w:val="00F85FE8"/>
    <w:rsid w:val="00F918D4"/>
    <w:rsid w:val="00F92C7F"/>
    <w:rsid w:val="00F95FC2"/>
    <w:rsid w:val="00FA18FC"/>
    <w:rsid w:val="00FA43C5"/>
    <w:rsid w:val="00FA4CD5"/>
    <w:rsid w:val="00FB0CD1"/>
    <w:rsid w:val="00FB241D"/>
    <w:rsid w:val="00FB5AEA"/>
    <w:rsid w:val="00FB69C9"/>
    <w:rsid w:val="00FC2CDE"/>
    <w:rsid w:val="00FC540A"/>
    <w:rsid w:val="00FC543B"/>
    <w:rsid w:val="00FD2CB7"/>
    <w:rsid w:val="00FD3A8D"/>
    <w:rsid w:val="00FD44C4"/>
    <w:rsid w:val="00FD6821"/>
    <w:rsid w:val="00FD6A84"/>
    <w:rsid w:val="00FE7C52"/>
    <w:rsid w:val="00FF000F"/>
    <w:rsid w:val="00FF2D06"/>
    <w:rsid w:val="269CCFAA"/>
    <w:rsid w:val="65C0A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ind w:firstLine="720"/>
      <w:jc w:val="both"/>
    </w:pPr>
    <w:rPr>
      <w:rFonts w:ascii="Arial" w:eastAsia="Times New Roman" w:hAnsi="Arial" w:cs="Arial"/>
      <w:sz w:val="24"/>
      <w:lang w:val="ru-RU" w:bidi="ar-SA"/>
    </w:rPr>
  </w:style>
  <w:style w:type="paragraph" w:styleId="1">
    <w:name w:val="heading 1"/>
    <w:basedOn w:val="a"/>
    <w:next w:val="a"/>
    <w:qFormat/>
    <w:pPr>
      <w:numPr>
        <w:numId w:val="1"/>
      </w:numPr>
      <w:spacing w:before="108" w:after="108"/>
      <w:jc w:val="center"/>
      <w:outlineLvl w:val="0"/>
    </w:pPr>
    <w:rPr>
      <w:rFonts w:ascii="Cambria" w:hAnsi="Cambria" w:cs="Times New Roman"/>
      <w:b/>
      <w:bCs/>
      <w:kern w:val="2"/>
      <w:sz w:val="32"/>
      <w:szCs w:val="32"/>
      <w:lang w:val="en-US"/>
    </w:rPr>
  </w:style>
  <w:style w:type="paragraph" w:styleId="2">
    <w:name w:val="heading 2"/>
    <w:basedOn w:val="1"/>
    <w:next w:val="a"/>
    <w:qFormat/>
    <w:pPr>
      <w:numPr>
        <w:ilvl w:val="1"/>
      </w:numPr>
      <w:outlineLvl w:val="1"/>
    </w:pPr>
    <w:rPr>
      <w:i/>
      <w:iCs/>
      <w:kern w:val="0"/>
      <w:sz w:val="28"/>
      <w:szCs w:val="28"/>
    </w:rPr>
  </w:style>
  <w:style w:type="paragraph" w:styleId="3">
    <w:name w:val="heading 3"/>
    <w:basedOn w:val="2"/>
    <w:next w:val="a"/>
    <w:qFormat/>
    <w:pPr>
      <w:numPr>
        <w:ilvl w:val="2"/>
      </w:numPr>
      <w:outlineLvl w:val="2"/>
    </w:pPr>
    <w:rPr>
      <w:i w:val="0"/>
      <w:iCs w:val="0"/>
      <w:sz w:val="26"/>
      <w:szCs w:val="26"/>
    </w:rPr>
  </w:style>
  <w:style w:type="paragraph" w:styleId="4">
    <w:name w:val="heading 4"/>
    <w:basedOn w:val="3"/>
    <w:next w:val="a"/>
    <w:qFormat/>
    <w:pPr>
      <w:numPr>
        <w:ilvl w:val="3"/>
      </w:numPr>
      <w:outlineLvl w:val="3"/>
    </w:pPr>
    <w:rPr>
      <w:rFonts w:ascii="Calibri"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2" w:hAnsi="Wingdings 2" w:cs="Wingdings 2"/>
    </w:rPr>
  </w:style>
  <w:style w:type="character" w:customStyle="1" w:styleId="WW8Num2z0">
    <w:name w:val="WW8Num2z0"/>
    <w:qFormat/>
    <w:rPr>
      <w:rFonts w:cs="Times New Roman"/>
    </w:rPr>
  </w:style>
  <w:style w:type="character" w:customStyle="1" w:styleId="WW8Num2z1">
    <w:name w:val="WW8Num2z1"/>
    <w:qFormat/>
    <w:rPr>
      <w:rFonts w:cs="Times New Roman"/>
    </w:rPr>
  </w:style>
  <w:style w:type="character" w:customStyle="1" w:styleId="WW8Num3z0">
    <w:name w:val="WW8Num3z0"/>
    <w:qFormat/>
    <w:rPr>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0">
    <w:name w:val="Заголовок 1 Знак"/>
    <w:qFormat/>
    <w:rPr>
      <w:rFonts w:ascii="Cambria" w:hAnsi="Cambria" w:cs="Times New Roman"/>
      <w:b/>
      <w:bCs/>
      <w:kern w:val="2"/>
      <w:sz w:val="32"/>
      <w:szCs w:val="32"/>
    </w:rPr>
  </w:style>
  <w:style w:type="character" w:customStyle="1" w:styleId="20">
    <w:name w:val="Заголовок 2 Знак"/>
    <w:qFormat/>
    <w:rPr>
      <w:rFonts w:ascii="Cambria" w:hAnsi="Cambria" w:cs="Times New Roman"/>
      <w:b/>
      <w:bCs/>
      <w:i/>
      <w:iCs/>
      <w:sz w:val="28"/>
      <w:szCs w:val="28"/>
    </w:rPr>
  </w:style>
  <w:style w:type="character" w:customStyle="1" w:styleId="30">
    <w:name w:val="Заголовок 3 Знак"/>
    <w:qFormat/>
    <w:rPr>
      <w:rFonts w:ascii="Cambria" w:hAnsi="Cambria" w:cs="Times New Roman"/>
      <w:b/>
      <w:bCs/>
      <w:sz w:val="26"/>
      <w:szCs w:val="26"/>
    </w:rPr>
  </w:style>
  <w:style w:type="character" w:customStyle="1" w:styleId="40">
    <w:name w:val="Заголовок 4 Знак"/>
    <w:qFormat/>
    <w:rPr>
      <w:rFonts w:cs="Times New Roman"/>
      <w:b/>
      <w:bCs/>
      <w:sz w:val="28"/>
      <w:szCs w:val="28"/>
    </w:rPr>
  </w:style>
  <w:style w:type="character" w:customStyle="1" w:styleId="a3">
    <w:name w:val="Цветовое выделение"/>
    <w:qFormat/>
    <w:rPr>
      <w:b/>
      <w:color w:val="26282F"/>
    </w:rPr>
  </w:style>
  <w:style w:type="character" w:customStyle="1" w:styleId="a4">
    <w:name w:val="Гипертекстовая ссылка"/>
    <w:qFormat/>
    <w:rPr>
      <w:rFonts w:cs="Times New Roman"/>
      <w:b/>
      <w:color w:val="106BBE"/>
    </w:rPr>
  </w:style>
  <w:style w:type="character" w:customStyle="1" w:styleId="a5">
    <w:name w:val="Активная гипертекстовая ссылка"/>
    <w:qFormat/>
    <w:rPr>
      <w:rFonts w:cs="Times New Roman"/>
      <w:b/>
      <w:color w:val="106BBE"/>
      <w:u w:val="single"/>
    </w:rPr>
  </w:style>
  <w:style w:type="character" w:customStyle="1" w:styleId="a6">
    <w:name w:val="Выделение для Базового Поиска"/>
    <w:qFormat/>
    <w:rPr>
      <w:rFonts w:cs="Times New Roman"/>
      <w:b/>
      <w:bCs/>
      <w:color w:val="0058A9"/>
    </w:rPr>
  </w:style>
  <w:style w:type="character" w:customStyle="1" w:styleId="a7">
    <w:name w:val="Выделение для Базового Поиска (курсив)"/>
    <w:qFormat/>
    <w:rPr>
      <w:rFonts w:cs="Times New Roman"/>
      <w:b/>
      <w:bCs/>
      <w:i/>
      <w:iCs/>
      <w:color w:val="0058A9"/>
    </w:rPr>
  </w:style>
  <w:style w:type="character" w:customStyle="1" w:styleId="a8">
    <w:name w:val="Заголовок своего сообщения"/>
    <w:qFormat/>
    <w:rPr>
      <w:rFonts w:cs="Times New Roman"/>
      <w:b/>
      <w:bCs/>
      <w:color w:val="26282F"/>
    </w:rPr>
  </w:style>
  <w:style w:type="character" w:customStyle="1" w:styleId="a9">
    <w:name w:val="Заголовок чужого сообщения"/>
    <w:qFormat/>
    <w:rPr>
      <w:rFonts w:cs="Times New Roman"/>
      <w:b/>
      <w:bCs/>
      <w:color w:val="FF0000"/>
    </w:rPr>
  </w:style>
  <w:style w:type="character" w:customStyle="1" w:styleId="aa">
    <w:name w:val="Найденные слова"/>
    <w:qFormat/>
    <w:rPr>
      <w:rFonts w:cs="Times New Roman"/>
      <w:b/>
      <w:color w:val="26282F"/>
      <w:shd w:val="clear" w:color="auto" w:fill="FFF580"/>
    </w:rPr>
  </w:style>
  <w:style w:type="character" w:customStyle="1" w:styleId="ab">
    <w:name w:val="Не вступил в силу"/>
    <w:qFormat/>
    <w:rPr>
      <w:rFonts w:cs="Times New Roman"/>
      <w:b/>
      <w:color w:val="000000"/>
      <w:shd w:val="clear" w:color="auto" w:fill="D8EDE8"/>
    </w:rPr>
  </w:style>
  <w:style w:type="character" w:customStyle="1" w:styleId="ac">
    <w:name w:val="Опечатки"/>
    <w:qFormat/>
    <w:rPr>
      <w:color w:val="FF0000"/>
    </w:rPr>
  </w:style>
  <w:style w:type="character" w:customStyle="1" w:styleId="ad">
    <w:name w:val="Продолжение ссылки"/>
    <w:basedOn w:val="a4"/>
    <w:qFormat/>
    <w:rPr>
      <w:rFonts w:cs="Times New Roman"/>
      <w:b/>
      <w:color w:val="106BBE"/>
    </w:rPr>
  </w:style>
  <w:style w:type="character" w:customStyle="1" w:styleId="ae">
    <w:name w:val="Сравнение редакций"/>
    <w:qFormat/>
    <w:rPr>
      <w:rFonts w:cs="Times New Roman"/>
      <w:b/>
      <w:color w:val="26282F"/>
    </w:rPr>
  </w:style>
  <w:style w:type="character" w:customStyle="1" w:styleId="af">
    <w:name w:val="Сравнение редакций. Добавленный фрагмент"/>
    <w:qFormat/>
    <w:rPr>
      <w:color w:val="000000"/>
      <w:shd w:val="clear" w:color="auto" w:fill="C1D7FF"/>
    </w:rPr>
  </w:style>
  <w:style w:type="character" w:customStyle="1" w:styleId="af0">
    <w:name w:val="Сравнение редакций. Удаленный фрагмент"/>
    <w:qFormat/>
    <w:rPr>
      <w:color w:val="000000"/>
      <w:shd w:val="clear" w:color="auto" w:fill="C4C413"/>
    </w:rPr>
  </w:style>
  <w:style w:type="character" w:customStyle="1" w:styleId="af1">
    <w:name w:val="Утратил силу"/>
    <w:qFormat/>
    <w:rPr>
      <w:rFonts w:cs="Times New Roman"/>
      <w:b/>
      <w:strike/>
      <w:color w:val="666600"/>
    </w:rPr>
  </w:style>
  <w:style w:type="character" w:customStyle="1" w:styleId="af2">
    <w:name w:val="Верхний колонтитул Знак"/>
    <w:qFormat/>
    <w:rPr>
      <w:rFonts w:ascii="Times New Roman" w:hAnsi="Times New Roman" w:cs="Times New Roman"/>
      <w:sz w:val="20"/>
      <w:szCs w:val="20"/>
    </w:rPr>
  </w:style>
  <w:style w:type="character" w:customStyle="1" w:styleId="af3">
    <w:name w:val="Нижний колонтитул Знак"/>
    <w:qFormat/>
    <w:rPr>
      <w:rFonts w:ascii="Times New Roman" w:hAnsi="Times New Roman" w:cs="Times New Roman"/>
      <w:sz w:val="20"/>
      <w:szCs w:val="20"/>
    </w:rPr>
  </w:style>
  <w:style w:type="character" w:styleId="af4">
    <w:name w:val="page number"/>
    <w:rPr>
      <w:rFonts w:cs="Times New Roman"/>
    </w:rPr>
  </w:style>
  <w:style w:type="character" w:styleId="af5">
    <w:name w:val="annotation reference"/>
    <w:qFormat/>
    <w:rPr>
      <w:rFonts w:cs="Times New Roman"/>
      <w:sz w:val="16"/>
      <w:szCs w:val="16"/>
    </w:rPr>
  </w:style>
  <w:style w:type="character" w:customStyle="1" w:styleId="af6">
    <w:name w:val="Текст примечания Знак"/>
    <w:qFormat/>
    <w:rPr>
      <w:rFonts w:ascii="Arial" w:hAnsi="Arial" w:cs="Arial"/>
      <w:sz w:val="20"/>
      <w:szCs w:val="20"/>
    </w:rPr>
  </w:style>
  <w:style w:type="character" w:customStyle="1" w:styleId="af7">
    <w:name w:val="Тема примечания Знак"/>
    <w:qFormat/>
    <w:rPr>
      <w:rFonts w:ascii="Arial" w:hAnsi="Arial" w:cs="Arial"/>
      <w:b/>
      <w:bCs/>
      <w:sz w:val="20"/>
      <w:szCs w:val="20"/>
    </w:rPr>
  </w:style>
  <w:style w:type="character" w:customStyle="1" w:styleId="af8">
    <w:name w:val="Текст выноски Знак"/>
    <w:qFormat/>
    <w:rPr>
      <w:rFonts w:ascii="Tahoma" w:hAnsi="Tahoma" w:cs="Tahoma"/>
      <w:sz w:val="16"/>
      <w:szCs w:val="16"/>
    </w:rPr>
  </w:style>
  <w:style w:type="character" w:customStyle="1" w:styleId="11">
    <w:name w:val="Основной текст Знак1"/>
    <w:qFormat/>
    <w:rPr>
      <w:rFonts w:ascii="Times New Roman" w:hAnsi="Times New Roman" w:cs="Times New Roman"/>
      <w:shd w:val="clear" w:color="auto" w:fill="FFFFFF"/>
    </w:rPr>
  </w:style>
  <w:style w:type="character" w:customStyle="1" w:styleId="af9">
    <w:name w:val="Основной текст Знак"/>
    <w:qFormat/>
    <w:rPr>
      <w:rFonts w:ascii="Times New Roman" w:hAnsi="Times New Roman" w:cs="Times New Roman"/>
      <w:b/>
      <w:bCs/>
      <w:sz w:val="10"/>
      <w:szCs w:val="10"/>
    </w:rPr>
  </w:style>
  <w:style w:type="character" w:customStyle="1" w:styleId="21">
    <w:name w:val="Основной текст 2 Знак"/>
    <w:uiPriority w:val="99"/>
    <w:qFormat/>
    <w:rPr>
      <w:rFonts w:ascii="Calibri" w:eastAsia="Times New Roman" w:hAnsi="Calibri" w:cs="Times New Roman"/>
      <w:sz w:val="22"/>
      <w:szCs w:val="22"/>
    </w:rPr>
  </w:style>
  <w:style w:type="character" w:customStyle="1" w:styleId="afa">
    <w:name w:val="Без интервала Знак"/>
    <w:qFormat/>
    <w:rPr>
      <w:lang w:val="ru-RU" w:bidi="ar-SA"/>
    </w:rPr>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styleId="afb">
    <w:name w:val="Hyperlink"/>
    <w:qFormat/>
  </w:style>
  <w:style w:type="paragraph" w:customStyle="1" w:styleId="Heading">
    <w:name w:val="Heading"/>
    <w:basedOn w:val="a"/>
    <w:next w:val="afc"/>
    <w:qFormat/>
    <w:pPr>
      <w:keepNext/>
      <w:spacing w:before="240" w:after="120"/>
    </w:pPr>
    <w:rPr>
      <w:rFonts w:eastAsia="DejaVu Sans" w:cs="DejaVu Sans"/>
      <w:sz w:val="28"/>
      <w:szCs w:val="28"/>
    </w:rPr>
  </w:style>
  <w:style w:type="paragraph" w:styleId="afc">
    <w:name w:val="Body Text"/>
    <w:basedOn w:val="a"/>
    <w:pPr>
      <w:pBdr>
        <w:bottom w:val="single" w:sz="18" w:space="1" w:color="000000"/>
      </w:pBdr>
      <w:overflowPunct w:val="0"/>
      <w:ind w:firstLine="0"/>
      <w:jc w:val="center"/>
      <w:textAlignment w:val="baseline"/>
    </w:pPr>
    <w:rPr>
      <w:rFonts w:ascii="Times New Roman" w:hAnsi="Times New Roman" w:cs="Times New Roman"/>
      <w:b/>
      <w:bCs/>
      <w:sz w:val="10"/>
      <w:szCs w:val="10"/>
      <w:lang w:val="en-US"/>
    </w:rPr>
  </w:style>
  <w:style w:type="paragraph" w:styleId="afd">
    <w:name w:val="List"/>
    <w:basedOn w:val="afc"/>
  </w:style>
  <w:style w:type="paragraph" w:styleId="afe">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f">
    <w:name w:val="Внимание"/>
    <w:basedOn w:val="a"/>
    <w:next w:val="a"/>
    <w:qFormat/>
    <w:pPr>
      <w:spacing w:before="240" w:after="240"/>
      <w:ind w:left="420" w:right="420" w:firstLine="300"/>
    </w:pPr>
    <w:rPr>
      <w:shd w:val="clear" w:color="auto" w:fill="F5F3DA"/>
    </w:rPr>
  </w:style>
  <w:style w:type="paragraph" w:customStyle="1" w:styleId="aff0">
    <w:name w:val="Внимание: криминал!!"/>
    <w:basedOn w:val="aff"/>
    <w:next w:val="a"/>
    <w:qFormat/>
  </w:style>
  <w:style w:type="paragraph" w:customStyle="1" w:styleId="aff1">
    <w:name w:val="Внимание: недобросовестность!"/>
    <w:basedOn w:val="aff"/>
    <w:next w:val="a"/>
    <w:qFormat/>
  </w:style>
  <w:style w:type="paragraph" w:customStyle="1" w:styleId="aff2">
    <w:name w:val="Дочерний элемент списка"/>
    <w:basedOn w:val="a"/>
    <w:next w:val="a"/>
    <w:qFormat/>
    <w:pPr>
      <w:ind w:firstLine="0"/>
    </w:pPr>
    <w:rPr>
      <w:color w:val="868381"/>
      <w:sz w:val="20"/>
      <w:szCs w:val="20"/>
    </w:rPr>
  </w:style>
  <w:style w:type="paragraph" w:customStyle="1" w:styleId="aff3">
    <w:name w:val="Основное меню (преемственное)"/>
    <w:basedOn w:val="a"/>
    <w:next w:val="a"/>
    <w:qFormat/>
    <w:rPr>
      <w:rFonts w:ascii="Verdana" w:hAnsi="Verdana" w:cs="Verdana"/>
      <w:sz w:val="22"/>
      <w:szCs w:val="22"/>
    </w:rPr>
  </w:style>
  <w:style w:type="paragraph" w:customStyle="1" w:styleId="aff4">
    <w:name w:val="Заголовок"/>
    <w:basedOn w:val="aff3"/>
    <w:next w:val="a"/>
    <w:qFormat/>
    <w:rPr>
      <w:b/>
      <w:bCs/>
      <w:color w:val="0058A9"/>
      <w:shd w:val="clear" w:color="auto" w:fill="F0F0F0"/>
    </w:rPr>
  </w:style>
  <w:style w:type="paragraph" w:customStyle="1" w:styleId="aff5">
    <w:name w:val="Заголовок группы контролов"/>
    <w:basedOn w:val="a"/>
    <w:next w:val="a"/>
    <w:qFormat/>
    <w:rPr>
      <w:b/>
      <w:bCs/>
      <w:color w:val="000000"/>
    </w:rPr>
  </w:style>
  <w:style w:type="paragraph" w:customStyle="1" w:styleId="aff6">
    <w:name w:val="Заголовок для информации об изменениях"/>
    <w:basedOn w:val="1"/>
    <w:next w:val="a"/>
    <w:qFormat/>
    <w:pPr>
      <w:numPr>
        <w:numId w:val="0"/>
      </w:numPr>
      <w:spacing w:before="0"/>
    </w:pPr>
    <w:rPr>
      <w:b w:val="0"/>
      <w:bCs w:val="0"/>
      <w:sz w:val="18"/>
      <w:szCs w:val="18"/>
      <w:shd w:val="clear" w:color="auto" w:fill="FFFFFF"/>
    </w:rPr>
  </w:style>
  <w:style w:type="paragraph" w:customStyle="1" w:styleId="aff7">
    <w:name w:val="Заголовок распахивающейся части диалога"/>
    <w:basedOn w:val="a"/>
    <w:next w:val="a"/>
    <w:qFormat/>
    <w:rPr>
      <w:i/>
      <w:iCs/>
      <w:color w:val="000080"/>
      <w:sz w:val="22"/>
      <w:szCs w:val="22"/>
    </w:rPr>
  </w:style>
  <w:style w:type="paragraph" w:customStyle="1" w:styleId="aff8">
    <w:name w:val="Заголовок статьи"/>
    <w:basedOn w:val="a"/>
    <w:next w:val="a"/>
    <w:qFormat/>
    <w:pPr>
      <w:ind w:left="1612" w:hanging="892"/>
    </w:pPr>
  </w:style>
  <w:style w:type="paragraph" w:customStyle="1" w:styleId="aff9">
    <w:name w:val="Заголовок ЭР (левое окно)"/>
    <w:basedOn w:val="a"/>
    <w:next w:val="a"/>
    <w:qFormat/>
    <w:pPr>
      <w:spacing w:before="300" w:after="250"/>
      <w:ind w:firstLine="0"/>
      <w:jc w:val="center"/>
    </w:pPr>
    <w:rPr>
      <w:b/>
      <w:bCs/>
      <w:color w:val="26282F"/>
      <w:sz w:val="26"/>
      <w:szCs w:val="26"/>
    </w:rPr>
  </w:style>
  <w:style w:type="paragraph" w:customStyle="1" w:styleId="affa">
    <w:name w:val="Заголовок ЭР (правое окно)"/>
    <w:basedOn w:val="aff9"/>
    <w:next w:val="a"/>
    <w:qFormat/>
    <w:pPr>
      <w:spacing w:after="0"/>
      <w:jc w:val="left"/>
    </w:pPr>
  </w:style>
  <w:style w:type="paragraph" w:customStyle="1" w:styleId="affb">
    <w:name w:val="Интерактивный заголовок"/>
    <w:basedOn w:val="aff4"/>
    <w:next w:val="a"/>
    <w:qFormat/>
    <w:rPr>
      <w:u w:val="single"/>
    </w:rPr>
  </w:style>
  <w:style w:type="paragraph" w:customStyle="1" w:styleId="affc">
    <w:name w:val="Текст информации об изменениях"/>
    <w:basedOn w:val="a"/>
    <w:next w:val="a"/>
    <w:qFormat/>
    <w:rPr>
      <w:color w:val="353842"/>
      <w:sz w:val="18"/>
      <w:szCs w:val="18"/>
    </w:rPr>
  </w:style>
  <w:style w:type="paragraph" w:customStyle="1" w:styleId="affd">
    <w:name w:val="Информация об изменениях"/>
    <w:basedOn w:val="affc"/>
    <w:next w:val="a"/>
    <w:qFormat/>
    <w:pPr>
      <w:spacing w:before="180"/>
      <w:ind w:left="360" w:right="360" w:firstLine="0"/>
    </w:pPr>
    <w:rPr>
      <w:shd w:val="clear" w:color="auto" w:fill="EAEFED"/>
    </w:rPr>
  </w:style>
  <w:style w:type="paragraph" w:customStyle="1" w:styleId="affe">
    <w:name w:val="Текст (справка)"/>
    <w:basedOn w:val="a"/>
    <w:next w:val="a"/>
    <w:qFormat/>
    <w:pPr>
      <w:ind w:left="170" w:right="170" w:firstLine="0"/>
      <w:jc w:val="left"/>
    </w:pPr>
  </w:style>
  <w:style w:type="paragraph" w:customStyle="1" w:styleId="afff">
    <w:name w:val="Комментарий"/>
    <w:basedOn w:val="affe"/>
    <w:next w:val="a"/>
    <w:qFormat/>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qFormat/>
    <w:rPr>
      <w:i/>
      <w:iCs/>
    </w:rPr>
  </w:style>
  <w:style w:type="paragraph" w:customStyle="1" w:styleId="afff1">
    <w:name w:val="Текст (лев. подпись)"/>
    <w:basedOn w:val="a"/>
    <w:next w:val="a"/>
    <w:qFormat/>
    <w:pPr>
      <w:ind w:firstLine="0"/>
      <w:jc w:val="left"/>
    </w:pPr>
  </w:style>
  <w:style w:type="paragraph" w:customStyle="1" w:styleId="afff2">
    <w:name w:val="Колонтитул (левый)"/>
    <w:basedOn w:val="afff1"/>
    <w:next w:val="a"/>
    <w:qFormat/>
    <w:rPr>
      <w:sz w:val="14"/>
      <w:szCs w:val="14"/>
    </w:rPr>
  </w:style>
  <w:style w:type="paragraph" w:customStyle="1" w:styleId="afff3">
    <w:name w:val="Текст (прав. подпись)"/>
    <w:basedOn w:val="a"/>
    <w:next w:val="a"/>
    <w:qFormat/>
    <w:pPr>
      <w:ind w:firstLine="0"/>
      <w:jc w:val="right"/>
    </w:pPr>
  </w:style>
  <w:style w:type="paragraph" w:customStyle="1" w:styleId="afff4">
    <w:name w:val="Колонтитул (правый)"/>
    <w:basedOn w:val="afff3"/>
    <w:next w:val="a"/>
    <w:qFormat/>
    <w:rPr>
      <w:sz w:val="14"/>
      <w:szCs w:val="14"/>
    </w:rPr>
  </w:style>
  <w:style w:type="paragraph" w:customStyle="1" w:styleId="afff5">
    <w:name w:val="Комментарий пользователя"/>
    <w:basedOn w:val="afff"/>
    <w:next w:val="a"/>
    <w:qFormat/>
    <w:pPr>
      <w:jc w:val="left"/>
    </w:pPr>
    <w:rPr>
      <w:shd w:val="clear" w:color="auto" w:fill="FFDFE0"/>
    </w:rPr>
  </w:style>
  <w:style w:type="paragraph" w:customStyle="1" w:styleId="afff6">
    <w:name w:val="Куда обратиться?"/>
    <w:basedOn w:val="aff"/>
    <w:next w:val="a"/>
    <w:qFormat/>
  </w:style>
  <w:style w:type="paragraph" w:customStyle="1" w:styleId="afff7">
    <w:name w:val="Моноширинный"/>
    <w:basedOn w:val="a"/>
    <w:next w:val="a"/>
    <w:qFormat/>
    <w:pPr>
      <w:ind w:firstLine="0"/>
      <w:jc w:val="left"/>
    </w:pPr>
    <w:rPr>
      <w:rFonts w:ascii="Courier New" w:hAnsi="Courier New" w:cs="Courier New"/>
    </w:rPr>
  </w:style>
  <w:style w:type="paragraph" w:customStyle="1" w:styleId="afff8">
    <w:name w:val="Необходимые документы"/>
    <w:basedOn w:val="aff"/>
    <w:next w:val="a"/>
    <w:qFormat/>
    <w:pPr>
      <w:ind w:firstLine="118"/>
    </w:pPr>
  </w:style>
  <w:style w:type="paragraph" w:customStyle="1" w:styleId="afff9">
    <w:name w:val="Нормальный (таблица)"/>
    <w:basedOn w:val="a"/>
    <w:next w:val="a"/>
    <w:qFormat/>
    <w:pPr>
      <w:ind w:firstLine="0"/>
    </w:pPr>
  </w:style>
  <w:style w:type="paragraph" w:customStyle="1" w:styleId="afffa">
    <w:name w:val="Таблицы (моноширинный)"/>
    <w:basedOn w:val="a"/>
    <w:next w:val="a"/>
    <w:qFormat/>
    <w:pPr>
      <w:ind w:firstLine="0"/>
      <w:jc w:val="left"/>
    </w:pPr>
    <w:rPr>
      <w:rFonts w:ascii="Courier New" w:hAnsi="Courier New" w:cs="Courier New"/>
    </w:rPr>
  </w:style>
  <w:style w:type="paragraph" w:customStyle="1" w:styleId="afffb">
    <w:name w:val="Оглавление"/>
    <w:basedOn w:val="afffa"/>
    <w:next w:val="a"/>
    <w:qFormat/>
    <w:pPr>
      <w:ind w:left="140"/>
    </w:pPr>
  </w:style>
  <w:style w:type="paragraph" w:customStyle="1" w:styleId="afffc">
    <w:name w:val="Переменная часть"/>
    <w:basedOn w:val="aff3"/>
    <w:next w:val="a"/>
    <w:qFormat/>
    <w:rPr>
      <w:sz w:val="18"/>
      <w:szCs w:val="18"/>
    </w:rPr>
  </w:style>
  <w:style w:type="paragraph" w:customStyle="1" w:styleId="afffd">
    <w:name w:val="Подвал для информации об изменениях"/>
    <w:basedOn w:val="1"/>
    <w:next w:val="a"/>
    <w:qFormat/>
    <w:pPr>
      <w:numPr>
        <w:numId w:val="0"/>
      </w:numPr>
    </w:pPr>
    <w:rPr>
      <w:b w:val="0"/>
      <w:bCs w:val="0"/>
      <w:sz w:val="18"/>
      <w:szCs w:val="18"/>
    </w:rPr>
  </w:style>
  <w:style w:type="paragraph" w:customStyle="1" w:styleId="afffe">
    <w:name w:val="Подзаголовок для информации об изменениях"/>
    <w:basedOn w:val="affc"/>
    <w:next w:val="a"/>
    <w:qFormat/>
    <w:rPr>
      <w:b/>
      <w:bCs/>
    </w:rPr>
  </w:style>
  <w:style w:type="paragraph" w:customStyle="1" w:styleId="affff">
    <w:name w:val="Подчёркнуный текст"/>
    <w:basedOn w:val="a"/>
    <w:next w:val="a"/>
    <w:qFormat/>
  </w:style>
  <w:style w:type="paragraph" w:customStyle="1" w:styleId="affff0">
    <w:name w:val="Постоянная часть"/>
    <w:basedOn w:val="aff3"/>
    <w:next w:val="a"/>
    <w:qFormat/>
    <w:rPr>
      <w:sz w:val="20"/>
      <w:szCs w:val="20"/>
    </w:rPr>
  </w:style>
  <w:style w:type="paragraph" w:customStyle="1" w:styleId="affff1">
    <w:name w:val="Прижатый влево"/>
    <w:basedOn w:val="a"/>
    <w:next w:val="a"/>
    <w:qFormat/>
    <w:pPr>
      <w:ind w:firstLine="0"/>
      <w:jc w:val="left"/>
    </w:pPr>
  </w:style>
  <w:style w:type="paragraph" w:customStyle="1" w:styleId="affff2">
    <w:name w:val="Пример."/>
    <w:basedOn w:val="aff"/>
    <w:next w:val="a"/>
    <w:qFormat/>
  </w:style>
  <w:style w:type="paragraph" w:customStyle="1" w:styleId="affff3">
    <w:name w:val="Примечание."/>
    <w:basedOn w:val="aff"/>
    <w:next w:val="a"/>
    <w:qFormat/>
  </w:style>
  <w:style w:type="paragraph" w:customStyle="1" w:styleId="affff4">
    <w:name w:val="Словарная статья"/>
    <w:basedOn w:val="a"/>
    <w:next w:val="a"/>
    <w:qFormat/>
    <w:pPr>
      <w:ind w:right="118" w:firstLine="0"/>
    </w:pPr>
  </w:style>
  <w:style w:type="paragraph" w:customStyle="1" w:styleId="affff5">
    <w:name w:val="Ссылка на официальную публикацию"/>
    <w:basedOn w:val="a"/>
    <w:next w:val="a"/>
    <w:qFormat/>
  </w:style>
  <w:style w:type="paragraph" w:customStyle="1" w:styleId="affff6">
    <w:name w:val="Текст в таблице"/>
    <w:basedOn w:val="afff9"/>
    <w:next w:val="a"/>
    <w:qFormat/>
    <w:pPr>
      <w:ind w:firstLine="500"/>
    </w:pPr>
  </w:style>
  <w:style w:type="paragraph" w:customStyle="1" w:styleId="affff7">
    <w:name w:val="Текст ЭР (см. также)"/>
    <w:basedOn w:val="a"/>
    <w:next w:val="a"/>
    <w:qFormat/>
    <w:pPr>
      <w:spacing w:before="200"/>
      <w:ind w:firstLine="0"/>
      <w:jc w:val="left"/>
    </w:pPr>
    <w:rPr>
      <w:sz w:val="20"/>
      <w:szCs w:val="20"/>
    </w:rPr>
  </w:style>
  <w:style w:type="paragraph" w:customStyle="1" w:styleId="affff8">
    <w:name w:val="Технический комментарий"/>
    <w:basedOn w:val="a"/>
    <w:next w:val="a"/>
    <w:qFormat/>
    <w:pPr>
      <w:ind w:firstLine="0"/>
      <w:jc w:val="left"/>
    </w:pPr>
    <w:rPr>
      <w:color w:val="463F31"/>
      <w:shd w:val="clear" w:color="auto" w:fill="FFFFA6"/>
    </w:rPr>
  </w:style>
  <w:style w:type="paragraph" w:customStyle="1" w:styleId="affff9">
    <w:name w:val="Формула"/>
    <w:basedOn w:val="a"/>
    <w:next w:val="a"/>
    <w:qFormat/>
    <w:pPr>
      <w:spacing w:before="240" w:after="240"/>
      <w:ind w:left="420" w:right="420" w:firstLine="300"/>
    </w:pPr>
    <w:rPr>
      <w:shd w:val="clear" w:color="auto" w:fill="F5F3DA"/>
    </w:rPr>
  </w:style>
  <w:style w:type="paragraph" w:customStyle="1" w:styleId="affffa">
    <w:name w:val="Центрированный (таблица)"/>
    <w:basedOn w:val="afff9"/>
    <w:next w:val="a"/>
    <w:qFormat/>
    <w:pPr>
      <w:jc w:val="center"/>
    </w:pPr>
  </w:style>
  <w:style w:type="paragraph" w:customStyle="1" w:styleId="-">
    <w:name w:val="ЭР-содержание (правое окно)"/>
    <w:basedOn w:val="a"/>
    <w:next w:val="a"/>
    <w:qFormat/>
    <w:pPr>
      <w:spacing w:before="300"/>
      <w:ind w:firstLine="0"/>
      <w:jc w:val="left"/>
    </w:pPr>
  </w:style>
  <w:style w:type="paragraph" w:customStyle="1" w:styleId="ConsPlusNormal">
    <w:name w:val="ConsPlusNormal"/>
    <w:qFormat/>
    <w:pPr>
      <w:widowControl w:val="0"/>
      <w:autoSpaceDE w:val="0"/>
    </w:pPr>
    <w:rPr>
      <w:rFonts w:ascii="Arial" w:eastAsia="Times New Roman" w:hAnsi="Arial" w:cs="Arial"/>
      <w:szCs w:val="20"/>
      <w:lang w:val="ru-RU" w:bidi="ar-SA"/>
    </w:rPr>
  </w:style>
  <w:style w:type="paragraph" w:styleId="affffb">
    <w:name w:val="header"/>
    <w:basedOn w:val="a"/>
    <w:pPr>
      <w:overflowPunct w:val="0"/>
      <w:ind w:firstLine="0"/>
      <w:jc w:val="left"/>
      <w:textAlignment w:val="baseline"/>
    </w:pPr>
    <w:rPr>
      <w:rFonts w:ascii="Times New Roman" w:hAnsi="Times New Roman" w:cs="Times New Roman"/>
      <w:sz w:val="20"/>
      <w:szCs w:val="20"/>
      <w:lang w:val="en-US"/>
    </w:rPr>
  </w:style>
  <w:style w:type="paragraph" w:styleId="affffc">
    <w:name w:val="footer"/>
    <w:basedOn w:val="a"/>
    <w:pPr>
      <w:overflowPunct w:val="0"/>
      <w:ind w:firstLine="0"/>
      <w:jc w:val="left"/>
      <w:textAlignment w:val="baseline"/>
    </w:pPr>
    <w:rPr>
      <w:rFonts w:ascii="Times New Roman" w:hAnsi="Times New Roman" w:cs="Times New Roman"/>
      <w:sz w:val="20"/>
      <w:szCs w:val="20"/>
      <w:lang w:val="en-US"/>
    </w:rPr>
  </w:style>
  <w:style w:type="paragraph" w:customStyle="1" w:styleId="Default">
    <w:name w:val="Default"/>
    <w:qFormat/>
    <w:pPr>
      <w:autoSpaceDE w:val="0"/>
    </w:pPr>
    <w:rPr>
      <w:rFonts w:eastAsia="Times New Roman" w:cs="Times New Roman"/>
      <w:color w:val="000000"/>
      <w:sz w:val="24"/>
      <w:lang w:val="ru-RU" w:bidi="ar-SA"/>
    </w:rPr>
  </w:style>
  <w:style w:type="paragraph" w:customStyle="1" w:styleId="12">
    <w:name w:val="Без интервала1"/>
    <w:qFormat/>
    <w:rPr>
      <w:rFonts w:ascii="Calibri" w:eastAsia="Times New Roman" w:hAnsi="Calibri" w:cs="Times New Roman"/>
      <w:sz w:val="22"/>
      <w:szCs w:val="22"/>
      <w:lang w:val="ru-RU" w:bidi="ar-SA"/>
    </w:rPr>
  </w:style>
  <w:style w:type="paragraph" w:styleId="affffd">
    <w:name w:val="annotation text"/>
    <w:basedOn w:val="a"/>
    <w:qFormat/>
    <w:rPr>
      <w:rFonts w:cs="Times New Roman"/>
      <w:sz w:val="20"/>
      <w:szCs w:val="20"/>
      <w:lang w:val="en-US"/>
    </w:rPr>
  </w:style>
  <w:style w:type="paragraph" w:styleId="affffe">
    <w:name w:val="annotation subject"/>
    <w:basedOn w:val="affffd"/>
    <w:next w:val="affffd"/>
    <w:qFormat/>
    <w:rPr>
      <w:b/>
      <w:bCs/>
    </w:rPr>
  </w:style>
  <w:style w:type="paragraph" w:styleId="afffff">
    <w:name w:val="Balloon Text"/>
    <w:basedOn w:val="a"/>
    <w:qFormat/>
    <w:rPr>
      <w:rFonts w:ascii="Tahoma" w:hAnsi="Tahoma" w:cs="Times New Roman"/>
      <w:sz w:val="16"/>
      <w:szCs w:val="16"/>
      <w:lang w:val="en-US"/>
    </w:r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customStyle="1" w:styleId="BlockQuotation">
    <w:name w:val="Block Quotation"/>
    <w:basedOn w:val="a"/>
    <w:qFormat/>
    <w:pPr>
      <w:overflowPunct w:val="0"/>
      <w:ind w:left="567" w:right="-2" w:firstLine="851"/>
      <w:textAlignment w:val="baseline"/>
    </w:pPr>
    <w:rPr>
      <w:rFonts w:ascii="Times New Roman" w:hAnsi="Times New Roman" w:cs="Times New Roman"/>
      <w:sz w:val="28"/>
      <w:szCs w:val="28"/>
    </w:rPr>
  </w:style>
  <w:style w:type="paragraph" w:styleId="afffff0">
    <w:name w:val="List Paragraph"/>
    <w:basedOn w:val="a"/>
    <w:qFormat/>
    <w:pPr>
      <w:ind w:left="720"/>
      <w:contextualSpacing/>
    </w:pPr>
  </w:style>
  <w:style w:type="paragraph" w:customStyle="1" w:styleId="FR2">
    <w:name w:val="FR2"/>
    <w:qFormat/>
    <w:pPr>
      <w:widowControl w:val="0"/>
      <w:autoSpaceDE w:val="0"/>
      <w:ind w:left="120"/>
    </w:pPr>
    <w:rPr>
      <w:rFonts w:ascii="Arial" w:eastAsia="Times New Roman" w:hAnsi="Arial" w:cs="Arial"/>
      <w:b/>
      <w:sz w:val="16"/>
      <w:szCs w:val="20"/>
      <w:lang w:val="ru-RU" w:bidi="ar-SA"/>
    </w:rPr>
  </w:style>
  <w:style w:type="paragraph" w:styleId="22">
    <w:name w:val="Body Text 2"/>
    <w:basedOn w:val="a"/>
    <w:uiPriority w:val="99"/>
    <w:qFormat/>
    <w:pPr>
      <w:widowControl/>
      <w:autoSpaceDE/>
      <w:spacing w:after="120" w:line="480" w:lineRule="auto"/>
      <w:ind w:firstLine="0"/>
      <w:jc w:val="left"/>
    </w:pPr>
    <w:rPr>
      <w:rFonts w:ascii="Calibri" w:hAnsi="Calibri" w:cs="Times New Roman"/>
      <w:sz w:val="22"/>
      <w:szCs w:val="22"/>
      <w:lang w:val="en-US"/>
    </w:rPr>
  </w:style>
  <w:style w:type="paragraph" w:styleId="afffff1">
    <w:name w:val="No Spacing"/>
    <w:qFormat/>
    <w:pPr>
      <w:widowControl w:val="0"/>
      <w:autoSpaceDE w:val="0"/>
      <w:ind w:firstLine="720"/>
      <w:jc w:val="both"/>
    </w:pPr>
    <w:rPr>
      <w:rFonts w:ascii="Arial" w:eastAsia="Times New Roman" w:hAnsi="Arial" w:cs="Arial"/>
      <w:sz w:val="24"/>
      <w:lang w:val="ru-RU" w:bidi="ar-SA"/>
    </w:rPr>
  </w:style>
  <w:style w:type="paragraph" w:customStyle="1" w:styleId="ConsPlusTitle">
    <w:name w:val="ConsPlusTitle"/>
    <w:qFormat/>
    <w:pPr>
      <w:widowControl w:val="0"/>
      <w:autoSpaceDE w:val="0"/>
    </w:pPr>
    <w:rPr>
      <w:rFonts w:ascii="Calibri" w:eastAsia="Times New Roman" w:hAnsi="Calibri" w:cs="Calibri"/>
      <w:b/>
      <w:sz w:val="22"/>
      <w:szCs w:val="20"/>
      <w:lang w:val="ru-RU" w:bidi="ar-SA"/>
    </w:rPr>
  </w:style>
  <w:style w:type="paragraph" w:customStyle="1" w:styleId="ConsPlusTitlePage">
    <w:name w:val="ConsPlusTitlePage"/>
    <w:qFormat/>
    <w:pPr>
      <w:widowControl w:val="0"/>
      <w:autoSpaceDE w:val="0"/>
    </w:pPr>
    <w:rPr>
      <w:rFonts w:ascii="Tahoma" w:eastAsia="Times New Roman" w:hAnsi="Tahoma" w:cs="Tahoma"/>
      <w:szCs w:val="20"/>
      <w:lang w:val="ru-RU" w:bidi="ar-SA"/>
    </w:rPr>
  </w:style>
  <w:style w:type="paragraph" w:customStyle="1" w:styleId="CharChar">
    <w:name w:val="Char Char"/>
    <w:basedOn w:val="a"/>
    <w:qFormat/>
    <w:pPr>
      <w:widowControl/>
      <w:autoSpaceDE/>
      <w:spacing w:after="160" w:line="240" w:lineRule="exact"/>
      <w:ind w:firstLine="0"/>
      <w:jc w:val="left"/>
    </w:pPr>
    <w:rPr>
      <w:rFonts w:ascii="Verdana" w:hAnsi="Verdana" w:cs="Verdana"/>
      <w:sz w:val="20"/>
      <w:szCs w:val="20"/>
      <w:lang w:val="en-US"/>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formattext">
    <w:name w:val="formattext"/>
    <w:basedOn w:val="a"/>
    <w:qFormat/>
    <w:pPr>
      <w:widowControl/>
      <w:autoSpaceDE/>
      <w:spacing w:before="280" w:after="280"/>
      <w:ind w:firstLine="0"/>
      <w:jc w:val="left"/>
    </w:pPr>
    <w:rPr>
      <w:rFonts w:ascii="Times New Roman" w:hAnsi="Times New Roman" w:cs="Times New Roma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table" w:styleId="afffff2">
    <w:name w:val="Table Grid"/>
    <w:basedOn w:val="a1"/>
    <w:uiPriority w:val="59"/>
    <w:rsid w:val="009C41F9"/>
    <w:pPr>
      <w:widowControl w:val="0"/>
      <w:autoSpaceDE w:val="0"/>
      <w:autoSpaceDN w:val="0"/>
      <w:adjustRightInd w:val="0"/>
    </w:pPr>
    <w:rPr>
      <w:rFonts w:eastAsia="Times New Roman" w:cs="Times New Roman"/>
      <w:szCs w:val="20"/>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ind w:firstLine="720"/>
      <w:jc w:val="both"/>
    </w:pPr>
    <w:rPr>
      <w:rFonts w:ascii="Arial" w:eastAsia="Times New Roman" w:hAnsi="Arial" w:cs="Arial"/>
      <w:sz w:val="24"/>
      <w:lang w:val="ru-RU" w:bidi="ar-SA"/>
    </w:rPr>
  </w:style>
  <w:style w:type="paragraph" w:styleId="1">
    <w:name w:val="heading 1"/>
    <w:basedOn w:val="a"/>
    <w:next w:val="a"/>
    <w:qFormat/>
    <w:pPr>
      <w:numPr>
        <w:numId w:val="1"/>
      </w:numPr>
      <w:spacing w:before="108" w:after="108"/>
      <w:jc w:val="center"/>
      <w:outlineLvl w:val="0"/>
    </w:pPr>
    <w:rPr>
      <w:rFonts w:ascii="Cambria" w:hAnsi="Cambria" w:cs="Times New Roman"/>
      <w:b/>
      <w:bCs/>
      <w:kern w:val="2"/>
      <w:sz w:val="32"/>
      <w:szCs w:val="32"/>
      <w:lang w:val="en-US"/>
    </w:rPr>
  </w:style>
  <w:style w:type="paragraph" w:styleId="2">
    <w:name w:val="heading 2"/>
    <w:basedOn w:val="1"/>
    <w:next w:val="a"/>
    <w:qFormat/>
    <w:pPr>
      <w:numPr>
        <w:ilvl w:val="1"/>
      </w:numPr>
      <w:outlineLvl w:val="1"/>
    </w:pPr>
    <w:rPr>
      <w:i/>
      <w:iCs/>
      <w:kern w:val="0"/>
      <w:sz w:val="28"/>
      <w:szCs w:val="28"/>
    </w:rPr>
  </w:style>
  <w:style w:type="paragraph" w:styleId="3">
    <w:name w:val="heading 3"/>
    <w:basedOn w:val="2"/>
    <w:next w:val="a"/>
    <w:qFormat/>
    <w:pPr>
      <w:numPr>
        <w:ilvl w:val="2"/>
      </w:numPr>
      <w:outlineLvl w:val="2"/>
    </w:pPr>
    <w:rPr>
      <w:i w:val="0"/>
      <w:iCs w:val="0"/>
      <w:sz w:val="26"/>
      <w:szCs w:val="26"/>
    </w:rPr>
  </w:style>
  <w:style w:type="paragraph" w:styleId="4">
    <w:name w:val="heading 4"/>
    <w:basedOn w:val="3"/>
    <w:next w:val="a"/>
    <w:qFormat/>
    <w:pPr>
      <w:numPr>
        <w:ilvl w:val="3"/>
      </w:numPr>
      <w:outlineLvl w:val="3"/>
    </w:pPr>
    <w:rPr>
      <w:rFonts w:ascii="Calibri"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2" w:hAnsi="Wingdings 2" w:cs="Wingdings 2"/>
    </w:rPr>
  </w:style>
  <w:style w:type="character" w:customStyle="1" w:styleId="WW8Num2z0">
    <w:name w:val="WW8Num2z0"/>
    <w:qFormat/>
    <w:rPr>
      <w:rFonts w:cs="Times New Roman"/>
    </w:rPr>
  </w:style>
  <w:style w:type="character" w:customStyle="1" w:styleId="WW8Num2z1">
    <w:name w:val="WW8Num2z1"/>
    <w:qFormat/>
    <w:rPr>
      <w:rFonts w:cs="Times New Roman"/>
    </w:rPr>
  </w:style>
  <w:style w:type="character" w:customStyle="1" w:styleId="WW8Num3z0">
    <w:name w:val="WW8Num3z0"/>
    <w:qFormat/>
    <w:rPr>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0">
    <w:name w:val="Заголовок 1 Знак"/>
    <w:qFormat/>
    <w:rPr>
      <w:rFonts w:ascii="Cambria" w:hAnsi="Cambria" w:cs="Times New Roman"/>
      <w:b/>
      <w:bCs/>
      <w:kern w:val="2"/>
      <w:sz w:val="32"/>
      <w:szCs w:val="32"/>
    </w:rPr>
  </w:style>
  <w:style w:type="character" w:customStyle="1" w:styleId="20">
    <w:name w:val="Заголовок 2 Знак"/>
    <w:qFormat/>
    <w:rPr>
      <w:rFonts w:ascii="Cambria" w:hAnsi="Cambria" w:cs="Times New Roman"/>
      <w:b/>
      <w:bCs/>
      <w:i/>
      <w:iCs/>
      <w:sz w:val="28"/>
      <w:szCs w:val="28"/>
    </w:rPr>
  </w:style>
  <w:style w:type="character" w:customStyle="1" w:styleId="30">
    <w:name w:val="Заголовок 3 Знак"/>
    <w:qFormat/>
    <w:rPr>
      <w:rFonts w:ascii="Cambria" w:hAnsi="Cambria" w:cs="Times New Roman"/>
      <w:b/>
      <w:bCs/>
      <w:sz w:val="26"/>
      <w:szCs w:val="26"/>
    </w:rPr>
  </w:style>
  <w:style w:type="character" w:customStyle="1" w:styleId="40">
    <w:name w:val="Заголовок 4 Знак"/>
    <w:qFormat/>
    <w:rPr>
      <w:rFonts w:cs="Times New Roman"/>
      <w:b/>
      <w:bCs/>
      <w:sz w:val="28"/>
      <w:szCs w:val="28"/>
    </w:rPr>
  </w:style>
  <w:style w:type="character" w:customStyle="1" w:styleId="a3">
    <w:name w:val="Цветовое выделение"/>
    <w:qFormat/>
    <w:rPr>
      <w:b/>
      <w:color w:val="26282F"/>
    </w:rPr>
  </w:style>
  <w:style w:type="character" w:customStyle="1" w:styleId="a4">
    <w:name w:val="Гипертекстовая ссылка"/>
    <w:qFormat/>
    <w:rPr>
      <w:rFonts w:cs="Times New Roman"/>
      <w:b/>
      <w:color w:val="106BBE"/>
    </w:rPr>
  </w:style>
  <w:style w:type="character" w:customStyle="1" w:styleId="a5">
    <w:name w:val="Активная гипертекстовая ссылка"/>
    <w:qFormat/>
    <w:rPr>
      <w:rFonts w:cs="Times New Roman"/>
      <w:b/>
      <w:color w:val="106BBE"/>
      <w:u w:val="single"/>
    </w:rPr>
  </w:style>
  <w:style w:type="character" w:customStyle="1" w:styleId="a6">
    <w:name w:val="Выделение для Базового Поиска"/>
    <w:qFormat/>
    <w:rPr>
      <w:rFonts w:cs="Times New Roman"/>
      <w:b/>
      <w:bCs/>
      <w:color w:val="0058A9"/>
    </w:rPr>
  </w:style>
  <w:style w:type="character" w:customStyle="1" w:styleId="a7">
    <w:name w:val="Выделение для Базового Поиска (курсив)"/>
    <w:qFormat/>
    <w:rPr>
      <w:rFonts w:cs="Times New Roman"/>
      <w:b/>
      <w:bCs/>
      <w:i/>
      <w:iCs/>
      <w:color w:val="0058A9"/>
    </w:rPr>
  </w:style>
  <w:style w:type="character" w:customStyle="1" w:styleId="a8">
    <w:name w:val="Заголовок своего сообщения"/>
    <w:qFormat/>
    <w:rPr>
      <w:rFonts w:cs="Times New Roman"/>
      <w:b/>
      <w:bCs/>
      <w:color w:val="26282F"/>
    </w:rPr>
  </w:style>
  <w:style w:type="character" w:customStyle="1" w:styleId="a9">
    <w:name w:val="Заголовок чужого сообщения"/>
    <w:qFormat/>
    <w:rPr>
      <w:rFonts w:cs="Times New Roman"/>
      <w:b/>
      <w:bCs/>
      <w:color w:val="FF0000"/>
    </w:rPr>
  </w:style>
  <w:style w:type="character" w:customStyle="1" w:styleId="aa">
    <w:name w:val="Найденные слова"/>
    <w:qFormat/>
    <w:rPr>
      <w:rFonts w:cs="Times New Roman"/>
      <w:b/>
      <w:color w:val="26282F"/>
      <w:shd w:val="clear" w:color="auto" w:fill="FFF580"/>
    </w:rPr>
  </w:style>
  <w:style w:type="character" w:customStyle="1" w:styleId="ab">
    <w:name w:val="Не вступил в силу"/>
    <w:qFormat/>
    <w:rPr>
      <w:rFonts w:cs="Times New Roman"/>
      <w:b/>
      <w:color w:val="000000"/>
      <w:shd w:val="clear" w:color="auto" w:fill="D8EDE8"/>
    </w:rPr>
  </w:style>
  <w:style w:type="character" w:customStyle="1" w:styleId="ac">
    <w:name w:val="Опечатки"/>
    <w:qFormat/>
    <w:rPr>
      <w:color w:val="FF0000"/>
    </w:rPr>
  </w:style>
  <w:style w:type="character" w:customStyle="1" w:styleId="ad">
    <w:name w:val="Продолжение ссылки"/>
    <w:basedOn w:val="a4"/>
    <w:qFormat/>
    <w:rPr>
      <w:rFonts w:cs="Times New Roman"/>
      <w:b/>
      <w:color w:val="106BBE"/>
    </w:rPr>
  </w:style>
  <w:style w:type="character" w:customStyle="1" w:styleId="ae">
    <w:name w:val="Сравнение редакций"/>
    <w:qFormat/>
    <w:rPr>
      <w:rFonts w:cs="Times New Roman"/>
      <w:b/>
      <w:color w:val="26282F"/>
    </w:rPr>
  </w:style>
  <w:style w:type="character" w:customStyle="1" w:styleId="af">
    <w:name w:val="Сравнение редакций. Добавленный фрагмент"/>
    <w:qFormat/>
    <w:rPr>
      <w:color w:val="000000"/>
      <w:shd w:val="clear" w:color="auto" w:fill="C1D7FF"/>
    </w:rPr>
  </w:style>
  <w:style w:type="character" w:customStyle="1" w:styleId="af0">
    <w:name w:val="Сравнение редакций. Удаленный фрагмент"/>
    <w:qFormat/>
    <w:rPr>
      <w:color w:val="000000"/>
      <w:shd w:val="clear" w:color="auto" w:fill="C4C413"/>
    </w:rPr>
  </w:style>
  <w:style w:type="character" w:customStyle="1" w:styleId="af1">
    <w:name w:val="Утратил силу"/>
    <w:qFormat/>
    <w:rPr>
      <w:rFonts w:cs="Times New Roman"/>
      <w:b/>
      <w:strike/>
      <w:color w:val="666600"/>
    </w:rPr>
  </w:style>
  <w:style w:type="character" w:customStyle="1" w:styleId="af2">
    <w:name w:val="Верхний колонтитул Знак"/>
    <w:qFormat/>
    <w:rPr>
      <w:rFonts w:ascii="Times New Roman" w:hAnsi="Times New Roman" w:cs="Times New Roman"/>
      <w:sz w:val="20"/>
      <w:szCs w:val="20"/>
    </w:rPr>
  </w:style>
  <w:style w:type="character" w:customStyle="1" w:styleId="af3">
    <w:name w:val="Нижний колонтитул Знак"/>
    <w:qFormat/>
    <w:rPr>
      <w:rFonts w:ascii="Times New Roman" w:hAnsi="Times New Roman" w:cs="Times New Roman"/>
      <w:sz w:val="20"/>
      <w:szCs w:val="20"/>
    </w:rPr>
  </w:style>
  <w:style w:type="character" w:styleId="af4">
    <w:name w:val="page number"/>
    <w:rPr>
      <w:rFonts w:cs="Times New Roman"/>
    </w:rPr>
  </w:style>
  <w:style w:type="character" w:styleId="af5">
    <w:name w:val="annotation reference"/>
    <w:qFormat/>
    <w:rPr>
      <w:rFonts w:cs="Times New Roman"/>
      <w:sz w:val="16"/>
      <w:szCs w:val="16"/>
    </w:rPr>
  </w:style>
  <w:style w:type="character" w:customStyle="1" w:styleId="af6">
    <w:name w:val="Текст примечания Знак"/>
    <w:qFormat/>
    <w:rPr>
      <w:rFonts w:ascii="Arial" w:hAnsi="Arial" w:cs="Arial"/>
      <w:sz w:val="20"/>
      <w:szCs w:val="20"/>
    </w:rPr>
  </w:style>
  <w:style w:type="character" w:customStyle="1" w:styleId="af7">
    <w:name w:val="Тема примечания Знак"/>
    <w:qFormat/>
    <w:rPr>
      <w:rFonts w:ascii="Arial" w:hAnsi="Arial" w:cs="Arial"/>
      <w:b/>
      <w:bCs/>
      <w:sz w:val="20"/>
      <w:szCs w:val="20"/>
    </w:rPr>
  </w:style>
  <w:style w:type="character" w:customStyle="1" w:styleId="af8">
    <w:name w:val="Текст выноски Знак"/>
    <w:qFormat/>
    <w:rPr>
      <w:rFonts w:ascii="Tahoma" w:hAnsi="Tahoma" w:cs="Tahoma"/>
      <w:sz w:val="16"/>
      <w:szCs w:val="16"/>
    </w:rPr>
  </w:style>
  <w:style w:type="character" w:customStyle="1" w:styleId="11">
    <w:name w:val="Основной текст Знак1"/>
    <w:qFormat/>
    <w:rPr>
      <w:rFonts w:ascii="Times New Roman" w:hAnsi="Times New Roman" w:cs="Times New Roman"/>
      <w:shd w:val="clear" w:color="auto" w:fill="FFFFFF"/>
    </w:rPr>
  </w:style>
  <w:style w:type="character" w:customStyle="1" w:styleId="af9">
    <w:name w:val="Основной текст Знак"/>
    <w:qFormat/>
    <w:rPr>
      <w:rFonts w:ascii="Times New Roman" w:hAnsi="Times New Roman" w:cs="Times New Roman"/>
      <w:b/>
      <w:bCs/>
      <w:sz w:val="10"/>
      <w:szCs w:val="10"/>
    </w:rPr>
  </w:style>
  <w:style w:type="character" w:customStyle="1" w:styleId="21">
    <w:name w:val="Основной текст 2 Знак"/>
    <w:uiPriority w:val="99"/>
    <w:qFormat/>
    <w:rPr>
      <w:rFonts w:ascii="Calibri" w:eastAsia="Times New Roman" w:hAnsi="Calibri" w:cs="Times New Roman"/>
      <w:sz w:val="22"/>
      <w:szCs w:val="22"/>
    </w:rPr>
  </w:style>
  <w:style w:type="character" w:customStyle="1" w:styleId="afa">
    <w:name w:val="Без интервала Знак"/>
    <w:qFormat/>
    <w:rPr>
      <w:lang w:val="ru-RU" w:bidi="ar-SA"/>
    </w:rPr>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styleId="afb">
    <w:name w:val="Hyperlink"/>
    <w:qFormat/>
  </w:style>
  <w:style w:type="paragraph" w:customStyle="1" w:styleId="Heading">
    <w:name w:val="Heading"/>
    <w:basedOn w:val="a"/>
    <w:next w:val="afc"/>
    <w:qFormat/>
    <w:pPr>
      <w:keepNext/>
      <w:spacing w:before="240" w:after="120"/>
    </w:pPr>
    <w:rPr>
      <w:rFonts w:eastAsia="DejaVu Sans" w:cs="DejaVu Sans"/>
      <w:sz w:val="28"/>
      <w:szCs w:val="28"/>
    </w:rPr>
  </w:style>
  <w:style w:type="paragraph" w:styleId="afc">
    <w:name w:val="Body Text"/>
    <w:basedOn w:val="a"/>
    <w:pPr>
      <w:pBdr>
        <w:bottom w:val="single" w:sz="18" w:space="1" w:color="000000"/>
      </w:pBdr>
      <w:overflowPunct w:val="0"/>
      <w:ind w:firstLine="0"/>
      <w:jc w:val="center"/>
      <w:textAlignment w:val="baseline"/>
    </w:pPr>
    <w:rPr>
      <w:rFonts w:ascii="Times New Roman" w:hAnsi="Times New Roman" w:cs="Times New Roman"/>
      <w:b/>
      <w:bCs/>
      <w:sz w:val="10"/>
      <w:szCs w:val="10"/>
      <w:lang w:val="en-US"/>
    </w:rPr>
  </w:style>
  <w:style w:type="paragraph" w:styleId="afd">
    <w:name w:val="List"/>
    <w:basedOn w:val="afc"/>
  </w:style>
  <w:style w:type="paragraph" w:styleId="afe">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f">
    <w:name w:val="Внимание"/>
    <w:basedOn w:val="a"/>
    <w:next w:val="a"/>
    <w:qFormat/>
    <w:pPr>
      <w:spacing w:before="240" w:after="240"/>
      <w:ind w:left="420" w:right="420" w:firstLine="300"/>
    </w:pPr>
    <w:rPr>
      <w:shd w:val="clear" w:color="auto" w:fill="F5F3DA"/>
    </w:rPr>
  </w:style>
  <w:style w:type="paragraph" w:customStyle="1" w:styleId="aff0">
    <w:name w:val="Внимание: криминал!!"/>
    <w:basedOn w:val="aff"/>
    <w:next w:val="a"/>
    <w:qFormat/>
  </w:style>
  <w:style w:type="paragraph" w:customStyle="1" w:styleId="aff1">
    <w:name w:val="Внимание: недобросовестность!"/>
    <w:basedOn w:val="aff"/>
    <w:next w:val="a"/>
    <w:qFormat/>
  </w:style>
  <w:style w:type="paragraph" w:customStyle="1" w:styleId="aff2">
    <w:name w:val="Дочерний элемент списка"/>
    <w:basedOn w:val="a"/>
    <w:next w:val="a"/>
    <w:qFormat/>
    <w:pPr>
      <w:ind w:firstLine="0"/>
    </w:pPr>
    <w:rPr>
      <w:color w:val="868381"/>
      <w:sz w:val="20"/>
      <w:szCs w:val="20"/>
    </w:rPr>
  </w:style>
  <w:style w:type="paragraph" w:customStyle="1" w:styleId="aff3">
    <w:name w:val="Основное меню (преемственное)"/>
    <w:basedOn w:val="a"/>
    <w:next w:val="a"/>
    <w:qFormat/>
    <w:rPr>
      <w:rFonts w:ascii="Verdana" w:hAnsi="Verdana" w:cs="Verdana"/>
      <w:sz w:val="22"/>
      <w:szCs w:val="22"/>
    </w:rPr>
  </w:style>
  <w:style w:type="paragraph" w:customStyle="1" w:styleId="aff4">
    <w:name w:val="Заголовок"/>
    <w:basedOn w:val="aff3"/>
    <w:next w:val="a"/>
    <w:qFormat/>
    <w:rPr>
      <w:b/>
      <w:bCs/>
      <w:color w:val="0058A9"/>
      <w:shd w:val="clear" w:color="auto" w:fill="F0F0F0"/>
    </w:rPr>
  </w:style>
  <w:style w:type="paragraph" w:customStyle="1" w:styleId="aff5">
    <w:name w:val="Заголовок группы контролов"/>
    <w:basedOn w:val="a"/>
    <w:next w:val="a"/>
    <w:qFormat/>
    <w:rPr>
      <w:b/>
      <w:bCs/>
      <w:color w:val="000000"/>
    </w:rPr>
  </w:style>
  <w:style w:type="paragraph" w:customStyle="1" w:styleId="aff6">
    <w:name w:val="Заголовок для информации об изменениях"/>
    <w:basedOn w:val="1"/>
    <w:next w:val="a"/>
    <w:qFormat/>
    <w:pPr>
      <w:numPr>
        <w:numId w:val="0"/>
      </w:numPr>
      <w:spacing w:before="0"/>
    </w:pPr>
    <w:rPr>
      <w:b w:val="0"/>
      <w:bCs w:val="0"/>
      <w:sz w:val="18"/>
      <w:szCs w:val="18"/>
      <w:shd w:val="clear" w:color="auto" w:fill="FFFFFF"/>
    </w:rPr>
  </w:style>
  <w:style w:type="paragraph" w:customStyle="1" w:styleId="aff7">
    <w:name w:val="Заголовок распахивающейся части диалога"/>
    <w:basedOn w:val="a"/>
    <w:next w:val="a"/>
    <w:qFormat/>
    <w:rPr>
      <w:i/>
      <w:iCs/>
      <w:color w:val="000080"/>
      <w:sz w:val="22"/>
      <w:szCs w:val="22"/>
    </w:rPr>
  </w:style>
  <w:style w:type="paragraph" w:customStyle="1" w:styleId="aff8">
    <w:name w:val="Заголовок статьи"/>
    <w:basedOn w:val="a"/>
    <w:next w:val="a"/>
    <w:qFormat/>
    <w:pPr>
      <w:ind w:left="1612" w:hanging="892"/>
    </w:pPr>
  </w:style>
  <w:style w:type="paragraph" w:customStyle="1" w:styleId="aff9">
    <w:name w:val="Заголовок ЭР (левое окно)"/>
    <w:basedOn w:val="a"/>
    <w:next w:val="a"/>
    <w:qFormat/>
    <w:pPr>
      <w:spacing w:before="300" w:after="250"/>
      <w:ind w:firstLine="0"/>
      <w:jc w:val="center"/>
    </w:pPr>
    <w:rPr>
      <w:b/>
      <w:bCs/>
      <w:color w:val="26282F"/>
      <w:sz w:val="26"/>
      <w:szCs w:val="26"/>
    </w:rPr>
  </w:style>
  <w:style w:type="paragraph" w:customStyle="1" w:styleId="affa">
    <w:name w:val="Заголовок ЭР (правое окно)"/>
    <w:basedOn w:val="aff9"/>
    <w:next w:val="a"/>
    <w:qFormat/>
    <w:pPr>
      <w:spacing w:after="0"/>
      <w:jc w:val="left"/>
    </w:pPr>
  </w:style>
  <w:style w:type="paragraph" w:customStyle="1" w:styleId="affb">
    <w:name w:val="Интерактивный заголовок"/>
    <w:basedOn w:val="aff4"/>
    <w:next w:val="a"/>
    <w:qFormat/>
    <w:rPr>
      <w:u w:val="single"/>
    </w:rPr>
  </w:style>
  <w:style w:type="paragraph" w:customStyle="1" w:styleId="affc">
    <w:name w:val="Текст информации об изменениях"/>
    <w:basedOn w:val="a"/>
    <w:next w:val="a"/>
    <w:qFormat/>
    <w:rPr>
      <w:color w:val="353842"/>
      <w:sz w:val="18"/>
      <w:szCs w:val="18"/>
    </w:rPr>
  </w:style>
  <w:style w:type="paragraph" w:customStyle="1" w:styleId="affd">
    <w:name w:val="Информация об изменениях"/>
    <w:basedOn w:val="affc"/>
    <w:next w:val="a"/>
    <w:qFormat/>
    <w:pPr>
      <w:spacing w:before="180"/>
      <w:ind w:left="360" w:right="360" w:firstLine="0"/>
    </w:pPr>
    <w:rPr>
      <w:shd w:val="clear" w:color="auto" w:fill="EAEFED"/>
    </w:rPr>
  </w:style>
  <w:style w:type="paragraph" w:customStyle="1" w:styleId="affe">
    <w:name w:val="Текст (справка)"/>
    <w:basedOn w:val="a"/>
    <w:next w:val="a"/>
    <w:qFormat/>
    <w:pPr>
      <w:ind w:left="170" w:right="170" w:firstLine="0"/>
      <w:jc w:val="left"/>
    </w:pPr>
  </w:style>
  <w:style w:type="paragraph" w:customStyle="1" w:styleId="afff">
    <w:name w:val="Комментарий"/>
    <w:basedOn w:val="affe"/>
    <w:next w:val="a"/>
    <w:qFormat/>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qFormat/>
    <w:rPr>
      <w:i/>
      <w:iCs/>
    </w:rPr>
  </w:style>
  <w:style w:type="paragraph" w:customStyle="1" w:styleId="afff1">
    <w:name w:val="Текст (лев. подпись)"/>
    <w:basedOn w:val="a"/>
    <w:next w:val="a"/>
    <w:qFormat/>
    <w:pPr>
      <w:ind w:firstLine="0"/>
      <w:jc w:val="left"/>
    </w:pPr>
  </w:style>
  <w:style w:type="paragraph" w:customStyle="1" w:styleId="afff2">
    <w:name w:val="Колонтитул (левый)"/>
    <w:basedOn w:val="afff1"/>
    <w:next w:val="a"/>
    <w:qFormat/>
    <w:rPr>
      <w:sz w:val="14"/>
      <w:szCs w:val="14"/>
    </w:rPr>
  </w:style>
  <w:style w:type="paragraph" w:customStyle="1" w:styleId="afff3">
    <w:name w:val="Текст (прав. подпись)"/>
    <w:basedOn w:val="a"/>
    <w:next w:val="a"/>
    <w:qFormat/>
    <w:pPr>
      <w:ind w:firstLine="0"/>
      <w:jc w:val="right"/>
    </w:pPr>
  </w:style>
  <w:style w:type="paragraph" w:customStyle="1" w:styleId="afff4">
    <w:name w:val="Колонтитул (правый)"/>
    <w:basedOn w:val="afff3"/>
    <w:next w:val="a"/>
    <w:qFormat/>
    <w:rPr>
      <w:sz w:val="14"/>
      <w:szCs w:val="14"/>
    </w:rPr>
  </w:style>
  <w:style w:type="paragraph" w:customStyle="1" w:styleId="afff5">
    <w:name w:val="Комментарий пользователя"/>
    <w:basedOn w:val="afff"/>
    <w:next w:val="a"/>
    <w:qFormat/>
    <w:pPr>
      <w:jc w:val="left"/>
    </w:pPr>
    <w:rPr>
      <w:shd w:val="clear" w:color="auto" w:fill="FFDFE0"/>
    </w:rPr>
  </w:style>
  <w:style w:type="paragraph" w:customStyle="1" w:styleId="afff6">
    <w:name w:val="Куда обратиться?"/>
    <w:basedOn w:val="aff"/>
    <w:next w:val="a"/>
    <w:qFormat/>
  </w:style>
  <w:style w:type="paragraph" w:customStyle="1" w:styleId="afff7">
    <w:name w:val="Моноширинный"/>
    <w:basedOn w:val="a"/>
    <w:next w:val="a"/>
    <w:qFormat/>
    <w:pPr>
      <w:ind w:firstLine="0"/>
      <w:jc w:val="left"/>
    </w:pPr>
    <w:rPr>
      <w:rFonts w:ascii="Courier New" w:hAnsi="Courier New" w:cs="Courier New"/>
    </w:rPr>
  </w:style>
  <w:style w:type="paragraph" w:customStyle="1" w:styleId="afff8">
    <w:name w:val="Необходимые документы"/>
    <w:basedOn w:val="aff"/>
    <w:next w:val="a"/>
    <w:qFormat/>
    <w:pPr>
      <w:ind w:firstLine="118"/>
    </w:pPr>
  </w:style>
  <w:style w:type="paragraph" w:customStyle="1" w:styleId="afff9">
    <w:name w:val="Нормальный (таблица)"/>
    <w:basedOn w:val="a"/>
    <w:next w:val="a"/>
    <w:qFormat/>
    <w:pPr>
      <w:ind w:firstLine="0"/>
    </w:pPr>
  </w:style>
  <w:style w:type="paragraph" w:customStyle="1" w:styleId="afffa">
    <w:name w:val="Таблицы (моноширинный)"/>
    <w:basedOn w:val="a"/>
    <w:next w:val="a"/>
    <w:qFormat/>
    <w:pPr>
      <w:ind w:firstLine="0"/>
      <w:jc w:val="left"/>
    </w:pPr>
    <w:rPr>
      <w:rFonts w:ascii="Courier New" w:hAnsi="Courier New" w:cs="Courier New"/>
    </w:rPr>
  </w:style>
  <w:style w:type="paragraph" w:customStyle="1" w:styleId="afffb">
    <w:name w:val="Оглавление"/>
    <w:basedOn w:val="afffa"/>
    <w:next w:val="a"/>
    <w:qFormat/>
    <w:pPr>
      <w:ind w:left="140"/>
    </w:pPr>
  </w:style>
  <w:style w:type="paragraph" w:customStyle="1" w:styleId="afffc">
    <w:name w:val="Переменная часть"/>
    <w:basedOn w:val="aff3"/>
    <w:next w:val="a"/>
    <w:qFormat/>
    <w:rPr>
      <w:sz w:val="18"/>
      <w:szCs w:val="18"/>
    </w:rPr>
  </w:style>
  <w:style w:type="paragraph" w:customStyle="1" w:styleId="afffd">
    <w:name w:val="Подвал для информации об изменениях"/>
    <w:basedOn w:val="1"/>
    <w:next w:val="a"/>
    <w:qFormat/>
    <w:pPr>
      <w:numPr>
        <w:numId w:val="0"/>
      </w:numPr>
    </w:pPr>
    <w:rPr>
      <w:b w:val="0"/>
      <w:bCs w:val="0"/>
      <w:sz w:val="18"/>
      <w:szCs w:val="18"/>
    </w:rPr>
  </w:style>
  <w:style w:type="paragraph" w:customStyle="1" w:styleId="afffe">
    <w:name w:val="Подзаголовок для информации об изменениях"/>
    <w:basedOn w:val="affc"/>
    <w:next w:val="a"/>
    <w:qFormat/>
    <w:rPr>
      <w:b/>
      <w:bCs/>
    </w:rPr>
  </w:style>
  <w:style w:type="paragraph" w:customStyle="1" w:styleId="affff">
    <w:name w:val="Подчёркнуный текст"/>
    <w:basedOn w:val="a"/>
    <w:next w:val="a"/>
    <w:qFormat/>
  </w:style>
  <w:style w:type="paragraph" w:customStyle="1" w:styleId="affff0">
    <w:name w:val="Постоянная часть"/>
    <w:basedOn w:val="aff3"/>
    <w:next w:val="a"/>
    <w:qFormat/>
    <w:rPr>
      <w:sz w:val="20"/>
      <w:szCs w:val="20"/>
    </w:rPr>
  </w:style>
  <w:style w:type="paragraph" w:customStyle="1" w:styleId="affff1">
    <w:name w:val="Прижатый влево"/>
    <w:basedOn w:val="a"/>
    <w:next w:val="a"/>
    <w:qFormat/>
    <w:pPr>
      <w:ind w:firstLine="0"/>
      <w:jc w:val="left"/>
    </w:pPr>
  </w:style>
  <w:style w:type="paragraph" w:customStyle="1" w:styleId="affff2">
    <w:name w:val="Пример."/>
    <w:basedOn w:val="aff"/>
    <w:next w:val="a"/>
    <w:qFormat/>
  </w:style>
  <w:style w:type="paragraph" w:customStyle="1" w:styleId="affff3">
    <w:name w:val="Примечание."/>
    <w:basedOn w:val="aff"/>
    <w:next w:val="a"/>
    <w:qFormat/>
  </w:style>
  <w:style w:type="paragraph" w:customStyle="1" w:styleId="affff4">
    <w:name w:val="Словарная статья"/>
    <w:basedOn w:val="a"/>
    <w:next w:val="a"/>
    <w:qFormat/>
    <w:pPr>
      <w:ind w:right="118" w:firstLine="0"/>
    </w:pPr>
  </w:style>
  <w:style w:type="paragraph" w:customStyle="1" w:styleId="affff5">
    <w:name w:val="Ссылка на официальную публикацию"/>
    <w:basedOn w:val="a"/>
    <w:next w:val="a"/>
    <w:qFormat/>
  </w:style>
  <w:style w:type="paragraph" w:customStyle="1" w:styleId="affff6">
    <w:name w:val="Текст в таблице"/>
    <w:basedOn w:val="afff9"/>
    <w:next w:val="a"/>
    <w:qFormat/>
    <w:pPr>
      <w:ind w:firstLine="500"/>
    </w:pPr>
  </w:style>
  <w:style w:type="paragraph" w:customStyle="1" w:styleId="affff7">
    <w:name w:val="Текст ЭР (см. также)"/>
    <w:basedOn w:val="a"/>
    <w:next w:val="a"/>
    <w:qFormat/>
    <w:pPr>
      <w:spacing w:before="200"/>
      <w:ind w:firstLine="0"/>
      <w:jc w:val="left"/>
    </w:pPr>
    <w:rPr>
      <w:sz w:val="20"/>
      <w:szCs w:val="20"/>
    </w:rPr>
  </w:style>
  <w:style w:type="paragraph" w:customStyle="1" w:styleId="affff8">
    <w:name w:val="Технический комментарий"/>
    <w:basedOn w:val="a"/>
    <w:next w:val="a"/>
    <w:qFormat/>
    <w:pPr>
      <w:ind w:firstLine="0"/>
      <w:jc w:val="left"/>
    </w:pPr>
    <w:rPr>
      <w:color w:val="463F31"/>
      <w:shd w:val="clear" w:color="auto" w:fill="FFFFA6"/>
    </w:rPr>
  </w:style>
  <w:style w:type="paragraph" w:customStyle="1" w:styleId="affff9">
    <w:name w:val="Формула"/>
    <w:basedOn w:val="a"/>
    <w:next w:val="a"/>
    <w:qFormat/>
    <w:pPr>
      <w:spacing w:before="240" w:after="240"/>
      <w:ind w:left="420" w:right="420" w:firstLine="300"/>
    </w:pPr>
    <w:rPr>
      <w:shd w:val="clear" w:color="auto" w:fill="F5F3DA"/>
    </w:rPr>
  </w:style>
  <w:style w:type="paragraph" w:customStyle="1" w:styleId="affffa">
    <w:name w:val="Центрированный (таблица)"/>
    <w:basedOn w:val="afff9"/>
    <w:next w:val="a"/>
    <w:qFormat/>
    <w:pPr>
      <w:jc w:val="center"/>
    </w:pPr>
  </w:style>
  <w:style w:type="paragraph" w:customStyle="1" w:styleId="-">
    <w:name w:val="ЭР-содержание (правое окно)"/>
    <w:basedOn w:val="a"/>
    <w:next w:val="a"/>
    <w:qFormat/>
    <w:pPr>
      <w:spacing w:before="300"/>
      <w:ind w:firstLine="0"/>
      <w:jc w:val="left"/>
    </w:pPr>
  </w:style>
  <w:style w:type="paragraph" w:customStyle="1" w:styleId="ConsPlusNormal">
    <w:name w:val="ConsPlusNormal"/>
    <w:qFormat/>
    <w:pPr>
      <w:widowControl w:val="0"/>
      <w:autoSpaceDE w:val="0"/>
    </w:pPr>
    <w:rPr>
      <w:rFonts w:ascii="Arial" w:eastAsia="Times New Roman" w:hAnsi="Arial" w:cs="Arial"/>
      <w:szCs w:val="20"/>
      <w:lang w:val="ru-RU" w:bidi="ar-SA"/>
    </w:rPr>
  </w:style>
  <w:style w:type="paragraph" w:styleId="affffb">
    <w:name w:val="header"/>
    <w:basedOn w:val="a"/>
    <w:pPr>
      <w:overflowPunct w:val="0"/>
      <w:ind w:firstLine="0"/>
      <w:jc w:val="left"/>
      <w:textAlignment w:val="baseline"/>
    </w:pPr>
    <w:rPr>
      <w:rFonts w:ascii="Times New Roman" w:hAnsi="Times New Roman" w:cs="Times New Roman"/>
      <w:sz w:val="20"/>
      <w:szCs w:val="20"/>
      <w:lang w:val="en-US"/>
    </w:rPr>
  </w:style>
  <w:style w:type="paragraph" w:styleId="affffc">
    <w:name w:val="footer"/>
    <w:basedOn w:val="a"/>
    <w:pPr>
      <w:overflowPunct w:val="0"/>
      <w:ind w:firstLine="0"/>
      <w:jc w:val="left"/>
      <w:textAlignment w:val="baseline"/>
    </w:pPr>
    <w:rPr>
      <w:rFonts w:ascii="Times New Roman" w:hAnsi="Times New Roman" w:cs="Times New Roman"/>
      <w:sz w:val="20"/>
      <w:szCs w:val="20"/>
      <w:lang w:val="en-US"/>
    </w:rPr>
  </w:style>
  <w:style w:type="paragraph" w:customStyle="1" w:styleId="Default">
    <w:name w:val="Default"/>
    <w:qFormat/>
    <w:pPr>
      <w:autoSpaceDE w:val="0"/>
    </w:pPr>
    <w:rPr>
      <w:rFonts w:eastAsia="Times New Roman" w:cs="Times New Roman"/>
      <w:color w:val="000000"/>
      <w:sz w:val="24"/>
      <w:lang w:val="ru-RU" w:bidi="ar-SA"/>
    </w:rPr>
  </w:style>
  <w:style w:type="paragraph" w:customStyle="1" w:styleId="12">
    <w:name w:val="Без интервала1"/>
    <w:qFormat/>
    <w:rPr>
      <w:rFonts w:ascii="Calibri" w:eastAsia="Times New Roman" w:hAnsi="Calibri" w:cs="Times New Roman"/>
      <w:sz w:val="22"/>
      <w:szCs w:val="22"/>
      <w:lang w:val="ru-RU" w:bidi="ar-SA"/>
    </w:rPr>
  </w:style>
  <w:style w:type="paragraph" w:styleId="affffd">
    <w:name w:val="annotation text"/>
    <w:basedOn w:val="a"/>
    <w:qFormat/>
    <w:rPr>
      <w:rFonts w:cs="Times New Roman"/>
      <w:sz w:val="20"/>
      <w:szCs w:val="20"/>
      <w:lang w:val="en-US"/>
    </w:rPr>
  </w:style>
  <w:style w:type="paragraph" w:styleId="affffe">
    <w:name w:val="annotation subject"/>
    <w:basedOn w:val="affffd"/>
    <w:next w:val="affffd"/>
    <w:qFormat/>
    <w:rPr>
      <w:b/>
      <w:bCs/>
    </w:rPr>
  </w:style>
  <w:style w:type="paragraph" w:styleId="afffff">
    <w:name w:val="Balloon Text"/>
    <w:basedOn w:val="a"/>
    <w:qFormat/>
    <w:rPr>
      <w:rFonts w:ascii="Tahoma" w:hAnsi="Tahoma" w:cs="Times New Roman"/>
      <w:sz w:val="16"/>
      <w:szCs w:val="16"/>
      <w:lang w:val="en-US"/>
    </w:r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customStyle="1" w:styleId="BlockQuotation">
    <w:name w:val="Block Quotation"/>
    <w:basedOn w:val="a"/>
    <w:qFormat/>
    <w:pPr>
      <w:overflowPunct w:val="0"/>
      <w:ind w:left="567" w:right="-2" w:firstLine="851"/>
      <w:textAlignment w:val="baseline"/>
    </w:pPr>
    <w:rPr>
      <w:rFonts w:ascii="Times New Roman" w:hAnsi="Times New Roman" w:cs="Times New Roman"/>
      <w:sz w:val="28"/>
      <w:szCs w:val="28"/>
    </w:rPr>
  </w:style>
  <w:style w:type="paragraph" w:styleId="afffff0">
    <w:name w:val="List Paragraph"/>
    <w:basedOn w:val="a"/>
    <w:qFormat/>
    <w:pPr>
      <w:ind w:left="720"/>
      <w:contextualSpacing/>
    </w:pPr>
  </w:style>
  <w:style w:type="paragraph" w:customStyle="1" w:styleId="FR2">
    <w:name w:val="FR2"/>
    <w:qFormat/>
    <w:pPr>
      <w:widowControl w:val="0"/>
      <w:autoSpaceDE w:val="0"/>
      <w:ind w:left="120"/>
    </w:pPr>
    <w:rPr>
      <w:rFonts w:ascii="Arial" w:eastAsia="Times New Roman" w:hAnsi="Arial" w:cs="Arial"/>
      <w:b/>
      <w:sz w:val="16"/>
      <w:szCs w:val="20"/>
      <w:lang w:val="ru-RU" w:bidi="ar-SA"/>
    </w:rPr>
  </w:style>
  <w:style w:type="paragraph" w:styleId="22">
    <w:name w:val="Body Text 2"/>
    <w:basedOn w:val="a"/>
    <w:uiPriority w:val="99"/>
    <w:qFormat/>
    <w:pPr>
      <w:widowControl/>
      <w:autoSpaceDE/>
      <w:spacing w:after="120" w:line="480" w:lineRule="auto"/>
      <w:ind w:firstLine="0"/>
      <w:jc w:val="left"/>
    </w:pPr>
    <w:rPr>
      <w:rFonts w:ascii="Calibri" w:hAnsi="Calibri" w:cs="Times New Roman"/>
      <w:sz w:val="22"/>
      <w:szCs w:val="22"/>
      <w:lang w:val="en-US"/>
    </w:rPr>
  </w:style>
  <w:style w:type="paragraph" w:styleId="afffff1">
    <w:name w:val="No Spacing"/>
    <w:qFormat/>
    <w:pPr>
      <w:widowControl w:val="0"/>
      <w:autoSpaceDE w:val="0"/>
      <w:ind w:firstLine="720"/>
      <w:jc w:val="both"/>
    </w:pPr>
    <w:rPr>
      <w:rFonts w:ascii="Arial" w:eastAsia="Times New Roman" w:hAnsi="Arial" w:cs="Arial"/>
      <w:sz w:val="24"/>
      <w:lang w:val="ru-RU" w:bidi="ar-SA"/>
    </w:rPr>
  </w:style>
  <w:style w:type="paragraph" w:customStyle="1" w:styleId="ConsPlusTitle">
    <w:name w:val="ConsPlusTitle"/>
    <w:qFormat/>
    <w:pPr>
      <w:widowControl w:val="0"/>
      <w:autoSpaceDE w:val="0"/>
    </w:pPr>
    <w:rPr>
      <w:rFonts w:ascii="Calibri" w:eastAsia="Times New Roman" w:hAnsi="Calibri" w:cs="Calibri"/>
      <w:b/>
      <w:sz w:val="22"/>
      <w:szCs w:val="20"/>
      <w:lang w:val="ru-RU" w:bidi="ar-SA"/>
    </w:rPr>
  </w:style>
  <w:style w:type="paragraph" w:customStyle="1" w:styleId="ConsPlusTitlePage">
    <w:name w:val="ConsPlusTitlePage"/>
    <w:qFormat/>
    <w:pPr>
      <w:widowControl w:val="0"/>
      <w:autoSpaceDE w:val="0"/>
    </w:pPr>
    <w:rPr>
      <w:rFonts w:ascii="Tahoma" w:eastAsia="Times New Roman" w:hAnsi="Tahoma" w:cs="Tahoma"/>
      <w:szCs w:val="20"/>
      <w:lang w:val="ru-RU" w:bidi="ar-SA"/>
    </w:rPr>
  </w:style>
  <w:style w:type="paragraph" w:customStyle="1" w:styleId="CharChar">
    <w:name w:val="Char Char"/>
    <w:basedOn w:val="a"/>
    <w:qFormat/>
    <w:pPr>
      <w:widowControl/>
      <w:autoSpaceDE/>
      <w:spacing w:after="160" w:line="240" w:lineRule="exact"/>
      <w:ind w:firstLine="0"/>
      <w:jc w:val="left"/>
    </w:pPr>
    <w:rPr>
      <w:rFonts w:ascii="Verdana" w:hAnsi="Verdana" w:cs="Verdana"/>
      <w:sz w:val="20"/>
      <w:szCs w:val="20"/>
      <w:lang w:val="en-US"/>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formattext">
    <w:name w:val="formattext"/>
    <w:basedOn w:val="a"/>
    <w:qFormat/>
    <w:pPr>
      <w:widowControl/>
      <w:autoSpaceDE/>
      <w:spacing w:before="280" w:after="280"/>
      <w:ind w:firstLine="0"/>
      <w:jc w:val="left"/>
    </w:pPr>
    <w:rPr>
      <w:rFonts w:ascii="Times New Roman" w:hAnsi="Times New Roman" w:cs="Times New Roma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table" w:styleId="afffff2">
    <w:name w:val="Table Grid"/>
    <w:basedOn w:val="a1"/>
    <w:uiPriority w:val="59"/>
    <w:rsid w:val="009C41F9"/>
    <w:pPr>
      <w:widowControl w:val="0"/>
      <w:autoSpaceDE w:val="0"/>
      <w:autoSpaceDN w:val="0"/>
      <w:adjustRightInd w:val="0"/>
    </w:pPr>
    <w:rPr>
      <w:rFonts w:eastAsia="Times New Roman" w:cs="Times New Roman"/>
      <w:szCs w:val="20"/>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3656">
      <w:bodyDiv w:val="1"/>
      <w:marLeft w:val="0"/>
      <w:marRight w:val="0"/>
      <w:marTop w:val="0"/>
      <w:marBottom w:val="0"/>
      <w:divBdr>
        <w:top w:val="none" w:sz="0" w:space="0" w:color="auto"/>
        <w:left w:val="none" w:sz="0" w:space="0" w:color="auto"/>
        <w:bottom w:val="none" w:sz="0" w:space="0" w:color="auto"/>
        <w:right w:val="none" w:sz="0" w:space="0" w:color="auto"/>
      </w:divBdr>
    </w:div>
    <w:div w:id="823014082">
      <w:bodyDiv w:val="1"/>
      <w:marLeft w:val="0"/>
      <w:marRight w:val="0"/>
      <w:marTop w:val="0"/>
      <w:marBottom w:val="0"/>
      <w:divBdr>
        <w:top w:val="none" w:sz="0" w:space="0" w:color="auto"/>
        <w:left w:val="none" w:sz="0" w:space="0" w:color="auto"/>
        <w:bottom w:val="none" w:sz="0" w:space="0" w:color="auto"/>
        <w:right w:val="none" w:sz="0" w:space="0" w:color="auto"/>
      </w:divBdr>
    </w:div>
    <w:div w:id="1084032951">
      <w:bodyDiv w:val="1"/>
      <w:marLeft w:val="0"/>
      <w:marRight w:val="0"/>
      <w:marTop w:val="0"/>
      <w:marBottom w:val="0"/>
      <w:divBdr>
        <w:top w:val="none" w:sz="0" w:space="0" w:color="auto"/>
        <w:left w:val="none" w:sz="0" w:space="0" w:color="auto"/>
        <w:bottom w:val="none" w:sz="0" w:space="0" w:color="auto"/>
        <w:right w:val="none" w:sz="0" w:space="0" w:color="auto"/>
      </w:divBdr>
    </w:div>
    <w:div w:id="1384713481">
      <w:bodyDiv w:val="1"/>
      <w:marLeft w:val="0"/>
      <w:marRight w:val="0"/>
      <w:marTop w:val="0"/>
      <w:marBottom w:val="0"/>
      <w:divBdr>
        <w:top w:val="none" w:sz="0" w:space="0" w:color="auto"/>
        <w:left w:val="none" w:sz="0" w:space="0" w:color="auto"/>
        <w:bottom w:val="none" w:sz="0" w:space="0" w:color="auto"/>
        <w:right w:val="none" w:sz="0" w:space="0" w:color="auto"/>
      </w:divBdr>
    </w:div>
    <w:div w:id="1864703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747547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2746529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4C8B-8134-49E4-A8B2-36CB070B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64</Pages>
  <Words>16330</Words>
  <Characters>93085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О внесении изменения в постановление Правительства</vt:lpstr>
    </vt:vector>
  </TitlesOfParts>
  <Company>SPecialiST RePack</Company>
  <LinksUpToDate>false</LinksUpToDate>
  <CharactersWithSpaces>109197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изменения в постановление Правительства</dc:title>
  <dc:creator>1</dc:creator>
  <cp:lastModifiedBy>Полякова</cp:lastModifiedBy>
  <cp:revision>99</cp:revision>
  <cp:lastPrinted>2022-01-21T10:20:00Z</cp:lastPrinted>
  <dcterms:created xsi:type="dcterms:W3CDTF">2022-02-07T07:05:00Z</dcterms:created>
  <dcterms:modified xsi:type="dcterms:W3CDTF">2022-02-25T11:46:00Z</dcterms:modified>
  <dc:language>en-US</dc:language>
</cp:coreProperties>
</file>