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3" w:type="dxa"/>
        <w:tblCellMar>
          <w:left w:w="70" w:type="dxa"/>
          <w:right w:w="70" w:type="dxa"/>
        </w:tblCellMar>
        <w:tblLook w:val="0000" w:firstRow="0" w:lastRow="0" w:firstColumn="0" w:lastColumn="0" w:noHBand="0" w:noVBand="0"/>
      </w:tblPr>
      <w:tblGrid>
        <w:gridCol w:w="4323"/>
      </w:tblGrid>
      <w:tr w:rsidR="006B4E76">
        <w:tc>
          <w:tcPr>
            <w:tcW w:w="4323" w:type="dxa"/>
            <w:shd w:val="clear" w:color="auto" w:fill="auto"/>
          </w:tcPr>
          <w:p w:rsidR="006B4E76" w:rsidRDefault="00993B7D" w:rsidP="00870210">
            <w:pPr>
              <w:jc w:val="center"/>
            </w:pPr>
            <w:r>
              <w:rPr>
                <w:b/>
                <w:noProof/>
                <w:sz w:val="28"/>
                <w:szCs w:val="28"/>
              </w:rPr>
              <w:drawing>
                <wp:inline distT="0" distB="0" distL="19050" distR="0" wp14:anchorId="5E9849A8" wp14:editId="134E8AE6">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stretch>
                            <a:fillRect/>
                          </a:stretch>
                        </pic:blipFill>
                        <pic:spPr bwMode="auto">
                          <a:xfrm>
                            <a:off x="0" y="0"/>
                            <a:ext cx="495300" cy="742950"/>
                          </a:xfrm>
                          <a:prstGeom prst="rect">
                            <a:avLst/>
                          </a:prstGeom>
                        </pic:spPr>
                      </pic:pic>
                    </a:graphicData>
                  </a:graphic>
                </wp:inline>
              </w:drawing>
            </w:r>
          </w:p>
          <w:p w:rsidR="006B4E76" w:rsidRDefault="00993B7D">
            <w:pPr>
              <w:jc w:val="center"/>
              <w:rPr>
                <w:b/>
                <w:sz w:val="26"/>
                <w:szCs w:val="26"/>
              </w:rPr>
            </w:pPr>
            <w:r>
              <w:rPr>
                <w:b/>
                <w:sz w:val="26"/>
                <w:szCs w:val="26"/>
              </w:rPr>
              <w:t>АДМИНИСТРАЦИЯ</w:t>
            </w:r>
          </w:p>
          <w:p w:rsidR="006B4E76" w:rsidRDefault="00993B7D">
            <w:pPr>
              <w:jc w:val="center"/>
              <w:rPr>
                <w:b/>
                <w:bCs/>
                <w:sz w:val="26"/>
                <w:szCs w:val="26"/>
              </w:rPr>
            </w:pPr>
            <w:r>
              <w:rPr>
                <w:b/>
                <w:bCs/>
                <w:sz w:val="26"/>
                <w:szCs w:val="26"/>
              </w:rPr>
              <w:t>МУНИЦИПАЛЬНОГО ОБРАЗОВАНИЯ</w:t>
            </w:r>
          </w:p>
          <w:p w:rsidR="006B4E76" w:rsidRDefault="00993B7D">
            <w:pPr>
              <w:jc w:val="center"/>
              <w:rPr>
                <w:b/>
                <w:sz w:val="26"/>
                <w:szCs w:val="26"/>
              </w:rPr>
            </w:pPr>
            <w:r>
              <w:rPr>
                <w:b/>
                <w:sz w:val="26"/>
                <w:szCs w:val="26"/>
              </w:rPr>
              <w:t>СОЛЬ-ИЛЕЦКИЙ</w:t>
            </w:r>
          </w:p>
          <w:p w:rsidR="006B4E76" w:rsidRDefault="00993B7D">
            <w:pPr>
              <w:jc w:val="center"/>
              <w:rPr>
                <w:b/>
                <w:sz w:val="26"/>
                <w:szCs w:val="26"/>
              </w:rPr>
            </w:pPr>
            <w:r>
              <w:rPr>
                <w:b/>
                <w:sz w:val="26"/>
                <w:szCs w:val="26"/>
              </w:rPr>
              <w:t>ГОРОДСКОЙ ОКРУГ</w:t>
            </w:r>
          </w:p>
          <w:p w:rsidR="006B4E76" w:rsidRDefault="00993B7D">
            <w:pPr>
              <w:jc w:val="center"/>
              <w:rPr>
                <w:b/>
                <w:sz w:val="26"/>
                <w:szCs w:val="26"/>
              </w:rPr>
            </w:pPr>
            <w:r>
              <w:rPr>
                <w:b/>
                <w:sz w:val="26"/>
                <w:szCs w:val="26"/>
              </w:rPr>
              <w:t>ОРЕНБУРГСКОЙ ОБЛАСТИ</w:t>
            </w:r>
          </w:p>
          <w:p w:rsidR="006B4E76" w:rsidRDefault="003F20FF">
            <w:pPr>
              <w:jc w:val="center"/>
              <w:rPr>
                <w:b/>
                <w:sz w:val="26"/>
                <w:szCs w:val="26"/>
                <w:lang w:val="en-US"/>
              </w:rPr>
            </w:pPr>
            <w:r>
              <w:rPr>
                <w:b/>
                <w:sz w:val="26"/>
                <w:szCs w:val="26"/>
              </w:rPr>
              <w:t>ПОСТАНОВЛЕНИЕ</w:t>
            </w:r>
          </w:p>
          <w:p w:rsidR="003F20FF" w:rsidRDefault="003F20FF">
            <w:pPr>
              <w:jc w:val="center"/>
              <w:rPr>
                <w:b/>
                <w:sz w:val="26"/>
                <w:szCs w:val="26"/>
                <w:lang w:val="en-US"/>
              </w:rPr>
            </w:pPr>
          </w:p>
          <w:p w:rsidR="006B4E76" w:rsidRDefault="003F20FF" w:rsidP="003F20FF">
            <w:pPr>
              <w:jc w:val="center"/>
            </w:pPr>
            <w:r w:rsidRPr="003F20FF">
              <w:rPr>
                <w:sz w:val="28"/>
                <w:szCs w:val="28"/>
                <w:lang w:val="en-US"/>
              </w:rPr>
              <w:t xml:space="preserve">26.01.2022 </w:t>
            </w:r>
            <w:r w:rsidRPr="003F20FF">
              <w:rPr>
                <w:sz w:val="28"/>
                <w:szCs w:val="28"/>
              </w:rPr>
              <w:t>№ 108-п</w:t>
            </w:r>
          </w:p>
        </w:tc>
      </w:tr>
    </w:tbl>
    <w:p w:rsidR="006B4E76" w:rsidRDefault="006B4E76">
      <w:pPr>
        <w:tabs>
          <w:tab w:val="left" w:pos="3402"/>
          <w:tab w:val="left" w:pos="4678"/>
          <w:tab w:val="left" w:pos="5954"/>
          <w:tab w:val="left" w:pos="6096"/>
          <w:tab w:val="left" w:pos="6237"/>
          <w:tab w:val="left" w:pos="6379"/>
          <w:tab w:val="left" w:pos="6663"/>
          <w:tab w:val="left" w:pos="6804"/>
          <w:tab w:val="left" w:pos="7371"/>
          <w:tab w:val="left" w:pos="8080"/>
        </w:tabs>
        <w:suppressAutoHyphens/>
        <w:snapToGrid w:val="0"/>
        <w:ind w:right="3400"/>
        <w:jc w:val="both"/>
        <w:rPr>
          <w:sz w:val="28"/>
          <w:szCs w:val="28"/>
        </w:rPr>
      </w:pPr>
    </w:p>
    <w:p w:rsidR="006B4E76" w:rsidRDefault="00993B7D" w:rsidP="00BF7DF1">
      <w:pPr>
        <w:tabs>
          <w:tab w:val="left" w:pos="3402"/>
          <w:tab w:val="left" w:pos="4678"/>
          <w:tab w:val="left" w:pos="5954"/>
          <w:tab w:val="left" w:pos="6096"/>
          <w:tab w:val="left" w:pos="6237"/>
          <w:tab w:val="left" w:pos="6379"/>
          <w:tab w:val="left" w:pos="6663"/>
          <w:tab w:val="left" w:pos="6804"/>
          <w:tab w:val="left" w:pos="7371"/>
          <w:tab w:val="left" w:pos="8080"/>
        </w:tabs>
        <w:suppressAutoHyphens/>
        <w:snapToGrid w:val="0"/>
        <w:ind w:right="3400"/>
        <w:jc w:val="both"/>
        <w:rPr>
          <w:sz w:val="28"/>
          <w:szCs w:val="28"/>
        </w:rPr>
      </w:pPr>
      <w:bookmarkStart w:id="0" w:name="_GoBack"/>
      <w:r>
        <w:rPr>
          <w:sz w:val="28"/>
          <w:szCs w:val="28"/>
        </w:rPr>
        <w:t>О внесении изменений в постановление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13.01.2022 № 36-п «О проведении голосования по отбору общественных территорий, подлежащих благоустройству в 2023 году, в электронной форме на единой федеральной платформе»</w:t>
      </w:r>
    </w:p>
    <w:p w:rsidR="00870210" w:rsidRDefault="00870210" w:rsidP="00870210">
      <w:pPr>
        <w:tabs>
          <w:tab w:val="left" w:pos="567"/>
          <w:tab w:val="left" w:pos="709"/>
        </w:tabs>
        <w:ind w:firstLine="709"/>
        <w:jc w:val="both"/>
        <w:rPr>
          <w:sz w:val="28"/>
          <w:szCs w:val="28"/>
        </w:rPr>
      </w:pPr>
      <w:bookmarkStart w:id="1" w:name="__UnoMark__203_2251822437"/>
      <w:bookmarkStart w:id="2" w:name="__UnoMark__201_2251822437"/>
      <w:bookmarkEnd w:id="1"/>
      <w:bookmarkEnd w:id="2"/>
      <w:bookmarkEnd w:id="0"/>
    </w:p>
    <w:p w:rsidR="00870210" w:rsidRDefault="00870210" w:rsidP="00870210">
      <w:pPr>
        <w:tabs>
          <w:tab w:val="left" w:pos="567"/>
          <w:tab w:val="left" w:pos="709"/>
        </w:tabs>
        <w:ind w:firstLine="709"/>
        <w:jc w:val="both"/>
        <w:rPr>
          <w:sz w:val="28"/>
          <w:szCs w:val="28"/>
        </w:rPr>
      </w:pPr>
    </w:p>
    <w:p w:rsidR="006B4E76" w:rsidRDefault="00993B7D" w:rsidP="00870210">
      <w:pPr>
        <w:tabs>
          <w:tab w:val="left" w:pos="567"/>
          <w:tab w:val="left" w:pos="709"/>
        </w:tabs>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Оренбургской области </w:t>
      </w:r>
      <w:proofErr w:type="gramStart"/>
      <w:r>
        <w:rPr>
          <w:sz w:val="28"/>
          <w:szCs w:val="28"/>
        </w:rPr>
        <w:t>от</w:t>
      </w:r>
      <w:proofErr w:type="gramEnd"/>
      <w:r>
        <w:rPr>
          <w:sz w:val="28"/>
          <w:szCs w:val="28"/>
        </w:rPr>
        <w:t xml:space="preserve"> </w:t>
      </w:r>
      <w:proofErr w:type="gramStart"/>
      <w:r>
        <w:rPr>
          <w:sz w:val="28"/>
          <w:szCs w:val="28"/>
        </w:rPr>
        <w:t>25.04.2019 № 277-п «Об утверждении порядка проведения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Уставом муниципального образования Соль-</w:t>
      </w:r>
      <w:proofErr w:type="spellStart"/>
      <w:r>
        <w:rPr>
          <w:sz w:val="28"/>
          <w:szCs w:val="28"/>
        </w:rPr>
        <w:t>Илецкий</w:t>
      </w:r>
      <w:proofErr w:type="spellEnd"/>
      <w:r>
        <w:rPr>
          <w:sz w:val="28"/>
          <w:szCs w:val="28"/>
        </w:rPr>
        <w:t xml:space="preserve"> городской округ, учётом общественного мнения жителей для определения общественных территорий, благоустройство которых будет осуществляться в 2023 году, в целях проведения голосования по отбору общественных территорий, подлежащих благоустройству, в электронной форме на единой федеральной платформе</w:t>
      </w:r>
      <w:proofErr w:type="gramEnd"/>
      <w:r>
        <w:rPr>
          <w:sz w:val="28"/>
          <w:szCs w:val="28"/>
        </w:rPr>
        <w:t>, постановляю:</w:t>
      </w:r>
    </w:p>
    <w:p w:rsidR="006B4E76" w:rsidRDefault="00993B7D" w:rsidP="00870210">
      <w:pPr>
        <w:suppressAutoHyphens/>
        <w:snapToGrid w:val="0"/>
        <w:ind w:firstLine="709"/>
        <w:jc w:val="both"/>
        <w:rPr>
          <w:sz w:val="28"/>
          <w:szCs w:val="28"/>
        </w:rPr>
      </w:pPr>
      <w:r>
        <w:rPr>
          <w:sz w:val="28"/>
          <w:szCs w:val="28"/>
        </w:rPr>
        <w:t>1. Внести изменение в пункт 4 постановления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13.01.2022 № 36-п «О проведении голосования по отбору общественных территорий, подлежащих благоустройству в 2023 году, в электронной форме на единой федеральной платформе» и изложить в следующей редакции:</w:t>
      </w:r>
    </w:p>
    <w:p w:rsidR="006B4E76" w:rsidRDefault="00993B7D" w:rsidP="00870210">
      <w:pPr>
        <w:ind w:firstLine="709"/>
        <w:jc w:val="both"/>
        <w:rPr>
          <w:sz w:val="28"/>
          <w:szCs w:val="28"/>
        </w:rPr>
      </w:pPr>
      <w:r>
        <w:rPr>
          <w:sz w:val="28"/>
          <w:szCs w:val="28"/>
        </w:rPr>
        <w:t>«4. Провести голосование по отбору общественных территорий муниципального образования Соль-</w:t>
      </w:r>
      <w:proofErr w:type="spellStart"/>
      <w:r>
        <w:rPr>
          <w:sz w:val="28"/>
          <w:szCs w:val="28"/>
        </w:rPr>
        <w:t>Илецкий</w:t>
      </w:r>
      <w:proofErr w:type="spellEnd"/>
      <w:r>
        <w:rPr>
          <w:sz w:val="28"/>
          <w:szCs w:val="28"/>
        </w:rPr>
        <w:t xml:space="preserve"> городской округ, подлежащих благоустройству в 2023 году, в электронной форме на единой федеральной платформе, с 15 апреля 2022 года по 31 мая 2022 года</w:t>
      </w:r>
      <w:proofErr w:type="gramStart"/>
      <w:r>
        <w:rPr>
          <w:sz w:val="28"/>
          <w:szCs w:val="28"/>
        </w:rPr>
        <w:t>.».</w:t>
      </w:r>
      <w:proofErr w:type="gramEnd"/>
    </w:p>
    <w:p w:rsidR="006B4E76" w:rsidRDefault="00993B7D" w:rsidP="00870210">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исполняющего обязанности первого заместителя главы администрации </w:t>
      </w:r>
      <w:r>
        <w:rPr>
          <w:sz w:val="28"/>
          <w:szCs w:val="28"/>
        </w:rPr>
        <w:lastRenderedPageBreak/>
        <w:t>городского округа – заместителя главы администрации городского округа по строительству, транспорту, благоустройству и ЖКХ Хафизова Артёма Рафаиловича.</w:t>
      </w:r>
    </w:p>
    <w:p w:rsidR="006B4E76" w:rsidRDefault="00993B7D" w:rsidP="00870210">
      <w:pPr>
        <w:tabs>
          <w:tab w:val="left" w:pos="567"/>
        </w:tabs>
        <w:ind w:firstLine="709"/>
        <w:jc w:val="both"/>
        <w:rPr>
          <w:sz w:val="28"/>
          <w:szCs w:val="28"/>
        </w:rPr>
      </w:pPr>
      <w:r>
        <w:rPr>
          <w:sz w:val="28"/>
          <w:szCs w:val="28"/>
        </w:rPr>
        <w:t>3. Постановление вступает в силу после его официального опубликования.</w:t>
      </w:r>
    </w:p>
    <w:p w:rsidR="006B4E76" w:rsidRDefault="006B4E76">
      <w:pPr>
        <w:pStyle w:val="aff5"/>
        <w:jc w:val="both"/>
        <w:rPr>
          <w:sz w:val="28"/>
          <w:szCs w:val="28"/>
        </w:rPr>
      </w:pPr>
    </w:p>
    <w:p w:rsidR="006B4E76" w:rsidRDefault="006B4E76">
      <w:pPr>
        <w:widowControl w:val="0"/>
        <w:rPr>
          <w:spacing w:val="1"/>
          <w:sz w:val="28"/>
          <w:szCs w:val="28"/>
        </w:rPr>
      </w:pPr>
    </w:p>
    <w:p w:rsidR="00870210" w:rsidRDefault="00870210">
      <w:pPr>
        <w:widowControl w:val="0"/>
        <w:rPr>
          <w:spacing w:val="1"/>
          <w:sz w:val="28"/>
          <w:szCs w:val="28"/>
        </w:rPr>
      </w:pPr>
    </w:p>
    <w:p w:rsidR="006B4E76" w:rsidRDefault="00993B7D" w:rsidP="00870210">
      <w:pPr>
        <w:widowControl w:val="0"/>
        <w:rPr>
          <w:spacing w:val="1"/>
          <w:sz w:val="28"/>
          <w:szCs w:val="28"/>
        </w:rPr>
      </w:pPr>
      <w:r>
        <w:rPr>
          <w:spacing w:val="1"/>
          <w:sz w:val="28"/>
          <w:szCs w:val="28"/>
        </w:rPr>
        <w:t>Глава муниципального образования</w:t>
      </w:r>
    </w:p>
    <w:p w:rsidR="006B4E76" w:rsidRDefault="00993B7D" w:rsidP="00870210">
      <w:pPr>
        <w:widowControl w:val="0"/>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В.И. Дубровин</w:t>
      </w: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870210" w:rsidRDefault="00870210">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6B4E76">
      <w:pPr>
        <w:shd w:val="clear" w:color="auto" w:fill="FFFFFF"/>
        <w:jc w:val="both"/>
        <w:rPr>
          <w:sz w:val="20"/>
        </w:rPr>
      </w:pPr>
    </w:p>
    <w:p w:rsidR="006B4E76" w:rsidRDefault="00993B7D">
      <w:pPr>
        <w:shd w:val="clear" w:color="auto" w:fill="FFFFFF"/>
        <w:jc w:val="both"/>
      </w:pPr>
      <w:r>
        <w:rPr>
          <w:sz w:val="20"/>
        </w:rPr>
        <w:t>Разослано: Прокуратура Соль-</w:t>
      </w:r>
      <w:proofErr w:type="spellStart"/>
      <w:r>
        <w:rPr>
          <w:sz w:val="20"/>
        </w:rPr>
        <w:t>Илецкого</w:t>
      </w:r>
      <w:proofErr w:type="spellEnd"/>
      <w:r>
        <w:rPr>
          <w:sz w:val="20"/>
        </w:rPr>
        <w:t xml:space="preserve"> района, Организационный отдел, Отдел по строительству, транспорту, ЖКХ, дорожному хозяйству, газификации и связи, Отдел архитектуры, градостроительства и земельных отношений, Аппарат Совета депутатов муниципального образования Соль-</w:t>
      </w:r>
      <w:proofErr w:type="spellStart"/>
      <w:r>
        <w:rPr>
          <w:sz w:val="20"/>
        </w:rPr>
        <w:t>Илецкий</w:t>
      </w:r>
      <w:proofErr w:type="spellEnd"/>
      <w:r>
        <w:rPr>
          <w:sz w:val="20"/>
        </w:rPr>
        <w:t xml:space="preserve"> городской округ</w:t>
      </w:r>
    </w:p>
    <w:sectPr w:rsidR="006B4E76" w:rsidSect="00BF7DF1">
      <w:footerReference w:type="default" r:id="rId9"/>
      <w:pgSz w:w="11906" w:h="16838"/>
      <w:pgMar w:top="1134" w:right="851" w:bottom="1134" w:left="1701" w:header="567" w:footer="567"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FA" w:rsidRDefault="00CE7EFA">
      <w:r>
        <w:separator/>
      </w:r>
    </w:p>
  </w:endnote>
  <w:endnote w:type="continuationSeparator" w:id="0">
    <w:p w:rsidR="00CE7EFA" w:rsidRDefault="00CE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76" w:rsidRDefault="006B4E76">
    <w:pPr>
      <w:pStyle w:val="aff4"/>
      <w:jc w:val="right"/>
    </w:pPr>
  </w:p>
  <w:p w:rsidR="006B4E76" w:rsidRDefault="006B4E76">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FA" w:rsidRDefault="00CE7EFA">
      <w:r>
        <w:separator/>
      </w:r>
    </w:p>
  </w:footnote>
  <w:footnote w:type="continuationSeparator" w:id="0">
    <w:p w:rsidR="00CE7EFA" w:rsidRDefault="00CE7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76"/>
    <w:rsid w:val="000279AD"/>
    <w:rsid w:val="00321891"/>
    <w:rsid w:val="003F20FF"/>
    <w:rsid w:val="0055728D"/>
    <w:rsid w:val="006B4E76"/>
    <w:rsid w:val="007B3182"/>
    <w:rsid w:val="00870210"/>
    <w:rsid w:val="00993B7D"/>
    <w:rsid w:val="00A2329C"/>
    <w:rsid w:val="00BF7DF1"/>
    <w:rsid w:val="00CE7EFA"/>
    <w:rsid w:val="00D14B46"/>
    <w:rsid w:val="00E71D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7C0"/>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b/>
    </w:rPr>
  </w:style>
  <w:style w:type="character" w:customStyle="1" w:styleId="ListLabel35">
    <w:name w:val="ListLabel 35"/>
    <w:qFormat/>
    <w:rPr>
      <w:b/>
    </w:rPr>
  </w:style>
  <w:style w:type="paragraph" w:customStyle="1" w:styleId="Heading">
    <w:name w:val="Heading"/>
    <w:basedOn w:val="a"/>
    <w:next w:val="afb"/>
    <w:qFormat/>
    <w:pPr>
      <w:keepNext/>
      <w:spacing w:before="240" w:after="120"/>
    </w:pPr>
    <w:rPr>
      <w:rFonts w:ascii="Liberation Sans" w:eastAsia="Lucida Sans Unicode" w:hAnsi="Liberation Sans" w:cs="Nirmala UI"/>
      <w:sz w:val="28"/>
      <w:szCs w:val="28"/>
    </w:rPr>
  </w:style>
  <w:style w:type="paragraph" w:styleId="afb">
    <w:name w:val="Body Text"/>
    <w:basedOn w:val="a"/>
    <w:rsid w:val="00C957C0"/>
    <w:pPr>
      <w:jc w:val="both"/>
    </w:pPr>
  </w:style>
  <w:style w:type="paragraph" w:styleId="afc">
    <w:name w:val="List"/>
    <w:basedOn w:val="afb"/>
    <w:rPr>
      <w:rFonts w:cs="Nirmala UI"/>
    </w:rPr>
  </w:style>
  <w:style w:type="paragraph" w:styleId="afd">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e">
    <w:name w:val="Normal (Web)"/>
    <w:basedOn w:val="a"/>
    <w:uiPriority w:val="99"/>
    <w:qFormat/>
    <w:rsid w:val="00C957C0"/>
    <w:pPr>
      <w:spacing w:beforeAutospacing="1" w:after="119"/>
    </w:pPr>
  </w:style>
  <w:style w:type="paragraph" w:styleId="aff">
    <w:name w:val="Title"/>
    <w:basedOn w:val="a"/>
    <w:qFormat/>
    <w:rsid w:val="00C957C0"/>
    <w:pPr>
      <w:jc w:val="center"/>
    </w:pPr>
    <w:rPr>
      <w:rFonts w:ascii="Cambria" w:hAnsi="Cambria"/>
      <w:b/>
      <w:bCs/>
      <w:sz w:val="32"/>
      <w:szCs w:val="32"/>
    </w:rPr>
  </w:style>
  <w:style w:type="paragraph" w:styleId="aff0">
    <w:name w:val="Body Text Indent"/>
    <w:basedOn w:val="a"/>
    <w:rsid w:val="00C957C0"/>
    <w:pPr>
      <w:ind w:left="360"/>
      <w:jc w:val="both"/>
    </w:pPr>
    <w:rPr>
      <w:sz w:val="28"/>
    </w:rPr>
  </w:style>
  <w:style w:type="paragraph" w:styleId="aff1">
    <w:name w:val="header"/>
    <w:basedOn w:val="a"/>
    <w:uiPriority w:val="99"/>
    <w:rsid w:val="00B93ADE"/>
    <w:pPr>
      <w:tabs>
        <w:tab w:val="center" w:pos="4677"/>
        <w:tab w:val="right" w:pos="9355"/>
      </w:tabs>
    </w:pPr>
  </w:style>
  <w:style w:type="paragraph" w:styleId="aff2">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3">
    <w:name w:val="footnote text"/>
    <w:basedOn w:val="a"/>
    <w:qFormat/>
    <w:rsid w:val="000B78E0"/>
    <w:rPr>
      <w:sz w:val="20"/>
      <w:szCs w:val="20"/>
    </w:rPr>
  </w:style>
  <w:style w:type="paragraph" w:styleId="aff4">
    <w:name w:val="footer"/>
    <w:basedOn w:val="a"/>
    <w:uiPriority w:val="99"/>
    <w:rsid w:val="00093F4E"/>
    <w:pPr>
      <w:tabs>
        <w:tab w:val="center" w:pos="4677"/>
        <w:tab w:val="right" w:pos="9355"/>
      </w:tabs>
    </w:pPr>
  </w:style>
  <w:style w:type="paragraph" w:styleId="aff5">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6">
    <w:name w:val="Знак Знак Знак"/>
    <w:basedOn w:val="a"/>
    <w:qFormat/>
    <w:rsid w:val="00FD5434"/>
    <w:pPr>
      <w:spacing w:after="160" w:line="240" w:lineRule="exact"/>
    </w:pPr>
    <w:rPr>
      <w:rFonts w:ascii="Verdana" w:hAnsi="Verdana"/>
      <w:lang w:val="en-US" w:eastAsia="en-US"/>
    </w:rPr>
  </w:style>
  <w:style w:type="paragraph" w:styleId="aff7">
    <w:name w:val="List Paragraph"/>
    <w:basedOn w:val="a"/>
    <w:uiPriority w:val="99"/>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8">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9">
    <w:name w:val="Plain Text"/>
    <w:basedOn w:val="a"/>
    <w:qFormat/>
    <w:rsid w:val="002C24FF"/>
    <w:rPr>
      <w:rFonts w:ascii="Courier New" w:hAnsi="Courier New"/>
      <w:sz w:val="20"/>
      <w:szCs w:val="20"/>
    </w:rPr>
  </w:style>
  <w:style w:type="paragraph" w:styleId="affa">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b">
    <w:name w:val="Âíóòðåííèé àäðåñ"/>
    <w:basedOn w:val="afb"/>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c">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d">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e">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0">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1">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2">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5">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6">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7">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8">
    <w:name w:val="обычный"/>
    <w:basedOn w:val="a"/>
    <w:qFormat/>
    <w:rsid w:val="002C24FF"/>
    <w:rPr>
      <w:color w:val="000000"/>
      <w:sz w:val="20"/>
      <w:szCs w:val="20"/>
    </w:rPr>
  </w:style>
  <w:style w:type="paragraph" w:customStyle="1" w:styleId="afff9">
    <w:name w:val="Обычный таблица"/>
    <w:basedOn w:val="a"/>
    <w:qFormat/>
    <w:rsid w:val="002C24FF"/>
    <w:pPr>
      <w:suppressAutoHyphens/>
    </w:pPr>
    <w:rPr>
      <w:sz w:val="18"/>
      <w:szCs w:val="18"/>
      <w:lang w:eastAsia="zh-CN"/>
    </w:rPr>
  </w:style>
  <w:style w:type="paragraph" w:customStyle="1" w:styleId="afffa">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b">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c">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d">
    <w:name w:val="annotation text"/>
    <w:basedOn w:val="a"/>
    <w:qFormat/>
    <w:rsid w:val="00FB4E8D"/>
    <w:rPr>
      <w:sz w:val="20"/>
      <w:szCs w:val="20"/>
    </w:rPr>
  </w:style>
  <w:style w:type="paragraph" w:customStyle="1" w:styleId="afffe">
    <w:name w:val="Стиль По центру"/>
    <w:basedOn w:val="a"/>
    <w:qFormat/>
    <w:rsid w:val="00FB4E8D"/>
    <w:pPr>
      <w:jc w:val="both"/>
    </w:pPr>
    <w:rPr>
      <w:szCs w:val="20"/>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7C0"/>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b/>
    </w:rPr>
  </w:style>
  <w:style w:type="character" w:customStyle="1" w:styleId="ListLabel35">
    <w:name w:val="ListLabel 35"/>
    <w:qFormat/>
    <w:rPr>
      <w:b/>
    </w:rPr>
  </w:style>
  <w:style w:type="paragraph" w:customStyle="1" w:styleId="Heading">
    <w:name w:val="Heading"/>
    <w:basedOn w:val="a"/>
    <w:next w:val="afb"/>
    <w:qFormat/>
    <w:pPr>
      <w:keepNext/>
      <w:spacing w:before="240" w:after="120"/>
    </w:pPr>
    <w:rPr>
      <w:rFonts w:ascii="Liberation Sans" w:eastAsia="Lucida Sans Unicode" w:hAnsi="Liberation Sans" w:cs="Nirmala UI"/>
      <w:sz w:val="28"/>
      <w:szCs w:val="28"/>
    </w:rPr>
  </w:style>
  <w:style w:type="paragraph" w:styleId="afb">
    <w:name w:val="Body Text"/>
    <w:basedOn w:val="a"/>
    <w:rsid w:val="00C957C0"/>
    <w:pPr>
      <w:jc w:val="both"/>
    </w:pPr>
  </w:style>
  <w:style w:type="paragraph" w:styleId="afc">
    <w:name w:val="List"/>
    <w:basedOn w:val="afb"/>
    <w:rPr>
      <w:rFonts w:cs="Nirmala UI"/>
    </w:rPr>
  </w:style>
  <w:style w:type="paragraph" w:styleId="afd">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e">
    <w:name w:val="Normal (Web)"/>
    <w:basedOn w:val="a"/>
    <w:uiPriority w:val="99"/>
    <w:qFormat/>
    <w:rsid w:val="00C957C0"/>
    <w:pPr>
      <w:spacing w:beforeAutospacing="1" w:after="119"/>
    </w:pPr>
  </w:style>
  <w:style w:type="paragraph" w:styleId="aff">
    <w:name w:val="Title"/>
    <w:basedOn w:val="a"/>
    <w:qFormat/>
    <w:rsid w:val="00C957C0"/>
    <w:pPr>
      <w:jc w:val="center"/>
    </w:pPr>
    <w:rPr>
      <w:rFonts w:ascii="Cambria" w:hAnsi="Cambria"/>
      <w:b/>
      <w:bCs/>
      <w:sz w:val="32"/>
      <w:szCs w:val="32"/>
    </w:rPr>
  </w:style>
  <w:style w:type="paragraph" w:styleId="aff0">
    <w:name w:val="Body Text Indent"/>
    <w:basedOn w:val="a"/>
    <w:rsid w:val="00C957C0"/>
    <w:pPr>
      <w:ind w:left="360"/>
      <w:jc w:val="both"/>
    </w:pPr>
    <w:rPr>
      <w:sz w:val="28"/>
    </w:rPr>
  </w:style>
  <w:style w:type="paragraph" w:styleId="aff1">
    <w:name w:val="header"/>
    <w:basedOn w:val="a"/>
    <w:uiPriority w:val="99"/>
    <w:rsid w:val="00B93ADE"/>
    <w:pPr>
      <w:tabs>
        <w:tab w:val="center" w:pos="4677"/>
        <w:tab w:val="right" w:pos="9355"/>
      </w:tabs>
    </w:pPr>
  </w:style>
  <w:style w:type="paragraph" w:styleId="aff2">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3">
    <w:name w:val="footnote text"/>
    <w:basedOn w:val="a"/>
    <w:qFormat/>
    <w:rsid w:val="000B78E0"/>
    <w:rPr>
      <w:sz w:val="20"/>
      <w:szCs w:val="20"/>
    </w:rPr>
  </w:style>
  <w:style w:type="paragraph" w:styleId="aff4">
    <w:name w:val="footer"/>
    <w:basedOn w:val="a"/>
    <w:uiPriority w:val="99"/>
    <w:rsid w:val="00093F4E"/>
    <w:pPr>
      <w:tabs>
        <w:tab w:val="center" w:pos="4677"/>
        <w:tab w:val="right" w:pos="9355"/>
      </w:tabs>
    </w:pPr>
  </w:style>
  <w:style w:type="paragraph" w:styleId="aff5">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6">
    <w:name w:val="Знак Знак Знак"/>
    <w:basedOn w:val="a"/>
    <w:qFormat/>
    <w:rsid w:val="00FD5434"/>
    <w:pPr>
      <w:spacing w:after="160" w:line="240" w:lineRule="exact"/>
    </w:pPr>
    <w:rPr>
      <w:rFonts w:ascii="Verdana" w:hAnsi="Verdana"/>
      <w:lang w:val="en-US" w:eastAsia="en-US"/>
    </w:rPr>
  </w:style>
  <w:style w:type="paragraph" w:styleId="aff7">
    <w:name w:val="List Paragraph"/>
    <w:basedOn w:val="a"/>
    <w:uiPriority w:val="99"/>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8">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9">
    <w:name w:val="Plain Text"/>
    <w:basedOn w:val="a"/>
    <w:qFormat/>
    <w:rsid w:val="002C24FF"/>
    <w:rPr>
      <w:rFonts w:ascii="Courier New" w:hAnsi="Courier New"/>
      <w:sz w:val="20"/>
      <w:szCs w:val="20"/>
    </w:rPr>
  </w:style>
  <w:style w:type="paragraph" w:styleId="affa">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b">
    <w:name w:val="Âíóòðåííèé àäðåñ"/>
    <w:basedOn w:val="afb"/>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c">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d">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e">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0">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1">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2">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5">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6">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7">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8">
    <w:name w:val="обычный"/>
    <w:basedOn w:val="a"/>
    <w:qFormat/>
    <w:rsid w:val="002C24FF"/>
    <w:rPr>
      <w:color w:val="000000"/>
      <w:sz w:val="20"/>
      <w:szCs w:val="20"/>
    </w:rPr>
  </w:style>
  <w:style w:type="paragraph" w:customStyle="1" w:styleId="afff9">
    <w:name w:val="Обычный таблица"/>
    <w:basedOn w:val="a"/>
    <w:qFormat/>
    <w:rsid w:val="002C24FF"/>
    <w:pPr>
      <w:suppressAutoHyphens/>
    </w:pPr>
    <w:rPr>
      <w:sz w:val="18"/>
      <w:szCs w:val="18"/>
      <w:lang w:eastAsia="zh-CN"/>
    </w:rPr>
  </w:style>
  <w:style w:type="paragraph" w:customStyle="1" w:styleId="afffa">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b">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c">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d">
    <w:name w:val="annotation text"/>
    <w:basedOn w:val="a"/>
    <w:qFormat/>
    <w:rsid w:val="00FB4E8D"/>
    <w:rPr>
      <w:sz w:val="20"/>
      <w:szCs w:val="20"/>
    </w:rPr>
  </w:style>
  <w:style w:type="paragraph" w:customStyle="1" w:styleId="afffe">
    <w:name w:val="Стиль По центру"/>
    <w:basedOn w:val="a"/>
    <w:qFormat/>
    <w:rsid w:val="00FB4E8D"/>
    <w:pPr>
      <w:jc w:val="both"/>
    </w:pPr>
    <w:rPr>
      <w:szCs w:val="20"/>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E3D9-D6F7-48A7-A007-930753B4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8</cp:revision>
  <cp:lastPrinted>2022-01-26T11:06:00Z</cp:lastPrinted>
  <dcterms:created xsi:type="dcterms:W3CDTF">2022-01-28T09:51:00Z</dcterms:created>
  <dcterms:modified xsi:type="dcterms:W3CDTF">2022-01-28T10:20:00Z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DNA Project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