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201EA1" w:rsidRPr="008E150E" w:rsidTr="001519DD">
        <w:trPr>
          <w:trHeight w:hRule="exact" w:val="4536"/>
        </w:trPr>
        <w:tc>
          <w:tcPr>
            <w:tcW w:w="4573" w:type="dxa"/>
          </w:tcPr>
          <w:p w:rsidR="00201EA1" w:rsidRDefault="00201EA1" w:rsidP="001519DD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EA1" w:rsidRPr="00C6680D" w:rsidRDefault="00201EA1" w:rsidP="001519DD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201EA1" w:rsidRDefault="00201EA1" w:rsidP="0015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201EA1" w:rsidRDefault="00201EA1" w:rsidP="0015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201EA1" w:rsidRDefault="00201EA1" w:rsidP="0015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201EA1" w:rsidRDefault="00201EA1" w:rsidP="0015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201EA1" w:rsidRDefault="00201EA1" w:rsidP="0015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201EA1" w:rsidRDefault="00201EA1" w:rsidP="0015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201EA1" w:rsidRDefault="00201EA1" w:rsidP="001519DD">
            <w:pPr>
              <w:jc w:val="center"/>
              <w:rPr>
                <w:b/>
                <w:sz w:val="28"/>
                <w:szCs w:val="28"/>
              </w:rPr>
            </w:pPr>
          </w:p>
          <w:p w:rsidR="00201EA1" w:rsidRPr="0092101A" w:rsidRDefault="00B624D0" w:rsidP="00FB4EDB">
            <w:pPr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>04</w:t>
            </w:r>
            <w:r w:rsidR="00201EA1" w:rsidRPr="005D00C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201EA1" w:rsidRPr="005D00C8">
              <w:rPr>
                <w:sz w:val="28"/>
                <w:szCs w:val="28"/>
              </w:rPr>
              <w:t xml:space="preserve">.2021 № </w:t>
            </w:r>
            <w:r>
              <w:rPr>
                <w:sz w:val="28"/>
                <w:szCs w:val="28"/>
              </w:rPr>
              <w:t>1676</w:t>
            </w:r>
            <w:r w:rsidR="00201EA1" w:rsidRPr="005D00C8">
              <w:rPr>
                <w:sz w:val="28"/>
                <w:szCs w:val="28"/>
              </w:rPr>
              <w:t>-п</w:t>
            </w:r>
          </w:p>
        </w:tc>
        <w:tc>
          <w:tcPr>
            <w:tcW w:w="569" w:type="dxa"/>
          </w:tcPr>
          <w:p w:rsidR="00201EA1" w:rsidRPr="0092101A" w:rsidRDefault="00201EA1" w:rsidP="001519DD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201EA1" w:rsidRPr="008E150E" w:rsidRDefault="00201EA1" w:rsidP="001519DD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201EA1" w:rsidRPr="00C22305" w:rsidRDefault="00201EA1" w:rsidP="00201EA1">
      <w:pPr>
        <w:tabs>
          <w:tab w:val="left" w:pos="4111"/>
        </w:tabs>
        <w:ind w:right="4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 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7D5A33" w:rsidRDefault="007D5A33" w:rsidP="007D5A33">
      <w:pPr>
        <w:spacing w:line="276" w:lineRule="auto"/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7D5A33" w:rsidRDefault="007D5A33" w:rsidP="007D5A33">
      <w:pPr>
        <w:spacing w:line="276" w:lineRule="auto"/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201EA1" w:rsidRPr="00F178A1" w:rsidRDefault="00201EA1" w:rsidP="007D5A33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201EA1" w:rsidRDefault="007D5A33" w:rsidP="007D5A33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7D5A33">
        <w:rPr>
          <w:color w:val="000000"/>
          <w:spacing w:val="3"/>
          <w:sz w:val="28"/>
          <w:szCs w:val="28"/>
        </w:rPr>
        <w:t xml:space="preserve">1. </w:t>
      </w:r>
      <w:r w:rsidR="00201EA1" w:rsidRPr="00F178A1">
        <w:rPr>
          <w:color w:val="000000"/>
          <w:spacing w:val="3"/>
          <w:sz w:val="28"/>
          <w:szCs w:val="28"/>
        </w:rPr>
        <w:t>Внести следующ</w:t>
      </w:r>
      <w:r w:rsidR="00201EA1">
        <w:rPr>
          <w:color w:val="000000"/>
          <w:spacing w:val="3"/>
          <w:sz w:val="28"/>
          <w:szCs w:val="28"/>
        </w:rPr>
        <w:t>и</w:t>
      </w:r>
      <w:r w:rsidR="00201EA1" w:rsidRPr="00F178A1">
        <w:rPr>
          <w:color w:val="000000"/>
          <w:spacing w:val="3"/>
          <w:sz w:val="28"/>
          <w:szCs w:val="28"/>
        </w:rPr>
        <w:t>е изменени</w:t>
      </w:r>
      <w:r w:rsidR="00201EA1">
        <w:rPr>
          <w:color w:val="000000"/>
          <w:spacing w:val="3"/>
          <w:sz w:val="28"/>
          <w:szCs w:val="28"/>
        </w:rPr>
        <w:t>я</w:t>
      </w:r>
      <w:r w:rsidR="00201EA1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201EA1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201EA1" w:rsidRPr="00F178A1">
        <w:rPr>
          <w:color w:val="000000"/>
          <w:sz w:val="28"/>
          <w:szCs w:val="28"/>
        </w:rPr>
        <w:t>Илецкий</w:t>
      </w:r>
      <w:proofErr w:type="spellEnd"/>
      <w:r w:rsidR="00201EA1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 w:rsidR="00FB4EDB">
        <w:rPr>
          <w:color w:val="000000"/>
          <w:sz w:val="28"/>
          <w:szCs w:val="28"/>
        </w:rPr>
        <w:t xml:space="preserve"> </w:t>
      </w:r>
      <w:r w:rsidR="00201EA1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201EA1" w:rsidRPr="00F178A1">
        <w:rPr>
          <w:color w:val="000000"/>
          <w:sz w:val="28"/>
          <w:szCs w:val="28"/>
        </w:rPr>
        <w:t>Илецкий</w:t>
      </w:r>
      <w:proofErr w:type="spellEnd"/>
      <w:r w:rsidR="00201EA1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201EA1" w:rsidRPr="00F178A1">
        <w:rPr>
          <w:color w:val="000000"/>
          <w:sz w:val="28"/>
          <w:szCs w:val="28"/>
        </w:rPr>
        <w:t>коронавирусной</w:t>
      </w:r>
      <w:proofErr w:type="spellEnd"/>
      <w:r w:rsidR="00201EA1" w:rsidRPr="00F178A1">
        <w:rPr>
          <w:color w:val="000000"/>
          <w:sz w:val="28"/>
          <w:szCs w:val="28"/>
        </w:rPr>
        <w:t xml:space="preserve"> инфекции (COVID-19):</w:t>
      </w:r>
    </w:p>
    <w:p w:rsidR="00201EA1" w:rsidRPr="007D5A33" w:rsidRDefault="007D5A33" w:rsidP="007D5A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7D5A33">
        <w:rPr>
          <w:color w:val="000000"/>
          <w:sz w:val="28"/>
          <w:szCs w:val="28"/>
        </w:rPr>
        <w:t xml:space="preserve">1.1. </w:t>
      </w:r>
      <w:r w:rsidR="00201EA1" w:rsidRPr="007D5A33">
        <w:rPr>
          <w:color w:val="000000"/>
          <w:sz w:val="28"/>
          <w:szCs w:val="28"/>
        </w:rPr>
        <w:t>в абзацах первом, четвертом пункта 2 постановления слова «3 августа 2021 года» заменить словами «17 августа 2021 года»;</w:t>
      </w:r>
    </w:p>
    <w:p w:rsidR="00201EA1" w:rsidRPr="007D5A33" w:rsidRDefault="007D5A33" w:rsidP="007D5A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7D5A33">
        <w:rPr>
          <w:color w:val="000000"/>
          <w:sz w:val="28"/>
          <w:szCs w:val="28"/>
        </w:rPr>
        <w:t xml:space="preserve">1.2. </w:t>
      </w:r>
      <w:r w:rsidR="00201EA1" w:rsidRPr="007D5A33">
        <w:rPr>
          <w:color w:val="000000"/>
          <w:sz w:val="28"/>
          <w:szCs w:val="28"/>
        </w:rPr>
        <w:t>Абзац двадцать четвертый подпункта 9.5 пункта 9 постановления изложить в новой редакции:</w:t>
      </w:r>
    </w:p>
    <w:p w:rsidR="00201EA1" w:rsidRPr="000643A7" w:rsidRDefault="00201EA1" w:rsidP="007D5A33">
      <w:pPr>
        <w:pStyle w:val="a8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«перевести на дистанционную форму работы работников старше 65 лет, беременных женщин, работников с хроническими заболеваниями сердечно-сосудистой системы, органов дыхания, сахарным диабетом, онкологическими заболеваниями, осуществляющих трудовые функции на территории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Оренбургской области, учитывая при этом необходимость </w:t>
      </w:r>
      <w:r>
        <w:rPr>
          <w:color w:val="000000"/>
          <w:sz w:val="28"/>
          <w:szCs w:val="28"/>
        </w:rPr>
        <w:lastRenderedPageBreak/>
        <w:t>обеспечения бесперебойного функционирования организаций.».</w:t>
      </w:r>
    </w:p>
    <w:p w:rsidR="00201EA1" w:rsidRPr="00001FC2" w:rsidRDefault="00201EA1" w:rsidP="007D5A33">
      <w:pPr>
        <w:pStyle w:val="2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01FC2"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01FC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001FC2">
        <w:rPr>
          <w:rFonts w:ascii="Times New Roman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201EA1" w:rsidRPr="007773CB" w:rsidRDefault="00201EA1" w:rsidP="007D5A3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73CB">
        <w:rPr>
          <w:color w:val="000000"/>
          <w:sz w:val="28"/>
          <w:szCs w:val="28"/>
        </w:rPr>
        <w:t>3. Постановление вступает в силу после его подписания и подлежит официальному опубликованию.</w:t>
      </w:r>
    </w:p>
    <w:p w:rsidR="007D5A33" w:rsidRDefault="007D5A33" w:rsidP="007D5A33">
      <w:pPr>
        <w:tabs>
          <w:tab w:val="left" w:pos="6949"/>
        </w:tabs>
        <w:rPr>
          <w:sz w:val="28"/>
          <w:szCs w:val="28"/>
        </w:rPr>
      </w:pPr>
    </w:p>
    <w:p w:rsidR="007D5A33" w:rsidRDefault="007D5A33" w:rsidP="007D5A33">
      <w:pPr>
        <w:tabs>
          <w:tab w:val="left" w:pos="6949"/>
        </w:tabs>
        <w:rPr>
          <w:sz w:val="28"/>
          <w:szCs w:val="28"/>
        </w:rPr>
      </w:pPr>
    </w:p>
    <w:p w:rsidR="007D5A33" w:rsidRDefault="007D5A33" w:rsidP="007D5A33">
      <w:pPr>
        <w:tabs>
          <w:tab w:val="left" w:pos="6949"/>
        </w:tabs>
        <w:rPr>
          <w:sz w:val="28"/>
          <w:szCs w:val="28"/>
        </w:rPr>
      </w:pPr>
    </w:p>
    <w:p w:rsidR="007D5A33" w:rsidRPr="002C7BD7" w:rsidRDefault="007D5A33" w:rsidP="007D5A33">
      <w:pPr>
        <w:tabs>
          <w:tab w:val="left" w:pos="6949"/>
        </w:tabs>
        <w:rPr>
          <w:sz w:val="28"/>
          <w:szCs w:val="28"/>
        </w:rPr>
      </w:pPr>
      <w:r w:rsidRPr="002C7BD7">
        <w:rPr>
          <w:sz w:val="28"/>
          <w:szCs w:val="28"/>
        </w:rPr>
        <w:t xml:space="preserve">Глава муниципального образования </w:t>
      </w:r>
    </w:p>
    <w:p w:rsidR="007D5A33" w:rsidRPr="007D5A33" w:rsidRDefault="007D5A33" w:rsidP="007D5A33">
      <w:pPr>
        <w:widowControl w:val="0"/>
        <w:autoSpaceDE w:val="0"/>
        <w:autoSpaceDN w:val="0"/>
        <w:adjustRightInd w:val="0"/>
        <w:contextualSpacing/>
        <w:jc w:val="both"/>
        <w:textAlignment w:val="top"/>
        <w:rPr>
          <w:color w:val="000000"/>
          <w:sz w:val="28"/>
          <w:szCs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 w:rsidRPr="007D5A3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  <w:r w:rsidRPr="007D5A33">
        <w:rPr>
          <w:sz w:val="28"/>
          <w:szCs w:val="28"/>
        </w:rPr>
        <w:t xml:space="preserve">     </w:t>
      </w:r>
      <w:r w:rsidRPr="007548C1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7548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7D5A33" w:rsidRDefault="007D5A33" w:rsidP="007D5A33">
      <w:pPr>
        <w:jc w:val="both"/>
      </w:pPr>
    </w:p>
    <w:p w:rsidR="00201EA1" w:rsidRPr="006043B7" w:rsidRDefault="00201EA1" w:rsidP="007D5A33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201EA1" w:rsidRPr="006043B7" w:rsidSect="007D5A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10" w:rsidRDefault="008E0B10" w:rsidP="00070E8E">
      <w:r>
        <w:separator/>
      </w:r>
    </w:p>
  </w:endnote>
  <w:endnote w:type="continuationSeparator" w:id="0">
    <w:p w:rsidR="008E0B10" w:rsidRDefault="008E0B10" w:rsidP="000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10" w:rsidRDefault="008E0B10" w:rsidP="00070E8E">
      <w:r>
        <w:separator/>
      </w:r>
    </w:p>
  </w:footnote>
  <w:footnote w:type="continuationSeparator" w:id="0">
    <w:p w:rsidR="008E0B10" w:rsidRDefault="008E0B10" w:rsidP="0007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A1"/>
    <w:rsid w:val="00070E8E"/>
    <w:rsid w:val="00201EA1"/>
    <w:rsid w:val="004D73CD"/>
    <w:rsid w:val="00563B15"/>
    <w:rsid w:val="005E1F87"/>
    <w:rsid w:val="007D5A33"/>
    <w:rsid w:val="008E0B10"/>
    <w:rsid w:val="00AD2B81"/>
    <w:rsid w:val="00AE0DDE"/>
    <w:rsid w:val="00B624D0"/>
    <w:rsid w:val="00DD0331"/>
    <w:rsid w:val="00F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EA1"/>
    <w:rPr>
      <w:rFonts w:ascii="Bookman Old Style" w:hAnsi="Bookman Old Style"/>
      <w:sz w:val="28"/>
    </w:rPr>
  </w:style>
  <w:style w:type="character" w:customStyle="1" w:styleId="a4">
    <w:name w:val="Основной текст Знак"/>
    <w:basedOn w:val="a0"/>
    <w:link w:val="a3"/>
    <w:rsid w:val="00201EA1"/>
    <w:rPr>
      <w:rFonts w:ascii="Bookman Old Style" w:eastAsia="Times New Roman" w:hAnsi="Bookman Old Style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01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201EA1"/>
    <w:rPr>
      <w:sz w:val="28"/>
      <w:szCs w:val="28"/>
      <w:shd w:val="clear" w:color="auto" w:fill="FFFFFF"/>
    </w:rPr>
  </w:style>
  <w:style w:type="character" w:customStyle="1" w:styleId="a7">
    <w:name w:val="Колонтитул"/>
    <w:rsid w:val="00201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">
    <w:name w:val="Основной текст2"/>
    <w:basedOn w:val="a"/>
    <w:link w:val="a6"/>
    <w:rsid w:val="00201EA1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201E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1E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EA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D73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73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D73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73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EA1"/>
    <w:rPr>
      <w:rFonts w:ascii="Bookman Old Style" w:hAnsi="Bookman Old Style"/>
      <w:sz w:val="28"/>
    </w:rPr>
  </w:style>
  <w:style w:type="character" w:customStyle="1" w:styleId="a4">
    <w:name w:val="Основной текст Знак"/>
    <w:basedOn w:val="a0"/>
    <w:link w:val="a3"/>
    <w:rsid w:val="00201EA1"/>
    <w:rPr>
      <w:rFonts w:ascii="Bookman Old Style" w:eastAsia="Times New Roman" w:hAnsi="Bookman Old Style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01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201EA1"/>
    <w:rPr>
      <w:sz w:val="28"/>
      <w:szCs w:val="28"/>
      <w:shd w:val="clear" w:color="auto" w:fill="FFFFFF"/>
    </w:rPr>
  </w:style>
  <w:style w:type="character" w:customStyle="1" w:styleId="a7">
    <w:name w:val="Колонтитул"/>
    <w:rsid w:val="00201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">
    <w:name w:val="Основной текст2"/>
    <w:basedOn w:val="a"/>
    <w:link w:val="a6"/>
    <w:rsid w:val="00201EA1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201E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1E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EA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D73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73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D73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73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Полякова</cp:lastModifiedBy>
  <cp:revision>6</cp:revision>
  <cp:lastPrinted>2021-08-05T05:10:00Z</cp:lastPrinted>
  <dcterms:created xsi:type="dcterms:W3CDTF">2021-08-07T04:39:00Z</dcterms:created>
  <dcterms:modified xsi:type="dcterms:W3CDTF">2021-08-07T04:46:00Z</dcterms:modified>
</cp:coreProperties>
</file>