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6B2B4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6A4B" w:rsidRPr="000138C6" w:rsidRDefault="00B86A4B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0138C6" w:rsidRDefault="00BE1859" w:rsidP="00BE18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16.01.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 w:rsidR="00E032DF">
                    <w:rPr>
                      <w:sz w:val="28"/>
                      <w:szCs w:val="28"/>
                    </w:rPr>
                    <w:t>8</w:t>
                  </w:r>
                  <w:r w:rsidR="000138C6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47-п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8F45DB" w:rsidRPr="008F45DB" w:rsidRDefault="008F45DB" w:rsidP="008F45DB">
                  <w:pPr>
                    <w:jc w:val="both"/>
                    <w:rPr>
                      <w:b/>
                      <w:sz w:val="28"/>
                    </w:rPr>
                  </w:pPr>
                  <w:r w:rsidRPr="008F45DB">
                    <w:rPr>
                      <w:sz w:val="28"/>
                    </w:rPr>
                    <w:t>О создании Общественной комиссиимуниципально</w:t>
                  </w:r>
                  <w:r w:rsidR="008A30BD">
                    <w:rPr>
                      <w:sz w:val="28"/>
                    </w:rPr>
                    <w:t>го</w:t>
                  </w:r>
                  <w:r w:rsidRPr="008F45DB">
                    <w:rPr>
                      <w:sz w:val="28"/>
                    </w:rPr>
                    <w:t xml:space="preserve"> образовани</w:t>
                  </w:r>
                  <w:r w:rsidR="008A30BD">
                    <w:rPr>
                      <w:sz w:val="28"/>
                    </w:rPr>
                    <w:t>я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Соль-Илецк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ий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городско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й</w:t>
                  </w:r>
                  <w:r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округ Оренбургской области</w:t>
                  </w:r>
                  <w:r w:rsidRPr="008F45DB">
                    <w:rPr>
                      <w:sz w:val="28"/>
                    </w:rPr>
                    <w:t xml:space="preserve"> по реализации приоритетного проекта «Формирование комфортной городской среды»</w:t>
                  </w:r>
                </w:p>
                <w:p w:rsidR="008F45DB" w:rsidRDefault="008F45DB" w:rsidP="00DD323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F45DB" w:rsidRDefault="008F45DB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r w:rsidRPr="008F45DB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в соответствии с муниципальной программой «Формирование современной городской среды в Соль-Илецком городском округе Оренбургской области»</w:t>
            </w:r>
            <w:r w:rsidRPr="008F45DB">
              <w:rPr>
                <w:sz w:val="28"/>
                <w:szCs w:val="28"/>
              </w:rPr>
              <w:t xml:space="preserve"> и 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="00B86A4B">
              <w:rPr>
                <w:sz w:val="28"/>
                <w:szCs w:val="28"/>
              </w:rPr>
              <w:t xml:space="preserve">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F45DB">
              <w:rPr>
                <w:sz w:val="28"/>
                <w:szCs w:val="28"/>
              </w:rPr>
              <w:t>:</w:t>
            </w:r>
          </w:p>
          <w:p w:rsidR="0033483F" w:rsidRPr="008F45DB" w:rsidRDefault="0033483F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8F45DB" w:rsidRPr="008F45DB" w:rsidRDefault="008F45DB" w:rsidP="0033483F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 xml:space="preserve">1. Создать Общественную комиссию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Pr="008F45DB">
              <w:rPr>
                <w:bCs/>
                <w:sz w:val="28"/>
                <w:szCs w:val="28"/>
              </w:rPr>
              <w:t xml:space="preserve"> по реализации приоритетного проекта «Формирование комфортной городской среды» и утвердить ее в составе согласно приложению №1.</w:t>
            </w:r>
          </w:p>
          <w:p w:rsidR="008F45DB" w:rsidRDefault="008F45DB" w:rsidP="0033483F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bCs/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>2.Утвердить Положение</w:t>
            </w:r>
            <w:r w:rsidR="008A30BD">
              <w:rPr>
                <w:bCs/>
                <w:sz w:val="28"/>
                <w:szCs w:val="28"/>
              </w:rPr>
              <w:t xml:space="preserve"> об </w:t>
            </w:r>
            <w:r w:rsidRPr="008F45DB">
              <w:rPr>
                <w:bCs/>
                <w:sz w:val="28"/>
                <w:szCs w:val="28"/>
              </w:rPr>
              <w:t xml:space="preserve">Общественной комиссии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Pr="008F45DB">
              <w:rPr>
                <w:bCs/>
                <w:sz w:val="28"/>
                <w:szCs w:val="28"/>
              </w:rPr>
              <w:t xml:space="preserve"> по реализации приоритетного проекта «Формирование комфортной городской среды» согласно приложению № 2.</w:t>
            </w:r>
          </w:p>
          <w:p w:rsidR="008A30BD" w:rsidRPr="00DB2FC3" w:rsidRDefault="008A30BD" w:rsidP="0033483F">
            <w:pPr>
              <w:spacing w:line="276" w:lineRule="auto"/>
              <w:ind w:firstLine="497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3. Отменить постановление администрации городского округа от </w:t>
            </w:r>
            <w:r>
              <w:rPr>
                <w:sz w:val="28"/>
                <w:szCs w:val="28"/>
              </w:rPr>
              <w:t>01.03.2017 №569-п «</w:t>
            </w:r>
            <w:r>
              <w:rPr>
                <w:sz w:val="28"/>
              </w:rPr>
              <w:t xml:space="preserve">Об утверждении порядка </w:t>
            </w:r>
            <w:r w:rsidRPr="009606B2">
              <w:rPr>
                <w:sz w:val="28"/>
              </w:rPr>
              <w:t>общественного обсужденияпроекта муниципальной программы</w:t>
            </w:r>
            <w:r>
              <w:rPr>
                <w:sz w:val="28"/>
              </w:rPr>
              <w:t xml:space="preserve"> (подпрограммы) «Формирование современной городской среды в</w:t>
            </w:r>
            <w:r w:rsidRPr="00DB2FC3">
              <w:rPr>
                <w:sz w:val="28"/>
              </w:rPr>
              <w:t>Соль-Илецко</w:t>
            </w:r>
            <w:r>
              <w:rPr>
                <w:sz w:val="28"/>
              </w:rPr>
              <w:t>м</w:t>
            </w:r>
            <w:r w:rsidRPr="00DB2FC3">
              <w:rPr>
                <w:sz w:val="28"/>
              </w:rPr>
              <w:t xml:space="preserve"> городско</w:t>
            </w:r>
            <w:r>
              <w:rPr>
                <w:sz w:val="28"/>
              </w:rPr>
              <w:t>м</w:t>
            </w:r>
            <w:r w:rsidRPr="00DB2FC3">
              <w:rPr>
                <w:sz w:val="28"/>
              </w:rPr>
              <w:t xml:space="preserve"> округ</w:t>
            </w:r>
            <w:r>
              <w:rPr>
                <w:sz w:val="28"/>
              </w:rPr>
              <w:t>е Оренбургской области».</w:t>
            </w:r>
          </w:p>
          <w:p w:rsidR="004C75A2" w:rsidRDefault="008A30BD" w:rsidP="0033483F">
            <w:pPr>
              <w:spacing w:line="276" w:lineRule="auto"/>
              <w:ind w:firstLine="4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="008F45DB" w:rsidRPr="008F45DB">
              <w:rPr>
                <w:sz w:val="28"/>
                <w:szCs w:val="28"/>
              </w:rPr>
              <w:t xml:space="preserve">. </w:t>
            </w:r>
            <w:r w:rsidR="004C75A2" w:rsidRPr="00664C2A">
              <w:rPr>
                <w:sz w:val="28"/>
              </w:rPr>
              <w:t xml:space="preserve">Постановление вступает в силу </w:t>
            </w:r>
            <w:r w:rsidR="004C75A2">
              <w:rPr>
                <w:sz w:val="28"/>
              </w:rPr>
              <w:t xml:space="preserve">после </w:t>
            </w:r>
            <w:r w:rsidR="004C75A2" w:rsidRPr="00664C2A">
              <w:rPr>
                <w:sz w:val="28"/>
              </w:rPr>
              <w:t xml:space="preserve">его </w:t>
            </w:r>
            <w:r w:rsidR="004C75A2">
              <w:rPr>
                <w:sz w:val="28"/>
              </w:rPr>
              <w:t xml:space="preserve">официального </w:t>
            </w:r>
            <w:r w:rsidR="004C75A2" w:rsidRPr="00664C2A">
              <w:rPr>
                <w:sz w:val="28"/>
              </w:rPr>
              <w:t>опубликования (обнародования).</w:t>
            </w:r>
          </w:p>
          <w:p w:rsidR="008F45DB" w:rsidRPr="008F45DB" w:rsidRDefault="008A30BD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bookmarkStart w:id="0" w:name="sub_8"/>
            <w:r>
              <w:rPr>
                <w:sz w:val="28"/>
                <w:szCs w:val="28"/>
              </w:rPr>
              <w:lastRenderedPageBreak/>
              <w:t>5</w:t>
            </w:r>
            <w:r w:rsidR="008F45DB" w:rsidRPr="008F45DB">
              <w:rPr>
                <w:sz w:val="28"/>
                <w:szCs w:val="28"/>
              </w:rPr>
              <w:t xml:space="preserve">. </w:t>
            </w:r>
            <w:r w:rsidR="00303B37">
              <w:rPr>
                <w:sz w:val="28"/>
                <w:szCs w:val="28"/>
              </w:rPr>
              <w:t>Контроль за  исполнением</w:t>
            </w:r>
            <w:r w:rsidR="008F45DB" w:rsidRPr="008F45DB">
              <w:rPr>
                <w:sz w:val="28"/>
                <w:szCs w:val="28"/>
              </w:rPr>
              <w:t xml:space="preserve"> настоящего постановления оставляю за собой.</w:t>
            </w:r>
          </w:p>
          <w:bookmarkEnd w:id="0"/>
          <w:p w:rsidR="008F45DB" w:rsidRDefault="008F45DB" w:rsidP="005F2E2D">
            <w:pPr>
              <w:ind w:firstLine="497"/>
              <w:jc w:val="both"/>
              <w:rPr>
                <w:sz w:val="28"/>
              </w:rPr>
            </w:pPr>
          </w:p>
          <w:p w:rsidR="00083190" w:rsidRDefault="00083190" w:rsidP="00305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8154C" w:rsidRDefault="00F8154C" w:rsidP="00305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8154C" w:rsidRPr="00F8154C" w:rsidRDefault="00F8154C" w:rsidP="00F8154C">
            <w:pPr>
              <w:tabs>
                <w:tab w:val="left" w:pos="7088"/>
                <w:tab w:val="left" w:pos="72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54C" w:rsidRPr="006B2B48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54C" w:rsidRPr="00303B37" w:rsidRDefault="006B2B48" w:rsidP="00F8154C">
            <w:pPr>
              <w:jc w:val="both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  <w:bookmarkStart w:id="1" w:name="_GoBack"/>
            <w:r w:rsidRPr="00303B37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Верно</w:t>
            </w:r>
          </w:p>
          <w:p w:rsidR="006B2B48" w:rsidRPr="00303B37" w:rsidRDefault="006B2B48" w:rsidP="00F8154C">
            <w:pPr>
              <w:jc w:val="both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  <w:r w:rsidRPr="00303B37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Ведущий специалист</w:t>
            </w:r>
          </w:p>
          <w:p w:rsidR="006B2B48" w:rsidRPr="00303B37" w:rsidRDefault="006B2B48" w:rsidP="00F8154C">
            <w:pPr>
              <w:jc w:val="both"/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</w:pPr>
            <w:r w:rsidRPr="00303B37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организационного отдела                                                                     Е.В.Телушкина</w:t>
            </w:r>
          </w:p>
          <w:bookmarkEnd w:id="1"/>
          <w:p w:rsidR="00F8154C" w:rsidRPr="006B2B48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Pr="006B2B48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F8154C" w:rsidRDefault="00F8154C" w:rsidP="00237168">
            <w:pPr>
              <w:spacing w:before="120"/>
              <w:rPr>
                <w:sz w:val="16"/>
                <w:szCs w:val="16"/>
              </w:rPr>
            </w:pPr>
          </w:p>
          <w:p w:rsidR="004C75A2" w:rsidRDefault="004C75A2" w:rsidP="00237168">
            <w:pPr>
              <w:spacing w:before="120"/>
              <w:rPr>
                <w:sz w:val="16"/>
                <w:szCs w:val="16"/>
              </w:rPr>
            </w:pPr>
          </w:p>
          <w:p w:rsidR="004C75A2" w:rsidRDefault="004C75A2" w:rsidP="00237168">
            <w:pPr>
              <w:spacing w:before="120"/>
              <w:rPr>
                <w:sz w:val="16"/>
                <w:szCs w:val="16"/>
              </w:rPr>
            </w:pPr>
          </w:p>
          <w:p w:rsidR="004C75A2" w:rsidRDefault="004C75A2" w:rsidP="00237168">
            <w:pPr>
              <w:spacing w:before="120"/>
              <w:rPr>
                <w:sz w:val="16"/>
                <w:szCs w:val="16"/>
              </w:rPr>
            </w:pPr>
          </w:p>
          <w:p w:rsidR="00745DF3" w:rsidRPr="008807F3" w:rsidRDefault="0033483F" w:rsidP="0023716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E4BDD" w:rsidRPr="008807F3">
              <w:rPr>
                <w:sz w:val="16"/>
                <w:szCs w:val="16"/>
              </w:rPr>
              <w:t xml:space="preserve">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>, отдел архитектуры и градостроительства</w:t>
            </w:r>
            <w:r w:rsidR="00237168">
              <w:rPr>
                <w:sz w:val="16"/>
                <w:szCs w:val="16"/>
              </w:rPr>
              <w:t xml:space="preserve">, МКУ «УГХ», </w:t>
            </w:r>
            <w:r w:rsidR="00237168" w:rsidRPr="00237168">
              <w:rPr>
                <w:sz w:val="16"/>
                <w:szCs w:val="16"/>
              </w:rPr>
              <w:t>местно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отделени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Партии «Единая Россия»</w:t>
            </w:r>
            <w:r w:rsidR="00237168">
              <w:rPr>
                <w:sz w:val="16"/>
                <w:szCs w:val="16"/>
              </w:rPr>
              <w:t xml:space="preserve">, аппарат Совета депутатов,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916162" w:rsidRDefault="0091616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48" w:rsidRDefault="006B2B48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>Приложение № 1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4C75A2" w:rsidRPr="004C75A2" w:rsidRDefault="004C75A2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4C75A2" w:rsidRPr="004C75A2" w:rsidRDefault="00BE1859" w:rsidP="004C75A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47-п</w:t>
      </w:r>
      <w:r w:rsidR="004C75A2" w:rsidRPr="004C75A2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="004C75A2" w:rsidRPr="004C75A2">
        <w:rPr>
          <w:sz w:val="28"/>
          <w:szCs w:val="28"/>
        </w:rPr>
        <w:t xml:space="preserve">» </w:t>
      </w:r>
      <w:r>
        <w:rPr>
          <w:sz w:val="28"/>
          <w:szCs w:val="28"/>
        </w:rPr>
        <w:t>01.</w:t>
      </w:r>
      <w:r w:rsidR="004C75A2" w:rsidRPr="004C75A2">
        <w:rPr>
          <w:sz w:val="28"/>
          <w:szCs w:val="28"/>
        </w:rPr>
        <w:t>2018</w:t>
      </w:r>
    </w:p>
    <w:p w:rsidR="004C75A2" w:rsidRPr="004C75A2" w:rsidRDefault="004C75A2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75A2">
        <w:rPr>
          <w:sz w:val="28"/>
          <w:szCs w:val="28"/>
        </w:rPr>
        <w:t>Состав муниципальной общественной комиссии для организации голосования,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</w:p>
    <w:tbl>
      <w:tblPr>
        <w:tblW w:w="0" w:type="auto"/>
        <w:tblLook w:val="04A0"/>
      </w:tblPr>
      <w:tblGrid>
        <w:gridCol w:w="3510"/>
        <w:gridCol w:w="6521"/>
      </w:tblGrid>
      <w:tr w:rsidR="004C75A2" w:rsidRPr="004C75A2" w:rsidTr="00571FF6">
        <w:tc>
          <w:tcPr>
            <w:tcW w:w="3510" w:type="dxa"/>
            <w:hideMark/>
          </w:tcPr>
          <w:p w:rsidR="004C75A2" w:rsidRPr="004C75A2" w:rsidRDefault="004C75A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А.А. Кузьмин  - </w:t>
            </w:r>
            <w:r w:rsidR="00A26453" w:rsidRPr="004C75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21" w:type="dxa"/>
            <w:hideMark/>
          </w:tcPr>
          <w:p w:rsidR="004C75A2" w:rsidRPr="004C75A2" w:rsidRDefault="004C75A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Глава муниципального образования Соль-Илецкий городской округ</w:t>
            </w:r>
          </w:p>
        </w:tc>
      </w:tr>
      <w:tr w:rsidR="00A26453" w:rsidRPr="004C75A2" w:rsidTr="00571FF6">
        <w:tc>
          <w:tcPr>
            <w:tcW w:w="3510" w:type="dxa"/>
            <w:hideMark/>
          </w:tcPr>
          <w:p w:rsidR="00A26453" w:rsidRPr="004C75A2" w:rsidRDefault="00A26453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В.П. Вдовкин - Заместитель председателя:</w:t>
            </w:r>
          </w:p>
        </w:tc>
        <w:tc>
          <w:tcPr>
            <w:tcW w:w="6521" w:type="dxa"/>
          </w:tcPr>
          <w:p w:rsidR="00A26453" w:rsidRPr="004C75A2" w:rsidRDefault="00A26453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Заместитель главы администрации Соль-Илецкого городского округа по строительству, транспорту, благоустройству  и ЖКХ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Default="00916162" w:rsidP="00591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С.В. Иванов </w:t>
            </w:r>
            <w:r>
              <w:rPr>
                <w:sz w:val="28"/>
                <w:szCs w:val="28"/>
              </w:rPr>
              <w:t>–</w:t>
            </w:r>
          </w:p>
          <w:p w:rsidR="00916162" w:rsidRPr="004C75A2" w:rsidRDefault="00916162" w:rsidP="00591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4C75A2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6521" w:type="dxa"/>
          </w:tcPr>
          <w:p w:rsidR="00916162" w:rsidRPr="004C75A2" w:rsidRDefault="00916162" w:rsidP="00591B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Главный специалист отдела по строительству, транспорту, ЖКХ, дорожному хозяйству, газификации и связи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hideMark/>
          </w:tcPr>
          <w:p w:rsidR="00916162" w:rsidRPr="004C75A2" w:rsidRDefault="00916162" w:rsidP="00551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Ф.Ф. Назипова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Т.Н. Щавелева</w:t>
            </w:r>
            <w:r w:rsidRPr="004C75A2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shd w:val="clear" w:color="auto" w:fill="FFFFFF"/>
              <w:textAlignment w:val="center"/>
              <w:outlineLvl w:val="0"/>
              <w:rPr>
                <w:sz w:val="28"/>
                <w:szCs w:val="28"/>
              </w:rPr>
            </w:pPr>
            <w:r w:rsidRPr="004C75A2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Заместитель председателя Совета депутатов</w:t>
            </w: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 Соль-Илецкий городской округ 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Ю.Г. Вдовкин - 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shd w:val="clear" w:color="auto" w:fill="FFFFFF"/>
              <w:textAlignment w:val="center"/>
              <w:outlineLvl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Директор МАУ «ТИЦ», депутат Совета депутатов муниципального образования Соль-Илецкий городской округ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Л.А. Абубакирова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Директор – главный редактор «Редакции газеты «Илецкая Защита» - Соль-Илецкого филиала ГУП РИА «Оренбуржье»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А.В. Дружченко - 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И.о. директора МКУ «УГХ»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О.В. Грачев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Почетный гражданин Соль-Илецкого городского округа, фотохудожник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В.А. Хамко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Председатель Молодежной палаты при Совете депутатов муниципального образования Соль-Илецкий городской округ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И. С. Грачев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 xml:space="preserve">Студент </w:t>
            </w:r>
            <w:r w:rsidRPr="004C75A2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ГАПОУ Соль-Илецкий индустриальный технологический </w:t>
            </w:r>
            <w:r w:rsidRPr="004C75A2">
              <w:rPr>
                <w:color w:val="000000"/>
                <w:spacing w:val="6"/>
                <w:sz w:val="28"/>
                <w:szCs w:val="28"/>
              </w:rPr>
              <w:t>техникум</w:t>
            </w: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, волонтер, член движения «Молодая гвардия»</w:t>
            </w:r>
          </w:p>
        </w:tc>
      </w:tr>
      <w:tr w:rsidR="00916162" w:rsidRPr="004C75A2" w:rsidTr="00571FF6">
        <w:tc>
          <w:tcPr>
            <w:tcW w:w="3510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Е.А. Золотцева</w:t>
            </w:r>
            <w:r w:rsidRPr="004C75A2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21" w:type="dxa"/>
            <w:hideMark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организационного отдела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В.Н. Васькин-</w:t>
            </w:r>
          </w:p>
        </w:tc>
        <w:tc>
          <w:tcPr>
            <w:tcW w:w="6521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Директор МАУ «Физкультурно-Спортивный Центр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В.Ф.Золотцева-</w:t>
            </w:r>
          </w:p>
        </w:tc>
        <w:tc>
          <w:tcPr>
            <w:tcW w:w="6521" w:type="dxa"/>
          </w:tcPr>
          <w:p w:rsidR="00916162" w:rsidRPr="004C75A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Оренбургской области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Н.М.Огнёва-</w:t>
            </w:r>
          </w:p>
        </w:tc>
        <w:tc>
          <w:tcPr>
            <w:tcW w:w="6521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политсовета местного отделения ВПП «Единая Россия»</w:t>
            </w:r>
          </w:p>
        </w:tc>
      </w:tr>
      <w:tr w:rsidR="00916162" w:rsidRPr="004C75A2" w:rsidTr="00571FF6">
        <w:tc>
          <w:tcPr>
            <w:tcW w:w="3510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А.И.Раджиев</w:t>
            </w:r>
          </w:p>
        </w:tc>
        <w:tc>
          <w:tcPr>
            <w:tcW w:w="6521" w:type="dxa"/>
          </w:tcPr>
          <w:p w:rsidR="00916162" w:rsidRDefault="00916162" w:rsidP="004C7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местного отделения ПП КПРФ</w:t>
            </w:r>
          </w:p>
        </w:tc>
      </w:tr>
    </w:tbl>
    <w:p w:rsidR="009D02B8" w:rsidRDefault="009D02B8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2B8" w:rsidRDefault="009D02B8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483F" w:rsidRDefault="0033483F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0C79D1" w:rsidRPr="004C75A2" w:rsidRDefault="000C79D1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0C79D1" w:rsidRPr="004C75A2" w:rsidRDefault="00BE1859" w:rsidP="000C79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47-п</w:t>
      </w:r>
      <w:r w:rsidR="000C79D1" w:rsidRPr="004C75A2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="000C79D1" w:rsidRPr="004C75A2">
        <w:rPr>
          <w:sz w:val="28"/>
          <w:szCs w:val="28"/>
        </w:rPr>
        <w:t xml:space="preserve">» </w:t>
      </w:r>
      <w:r>
        <w:rPr>
          <w:sz w:val="28"/>
          <w:szCs w:val="28"/>
        </w:rPr>
        <w:t>01.2</w:t>
      </w:r>
      <w:r w:rsidR="000C79D1" w:rsidRPr="004C75A2">
        <w:rPr>
          <w:sz w:val="28"/>
          <w:szCs w:val="28"/>
        </w:rPr>
        <w:t>018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916162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4C75A2">
        <w:rPr>
          <w:sz w:val="28"/>
          <w:szCs w:val="28"/>
        </w:rPr>
        <w:t>ПОЛОЖЕНИЕ</w:t>
      </w:r>
    </w:p>
    <w:p w:rsidR="004C75A2" w:rsidRPr="004C75A2" w:rsidRDefault="004C75A2" w:rsidP="00916162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4C75A2">
        <w:rPr>
          <w:sz w:val="28"/>
          <w:szCs w:val="28"/>
        </w:rPr>
        <w:t xml:space="preserve">об Общественной комиссии </w:t>
      </w:r>
      <w:r w:rsidR="00571FF6">
        <w:rPr>
          <w:bCs/>
          <w:sz w:val="28"/>
          <w:szCs w:val="28"/>
        </w:rPr>
        <w:t xml:space="preserve">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по реализации приоритетного проекта «Формирование комфортной городской среды»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1. Общие положения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1.1. Общественная комиссия 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по реализации приоритетного проекта «Формирование комфортной городской среды» (далее - Общественная комиссия) является постоянно действующим коллегиальным совещательным и консультативным органом при Главе </w:t>
      </w:r>
      <w:r w:rsidR="000C79D1" w:rsidRPr="004C75A2">
        <w:rPr>
          <w:sz w:val="28"/>
          <w:szCs w:val="28"/>
        </w:rPr>
        <w:t>муниципального образования «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0C79D1" w:rsidRPr="004C75A2">
        <w:rPr>
          <w:sz w:val="28"/>
          <w:szCs w:val="28"/>
        </w:rPr>
        <w:t>»</w:t>
      </w:r>
      <w:r w:rsidRPr="004C75A2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1.2. Общественная комиссия образуется в целях реализации  приоритетного проекта «Формирование комфортной городской среды» на территории 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1.3. Общественная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актами, Уставом муниципального образования «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>», муниципальными нормативными правовыми актами, настоящим Положением.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1.4. Общественная комиссия не является юридическим лицом.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2. Задачи и полномочия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2.1. Основными задачами Общественной комиссии являются: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осуществление контроля за реализацией приоритетного проекта «Формирование комфортной городской среды» на территории муниципального образования </w:t>
      </w:r>
      <w:r w:rsidR="000C79D1" w:rsidRPr="00DD3238">
        <w:rPr>
          <w:rFonts w:eastAsia="Calibri"/>
          <w:sz w:val="28"/>
          <w:szCs w:val="28"/>
          <w:lang w:eastAsia="en-US"/>
        </w:rPr>
        <w:t>Соль-Илецк</w:t>
      </w:r>
      <w:r w:rsidR="000C79D1">
        <w:rPr>
          <w:rFonts w:eastAsia="Calibri"/>
          <w:sz w:val="28"/>
          <w:szCs w:val="28"/>
          <w:lang w:eastAsia="en-US"/>
        </w:rPr>
        <w:t>ий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0C79D1">
        <w:rPr>
          <w:rFonts w:eastAsia="Calibri"/>
          <w:sz w:val="28"/>
          <w:szCs w:val="28"/>
          <w:lang w:eastAsia="en-US"/>
        </w:rPr>
        <w:t>й</w:t>
      </w:r>
      <w:r w:rsidR="000C79D1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>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осуществление контроля и координация хода выполнения </w:t>
      </w:r>
      <w:r w:rsidR="00A26453">
        <w:rPr>
          <w:bCs/>
          <w:sz w:val="28"/>
          <w:szCs w:val="28"/>
        </w:rPr>
        <w:t xml:space="preserve">муниципальной программы </w:t>
      </w:r>
      <w:r w:rsidR="00A26453" w:rsidRPr="009F2ECA">
        <w:rPr>
          <w:sz w:val="28"/>
          <w:szCs w:val="28"/>
          <w:lang w:eastAsia="en-US"/>
        </w:rPr>
        <w:t xml:space="preserve">«Формирование </w:t>
      </w:r>
      <w:r w:rsidR="00A26453">
        <w:rPr>
          <w:sz w:val="28"/>
          <w:szCs w:val="28"/>
          <w:lang w:eastAsia="en-US"/>
        </w:rPr>
        <w:t>современной</w:t>
      </w:r>
      <w:r w:rsidR="00A26453" w:rsidRPr="009F2ECA">
        <w:rPr>
          <w:sz w:val="28"/>
          <w:szCs w:val="28"/>
          <w:lang w:eastAsia="en-US"/>
        </w:rPr>
        <w:t xml:space="preserve"> городской среды </w:t>
      </w:r>
      <w:r w:rsidR="00A26453">
        <w:rPr>
          <w:sz w:val="28"/>
          <w:szCs w:val="28"/>
          <w:lang w:eastAsia="en-US"/>
        </w:rPr>
        <w:t>вСоль-Илецком городском округе Оренбургской области</w:t>
      </w:r>
      <w:r w:rsidR="00A26453" w:rsidRPr="009F2ECA">
        <w:rPr>
          <w:sz w:val="28"/>
          <w:szCs w:val="28"/>
          <w:lang w:eastAsia="en-US"/>
        </w:rPr>
        <w:t>»</w:t>
      </w:r>
      <w:r w:rsidRPr="004C75A2">
        <w:rPr>
          <w:sz w:val="28"/>
          <w:szCs w:val="28"/>
        </w:rPr>
        <w:t>в рамках реализации приоритетного проекта «Формирование комфортной городской среды» (далее – муниципальная программа), в том числе конкретных мероприятий в рамках указанной муниципальной программы;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осуществление контроля и координации исполнения муниципальным образованием обязательств,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осуществление контроля и координации хода выполнения муниципальной программы «Формирование современной </w:t>
      </w:r>
      <w:r w:rsidRPr="004C75A2">
        <w:rPr>
          <w:sz w:val="28"/>
          <w:szCs w:val="28"/>
        </w:rPr>
        <w:lastRenderedPageBreak/>
        <w:t>городской среды на территории муниципального образования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на 2018-2022 годы» в рамках реализации приоритетного проекта «Формирование комфортной городской среды», в том числе конкретных мероприятий в рамках указанной программы.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2.2. Общественная комиссия обладает следующими полномочиями: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рассмотрение, оценка и отбор предложений заинтересованных лиц о включении дворовых территорий, общественной террито</w:t>
      </w:r>
      <w:r w:rsidR="00571FF6">
        <w:rPr>
          <w:sz w:val="28"/>
          <w:szCs w:val="28"/>
        </w:rPr>
        <w:t xml:space="preserve">рии муниципального образования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в муниципальную программу, а также в муниципальную программу «Формирование современной городской среды на террито</w:t>
      </w:r>
      <w:r w:rsidR="00571FF6">
        <w:rPr>
          <w:sz w:val="28"/>
          <w:szCs w:val="28"/>
        </w:rPr>
        <w:t xml:space="preserve">рии муниципального образования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на 2018-2022 годы» в рамках реализации приоритетного проекта «Формирование комфортной городской среды»;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организация общественного обсуждения проекта муниципальной программы;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участие в подготовке и утверждении дизайн-проектов дворовых территорий, а также общественных территорий;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подготовка отчетных материалов о работе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выработка рекомендаций, направленных на эффективную реализацию приоритетного проекта «Формирование комфортной городской среды» на территории муниципальн</w:t>
      </w:r>
      <w:r w:rsidR="00571FF6">
        <w:rPr>
          <w:sz w:val="28"/>
          <w:szCs w:val="28"/>
        </w:rPr>
        <w:t>ого образования Соль-Илецкий городской округ</w:t>
      </w:r>
      <w:r w:rsidRPr="004C75A2">
        <w:rPr>
          <w:sz w:val="28"/>
          <w:szCs w:val="28"/>
        </w:rPr>
        <w:t>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участие в подготовке информационно-аналитических материалов по реализации приоритетного проекта «Формирование комфортной городской среды» на территории муниципальн</w:t>
      </w:r>
      <w:r w:rsidR="00571FF6">
        <w:rPr>
          <w:sz w:val="28"/>
          <w:szCs w:val="28"/>
        </w:rPr>
        <w:t>ого образования Соль-Илецкий городской округ</w:t>
      </w:r>
      <w:r w:rsidRPr="004C75A2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4. Порядок формирования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4.1. Общественная комиссия создается и прекращает свою деятельность на основании постановления администрации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го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A26453">
        <w:rPr>
          <w:rFonts w:eastAsia="Calibri"/>
          <w:sz w:val="28"/>
          <w:szCs w:val="28"/>
          <w:lang w:eastAsia="en-US"/>
        </w:rPr>
        <w:t>а</w:t>
      </w:r>
      <w:r w:rsidRPr="004C75A2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4.2. Общественная комиссия формируется из представителей органов местного самоуправления, общественных организаций, политических партий и движений, прочих организаций, осуществляющих свою деятельность на террито</w:t>
      </w:r>
      <w:r w:rsidR="00571FF6">
        <w:rPr>
          <w:sz w:val="28"/>
          <w:szCs w:val="28"/>
        </w:rPr>
        <w:t xml:space="preserve">рии муниципального образования </w:t>
      </w:r>
      <w:r w:rsidR="00A26453" w:rsidRPr="00DD3238">
        <w:rPr>
          <w:rFonts w:eastAsia="Calibri"/>
          <w:sz w:val="28"/>
          <w:szCs w:val="28"/>
          <w:lang w:eastAsia="en-US"/>
        </w:rPr>
        <w:t>Соль-Илецк</w:t>
      </w:r>
      <w:r w:rsidR="00A26453">
        <w:rPr>
          <w:rFonts w:eastAsia="Calibri"/>
          <w:sz w:val="28"/>
          <w:szCs w:val="28"/>
          <w:lang w:eastAsia="en-US"/>
        </w:rPr>
        <w:t>ий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A26453">
        <w:rPr>
          <w:rFonts w:eastAsia="Calibri"/>
          <w:sz w:val="28"/>
          <w:szCs w:val="28"/>
          <w:lang w:eastAsia="en-US"/>
        </w:rPr>
        <w:t>й</w:t>
      </w:r>
      <w:r w:rsidR="00A26453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, иных лиц. 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4.3.  Члены Общественной комиссии осуществляют свою деятельность лично и не вправе делегировать свои полномочия другим лицам.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 Организация деятельности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5.1. Руководство деятельностью Общественной комиссии осуществляет председатель Общественной комиссии.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5.2. Председатель Общественной комиссии: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осуществляет общее руководство Общественной комиссией;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ведет заседания 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координирует деятельность членов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осуществляет общий  контроль за реализацией Общественной комиссией принятых решений и предложений;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 выполняет иные функции в соответствии с настоящим Положением;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- представляет Общественную комиссию во взаимоотношениях с администрацией, общественными и иными негосударственными </w:t>
      </w:r>
      <w:r w:rsidRPr="004C75A2">
        <w:rPr>
          <w:sz w:val="28"/>
          <w:szCs w:val="28"/>
        </w:rPr>
        <w:lastRenderedPageBreak/>
        <w:t>(некоммерческими) организациями, движениями и объединениями граждан, профсоюзными организациями, учреждениями (организациями, предприятиями), деловыми кругами, политическими партиями и движениями, национальными диаспорами, религиозными конфессиями (объединениями);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подписывает протоколы заседаний и другие документы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Общественной комиссии, в том числе по досрочному прекращению полномочий члена Общественной комиссии, являющегося стороной конфликта интересов.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26453">
        <w:rPr>
          <w:sz w:val="28"/>
          <w:szCs w:val="28"/>
        </w:rPr>
        <w:t xml:space="preserve">5.3. В отсутствие председателя Общественной комиссии, его функции выполняет заместитель председателя Общественной комиссии. В отсутствие первого заместителя председателя Общественной комиссии его функции выполняет один из </w:t>
      </w:r>
      <w:r w:rsidR="00A26453" w:rsidRPr="00A26453">
        <w:rPr>
          <w:sz w:val="28"/>
          <w:szCs w:val="28"/>
        </w:rPr>
        <w:t>членово</w:t>
      </w:r>
      <w:r w:rsidRPr="00A26453">
        <w:rPr>
          <w:sz w:val="28"/>
          <w:szCs w:val="28"/>
        </w:rPr>
        <w:t>бщественной комиссии.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 xml:space="preserve">5.4. Организационное обеспечение деятельности Общественной комиссии осуществляет секретарь Общественной комиссии. 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Секретарь общественной комиссии: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организует текущую деятельность Общественной комиссии;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уведомляет членов Общественной комиссии о дате, времени, месте заседания;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обеспечивает подготовку информационно-аналитических материалов к заседанию;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оформляет решения и рекомендации Общественной комиссии с доведением до сведения заинтересованных лиц;</w:t>
      </w:r>
    </w:p>
    <w:p w:rsidR="004C75A2" w:rsidRPr="009D02B8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обеспечивает подготовку информации о деятельности Общественной комиссии, в том числе в средствах массовой информации;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D02B8">
        <w:rPr>
          <w:sz w:val="28"/>
          <w:szCs w:val="28"/>
        </w:rPr>
        <w:t>- ведет делопроизводство.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5.5. Члены Общественной комиссии участвуют в заседаниях Общественной комиссии и принимают решение путем открытого голосования.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При принятии решения каждый член Общественной комиссии обладает одним голосом. Делегирование права голоса не допускается.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При осуществлении своих полномочий члены Общественной комиссии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5.6. Члены Общественной комиссии имеют право: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вносить предложения по формированию планов работы Общественной комиссии и повестки дня заседания. Предложения подаются в письменном виде не позднее 3 рабочих дней до дня заседания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знакомиться с документами и материалами по вопросам, вынесенным на обсуждение Общественной комиссии, на стадии их подготовки и вносить в них предложения;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свободно высказывать свое мнение по любому вопросу деятельности Общественной комиссии;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- присутствовать на совещаниях, слушаниях, на которых рассматривается проект муниципальной программы, являющийся предметом  общественного обсуждения.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4C75A2" w:rsidRPr="004C75A2" w:rsidRDefault="004C75A2" w:rsidP="004C75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75A2">
        <w:rPr>
          <w:bCs/>
          <w:sz w:val="28"/>
          <w:szCs w:val="28"/>
        </w:rPr>
        <w:t>Порядок работы Общественной комиссии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lastRenderedPageBreak/>
        <w:t>6.1. Общественная комиссия осуществляет свою деятельность посредством проведения заседаний.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6.2. Заседания Общественной комиссии проводятся по мере необходимости.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6.3. Члены Общественной комиссии информируются о дате, месте и времени проведения заседания Общественной комиссии за 3 рабочих дня до даты проведения заседания.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6.4. Заседание Общественной комиссии правомочно, если в нем принимает участие не менее половины утвержденного состава Общественной комиссии.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6.5. Решения принимаются открытым голосованием простым большинством голосов.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В случае равенства голосов, голос председателя Общественной комиссии (в его отсутствие – первого заместителя председателя) является решающим.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В случае несогласия с решением, принятым по результатам голосования, член Общественной комиссии вправе изложить письменно свое особое мнение, которое подлежит приобщению к протоколу заседания.</w:t>
      </w:r>
    </w:p>
    <w:p w:rsidR="004C75A2" w:rsidRPr="004C75A2" w:rsidRDefault="004C75A2" w:rsidP="004C75A2">
      <w:pPr>
        <w:numPr>
          <w:ilvl w:val="1"/>
          <w:numId w:val="9"/>
        </w:numPr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Решения Общественной комиссии оформляются протоколом, который подписывается председателем Общественной комиссии.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В протоколе указывается следующая информация: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дата и номер протокола заседания;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состав членов, присутствующих на заседании;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перечень рассматриваемых вопросов;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принятые по рассматриваемым вопросам решения с указанием результатов голосования;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– особые мнения членов по рассматриваемым вопросам.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6.7. Заседания Общественной комиссии проводятся в открытой форме с проведением видео фиксации.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 xml:space="preserve">6.8. Краткий отчет по итогам заседания Общественной комиссии размещается на официальном Интернет-портале </w:t>
      </w:r>
      <w:r w:rsidR="00571FF6">
        <w:rPr>
          <w:sz w:val="28"/>
          <w:szCs w:val="28"/>
        </w:rPr>
        <w:t xml:space="preserve">муниципального образования </w:t>
      </w:r>
      <w:r w:rsidR="009D02B8" w:rsidRPr="00DD3238">
        <w:rPr>
          <w:rFonts w:eastAsia="Calibri"/>
          <w:sz w:val="28"/>
          <w:szCs w:val="28"/>
          <w:lang w:eastAsia="en-US"/>
        </w:rPr>
        <w:t>Соль-Илецк</w:t>
      </w:r>
      <w:r w:rsidR="009D02B8">
        <w:rPr>
          <w:rFonts w:eastAsia="Calibri"/>
          <w:sz w:val="28"/>
          <w:szCs w:val="28"/>
          <w:lang w:eastAsia="en-US"/>
        </w:rPr>
        <w:t>ий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9D02B8">
        <w:rPr>
          <w:rFonts w:eastAsia="Calibri"/>
          <w:sz w:val="28"/>
          <w:szCs w:val="28"/>
          <w:lang w:eastAsia="en-US"/>
        </w:rPr>
        <w:t>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Pr="004C75A2">
        <w:rPr>
          <w:sz w:val="28"/>
          <w:szCs w:val="28"/>
        </w:rPr>
        <w:t xml:space="preserve"> в течение </w:t>
      </w:r>
      <w:r w:rsidR="009D02B8">
        <w:rPr>
          <w:sz w:val="28"/>
          <w:szCs w:val="28"/>
        </w:rPr>
        <w:t>5</w:t>
      </w:r>
      <w:r w:rsidRPr="004C75A2">
        <w:rPr>
          <w:sz w:val="28"/>
          <w:szCs w:val="28"/>
        </w:rPr>
        <w:t xml:space="preserve"> дней после заседания. 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C75A2">
        <w:rPr>
          <w:sz w:val="28"/>
          <w:szCs w:val="28"/>
        </w:rPr>
        <w:t>Протокол и видеозапись заседания Общественной комиссии не позднее 1</w:t>
      </w:r>
      <w:r w:rsidR="009D02B8">
        <w:rPr>
          <w:sz w:val="28"/>
          <w:szCs w:val="28"/>
        </w:rPr>
        <w:t>5</w:t>
      </w:r>
      <w:r w:rsidRPr="004C75A2">
        <w:rPr>
          <w:sz w:val="28"/>
          <w:szCs w:val="28"/>
        </w:rPr>
        <w:t xml:space="preserve"> дней после заседания размещается на официальном Интернет-портале </w:t>
      </w:r>
      <w:r w:rsidR="00571FF6">
        <w:rPr>
          <w:sz w:val="28"/>
          <w:szCs w:val="28"/>
        </w:rPr>
        <w:t xml:space="preserve">муниципального образования </w:t>
      </w:r>
      <w:r w:rsidR="009D02B8" w:rsidRPr="00DD3238">
        <w:rPr>
          <w:rFonts w:eastAsia="Calibri"/>
          <w:sz w:val="28"/>
          <w:szCs w:val="28"/>
          <w:lang w:eastAsia="en-US"/>
        </w:rPr>
        <w:t>Соль-Илецк</w:t>
      </w:r>
      <w:r w:rsidR="009D02B8">
        <w:rPr>
          <w:rFonts w:eastAsia="Calibri"/>
          <w:sz w:val="28"/>
          <w:szCs w:val="28"/>
          <w:lang w:eastAsia="en-US"/>
        </w:rPr>
        <w:t>ий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городско</w:t>
      </w:r>
      <w:r w:rsidR="009D02B8">
        <w:rPr>
          <w:rFonts w:eastAsia="Calibri"/>
          <w:sz w:val="28"/>
          <w:szCs w:val="28"/>
          <w:lang w:eastAsia="en-US"/>
        </w:rPr>
        <w:t>й</w:t>
      </w:r>
      <w:r w:rsidR="009D02B8" w:rsidRPr="00DD3238">
        <w:rPr>
          <w:rFonts w:eastAsia="Calibri"/>
          <w:sz w:val="28"/>
          <w:szCs w:val="28"/>
          <w:lang w:eastAsia="en-US"/>
        </w:rPr>
        <w:t xml:space="preserve"> округ</w:t>
      </w:r>
      <w:r w:rsidR="00571FF6">
        <w:rPr>
          <w:sz w:val="28"/>
          <w:szCs w:val="28"/>
        </w:rPr>
        <w:t>.</w:t>
      </w:r>
    </w:p>
    <w:p w:rsidR="004C75A2" w:rsidRPr="004C75A2" w:rsidRDefault="004C75A2" w:rsidP="004C75A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113964" w:rsidRPr="009F1156" w:rsidRDefault="001139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13964" w:rsidRPr="009F1156" w:rsidSect="006B2B48">
      <w:headerReference w:type="default" r:id="rId8"/>
      <w:pgSz w:w="11905" w:h="16838"/>
      <w:pgMar w:top="851" w:right="851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AE" w:rsidRDefault="005C49AE" w:rsidP="005058D0">
      <w:r>
        <w:separator/>
      </w:r>
    </w:p>
  </w:endnote>
  <w:endnote w:type="continuationSeparator" w:id="1">
    <w:p w:rsidR="005C49AE" w:rsidRDefault="005C49AE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AE" w:rsidRDefault="005C49AE" w:rsidP="005058D0">
      <w:r>
        <w:separator/>
      </w:r>
    </w:p>
  </w:footnote>
  <w:footnote w:type="continuationSeparator" w:id="1">
    <w:p w:rsidR="005C49AE" w:rsidRDefault="005C49AE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138C6"/>
    <w:rsid w:val="00014693"/>
    <w:rsid w:val="00027A00"/>
    <w:rsid w:val="0003668F"/>
    <w:rsid w:val="000424F2"/>
    <w:rsid w:val="00045921"/>
    <w:rsid w:val="00052179"/>
    <w:rsid w:val="000614D6"/>
    <w:rsid w:val="00065F9D"/>
    <w:rsid w:val="00083190"/>
    <w:rsid w:val="000B1C31"/>
    <w:rsid w:val="000C79D1"/>
    <w:rsid w:val="000D62C1"/>
    <w:rsid w:val="000E72A3"/>
    <w:rsid w:val="00113964"/>
    <w:rsid w:val="00124C33"/>
    <w:rsid w:val="001303B2"/>
    <w:rsid w:val="00142EAA"/>
    <w:rsid w:val="00152AD8"/>
    <w:rsid w:val="001569CC"/>
    <w:rsid w:val="00183A75"/>
    <w:rsid w:val="001A1E52"/>
    <w:rsid w:val="001A3242"/>
    <w:rsid w:val="001C0E5A"/>
    <w:rsid w:val="001E3E3E"/>
    <w:rsid w:val="001E6B38"/>
    <w:rsid w:val="00206483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303B37"/>
    <w:rsid w:val="0030523E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2113"/>
    <w:rsid w:val="003947BC"/>
    <w:rsid w:val="003F7560"/>
    <w:rsid w:val="00407AB0"/>
    <w:rsid w:val="00407F98"/>
    <w:rsid w:val="004246CF"/>
    <w:rsid w:val="00425130"/>
    <w:rsid w:val="004260B8"/>
    <w:rsid w:val="00435BAF"/>
    <w:rsid w:val="00454F9E"/>
    <w:rsid w:val="00457A3A"/>
    <w:rsid w:val="0048157D"/>
    <w:rsid w:val="00481935"/>
    <w:rsid w:val="0049549E"/>
    <w:rsid w:val="004C75A2"/>
    <w:rsid w:val="004F1FEC"/>
    <w:rsid w:val="004F4FD1"/>
    <w:rsid w:val="0050533A"/>
    <w:rsid w:val="005058D0"/>
    <w:rsid w:val="00511DB0"/>
    <w:rsid w:val="005130B8"/>
    <w:rsid w:val="0051404A"/>
    <w:rsid w:val="0051632F"/>
    <w:rsid w:val="00547436"/>
    <w:rsid w:val="00550E24"/>
    <w:rsid w:val="00562FF3"/>
    <w:rsid w:val="00571FF6"/>
    <w:rsid w:val="00575F39"/>
    <w:rsid w:val="00577B63"/>
    <w:rsid w:val="005B0FD8"/>
    <w:rsid w:val="005C49AE"/>
    <w:rsid w:val="005F0F63"/>
    <w:rsid w:val="005F2547"/>
    <w:rsid w:val="005F2E2D"/>
    <w:rsid w:val="005F4950"/>
    <w:rsid w:val="00611530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40CA"/>
    <w:rsid w:val="006A3AFF"/>
    <w:rsid w:val="006A6802"/>
    <w:rsid w:val="006B2B48"/>
    <w:rsid w:val="006C65CD"/>
    <w:rsid w:val="006C6992"/>
    <w:rsid w:val="006D23D1"/>
    <w:rsid w:val="006D504E"/>
    <w:rsid w:val="0070494B"/>
    <w:rsid w:val="00722BA2"/>
    <w:rsid w:val="00742C84"/>
    <w:rsid w:val="00745DF3"/>
    <w:rsid w:val="0076283B"/>
    <w:rsid w:val="007667A2"/>
    <w:rsid w:val="007675FD"/>
    <w:rsid w:val="00781BF9"/>
    <w:rsid w:val="00784054"/>
    <w:rsid w:val="00786531"/>
    <w:rsid w:val="00786878"/>
    <w:rsid w:val="007C2B8F"/>
    <w:rsid w:val="0081291E"/>
    <w:rsid w:val="00817607"/>
    <w:rsid w:val="00834D44"/>
    <w:rsid w:val="00835674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D39FA"/>
    <w:rsid w:val="008D489A"/>
    <w:rsid w:val="008E6658"/>
    <w:rsid w:val="008F45DB"/>
    <w:rsid w:val="00905FB7"/>
    <w:rsid w:val="00914F5B"/>
    <w:rsid w:val="009158F7"/>
    <w:rsid w:val="00916162"/>
    <w:rsid w:val="009248A0"/>
    <w:rsid w:val="00935899"/>
    <w:rsid w:val="0095795A"/>
    <w:rsid w:val="009606B2"/>
    <w:rsid w:val="00990BDD"/>
    <w:rsid w:val="0099572D"/>
    <w:rsid w:val="009B1AF0"/>
    <w:rsid w:val="009D02B8"/>
    <w:rsid w:val="009E4BDD"/>
    <w:rsid w:val="009E7D83"/>
    <w:rsid w:val="009F1156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94B3D"/>
    <w:rsid w:val="00A97656"/>
    <w:rsid w:val="00AC091A"/>
    <w:rsid w:val="00AF13F6"/>
    <w:rsid w:val="00AF37F3"/>
    <w:rsid w:val="00AF6906"/>
    <w:rsid w:val="00B2178A"/>
    <w:rsid w:val="00B51D53"/>
    <w:rsid w:val="00B5775D"/>
    <w:rsid w:val="00B67B52"/>
    <w:rsid w:val="00B76F72"/>
    <w:rsid w:val="00B86A4B"/>
    <w:rsid w:val="00B87DE2"/>
    <w:rsid w:val="00B94A5D"/>
    <w:rsid w:val="00B96BCA"/>
    <w:rsid w:val="00BA0D74"/>
    <w:rsid w:val="00BA4112"/>
    <w:rsid w:val="00BD3892"/>
    <w:rsid w:val="00BE1859"/>
    <w:rsid w:val="00C104FE"/>
    <w:rsid w:val="00C40296"/>
    <w:rsid w:val="00C4213D"/>
    <w:rsid w:val="00C4278C"/>
    <w:rsid w:val="00C45144"/>
    <w:rsid w:val="00C46621"/>
    <w:rsid w:val="00C84A6F"/>
    <w:rsid w:val="00C9446E"/>
    <w:rsid w:val="00CC14CC"/>
    <w:rsid w:val="00CF3315"/>
    <w:rsid w:val="00CF3D17"/>
    <w:rsid w:val="00D32C16"/>
    <w:rsid w:val="00D33397"/>
    <w:rsid w:val="00D43DBB"/>
    <w:rsid w:val="00D459BB"/>
    <w:rsid w:val="00D966F7"/>
    <w:rsid w:val="00D966FD"/>
    <w:rsid w:val="00DA4520"/>
    <w:rsid w:val="00DA7213"/>
    <w:rsid w:val="00DB2FC3"/>
    <w:rsid w:val="00DD3238"/>
    <w:rsid w:val="00DE048D"/>
    <w:rsid w:val="00DE778E"/>
    <w:rsid w:val="00E032DF"/>
    <w:rsid w:val="00E0724E"/>
    <w:rsid w:val="00E1490E"/>
    <w:rsid w:val="00E24FBC"/>
    <w:rsid w:val="00E47C54"/>
    <w:rsid w:val="00E47FE6"/>
    <w:rsid w:val="00E53C39"/>
    <w:rsid w:val="00E56D4A"/>
    <w:rsid w:val="00E6164A"/>
    <w:rsid w:val="00E81828"/>
    <w:rsid w:val="00EA689C"/>
    <w:rsid w:val="00EE1C7C"/>
    <w:rsid w:val="00F04894"/>
    <w:rsid w:val="00F07005"/>
    <w:rsid w:val="00F2667A"/>
    <w:rsid w:val="00F36A31"/>
    <w:rsid w:val="00F37E73"/>
    <w:rsid w:val="00F41FF9"/>
    <w:rsid w:val="00F507CC"/>
    <w:rsid w:val="00F574E8"/>
    <w:rsid w:val="00F8154C"/>
    <w:rsid w:val="00F85FF9"/>
    <w:rsid w:val="00F921E0"/>
    <w:rsid w:val="00FB15A6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039D-368C-4A35-9BF4-04DE19E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2018-01-16T13:23:00Z</cp:lastPrinted>
  <dcterms:created xsi:type="dcterms:W3CDTF">2018-01-17T07:47:00Z</dcterms:created>
  <dcterms:modified xsi:type="dcterms:W3CDTF">2018-01-17T07:47:00Z</dcterms:modified>
</cp:coreProperties>
</file>