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2" w:type="dxa"/>
        <w:tblInd w:w="70" w:type="dxa"/>
        <w:tblLayout w:type="fixed"/>
        <w:tblCellMar>
          <w:left w:w="70" w:type="dxa"/>
          <w:right w:w="70" w:type="dxa"/>
        </w:tblCellMar>
        <w:tblLook w:val="0000"/>
      </w:tblPr>
      <w:tblGrid>
        <w:gridCol w:w="4253"/>
        <w:gridCol w:w="5529"/>
      </w:tblGrid>
      <w:tr w:rsidR="008C6034" w:rsidTr="0042091C">
        <w:tc>
          <w:tcPr>
            <w:tcW w:w="4253" w:type="dxa"/>
          </w:tcPr>
          <w:tbl>
            <w:tblPr>
              <w:tblW w:w="0" w:type="auto"/>
              <w:tblLayout w:type="fixed"/>
              <w:tblCellMar>
                <w:left w:w="70" w:type="dxa"/>
                <w:right w:w="70" w:type="dxa"/>
              </w:tblCellMar>
              <w:tblLook w:val="0000"/>
            </w:tblPr>
            <w:tblGrid>
              <w:gridCol w:w="4253"/>
            </w:tblGrid>
            <w:tr w:rsidR="008C6034" w:rsidTr="0042091C">
              <w:tc>
                <w:tcPr>
                  <w:tcW w:w="4253" w:type="dxa"/>
                </w:tcPr>
                <w:p w:rsidR="008C6034" w:rsidRPr="000138C6" w:rsidRDefault="008C6034" w:rsidP="0042091C">
                  <w:pPr>
                    <w:jc w:val="center"/>
                    <w:rPr>
                      <w:b/>
                      <w:sz w:val="28"/>
                      <w:szCs w:val="28"/>
                    </w:rPr>
                  </w:pPr>
                  <w:r>
                    <w:rPr>
                      <w:b/>
                      <w:sz w:val="28"/>
                      <w:szCs w:val="28"/>
                    </w:rPr>
                    <w:t>АДМИНИСТРАЦИЯ</w:t>
                  </w:r>
                  <w:r>
                    <w:rPr>
                      <w:b/>
                      <w:sz w:val="28"/>
                      <w:szCs w:val="28"/>
                    </w:rPr>
                    <w:br/>
                    <w:t>МУНИЦИПАЛЬНОГО</w:t>
                  </w:r>
                  <w:r>
                    <w:rPr>
                      <w:b/>
                      <w:sz w:val="28"/>
                      <w:szCs w:val="28"/>
                    </w:rPr>
                    <w:br/>
                    <w:t>ОБРАЗОВАНИЯ</w:t>
                  </w:r>
                  <w:r>
                    <w:rPr>
                      <w:b/>
                      <w:sz w:val="28"/>
                      <w:szCs w:val="28"/>
                    </w:rPr>
                    <w:br/>
                    <w:t>СОЛЬ-ИЛЕЦКИЙ</w:t>
                  </w:r>
                  <w:r>
                    <w:rPr>
                      <w:b/>
                      <w:sz w:val="28"/>
                      <w:szCs w:val="28"/>
                    </w:rPr>
                    <w:br/>
                    <w:t>ГОРОДСКОЙ ОКРУГ</w:t>
                  </w:r>
                  <w:r>
                    <w:rPr>
                      <w:b/>
                      <w:sz w:val="28"/>
                      <w:szCs w:val="28"/>
                    </w:rPr>
                    <w:br/>
                    <w:t>ОРЕНБУРГСКОЙ  ОБЛАСТИ</w:t>
                  </w:r>
                  <w:r>
                    <w:rPr>
                      <w:b/>
                      <w:sz w:val="28"/>
                      <w:szCs w:val="28"/>
                    </w:rPr>
                    <w:br/>
                    <w:t>ПОСТАНОВЛЕНИЕ</w:t>
                  </w:r>
                </w:p>
                <w:p w:rsidR="008C6034" w:rsidRDefault="008C6034" w:rsidP="0042091C">
                  <w:pPr>
                    <w:jc w:val="center"/>
                    <w:rPr>
                      <w:sz w:val="28"/>
                      <w:szCs w:val="28"/>
                    </w:rPr>
                  </w:pPr>
                  <w:r>
                    <w:rPr>
                      <w:sz w:val="28"/>
                      <w:szCs w:val="28"/>
                    </w:rPr>
                    <w:t>23.11.2016  №3497-п</w:t>
                  </w:r>
                </w:p>
                <w:p w:rsidR="008C6034" w:rsidRDefault="008C6034" w:rsidP="0042091C"/>
              </w:tc>
            </w:tr>
          </w:tbl>
          <w:p w:rsidR="008C6034" w:rsidRDefault="008C6034" w:rsidP="0042091C">
            <w:pPr>
              <w:jc w:val="center"/>
            </w:pPr>
          </w:p>
        </w:tc>
        <w:tc>
          <w:tcPr>
            <w:tcW w:w="5529" w:type="dxa"/>
          </w:tcPr>
          <w:p w:rsidR="008C6034" w:rsidRDefault="008C6034" w:rsidP="0042091C">
            <w:pPr>
              <w:rPr>
                <w:i/>
                <w:sz w:val="26"/>
              </w:rPr>
            </w:pPr>
          </w:p>
        </w:tc>
      </w:tr>
    </w:tbl>
    <w:p w:rsidR="008C6034" w:rsidRPr="008A4519" w:rsidRDefault="008C6034" w:rsidP="008C6034">
      <w:pPr>
        <w:ind w:right="4536"/>
        <w:rPr>
          <w:sz w:val="28"/>
          <w:szCs w:val="28"/>
        </w:rPr>
      </w:pPr>
      <w:r>
        <w:rPr>
          <w:sz w:val="28"/>
          <w:szCs w:val="28"/>
        </w:rPr>
        <w:t xml:space="preserve">О проведении аукциона </w:t>
      </w:r>
      <w:r w:rsidRPr="009F69D2">
        <w:rPr>
          <w:rFonts w:eastAsia="Calibri"/>
          <w:sz w:val="28"/>
          <w:szCs w:val="28"/>
          <w:lang w:eastAsia="en-US"/>
        </w:rPr>
        <w:t>на право заключения договоров на размещение нестационарных торговых объектов на территории муниципального образования Соль-Илецкий городской округ.</w:t>
      </w:r>
    </w:p>
    <w:p w:rsidR="008C6034" w:rsidRPr="00841E81" w:rsidRDefault="008C6034" w:rsidP="008C6034">
      <w:pPr>
        <w:rPr>
          <w:sz w:val="28"/>
          <w:szCs w:val="28"/>
        </w:rPr>
      </w:pPr>
    </w:p>
    <w:p w:rsidR="008C6034" w:rsidRDefault="008C6034" w:rsidP="008C6034">
      <w:pPr>
        <w:ind w:firstLine="708"/>
        <w:rPr>
          <w:sz w:val="28"/>
          <w:szCs w:val="28"/>
        </w:rPr>
      </w:pPr>
      <w:r>
        <w:rPr>
          <w:sz w:val="28"/>
          <w:szCs w:val="28"/>
        </w:rPr>
        <w:t>Во исполнение Федерального закона от 28.12.2009 № 381-ФЗ «Об основах  государственного регулирования торговой деятельности в Российской Федерации», руководствуясь постановлением администрации Соль-Илецкого городского округа от 24.05.2016 №1250-п  «Об утверждении схемы размещения нестационарных торговых объектов», постановляю</w:t>
      </w:r>
      <w:r w:rsidRPr="00841E81">
        <w:rPr>
          <w:sz w:val="28"/>
          <w:szCs w:val="28"/>
        </w:rPr>
        <w:t>:</w:t>
      </w:r>
    </w:p>
    <w:p w:rsidR="008C6034" w:rsidRDefault="008C6034" w:rsidP="008C6034">
      <w:pPr>
        <w:tabs>
          <w:tab w:val="left" w:pos="7535"/>
        </w:tabs>
        <w:ind w:firstLine="709"/>
        <w:rPr>
          <w:sz w:val="28"/>
          <w:szCs w:val="28"/>
        </w:rPr>
      </w:pPr>
      <w:r>
        <w:rPr>
          <w:sz w:val="28"/>
          <w:szCs w:val="28"/>
        </w:rPr>
        <w:t xml:space="preserve">1. Утвердить аукционную документацию на проведение </w:t>
      </w:r>
      <w:r w:rsidRPr="00545CC3">
        <w:rPr>
          <w:sz w:val="28"/>
          <w:szCs w:val="28"/>
        </w:rPr>
        <w:t xml:space="preserve">аукциона № </w:t>
      </w:r>
      <w:r>
        <w:rPr>
          <w:sz w:val="28"/>
          <w:szCs w:val="28"/>
        </w:rPr>
        <w:t>02</w:t>
      </w:r>
      <w:r w:rsidRPr="00545CC3">
        <w:rPr>
          <w:sz w:val="28"/>
          <w:szCs w:val="28"/>
        </w:rPr>
        <w:t>/16</w:t>
      </w:r>
      <w:r>
        <w:rPr>
          <w:sz w:val="28"/>
          <w:szCs w:val="28"/>
        </w:rPr>
        <w:t xml:space="preserve"> «Н</w:t>
      </w:r>
      <w:r w:rsidRPr="00545CC3">
        <w:rPr>
          <w:sz w:val="28"/>
          <w:szCs w:val="28"/>
        </w:rPr>
        <w:t xml:space="preserve">а право заключения договоров на размещение нестационарных </w:t>
      </w:r>
      <w:r>
        <w:rPr>
          <w:sz w:val="28"/>
          <w:szCs w:val="28"/>
        </w:rPr>
        <w:t xml:space="preserve"> т</w:t>
      </w:r>
      <w:r w:rsidRPr="00545CC3">
        <w:rPr>
          <w:sz w:val="28"/>
          <w:szCs w:val="28"/>
        </w:rPr>
        <w:t xml:space="preserve">орговых объектов на территории муниципального образования </w:t>
      </w:r>
      <w:r>
        <w:rPr>
          <w:sz w:val="28"/>
          <w:szCs w:val="28"/>
        </w:rPr>
        <w:t>Соль-Илецкий городской округ» (приложение к постановлению).</w:t>
      </w:r>
    </w:p>
    <w:p w:rsidR="008C6034" w:rsidRPr="00AF75AF" w:rsidRDefault="008C6034" w:rsidP="008C6034">
      <w:pPr>
        <w:ind w:firstLine="708"/>
        <w:rPr>
          <w:sz w:val="28"/>
          <w:szCs w:val="28"/>
        </w:rPr>
      </w:pPr>
      <w:r>
        <w:rPr>
          <w:sz w:val="28"/>
          <w:szCs w:val="28"/>
        </w:rPr>
        <w:t>2. Комитету экономического анализа и прогнозирования администрации Соль-Илецкого городского округа провести аукцион на право заключения договоров на размещение нестационарных торговых объектов на территории Соль-Илецкого городского округа в порядке и на условиях, указанных в аукционной документации (приложение к постановлению)</w:t>
      </w:r>
      <w:r w:rsidRPr="00AF75AF">
        <w:rPr>
          <w:sz w:val="28"/>
          <w:szCs w:val="28"/>
        </w:rPr>
        <w:t>.</w:t>
      </w:r>
    </w:p>
    <w:p w:rsidR="008C6034" w:rsidRPr="00261461" w:rsidRDefault="008C6034" w:rsidP="008C6034">
      <w:pPr>
        <w:ind w:firstLine="708"/>
        <w:rPr>
          <w:sz w:val="28"/>
          <w:szCs w:val="28"/>
        </w:rPr>
      </w:pPr>
      <w:r w:rsidRPr="00AF75AF">
        <w:rPr>
          <w:sz w:val="28"/>
          <w:szCs w:val="28"/>
        </w:rPr>
        <w:t>3</w:t>
      </w:r>
      <w:r w:rsidRPr="00AC61AE">
        <w:rPr>
          <w:sz w:val="28"/>
          <w:szCs w:val="28"/>
        </w:rPr>
        <w:t xml:space="preserve">. </w:t>
      </w:r>
      <w:r w:rsidRPr="00261461">
        <w:rPr>
          <w:sz w:val="28"/>
          <w:szCs w:val="28"/>
        </w:rPr>
        <w:t xml:space="preserve">Контроль за исполнением настоящего постановления возложить на </w:t>
      </w:r>
      <w:r>
        <w:rPr>
          <w:sz w:val="28"/>
          <w:szCs w:val="28"/>
        </w:rPr>
        <w:t xml:space="preserve">исполняющего обязанности </w:t>
      </w:r>
      <w:r w:rsidRPr="00261461">
        <w:rPr>
          <w:sz w:val="28"/>
          <w:szCs w:val="28"/>
        </w:rPr>
        <w:t xml:space="preserve">заместителя главы </w:t>
      </w:r>
      <w:r>
        <w:rPr>
          <w:sz w:val="28"/>
          <w:szCs w:val="28"/>
        </w:rPr>
        <w:t xml:space="preserve">администрации </w:t>
      </w:r>
      <w:r w:rsidRPr="00261461">
        <w:rPr>
          <w:sz w:val="28"/>
          <w:szCs w:val="28"/>
        </w:rPr>
        <w:t>муниципального образования Соль-Илецкий городской округ по экономике, бюджетным отношениям и инвестиционной политике Сахацкого Н.Н.</w:t>
      </w:r>
    </w:p>
    <w:p w:rsidR="008C6034" w:rsidRDefault="008C6034" w:rsidP="008C6034">
      <w:pPr>
        <w:rPr>
          <w:sz w:val="28"/>
          <w:szCs w:val="28"/>
        </w:rPr>
      </w:pPr>
      <w:r w:rsidRPr="00487C62">
        <w:rPr>
          <w:sz w:val="28"/>
          <w:szCs w:val="28"/>
        </w:rPr>
        <w:t xml:space="preserve">       </w:t>
      </w:r>
      <w:r>
        <w:rPr>
          <w:sz w:val="28"/>
          <w:szCs w:val="28"/>
        </w:rPr>
        <w:t xml:space="preserve">  4</w:t>
      </w:r>
      <w:r w:rsidRPr="00487C62">
        <w:rPr>
          <w:sz w:val="28"/>
          <w:szCs w:val="28"/>
        </w:rPr>
        <w:t xml:space="preserve">. Постановление вступает в силу </w:t>
      </w:r>
      <w:r>
        <w:rPr>
          <w:sz w:val="28"/>
          <w:szCs w:val="28"/>
        </w:rPr>
        <w:t xml:space="preserve">после </w:t>
      </w:r>
      <w:r w:rsidRPr="00487C62">
        <w:rPr>
          <w:sz w:val="28"/>
          <w:szCs w:val="28"/>
        </w:rPr>
        <w:t xml:space="preserve">его </w:t>
      </w:r>
      <w:r>
        <w:rPr>
          <w:sz w:val="28"/>
          <w:szCs w:val="28"/>
        </w:rPr>
        <w:t>официального опубликования (обнародования).</w:t>
      </w:r>
    </w:p>
    <w:p w:rsidR="008C6034" w:rsidRDefault="008C6034" w:rsidP="008C6034">
      <w:pPr>
        <w:rPr>
          <w:sz w:val="28"/>
          <w:szCs w:val="28"/>
        </w:rPr>
      </w:pPr>
    </w:p>
    <w:p w:rsidR="008C6034" w:rsidRDefault="008C6034" w:rsidP="008C6034">
      <w:pPr>
        <w:rPr>
          <w:sz w:val="28"/>
          <w:szCs w:val="28"/>
        </w:rPr>
      </w:pPr>
      <w:r>
        <w:rPr>
          <w:sz w:val="28"/>
          <w:szCs w:val="28"/>
        </w:rPr>
        <w:t xml:space="preserve">Временно исполняющий полномочия </w:t>
      </w:r>
    </w:p>
    <w:p w:rsidR="008C6034" w:rsidRDefault="008C6034" w:rsidP="008C6034">
      <w:pPr>
        <w:rPr>
          <w:sz w:val="28"/>
          <w:szCs w:val="28"/>
        </w:rPr>
      </w:pPr>
      <w:r>
        <w:rPr>
          <w:sz w:val="28"/>
          <w:szCs w:val="28"/>
        </w:rPr>
        <w:t>г</w:t>
      </w:r>
      <w:r w:rsidRPr="00841E81">
        <w:rPr>
          <w:sz w:val="28"/>
          <w:szCs w:val="28"/>
        </w:rPr>
        <w:t>лав</w:t>
      </w:r>
      <w:r>
        <w:rPr>
          <w:sz w:val="28"/>
          <w:szCs w:val="28"/>
        </w:rPr>
        <w:t>ы муниципального образования</w:t>
      </w:r>
      <w:r w:rsidRPr="00841E81">
        <w:rPr>
          <w:sz w:val="28"/>
          <w:szCs w:val="28"/>
        </w:rPr>
        <w:t xml:space="preserve"> </w:t>
      </w:r>
    </w:p>
    <w:p w:rsidR="008C6034" w:rsidRDefault="008C6034" w:rsidP="008C6034">
      <w:pPr>
        <w:rPr>
          <w:color w:val="000000"/>
          <w:spacing w:val="-1"/>
          <w:sz w:val="28"/>
          <w:szCs w:val="28"/>
        </w:rPr>
      </w:pPr>
      <w:r>
        <w:rPr>
          <w:sz w:val="28"/>
          <w:szCs w:val="28"/>
        </w:rPr>
        <w:t>Соль-Илецкого городского округа                                                 В.М. Немич</w:t>
      </w:r>
      <w:r>
        <w:rPr>
          <w:color w:val="000000"/>
          <w:spacing w:val="-1"/>
          <w:sz w:val="28"/>
          <w:szCs w:val="28"/>
        </w:rPr>
        <w:t xml:space="preserve"> </w:t>
      </w:r>
    </w:p>
    <w:p w:rsidR="008C6034" w:rsidRDefault="008C6034" w:rsidP="008C6034">
      <w:pPr>
        <w:rPr>
          <w:color w:val="000000"/>
          <w:spacing w:val="-1"/>
          <w:sz w:val="28"/>
          <w:szCs w:val="28"/>
        </w:rPr>
      </w:pPr>
      <w:r>
        <w:rPr>
          <w:color w:val="000000"/>
          <w:spacing w:val="-1"/>
          <w:sz w:val="28"/>
          <w:szCs w:val="28"/>
        </w:rPr>
        <w:t xml:space="preserve">  </w:t>
      </w:r>
    </w:p>
    <w:p w:rsidR="008C6034" w:rsidRPr="001A0F98" w:rsidRDefault="008C6034" w:rsidP="008C6034">
      <w:pPr>
        <w:rPr>
          <w:sz w:val="28"/>
          <w:szCs w:val="28"/>
        </w:rPr>
      </w:pPr>
      <w:r w:rsidRPr="001A0F98">
        <w:rPr>
          <w:sz w:val="28"/>
          <w:szCs w:val="28"/>
        </w:rPr>
        <w:t>Верно</w:t>
      </w:r>
    </w:p>
    <w:p w:rsidR="008C6034" w:rsidRPr="001A0F98" w:rsidRDefault="008C6034" w:rsidP="008C6034">
      <w:pPr>
        <w:rPr>
          <w:sz w:val="28"/>
          <w:szCs w:val="28"/>
        </w:rPr>
      </w:pPr>
      <w:r w:rsidRPr="001A0F98">
        <w:rPr>
          <w:sz w:val="28"/>
          <w:szCs w:val="28"/>
        </w:rPr>
        <w:t>Ведущий специалист управления делами</w:t>
      </w:r>
      <w:r>
        <w:rPr>
          <w:sz w:val="28"/>
          <w:szCs w:val="28"/>
        </w:rPr>
        <w:t xml:space="preserve">                                  Е.В. Телушкина</w:t>
      </w:r>
    </w:p>
    <w:p w:rsidR="008C6034" w:rsidRDefault="008C6034" w:rsidP="008C6034">
      <w:r w:rsidRPr="00413DDC">
        <w:t xml:space="preserve">Разослано: </w:t>
      </w:r>
      <w:r>
        <w:t xml:space="preserve"> в прокуратуру Соль-Илецкого района, управление делами, юридическому отделу, комитету экономического анализа и прогнозирования.</w:t>
      </w:r>
    </w:p>
    <w:p w:rsidR="008C6034" w:rsidRDefault="008C6034" w:rsidP="00960348">
      <w:pPr>
        <w:tabs>
          <w:tab w:val="left" w:pos="7535"/>
        </w:tabs>
        <w:spacing w:after="0"/>
        <w:ind w:firstLine="5103"/>
        <w:jc w:val="left"/>
        <w:rPr>
          <w:sz w:val="28"/>
          <w:szCs w:val="28"/>
        </w:rPr>
      </w:pPr>
    </w:p>
    <w:p w:rsidR="008C6034" w:rsidRDefault="008C6034" w:rsidP="00960348">
      <w:pPr>
        <w:tabs>
          <w:tab w:val="left" w:pos="7535"/>
        </w:tabs>
        <w:spacing w:after="0"/>
        <w:ind w:firstLine="5103"/>
        <w:jc w:val="left"/>
        <w:rPr>
          <w:sz w:val="28"/>
          <w:szCs w:val="28"/>
        </w:rPr>
      </w:pPr>
    </w:p>
    <w:p w:rsidR="007361EE" w:rsidRDefault="0058228C" w:rsidP="00960348">
      <w:pPr>
        <w:tabs>
          <w:tab w:val="left" w:pos="7535"/>
        </w:tabs>
        <w:spacing w:after="0"/>
        <w:ind w:firstLine="5103"/>
        <w:jc w:val="left"/>
        <w:rPr>
          <w:sz w:val="28"/>
          <w:szCs w:val="28"/>
        </w:rPr>
      </w:pPr>
      <w:r>
        <w:rPr>
          <w:sz w:val="28"/>
          <w:szCs w:val="28"/>
        </w:rPr>
        <w:t xml:space="preserve">Приложение </w:t>
      </w:r>
    </w:p>
    <w:p w:rsidR="0058228C" w:rsidRDefault="0058228C" w:rsidP="00960348">
      <w:pPr>
        <w:tabs>
          <w:tab w:val="left" w:pos="7535"/>
        </w:tabs>
        <w:spacing w:after="0"/>
        <w:ind w:firstLine="5103"/>
        <w:jc w:val="left"/>
        <w:rPr>
          <w:sz w:val="28"/>
          <w:szCs w:val="28"/>
        </w:rPr>
      </w:pPr>
      <w:r>
        <w:rPr>
          <w:sz w:val="28"/>
          <w:szCs w:val="28"/>
        </w:rPr>
        <w:t>к постановлению администрации</w:t>
      </w:r>
    </w:p>
    <w:p w:rsidR="0058228C" w:rsidRDefault="0058228C" w:rsidP="00960348">
      <w:pPr>
        <w:tabs>
          <w:tab w:val="left" w:pos="7535"/>
        </w:tabs>
        <w:spacing w:after="0"/>
        <w:ind w:firstLine="5103"/>
        <w:jc w:val="left"/>
        <w:rPr>
          <w:sz w:val="28"/>
          <w:szCs w:val="28"/>
        </w:rPr>
      </w:pPr>
      <w:r>
        <w:rPr>
          <w:sz w:val="28"/>
          <w:szCs w:val="28"/>
        </w:rPr>
        <w:t>Соль-Илецкого городского округа</w:t>
      </w:r>
    </w:p>
    <w:p w:rsidR="0058228C" w:rsidRPr="000657A2" w:rsidRDefault="00DC7681" w:rsidP="00960348">
      <w:pPr>
        <w:tabs>
          <w:tab w:val="left" w:pos="7535"/>
        </w:tabs>
        <w:spacing w:after="0"/>
        <w:ind w:firstLine="5103"/>
        <w:jc w:val="left"/>
        <w:rPr>
          <w:i/>
          <w:sz w:val="28"/>
          <w:szCs w:val="28"/>
        </w:rPr>
      </w:pPr>
      <w:r w:rsidRPr="000657A2">
        <w:rPr>
          <w:i/>
          <w:sz w:val="28"/>
          <w:szCs w:val="28"/>
        </w:rPr>
        <w:t>23.11.</w:t>
      </w:r>
      <w:r w:rsidR="0058228C" w:rsidRPr="000657A2">
        <w:rPr>
          <w:i/>
          <w:sz w:val="28"/>
          <w:szCs w:val="28"/>
        </w:rPr>
        <w:t>2016</w:t>
      </w:r>
      <w:r w:rsidRPr="000657A2">
        <w:rPr>
          <w:i/>
          <w:sz w:val="28"/>
          <w:szCs w:val="28"/>
        </w:rPr>
        <w:t xml:space="preserve"> №</w:t>
      </w:r>
      <w:r w:rsidR="0058228C" w:rsidRPr="000657A2">
        <w:rPr>
          <w:i/>
          <w:sz w:val="28"/>
          <w:szCs w:val="28"/>
        </w:rPr>
        <w:t xml:space="preserve"> </w:t>
      </w:r>
      <w:r w:rsidRPr="000657A2">
        <w:rPr>
          <w:i/>
          <w:sz w:val="28"/>
          <w:szCs w:val="28"/>
        </w:rPr>
        <w:t>3497-п</w:t>
      </w:r>
    </w:p>
    <w:p w:rsidR="007361EE" w:rsidRDefault="007361EE" w:rsidP="00960348">
      <w:pPr>
        <w:tabs>
          <w:tab w:val="left" w:pos="7535"/>
        </w:tabs>
        <w:spacing w:after="0"/>
        <w:ind w:firstLine="5103"/>
        <w:jc w:val="left"/>
        <w:rPr>
          <w:sz w:val="28"/>
          <w:szCs w:val="28"/>
        </w:rPr>
      </w:pPr>
    </w:p>
    <w:p w:rsidR="00734B08" w:rsidRDefault="00734B08" w:rsidP="00734B08">
      <w:pPr>
        <w:tabs>
          <w:tab w:val="left" w:pos="7535"/>
        </w:tabs>
        <w:spacing w:after="0"/>
        <w:ind w:firstLine="4536"/>
        <w:jc w:val="left"/>
        <w:rPr>
          <w:sz w:val="28"/>
          <w:szCs w:val="28"/>
        </w:rPr>
      </w:pPr>
    </w:p>
    <w:p w:rsidR="00734B08" w:rsidRDefault="00734B08" w:rsidP="00734B08">
      <w:pPr>
        <w:tabs>
          <w:tab w:val="left" w:pos="7535"/>
        </w:tabs>
        <w:spacing w:after="0"/>
        <w:ind w:firstLine="4536"/>
        <w:jc w:val="left"/>
        <w:rPr>
          <w:sz w:val="28"/>
          <w:szCs w:val="28"/>
        </w:rPr>
      </w:pPr>
    </w:p>
    <w:p w:rsidR="00734B08" w:rsidRDefault="00734B08" w:rsidP="00734B08">
      <w:pPr>
        <w:tabs>
          <w:tab w:val="left" w:pos="7535"/>
        </w:tabs>
        <w:spacing w:after="0"/>
        <w:ind w:firstLine="4536"/>
        <w:jc w:val="left"/>
        <w:rPr>
          <w:sz w:val="28"/>
          <w:szCs w:val="28"/>
        </w:rPr>
      </w:pPr>
    </w:p>
    <w:p w:rsidR="00734B08" w:rsidRDefault="00734B08" w:rsidP="001D059E">
      <w:pPr>
        <w:tabs>
          <w:tab w:val="left" w:pos="7535"/>
        </w:tabs>
        <w:spacing w:after="0"/>
        <w:jc w:val="center"/>
        <w:rPr>
          <w:sz w:val="28"/>
          <w:szCs w:val="28"/>
        </w:rPr>
      </w:pPr>
    </w:p>
    <w:p w:rsidR="00734B08" w:rsidRDefault="00734B08" w:rsidP="001D059E">
      <w:pPr>
        <w:tabs>
          <w:tab w:val="left" w:pos="7535"/>
        </w:tabs>
        <w:spacing w:after="0"/>
        <w:jc w:val="center"/>
        <w:rPr>
          <w:sz w:val="40"/>
          <w:szCs w:val="40"/>
        </w:rPr>
      </w:pPr>
    </w:p>
    <w:p w:rsidR="007361EE" w:rsidRDefault="007361EE" w:rsidP="001D059E">
      <w:pPr>
        <w:tabs>
          <w:tab w:val="left" w:pos="7535"/>
        </w:tabs>
        <w:spacing w:after="0"/>
        <w:jc w:val="center"/>
        <w:rPr>
          <w:sz w:val="40"/>
          <w:szCs w:val="40"/>
        </w:rPr>
      </w:pPr>
    </w:p>
    <w:p w:rsidR="007361EE" w:rsidRDefault="007361EE" w:rsidP="001D059E">
      <w:pPr>
        <w:tabs>
          <w:tab w:val="left" w:pos="7535"/>
        </w:tabs>
        <w:spacing w:after="0"/>
        <w:jc w:val="center"/>
        <w:rPr>
          <w:sz w:val="40"/>
          <w:szCs w:val="40"/>
        </w:rPr>
      </w:pPr>
    </w:p>
    <w:p w:rsidR="00734B08" w:rsidRDefault="00734B08" w:rsidP="001D059E">
      <w:pPr>
        <w:tabs>
          <w:tab w:val="left" w:pos="7535"/>
        </w:tabs>
        <w:spacing w:after="0"/>
        <w:jc w:val="center"/>
        <w:rPr>
          <w:sz w:val="40"/>
          <w:szCs w:val="40"/>
        </w:rPr>
      </w:pPr>
    </w:p>
    <w:p w:rsidR="00734B08" w:rsidRPr="00734B08" w:rsidRDefault="001D059E" w:rsidP="001D059E">
      <w:pPr>
        <w:tabs>
          <w:tab w:val="left" w:pos="7535"/>
        </w:tabs>
        <w:spacing w:after="0"/>
        <w:jc w:val="center"/>
        <w:rPr>
          <w:sz w:val="40"/>
          <w:szCs w:val="40"/>
        </w:rPr>
      </w:pPr>
      <w:r w:rsidRPr="00734B08">
        <w:rPr>
          <w:sz w:val="40"/>
          <w:szCs w:val="40"/>
        </w:rPr>
        <w:t>Аукционная докумен</w:t>
      </w:r>
      <w:r w:rsidR="00F2240A" w:rsidRPr="00734B08">
        <w:rPr>
          <w:sz w:val="40"/>
          <w:szCs w:val="40"/>
        </w:rPr>
        <w:t xml:space="preserve">тация </w:t>
      </w:r>
    </w:p>
    <w:p w:rsidR="00984235" w:rsidRDefault="00F2240A" w:rsidP="001D059E">
      <w:pPr>
        <w:tabs>
          <w:tab w:val="left" w:pos="7535"/>
        </w:tabs>
        <w:spacing w:after="0"/>
        <w:jc w:val="center"/>
        <w:rPr>
          <w:sz w:val="28"/>
          <w:szCs w:val="28"/>
        </w:rPr>
      </w:pPr>
      <w:r w:rsidRPr="00545CC3">
        <w:rPr>
          <w:sz w:val="28"/>
          <w:szCs w:val="28"/>
        </w:rPr>
        <w:t xml:space="preserve">на проведение аукциона № </w:t>
      </w:r>
      <w:r w:rsidR="00734B08">
        <w:rPr>
          <w:sz w:val="28"/>
          <w:szCs w:val="28"/>
        </w:rPr>
        <w:t>0</w:t>
      </w:r>
      <w:r w:rsidR="00B40CD7">
        <w:rPr>
          <w:sz w:val="28"/>
          <w:szCs w:val="28"/>
        </w:rPr>
        <w:t>2</w:t>
      </w:r>
      <w:r w:rsidR="001D059E" w:rsidRPr="00545CC3">
        <w:rPr>
          <w:sz w:val="28"/>
          <w:szCs w:val="28"/>
        </w:rPr>
        <w:t>/16</w:t>
      </w:r>
      <w:r w:rsidR="00984235">
        <w:rPr>
          <w:sz w:val="28"/>
          <w:szCs w:val="28"/>
        </w:rPr>
        <w:t xml:space="preserve"> </w:t>
      </w:r>
    </w:p>
    <w:p w:rsidR="00984235" w:rsidRDefault="00984235" w:rsidP="001D059E">
      <w:pPr>
        <w:tabs>
          <w:tab w:val="left" w:pos="7535"/>
        </w:tabs>
        <w:spacing w:after="0"/>
        <w:jc w:val="center"/>
        <w:rPr>
          <w:sz w:val="28"/>
          <w:szCs w:val="28"/>
        </w:rPr>
      </w:pPr>
      <w:r>
        <w:rPr>
          <w:sz w:val="28"/>
          <w:szCs w:val="28"/>
        </w:rPr>
        <w:t>«Н</w:t>
      </w:r>
      <w:r w:rsidR="001D059E" w:rsidRPr="00545CC3">
        <w:rPr>
          <w:sz w:val="28"/>
          <w:szCs w:val="28"/>
        </w:rPr>
        <w:t xml:space="preserve">а право заключения договоров на размещение </w:t>
      </w:r>
    </w:p>
    <w:p w:rsidR="00984235" w:rsidRDefault="001D059E" w:rsidP="001D059E">
      <w:pPr>
        <w:tabs>
          <w:tab w:val="left" w:pos="7535"/>
        </w:tabs>
        <w:spacing w:after="0"/>
        <w:jc w:val="center"/>
        <w:rPr>
          <w:sz w:val="28"/>
          <w:szCs w:val="28"/>
        </w:rPr>
      </w:pPr>
      <w:r w:rsidRPr="00545CC3">
        <w:rPr>
          <w:sz w:val="28"/>
          <w:szCs w:val="28"/>
        </w:rPr>
        <w:t xml:space="preserve">нестационарных </w:t>
      </w:r>
      <w:r w:rsidR="00984235">
        <w:rPr>
          <w:sz w:val="28"/>
          <w:szCs w:val="28"/>
        </w:rPr>
        <w:t xml:space="preserve"> </w:t>
      </w:r>
      <w:r w:rsidR="00734B08">
        <w:rPr>
          <w:sz w:val="28"/>
          <w:szCs w:val="28"/>
        </w:rPr>
        <w:t>т</w:t>
      </w:r>
      <w:r w:rsidRPr="00545CC3">
        <w:rPr>
          <w:sz w:val="28"/>
          <w:szCs w:val="28"/>
        </w:rPr>
        <w:t xml:space="preserve">орговых объектов на территории </w:t>
      </w:r>
    </w:p>
    <w:p w:rsidR="001D059E" w:rsidRPr="00545CC3" w:rsidRDefault="001D059E" w:rsidP="001D059E">
      <w:pPr>
        <w:tabs>
          <w:tab w:val="left" w:pos="7535"/>
        </w:tabs>
        <w:spacing w:after="0"/>
        <w:jc w:val="center"/>
        <w:rPr>
          <w:sz w:val="28"/>
          <w:szCs w:val="28"/>
        </w:rPr>
      </w:pPr>
      <w:r w:rsidRPr="00545CC3">
        <w:rPr>
          <w:sz w:val="28"/>
          <w:szCs w:val="28"/>
        </w:rPr>
        <w:t xml:space="preserve">муниципального образования </w:t>
      </w:r>
      <w:r w:rsidR="00734B08">
        <w:rPr>
          <w:sz w:val="28"/>
          <w:szCs w:val="28"/>
        </w:rPr>
        <w:t>Соль-Илецкий городской округ</w:t>
      </w:r>
      <w:r w:rsidR="00984235">
        <w:rPr>
          <w:sz w:val="28"/>
          <w:szCs w:val="28"/>
        </w:rPr>
        <w:t>».</w:t>
      </w:r>
    </w:p>
    <w:p w:rsidR="00734B08" w:rsidRDefault="00734B08" w:rsidP="001D059E">
      <w:pPr>
        <w:widowControl w:val="0"/>
        <w:spacing w:after="0"/>
        <w:ind w:right="125"/>
        <w:jc w:val="center"/>
        <w:rPr>
          <w:sz w:val="28"/>
          <w:szCs w:val="28"/>
        </w:rPr>
      </w:pPr>
    </w:p>
    <w:p w:rsidR="00734B08" w:rsidRDefault="00734B08" w:rsidP="001D059E">
      <w:pPr>
        <w:widowControl w:val="0"/>
        <w:spacing w:after="0"/>
        <w:ind w:right="125"/>
        <w:jc w:val="center"/>
        <w:rPr>
          <w:sz w:val="28"/>
          <w:szCs w:val="28"/>
        </w:rPr>
      </w:pPr>
    </w:p>
    <w:p w:rsidR="00734B08" w:rsidRDefault="00734B08" w:rsidP="001D059E">
      <w:pPr>
        <w:widowControl w:val="0"/>
        <w:spacing w:after="0"/>
        <w:ind w:right="125"/>
        <w:jc w:val="center"/>
        <w:rPr>
          <w:sz w:val="28"/>
          <w:szCs w:val="28"/>
        </w:rPr>
      </w:pPr>
    </w:p>
    <w:p w:rsidR="00734B08" w:rsidRDefault="00734B08" w:rsidP="001D059E">
      <w:pPr>
        <w:widowControl w:val="0"/>
        <w:spacing w:after="0"/>
        <w:ind w:right="125"/>
        <w:jc w:val="center"/>
        <w:rPr>
          <w:sz w:val="28"/>
          <w:szCs w:val="28"/>
        </w:rPr>
      </w:pPr>
    </w:p>
    <w:p w:rsidR="00734B08" w:rsidRDefault="00734B08" w:rsidP="001D059E">
      <w:pPr>
        <w:widowControl w:val="0"/>
        <w:spacing w:after="0"/>
        <w:ind w:right="125"/>
        <w:jc w:val="center"/>
        <w:rPr>
          <w:sz w:val="28"/>
          <w:szCs w:val="28"/>
        </w:rPr>
      </w:pPr>
    </w:p>
    <w:p w:rsidR="00734B08" w:rsidRDefault="00734B08" w:rsidP="001D059E">
      <w:pPr>
        <w:widowControl w:val="0"/>
        <w:spacing w:after="0"/>
        <w:ind w:right="125"/>
        <w:jc w:val="center"/>
        <w:rPr>
          <w:sz w:val="28"/>
          <w:szCs w:val="28"/>
        </w:rPr>
      </w:pPr>
    </w:p>
    <w:p w:rsidR="00734B08" w:rsidRDefault="00734B08" w:rsidP="001D059E">
      <w:pPr>
        <w:widowControl w:val="0"/>
        <w:spacing w:after="0"/>
        <w:ind w:right="125"/>
        <w:jc w:val="center"/>
        <w:rPr>
          <w:sz w:val="28"/>
          <w:szCs w:val="28"/>
        </w:rPr>
      </w:pPr>
    </w:p>
    <w:p w:rsidR="00734B08" w:rsidRDefault="00734B08" w:rsidP="001D059E">
      <w:pPr>
        <w:widowControl w:val="0"/>
        <w:spacing w:after="0"/>
        <w:ind w:right="125"/>
        <w:jc w:val="center"/>
        <w:rPr>
          <w:sz w:val="28"/>
          <w:szCs w:val="28"/>
        </w:rPr>
      </w:pPr>
    </w:p>
    <w:p w:rsidR="00734B08" w:rsidRDefault="00734B08" w:rsidP="001D059E">
      <w:pPr>
        <w:widowControl w:val="0"/>
        <w:spacing w:after="0"/>
        <w:ind w:right="125"/>
        <w:jc w:val="center"/>
        <w:rPr>
          <w:sz w:val="28"/>
          <w:szCs w:val="28"/>
        </w:rPr>
      </w:pPr>
    </w:p>
    <w:p w:rsidR="00734B08" w:rsidRDefault="00734B08" w:rsidP="001D059E">
      <w:pPr>
        <w:widowControl w:val="0"/>
        <w:spacing w:after="0"/>
        <w:ind w:right="125"/>
        <w:jc w:val="center"/>
        <w:rPr>
          <w:sz w:val="28"/>
          <w:szCs w:val="28"/>
        </w:rPr>
      </w:pPr>
    </w:p>
    <w:p w:rsidR="00734B08" w:rsidRDefault="00734B08" w:rsidP="001D059E">
      <w:pPr>
        <w:widowControl w:val="0"/>
        <w:spacing w:after="0"/>
        <w:ind w:right="125"/>
        <w:jc w:val="center"/>
        <w:rPr>
          <w:sz w:val="28"/>
          <w:szCs w:val="28"/>
        </w:rPr>
      </w:pPr>
    </w:p>
    <w:p w:rsidR="0048071B" w:rsidRDefault="0048071B" w:rsidP="001D059E">
      <w:pPr>
        <w:widowControl w:val="0"/>
        <w:spacing w:after="0"/>
        <w:ind w:right="125"/>
        <w:jc w:val="center"/>
        <w:rPr>
          <w:sz w:val="28"/>
          <w:szCs w:val="28"/>
        </w:rPr>
      </w:pPr>
    </w:p>
    <w:p w:rsidR="0048071B" w:rsidRDefault="0048071B" w:rsidP="001D059E">
      <w:pPr>
        <w:widowControl w:val="0"/>
        <w:spacing w:after="0"/>
        <w:ind w:right="125"/>
        <w:jc w:val="center"/>
        <w:rPr>
          <w:sz w:val="28"/>
          <w:szCs w:val="28"/>
        </w:rPr>
      </w:pPr>
    </w:p>
    <w:p w:rsidR="0048071B" w:rsidRDefault="0048071B" w:rsidP="001D059E">
      <w:pPr>
        <w:widowControl w:val="0"/>
        <w:spacing w:after="0"/>
        <w:ind w:right="125"/>
        <w:jc w:val="center"/>
        <w:rPr>
          <w:sz w:val="28"/>
          <w:szCs w:val="28"/>
        </w:rPr>
      </w:pPr>
    </w:p>
    <w:p w:rsidR="0048071B" w:rsidRDefault="0048071B" w:rsidP="001D059E">
      <w:pPr>
        <w:widowControl w:val="0"/>
        <w:spacing w:after="0"/>
        <w:ind w:right="125"/>
        <w:jc w:val="center"/>
        <w:rPr>
          <w:sz w:val="28"/>
          <w:szCs w:val="28"/>
        </w:rPr>
      </w:pPr>
    </w:p>
    <w:p w:rsidR="0048071B" w:rsidRDefault="0048071B" w:rsidP="001D059E">
      <w:pPr>
        <w:widowControl w:val="0"/>
        <w:spacing w:after="0"/>
        <w:ind w:right="125"/>
        <w:jc w:val="center"/>
        <w:rPr>
          <w:sz w:val="28"/>
          <w:szCs w:val="28"/>
        </w:rPr>
      </w:pPr>
    </w:p>
    <w:p w:rsidR="00734B08" w:rsidRDefault="00734B08" w:rsidP="001D059E">
      <w:pPr>
        <w:widowControl w:val="0"/>
        <w:spacing w:after="0"/>
        <w:ind w:right="125"/>
        <w:jc w:val="center"/>
        <w:rPr>
          <w:sz w:val="28"/>
          <w:szCs w:val="28"/>
        </w:rPr>
      </w:pPr>
    </w:p>
    <w:p w:rsidR="00734B08" w:rsidRDefault="00734B08" w:rsidP="001D059E">
      <w:pPr>
        <w:widowControl w:val="0"/>
        <w:spacing w:after="0"/>
        <w:ind w:right="125"/>
        <w:jc w:val="center"/>
        <w:rPr>
          <w:sz w:val="28"/>
          <w:szCs w:val="28"/>
        </w:rPr>
      </w:pPr>
    </w:p>
    <w:p w:rsidR="00734B08" w:rsidRDefault="00734B08" w:rsidP="001D059E">
      <w:pPr>
        <w:widowControl w:val="0"/>
        <w:spacing w:after="0"/>
        <w:ind w:right="125"/>
        <w:jc w:val="center"/>
        <w:rPr>
          <w:sz w:val="28"/>
          <w:szCs w:val="28"/>
        </w:rPr>
      </w:pPr>
    </w:p>
    <w:p w:rsidR="00734B08" w:rsidRDefault="00734B08" w:rsidP="001D059E">
      <w:pPr>
        <w:widowControl w:val="0"/>
        <w:spacing w:after="0"/>
        <w:ind w:right="125"/>
        <w:jc w:val="center"/>
        <w:rPr>
          <w:sz w:val="28"/>
          <w:szCs w:val="28"/>
        </w:rPr>
      </w:pPr>
    </w:p>
    <w:p w:rsidR="00734B08" w:rsidRDefault="00734B08" w:rsidP="001D059E">
      <w:pPr>
        <w:widowControl w:val="0"/>
        <w:spacing w:after="0"/>
        <w:ind w:right="125"/>
        <w:jc w:val="center"/>
        <w:rPr>
          <w:sz w:val="28"/>
          <w:szCs w:val="28"/>
        </w:rPr>
      </w:pPr>
    </w:p>
    <w:p w:rsidR="00734B08" w:rsidRDefault="00734B08" w:rsidP="001D059E">
      <w:pPr>
        <w:widowControl w:val="0"/>
        <w:spacing w:after="0"/>
        <w:ind w:right="125"/>
        <w:jc w:val="center"/>
        <w:rPr>
          <w:sz w:val="28"/>
          <w:szCs w:val="28"/>
        </w:rPr>
      </w:pPr>
    </w:p>
    <w:p w:rsidR="00734B08" w:rsidRDefault="00734B08" w:rsidP="001D059E">
      <w:pPr>
        <w:widowControl w:val="0"/>
        <w:spacing w:after="0"/>
        <w:ind w:right="125"/>
        <w:jc w:val="center"/>
        <w:rPr>
          <w:sz w:val="28"/>
          <w:szCs w:val="28"/>
        </w:rPr>
      </w:pPr>
    </w:p>
    <w:p w:rsidR="00734B08" w:rsidRDefault="00734B08" w:rsidP="001D059E">
      <w:pPr>
        <w:widowControl w:val="0"/>
        <w:spacing w:after="0"/>
        <w:ind w:right="125"/>
        <w:jc w:val="center"/>
        <w:rPr>
          <w:sz w:val="28"/>
          <w:szCs w:val="28"/>
        </w:rPr>
      </w:pPr>
    </w:p>
    <w:p w:rsidR="00734B08" w:rsidRPr="00734B08" w:rsidRDefault="00734B08" w:rsidP="00734B08">
      <w:pPr>
        <w:widowControl w:val="0"/>
        <w:spacing w:after="0"/>
        <w:ind w:right="125"/>
        <w:jc w:val="center"/>
        <w:rPr>
          <w:b/>
          <w:sz w:val="28"/>
          <w:szCs w:val="28"/>
        </w:rPr>
      </w:pPr>
      <w:r w:rsidRPr="00734B08">
        <w:rPr>
          <w:b/>
          <w:sz w:val="28"/>
          <w:szCs w:val="28"/>
        </w:rPr>
        <w:lastRenderedPageBreak/>
        <w:t xml:space="preserve">Раздел </w:t>
      </w:r>
      <w:r w:rsidR="001D059E" w:rsidRPr="00734B08">
        <w:rPr>
          <w:b/>
          <w:sz w:val="28"/>
          <w:szCs w:val="28"/>
          <w:lang w:val="en-US"/>
        </w:rPr>
        <w:t>I</w:t>
      </w:r>
      <w:r w:rsidR="001D059E" w:rsidRPr="00734B08">
        <w:rPr>
          <w:b/>
          <w:sz w:val="28"/>
          <w:szCs w:val="28"/>
        </w:rPr>
        <w:t xml:space="preserve">. </w:t>
      </w:r>
      <w:r w:rsidRPr="00734B08">
        <w:rPr>
          <w:b/>
          <w:sz w:val="28"/>
          <w:szCs w:val="28"/>
        </w:rPr>
        <w:t xml:space="preserve"> </w:t>
      </w:r>
      <w:r w:rsidR="001D059E" w:rsidRPr="00734B08">
        <w:rPr>
          <w:rFonts w:eastAsia="Calibri"/>
          <w:b/>
          <w:sz w:val="28"/>
          <w:szCs w:val="28"/>
          <w:lang w:eastAsia="en-US"/>
        </w:rPr>
        <w:t>Извещение</w:t>
      </w:r>
      <w:r w:rsidRPr="00734B08">
        <w:rPr>
          <w:rFonts w:eastAsia="Calibri"/>
          <w:b/>
          <w:sz w:val="28"/>
          <w:szCs w:val="28"/>
          <w:lang w:eastAsia="en-US"/>
        </w:rPr>
        <w:t xml:space="preserve"> </w:t>
      </w:r>
      <w:r w:rsidR="00984235">
        <w:rPr>
          <w:rFonts w:eastAsia="Calibri"/>
          <w:b/>
          <w:sz w:val="28"/>
          <w:szCs w:val="28"/>
          <w:lang w:eastAsia="en-US"/>
        </w:rPr>
        <w:t>о проведении</w:t>
      </w:r>
      <w:r w:rsidR="001D059E" w:rsidRPr="00734B08">
        <w:rPr>
          <w:b/>
          <w:sz w:val="28"/>
          <w:szCs w:val="28"/>
        </w:rPr>
        <w:t xml:space="preserve"> аукциона </w:t>
      </w:r>
    </w:p>
    <w:p w:rsidR="00734B08" w:rsidRDefault="00734B08" w:rsidP="00734B08">
      <w:pPr>
        <w:widowControl w:val="0"/>
        <w:spacing w:after="0"/>
        <w:ind w:right="125"/>
        <w:rPr>
          <w:sz w:val="28"/>
          <w:szCs w:val="28"/>
        </w:rPr>
      </w:pPr>
    </w:p>
    <w:p w:rsidR="001D059E" w:rsidRPr="009F10ED" w:rsidRDefault="001D059E" w:rsidP="009F10ED">
      <w:pPr>
        <w:widowControl w:val="0"/>
        <w:spacing w:after="0"/>
        <w:ind w:right="125" w:firstLine="284"/>
        <w:rPr>
          <w:rFonts w:eastAsia="Calibri"/>
          <w:sz w:val="25"/>
          <w:szCs w:val="25"/>
          <w:lang w:eastAsia="en-US"/>
        </w:rPr>
      </w:pPr>
      <w:r w:rsidRPr="009F10ED">
        <w:rPr>
          <w:sz w:val="25"/>
          <w:szCs w:val="25"/>
        </w:rPr>
        <w:t xml:space="preserve">Наименование аукциона: </w:t>
      </w:r>
      <w:r w:rsidR="007361EE">
        <w:rPr>
          <w:rFonts w:eastAsia="Calibri"/>
          <w:sz w:val="25"/>
          <w:szCs w:val="25"/>
          <w:lang w:eastAsia="en-US"/>
        </w:rPr>
        <w:t>«Н</w:t>
      </w:r>
      <w:r w:rsidRPr="009F10ED">
        <w:rPr>
          <w:rFonts w:eastAsia="Calibri"/>
          <w:sz w:val="25"/>
          <w:szCs w:val="25"/>
          <w:lang w:eastAsia="en-US"/>
        </w:rPr>
        <w:t xml:space="preserve">а право заключения договоров на размещение нестационарных торговых объектов на территории муниципального образования </w:t>
      </w:r>
      <w:r w:rsidR="00734B08" w:rsidRPr="009F10ED">
        <w:rPr>
          <w:rFonts w:eastAsia="Calibri"/>
          <w:sz w:val="25"/>
          <w:szCs w:val="25"/>
          <w:lang w:eastAsia="en-US"/>
        </w:rPr>
        <w:t>Соль-Илецкий городской округ</w:t>
      </w:r>
      <w:r w:rsidR="007361EE">
        <w:rPr>
          <w:rFonts w:eastAsia="Calibri"/>
          <w:sz w:val="25"/>
          <w:szCs w:val="25"/>
          <w:lang w:eastAsia="en-US"/>
        </w:rPr>
        <w:t>»</w:t>
      </w:r>
      <w:r w:rsidR="00734B08" w:rsidRPr="009F10ED">
        <w:rPr>
          <w:rFonts w:eastAsia="Calibri"/>
          <w:sz w:val="25"/>
          <w:szCs w:val="25"/>
          <w:lang w:eastAsia="en-US"/>
        </w:rPr>
        <w:t>.</w:t>
      </w:r>
    </w:p>
    <w:p w:rsidR="00734B08" w:rsidRPr="009F10ED" w:rsidRDefault="00734B08" w:rsidP="009F10ED">
      <w:pPr>
        <w:widowControl w:val="0"/>
        <w:spacing w:after="0"/>
        <w:ind w:right="125" w:firstLine="284"/>
        <w:rPr>
          <w:color w:val="FF0000"/>
          <w:sz w:val="25"/>
          <w:szCs w:val="25"/>
        </w:rPr>
      </w:pPr>
    </w:p>
    <w:p w:rsidR="001D059E" w:rsidRPr="009F10ED" w:rsidRDefault="00734B08" w:rsidP="009F10ED">
      <w:pPr>
        <w:spacing w:after="0"/>
        <w:ind w:firstLine="284"/>
        <w:rPr>
          <w:sz w:val="25"/>
          <w:szCs w:val="25"/>
        </w:rPr>
      </w:pPr>
      <w:r w:rsidRPr="009F10ED">
        <w:rPr>
          <w:sz w:val="25"/>
          <w:szCs w:val="25"/>
        </w:rPr>
        <w:t xml:space="preserve">1. </w:t>
      </w:r>
      <w:r w:rsidR="001D059E" w:rsidRPr="009F10ED">
        <w:rPr>
          <w:sz w:val="25"/>
          <w:szCs w:val="25"/>
        </w:rPr>
        <w:t xml:space="preserve">Организатор аукциона: </w:t>
      </w:r>
      <w:r w:rsidR="009F10ED" w:rsidRPr="009F10ED">
        <w:rPr>
          <w:sz w:val="25"/>
          <w:szCs w:val="25"/>
        </w:rPr>
        <w:t>администрация Соль-Илецкого городского округа, в лице комитета экономического анализа и прогнозирования.</w:t>
      </w:r>
    </w:p>
    <w:p w:rsidR="001D059E" w:rsidRPr="009F10ED" w:rsidRDefault="001D059E" w:rsidP="009F10ED">
      <w:pPr>
        <w:widowControl w:val="0"/>
        <w:tabs>
          <w:tab w:val="left" w:leader="underscore" w:pos="7394"/>
        </w:tabs>
        <w:spacing w:after="0"/>
        <w:ind w:firstLine="284"/>
        <w:rPr>
          <w:bCs/>
          <w:sz w:val="25"/>
          <w:szCs w:val="25"/>
        </w:rPr>
      </w:pPr>
      <w:r w:rsidRPr="009F10ED">
        <w:rPr>
          <w:bCs/>
          <w:sz w:val="25"/>
          <w:szCs w:val="25"/>
        </w:rPr>
        <w:t xml:space="preserve">Адрес организатора: </w:t>
      </w:r>
      <w:r w:rsidR="009F10ED" w:rsidRPr="009F10ED">
        <w:rPr>
          <w:bCs/>
          <w:sz w:val="25"/>
          <w:szCs w:val="25"/>
        </w:rPr>
        <w:t>г. Соль-Илецк, ул. Карла Маркса, 6</w:t>
      </w:r>
    </w:p>
    <w:p w:rsidR="001D059E" w:rsidRPr="009F10ED" w:rsidRDefault="001D059E" w:rsidP="009F10ED">
      <w:pPr>
        <w:widowControl w:val="0"/>
        <w:tabs>
          <w:tab w:val="left" w:leader="underscore" w:pos="7394"/>
        </w:tabs>
        <w:spacing w:after="0"/>
        <w:ind w:firstLine="284"/>
        <w:rPr>
          <w:bCs/>
          <w:sz w:val="25"/>
          <w:szCs w:val="25"/>
        </w:rPr>
      </w:pPr>
      <w:r w:rsidRPr="009F10ED">
        <w:rPr>
          <w:bCs/>
          <w:sz w:val="25"/>
          <w:szCs w:val="25"/>
        </w:rPr>
        <w:t xml:space="preserve">Почтовый адрес: </w:t>
      </w:r>
      <w:r w:rsidR="009F10ED" w:rsidRPr="009F10ED">
        <w:rPr>
          <w:bCs/>
          <w:sz w:val="25"/>
          <w:szCs w:val="25"/>
        </w:rPr>
        <w:t>461500, Оренбургская область, г. Соль-Илецк, ул. Карла Маркса, 6</w:t>
      </w:r>
    </w:p>
    <w:p w:rsidR="001D059E" w:rsidRPr="009F10ED" w:rsidRDefault="001D059E" w:rsidP="009F10ED">
      <w:pPr>
        <w:widowControl w:val="0"/>
        <w:tabs>
          <w:tab w:val="left" w:leader="underscore" w:pos="7394"/>
        </w:tabs>
        <w:spacing w:after="0"/>
        <w:ind w:firstLine="284"/>
        <w:rPr>
          <w:bCs/>
          <w:spacing w:val="-2"/>
          <w:sz w:val="25"/>
          <w:szCs w:val="25"/>
          <w:highlight w:val="cyan"/>
        </w:rPr>
      </w:pPr>
      <w:r w:rsidRPr="009F10ED">
        <w:rPr>
          <w:bCs/>
          <w:sz w:val="25"/>
          <w:szCs w:val="25"/>
        </w:rPr>
        <w:t xml:space="preserve">Адрес электронной почты: </w:t>
      </w:r>
      <w:hyperlink r:id="rId8" w:history="1">
        <w:r w:rsidR="009F10ED" w:rsidRPr="009F10ED">
          <w:rPr>
            <w:rStyle w:val="a3"/>
            <w:bCs/>
            <w:sz w:val="25"/>
            <w:szCs w:val="25"/>
            <w:lang w:val="en-US"/>
          </w:rPr>
          <w:t>www</w:t>
        </w:r>
        <w:r w:rsidR="009F10ED" w:rsidRPr="009F10ED">
          <w:rPr>
            <w:rStyle w:val="a3"/>
            <w:bCs/>
            <w:sz w:val="25"/>
            <w:szCs w:val="25"/>
          </w:rPr>
          <w:t>.</w:t>
        </w:r>
        <w:r w:rsidR="009F10ED" w:rsidRPr="009F10ED">
          <w:rPr>
            <w:rStyle w:val="a3"/>
            <w:bCs/>
            <w:sz w:val="25"/>
            <w:szCs w:val="25"/>
            <w:lang w:val="en-US"/>
          </w:rPr>
          <w:t>soliletsk</w:t>
        </w:r>
        <w:r w:rsidR="009F10ED" w:rsidRPr="009F10ED">
          <w:rPr>
            <w:rStyle w:val="a3"/>
            <w:bCs/>
            <w:sz w:val="25"/>
            <w:szCs w:val="25"/>
          </w:rPr>
          <w:t>.</w:t>
        </w:r>
        <w:r w:rsidR="009F10ED" w:rsidRPr="009F10ED">
          <w:rPr>
            <w:rStyle w:val="a3"/>
            <w:bCs/>
            <w:sz w:val="25"/>
            <w:szCs w:val="25"/>
            <w:lang w:val="en-US"/>
          </w:rPr>
          <w:t>ru</w:t>
        </w:r>
      </w:hyperlink>
      <w:r w:rsidR="009F10ED" w:rsidRPr="009F10ED">
        <w:rPr>
          <w:bCs/>
          <w:sz w:val="25"/>
          <w:szCs w:val="25"/>
        </w:rPr>
        <w:t xml:space="preserve"> </w:t>
      </w:r>
    </w:p>
    <w:p w:rsidR="001D059E" w:rsidRPr="009F10ED" w:rsidRDefault="001D059E" w:rsidP="009F10ED">
      <w:pPr>
        <w:widowControl w:val="0"/>
        <w:tabs>
          <w:tab w:val="left" w:leader="underscore" w:pos="7394"/>
        </w:tabs>
        <w:spacing w:after="0"/>
        <w:ind w:firstLine="284"/>
        <w:rPr>
          <w:bCs/>
          <w:sz w:val="25"/>
          <w:szCs w:val="25"/>
        </w:rPr>
      </w:pPr>
      <w:r w:rsidRPr="009F10ED">
        <w:rPr>
          <w:bCs/>
          <w:sz w:val="25"/>
          <w:szCs w:val="25"/>
        </w:rPr>
        <w:t xml:space="preserve">Телефон: </w:t>
      </w:r>
      <w:r w:rsidR="009F10ED" w:rsidRPr="009F10ED">
        <w:rPr>
          <w:bCs/>
          <w:sz w:val="25"/>
          <w:szCs w:val="25"/>
        </w:rPr>
        <w:t>(35336) 2-57-75, 2-35-70</w:t>
      </w:r>
    </w:p>
    <w:p w:rsidR="001D059E" w:rsidRPr="009F10ED" w:rsidRDefault="001D059E" w:rsidP="009F10ED">
      <w:pPr>
        <w:widowControl w:val="0"/>
        <w:spacing w:after="0"/>
        <w:ind w:firstLine="284"/>
        <w:rPr>
          <w:sz w:val="25"/>
          <w:szCs w:val="25"/>
        </w:rPr>
      </w:pPr>
      <w:r w:rsidRPr="009F10ED">
        <w:rPr>
          <w:sz w:val="25"/>
          <w:szCs w:val="25"/>
        </w:rPr>
        <w:t xml:space="preserve">Контактное лицо: </w:t>
      </w:r>
      <w:r w:rsidR="009F10ED" w:rsidRPr="009F10ED">
        <w:rPr>
          <w:sz w:val="25"/>
          <w:szCs w:val="25"/>
        </w:rPr>
        <w:t>Артемова Антонина Владимировна</w:t>
      </w:r>
    </w:p>
    <w:p w:rsidR="001D059E" w:rsidRPr="009F10ED" w:rsidRDefault="001D059E" w:rsidP="009F10ED">
      <w:pPr>
        <w:widowControl w:val="0"/>
        <w:spacing w:after="0"/>
        <w:ind w:firstLine="284"/>
        <w:rPr>
          <w:sz w:val="25"/>
          <w:szCs w:val="25"/>
        </w:rPr>
      </w:pPr>
      <w:r w:rsidRPr="009F10ED">
        <w:rPr>
          <w:sz w:val="25"/>
          <w:szCs w:val="25"/>
        </w:rPr>
        <w:t xml:space="preserve">Аукционная документация и проект договора размещаются на официальном сайте администрации </w:t>
      </w:r>
      <w:r w:rsidR="009F10ED" w:rsidRPr="009F10ED">
        <w:rPr>
          <w:sz w:val="25"/>
          <w:szCs w:val="25"/>
        </w:rPr>
        <w:t xml:space="preserve">Соль-Илецкого городского округа  </w:t>
      </w:r>
      <w:hyperlink r:id="rId9" w:history="1">
        <w:r w:rsidR="009F10ED" w:rsidRPr="009F10ED">
          <w:rPr>
            <w:rStyle w:val="a3"/>
            <w:sz w:val="25"/>
            <w:szCs w:val="25"/>
            <w:lang w:val="en-US"/>
          </w:rPr>
          <w:t>www</w:t>
        </w:r>
        <w:r w:rsidR="009F10ED" w:rsidRPr="009F10ED">
          <w:rPr>
            <w:rStyle w:val="a3"/>
            <w:sz w:val="25"/>
            <w:szCs w:val="25"/>
          </w:rPr>
          <w:t>.</w:t>
        </w:r>
        <w:r w:rsidR="009F10ED" w:rsidRPr="009F10ED">
          <w:rPr>
            <w:rStyle w:val="a3"/>
            <w:sz w:val="25"/>
            <w:szCs w:val="25"/>
            <w:lang w:val="en-US"/>
          </w:rPr>
          <w:t>soliletsk</w:t>
        </w:r>
        <w:r w:rsidR="009F10ED" w:rsidRPr="009F10ED">
          <w:rPr>
            <w:rStyle w:val="a3"/>
            <w:sz w:val="25"/>
            <w:szCs w:val="25"/>
          </w:rPr>
          <w:t>.</w:t>
        </w:r>
        <w:r w:rsidR="009F10ED" w:rsidRPr="009F10ED">
          <w:rPr>
            <w:rStyle w:val="a3"/>
            <w:sz w:val="25"/>
            <w:szCs w:val="25"/>
            <w:lang w:val="en-US"/>
          </w:rPr>
          <w:t>ru</w:t>
        </w:r>
      </w:hyperlink>
      <w:r w:rsidR="009F10ED" w:rsidRPr="009F10ED">
        <w:rPr>
          <w:sz w:val="25"/>
          <w:szCs w:val="25"/>
        </w:rPr>
        <w:t xml:space="preserve">  </w:t>
      </w:r>
    </w:p>
    <w:p w:rsidR="001D059E" w:rsidRPr="009F10ED" w:rsidRDefault="001D059E" w:rsidP="009F10ED">
      <w:pPr>
        <w:widowControl w:val="0"/>
        <w:spacing w:after="0"/>
        <w:ind w:firstLine="284"/>
        <w:rPr>
          <w:sz w:val="25"/>
          <w:szCs w:val="25"/>
        </w:rPr>
      </w:pPr>
      <w:r w:rsidRPr="009F10ED">
        <w:rPr>
          <w:sz w:val="25"/>
          <w:szCs w:val="25"/>
        </w:rPr>
        <w:t>Срок, место и порядок предоставления документации об аукционе: заявитель вправе в письменной форме обратиться  к организатору аукциона с просьбой о предоставлении документации об аукционе в течение срока приема заявок. Аукционная документация предоставляется заявителю организатором аукциона не позднее дня следующего за днем его обращения.</w:t>
      </w:r>
    </w:p>
    <w:p w:rsidR="001D059E" w:rsidRPr="009F10ED" w:rsidRDefault="009F10ED" w:rsidP="009F10ED">
      <w:pPr>
        <w:widowControl w:val="0"/>
        <w:spacing w:after="0"/>
        <w:ind w:firstLine="284"/>
        <w:rPr>
          <w:sz w:val="25"/>
          <w:szCs w:val="25"/>
        </w:rPr>
      </w:pPr>
      <w:r>
        <w:rPr>
          <w:sz w:val="25"/>
          <w:szCs w:val="25"/>
        </w:rPr>
        <w:t xml:space="preserve"> 2. </w:t>
      </w:r>
      <w:r w:rsidRPr="009F10ED">
        <w:rPr>
          <w:sz w:val="25"/>
          <w:szCs w:val="25"/>
        </w:rPr>
        <w:t>П</w:t>
      </w:r>
      <w:r w:rsidR="001D059E" w:rsidRPr="009F10ED">
        <w:rPr>
          <w:sz w:val="25"/>
          <w:szCs w:val="25"/>
        </w:rPr>
        <w:t xml:space="preserve">редмет аукциона: </w:t>
      </w:r>
      <w:r>
        <w:rPr>
          <w:sz w:val="25"/>
          <w:szCs w:val="25"/>
        </w:rPr>
        <w:t>п</w:t>
      </w:r>
      <w:r w:rsidR="001D059E" w:rsidRPr="009F10ED">
        <w:rPr>
          <w:sz w:val="25"/>
          <w:szCs w:val="25"/>
        </w:rPr>
        <w:t xml:space="preserve">раво заключения договоров </w:t>
      </w:r>
      <w:r w:rsidR="001D059E" w:rsidRPr="009F10ED">
        <w:rPr>
          <w:rFonts w:eastAsia="Calibri"/>
          <w:sz w:val="25"/>
          <w:szCs w:val="25"/>
          <w:lang w:eastAsia="en-US"/>
        </w:rPr>
        <w:t xml:space="preserve">на размещение нестационарных торговых объектов на территории муниципального образования </w:t>
      </w:r>
      <w:r>
        <w:rPr>
          <w:rFonts w:eastAsia="Calibri"/>
          <w:sz w:val="25"/>
          <w:szCs w:val="25"/>
          <w:lang w:eastAsia="en-US"/>
        </w:rPr>
        <w:t>Соль-Илецкий городской округ,</w:t>
      </w:r>
      <w:r w:rsidR="001D059E" w:rsidRPr="009F10ED">
        <w:rPr>
          <w:sz w:val="25"/>
          <w:szCs w:val="25"/>
        </w:rPr>
        <w:t xml:space="preserve"> в соответствии с таблицей лотов (приложение к извещению).</w:t>
      </w:r>
    </w:p>
    <w:p w:rsidR="001D059E" w:rsidRPr="009F10ED" w:rsidRDefault="009F10ED" w:rsidP="009F10ED">
      <w:pPr>
        <w:widowControl w:val="0"/>
        <w:autoSpaceDE w:val="0"/>
        <w:autoSpaceDN w:val="0"/>
        <w:adjustRightInd w:val="0"/>
        <w:spacing w:after="0"/>
        <w:ind w:firstLine="284"/>
        <w:rPr>
          <w:sz w:val="25"/>
          <w:szCs w:val="25"/>
        </w:rPr>
      </w:pPr>
      <w:r>
        <w:rPr>
          <w:sz w:val="25"/>
          <w:szCs w:val="25"/>
        </w:rPr>
        <w:t xml:space="preserve"> 3. </w:t>
      </w:r>
      <w:r w:rsidR="001D059E" w:rsidRPr="009F10ED">
        <w:rPr>
          <w:sz w:val="25"/>
          <w:szCs w:val="25"/>
        </w:rPr>
        <w:t xml:space="preserve">Критерий определения победителя: наиболее высокая цена за право размещения </w:t>
      </w:r>
      <w:r w:rsidR="001D059E" w:rsidRPr="009F10ED">
        <w:rPr>
          <w:bCs/>
          <w:sz w:val="25"/>
          <w:szCs w:val="25"/>
        </w:rPr>
        <w:t>нестационарного торгового объекта.</w:t>
      </w:r>
    </w:p>
    <w:p w:rsidR="00EB6FC4" w:rsidRDefault="009F10ED" w:rsidP="009F10ED">
      <w:pPr>
        <w:widowControl w:val="0"/>
        <w:spacing w:after="0"/>
        <w:ind w:firstLine="284"/>
        <w:rPr>
          <w:sz w:val="25"/>
          <w:szCs w:val="25"/>
        </w:rPr>
      </w:pPr>
      <w:r>
        <w:rPr>
          <w:sz w:val="25"/>
          <w:szCs w:val="25"/>
        </w:rPr>
        <w:t xml:space="preserve"> 4. </w:t>
      </w:r>
      <w:r w:rsidR="00EB6FC4">
        <w:rPr>
          <w:sz w:val="25"/>
          <w:szCs w:val="25"/>
        </w:rPr>
        <w:t>Начальная максимальная цена указана в таблице лотов (приложение к извещению).</w:t>
      </w:r>
    </w:p>
    <w:p w:rsidR="001D059E" w:rsidRPr="009F10ED" w:rsidRDefault="00EB6FC4" w:rsidP="009F10ED">
      <w:pPr>
        <w:widowControl w:val="0"/>
        <w:spacing w:after="0"/>
        <w:ind w:firstLine="284"/>
        <w:rPr>
          <w:sz w:val="25"/>
          <w:szCs w:val="25"/>
        </w:rPr>
      </w:pPr>
      <w:r>
        <w:rPr>
          <w:sz w:val="25"/>
          <w:szCs w:val="25"/>
        </w:rPr>
        <w:t xml:space="preserve"> 5. </w:t>
      </w:r>
      <w:r w:rsidR="001D059E" w:rsidRPr="009F10ED">
        <w:rPr>
          <w:sz w:val="25"/>
          <w:szCs w:val="25"/>
        </w:rPr>
        <w:t xml:space="preserve">Срок заключения договора на размещение </w:t>
      </w:r>
      <w:r w:rsidR="001D059E" w:rsidRPr="009F10ED">
        <w:rPr>
          <w:bCs/>
          <w:sz w:val="25"/>
          <w:szCs w:val="25"/>
        </w:rPr>
        <w:t>нестационарного</w:t>
      </w:r>
      <w:r w:rsidR="001D059E" w:rsidRPr="009F10ED">
        <w:rPr>
          <w:sz w:val="25"/>
          <w:szCs w:val="25"/>
        </w:rPr>
        <w:t xml:space="preserve"> </w:t>
      </w:r>
      <w:r w:rsidR="001D059E" w:rsidRPr="009F10ED">
        <w:rPr>
          <w:bCs/>
          <w:sz w:val="25"/>
          <w:szCs w:val="25"/>
        </w:rPr>
        <w:t>торгового объекта</w:t>
      </w:r>
      <w:r w:rsidR="001D059E" w:rsidRPr="009F10ED">
        <w:rPr>
          <w:sz w:val="25"/>
          <w:szCs w:val="25"/>
        </w:rPr>
        <w:t xml:space="preserve">: </w:t>
      </w:r>
      <w:r w:rsidR="00FE46DC">
        <w:rPr>
          <w:sz w:val="25"/>
          <w:szCs w:val="25"/>
        </w:rPr>
        <w:t xml:space="preserve">в </w:t>
      </w:r>
      <w:r w:rsidR="009F10ED">
        <w:rPr>
          <w:sz w:val="25"/>
          <w:szCs w:val="25"/>
        </w:rPr>
        <w:t>течени</w:t>
      </w:r>
      <w:r w:rsidR="00FE46DC">
        <w:rPr>
          <w:sz w:val="25"/>
          <w:szCs w:val="25"/>
        </w:rPr>
        <w:t>е</w:t>
      </w:r>
      <w:r w:rsidR="001D059E" w:rsidRPr="009F10ED">
        <w:rPr>
          <w:sz w:val="25"/>
          <w:szCs w:val="25"/>
        </w:rPr>
        <w:t xml:space="preserve"> 10 рабочих дней, со дня размещения информации о результатах </w:t>
      </w:r>
      <w:r w:rsidR="009F10ED">
        <w:rPr>
          <w:sz w:val="25"/>
          <w:szCs w:val="25"/>
        </w:rPr>
        <w:t xml:space="preserve">открытого </w:t>
      </w:r>
      <w:r w:rsidR="001D059E" w:rsidRPr="009F10ED">
        <w:rPr>
          <w:sz w:val="25"/>
          <w:szCs w:val="25"/>
        </w:rPr>
        <w:t xml:space="preserve">аукциона на официальном сайте администрации </w:t>
      </w:r>
      <w:r w:rsidR="009F10ED">
        <w:rPr>
          <w:sz w:val="25"/>
          <w:szCs w:val="25"/>
        </w:rPr>
        <w:t>Соль-Илецкого городского округа</w:t>
      </w:r>
      <w:r w:rsidR="001D059E" w:rsidRPr="009F10ED">
        <w:rPr>
          <w:sz w:val="25"/>
          <w:szCs w:val="25"/>
        </w:rPr>
        <w:t xml:space="preserve"> протокола</w:t>
      </w:r>
      <w:r w:rsidR="009F10ED">
        <w:rPr>
          <w:sz w:val="25"/>
          <w:szCs w:val="25"/>
        </w:rPr>
        <w:t xml:space="preserve"> открытого</w:t>
      </w:r>
      <w:r w:rsidR="001D059E" w:rsidRPr="009F10ED">
        <w:rPr>
          <w:sz w:val="25"/>
          <w:szCs w:val="25"/>
        </w:rPr>
        <w:t xml:space="preserve">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w:t>
      </w:r>
    </w:p>
    <w:p w:rsidR="001D059E" w:rsidRPr="009F10ED" w:rsidRDefault="009F10ED" w:rsidP="009F10ED">
      <w:pPr>
        <w:widowControl w:val="0"/>
        <w:spacing w:after="0"/>
        <w:ind w:firstLine="284"/>
        <w:rPr>
          <w:sz w:val="25"/>
          <w:szCs w:val="25"/>
        </w:rPr>
      </w:pPr>
      <w:r>
        <w:rPr>
          <w:sz w:val="25"/>
          <w:szCs w:val="25"/>
        </w:rPr>
        <w:t xml:space="preserve"> </w:t>
      </w:r>
      <w:r w:rsidR="00EB6FC4">
        <w:rPr>
          <w:sz w:val="25"/>
          <w:szCs w:val="25"/>
        </w:rPr>
        <w:t>6</w:t>
      </w:r>
      <w:r>
        <w:rPr>
          <w:sz w:val="25"/>
          <w:szCs w:val="25"/>
        </w:rPr>
        <w:t xml:space="preserve">. </w:t>
      </w:r>
      <w:r w:rsidR="001D059E" w:rsidRPr="009F10ED">
        <w:rPr>
          <w:sz w:val="25"/>
          <w:szCs w:val="25"/>
        </w:rPr>
        <w:t xml:space="preserve">Порядок и сроки внесения цены предмета </w:t>
      </w:r>
      <w:r>
        <w:rPr>
          <w:sz w:val="25"/>
          <w:szCs w:val="25"/>
        </w:rPr>
        <w:t xml:space="preserve">открытого </w:t>
      </w:r>
      <w:r w:rsidR="001D059E" w:rsidRPr="009F10ED">
        <w:rPr>
          <w:sz w:val="25"/>
          <w:szCs w:val="25"/>
        </w:rPr>
        <w:t>аукциона: в соответствии с проектом договора.</w:t>
      </w:r>
    </w:p>
    <w:p w:rsidR="001D059E" w:rsidRPr="009F10ED" w:rsidRDefault="009F10ED" w:rsidP="009F10ED">
      <w:pPr>
        <w:widowControl w:val="0"/>
        <w:autoSpaceDE w:val="0"/>
        <w:autoSpaceDN w:val="0"/>
        <w:adjustRightInd w:val="0"/>
        <w:spacing w:after="0"/>
        <w:ind w:firstLine="284"/>
        <w:outlineLvl w:val="1"/>
        <w:rPr>
          <w:sz w:val="25"/>
          <w:szCs w:val="25"/>
        </w:rPr>
      </w:pPr>
      <w:r>
        <w:rPr>
          <w:sz w:val="25"/>
          <w:szCs w:val="25"/>
        </w:rPr>
        <w:t xml:space="preserve"> </w:t>
      </w:r>
      <w:r w:rsidR="00EB6FC4">
        <w:rPr>
          <w:sz w:val="25"/>
          <w:szCs w:val="25"/>
        </w:rPr>
        <w:t>7</w:t>
      </w:r>
      <w:r>
        <w:rPr>
          <w:sz w:val="25"/>
          <w:szCs w:val="25"/>
        </w:rPr>
        <w:t xml:space="preserve">. </w:t>
      </w:r>
      <w:r w:rsidR="001D059E" w:rsidRPr="009F10ED">
        <w:rPr>
          <w:sz w:val="25"/>
          <w:szCs w:val="25"/>
        </w:rPr>
        <w:t xml:space="preserve"> «Шаг </w:t>
      </w:r>
      <w:r>
        <w:rPr>
          <w:sz w:val="25"/>
          <w:szCs w:val="25"/>
        </w:rPr>
        <w:t>аукциона» составляет 5</w:t>
      </w:r>
      <w:r w:rsidR="001D059E" w:rsidRPr="009F10ED">
        <w:rPr>
          <w:sz w:val="25"/>
          <w:szCs w:val="25"/>
        </w:rPr>
        <w:t xml:space="preserve"> % от начальной цены аукциона.</w:t>
      </w:r>
    </w:p>
    <w:p w:rsidR="001D059E" w:rsidRPr="009F10ED" w:rsidRDefault="009F10ED" w:rsidP="009F10ED">
      <w:pPr>
        <w:spacing w:after="0"/>
        <w:ind w:firstLine="284"/>
        <w:rPr>
          <w:sz w:val="25"/>
          <w:szCs w:val="25"/>
        </w:rPr>
      </w:pPr>
      <w:r>
        <w:rPr>
          <w:sz w:val="25"/>
          <w:szCs w:val="25"/>
        </w:rPr>
        <w:t xml:space="preserve"> </w:t>
      </w:r>
      <w:r w:rsidR="00EB6FC4">
        <w:rPr>
          <w:sz w:val="25"/>
          <w:szCs w:val="25"/>
        </w:rPr>
        <w:t>8</w:t>
      </w:r>
      <w:r>
        <w:rPr>
          <w:sz w:val="25"/>
          <w:szCs w:val="25"/>
        </w:rPr>
        <w:t xml:space="preserve">. </w:t>
      </w:r>
      <w:r w:rsidR="001D059E" w:rsidRPr="009F10ED">
        <w:rPr>
          <w:sz w:val="25"/>
          <w:szCs w:val="25"/>
        </w:rPr>
        <w:t xml:space="preserve"> Сведения о месте, дате, времени и порядке проведения аукциона: </w:t>
      </w:r>
    </w:p>
    <w:p w:rsidR="001D059E" w:rsidRPr="009F10ED" w:rsidRDefault="00960348" w:rsidP="009F10ED">
      <w:pPr>
        <w:spacing w:after="0"/>
        <w:ind w:firstLine="284"/>
        <w:rPr>
          <w:sz w:val="25"/>
          <w:szCs w:val="25"/>
        </w:rPr>
      </w:pPr>
      <w:r>
        <w:rPr>
          <w:sz w:val="25"/>
          <w:szCs w:val="25"/>
        </w:rPr>
        <w:t>«</w:t>
      </w:r>
      <w:r w:rsidR="004107CF">
        <w:rPr>
          <w:sz w:val="25"/>
          <w:szCs w:val="25"/>
        </w:rPr>
        <w:t>14</w:t>
      </w:r>
      <w:r>
        <w:rPr>
          <w:sz w:val="25"/>
          <w:szCs w:val="25"/>
        </w:rPr>
        <w:t xml:space="preserve">» </w:t>
      </w:r>
      <w:r w:rsidR="004107CF">
        <w:rPr>
          <w:sz w:val="25"/>
          <w:szCs w:val="25"/>
        </w:rPr>
        <w:t>декабря</w:t>
      </w:r>
      <w:r w:rsidR="00F96A72" w:rsidRPr="009F10ED">
        <w:rPr>
          <w:sz w:val="25"/>
          <w:szCs w:val="25"/>
        </w:rPr>
        <w:t xml:space="preserve"> </w:t>
      </w:r>
      <w:r w:rsidR="001D059E" w:rsidRPr="009F10ED">
        <w:rPr>
          <w:sz w:val="25"/>
          <w:szCs w:val="25"/>
        </w:rPr>
        <w:t xml:space="preserve">2016 года, в </w:t>
      </w:r>
      <w:r w:rsidR="004107CF">
        <w:rPr>
          <w:sz w:val="25"/>
          <w:szCs w:val="25"/>
        </w:rPr>
        <w:t>15</w:t>
      </w:r>
      <w:r>
        <w:rPr>
          <w:sz w:val="25"/>
          <w:szCs w:val="25"/>
        </w:rPr>
        <w:t xml:space="preserve"> час. </w:t>
      </w:r>
      <w:r w:rsidR="004107CF">
        <w:rPr>
          <w:sz w:val="25"/>
          <w:szCs w:val="25"/>
        </w:rPr>
        <w:t>00</w:t>
      </w:r>
      <w:r w:rsidR="001D059E" w:rsidRPr="009F10ED">
        <w:rPr>
          <w:sz w:val="25"/>
          <w:szCs w:val="25"/>
        </w:rPr>
        <w:t xml:space="preserve"> мин. по </w:t>
      </w:r>
      <w:r>
        <w:rPr>
          <w:sz w:val="25"/>
          <w:szCs w:val="25"/>
        </w:rPr>
        <w:t>местному времени</w:t>
      </w:r>
      <w:r w:rsidR="001D059E" w:rsidRPr="009F10ED">
        <w:rPr>
          <w:sz w:val="25"/>
          <w:szCs w:val="25"/>
        </w:rPr>
        <w:t xml:space="preserve"> (регистрация участников начинается  в </w:t>
      </w:r>
      <w:r w:rsidR="004107CF">
        <w:rPr>
          <w:sz w:val="25"/>
          <w:szCs w:val="25"/>
        </w:rPr>
        <w:t>14</w:t>
      </w:r>
      <w:r w:rsidR="00B40CD7">
        <w:rPr>
          <w:sz w:val="25"/>
          <w:szCs w:val="25"/>
        </w:rPr>
        <w:t xml:space="preserve"> </w:t>
      </w:r>
      <w:r w:rsidR="001D059E" w:rsidRPr="009F10ED">
        <w:rPr>
          <w:sz w:val="25"/>
          <w:szCs w:val="25"/>
        </w:rPr>
        <w:t xml:space="preserve">час </w:t>
      </w:r>
      <w:r w:rsidR="004107CF">
        <w:rPr>
          <w:sz w:val="25"/>
          <w:szCs w:val="25"/>
        </w:rPr>
        <w:t>30</w:t>
      </w:r>
      <w:r w:rsidR="001D059E" w:rsidRPr="009F10ED">
        <w:rPr>
          <w:sz w:val="25"/>
          <w:szCs w:val="25"/>
        </w:rPr>
        <w:t xml:space="preserve"> мин.,  завершается в </w:t>
      </w:r>
      <w:r w:rsidR="004107CF">
        <w:rPr>
          <w:sz w:val="25"/>
          <w:szCs w:val="25"/>
        </w:rPr>
        <w:t>14</w:t>
      </w:r>
      <w:r w:rsidR="00B40CD7">
        <w:rPr>
          <w:sz w:val="25"/>
          <w:szCs w:val="25"/>
        </w:rPr>
        <w:t xml:space="preserve"> </w:t>
      </w:r>
      <w:r w:rsidR="001D059E" w:rsidRPr="009F10ED">
        <w:rPr>
          <w:sz w:val="25"/>
          <w:szCs w:val="25"/>
        </w:rPr>
        <w:t xml:space="preserve">час. </w:t>
      </w:r>
      <w:r w:rsidR="004107CF">
        <w:rPr>
          <w:sz w:val="25"/>
          <w:szCs w:val="25"/>
        </w:rPr>
        <w:t xml:space="preserve">55 </w:t>
      </w:r>
      <w:r w:rsidR="001D059E" w:rsidRPr="009F10ED">
        <w:rPr>
          <w:sz w:val="25"/>
          <w:szCs w:val="25"/>
        </w:rPr>
        <w:t xml:space="preserve">мин.)  по адресу: г. </w:t>
      </w:r>
      <w:r>
        <w:rPr>
          <w:sz w:val="25"/>
          <w:szCs w:val="25"/>
        </w:rPr>
        <w:t>Соль-Илецк, ул. Карла Маркса, д. 6, каб. 39 (конференц-зал)</w:t>
      </w:r>
      <w:r w:rsidR="001D059E" w:rsidRPr="009F10ED">
        <w:rPr>
          <w:sz w:val="25"/>
          <w:szCs w:val="25"/>
        </w:rPr>
        <w:t>.</w:t>
      </w:r>
    </w:p>
    <w:p w:rsidR="001D059E" w:rsidRPr="009F10ED" w:rsidRDefault="00EB6FC4" w:rsidP="009F10ED">
      <w:pPr>
        <w:widowControl w:val="0"/>
        <w:spacing w:after="0"/>
        <w:ind w:firstLine="284"/>
        <w:rPr>
          <w:sz w:val="25"/>
          <w:szCs w:val="25"/>
        </w:rPr>
      </w:pPr>
      <w:r>
        <w:rPr>
          <w:sz w:val="25"/>
          <w:szCs w:val="25"/>
        </w:rPr>
        <w:t>9</w:t>
      </w:r>
      <w:r w:rsidR="00960348">
        <w:rPr>
          <w:sz w:val="25"/>
          <w:szCs w:val="25"/>
        </w:rPr>
        <w:t>. Порядок п</w:t>
      </w:r>
      <w:r w:rsidR="001D059E" w:rsidRPr="009F10ED">
        <w:rPr>
          <w:sz w:val="25"/>
          <w:szCs w:val="25"/>
        </w:rPr>
        <w:t xml:space="preserve">риема заявок: </w:t>
      </w:r>
    </w:p>
    <w:p w:rsidR="00960348" w:rsidRDefault="00960348" w:rsidP="009F10ED">
      <w:pPr>
        <w:spacing w:after="0"/>
        <w:ind w:firstLine="284"/>
        <w:rPr>
          <w:sz w:val="25"/>
          <w:szCs w:val="25"/>
        </w:rPr>
      </w:pPr>
      <w:r>
        <w:rPr>
          <w:sz w:val="25"/>
          <w:szCs w:val="25"/>
        </w:rPr>
        <w:t>Заявки на участие в аукционе принимаются с «</w:t>
      </w:r>
      <w:r w:rsidR="004107CF">
        <w:rPr>
          <w:sz w:val="25"/>
          <w:szCs w:val="25"/>
        </w:rPr>
        <w:t>24</w:t>
      </w:r>
      <w:r w:rsidR="00B40CD7">
        <w:rPr>
          <w:sz w:val="25"/>
          <w:szCs w:val="25"/>
        </w:rPr>
        <w:t xml:space="preserve">» </w:t>
      </w:r>
      <w:r w:rsidR="004107CF">
        <w:rPr>
          <w:sz w:val="25"/>
          <w:szCs w:val="25"/>
        </w:rPr>
        <w:t>ноября</w:t>
      </w:r>
      <w:r>
        <w:rPr>
          <w:sz w:val="25"/>
          <w:szCs w:val="25"/>
        </w:rPr>
        <w:t xml:space="preserve"> 2016 года по «</w:t>
      </w:r>
      <w:r w:rsidR="004107CF">
        <w:rPr>
          <w:sz w:val="25"/>
          <w:szCs w:val="25"/>
        </w:rPr>
        <w:t>13</w:t>
      </w:r>
      <w:r>
        <w:rPr>
          <w:sz w:val="25"/>
          <w:szCs w:val="25"/>
        </w:rPr>
        <w:t xml:space="preserve">» </w:t>
      </w:r>
      <w:r w:rsidR="004107CF">
        <w:rPr>
          <w:sz w:val="25"/>
          <w:szCs w:val="25"/>
        </w:rPr>
        <w:t>декабря</w:t>
      </w:r>
      <w:r>
        <w:rPr>
          <w:sz w:val="25"/>
          <w:szCs w:val="25"/>
        </w:rPr>
        <w:t xml:space="preserve"> 2016 года включительно, в рабочие дни, с 09:00 до 18:00 часов по местному времени (обеденный перерыв с 12:45 до 13:55 часов по местному времени) по адресу: г. Соль-Илецк, ул. Карла Маркса, д. 6, каб. 47.</w:t>
      </w:r>
    </w:p>
    <w:p w:rsidR="00960348" w:rsidRDefault="00960348" w:rsidP="009F10ED">
      <w:pPr>
        <w:spacing w:after="0"/>
        <w:ind w:firstLine="284"/>
        <w:rPr>
          <w:sz w:val="25"/>
          <w:szCs w:val="25"/>
        </w:rPr>
      </w:pPr>
      <w:r>
        <w:rPr>
          <w:sz w:val="25"/>
          <w:szCs w:val="25"/>
        </w:rPr>
        <w:t xml:space="preserve">Заявки подаются </w:t>
      </w:r>
      <w:r w:rsidR="00FE46DC">
        <w:rPr>
          <w:sz w:val="25"/>
          <w:szCs w:val="25"/>
        </w:rPr>
        <w:t xml:space="preserve">по форме, утвержденной организатором аукциона (приложение 1 к аукционной документации) </w:t>
      </w:r>
      <w:r>
        <w:rPr>
          <w:sz w:val="25"/>
          <w:szCs w:val="25"/>
        </w:rPr>
        <w:t>на бумажном носителе, прошитые и пронумерованные. Заявки подаются отдельно на каждый лот. Один участник вправе подать на один лот одну заявку.</w:t>
      </w:r>
    </w:p>
    <w:p w:rsidR="001D059E" w:rsidRDefault="00EB6FC4" w:rsidP="00960348">
      <w:pPr>
        <w:widowControl w:val="0"/>
        <w:spacing w:after="0"/>
        <w:ind w:firstLine="284"/>
        <w:rPr>
          <w:sz w:val="25"/>
          <w:szCs w:val="25"/>
        </w:rPr>
      </w:pPr>
      <w:r>
        <w:rPr>
          <w:sz w:val="25"/>
          <w:szCs w:val="25"/>
        </w:rPr>
        <w:t>10</w:t>
      </w:r>
      <w:r w:rsidR="00960348">
        <w:rPr>
          <w:sz w:val="25"/>
          <w:szCs w:val="25"/>
        </w:rPr>
        <w:t xml:space="preserve">. </w:t>
      </w:r>
      <w:r w:rsidR="008B78B4">
        <w:rPr>
          <w:sz w:val="25"/>
          <w:szCs w:val="25"/>
        </w:rPr>
        <w:t>Окончание рассмотрения</w:t>
      </w:r>
      <w:r w:rsidR="00960348">
        <w:rPr>
          <w:sz w:val="25"/>
          <w:szCs w:val="25"/>
        </w:rPr>
        <w:t xml:space="preserve"> заявок: «</w:t>
      </w:r>
      <w:r w:rsidR="004107CF">
        <w:rPr>
          <w:sz w:val="25"/>
          <w:szCs w:val="25"/>
        </w:rPr>
        <w:t>14</w:t>
      </w:r>
      <w:r w:rsidR="00B40CD7">
        <w:rPr>
          <w:sz w:val="25"/>
          <w:szCs w:val="25"/>
        </w:rPr>
        <w:t xml:space="preserve">» </w:t>
      </w:r>
      <w:r w:rsidR="004107CF">
        <w:rPr>
          <w:sz w:val="25"/>
          <w:szCs w:val="25"/>
        </w:rPr>
        <w:t>декабря</w:t>
      </w:r>
      <w:r w:rsidR="00960348">
        <w:rPr>
          <w:sz w:val="25"/>
          <w:szCs w:val="25"/>
        </w:rPr>
        <w:t xml:space="preserve"> 2016 года.</w:t>
      </w:r>
    </w:p>
    <w:p w:rsidR="00960348" w:rsidRPr="009F10ED" w:rsidRDefault="00960348" w:rsidP="00960348">
      <w:pPr>
        <w:widowControl w:val="0"/>
        <w:spacing w:after="0"/>
        <w:ind w:firstLine="284"/>
        <w:rPr>
          <w:sz w:val="25"/>
          <w:szCs w:val="25"/>
        </w:rPr>
      </w:pPr>
    </w:p>
    <w:p w:rsidR="007361EE" w:rsidRDefault="007361EE" w:rsidP="001D059E">
      <w:pPr>
        <w:tabs>
          <w:tab w:val="left" w:pos="1701"/>
        </w:tabs>
        <w:jc w:val="right"/>
      </w:pPr>
    </w:p>
    <w:p w:rsidR="007361EE" w:rsidRDefault="007361EE" w:rsidP="001D059E">
      <w:pPr>
        <w:tabs>
          <w:tab w:val="left" w:pos="1701"/>
        </w:tabs>
        <w:jc w:val="right"/>
      </w:pPr>
    </w:p>
    <w:p w:rsidR="001D059E" w:rsidRPr="004F52AE" w:rsidRDefault="001D059E" w:rsidP="001D059E">
      <w:pPr>
        <w:tabs>
          <w:tab w:val="left" w:pos="1701"/>
        </w:tabs>
        <w:jc w:val="right"/>
        <w:rPr>
          <w:sz w:val="22"/>
          <w:szCs w:val="22"/>
        </w:rPr>
      </w:pPr>
      <w:r w:rsidRPr="004F52AE">
        <w:rPr>
          <w:sz w:val="22"/>
          <w:szCs w:val="22"/>
        </w:rPr>
        <w:t xml:space="preserve">Приложение к извещению </w:t>
      </w:r>
    </w:p>
    <w:p w:rsidR="001D059E" w:rsidRPr="004F52AE" w:rsidRDefault="001D059E" w:rsidP="004F52AE">
      <w:pPr>
        <w:spacing w:after="0"/>
        <w:jc w:val="center"/>
        <w:rPr>
          <w:b/>
          <w:sz w:val="28"/>
          <w:szCs w:val="28"/>
        </w:rPr>
      </w:pPr>
      <w:r w:rsidRPr="004F52AE">
        <w:rPr>
          <w:b/>
          <w:sz w:val="28"/>
          <w:szCs w:val="28"/>
        </w:rPr>
        <w:lastRenderedPageBreak/>
        <w:t>Табл</w:t>
      </w:r>
      <w:r w:rsidR="004123E5" w:rsidRPr="004F52AE">
        <w:rPr>
          <w:b/>
          <w:sz w:val="28"/>
          <w:szCs w:val="28"/>
        </w:rPr>
        <w:t xml:space="preserve">ица лотов открытого аукциона № </w:t>
      </w:r>
      <w:r w:rsidR="004F52AE" w:rsidRPr="004F52AE">
        <w:rPr>
          <w:b/>
          <w:sz w:val="28"/>
          <w:szCs w:val="28"/>
        </w:rPr>
        <w:t>02/16</w:t>
      </w:r>
    </w:p>
    <w:p w:rsidR="004F52AE" w:rsidRPr="004F52AE" w:rsidRDefault="004F52AE" w:rsidP="004F52AE">
      <w:pPr>
        <w:spacing w:after="0"/>
        <w:jc w:val="center"/>
        <w:rPr>
          <w:sz w:val="20"/>
          <w:szCs w:val="20"/>
        </w:rPr>
      </w:pPr>
    </w:p>
    <w:tbl>
      <w:tblPr>
        <w:tblW w:w="10349" w:type="dxa"/>
        <w:tblInd w:w="-176" w:type="dxa"/>
        <w:tblLayout w:type="fixed"/>
        <w:tblLook w:val="04A0"/>
      </w:tblPr>
      <w:tblGrid>
        <w:gridCol w:w="1005"/>
        <w:gridCol w:w="1122"/>
        <w:gridCol w:w="2535"/>
        <w:gridCol w:w="1834"/>
        <w:gridCol w:w="860"/>
        <w:gridCol w:w="1276"/>
        <w:gridCol w:w="1717"/>
      </w:tblGrid>
      <w:tr w:rsidR="007E7EE8" w:rsidRPr="00184148" w:rsidTr="004A6188">
        <w:trPr>
          <w:trHeight w:val="1590"/>
        </w:trPr>
        <w:tc>
          <w:tcPr>
            <w:tcW w:w="1005" w:type="dxa"/>
            <w:tcBorders>
              <w:top w:val="single" w:sz="8" w:space="0" w:color="auto"/>
              <w:left w:val="single" w:sz="8" w:space="0" w:color="auto"/>
              <w:bottom w:val="single" w:sz="8" w:space="0" w:color="auto"/>
              <w:right w:val="single" w:sz="4" w:space="0" w:color="auto"/>
            </w:tcBorders>
            <w:shd w:val="clear" w:color="auto" w:fill="auto"/>
            <w:hideMark/>
          </w:tcPr>
          <w:p w:rsidR="007E7EE8" w:rsidRPr="004A6188" w:rsidRDefault="007E7EE8" w:rsidP="004F52AE">
            <w:pPr>
              <w:spacing w:after="0"/>
              <w:jc w:val="center"/>
            </w:pPr>
            <w:r w:rsidRPr="004A6188">
              <w:rPr>
                <w:sz w:val="22"/>
                <w:szCs w:val="22"/>
              </w:rPr>
              <w:t>Номер лота</w:t>
            </w:r>
          </w:p>
        </w:tc>
        <w:tc>
          <w:tcPr>
            <w:tcW w:w="1122" w:type="dxa"/>
            <w:tcBorders>
              <w:top w:val="single" w:sz="8" w:space="0" w:color="auto"/>
              <w:left w:val="nil"/>
              <w:bottom w:val="single" w:sz="8" w:space="0" w:color="auto"/>
              <w:right w:val="single" w:sz="4" w:space="0" w:color="auto"/>
            </w:tcBorders>
            <w:shd w:val="clear" w:color="auto" w:fill="auto"/>
            <w:hideMark/>
          </w:tcPr>
          <w:p w:rsidR="007E7EE8" w:rsidRPr="004A6188" w:rsidRDefault="007E7EE8" w:rsidP="004F52AE">
            <w:pPr>
              <w:spacing w:after="0"/>
              <w:jc w:val="center"/>
            </w:pPr>
            <w:r w:rsidRPr="004A6188">
              <w:rPr>
                <w:sz w:val="22"/>
                <w:szCs w:val="22"/>
              </w:rPr>
              <w:t>Вид объекта (навес, лоток, палатка)</w:t>
            </w:r>
          </w:p>
        </w:tc>
        <w:tc>
          <w:tcPr>
            <w:tcW w:w="2535" w:type="dxa"/>
            <w:tcBorders>
              <w:top w:val="single" w:sz="8" w:space="0" w:color="auto"/>
              <w:left w:val="nil"/>
              <w:bottom w:val="single" w:sz="8" w:space="0" w:color="auto"/>
              <w:right w:val="single" w:sz="4" w:space="0" w:color="auto"/>
            </w:tcBorders>
            <w:shd w:val="clear" w:color="auto" w:fill="auto"/>
            <w:hideMark/>
          </w:tcPr>
          <w:p w:rsidR="007E7EE8" w:rsidRPr="004A6188" w:rsidRDefault="007E7EE8" w:rsidP="004F52AE">
            <w:pPr>
              <w:spacing w:after="0"/>
              <w:jc w:val="center"/>
            </w:pPr>
            <w:r w:rsidRPr="004A6188">
              <w:rPr>
                <w:sz w:val="22"/>
                <w:szCs w:val="22"/>
              </w:rPr>
              <w:t>Расположение торгового места</w:t>
            </w:r>
          </w:p>
        </w:tc>
        <w:tc>
          <w:tcPr>
            <w:tcW w:w="1834" w:type="dxa"/>
            <w:tcBorders>
              <w:top w:val="single" w:sz="4" w:space="0" w:color="auto"/>
              <w:left w:val="nil"/>
              <w:bottom w:val="single" w:sz="4" w:space="0" w:color="auto"/>
              <w:right w:val="single" w:sz="4" w:space="0" w:color="auto"/>
            </w:tcBorders>
          </w:tcPr>
          <w:p w:rsidR="007E7EE8" w:rsidRPr="004A6188" w:rsidRDefault="007E7EE8" w:rsidP="004F52AE">
            <w:pPr>
              <w:spacing w:after="0"/>
              <w:jc w:val="center"/>
            </w:pPr>
            <w:r w:rsidRPr="004A6188">
              <w:rPr>
                <w:sz w:val="22"/>
                <w:szCs w:val="22"/>
              </w:rPr>
              <w:t>Специализация (ассортимент товара)</w:t>
            </w:r>
          </w:p>
        </w:tc>
        <w:tc>
          <w:tcPr>
            <w:tcW w:w="860" w:type="dxa"/>
            <w:tcBorders>
              <w:top w:val="single" w:sz="4" w:space="0" w:color="auto"/>
              <w:left w:val="single" w:sz="4" w:space="0" w:color="auto"/>
              <w:bottom w:val="single" w:sz="4" w:space="0" w:color="auto"/>
              <w:right w:val="single" w:sz="4" w:space="0" w:color="auto"/>
            </w:tcBorders>
            <w:shd w:val="clear" w:color="auto" w:fill="auto"/>
            <w:hideMark/>
          </w:tcPr>
          <w:p w:rsidR="007E7EE8" w:rsidRPr="004A6188" w:rsidRDefault="008E43BF" w:rsidP="008E43BF">
            <w:pPr>
              <w:spacing w:after="0"/>
              <w:jc w:val="center"/>
            </w:pPr>
            <w:r w:rsidRPr="004A6188">
              <w:rPr>
                <w:sz w:val="22"/>
                <w:szCs w:val="22"/>
              </w:rPr>
              <w:t>П</w:t>
            </w:r>
            <w:r w:rsidR="007E7EE8" w:rsidRPr="004A6188">
              <w:rPr>
                <w:sz w:val="22"/>
                <w:szCs w:val="22"/>
              </w:rPr>
              <w:t>лощадь торгового места, кв.метр</w:t>
            </w:r>
          </w:p>
        </w:tc>
        <w:tc>
          <w:tcPr>
            <w:tcW w:w="1276" w:type="dxa"/>
            <w:tcBorders>
              <w:top w:val="single" w:sz="8" w:space="0" w:color="auto"/>
              <w:left w:val="nil"/>
              <w:bottom w:val="single" w:sz="8" w:space="0" w:color="auto"/>
              <w:right w:val="single" w:sz="4" w:space="0" w:color="auto"/>
            </w:tcBorders>
            <w:shd w:val="clear" w:color="auto" w:fill="auto"/>
            <w:hideMark/>
          </w:tcPr>
          <w:p w:rsidR="007E7EE8" w:rsidRPr="004A6188" w:rsidRDefault="007E7EE8" w:rsidP="004A6188">
            <w:pPr>
              <w:spacing w:after="0"/>
              <w:ind w:right="-108"/>
              <w:jc w:val="center"/>
            </w:pPr>
            <w:r w:rsidRPr="004A6188">
              <w:rPr>
                <w:sz w:val="22"/>
                <w:szCs w:val="22"/>
              </w:rPr>
              <w:t>Стоимость за 1 кв.метр квадратный в месяц</w:t>
            </w:r>
          </w:p>
        </w:tc>
        <w:tc>
          <w:tcPr>
            <w:tcW w:w="1717" w:type="dxa"/>
            <w:tcBorders>
              <w:top w:val="single" w:sz="8" w:space="0" w:color="auto"/>
              <w:left w:val="nil"/>
              <w:bottom w:val="single" w:sz="8" w:space="0" w:color="auto"/>
              <w:right w:val="single" w:sz="4" w:space="0" w:color="auto"/>
            </w:tcBorders>
            <w:shd w:val="clear" w:color="auto" w:fill="auto"/>
            <w:hideMark/>
          </w:tcPr>
          <w:p w:rsidR="007E7EE8" w:rsidRPr="004A6188" w:rsidRDefault="007E7EE8" w:rsidP="004A6188">
            <w:pPr>
              <w:spacing w:after="0"/>
              <w:jc w:val="center"/>
            </w:pPr>
            <w:r w:rsidRPr="004A6188">
              <w:rPr>
                <w:sz w:val="22"/>
                <w:szCs w:val="22"/>
              </w:rPr>
              <w:t xml:space="preserve">Начальная цена (оплата размещения НТО </w:t>
            </w:r>
            <w:r w:rsidR="004A6188" w:rsidRPr="004A6188">
              <w:rPr>
                <w:sz w:val="22"/>
                <w:szCs w:val="22"/>
              </w:rPr>
              <w:t>с 14.12.2016 по 31.12.2016 г.</w:t>
            </w:r>
            <w:r w:rsidRPr="004A6188">
              <w:rPr>
                <w:sz w:val="22"/>
                <w:szCs w:val="22"/>
              </w:rPr>
              <w:t xml:space="preserve">) </w:t>
            </w:r>
          </w:p>
        </w:tc>
      </w:tr>
      <w:tr w:rsidR="004A6188" w:rsidRPr="00184148" w:rsidTr="004A6188">
        <w:trPr>
          <w:trHeight w:val="945"/>
        </w:trPr>
        <w:tc>
          <w:tcPr>
            <w:tcW w:w="1005" w:type="dxa"/>
            <w:tcBorders>
              <w:top w:val="nil"/>
              <w:left w:val="single" w:sz="4" w:space="0" w:color="auto"/>
              <w:bottom w:val="single" w:sz="4" w:space="0" w:color="auto"/>
              <w:right w:val="single" w:sz="4" w:space="0" w:color="auto"/>
            </w:tcBorders>
            <w:shd w:val="clear" w:color="auto" w:fill="auto"/>
            <w:hideMark/>
          </w:tcPr>
          <w:p w:rsidR="004A6188" w:rsidRPr="004A6188" w:rsidRDefault="004A6188" w:rsidP="004F52AE">
            <w:pPr>
              <w:spacing w:after="0"/>
              <w:jc w:val="center"/>
            </w:pPr>
            <w:r w:rsidRPr="004A6188">
              <w:rPr>
                <w:sz w:val="22"/>
                <w:szCs w:val="22"/>
              </w:rPr>
              <w:t>1</w:t>
            </w:r>
          </w:p>
        </w:tc>
        <w:tc>
          <w:tcPr>
            <w:tcW w:w="1122" w:type="dxa"/>
            <w:tcBorders>
              <w:top w:val="nil"/>
              <w:left w:val="nil"/>
              <w:bottom w:val="single" w:sz="4" w:space="0" w:color="auto"/>
              <w:right w:val="single" w:sz="4" w:space="0" w:color="auto"/>
            </w:tcBorders>
            <w:shd w:val="clear" w:color="auto" w:fill="auto"/>
            <w:hideMark/>
          </w:tcPr>
          <w:p w:rsidR="004A6188" w:rsidRPr="004A6188" w:rsidRDefault="004A6188" w:rsidP="004F52AE">
            <w:pPr>
              <w:spacing w:after="0"/>
              <w:jc w:val="center"/>
            </w:pPr>
            <w:r w:rsidRPr="004A6188">
              <w:rPr>
                <w:sz w:val="22"/>
                <w:szCs w:val="22"/>
              </w:rPr>
              <w:t>лоток</w:t>
            </w:r>
          </w:p>
        </w:tc>
        <w:tc>
          <w:tcPr>
            <w:tcW w:w="2535" w:type="dxa"/>
            <w:tcBorders>
              <w:top w:val="nil"/>
              <w:left w:val="nil"/>
              <w:bottom w:val="single" w:sz="4" w:space="0" w:color="auto"/>
              <w:right w:val="single" w:sz="4" w:space="0" w:color="auto"/>
            </w:tcBorders>
            <w:shd w:val="clear" w:color="auto" w:fill="auto"/>
            <w:hideMark/>
          </w:tcPr>
          <w:p w:rsidR="004A6188" w:rsidRPr="004A6188" w:rsidRDefault="004A6188">
            <w:pPr>
              <w:rPr>
                <w:color w:val="000000"/>
              </w:rPr>
            </w:pPr>
            <w:r w:rsidRPr="004A6188">
              <w:rPr>
                <w:color w:val="000000"/>
                <w:sz w:val="22"/>
                <w:szCs w:val="22"/>
              </w:rPr>
              <w:t xml:space="preserve">г. Соль-Илецк, ул. Уральская, 26, рядом с магазином </w:t>
            </w:r>
          </w:p>
        </w:tc>
        <w:tc>
          <w:tcPr>
            <w:tcW w:w="1834" w:type="dxa"/>
            <w:tcBorders>
              <w:top w:val="single" w:sz="4" w:space="0" w:color="auto"/>
              <w:left w:val="nil"/>
              <w:bottom w:val="single" w:sz="4" w:space="0" w:color="auto"/>
              <w:right w:val="single" w:sz="4" w:space="0" w:color="auto"/>
            </w:tcBorders>
          </w:tcPr>
          <w:p w:rsidR="004A6188" w:rsidRPr="004A6188" w:rsidRDefault="004A6188" w:rsidP="004A6188">
            <w:pPr>
              <w:spacing w:after="0"/>
              <w:jc w:val="center"/>
            </w:pPr>
            <w:r w:rsidRPr="004A6188">
              <w:rPr>
                <w:sz w:val="22"/>
                <w:szCs w:val="22"/>
              </w:rPr>
              <w:t>Елки и елочные украшения</w:t>
            </w:r>
          </w:p>
        </w:tc>
        <w:tc>
          <w:tcPr>
            <w:tcW w:w="860" w:type="dxa"/>
            <w:tcBorders>
              <w:top w:val="single" w:sz="4" w:space="0" w:color="auto"/>
              <w:left w:val="single" w:sz="4" w:space="0" w:color="auto"/>
              <w:bottom w:val="single" w:sz="4" w:space="0" w:color="auto"/>
              <w:right w:val="single" w:sz="4" w:space="0" w:color="auto"/>
            </w:tcBorders>
            <w:shd w:val="clear" w:color="auto" w:fill="auto"/>
            <w:hideMark/>
          </w:tcPr>
          <w:p w:rsidR="004A6188" w:rsidRPr="004A6188" w:rsidRDefault="00526AE7" w:rsidP="004F52AE">
            <w:pPr>
              <w:spacing w:after="0"/>
              <w:jc w:val="center"/>
            </w:pPr>
            <w:r>
              <w:rPr>
                <w:sz w:val="22"/>
                <w:szCs w:val="22"/>
              </w:rPr>
              <w:t>5</w:t>
            </w:r>
          </w:p>
        </w:tc>
        <w:tc>
          <w:tcPr>
            <w:tcW w:w="1276" w:type="dxa"/>
            <w:tcBorders>
              <w:top w:val="nil"/>
              <w:left w:val="nil"/>
              <w:bottom w:val="single" w:sz="4" w:space="0" w:color="auto"/>
              <w:right w:val="single" w:sz="4" w:space="0" w:color="auto"/>
            </w:tcBorders>
            <w:shd w:val="clear" w:color="auto" w:fill="auto"/>
            <w:hideMark/>
          </w:tcPr>
          <w:p w:rsidR="004A6188" w:rsidRPr="004A6188" w:rsidRDefault="00CB2472" w:rsidP="004F52AE">
            <w:pPr>
              <w:spacing w:after="0"/>
              <w:jc w:val="center"/>
            </w:pPr>
            <w:r>
              <w:rPr>
                <w:sz w:val="22"/>
                <w:szCs w:val="22"/>
              </w:rPr>
              <w:t>1580,00</w:t>
            </w:r>
          </w:p>
        </w:tc>
        <w:tc>
          <w:tcPr>
            <w:tcW w:w="1717" w:type="dxa"/>
            <w:tcBorders>
              <w:top w:val="nil"/>
              <w:left w:val="nil"/>
              <w:bottom w:val="single" w:sz="4" w:space="0" w:color="auto"/>
              <w:right w:val="single" w:sz="4" w:space="0" w:color="auto"/>
            </w:tcBorders>
            <w:shd w:val="clear" w:color="auto" w:fill="auto"/>
            <w:hideMark/>
          </w:tcPr>
          <w:p w:rsidR="004A6188" w:rsidRPr="004A6188" w:rsidRDefault="00B36792" w:rsidP="00B36792">
            <w:pPr>
              <w:spacing w:after="0"/>
              <w:jc w:val="center"/>
            </w:pPr>
            <w:r>
              <w:rPr>
                <w:sz w:val="22"/>
                <w:szCs w:val="22"/>
              </w:rPr>
              <w:t>4332,45</w:t>
            </w:r>
          </w:p>
        </w:tc>
      </w:tr>
      <w:tr w:rsidR="00CB2472" w:rsidRPr="00184148" w:rsidTr="004A6188">
        <w:trPr>
          <w:trHeight w:val="945"/>
        </w:trPr>
        <w:tc>
          <w:tcPr>
            <w:tcW w:w="1005" w:type="dxa"/>
            <w:tcBorders>
              <w:top w:val="nil"/>
              <w:left w:val="single" w:sz="4" w:space="0" w:color="auto"/>
              <w:bottom w:val="single" w:sz="4" w:space="0" w:color="auto"/>
              <w:right w:val="single" w:sz="4" w:space="0" w:color="auto"/>
            </w:tcBorders>
            <w:shd w:val="clear" w:color="auto" w:fill="auto"/>
            <w:hideMark/>
          </w:tcPr>
          <w:p w:rsidR="00CB2472" w:rsidRPr="004A6188" w:rsidRDefault="00CB2472" w:rsidP="004F52AE">
            <w:pPr>
              <w:spacing w:after="0"/>
              <w:jc w:val="center"/>
            </w:pPr>
            <w:r w:rsidRPr="004A6188">
              <w:rPr>
                <w:sz w:val="22"/>
                <w:szCs w:val="22"/>
              </w:rPr>
              <w:t>2</w:t>
            </w:r>
          </w:p>
        </w:tc>
        <w:tc>
          <w:tcPr>
            <w:tcW w:w="1122" w:type="dxa"/>
            <w:tcBorders>
              <w:top w:val="nil"/>
              <w:left w:val="nil"/>
              <w:bottom w:val="single" w:sz="4" w:space="0" w:color="auto"/>
              <w:right w:val="single" w:sz="4" w:space="0" w:color="auto"/>
            </w:tcBorders>
            <w:shd w:val="clear" w:color="auto" w:fill="auto"/>
            <w:hideMark/>
          </w:tcPr>
          <w:p w:rsidR="00CB2472" w:rsidRPr="004A6188" w:rsidRDefault="00CB2472" w:rsidP="004A6188">
            <w:pPr>
              <w:jc w:val="center"/>
            </w:pPr>
            <w:r w:rsidRPr="004A6188">
              <w:rPr>
                <w:sz w:val="22"/>
                <w:szCs w:val="22"/>
              </w:rPr>
              <w:t>лоток</w:t>
            </w:r>
          </w:p>
        </w:tc>
        <w:tc>
          <w:tcPr>
            <w:tcW w:w="2535" w:type="dxa"/>
            <w:tcBorders>
              <w:top w:val="nil"/>
              <w:left w:val="nil"/>
              <w:bottom w:val="single" w:sz="4" w:space="0" w:color="auto"/>
              <w:right w:val="single" w:sz="4" w:space="0" w:color="auto"/>
            </w:tcBorders>
            <w:shd w:val="clear" w:color="auto" w:fill="auto"/>
            <w:hideMark/>
          </w:tcPr>
          <w:p w:rsidR="00CB2472" w:rsidRPr="004A6188" w:rsidRDefault="00CB2472">
            <w:pPr>
              <w:rPr>
                <w:color w:val="000000"/>
              </w:rPr>
            </w:pPr>
            <w:r w:rsidRPr="004A6188">
              <w:rPr>
                <w:color w:val="000000"/>
                <w:sz w:val="22"/>
                <w:szCs w:val="22"/>
              </w:rPr>
              <w:t>г. Соль-Илецк, ул. Ленинградская и ул. Уральская, возле РДК</w:t>
            </w:r>
          </w:p>
        </w:tc>
        <w:tc>
          <w:tcPr>
            <w:tcW w:w="1834" w:type="dxa"/>
            <w:tcBorders>
              <w:top w:val="single" w:sz="4" w:space="0" w:color="auto"/>
              <w:left w:val="nil"/>
              <w:bottom w:val="single" w:sz="4" w:space="0" w:color="auto"/>
              <w:right w:val="single" w:sz="4" w:space="0" w:color="auto"/>
            </w:tcBorders>
          </w:tcPr>
          <w:p w:rsidR="00CB2472" w:rsidRPr="004A6188" w:rsidRDefault="00CB2472" w:rsidP="004A6188">
            <w:pPr>
              <w:jc w:val="center"/>
            </w:pPr>
            <w:r w:rsidRPr="004A6188">
              <w:rPr>
                <w:sz w:val="22"/>
                <w:szCs w:val="22"/>
              </w:rPr>
              <w:t>Елки и елочные украшения</w:t>
            </w:r>
          </w:p>
        </w:tc>
        <w:tc>
          <w:tcPr>
            <w:tcW w:w="860" w:type="dxa"/>
            <w:tcBorders>
              <w:top w:val="single" w:sz="4" w:space="0" w:color="auto"/>
              <w:left w:val="single" w:sz="4" w:space="0" w:color="auto"/>
              <w:bottom w:val="single" w:sz="4" w:space="0" w:color="auto"/>
              <w:right w:val="single" w:sz="4" w:space="0" w:color="auto"/>
            </w:tcBorders>
            <w:shd w:val="clear" w:color="auto" w:fill="auto"/>
            <w:hideMark/>
          </w:tcPr>
          <w:p w:rsidR="00CB2472" w:rsidRPr="004A6188" w:rsidRDefault="00CB2472" w:rsidP="004F52AE">
            <w:pPr>
              <w:spacing w:after="0"/>
              <w:jc w:val="center"/>
            </w:pPr>
            <w:r>
              <w:rPr>
                <w:sz w:val="22"/>
                <w:szCs w:val="22"/>
              </w:rPr>
              <w:t>5</w:t>
            </w:r>
          </w:p>
        </w:tc>
        <w:tc>
          <w:tcPr>
            <w:tcW w:w="1276" w:type="dxa"/>
            <w:tcBorders>
              <w:top w:val="nil"/>
              <w:left w:val="nil"/>
              <w:bottom w:val="single" w:sz="4" w:space="0" w:color="auto"/>
              <w:right w:val="single" w:sz="4" w:space="0" w:color="auto"/>
            </w:tcBorders>
            <w:shd w:val="clear" w:color="auto" w:fill="auto"/>
            <w:hideMark/>
          </w:tcPr>
          <w:p w:rsidR="00CB2472" w:rsidRPr="004A6188" w:rsidRDefault="00CB2472" w:rsidP="00BC3988">
            <w:pPr>
              <w:spacing w:after="0"/>
              <w:jc w:val="center"/>
            </w:pPr>
            <w:r>
              <w:rPr>
                <w:sz w:val="22"/>
                <w:szCs w:val="22"/>
              </w:rPr>
              <w:t>1580,00</w:t>
            </w:r>
          </w:p>
        </w:tc>
        <w:tc>
          <w:tcPr>
            <w:tcW w:w="1717" w:type="dxa"/>
            <w:tcBorders>
              <w:top w:val="nil"/>
              <w:left w:val="nil"/>
              <w:bottom w:val="single" w:sz="4" w:space="0" w:color="auto"/>
              <w:right w:val="single" w:sz="4" w:space="0" w:color="auto"/>
            </w:tcBorders>
            <w:shd w:val="clear" w:color="auto" w:fill="auto"/>
            <w:hideMark/>
          </w:tcPr>
          <w:p w:rsidR="00CB2472" w:rsidRPr="004A6188" w:rsidRDefault="00B36792" w:rsidP="00B36792">
            <w:pPr>
              <w:spacing w:after="0"/>
              <w:jc w:val="center"/>
            </w:pPr>
            <w:r>
              <w:rPr>
                <w:sz w:val="22"/>
                <w:szCs w:val="22"/>
              </w:rPr>
              <w:t>4332,45</w:t>
            </w:r>
          </w:p>
        </w:tc>
      </w:tr>
      <w:tr w:rsidR="00CB2472" w:rsidRPr="00184148" w:rsidTr="004A6188">
        <w:trPr>
          <w:trHeight w:val="945"/>
        </w:trPr>
        <w:tc>
          <w:tcPr>
            <w:tcW w:w="1005" w:type="dxa"/>
            <w:tcBorders>
              <w:top w:val="nil"/>
              <w:left w:val="single" w:sz="4" w:space="0" w:color="auto"/>
              <w:bottom w:val="single" w:sz="4" w:space="0" w:color="auto"/>
              <w:right w:val="single" w:sz="4" w:space="0" w:color="auto"/>
            </w:tcBorders>
            <w:shd w:val="clear" w:color="auto" w:fill="auto"/>
            <w:hideMark/>
          </w:tcPr>
          <w:p w:rsidR="00CB2472" w:rsidRPr="004A6188" w:rsidRDefault="00CB2472" w:rsidP="004F52AE">
            <w:pPr>
              <w:spacing w:after="0"/>
              <w:jc w:val="center"/>
            </w:pPr>
            <w:r w:rsidRPr="004A6188">
              <w:rPr>
                <w:sz w:val="22"/>
                <w:szCs w:val="22"/>
              </w:rPr>
              <w:t>3</w:t>
            </w:r>
          </w:p>
        </w:tc>
        <w:tc>
          <w:tcPr>
            <w:tcW w:w="1122" w:type="dxa"/>
            <w:tcBorders>
              <w:top w:val="nil"/>
              <w:left w:val="nil"/>
              <w:bottom w:val="single" w:sz="4" w:space="0" w:color="auto"/>
              <w:right w:val="single" w:sz="4" w:space="0" w:color="auto"/>
            </w:tcBorders>
            <w:shd w:val="clear" w:color="auto" w:fill="auto"/>
            <w:hideMark/>
          </w:tcPr>
          <w:p w:rsidR="00CB2472" w:rsidRPr="004A6188" w:rsidRDefault="00CB2472" w:rsidP="004A6188">
            <w:pPr>
              <w:jc w:val="center"/>
            </w:pPr>
            <w:r w:rsidRPr="004A6188">
              <w:rPr>
                <w:sz w:val="22"/>
                <w:szCs w:val="22"/>
              </w:rPr>
              <w:t>лоток</w:t>
            </w:r>
          </w:p>
        </w:tc>
        <w:tc>
          <w:tcPr>
            <w:tcW w:w="2535" w:type="dxa"/>
            <w:tcBorders>
              <w:top w:val="nil"/>
              <w:left w:val="nil"/>
              <w:bottom w:val="single" w:sz="4" w:space="0" w:color="auto"/>
              <w:right w:val="single" w:sz="4" w:space="0" w:color="auto"/>
            </w:tcBorders>
            <w:shd w:val="clear" w:color="auto" w:fill="auto"/>
            <w:hideMark/>
          </w:tcPr>
          <w:p w:rsidR="00CB2472" w:rsidRPr="004A6188" w:rsidRDefault="00CB2472">
            <w:pPr>
              <w:rPr>
                <w:color w:val="000000"/>
              </w:rPr>
            </w:pPr>
            <w:r w:rsidRPr="004A6188">
              <w:rPr>
                <w:color w:val="000000"/>
                <w:sz w:val="22"/>
                <w:szCs w:val="22"/>
              </w:rPr>
              <w:t>г. Соль-Илецк, ул. Цвиллинга (в районе магазина "Рубин")</w:t>
            </w:r>
          </w:p>
        </w:tc>
        <w:tc>
          <w:tcPr>
            <w:tcW w:w="1834" w:type="dxa"/>
            <w:tcBorders>
              <w:top w:val="single" w:sz="4" w:space="0" w:color="auto"/>
              <w:left w:val="nil"/>
              <w:bottom w:val="single" w:sz="4" w:space="0" w:color="auto"/>
              <w:right w:val="single" w:sz="4" w:space="0" w:color="auto"/>
            </w:tcBorders>
          </w:tcPr>
          <w:p w:rsidR="00CB2472" w:rsidRPr="004A6188" w:rsidRDefault="00CB2472" w:rsidP="004A6188">
            <w:pPr>
              <w:jc w:val="center"/>
            </w:pPr>
            <w:r w:rsidRPr="004A6188">
              <w:rPr>
                <w:sz w:val="22"/>
                <w:szCs w:val="22"/>
              </w:rPr>
              <w:t>Елки и елочные украшения</w:t>
            </w:r>
          </w:p>
        </w:tc>
        <w:tc>
          <w:tcPr>
            <w:tcW w:w="860" w:type="dxa"/>
            <w:tcBorders>
              <w:top w:val="single" w:sz="4" w:space="0" w:color="auto"/>
              <w:left w:val="single" w:sz="4" w:space="0" w:color="auto"/>
              <w:bottom w:val="single" w:sz="4" w:space="0" w:color="auto"/>
              <w:right w:val="single" w:sz="4" w:space="0" w:color="auto"/>
            </w:tcBorders>
            <w:shd w:val="clear" w:color="auto" w:fill="auto"/>
            <w:hideMark/>
          </w:tcPr>
          <w:p w:rsidR="00CB2472" w:rsidRPr="004A6188" w:rsidRDefault="00CB2472" w:rsidP="004F52AE">
            <w:pPr>
              <w:spacing w:after="0"/>
              <w:jc w:val="center"/>
            </w:pPr>
            <w:r>
              <w:rPr>
                <w:sz w:val="22"/>
                <w:szCs w:val="22"/>
              </w:rPr>
              <w:t>5</w:t>
            </w:r>
          </w:p>
        </w:tc>
        <w:tc>
          <w:tcPr>
            <w:tcW w:w="1276" w:type="dxa"/>
            <w:tcBorders>
              <w:top w:val="nil"/>
              <w:left w:val="nil"/>
              <w:bottom w:val="single" w:sz="4" w:space="0" w:color="auto"/>
              <w:right w:val="single" w:sz="4" w:space="0" w:color="auto"/>
            </w:tcBorders>
            <w:shd w:val="clear" w:color="auto" w:fill="auto"/>
            <w:hideMark/>
          </w:tcPr>
          <w:p w:rsidR="00CB2472" w:rsidRPr="004A6188" w:rsidRDefault="00CB2472" w:rsidP="00BC3988">
            <w:pPr>
              <w:spacing w:after="0"/>
              <w:jc w:val="center"/>
            </w:pPr>
            <w:r>
              <w:rPr>
                <w:sz w:val="22"/>
                <w:szCs w:val="22"/>
              </w:rPr>
              <w:t>1580,00</w:t>
            </w:r>
          </w:p>
        </w:tc>
        <w:tc>
          <w:tcPr>
            <w:tcW w:w="1717" w:type="dxa"/>
            <w:tcBorders>
              <w:top w:val="nil"/>
              <w:left w:val="nil"/>
              <w:bottom w:val="single" w:sz="4" w:space="0" w:color="auto"/>
              <w:right w:val="single" w:sz="4" w:space="0" w:color="auto"/>
            </w:tcBorders>
            <w:shd w:val="clear" w:color="auto" w:fill="auto"/>
            <w:hideMark/>
          </w:tcPr>
          <w:p w:rsidR="00CB2472" w:rsidRPr="004A6188" w:rsidRDefault="00B36792" w:rsidP="00B36792">
            <w:pPr>
              <w:spacing w:after="0"/>
              <w:jc w:val="center"/>
            </w:pPr>
            <w:r>
              <w:rPr>
                <w:sz w:val="22"/>
                <w:szCs w:val="22"/>
              </w:rPr>
              <w:t>4332,45</w:t>
            </w:r>
          </w:p>
        </w:tc>
      </w:tr>
      <w:tr w:rsidR="00CB2472" w:rsidRPr="00184148" w:rsidTr="00B36792">
        <w:trPr>
          <w:trHeight w:val="1117"/>
        </w:trPr>
        <w:tc>
          <w:tcPr>
            <w:tcW w:w="1005" w:type="dxa"/>
            <w:tcBorders>
              <w:top w:val="nil"/>
              <w:left w:val="single" w:sz="4" w:space="0" w:color="auto"/>
              <w:bottom w:val="single" w:sz="4" w:space="0" w:color="auto"/>
              <w:right w:val="single" w:sz="4" w:space="0" w:color="auto"/>
            </w:tcBorders>
            <w:shd w:val="clear" w:color="auto" w:fill="auto"/>
            <w:hideMark/>
          </w:tcPr>
          <w:p w:rsidR="00CB2472" w:rsidRPr="004A6188" w:rsidRDefault="00CB2472" w:rsidP="004F52AE">
            <w:pPr>
              <w:spacing w:after="0"/>
              <w:jc w:val="center"/>
            </w:pPr>
            <w:r w:rsidRPr="004A6188">
              <w:rPr>
                <w:sz w:val="22"/>
                <w:szCs w:val="22"/>
              </w:rPr>
              <w:t>4</w:t>
            </w:r>
          </w:p>
        </w:tc>
        <w:tc>
          <w:tcPr>
            <w:tcW w:w="1122" w:type="dxa"/>
            <w:tcBorders>
              <w:top w:val="nil"/>
              <w:left w:val="nil"/>
              <w:bottom w:val="single" w:sz="4" w:space="0" w:color="auto"/>
              <w:right w:val="single" w:sz="4" w:space="0" w:color="auto"/>
            </w:tcBorders>
            <w:shd w:val="clear" w:color="auto" w:fill="auto"/>
            <w:hideMark/>
          </w:tcPr>
          <w:p w:rsidR="00CB2472" w:rsidRPr="004A6188" w:rsidRDefault="00CB2472" w:rsidP="004A6188">
            <w:pPr>
              <w:jc w:val="center"/>
            </w:pPr>
            <w:r w:rsidRPr="004A6188">
              <w:rPr>
                <w:sz w:val="22"/>
                <w:szCs w:val="22"/>
              </w:rPr>
              <w:t>лоток</w:t>
            </w:r>
          </w:p>
        </w:tc>
        <w:tc>
          <w:tcPr>
            <w:tcW w:w="2535" w:type="dxa"/>
            <w:tcBorders>
              <w:top w:val="nil"/>
              <w:left w:val="nil"/>
              <w:bottom w:val="single" w:sz="4" w:space="0" w:color="auto"/>
              <w:right w:val="single" w:sz="4" w:space="0" w:color="auto"/>
            </w:tcBorders>
            <w:shd w:val="clear" w:color="auto" w:fill="auto"/>
            <w:hideMark/>
          </w:tcPr>
          <w:p w:rsidR="00CB2472" w:rsidRPr="004A6188" w:rsidRDefault="00CB2472">
            <w:pPr>
              <w:rPr>
                <w:color w:val="000000"/>
              </w:rPr>
            </w:pPr>
            <w:r w:rsidRPr="004A6188">
              <w:rPr>
                <w:color w:val="000000"/>
                <w:sz w:val="22"/>
                <w:szCs w:val="22"/>
              </w:rPr>
              <w:t>г. Соль-Илецк, ул. Московская, 82 (в районе стадиона "Юность")</w:t>
            </w:r>
          </w:p>
        </w:tc>
        <w:tc>
          <w:tcPr>
            <w:tcW w:w="1834" w:type="dxa"/>
            <w:tcBorders>
              <w:top w:val="single" w:sz="4" w:space="0" w:color="auto"/>
              <w:left w:val="nil"/>
              <w:bottom w:val="single" w:sz="4" w:space="0" w:color="auto"/>
              <w:right w:val="single" w:sz="4" w:space="0" w:color="auto"/>
            </w:tcBorders>
          </w:tcPr>
          <w:p w:rsidR="00CB2472" w:rsidRPr="004A6188" w:rsidRDefault="00CB2472" w:rsidP="004A6188">
            <w:pPr>
              <w:jc w:val="center"/>
            </w:pPr>
            <w:r w:rsidRPr="004A6188">
              <w:rPr>
                <w:sz w:val="22"/>
                <w:szCs w:val="22"/>
              </w:rPr>
              <w:t>Елки и елочные украшения</w:t>
            </w:r>
          </w:p>
        </w:tc>
        <w:tc>
          <w:tcPr>
            <w:tcW w:w="860" w:type="dxa"/>
            <w:tcBorders>
              <w:top w:val="single" w:sz="4" w:space="0" w:color="auto"/>
              <w:left w:val="single" w:sz="4" w:space="0" w:color="auto"/>
              <w:bottom w:val="single" w:sz="4" w:space="0" w:color="auto"/>
              <w:right w:val="single" w:sz="4" w:space="0" w:color="auto"/>
            </w:tcBorders>
            <w:shd w:val="clear" w:color="auto" w:fill="auto"/>
            <w:hideMark/>
          </w:tcPr>
          <w:p w:rsidR="00CB2472" w:rsidRPr="004A6188" w:rsidRDefault="00CB2472" w:rsidP="004F52AE">
            <w:pPr>
              <w:spacing w:after="0"/>
              <w:jc w:val="center"/>
            </w:pPr>
            <w:r>
              <w:rPr>
                <w:sz w:val="22"/>
                <w:szCs w:val="22"/>
              </w:rPr>
              <w:t>5</w:t>
            </w:r>
          </w:p>
        </w:tc>
        <w:tc>
          <w:tcPr>
            <w:tcW w:w="1276" w:type="dxa"/>
            <w:tcBorders>
              <w:top w:val="nil"/>
              <w:left w:val="nil"/>
              <w:bottom w:val="single" w:sz="4" w:space="0" w:color="auto"/>
              <w:right w:val="single" w:sz="4" w:space="0" w:color="auto"/>
            </w:tcBorders>
            <w:shd w:val="clear" w:color="auto" w:fill="auto"/>
            <w:hideMark/>
          </w:tcPr>
          <w:p w:rsidR="00CB2472" w:rsidRPr="004A6188" w:rsidRDefault="00CB2472" w:rsidP="00BC3988">
            <w:pPr>
              <w:spacing w:after="0"/>
              <w:jc w:val="center"/>
            </w:pPr>
            <w:r>
              <w:rPr>
                <w:sz w:val="22"/>
                <w:szCs w:val="22"/>
              </w:rPr>
              <w:t>1580,00</w:t>
            </w:r>
          </w:p>
        </w:tc>
        <w:tc>
          <w:tcPr>
            <w:tcW w:w="1717" w:type="dxa"/>
            <w:tcBorders>
              <w:top w:val="nil"/>
              <w:left w:val="nil"/>
              <w:bottom w:val="single" w:sz="4" w:space="0" w:color="auto"/>
              <w:right w:val="single" w:sz="4" w:space="0" w:color="auto"/>
            </w:tcBorders>
            <w:shd w:val="clear" w:color="auto" w:fill="auto"/>
            <w:hideMark/>
          </w:tcPr>
          <w:p w:rsidR="00CB2472" w:rsidRPr="004A6188" w:rsidRDefault="00B36792" w:rsidP="00B36792">
            <w:pPr>
              <w:spacing w:after="0"/>
              <w:jc w:val="center"/>
            </w:pPr>
            <w:r>
              <w:rPr>
                <w:sz w:val="22"/>
                <w:szCs w:val="22"/>
              </w:rPr>
              <w:t>4332,45</w:t>
            </w:r>
          </w:p>
        </w:tc>
      </w:tr>
      <w:tr w:rsidR="00CB2472" w:rsidRPr="00184148" w:rsidTr="004A6188">
        <w:trPr>
          <w:trHeight w:val="945"/>
        </w:trPr>
        <w:tc>
          <w:tcPr>
            <w:tcW w:w="1005" w:type="dxa"/>
            <w:tcBorders>
              <w:top w:val="nil"/>
              <w:left w:val="single" w:sz="4" w:space="0" w:color="auto"/>
              <w:bottom w:val="single" w:sz="4" w:space="0" w:color="auto"/>
              <w:right w:val="single" w:sz="4" w:space="0" w:color="auto"/>
            </w:tcBorders>
            <w:shd w:val="clear" w:color="auto" w:fill="auto"/>
            <w:hideMark/>
          </w:tcPr>
          <w:p w:rsidR="00CB2472" w:rsidRPr="004A6188" w:rsidRDefault="00CB2472" w:rsidP="004F52AE">
            <w:pPr>
              <w:spacing w:after="0"/>
              <w:jc w:val="center"/>
            </w:pPr>
            <w:r w:rsidRPr="004A6188">
              <w:rPr>
                <w:sz w:val="22"/>
                <w:szCs w:val="22"/>
              </w:rPr>
              <w:t>5</w:t>
            </w:r>
          </w:p>
        </w:tc>
        <w:tc>
          <w:tcPr>
            <w:tcW w:w="1122" w:type="dxa"/>
            <w:tcBorders>
              <w:top w:val="nil"/>
              <w:left w:val="nil"/>
              <w:bottom w:val="single" w:sz="4" w:space="0" w:color="auto"/>
              <w:right w:val="single" w:sz="4" w:space="0" w:color="auto"/>
            </w:tcBorders>
            <w:shd w:val="clear" w:color="auto" w:fill="auto"/>
            <w:hideMark/>
          </w:tcPr>
          <w:p w:rsidR="00CB2472" w:rsidRPr="004A6188" w:rsidRDefault="00CB2472" w:rsidP="004A6188">
            <w:pPr>
              <w:jc w:val="center"/>
            </w:pPr>
            <w:r w:rsidRPr="004A6188">
              <w:rPr>
                <w:sz w:val="22"/>
                <w:szCs w:val="22"/>
              </w:rPr>
              <w:t>лоток</w:t>
            </w:r>
          </w:p>
        </w:tc>
        <w:tc>
          <w:tcPr>
            <w:tcW w:w="2535" w:type="dxa"/>
            <w:tcBorders>
              <w:top w:val="nil"/>
              <w:left w:val="nil"/>
              <w:bottom w:val="single" w:sz="4" w:space="0" w:color="auto"/>
              <w:right w:val="single" w:sz="4" w:space="0" w:color="auto"/>
            </w:tcBorders>
            <w:shd w:val="clear" w:color="auto" w:fill="auto"/>
            <w:hideMark/>
          </w:tcPr>
          <w:p w:rsidR="00CB2472" w:rsidRPr="004A6188" w:rsidRDefault="00CB2472">
            <w:pPr>
              <w:rPr>
                <w:color w:val="000000"/>
              </w:rPr>
            </w:pPr>
            <w:r w:rsidRPr="004A6188">
              <w:rPr>
                <w:color w:val="000000"/>
                <w:sz w:val="22"/>
                <w:szCs w:val="22"/>
              </w:rPr>
              <w:t>г. Соль-Илецк, на пере</w:t>
            </w:r>
            <w:r>
              <w:rPr>
                <w:color w:val="000000"/>
                <w:sz w:val="22"/>
                <w:szCs w:val="22"/>
              </w:rPr>
              <w:t>се</w:t>
            </w:r>
            <w:r w:rsidRPr="004A6188">
              <w:rPr>
                <w:color w:val="000000"/>
                <w:sz w:val="22"/>
                <w:szCs w:val="22"/>
              </w:rPr>
              <w:t>чении ул. Ленина и ул. Вокзальная, возле магазина "Овощи"</w:t>
            </w:r>
          </w:p>
        </w:tc>
        <w:tc>
          <w:tcPr>
            <w:tcW w:w="1834" w:type="dxa"/>
            <w:tcBorders>
              <w:top w:val="single" w:sz="4" w:space="0" w:color="auto"/>
              <w:left w:val="nil"/>
              <w:bottom w:val="single" w:sz="4" w:space="0" w:color="auto"/>
              <w:right w:val="single" w:sz="4" w:space="0" w:color="auto"/>
            </w:tcBorders>
          </w:tcPr>
          <w:p w:rsidR="00CB2472" w:rsidRPr="004A6188" w:rsidRDefault="00CB2472" w:rsidP="004A6188">
            <w:pPr>
              <w:jc w:val="center"/>
            </w:pPr>
            <w:r w:rsidRPr="004A6188">
              <w:rPr>
                <w:sz w:val="22"/>
                <w:szCs w:val="22"/>
              </w:rPr>
              <w:t>Елки и елочные украшения</w:t>
            </w:r>
          </w:p>
        </w:tc>
        <w:tc>
          <w:tcPr>
            <w:tcW w:w="860" w:type="dxa"/>
            <w:tcBorders>
              <w:top w:val="single" w:sz="4" w:space="0" w:color="auto"/>
              <w:left w:val="single" w:sz="4" w:space="0" w:color="auto"/>
              <w:bottom w:val="single" w:sz="4" w:space="0" w:color="auto"/>
              <w:right w:val="single" w:sz="4" w:space="0" w:color="auto"/>
            </w:tcBorders>
            <w:shd w:val="clear" w:color="auto" w:fill="auto"/>
            <w:hideMark/>
          </w:tcPr>
          <w:p w:rsidR="00CB2472" w:rsidRPr="004A6188" w:rsidRDefault="00CB2472" w:rsidP="004F52AE">
            <w:pPr>
              <w:spacing w:after="0"/>
              <w:jc w:val="center"/>
            </w:pPr>
            <w:r>
              <w:rPr>
                <w:sz w:val="22"/>
                <w:szCs w:val="22"/>
              </w:rPr>
              <w:t>5</w:t>
            </w:r>
          </w:p>
        </w:tc>
        <w:tc>
          <w:tcPr>
            <w:tcW w:w="1276" w:type="dxa"/>
            <w:tcBorders>
              <w:top w:val="nil"/>
              <w:left w:val="nil"/>
              <w:bottom w:val="single" w:sz="4" w:space="0" w:color="auto"/>
              <w:right w:val="single" w:sz="4" w:space="0" w:color="auto"/>
            </w:tcBorders>
            <w:shd w:val="clear" w:color="auto" w:fill="auto"/>
            <w:hideMark/>
          </w:tcPr>
          <w:p w:rsidR="00CB2472" w:rsidRPr="004A6188" w:rsidRDefault="00CB2472" w:rsidP="00BC3988">
            <w:pPr>
              <w:spacing w:after="0"/>
              <w:jc w:val="center"/>
            </w:pPr>
            <w:r>
              <w:rPr>
                <w:sz w:val="22"/>
                <w:szCs w:val="22"/>
              </w:rPr>
              <w:t>1580,00</w:t>
            </w:r>
          </w:p>
        </w:tc>
        <w:tc>
          <w:tcPr>
            <w:tcW w:w="1717" w:type="dxa"/>
            <w:tcBorders>
              <w:top w:val="nil"/>
              <w:left w:val="nil"/>
              <w:bottom w:val="single" w:sz="4" w:space="0" w:color="auto"/>
              <w:right w:val="single" w:sz="4" w:space="0" w:color="auto"/>
            </w:tcBorders>
            <w:shd w:val="clear" w:color="auto" w:fill="auto"/>
            <w:hideMark/>
          </w:tcPr>
          <w:p w:rsidR="00CB2472" w:rsidRPr="004A6188" w:rsidRDefault="00B36792" w:rsidP="00B36792">
            <w:pPr>
              <w:spacing w:after="0"/>
              <w:jc w:val="center"/>
            </w:pPr>
            <w:r>
              <w:rPr>
                <w:sz w:val="22"/>
                <w:szCs w:val="22"/>
              </w:rPr>
              <w:t>4332,45</w:t>
            </w:r>
          </w:p>
        </w:tc>
      </w:tr>
      <w:tr w:rsidR="00CB2472" w:rsidRPr="00184148" w:rsidTr="004A6188">
        <w:trPr>
          <w:trHeight w:val="945"/>
        </w:trPr>
        <w:tc>
          <w:tcPr>
            <w:tcW w:w="1005" w:type="dxa"/>
            <w:tcBorders>
              <w:top w:val="nil"/>
              <w:left w:val="single" w:sz="4" w:space="0" w:color="auto"/>
              <w:bottom w:val="single" w:sz="4" w:space="0" w:color="auto"/>
              <w:right w:val="single" w:sz="4" w:space="0" w:color="auto"/>
            </w:tcBorders>
            <w:shd w:val="clear" w:color="auto" w:fill="auto"/>
            <w:hideMark/>
          </w:tcPr>
          <w:p w:rsidR="00CB2472" w:rsidRPr="004A6188" w:rsidRDefault="00CB2472" w:rsidP="004F52AE">
            <w:pPr>
              <w:spacing w:after="0"/>
              <w:jc w:val="center"/>
            </w:pPr>
            <w:r w:rsidRPr="004A6188">
              <w:rPr>
                <w:sz w:val="22"/>
                <w:szCs w:val="22"/>
              </w:rPr>
              <w:t>6</w:t>
            </w:r>
          </w:p>
        </w:tc>
        <w:tc>
          <w:tcPr>
            <w:tcW w:w="1122" w:type="dxa"/>
            <w:tcBorders>
              <w:top w:val="nil"/>
              <w:left w:val="nil"/>
              <w:bottom w:val="single" w:sz="4" w:space="0" w:color="auto"/>
              <w:right w:val="single" w:sz="4" w:space="0" w:color="auto"/>
            </w:tcBorders>
            <w:shd w:val="clear" w:color="auto" w:fill="auto"/>
            <w:hideMark/>
          </w:tcPr>
          <w:p w:rsidR="00CB2472" w:rsidRPr="004A6188" w:rsidRDefault="00CB2472" w:rsidP="004A6188">
            <w:pPr>
              <w:jc w:val="center"/>
            </w:pPr>
            <w:r w:rsidRPr="004A6188">
              <w:rPr>
                <w:sz w:val="22"/>
                <w:szCs w:val="22"/>
              </w:rPr>
              <w:t>лоток</w:t>
            </w:r>
          </w:p>
        </w:tc>
        <w:tc>
          <w:tcPr>
            <w:tcW w:w="2535" w:type="dxa"/>
            <w:tcBorders>
              <w:top w:val="nil"/>
              <w:left w:val="nil"/>
              <w:bottom w:val="single" w:sz="4" w:space="0" w:color="auto"/>
              <w:right w:val="single" w:sz="4" w:space="0" w:color="auto"/>
            </w:tcBorders>
            <w:shd w:val="clear" w:color="auto" w:fill="auto"/>
            <w:hideMark/>
          </w:tcPr>
          <w:p w:rsidR="00CB2472" w:rsidRPr="004A6188" w:rsidRDefault="00CB2472">
            <w:pPr>
              <w:rPr>
                <w:color w:val="000000"/>
              </w:rPr>
            </w:pPr>
            <w:r w:rsidRPr="004A6188">
              <w:rPr>
                <w:color w:val="000000"/>
                <w:sz w:val="22"/>
                <w:szCs w:val="22"/>
              </w:rPr>
              <w:t>г. Соль-Илецк, по ул. Оренбургская, от центральных ворот сельскохозяйственного рынка</w:t>
            </w:r>
            <w:r>
              <w:rPr>
                <w:color w:val="000000"/>
                <w:sz w:val="22"/>
                <w:szCs w:val="22"/>
              </w:rPr>
              <w:t>, согласно схемы*</w:t>
            </w:r>
          </w:p>
        </w:tc>
        <w:tc>
          <w:tcPr>
            <w:tcW w:w="1834" w:type="dxa"/>
            <w:tcBorders>
              <w:top w:val="single" w:sz="4" w:space="0" w:color="auto"/>
              <w:left w:val="nil"/>
              <w:bottom w:val="single" w:sz="4" w:space="0" w:color="auto"/>
              <w:right w:val="single" w:sz="4" w:space="0" w:color="auto"/>
            </w:tcBorders>
          </w:tcPr>
          <w:p w:rsidR="00CB2472" w:rsidRPr="004A6188" w:rsidRDefault="00CB2472" w:rsidP="004A6188">
            <w:pPr>
              <w:jc w:val="center"/>
            </w:pPr>
            <w:r w:rsidRPr="004A6188">
              <w:rPr>
                <w:sz w:val="22"/>
                <w:szCs w:val="22"/>
              </w:rPr>
              <w:t>Елки и елочные украшения</w:t>
            </w:r>
          </w:p>
        </w:tc>
        <w:tc>
          <w:tcPr>
            <w:tcW w:w="860" w:type="dxa"/>
            <w:tcBorders>
              <w:top w:val="single" w:sz="4" w:space="0" w:color="auto"/>
              <w:left w:val="single" w:sz="4" w:space="0" w:color="auto"/>
              <w:bottom w:val="single" w:sz="4" w:space="0" w:color="auto"/>
              <w:right w:val="single" w:sz="4" w:space="0" w:color="auto"/>
            </w:tcBorders>
            <w:shd w:val="clear" w:color="auto" w:fill="auto"/>
            <w:hideMark/>
          </w:tcPr>
          <w:p w:rsidR="00CB2472" w:rsidRPr="004A6188" w:rsidRDefault="00CB2472" w:rsidP="004F52AE">
            <w:pPr>
              <w:spacing w:after="0"/>
              <w:jc w:val="center"/>
            </w:pPr>
            <w:r>
              <w:rPr>
                <w:sz w:val="22"/>
                <w:szCs w:val="22"/>
              </w:rPr>
              <w:t>100</w:t>
            </w:r>
          </w:p>
        </w:tc>
        <w:tc>
          <w:tcPr>
            <w:tcW w:w="1276" w:type="dxa"/>
            <w:tcBorders>
              <w:top w:val="nil"/>
              <w:left w:val="nil"/>
              <w:bottom w:val="single" w:sz="4" w:space="0" w:color="auto"/>
              <w:right w:val="single" w:sz="4" w:space="0" w:color="auto"/>
            </w:tcBorders>
            <w:shd w:val="clear" w:color="auto" w:fill="auto"/>
            <w:hideMark/>
          </w:tcPr>
          <w:p w:rsidR="00CB2472" w:rsidRPr="004A6188" w:rsidRDefault="00CB2472" w:rsidP="00BC3988">
            <w:pPr>
              <w:spacing w:after="0"/>
              <w:jc w:val="center"/>
            </w:pPr>
            <w:r>
              <w:rPr>
                <w:sz w:val="22"/>
                <w:szCs w:val="22"/>
              </w:rPr>
              <w:t>1580,00</w:t>
            </w:r>
          </w:p>
        </w:tc>
        <w:tc>
          <w:tcPr>
            <w:tcW w:w="1717" w:type="dxa"/>
            <w:tcBorders>
              <w:top w:val="nil"/>
              <w:left w:val="nil"/>
              <w:bottom w:val="single" w:sz="4" w:space="0" w:color="auto"/>
              <w:right w:val="single" w:sz="4" w:space="0" w:color="auto"/>
            </w:tcBorders>
            <w:shd w:val="clear" w:color="auto" w:fill="auto"/>
            <w:hideMark/>
          </w:tcPr>
          <w:p w:rsidR="00CB2472" w:rsidRPr="004A6188" w:rsidRDefault="00B36792" w:rsidP="00BC3988">
            <w:pPr>
              <w:spacing w:after="0"/>
              <w:jc w:val="center"/>
            </w:pPr>
            <w:r>
              <w:rPr>
                <w:sz w:val="22"/>
                <w:szCs w:val="22"/>
              </w:rPr>
              <w:t>86649,00</w:t>
            </w:r>
          </w:p>
        </w:tc>
      </w:tr>
      <w:tr w:rsidR="00B36792" w:rsidRPr="00184148" w:rsidTr="004A6188">
        <w:trPr>
          <w:trHeight w:val="945"/>
        </w:trPr>
        <w:tc>
          <w:tcPr>
            <w:tcW w:w="1005" w:type="dxa"/>
            <w:tcBorders>
              <w:top w:val="nil"/>
              <w:left w:val="single" w:sz="4" w:space="0" w:color="auto"/>
              <w:bottom w:val="single" w:sz="4" w:space="0" w:color="auto"/>
              <w:right w:val="single" w:sz="4" w:space="0" w:color="auto"/>
            </w:tcBorders>
            <w:shd w:val="clear" w:color="auto" w:fill="auto"/>
            <w:hideMark/>
          </w:tcPr>
          <w:p w:rsidR="00B36792" w:rsidRPr="004A6188" w:rsidRDefault="00B36792" w:rsidP="004F52AE">
            <w:pPr>
              <w:spacing w:after="0"/>
              <w:jc w:val="center"/>
            </w:pPr>
            <w:r w:rsidRPr="004A6188">
              <w:rPr>
                <w:sz w:val="22"/>
                <w:szCs w:val="22"/>
              </w:rPr>
              <w:t>7</w:t>
            </w:r>
          </w:p>
        </w:tc>
        <w:tc>
          <w:tcPr>
            <w:tcW w:w="1122" w:type="dxa"/>
            <w:tcBorders>
              <w:top w:val="nil"/>
              <w:left w:val="nil"/>
              <w:bottom w:val="single" w:sz="4" w:space="0" w:color="auto"/>
              <w:right w:val="single" w:sz="4" w:space="0" w:color="auto"/>
            </w:tcBorders>
            <w:shd w:val="clear" w:color="auto" w:fill="auto"/>
            <w:hideMark/>
          </w:tcPr>
          <w:p w:rsidR="00B36792" w:rsidRPr="004A6188" w:rsidRDefault="00B36792" w:rsidP="004A6188">
            <w:pPr>
              <w:jc w:val="center"/>
            </w:pPr>
            <w:r w:rsidRPr="004A6188">
              <w:rPr>
                <w:sz w:val="22"/>
                <w:szCs w:val="22"/>
              </w:rPr>
              <w:t>лоток</w:t>
            </w:r>
          </w:p>
        </w:tc>
        <w:tc>
          <w:tcPr>
            <w:tcW w:w="2535" w:type="dxa"/>
            <w:tcBorders>
              <w:top w:val="nil"/>
              <w:left w:val="nil"/>
              <w:bottom w:val="single" w:sz="4" w:space="0" w:color="auto"/>
              <w:right w:val="single" w:sz="4" w:space="0" w:color="auto"/>
            </w:tcBorders>
            <w:shd w:val="clear" w:color="auto" w:fill="auto"/>
            <w:hideMark/>
          </w:tcPr>
          <w:p w:rsidR="00B36792" w:rsidRPr="004A6188" w:rsidRDefault="00B36792">
            <w:pPr>
              <w:rPr>
                <w:color w:val="000000"/>
              </w:rPr>
            </w:pPr>
            <w:r w:rsidRPr="004A6188">
              <w:rPr>
                <w:color w:val="000000"/>
                <w:sz w:val="22"/>
                <w:szCs w:val="22"/>
              </w:rPr>
              <w:t>г. Соль-Илецк, на пересечении улиц Цвиллинга и Советская  (возле магазина "Арго")</w:t>
            </w:r>
          </w:p>
        </w:tc>
        <w:tc>
          <w:tcPr>
            <w:tcW w:w="1834" w:type="dxa"/>
            <w:tcBorders>
              <w:top w:val="single" w:sz="4" w:space="0" w:color="auto"/>
              <w:left w:val="nil"/>
              <w:bottom w:val="single" w:sz="4" w:space="0" w:color="auto"/>
              <w:right w:val="single" w:sz="4" w:space="0" w:color="auto"/>
            </w:tcBorders>
          </w:tcPr>
          <w:p w:rsidR="00B36792" w:rsidRPr="004A6188" w:rsidRDefault="00B36792" w:rsidP="004A6188">
            <w:pPr>
              <w:jc w:val="center"/>
            </w:pPr>
            <w:r w:rsidRPr="004A6188">
              <w:rPr>
                <w:sz w:val="22"/>
                <w:szCs w:val="22"/>
              </w:rPr>
              <w:t>Елки и елочные украшения</w:t>
            </w:r>
          </w:p>
        </w:tc>
        <w:tc>
          <w:tcPr>
            <w:tcW w:w="860" w:type="dxa"/>
            <w:tcBorders>
              <w:top w:val="single" w:sz="4" w:space="0" w:color="auto"/>
              <w:left w:val="single" w:sz="4" w:space="0" w:color="auto"/>
              <w:bottom w:val="single" w:sz="4" w:space="0" w:color="auto"/>
              <w:right w:val="single" w:sz="4" w:space="0" w:color="auto"/>
            </w:tcBorders>
            <w:shd w:val="clear" w:color="auto" w:fill="auto"/>
            <w:hideMark/>
          </w:tcPr>
          <w:p w:rsidR="00B36792" w:rsidRPr="004A6188" w:rsidRDefault="00B36792" w:rsidP="004F52AE">
            <w:pPr>
              <w:spacing w:after="0"/>
              <w:jc w:val="center"/>
            </w:pPr>
            <w:r>
              <w:rPr>
                <w:sz w:val="22"/>
                <w:szCs w:val="22"/>
              </w:rPr>
              <w:t>5</w:t>
            </w:r>
          </w:p>
        </w:tc>
        <w:tc>
          <w:tcPr>
            <w:tcW w:w="1276" w:type="dxa"/>
            <w:tcBorders>
              <w:top w:val="nil"/>
              <w:left w:val="nil"/>
              <w:bottom w:val="single" w:sz="4" w:space="0" w:color="auto"/>
              <w:right w:val="single" w:sz="4" w:space="0" w:color="auto"/>
            </w:tcBorders>
            <w:shd w:val="clear" w:color="auto" w:fill="auto"/>
            <w:hideMark/>
          </w:tcPr>
          <w:p w:rsidR="00B36792" w:rsidRPr="004A6188" w:rsidRDefault="00B36792" w:rsidP="00BC3988">
            <w:pPr>
              <w:spacing w:after="0"/>
              <w:jc w:val="center"/>
            </w:pPr>
            <w:r>
              <w:rPr>
                <w:sz w:val="22"/>
                <w:szCs w:val="22"/>
              </w:rPr>
              <w:t>1580,00</w:t>
            </w:r>
          </w:p>
        </w:tc>
        <w:tc>
          <w:tcPr>
            <w:tcW w:w="1717" w:type="dxa"/>
            <w:tcBorders>
              <w:top w:val="nil"/>
              <w:left w:val="nil"/>
              <w:bottom w:val="single" w:sz="4" w:space="0" w:color="auto"/>
              <w:right w:val="single" w:sz="4" w:space="0" w:color="auto"/>
            </w:tcBorders>
            <w:shd w:val="clear" w:color="auto" w:fill="auto"/>
            <w:hideMark/>
          </w:tcPr>
          <w:p w:rsidR="00B36792" w:rsidRDefault="00B36792" w:rsidP="00B36792">
            <w:pPr>
              <w:jc w:val="center"/>
            </w:pPr>
            <w:r w:rsidRPr="008C109A">
              <w:rPr>
                <w:sz w:val="22"/>
                <w:szCs w:val="22"/>
              </w:rPr>
              <w:t>4332,45</w:t>
            </w:r>
          </w:p>
        </w:tc>
      </w:tr>
      <w:tr w:rsidR="00B36792" w:rsidRPr="00184148" w:rsidTr="004A6188">
        <w:trPr>
          <w:trHeight w:val="945"/>
        </w:trPr>
        <w:tc>
          <w:tcPr>
            <w:tcW w:w="1005" w:type="dxa"/>
            <w:tcBorders>
              <w:top w:val="single" w:sz="4" w:space="0" w:color="auto"/>
              <w:left w:val="single" w:sz="4" w:space="0" w:color="auto"/>
              <w:bottom w:val="single" w:sz="4" w:space="0" w:color="auto"/>
              <w:right w:val="single" w:sz="4" w:space="0" w:color="auto"/>
            </w:tcBorders>
            <w:shd w:val="clear" w:color="auto" w:fill="auto"/>
            <w:hideMark/>
          </w:tcPr>
          <w:p w:rsidR="00B36792" w:rsidRPr="004A6188" w:rsidRDefault="00B36792" w:rsidP="004F52AE">
            <w:pPr>
              <w:spacing w:after="0"/>
              <w:jc w:val="center"/>
            </w:pPr>
            <w:r w:rsidRPr="004A6188">
              <w:rPr>
                <w:sz w:val="22"/>
                <w:szCs w:val="22"/>
              </w:rPr>
              <w:t>8</w:t>
            </w:r>
          </w:p>
        </w:tc>
        <w:tc>
          <w:tcPr>
            <w:tcW w:w="1122" w:type="dxa"/>
            <w:tcBorders>
              <w:top w:val="single" w:sz="4" w:space="0" w:color="auto"/>
              <w:left w:val="nil"/>
              <w:bottom w:val="single" w:sz="4" w:space="0" w:color="auto"/>
              <w:right w:val="single" w:sz="4" w:space="0" w:color="auto"/>
            </w:tcBorders>
            <w:shd w:val="clear" w:color="auto" w:fill="auto"/>
            <w:hideMark/>
          </w:tcPr>
          <w:p w:rsidR="00B36792" w:rsidRPr="004A6188" w:rsidRDefault="00B36792" w:rsidP="004A6188">
            <w:pPr>
              <w:jc w:val="center"/>
            </w:pPr>
            <w:r w:rsidRPr="004A6188">
              <w:rPr>
                <w:sz w:val="22"/>
                <w:szCs w:val="22"/>
              </w:rPr>
              <w:t>лоток</w:t>
            </w:r>
          </w:p>
        </w:tc>
        <w:tc>
          <w:tcPr>
            <w:tcW w:w="2535" w:type="dxa"/>
            <w:tcBorders>
              <w:top w:val="single" w:sz="4" w:space="0" w:color="auto"/>
              <w:left w:val="nil"/>
              <w:bottom w:val="single" w:sz="4" w:space="0" w:color="auto"/>
              <w:right w:val="single" w:sz="4" w:space="0" w:color="auto"/>
            </w:tcBorders>
            <w:shd w:val="clear" w:color="auto" w:fill="auto"/>
            <w:hideMark/>
          </w:tcPr>
          <w:p w:rsidR="00B36792" w:rsidRPr="004A6188" w:rsidRDefault="00B36792">
            <w:pPr>
              <w:rPr>
                <w:color w:val="000000"/>
              </w:rPr>
            </w:pPr>
            <w:r w:rsidRPr="004A6188">
              <w:rPr>
                <w:color w:val="000000"/>
                <w:sz w:val="22"/>
                <w:szCs w:val="22"/>
              </w:rPr>
              <w:t>г. Соль-Илецк, пер. Хлебный, 1 Д</w:t>
            </w:r>
          </w:p>
        </w:tc>
        <w:tc>
          <w:tcPr>
            <w:tcW w:w="1834" w:type="dxa"/>
            <w:tcBorders>
              <w:top w:val="single" w:sz="4" w:space="0" w:color="auto"/>
              <w:left w:val="nil"/>
              <w:bottom w:val="single" w:sz="4" w:space="0" w:color="auto"/>
              <w:right w:val="single" w:sz="4" w:space="0" w:color="auto"/>
            </w:tcBorders>
          </w:tcPr>
          <w:p w:rsidR="00B36792" w:rsidRPr="004A6188" w:rsidRDefault="00B36792" w:rsidP="004A6188">
            <w:pPr>
              <w:jc w:val="center"/>
            </w:pPr>
            <w:r w:rsidRPr="004A6188">
              <w:rPr>
                <w:sz w:val="22"/>
                <w:szCs w:val="22"/>
              </w:rPr>
              <w:t>Елки и елочные украшения</w:t>
            </w:r>
          </w:p>
        </w:tc>
        <w:tc>
          <w:tcPr>
            <w:tcW w:w="860" w:type="dxa"/>
            <w:tcBorders>
              <w:top w:val="single" w:sz="4" w:space="0" w:color="auto"/>
              <w:left w:val="single" w:sz="4" w:space="0" w:color="auto"/>
              <w:bottom w:val="single" w:sz="4" w:space="0" w:color="auto"/>
              <w:right w:val="single" w:sz="4" w:space="0" w:color="auto"/>
            </w:tcBorders>
            <w:shd w:val="clear" w:color="auto" w:fill="auto"/>
            <w:hideMark/>
          </w:tcPr>
          <w:p w:rsidR="00B36792" w:rsidRPr="004A6188" w:rsidRDefault="00B36792" w:rsidP="004F52AE">
            <w:pPr>
              <w:spacing w:after="0"/>
              <w:jc w:val="center"/>
            </w:pPr>
            <w:r>
              <w:rPr>
                <w:sz w:val="22"/>
                <w:szCs w:val="22"/>
              </w:rPr>
              <w:t>5</w:t>
            </w:r>
          </w:p>
        </w:tc>
        <w:tc>
          <w:tcPr>
            <w:tcW w:w="1276" w:type="dxa"/>
            <w:tcBorders>
              <w:top w:val="single" w:sz="4" w:space="0" w:color="auto"/>
              <w:left w:val="nil"/>
              <w:bottom w:val="single" w:sz="4" w:space="0" w:color="auto"/>
              <w:right w:val="single" w:sz="4" w:space="0" w:color="auto"/>
            </w:tcBorders>
            <w:shd w:val="clear" w:color="auto" w:fill="auto"/>
            <w:hideMark/>
          </w:tcPr>
          <w:p w:rsidR="00B36792" w:rsidRPr="004A6188" w:rsidRDefault="00B36792" w:rsidP="00BC3988">
            <w:pPr>
              <w:spacing w:after="0"/>
              <w:jc w:val="center"/>
            </w:pPr>
            <w:r>
              <w:rPr>
                <w:sz w:val="22"/>
                <w:szCs w:val="22"/>
              </w:rPr>
              <w:t>1580,00</w:t>
            </w:r>
          </w:p>
        </w:tc>
        <w:tc>
          <w:tcPr>
            <w:tcW w:w="1717" w:type="dxa"/>
            <w:tcBorders>
              <w:top w:val="single" w:sz="4" w:space="0" w:color="auto"/>
              <w:left w:val="nil"/>
              <w:bottom w:val="single" w:sz="4" w:space="0" w:color="auto"/>
              <w:right w:val="single" w:sz="4" w:space="0" w:color="auto"/>
            </w:tcBorders>
            <w:shd w:val="clear" w:color="auto" w:fill="auto"/>
            <w:hideMark/>
          </w:tcPr>
          <w:p w:rsidR="00B36792" w:rsidRDefault="00B36792" w:rsidP="00B36792">
            <w:pPr>
              <w:jc w:val="center"/>
            </w:pPr>
            <w:r w:rsidRPr="008C109A">
              <w:rPr>
                <w:sz w:val="22"/>
                <w:szCs w:val="22"/>
              </w:rPr>
              <w:t>4332,45</w:t>
            </w:r>
          </w:p>
        </w:tc>
      </w:tr>
      <w:tr w:rsidR="00B36792" w:rsidRPr="00184148" w:rsidTr="004A6188">
        <w:trPr>
          <w:trHeight w:val="945"/>
        </w:trPr>
        <w:tc>
          <w:tcPr>
            <w:tcW w:w="1005" w:type="dxa"/>
            <w:tcBorders>
              <w:top w:val="single" w:sz="4" w:space="0" w:color="auto"/>
              <w:left w:val="single" w:sz="4" w:space="0" w:color="auto"/>
              <w:bottom w:val="single" w:sz="4" w:space="0" w:color="auto"/>
              <w:right w:val="single" w:sz="4" w:space="0" w:color="auto"/>
            </w:tcBorders>
            <w:shd w:val="clear" w:color="auto" w:fill="auto"/>
            <w:hideMark/>
          </w:tcPr>
          <w:p w:rsidR="00B36792" w:rsidRPr="004A6188" w:rsidRDefault="00B36792" w:rsidP="004F52AE">
            <w:pPr>
              <w:spacing w:after="0"/>
              <w:jc w:val="center"/>
            </w:pPr>
            <w:r w:rsidRPr="004A6188">
              <w:rPr>
                <w:sz w:val="22"/>
                <w:szCs w:val="22"/>
              </w:rPr>
              <w:t>9</w:t>
            </w:r>
          </w:p>
        </w:tc>
        <w:tc>
          <w:tcPr>
            <w:tcW w:w="1122" w:type="dxa"/>
            <w:tcBorders>
              <w:top w:val="single" w:sz="4" w:space="0" w:color="auto"/>
              <w:left w:val="nil"/>
              <w:bottom w:val="single" w:sz="4" w:space="0" w:color="auto"/>
              <w:right w:val="single" w:sz="4" w:space="0" w:color="auto"/>
            </w:tcBorders>
            <w:shd w:val="clear" w:color="auto" w:fill="auto"/>
            <w:hideMark/>
          </w:tcPr>
          <w:p w:rsidR="00B36792" w:rsidRPr="004A6188" w:rsidRDefault="00B36792" w:rsidP="004A6188">
            <w:pPr>
              <w:jc w:val="center"/>
            </w:pPr>
            <w:r w:rsidRPr="004A6188">
              <w:rPr>
                <w:sz w:val="22"/>
                <w:szCs w:val="22"/>
              </w:rPr>
              <w:t>лоток</w:t>
            </w:r>
          </w:p>
        </w:tc>
        <w:tc>
          <w:tcPr>
            <w:tcW w:w="2535" w:type="dxa"/>
            <w:tcBorders>
              <w:top w:val="single" w:sz="4" w:space="0" w:color="auto"/>
              <w:left w:val="nil"/>
              <w:bottom w:val="single" w:sz="4" w:space="0" w:color="auto"/>
              <w:right w:val="single" w:sz="4" w:space="0" w:color="auto"/>
            </w:tcBorders>
            <w:shd w:val="clear" w:color="auto" w:fill="auto"/>
            <w:hideMark/>
          </w:tcPr>
          <w:p w:rsidR="00B36792" w:rsidRPr="004A6188" w:rsidRDefault="00B36792">
            <w:pPr>
              <w:rPr>
                <w:color w:val="000000"/>
              </w:rPr>
            </w:pPr>
            <w:r w:rsidRPr="004A6188">
              <w:rPr>
                <w:color w:val="000000"/>
                <w:sz w:val="22"/>
                <w:szCs w:val="22"/>
              </w:rPr>
              <w:t>г. Соль-Илецк, ул. Разина, 50 (возле магазина РАЙПО)</w:t>
            </w:r>
          </w:p>
        </w:tc>
        <w:tc>
          <w:tcPr>
            <w:tcW w:w="1834" w:type="dxa"/>
            <w:tcBorders>
              <w:top w:val="single" w:sz="4" w:space="0" w:color="auto"/>
              <w:left w:val="nil"/>
              <w:bottom w:val="single" w:sz="4" w:space="0" w:color="auto"/>
              <w:right w:val="single" w:sz="4" w:space="0" w:color="auto"/>
            </w:tcBorders>
          </w:tcPr>
          <w:p w:rsidR="00B36792" w:rsidRPr="004A6188" w:rsidRDefault="00B36792" w:rsidP="004A6188">
            <w:pPr>
              <w:jc w:val="center"/>
            </w:pPr>
            <w:r w:rsidRPr="004A6188">
              <w:rPr>
                <w:sz w:val="22"/>
                <w:szCs w:val="22"/>
              </w:rPr>
              <w:t>Елки и елочные украшения</w:t>
            </w:r>
          </w:p>
        </w:tc>
        <w:tc>
          <w:tcPr>
            <w:tcW w:w="860" w:type="dxa"/>
            <w:tcBorders>
              <w:top w:val="single" w:sz="4" w:space="0" w:color="auto"/>
              <w:left w:val="single" w:sz="4" w:space="0" w:color="auto"/>
              <w:bottom w:val="single" w:sz="4" w:space="0" w:color="auto"/>
              <w:right w:val="single" w:sz="4" w:space="0" w:color="auto"/>
            </w:tcBorders>
            <w:shd w:val="clear" w:color="auto" w:fill="auto"/>
            <w:hideMark/>
          </w:tcPr>
          <w:p w:rsidR="00B36792" w:rsidRPr="004A6188" w:rsidRDefault="00B36792" w:rsidP="004F52AE">
            <w:pPr>
              <w:spacing w:after="0"/>
              <w:jc w:val="center"/>
            </w:pPr>
            <w:r>
              <w:rPr>
                <w:sz w:val="22"/>
                <w:szCs w:val="22"/>
              </w:rPr>
              <w:t>5</w:t>
            </w:r>
          </w:p>
        </w:tc>
        <w:tc>
          <w:tcPr>
            <w:tcW w:w="1276" w:type="dxa"/>
            <w:tcBorders>
              <w:top w:val="single" w:sz="4" w:space="0" w:color="auto"/>
              <w:left w:val="nil"/>
              <w:bottom w:val="single" w:sz="4" w:space="0" w:color="auto"/>
              <w:right w:val="single" w:sz="4" w:space="0" w:color="auto"/>
            </w:tcBorders>
            <w:shd w:val="clear" w:color="auto" w:fill="auto"/>
            <w:hideMark/>
          </w:tcPr>
          <w:p w:rsidR="00B36792" w:rsidRPr="004A6188" w:rsidRDefault="00B36792" w:rsidP="00BC3988">
            <w:pPr>
              <w:spacing w:after="0"/>
              <w:jc w:val="center"/>
            </w:pPr>
            <w:r>
              <w:rPr>
                <w:sz w:val="22"/>
                <w:szCs w:val="22"/>
              </w:rPr>
              <w:t>1580,00</w:t>
            </w:r>
          </w:p>
        </w:tc>
        <w:tc>
          <w:tcPr>
            <w:tcW w:w="1717" w:type="dxa"/>
            <w:tcBorders>
              <w:top w:val="single" w:sz="4" w:space="0" w:color="auto"/>
              <w:left w:val="nil"/>
              <w:bottom w:val="single" w:sz="4" w:space="0" w:color="auto"/>
              <w:right w:val="single" w:sz="4" w:space="0" w:color="auto"/>
            </w:tcBorders>
            <w:shd w:val="clear" w:color="auto" w:fill="auto"/>
            <w:hideMark/>
          </w:tcPr>
          <w:p w:rsidR="00B36792" w:rsidRDefault="00B36792" w:rsidP="00B36792">
            <w:pPr>
              <w:jc w:val="center"/>
            </w:pPr>
            <w:r w:rsidRPr="008C109A">
              <w:rPr>
                <w:sz w:val="22"/>
                <w:szCs w:val="22"/>
              </w:rPr>
              <w:t>4332,45</w:t>
            </w:r>
          </w:p>
        </w:tc>
      </w:tr>
      <w:tr w:rsidR="00B36792" w:rsidRPr="00184148" w:rsidTr="004A6188">
        <w:trPr>
          <w:trHeight w:val="945"/>
        </w:trPr>
        <w:tc>
          <w:tcPr>
            <w:tcW w:w="1005" w:type="dxa"/>
            <w:tcBorders>
              <w:top w:val="single" w:sz="4" w:space="0" w:color="auto"/>
              <w:left w:val="single" w:sz="4" w:space="0" w:color="auto"/>
              <w:bottom w:val="single" w:sz="4" w:space="0" w:color="auto"/>
              <w:right w:val="single" w:sz="4" w:space="0" w:color="auto"/>
            </w:tcBorders>
            <w:shd w:val="clear" w:color="auto" w:fill="auto"/>
            <w:hideMark/>
          </w:tcPr>
          <w:p w:rsidR="00B36792" w:rsidRPr="004A6188" w:rsidRDefault="00B36792" w:rsidP="004F52AE">
            <w:pPr>
              <w:spacing w:after="0"/>
              <w:jc w:val="center"/>
            </w:pPr>
            <w:r w:rsidRPr="004A6188">
              <w:rPr>
                <w:sz w:val="22"/>
                <w:szCs w:val="22"/>
              </w:rPr>
              <w:t>10</w:t>
            </w:r>
          </w:p>
        </w:tc>
        <w:tc>
          <w:tcPr>
            <w:tcW w:w="1122" w:type="dxa"/>
            <w:tcBorders>
              <w:top w:val="single" w:sz="4" w:space="0" w:color="auto"/>
              <w:left w:val="nil"/>
              <w:bottom w:val="single" w:sz="4" w:space="0" w:color="auto"/>
              <w:right w:val="single" w:sz="4" w:space="0" w:color="auto"/>
            </w:tcBorders>
            <w:shd w:val="clear" w:color="auto" w:fill="auto"/>
            <w:hideMark/>
          </w:tcPr>
          <w:p w:rsidR="00B36792" w:rsidRPr="004A6188" w:rsidRDefault="00B36792" w:rsidP="004A6188">
            <w:pPr>
              <w:jc w:val="center"/>
            </w:pPr>
            <w:r w:rsidRPr="004A6188">
              <w:rPr>
                <w:sz w:val="22"/>
                <w:szCs w:val="22"/>
              </w:rPr>
              <w:t>лоток</w:t>
            </w:r>
          </w:p>
        </w:tc>
        <w:tc>
          <w:tcPr>
            <w:tcW w:w="2535" w:type="dxa"/>
            <w:tcBorders>
              <w:top w:val="single" w:sz="4" w:space="0" w:color="auto"/>
              <w:left w:val="nil"/>
              <w:bottom w:val="single" w:sz="4" w:space="0" w:color="auto"/>
              <w:right w:val="single" w:sz="4" w:space="0" w:color="auto"/>
            </w:tcBorders>
            <w:shd w:val="clear" w:color="auto" w:fill="auto"/>
            <w:hideMark/>
          </w:tcPr>
          <w:p w:rsidR="00B36792" w:rsidRPr="004A6188" w:rsidRDefault="00B36792">
            <w:pPr>
              <w:rPr>
                <w:color w:val="000000"/>
              </w:rPr>
            </w:pPr>
            <w:r w:rsidRPr="004A6188">
              <w:rPr>
                <w:color w:val="000000"/>
                <w:sz w:val="22"/>
                <w:szCs w:val="22"/>
              </w:rPr>
              <w:t>г. Соль-Илецк, ул. Орская, 157а,  возле магазина "24 часа"</w:t>
            </w:r>
          </w:p>
        </w:tc>
        <w:tc>
          <w:tcPr>
            <w:tcW w:w="1834" w:type="dxa"/>
            <w:tcBorders>
              <w:top w:val="single" w:sz="4" w:space="0" w:color="auto"/>
              <w:left w:val="nil"/>
              <w:bottom w:val="single" w:sz="4" w:space="0" w:color="auto"/>
              <w:right w:val="single" w:sz="4" w:space="0" w:color="auto"/>
            </w:tcBorders>
          </w:tcPr>
          <w:p w:rsidR="00B36792" w:rsidRPr="004A6188" w:rsidRDefault="00B36792" w:rsidP="004A6188">
            <w:pPr>
              <w:jc w:val="center"/>
            </w:pPr>
            <w:r w:rsidRPr="004A6188">
              <w:rPr>
                <w:sz w:val="22"/>
                <w:szCs w:val="22"/>
              </w:rPr>
              <w:t>Елки и елочные украшения</w:t>
            </w:r>
          </w:p>
        </w:tc>
        <w:tc>
          <w:tcPr>
            <w:tcW w:w="860" w:type="dxa"/>
            <w:tcBorders>
              <w:top w:val="single" w:sz="4" w:space="0" w:color="auto"/>
              <w:left w:val="single" w:sz="4" w:space="0" w:color="auto"/>
              <w:bottom w:val="single" w:sz="4" w:space="0" w:color="auto"/>
              <w:right w:val="single" w:sz="4" w:space="0" w:color="auto"/>
            </w:tcBorders>
            <w:shd w:val="clear" w:color="auto" w:fill="auto"/>
            <w:hideMark/>
          </w:tcPr>
          <w:p w:rsidR="00B36792" w:rsidRPr="004A6188" w:rsidRDefault="00B36792" w:rsidP="004F52AE">
            <w:pPr>
              <w:spacing w:after="0"/>
              <w:jc w:val="center"/>
            </w:pPr>
            <w:r>
              <w:rPr>
                <w:sz w:val="22"/>
                <w:szCs w:val="22"/>
              </w:rPr>
              <w:t>5</w:t>
            </w:r>
          </w:p>
        </w:tc>
        <w:tc>
          <w:tcPr>
            <w:tcW w:w="1276" w:type="dxa"/>
            <w:tcBorders>
              <w:top w:val="single" w:sz="4" w:space="0" w:color="auto"/>
              <w:left w:val="nil"/>
              <w:bottom w:val="single" w:sz="4" w:space="0" w:color="auto"/>
              <w:right w:val="single" w:sz="4" w:space="0" w:color="auto"/>
            </w:tcBorders>
            <w:shd w:val="clear" w:color="auto" w:fill="auto"/>
            <w:hideMark/>
          </w:tcPr>
          <w:p w:rsidR="00B36792" w:rsidRPr="004A6188" w:rsidRDefault="00B36792" w:rsidP="00BC3988">
            <w:pPr>
              <w:spacing w:after="0"/>
              <w:jc w:val="center"/>
            </w:pPr>
            <w:r>
              <w:rPr>
                <w:sz w:val="22"/>
                <w:szCs w:val="22"/>
              </w:rPr>
              <w:t>1580,00</w:t>
            </w:r>
          </w:p>
        </w:tc>
        <w:tc>
          <w:tcPr>
            <w:tcW w:w="1717" w:type="dxa"/>
            <w:tcBorders>
              <w:top w:val="single" w:sz="4" w:space="0" w:color="auto"/>
              <w:left w:val="nil"/>
              <w:bottom w:val="single" w:sz="4" w:space="0" w:color="auto"/>
              <w:right w:val="single" w:sz="4" w:space="0" w:color="auto"/>
            </w:tcBorders>
            <w:shd w:val="clear" w:color="auto" w:fill="auto"/>
            <w:hideMark/>
          </w:tcPr>
          <w:p w:rsidR="00B36792" w:rsidRDefault="00B36792" w:rsidP="00B36792">
            <w:pPr>
              <w:jc w:val="center"/>
            </w:pPr>
            <w:r w:rsidRPr="008C109A">
              <w:rPr>
                <w:sz w:val="22"/>
                <w:szCs w:val="22"/>
              </w:rPr>
              <w:t>4332,45</w:t>
            </w:r>
          </w:p>
        </w:tc>
      </w:tr>
      <w:tr w:rsidR="00B36792" w:rsidRPr="00184148" w:rsidTr="004A6188">
        <w:trPr>
          <w:trHeight w:val="945"/>
        </w:trPr>
        <w:tc>
          <w:tcPr>
            <w:tcW w:w="1005" w:type="dxa"/>
            <w:tcBorders>
              <w:top w:val="single" w:sz="4" w:space="0" w:color="auto"/>
              <w:left w:val="single" w:sz="4" w:space="0" w:color="auto"/>
              <w:bottom w:val="single" w:sz="4" w:space="0" w:color="auto"/>
              <w:right w:val="single" w:sz="4" w:space="0" w:color="auto"/>
            </w:tcBorders>
            <w:shd w:val="clear" w:color="auto" w:fill="auto"/>
            <w:hideMark/>
          </w:tcPr>
          <w:p w:rsidR="00B36792" w:rsidRPr="004A6188" w:rsidRDefault="00B36792" w:rsidP="004F52AE">
            <w:pPr>
              <w:spacing w:after="0"/>
              <w:jc w:val="center"/>
            </w:pPr>
            <w:r w:rsidRPr="004A6188">
              <w:rPr>
                <w:sz w:val="22"/>
                <w:szCs w:val="22"/>
              </w:rPr>
              <w:t>11</w:t>
            </w:r>
          </w:p>
        </w:tc>
        <w:tc>
          <w:tcPr>
            <w:tcW w:w="1122" w:type="dxa"/>
            <w:tcBorders>
              <w:top w:val="single" w:sz="4" w:space="0" w:color="auto"/>
              <w:left w:val="nil"/>
              <w:bottom w:val="single" w:sz="4" w:space="0" w:color="auto"/>
              <w:right w:val="single" w:sz="4" w:space="0" w:color="auto"/>
            </w:tcBorders>
            <w:shd w:val="clear" w:color="auto" w:fill="auto"/>
            <w:hideMark/>
          </w:tcPr>
          <w:p w:rsidR="00B36792" w:rsidRPr="004A6188" w:rsidRDefault="00B36792" w:rsidP="004A6188">
            <w:pPr>
              <w:jc w:val="center"/>
            </w:pPr>
            <w:r w:rsidRPr="004A6188">
              <w:rPr>
                <w:sz w:val="22"/>
                <w:szCs w:val="22"/>
              </w:rPr>
              <w:t>лоток</w:t>
            </w:r>
          </w:p>
        </w:tc>
        <w:tc>
          <w:tcPr>
            <w:tcW w:w="2535" w:type="dxa"/>
            <w:tcBorders>
              <w:top w:val="single" w:sz="4" w:space="0" w:color="auto"/>
              <w:left w:val="nil"/>
              <w:bottom w:val="single" w:sz="4" w:space="0" w:color="auto"/>
              <w:right w:val="single" w:sz="4" w:space="0" w:color="auto"/>
            </w:tcBorders>
            <w:shd w:val="clear" w:color="auto" w:fill="auto"/>
            <w:hideMark/>
          </w:tcPr>
          <w:p w:rsidR="00B36792" w:rsidRPr="004A6188" w:rsidRDefault="00B36792">
            <w:pPr>
              <w:rPr>
                <w:color w:val="000000"/>
              </w:rPr>
            </w:pPr>
            <w:r w:rsidRPr="004A6188">
              <w:rPr>
                <w:color w:val="000000"/>
                <w:sz w:val="22"/>
                <w:szCs w:val="22"/>
              </w:rPr>
              <w:t>г. Соль-Илецк, ул. Персиянова, 127</w:t>
            </w:r>
          </w:p>
        </w:tc>
        <w:tc>
          <w:tcPr>
            <w:tcW w:w="1834" w:type="dxa"/>
            <w:tcBorders>
              <w:top w:val="single" w:sz="4" w:space="0" w:color="auto"/>
              <w:left w:val="nil"/>
              <w:bottom w:val="single" w:sz="4" w:space="0" w:color="auto"/>
              <w:right w:val="single" w:sz="4" w:space="0" w:color="auto"/>
            </w:tcBorders>
          </w:tcPr>
          <w:p w:rsidR="00B36792" w:rsidRPr="004A6188" w:rsidRDefault="00B36792" w:rsidP="004A6188">
            <w:pPr>
              <w:jc w:val="center"/>
            </w:pPr>
            <w:r w:rsidRPr="004A6188">
              <w:rPr>
                <w:sz w:val="22"/>
                <w:szCs w:val="22"/>
              </w:rPr>
              <w:t>Елки и елочные украшения</w:t>
            </w:r>
          </w:p>
        </w:tc>
        <w:tc>
          <w:tcPr>
            <w:tcW w:w="860" w:type="dxa"/>
            <w:tcBorders>
              <w:top w:val="single" w:sz="4" w:space="0" w:color="auto"/>
              <w:left w:val="single" w:sz="4" w:space="0" w:color="auto"/>
              <w:bottom w:val="single" w:sz="4" w:space="0" w:color="auto"/>
              <w:right w:val="single" w:sz="4" w:space="0" w:color="auto"/>
            </w:tcBorders>
            <w:shd w:val="clear" w:color="auto" w:fill="auto"/>
            <w:hideMark/>
          </w:tcPr>
          <w:p w:rsidR="00B36792" w:rsidRPr="004A6188" w:rsidRDefault="00B36792" w:rsidP="004F52AE">
            <w:pPr>
              <w:spacing w:after="0"/>
              <w:jc w:val="center"/>
            </w:pPr>
            <w:r>
              <w:rPr>
                <w:sz w:val="22"/>
                <w:szCs w:val="22"/>
              </w:rPr>
              <w:t>5</w:t>
            </w:r>
          </w:p>
        </w:tc>
        <w:tc>
          <w:tcPr>
            <w:tcW w:w="1276" w:type="dxa"/>
            <w:tcBorders>
              <w:top w:val="single" w:sz="4" w:space="0" w:color="auto"/>
              <w:left w:val="nil"/>
              <w:bottom w:val="single" w:sz="4" w:space="0" w:color="auto"/>
              <w:right w:val="single" w:sz="4" w:space="0" w:color="auto"/>
            </w:tcBorders>
            <w:shd w:val="clear" w:color="auto" w:fill="auto"/>
            <w:hideMark/>
          </w:tcPr>
          <w:p w:rsidR="00B36792" w:rsidRPr="004A6188" w:rsidRDefault="00B36792" w:rsidP="00BC3988">
            <w:pPr>
              <w:spacing w:after="0"/>
              <w:jc w:val="center"/>
            </w:pPr>
            <w:r>
              <w:rPr>
                <w:sz w:val="22"/>
                <w:szCs w:val="22"/>
              </w:rPr>
              <w:t>1580,00</w:t>
            </w:r>
          </w:p>
        </w:tc>
        <w:tc>
          <w:tcPr>
            <w:tcW w:w="1717" w:type="dxa"/>
            <w:tcBorders>
              <w:top w:val="single" w:sz="4" w:space="0" w:color="auto"/>
              <w:left w:val="nil"/>
              <w:bottom w:val="single" w:sz="4" w:space="0" w:color="auto"/>
              <w:right w:val="single" w:sz="4" w:space="0" w:color="auto"/>
            </w:tcBorders>
            <w:shd w:val="clear" w:color="auto" w:fill="auto"/>
            <w:hideMark/>
          </w:tcPr>
          <w:p w:rsidR="00B36792" w:rsidRDefault="00B36792" w:rsidP="00B36792">
            <w:pPr>
              <w:jc w:val="center"/>
            </w:pPr>
            <w:r w:rsidRPr="008C109A">
              <w:rPr>
                <w:sz w:val="22"/>
                <w:szCs w:val="22"/>
              </w:rPr>
              <w:t>4332,45</w:t>
            </w:r>
          </w:p>
        </w:tc>
      </w:tr>
      <w:tr w:rsidR="00B36792" w:rsidRPr="00184148" w:rsidTr="004A6188">
        <w:trPr>
          <w:trHeight w:val="945"/>
        </w:trPr>
        <w:tc>
          <w:tcPr>
            <w:tcW w:w="1005" w:type="dxa"/>
            <w:tcBorders>
              <w:top w:val="single" w:sz="4" w:space="0" w:color="auto"/>
              <w:left w:val="single" w:sz="4" w:space="0" w:color="auto"/>
              <w:bottom w:val="single" w:sz="4" w:space="0" w:color="auto"/>
              <w:right w:val="single" w:sz="4" w:space="0" w:color="auto"/>
            </w:tcBorders>
            <w:shd w:val="clear" w:color="auto" w:fill="auto"/>
            <w:hideMark/>
          </w:tcPr>
          <w:p w:rsidR="00B36792" w:rsidRPr="004A6188" w:rsidRDefault="00B36792" w:rsidP="004F52AE">
            <w:pPr>
              <w:spacing w:after="0"/>
              <w:jc w:val="center"/>
            </w:pPr>
            <w:r w:rsidRPr="004A6188">
              <w:rPr>
                <w:sz w:val="22"/>
                <w:szCs w:val="22"/>
              </w:rPr>
              <w:t>12</w:t>
            </w:r>
          </w:p>
        </w:tc>
        <w:tc>
          <w:tcPr>
            <w:tcW w:w="1122" w:type="dxa"/>
            <w:tcBorders>
              <w:top w:val="single" w:sz="4" w:space="0" w:color="auto"/>
              <w:left w:val="nil"/>
              <w:bottom w:val="single" w:sz="4" w:space="0" w:color="auto"/>
              <w:right w:val="single" w:sz="4" w:space="0" w:color="auto"/>
            </w:tcBorders>
            <w:shd w:val="clear" w:color="auto" w:fill="auto"/>
            <w:hideMark/>
          </w:tcPr>
          <w:p w:rsidR="00B36792" w:rsidRPr="004A6188" w:rsidRDefault="00B36792" w:rsidP="004A6188">
            <w:pPr>
              <w:jc w:val="center"/>
            </w:pPr>
            <w:r w:rsidRPr="004A6188">
              <w:rPr>
                <w:sz w:val="22"/>
                <w:szCs w:val="22"/>
              </w:rPr>
              <w:t>лоток</w:t>
            </w:r>
          </w:p>
        </w:tc>
        <w:tc>
          <w:tcPr>
            <w:tcW w:w="2535" w:type="dxa"/>
            <w:tcBorders>
              <w:top w:val="single" w:sz="4" w:space="0" w:color="auto"/>
              <w:left w:val="nil"/>
              <w:bottom w:val="single" w:sz="4" w:space="0" w:color="auto"/>
              <w:right w:val="single" w:sz="4" w:space="0" w:color="auto"/>
            </w:tcBorders>
            <w:shd w:val="clear" w:color="auto" w:fill="auto"/>
            <w:hideMark/>
          </w:tcPr>
          <w:p w:rsidR="00B36792" w:rsidRPr="004A6188" w:rsidRDefault="00B36792">
            <w:pPr>
              <w:rPr>
                <w:color w:val="000000"/>
              </w:rPr>
            </w:pPr>
            <w:r w:rsidRPr="004A6188">
              <w:rPr>
                <w:color w:val="000000"/>
                <w:sz w:val="22"/>
                <w:szCs w:val="22"/>
              </w:rPr>
              <w:t>г. Соль-Илецк, ул. Цвиллинга,70, возле магазина "Алиса"</w:t>
            </w:r>
          </w:p>
        </w:tc>
        <w:tc>
          <w:tcPr>
            <w:tcW w:w="1834" w:type="dxa"/>
            <w:tcBorders>
              <w:top w:val="single" w:sz="4" w:space="0" w:color="auto"/>
              <w:left w:val="nil"/>
              <w:bottom w:val="single" w:sz="4" w:space="0" w:color="auto"/>
              <w:right w:val="single" w:sz="4" w:space="0" w:color="auto"/>
            </w:tcBorders>
          </w:tcPr>
          <w:p w:rsidR="00B36792" w:rsidRPr="004A6188" w:rsidRDefault="00B36792" w:rsidP="004A6188">
            <w:pPr>
              <w:jc w:val="center"/>
            </w:pPr>
            <w:r w:rsidRPr="004A6188">
              <w:rPr>
                <w:sz w:val="22"/>
                <w:szCs w:val="22"/>
              </w:rPr>
              <w:t>Елки и елочные украшения</w:t>
            </w:r>
          </w:p>
        </w:tc>
        <w:tc>
          <w:tcPr>
            <w:tcW w:w="860" w:type="dxa"/>
            <w:tcBorders>
              <w:top w:val="single" w:sz="4" w:space="0" w:color="auto"/>
              <w:left w:val="single" w:sz="4" w:space="0" w:color="auto"/>
              <w:bottom w:val="single" w:sz="4" w:space="0" w:color="auto"/>
              <w:right w:val="single" w:sz="4" w:space="0" w:color="auto"/>
            </w:tcBorders>
            <w:shd w:val="clear" w:color="auto" w:fill="auto"/>
            <w:hideMark/>
          </w:tcPr>
          <w:p w:rsidR="00B36792" w:rsidRPr="004A6188" w:rsidRDefault="00B36792" w:rsidP="004F52AE">
            <w:pPr>
              <w:spacing w:after="0"/>
              <w:jc w:val="center"/>
            </w:pPr>
            <w:r>
              <w:rPr>
                <w:sz w:val="22"/>
                <w:szCs w:val="22"/>
              </w:rPr>
              <w:t>5</w:t>
            </w:r>
          </w:p>
        </w:tc>
        <w:tc>
          <w:tcPr>
            <w:tcW w:w="1276" w:type="dxa"/>
            <w:tcBorders>
              <w:top w:val="single" w:sz="4" w:space="0" w:color="auto"/>
              <w:left w:val="nil"/>
              <w:bottom w:val="single" w:sz="4" w:space="0" w:color="auto"/>
              <w:right w:val="single" w:sz="4" w:space="0" w:color="auto"/>
            </w:tcBorders>
            <w:shd w:val="clear" w:color="auto" w:fill="auto"/>
            <w:hideMark/>
          </w:tcPr>
          <w:p w:rsidR="00B36792" w:rsidRPr="004A6188" w:rsidRDefault="00B36792" w:rsidP="00BC3988">
            <w:pPr>
              <w:spacing w:after="0"/>
              <w:jc w:val="center"/>
            </w:pPr>
            <w:r>
              <w:rPr>
                <w:sz w:val="22"/>
                <w:szCs w:val="22"/>
              </w:rPr>
              <w:t>1580,00</w:t>
            </w:r>
          </w:p>
        </w:tc>
        <w:tc>
          <w:tcPr>
            <w:tcW w:w="1717" w:type="dxa"/>
            <w:tcBorders>
              <w:top w:val="single" w:sz="4" w:space="0" w:color="auto"/>
              <w:left w:val="nil"/>
              <w:bottom w:val="single" w:sz="4" w:space="0" w:color="auto"/>
              <w:right w:val="single" w:sz="4" w:space="0" w:color="auto"/>
            </w:tcBorders>
            <w:shd w:val="clear" w:color="auto" w:fill="auto"/>
            <w:hideMark/>
          </w:tcPr>
          <w:p w:rsidR="00B36792" w:rsidRDefault="00B36792" w:rsidP="00B36792">
            <w:pPr>
              <w:jc w:val="center"/>
            </w:pPr>
            <w:r w:rsidRPr="008C109A">
              <w:rPr>
                <w:sz w:val="22"/>
                <w:szCs w:val="22"/>
              </w:rPr>
              <w:t>4332,45</w:t>
            </w:r>
          </w:p>
        </w:tc>
      </w:tr>
      <w:tr w:rsidR="00B36792" w:rsidRPr="00184148" w:rsidTr="004A6188">
        <w:trPr>
          <w:trHeight w:val="945"/>
        </w:trPr>
        <w:tc>
          <w:tcPr>
            <w:tcW w:w="1005" w:type="dxa"/>
            <w:tcBorders>
              <w:top w:val="single" w:sz="4" w:space="0" w:color="auto"/>
              <w:left w:val="single" w:sz="4" w:space="0" w:color="auto"/>
              <w:bottom w:val="single" w:sz="4" w:space="0" w:color="auto"/>
              <w:right w:val="single" w:sz="4" w:space="0" w:color="auto"/>
            </w:tcBorders>
            <w:shd w:val="clear" w:color="auto" w:fill="auto"/>
            <w:hideMark/>
          </w:tcPr>
          <w:p w:rsidR="00B36792" w:rsidRPr="004A6188" w:rsidRDefault="00B36792" w:rsidP="004F52AE">
            <w:pPr>
              <w:spacing w:after="0"/>
              <w:jc w:val="center"/>
            </w:pPr>
            <w:r w:rsidRPr="004A6188">
              <w:rPr>
                <w:sz w:val="22"/>
                <w:szCs w:val="22"/>
              </w:rPr>
              <w:lastRenderedPageBreak/>
              <w:t>13</w:t>
            </w:r>
          </w:p>
        </w:tc>
        <w:tc>
          <w:tcPr>
            <w:tcW w:w="1122" w:type="dxa"/>
            <w:tcBorders>
              <w:top w:val="single" w:sz="4" w:space="0" w:color="auto"/>
              <w:left w:val="nil"/>
              <w:bottom w:val="single" w:sz="4" w:space="0" w:color="auto"/>
              <w:right w:val="single" w:sz="4" w:space="0" w:color="auto"/>
            </w:tcBorders>
            <w:shd w:val="clear" w:color="auto" w:fill="auto"/>
            <w:hideMark/>
          </w:tcPr>
          <w:p w:rsidR="00B36792" w:rsidRPr="004A6188" w:rsidRDefault="00B36792" w:rsidP="004A6188">
            <w:pPr>
              <w:jc w:val="center"/>
            </w:pPr>
            <w:r w:rsidRPr="004A6188">
              <w:rPr>
                <w:sz w:val="22"/>
                <w:szCs w:val="22"/>
              </w:rPr>
              <w:t>лоток</w:t>
            </w:r>
          </w:p>
        </w:tc>
        <w:tc>
          <w:tcPr>
            <w:tcW w:w="2535" w:type="dxa"/>
            <w:tcBorders>
              <w:top w:val="single" w:sz="4" w:space="0" w:color="auto"/>
              <w:left w:val="nil"/>
              <w:bottom w:val="single" w:sz="4" w:space="0" w:color="auto"/>
              <w:right w:val="single" w:sz="4" w:space="0" w:color="auto"/>
            </w:tcBorders>
            <w:shd w:val="clear" w:color="auto" w:fill="auto"/>
            <w:hideMark/>
          </w:tcPr>
          <w:p w:rsidR="00B36792" w:rsidRPr="004A6188" w:rsidRDefault="00B36792">
            <w:pPr>
              <w:rPr>
                <w:color w:val="000000"/>
              </w:rPr>
            </w:pPr>
            <w:r w:rsidRPr="004A6188">
              <w:rPr>
                <w:color w:val="000000"/>
                <w:sz w:val="22"/>
                <w:szCs w:val="22"/>
              </w:rPr>
              <w:t>г. Соль-Илецк, ул. Цвиллинга,91  (возле дома)</w:t>
            </w:r>
          </w:p>
        </w:tc>
        <w:tc>
          <w:tcPr>
            <w:tcW w:w="1834" w:type="dxa"/>
            <w:tcBorders>
              <w:top w:val="single" w:sz="4" w:space="0" w:color="auto"/>
              <w:left w:val="nil"/>
              <w:bottom w:val="single" w:sz="4" w:space="0" w:color="auto"/>
              <w:right w:val="single" w:sz="4" w:space="0" w:color="auto"/>
            </w:tcBorders>
          </w:tcPr>
          <w:p w:rsidR="00B36792" w:rsidRPr="004A6188" w:rsidRDefault="00B36792" w:rsidP="004A6188">
            <w:pPr>
              <w:jc w:val="center"/>
            </w:pPr>
            <w:r w:rsidRPr="004A6188">
              <w:rPr>
                <w:sz w:val="22"/>
                <w:szCs w:val="22"/>
              </w:rPr>
              <w:t>Елки и елочные украшения</w:t>
            </w:r>
          </w:p>
        </w:tc>
        <w:tc>
          <w:tcPr>
            <w:tcW w:w="860" w:type="dxa"/>
            <w:tcBorders>
              <w:top w:val="single" w:sz="4" w:space="0" w:color="auto"/>
              <w:left w:val="single" w:sz="4" w:space="0" w:color="auto"/>
              <w:bottom w:val="single" w:sz="4" w:space="0" w:color="auto"/>
              <w:right w:val="single" w:sz="4" w:space="0" w:color="auto"/>
            </w:tcBorders>
            <w:shd w:val="clear" w:color="auto" w:fill="auto"/>
            <w:hideMark/>
          </w:tcPr>
          <w:p w:rsidR="00B36792" w:rsidRPr="004A6188" w:rsidRDefault="00B36792" w:rsidP="004F52AE">
            <w:pPr>
              <w:spacing w:after="0"/>
              <w:jc w:val="center"/>
            </w:pPr>
            <w:r>
              <w:rPr>
                <w:sz w:val="22"/>
                <w:szCs w:val="22"/>
              </w:rPr>
              <w:t>5</w:t>
            </w:r>
          </w:p>
        </w:tc>
        <w:tc>
          <w:tcPr>
            <w:tcW w:w="1276" w:type="dxa"/>
            <w:tcBorders>
              <w:top w:val="single" w:sz="4" w:space="0" w:color="auto"/>
              <w:left w:val="nil"/>
              <w:bottom w:val="single" w:sz="4" w:space="0" w:color="auto"/>
              <w:right w:val="single" w:sz="4" w:space="0" w:color="auto"/>
            </w:tcBorders>
            <w:shd w:val="clear" w:color="auto" w:fill="auto"/>
            <w:hideMark/>
          </w:tcPr>
          <w:p w:rsidR="00B36792" w:rsidRPr="004A6188" w:rsidRDefault="00B36792" w:rsidP="00BC3988">
            <w:pPr>
              <w:spacing w:after="0"/>
              <w:jc w:val="center"/>
            </w:pPr>
            <w:r>
              <w:rPr>
                <w:sz w:val="22"/>
                <w:szCs w:val="22"/>
              </w:rPr>
              <w:t>1580,00</w:t>
            </w:r>
          </w:p>
        </w:tc>
        <w:tc>
          <w:tcPr>
            <w:tcW w:w="1717" w:type="dxa"/>
            <w:tcBorders>
              <w:top w:val="single" w:sz="4" w:space="0" w:color="auto"/>
              <w:left w:val="nil"/>
              <w:bottom w:val="single" w:sz="4" w:space="0" w:color="auto"/>
              <w:right w:val="single" w:sz="4" w:space="0" w:color="auto"/>
            </w:tcBorders>
            <w:shd w:val="clear" w:color="auto" w:fill="auto"/>
            <w:hideMark/>
          </w:tcPr>
          <w:p w:rsidR="00B36792" w:rsidRDefault="00B36792" w:rsidP="00B36792">
            <w:pPr>
              <w:jc w:val="center"/>
            </w:pPr>
            <w:r w:rsidRPr="008C109A">
              <w:rPr>
                <w:sz w:val="22"/>
                <w:szCs w:val="22"/>
              </w:rPr>
              <w:t>4332,45</w:t>
            </w:r>
          </w:p>
        </w:tc>
      </w:tr>
      <w:tr w:rsidR="00B36792" w:rsidRPr="00184148" w:rsidTr="004A6188">
        <w:trPr>
          <w:trHeight w:val="945"/>
        </w:trPr>
        <w:tc>
          <w:tcPr>
            <w:tcW w:w="1005" w:type="dxa"/>
            <w:tcBorders>
              <w:top w:val="single" w:sz="4" w:space="0" w:color="auto"/>
              <w:left w:val="single" w:sz="4" w:space="0" w:color="auto"/>
              <w:bottom w:val="single" w:sz="4" w:space="0" w:color="auto"/>
              <w:right w:val="single" w:sz="4" w:space="0" w:color="auto"/>
            </w:tcBorders>
            <w:shd w:val="clear" w:color="auto" w:fill="auto"/>
            <w:hideMark/>
          </w:tcPr>
          <w:p w:rsidR="00B36792" w:rsidRPr="004A6188" w:rsidRDefault="00B36792" w:rsidP="004F52AE">
            <w:pPr>
              <w:spacing w:after="0"/>
              <w:jc w:val="center"/>
            </w:pPr>
            <w:r w:rsidRPr="004A6188">
              <w:rPr>
                <w:sz w:val="22"/>
                <w:szCs w:val="22"/>
              </w:rPr>
              <w:t>14</w:t>
            </w:r>
          </w:p>
        </w:tc>
        <w:tc>
          <w:tcPr>
            <w:tcW w:w="1122" w:type="dxa"/>
            <w:tcBorders>
              <w:top w:val="single" w:sz="4" w:space="0" w:color="auto"/>
              <w:left w:val="nil"/>
              <w:bottom w:val="single" w:sz="4" w:space="0" w:color="auto"/>
              <w:right w:val="single" w:sz="4" w:space="0" w:color="auto"/>
            </w:tcBorders>
            <w:shd w:val="clear" w:color="auto" w:fill="auto"/>
            <w:hideMark/>
          </w:tcPr>
          <w:p w:rsidR="00B36792" w:rsidRPr="004A6188" w:rsidRDefault="00B36792" w:rsidP="004A6188">
            <w:pPr>
              <w:jc w:val="center"/>
            </w:pPr>
            <w:r w:rsidRPr="004A6188">
              <w:rPr>
                <w:sz w:val="22"/>
                <w:szCs w:val="22"/>
              </w:rPr>
              <w:t>лоток</w:t>
            </w:r>
          </w:p>
        </w:tc>
        <w:tc>
          <w:tcPr>
            <w:tcW w:w="2535" w:type="dxa"/>
            <w:tcBorders>
              <w:top w:val="single" w:sz="4" w:space="0" w:color="auto"/>
              <w:left w:val="nil"/>
              <w:bottom w:val="single" w:sz="4" w:space="0" w:color="auto"/>
              <w:right w:val="single" w:sz="4" w:space="0" w:color="auto"/>
            </w:tcBorders>
            <w:shd w:val="clear" w:color="auto" w:fill="auto"/>
            <w:hideMark/>
          </w:tcPr>
          <w:p w:rsidR="00B36792" w:rsidRPr="004A6188" w:rsidRDefault="00B36792">
            <w:pPr>
              <w:rPr>
                <w:color w:val="000000"/>
              </w:rPr>
            </w:pPr>
            <w:r w:rsidRPr="004A6188">
              <w:rPr>
                <w:color w:val="000000"/>
                <w:sz w:val="22"/>
                <w:szCs w:val="22"/>
              </w:rPr>
              <w:t>г. Соль-Илецк, на пересечении улиц Ленина и Уральская, возле пив-бара "Свежак"</w:t>
            </w:r>
          </w:p>
        </w:tc>
        <w:tc>
          <w:tcPr>
            <w:tcW w:w="1834" w:type="dxa"/>
            <w:tcBorders>
              <w:top w:val="single" w:sz="4" w:space="0" w:color="auto"/>
              <w:left w:val="nil"/>
              <w:bottom w:val="single" w:sz="4" w:space="0" w:color="auto"/>
              <w:right w:val="single" w:sz="4" w:space="0" w:color="auto"/>
            </w:tcBorders>
          </w:tcPr>
          <w:p w:rsidR="00B36792" w:rsidRPr="004A6188" w:rsidRDefault="00B36792" w:rsidP="004A6188">
            <w:pPr>
              <w:jc w:val="center"/>
            </w:pPr>
            <w:r w:rsidRPr="004A6188">
              <w:rPr>
                <w:sz w:val="22"/>
                <w:szCs w:val="22"/>
              </w:rPr>
              <w:t>Елки и елочные украшения</w:t>
            </w:r>
          </w:p>
        </w:tc>
        <w:tc>
          <w:tcPr>
            <w:tcW w:w="860" w:type="dxa"/>
            <w:tcBorders>
              <w:top w:val="single" w:sz="4" w:space="0" w:color="auto"/>
              <w:left w:val="single" w:sz="4" w:space="0" w:color="auto"/>
              <w:bottom w:val="single" w:sz="4" w:space="0" w:color="auto"/>
              <w:right w:val="single" w:sz="4" w:space="0" w:color="auto"/>
            </w:tcBorders>
            <w:shd w:val="clear" w:color="auto" w:fill="auto"/>
            <w:hideMark/>
          </w:tcPr>
          <w:p w:rsidR="00B36792" w:rsidRPr="004A6188" w:rsidRDefault="00B36792" w:rsidP="004F52AE">
            <w:pPr>
              <w:spacing w:after="0"/>
              <w:jc w:val="center"/>
            </w:pPr>
            <w:r>
              <w:rPr>
                <w:sz w:val="22"/>
                <w:szCs w:val="22"/>
              </w:rPr>
              <w:t>5</w:t>
            </w:r>
          </w:p>
        </w:tc>
        <w:tc>
          <w:tcPr>
            <w:tcW w:w="1276" w:type="dxa"/>
            <w:tcBorders>
              <w:top w:val="single" w:sz="4" w:space="0" w:color="auto"/>
              <w:left w:val="nil"/>
              <w:bottom w:val="single" w:sz="4" w:space="0" w:color="auto"/>
              <w:right w:val="single" w:sz="4" w:space="0" w:color="auto"/>
            </w:tcBorders>
            <w:shd w:val="clear" w:color="auto" w:fill="auto"/>
            <w:hideMark/>
          </w:tcPr>
          <w:p w:rsidR="00B36792" w:rsidRPr="004A6188" w:rsidRDefault="00B36792" w:rsidP="00BC3988">
            <w:pPr>
              <w:spacing w:after="0"/>
              <w:jc w:val="center"/>
            </w:pPr>
            <w:r>
              <w:rPr>
                <w:sz w:val="22"/>
                <w:szCs w:val="22"/>
              </w:rPr>
              <w:t>1580,00</w:t>
            </w:r>
          </w:p>
        </w:tc>
        <w:tc>
          <w:tcPr>
            <w:tcW w:w="1717" w:type="dxa"/>
            <w:tcBorders>
              <w:top w:val="single" w:sz="4" w:space="0" w:color="auto"/>
              <w:left w:val="nil"/>
              <w:bottom w:val="single" w:sz="4" w:space="0" w:color="auto"/>
              <w:right w:val="single" w:sz="4" w:space="0" w:color="auto"/>
            </w:tcBorders>
            <w:shd w:val="clear" w:color="auto" w:fill="auto"/>
            <w:hideMark/>
          </w:tcPr>
          <w:p w:rsidR="00B36792" w:rsidRDefault="00B36792" w:rsidP="00B36792">
            <w:pPr>
              <w:jc w:val="center"/>
            </w:pPr>
            <w:r w:rsidRPr="008C109A">
              <w:rPr>
                <w:sz w:val="22"/>
                <w:szCs w:val="22"/>
              </w:rPr>
              <w:t>4332,45</w:t>
            </w:r>
          </w:p>
        </w:tc>
      </w:tr>
    </w:tbl>
    <w:p w:rsidR="008E43BF" w:rsidRDefault="008E43BF" w:rsidP="008E43BF">
      <w:pPr>
        <w:spacing w:after="0"/>
        <w:rPr>
          <w:sz w:val="28"/>
          <w:szCs w:val="28"/>
        </w:rPr>
      </w:pPr>
    </w:p>
    <w:p w:rsidR="004A6188" w:rsidRPr="004B2812" w:rsidRDefault="004A6188" w:rsidP="004A6188">
      <w:pPr>
        <w:spacing w:after="0"/>
        <w:jc w:val="left"/>
      </w:pPr>
      <w:r w:rsidRPr="004B2812">
        <w:t>*Схема лота №6</w:t>
      </w:r>
    </w:p>
    <w:p w:rsidR="004A6188" w:rsidRDefault="004A6188" w:rsidP="004A6188">
      <w:pPr>
        <w:spacing w:after="0"/>
        <w:jc w:val="left"/>
        <w:rPr>
          <w:sz w:val="28"/>
          <w:szCs w:val="28"/>
        </w:rPr>
      </w:pPr>
    </w:p>
    <w:p w:rsidR="004A6188" w:rsidRDefault="004D1ADD" w:rsidP="004A6188">
      <w:pPr>
        <w:spacing w:after="0"/>
        <w:jc w:val="left"/>
        <w:rPr>
          <w:sz w:val="28"/>
          <w:szCs w:val="28"/>
        </w:rPr>
      </w:pPr>
      <w:r>
        <w:rPr>
          <w:noProof/>
          <w:sz w:val="28"/>
          <w:szCs w:val="28"/>
        </w:rPr>
        <w:drawing>
          <wp:inline distT="0" distB="0" distL="0" distR="0">
            <wp:extent cx="5935522" cy="3721333"/>
            <wp:effectExtent l="19050" t="0" r="8078" b="0"/>
            <wp:docPr id="3" name="Рисунок 3" descr="C:\Users\sazonova\Desktop\Безымянный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zonova\Desktop\Безымянный2.jpg"/>
                    <pic:cNvPicPr>
                      <a:picLocks noChangeAspect="1" noChangeArrowheads="1"/>
                    </pic:cNvPicPr>
                  </pic:nvPicPr>
                  <pic:blipFill>
                    <a:blip r:embed="rId10" cstate="print"/>
                    <a:srcRect/>
                    <a:stretch>
                      <a:fillRect/>
                    </a:stretch>
                  </pic:blipFill>
                  <pic:spPr bwMode="auto">
                    <a:xfrm>
                      <a:off x="0" y="0"/>
                      <a:ext cx="5934823" cy="3720895"/>
                    </a:xfrm>
                    <a:prstGeom prst="rect">
                      <a:avLst/>
                    </a:prstGeom>
                    <a:noFill/>
                    <a:ln w="9525">
                      <a:noFill/>
                      <a:miter lim="800000"/>
                      <a:headEnd/>
                      <a:tailEnd/>
                    </a:ln>
                  </pic:spPr>
                </pic:pic>
              </a:graphicData>
            </a:graphic>
          </wp:inline>
        </w:drawing>
      </w:r>
    </w:p>
    <w:p w:rsidR="004A6188" w:rsidRDefault="004A6188" w:rsidP="004A6188">
      <w:pPr>
        <w:spacing w:after="0"/>
        <w:jc w:val="left"/>
        <w:rPr>
          <w:sz w:val="28"/>
          <w:szCs w:val="28"/>
        </w:rPr>
      </w:pPr>
    </w:p>
    <w:p w:rsidR="00B36792" w:rsidRDefault="00B36792" w:rsidP="004A6188">
      <w:pPr>
        <w:spacing w:after="0"/>
        <w:jc w:val="left"/>
        <w:rPr>
          <w:sz w:val="28"/>
          <w:szCs w:val="28"/>
        </w:rPr>
      </w:pPr>
    </w:p>
    <w:p w:rsidR="00B36792" w:rsidRDefault="00B36792" w:rsidP="004A6188">
      <w:pPr>
        <w:spacing w:after="0"/>
        <w:jc w:val="left"/>
        <w:rPr>
          <w:sz w:val="28"/>
          <w:szCs w:val="28"/>
        </w:rPr>
      </w:pPr>
    </w:p>
    <w:p w:rsidR="00B36792" w:rsidRPr="00B36792" w:rsidRDefault="00B36792" w:rsidP="004A6188">
      <w:pPr>
        <w:spacing w:after="0"/>
        <w:jc w:val="left"/>
        <w:rPr>
          <w:b/>
          <w:sz w:val="28"/>
          <w:szCs w:val="28"/>
        </w:rPr>
      </w:pPr>
      <w:r w:rsidRPr="00B36792">
        <w:rPr>
          <w:b/>
          <w:sz w:val="28"/>
          <w:szCs w:val="28"/>
        </w:rPr>
        <w:t>Расчет  начальной максимальной цены:</w:t>
      </w:r>
    </w:p>
    <w:p w:rsidR="00B36792" w:rsidRDefault="00B36792" w:rsidP="004A6188">
      <w:pPr>
        <w:spacing w:after="0"/>
        <w:jc w:val="left"/>
        <w:rPr>
          <w:sz w:val="28"/>
          <w:szCs w:val="28"/>
        </w:rPr>
      </w:pPr>
    </w:p>
    <w:p w:rsidR="00B36792" w:rsidRDefault="00B36792" w:rsidP="004A6188">
      <w:pPr>
        <w:spacing w:after="0"/>
        <w:jc w:val="left"/>
        <w:rPr>
          <w:sz w:val="28"/>
          <w:szCs w:val="28"/>
        </w:rPr>
      </w:pPr>
      <w:r>
        <w:rPr>
          <w:sz w:val="28"/>
          <w:szCs w:val="28"/>
        </w:rPr>
        <w:t>Нестационарный торговый объект – лоток; 1 кв.м. в месяц стоит 1580,00 рублей.</w:t>
      </w:r>
    </w:p>
    <w:p w:rsidR="00B36792" w:rsidRDefault="00B36792" w:rsidP="004A6188">
      <w:pPr>
        <w:spacing w:after="0"/>
        <w:jc w:val="left"/>
        <w:rPr>
          <w:sz w:val="28"/>
          <w:szCs w:val="28"/>
        </w:rPr>
      </w:pPr>
      <w:r>
        <w:rPr>
          <w:sz w:val="28"/>
          <w:szCs w:val="28"/>
        </w:rPr>
        <w:t xml:space="preserve">1 кв.м. в день в декабре стоит: 1580,00 : 31 = 50,97 рублей </w:t>
      </w:r>
    </w:p>
    <w:p w:rsidR="00B36792" w:rsidRDefault="00B36792" w:rsidP="004A6188">
      <w:pPr>
        <w:spacing w:after="0"/>
        <w:jc w:val="left"/>
        <w:rPr>
          <w:sz w:val="28"/>
          <w:szCs w:val="28"/>
        </w:rPr>
      </w:pPr>
      <w:r>
        <w:rPr>
          <w:sz w:val="28"/>
          <w:szCs w:val="28"/>
        </w:rPr>
        <w:t>Число дней в декабре с 15.12 до 31.12. 2016 = 17 дней.</w:t>
      </w:r>
    </w:p>
    <w:p w:rsidR="00B36792" w:rsidRDefault="00B36792" w:rsidP="004A6188">
      <w:pPr>
        <w:spacing w:after="0"/>
        <w:jc w:val="left"/>
        <w:rPr>
          <w:sz w:val="28"/>
          <w:szCs w:val="28"/>
        </w:rPr>
      </w:pPr>
      <w:r>
        <w:rPr>
          <w:sz w:val="28"/>
          <w:szCs w:val="28"/>
        </w:rPr>
        <w:t>1 кв. м. с 15.12. по 31.12.2016 = 17*50,97 = 866,49 рублей</w:t>
      </w:r>
    </w:p>
    <w:p w:rsidR="00B36792" w:rsidRDefault="00B36792" w:rsidP="004A6188">
      <w:pPr>
        <w:spacing w:after="0"/>
        <w:jc w:val="left"/>
        <w:rPr>
          <w:sz w:val="28"/>
          <w:szCs w:val="28"/>
        </w:rPr>
      </w:pPr>
    </w:p>
    <w:p w:rsidR="00B36792" w:rsidRDefault="00B36792" w:rsidP="004A6188">
      <w:pPr>
        <w:spacing w:after="0"/>
        <w:jc w:val="left"/>
        <w:rPr>
          <w:sz w:val="28"/>
          <w:szCs w:val="28"/>
        </w:rPr>
      </w:pPr>
      <w:r w:rsidRPr="00B36792">
        <w:rPr>
          <w:b/>
          <w:sz w:val="28"/>
          <w:szCs w:val="28"/>
        </w:rPr>
        <w:t>5 кв. м.</w:t>
      </w:r>
      <w:r>
        <w:rPr>
          <w:sz w:val="28"/>
          <w:szCs w:val="28"/>
        </w:rPr>
        <w:t xml:space="preserve"> с 15.12. по 31.12.2016 = 4 332,45 рублей</w:t>
      </w:r>
    </w:p>
    <w:p w:rsidR="00B36792" w:rsidRDefault="00B36792" w:rsidP="004A6188">
      <w:pPr>
        <w:spacing w:after="0"/>
        <w:jc w:val="left"/>
        <w:rPr>
          <w:sz w:val="28"/>
          <w:szCs w:val="28"/>
        </w:rPr>
      </w:pPr>
    </w:p>
    <w:p w:rsidR="00B36792" w:rsidRPr="00545CC3" w:rsidRDefault="00B36792" w:rsidP="004A6188">
      <w:pPr>
        <w:spacing w:after="0"/>
        <w:jc w:val="left"/>
        <w:rPr>
          <w:sz w:val="28"/>
          <w:szCs w:val="28"/>
        </w:rPr>
        <w:sectPr w:rsidR="00B36792" w:rsidRPr="00545CC3" w:rsidSect="008C6034">
          <w:footerReference w:type="even" r:id="rId11"/>
          <w:footerReference w:type="default" r:id="rId12"/>
          <w:pgSz w:w="11906" w:h="16838" w:code="9"/>
          <w:pgMar w:top="709" w:right="567" w:bottom="1021" w:left="1418" w:header="0" w:footer="0" w:gutter="0"/>
          <w:cols w:space="708"/>
          <w:docGrid w:linePitch="360"/>
        </w:sectPr>
      </w:pPr>
      <w:r w:rsidRPr="00B36792">
        <w:rPr>
          <w:b/>
          <w:sz w:val="28"/>
          <w:szCs w:val="28"/>
        </w:rPr>
        <w:t>100 кв.м.</w:t>
      </w:r>
      <w:r>
        <w:rPr>
          <w:sz w:val="28"/>
          <w:szCs w:val="28"/>
        </w:rPr>
        <w:t xml:space="preserve"> с 15.12. по 31.12.2016 = 86 649,00 рублей</w:t>
      </w:r>
    </w:p>
    <w:p w:rsidR="001D059E" w:rsidRPr="006A1540" w:rsidRDefault="006A1540" w:rsidP="001D059E">
      <w:pPr>
        <w:widowControl w:val="0"/>
        <w:spacing w:after="0"/>
        <w:jc w:val="center"/>
        <w:rPr>
          <w:b/>
          <w:caps/>
          <w:sz w:val="28"/>
          <w:szCs w:val="28"/>
        </w:rPr>
      </w:pPr>
      <w:r w:rsidRPr="006A1540">
        <w:rPr>
          <w:b/>
          <w:sz w:val="28"/>
          <w:szCs w:val="28"/>
        </w:rPr>
        <w:lastRenderedPageBreak/>
        <w:t xml:space="preserve">Раздел </w:t>
      </w:r>
      <w:r w:rsidRPr="006A1540">
        <w:rPr>
          <w:b/>
          <w:sz w:val="28"/>
          <w:szCs w:val="28"/>
          <w:lang w:val="en-US"/>
        </w:rPr>
        <w:t>II</w:t>
      </w:r>
      <w:r w:rsidR="001D059E" w:rsidRPr="006A1540">
        <w:rPr>
          <w:b/>
          <w:caps/>
          <w:sz w:val="28"/>
          <w:szCs w:val="28"/>
        </w:rPr>
        <w:t>. О</w:t>
      </w:r>
      <w:r w:rsidR="001D059E" w:rsidRPr="006A1540">
        <w:rPr>
          <w:b/>
          <w:sz w:val="28"/>
          <w:szCs w:val="28"/>
        </w:rPr>
        <w:t>бщ</w:t>
      </w:r>
      <w:r w:rsidRPr="006A1540">
        <w:rPr>
          <w:b/>
          <w:sz w:val="28"/>
          <w:szCs w:val="28"/>
        </w:rPr>
        <w:t>ие положения</w:t>
      </w:r>
    </w:p>
    <w:p w:rsidR="001D059E" w:rsidRDefault="001D059E" w:rsidP="001D059E">
      <w:pPr>
        <w:widowControl w:val="0"/>
        <w:spacing w:after="0"/>
        <w:ind w:right="102" w:firstLine="440"/>
        <w:jc w:val="center"/>
        <w:rPr>
          <w:b/>
          <w:sz w:val="28"/>
          <w:szCs w:val="28"/>
        </w:rPr>
      </w:pPr>
    </w:p>
    <w:p w:rsidR="001D059E" w:rsidRPr="006A1540" w:rsidRDefault="001D059E" w:rsidP="006A1540">
      <w:pPr>
        <w:widowControl w:val="0"/>
        <w:spacing w:after="0"/>
        <w:ind w:right="125"/>
        <w:jc w:val="left"/>
        <w:rPr>
          <w:b/>
          <w:sz w:val="28"/>
          <w:szCs w:val="28"/>
        </w:rPr>
      </w:pPr>
      <w:r w:rsidRPr="006A1540">
        <w:rPr>
          <w:b/>
          <w:caps/>
          <w:sz w:val="28"/>
          <w:szCs w:val="28"/>
        </w:rPr>
        <w:t xml:space="preserve">    1.</w:t>
      </w:r>
      <w:r w:rsidRPr="006A1540">
        <w:rPr>
          <w:b/>
          <w:sz w:val="28"/>
          <w:szCs w:val="28"/>
        </w:rPr>
        <w:t xml:space="preserve"> Условия участия в аукционе и порядок подачи заявок</w:t>
      </w:r>
    </w:p>
    <w:p w:rsidR="001D059E" w:rsidRPr="00545CC3" w:rsidRDefault="001D059E" w:rsidP="001D059E">
      <w:pPr>
        <w:widowControl w:val="0"/>
        <w:spacing w:after="0"/>
        <w:ind w:right="125"/>
        <w:jc w:val="center"/>
        <w:rPr>
          <w:sz w:val="28"/>
          <w:szCs w:val="28"/>
        </w:rPr>
      </w:pPr>
    </w:p>
    <w:p w:rsidR="00184148" w:rsidRPr="00297BA6" w:rsidRDefault="00184148" w:rsidP="00184148">
      <w:pPr>
        <w:ind w:firstLine="567"/>
      </w:pPr>
      <w:r>
        <w:t xml:space="preserve"> </w:t>
      </w:r>
      <w:r w:rsidR="006A1540" w:rsidRPr="006A1540">
        <w:t>1</w:t>
      </w:r>
      <w:r w:rsidR="001D059E" w:rsidRPr="006A1540">
        <w:t>.</w:t>
      </w:r>
      <w:r w:rsidR="006A1540">
        <w:t>1.</w:t>
      </w:r>
      <w:r w:rsidRPr="00184148">
        <w:t xml:space="preserve"> </w:t>
      </w:r>
      <w:r w:rsidRPr="00297BA6">
        <w:t>Требования к претендентам:</w:t>
      </w:r>
    </w:p>
    <w:p w:rsidR="00184148" w:rsidRPr="0014463A" w:rsidRDefault="00184148" w:rsidP="00184148">
      <w:r w:rsidRPr="0014463A">
        <w:tab/>
        <w:t>Участником аукциона могут быть любые юридические лица и индивидуальные предприниматели, зарегистрированные в установленном действ</w:t>
      </w:r>
      <w:r w:rsidR="00FE46DC">
        <w:t>ующим законодательством порядке</w:t>
      </w:r>
      <w:r w:rsidRPr="0014463A">
        <w:t>.</w:t>
      </w:r>
    </w:p>
    <w:p w:rsidR="00184148" w:rsidRPr="0014463A" w:rsidRDefault="00184148" w:rsidP="00184148">
      <w:pPr>
        <w:ind w:firstLine="708"/>
      </w:pPr>
      <w:r w:rsidRPr="0014463A">
        <w:t xml:space="preserve">При проведении аукциона устанавливаются следующие обязательные требования к участникам аукциона: </w:t>
      </w:r>
    </w:p>
    <w:p w:rsidR="00184148" w:rsidRPr="0014463A" w:rsidRDefault="00184148" w:rsidP="00184148">
      <w:pPr>
        <w:ind w:firstLine="708"/>
      </w:pPr>
      <w:r w:rsidRPr="0014463A">
        <w:t>- непроведение ликвидации участника аукциона и отсутствие решения арбитражного суда о признании участника аукциона банкротом и об открытии конкурсного производства.</w:t>
      </w:r>
    </w:p>
    <w:p w:rsidR="00184148" w:rsidRPr="0014463A" w:rsidRDefault="00184148" w:rsidP="00184148">
      <w:pPr>
        <w:ind w:firstLine="708"/>
      </w:pPr>
      <w:r w:rsidRPr="0014463A">
        <w:t>- неприостановление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184148" w:rsidRPr="0014463A" w:rsidRDefault="00184148" w:rsidP="00184148">
      <w:pPr>
        <w:ind w:firstLine="708"/>
      </w:pPr>
      <w:r w:rsidRPr="0014463A">
        <w:t>-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184148" w:rsidRDefault="00184148" w:rsidP="00184148">
      <w:pPr>
        <w:ind w:firstLine="539"/>
        <w:rPr>
          <w:b/>
        </w:rPr>
      </w:pPr>
    </w:p>
    <w:p w:rsidR="00184148" w:rsidRPr="0014463A" w:rsidRDefault="00184148" w:rsidP="00184148">
      <w:pPr>
        <w:ind w:firstLine="539"/>
        <w:rPr>
          <w:bCs/>
        </w:rPr>
      </w:pPr>
      <w:r>
        <w:t xml:space="preserve"> 1.2</w:t>
      </w:r>
      <w:r w:rsidRPr="00297BA6">
        <w:t>. Критерий определения победителя:</w:t>
      </w:r>
      <w:r w:rsidRPr="0014463A">
        <w:t xml:space="preserve"> наиболее высокая цена за право заключения договора на размещение </w:t>
      </w:r>
      <w:r w:rsidRPr="0014463A">
        <w:rPr>
          <w:bCs/>
        </w:rPr>
        <w:t>нестационарного торгового объекта.</w:t>
      </w:r>
    </w:p>
    <w:p w:rsidR="00184148" w:rsidRDefault="00184148" w:rsidP="001D059E">
      <w:pPr>
        <w:widowControl w:val="0"/>
        <w:spacing w:after="0"/>
        <w:ind w:right="-42" w:firstLine="660"/>
      </w:pPr>
    </w:p>
    <w:p w:rsidR="001D059E" w:rsidRDefault="00184148" w:rsidP="001D059E">
      <w:pPr>
        <w:widowControl w:val="0"/>
        <w:spacing w:after="0"/>
        <w:ind w:right="-42" w:firstLine="660"/>
      </w:pPr>
      <w:r>
        <w:t xml:space="preserve">1.3. </w:t>
      </w:r>
      <w:r w:rsidR="001D059E" w:rsidRPr="006A1540">
        <w:t xml:space="preserve"> Для участия в аукционе заявитель представляет организатору аукциона (лично или через своего представителя) в установленный</w:t>
      </w:r>
      <w:r w:rsidR="006A1540">
        <w:t xml:space="preserve"> </w:t>
      </w:r>
      <w:r w:rsidR="001D059E" w:rsidRPr="006A1540">
        <w:t xml:space="preserve"> в </w:t>
      </w:r>
      <w:r w:rsidR="00FE46DC">
        <w:t>аукционной документации</w:t>
      </w:r>
      <w:r w:rsidR="001D059E" w:rsidRPr="006A1540">
        <w:t xml:space="preserve"> срок заявку по форме, утвержденной организатором аукциона (приложение 1 к аукционной документации), </w:t>
      </w:r>
      <w:r w:rsidR="005755B6">
        <w:t>в том числе</w:t>
      </w:r>
      <w:r w:rsidR="001D059E" w:rsidRPr="006A1540">
        <w:t xml:space="preserve">: </w:t>
      </w:r>
    </w:p>
    <w:p w:rsidR="005755B6" w:rsidRPr="0014463A" w:rsidRDefault="005755B6" w:rsidP="005755B6">
      <w:pPr>
        <w:ind w:firstLine="708"/>
        <w:rPr>
          <w:i/>
        </w:rPr>
      </w:pPr>
      <w:r w:rsidRPr="0014463A">
        <w:rPr>
          <w:i/>
        </w:rPr>
        <w:t xml:space="preserve">а) для юридических лиц: </w:t>
      </w:r>
    </w:p>
    <w:p w:rsidR="005755B6" w:rsidRPr="0014463A" w:rsidRDefault="005755B6" w:rsidP="005755B6">
      <w:r w:rsidRPr="0014463A">
        <w:t xml:space="preserve">- </w:t>
      </w:r>
      <w:r w:rsidR="00FE46DC">
        <w:t xml:space="preserve">заверенную </w:t>
      </w:r>
      <w:r w:rsidRPr="0014463A">
        <w:t>копи</w:t>
      </w:r>
      <w:r>
        <w:t>ю</w:t>
      </w:r>
      <w:r w:rsidRPr="0014463A">
        <w:t xml:space="preserve"> свидетельства о постановке на учет в налоговом органе;</w:t>
      </w:r>
    </w:p>
    <w:p w:rsidR="005755B6" w:rsidRDefault="005755B6" w:rsidP="005755B6">
      <w:pPr>
        <w:widowControl w:val="0"/>
        <w:spacing w:after="0"/>
        <w:ind w:right="-42"/>
      </w:pPr>
      <w:r w:rsidRPr="0014463A">
        <w:t xml:space="preserve">- </w:t>
      </w:r>
      <w:r w:rsidRPr="006A1540">
        <w:t>выписку из единого государственного реестра юридических лиц (или заверенную копию такой выписки)</w:t>
      </w:r>
      <w:r w:rsidR="00184148">
        <w:t>,</w:t>
      </w:r>
      <w:r w:rsidRPr="006A1540">
        <w:t xml:space="preserve"> выданную не ранее 3 месяцев до даты размещения на официальном сайте администрации Соль-Илецкого городского округа </w:t>
      </w:r>
      <w:r w:rsidR="00184148">
        <w:t>аукционной документации</w:t>
      </w:r>
      <w:r w:rsidRPr="006A1540">
        <w:t>;</w:t>
      </w:r>
    </w:p>
    <w:p w:rsidR="00423BCF" w:rsidRPr="006A1540" w:rsidRDefault="00423BCF" w:rsidP="005755B6">
      <w:pPr>
        <w:widowControl w:val="0"/>
        <w:spacing w:after="0"/>
        <w:ind w:right="-42"/>
      </w:pPr>
      <w:r>
        <w:t xml:space="preserve">- </w:t>
      </w:r>
      <w:r w:rsidR="00FE46DC">
        <w:t xml:space="preserve">заверенную </w:t>
      </w:r>
      <w:r>
        <w:t>копию учредительных документов (действующей редакции);</w:t>
      </w:r>
    </w:p>
    <w:p w:rsidR="005755B6" w:rsidRPr="0014463A" w:rsidRDefault="005755B6" w:rsidP="005755B6">
      <w:r w:rsidRPr="0014463A">
        <w:t>- документ, подтверждающий полномочия лица на осуществление действий от имени претендента, в случае необходимости;</w:t>
      </w:r>
    </w:p>
    <w:p w:rsidR="005755B6" w:rsidRPr="0014463A" w:rsidRDefault="005755B6" w:rsidP="005755B6">
      <w:r w:rsidRPr="0014463A">
        <w:t>- опись представленных документов.</w:t>
      </w:r>
    </w:p>
    <w:p w:rsidR="005755B6" w:rsidRPr="0014463A" w:rsidRDefault="005755B6" w:rsidP="005755B6">
      <w:pPr>
        <w:rPr>
          <w:i/>
        </w:rPr>
      </w:pPr>
      <w:r w:rsidRPr="0014463A">
        <w:rPr>
          <w:i/>
        </w:rPr>
        <w:tab/>
        <w:t xml:space="preserve">б) для индивидуальных предпринимателей: </w:t>
      </w:r>
    </w:p>
    <w:p w:rsidR="005755B6" w:rsidRPr="0014463A" w:rsidRDefault="005755B6" w:rsidP="005755B6">
      <w:r w:rsidRPr="0014463A">
        <w:t xml:space="preserve">- </w:t>
      </w:r>
      <w:r w:rsidR="00FE46DC">
        <w:t xml:space="preserve">заверенную </w:t>
      </w:r>
      <w:r w:rsidRPr="0014463A">
        <w:t>копи</w:t>
      </w:r>
      <w:r>
        <w:t>ю</w:t>
      </w:r>
      <w:r w:rsidRPr="0014463A">
        <w:t xml:space="preserve"> свидетельства о государственной регистрации физического лица в качестве индивидуального предпринимателя;</w:t>
      </w:r>
    </w:p>
    <w:p w:rsidR="005755B6" w:rsidRPr="00FE46DC" w:rsidRDefault="005755B6" w:rsidP="005755B6">
      <w:pPr>
        <w:rPr>
          <w:i/>
        </w:rPr>
      </w:pPr>
      <w:r w:rsidRPr="0014463A">
        <w:t>- копи</w:t>
      </w:r>
      <w:r>
        <w:t>ю</w:t>
      </w:r>
      <w:r w:rsidR="00FE46DC">
        <w:t xml:space="preserve"> паспорта;</w:t>
      </w:r>
    </w:p>
    <w:p w:rsidR="005755B6" w:rsidRPr="006A1540" w:rsidRDefault="005755B6" w:rsidP="005755B6">
      <w:pPr>
        <w:widowControl w:val="0"/>
        <w:spacing w:after="0"/>
        <w:ind w:right="-42"/>
      </w:pPr>
      <w:r w:rsidRPr="00FE46DC">
        <w:t>- выписку из единого государственного</w:t>
      </w:r>
      <w:r w:rsidRPr="006A1540">
        <w:t xml:space="preserve"> реестра индивидуальных предпринимателей (или </w:t>
      </w:r>
      <w:r>
        <w:t>з</w:t>
      </w:r>
      <w:r w:rsidRPr="006A1540">
        <w:t xml:space="preserve">аверенную копию такой выписки) – для индивидуальных предпринимателей, выданную не ранее 3 месяцев до даты размещения на официальном сайте администрации Соль-Илецкого городского округа </w:t>
      </w:r>
      <w:r w:rsidR="00184148">
        <w:t>аукционной документации</w:t>
      </w:r>
      <w:r w:rsidRPr="006A1540">
        <w:t>;</w:t>
      </w:r>
    </w:p>
    <w:p w:rsidR="005755B6" w:rsidRPr="0014463A" w:rsidRDefault="005755B6" w:rsidP="005755B6">
      <w:r w:rsidRPr="0014463A">
        <w:lastRenderedPageBreak/>
        <w:t>- документ, подтверждающий полномочия лица на осуществление действий от имени претендента, в случае необходимости;</w:t>
      </w:r>
    </w:p>
    <w:p w:rsidR="005755B6" w:rsidRPr="0014463A" w:rsidRDefault="005755B6" w:rsidP="005755B6">
      <w:r w:rsidRPr="0014463A">
        <w:t xml:space="preserve">-  опись представленных документов.  </w:t>
      </w:r>
    </w:p>
    <w:p w:rsidR="001D059E" w:rsidRPr="006A1540" w:rsidRDefault="001D059E" w:rsidP="00423BCF">
      <w:pPr>
        <w:widowControl w:val="0"/>
        <w:autoSpaceDE w:val="0"/>
        <w:autoSpaceDN w:val="0"/>
        <w:adjustRightInd w:val="0"/>
        <w:spacing w:after="0"/>
        <w:ind w:right="-42" w:firstLine="567"/>
      </w:pPr>
      <w:r w:rsidRPr="006A1540">
        <w:t>Один заявитель имеет право подать только одну заявку на участие в аукционе по каждому лоту. Если заявитель намерен участвовать в аукционе по нескольким лотам, он подает на каждый лот отдельную заявку</w:t>
      </w:r>
      <w:r w:rsidR="006A1540">
        <w:t xml:space="preserve">. </w:t>
      </w:r>
      <w:r w:rsidRPr="006A1540">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r w:rsidRPr="006A1540">
        <w:br/>
        <w:t xml:space="preserve">         Заявка с прилагаемыми к ней документами подается по описи</w:t>
      </w:r>
      <w:r w:rsidR="006A1540">
        <w:t xml:space="preserve"> </w:t>
      </w:r>
      <w:r w:rsidRPr="006A1540">
        <w:t>в прошитом виде (приложение 2 к аукционной документации).</w:t>
      </w:r>
    </w:p>
    <w:p w:rsidR="001D059E" w:rsidRPr="006A1540" w:rsidRDefault="001D059E" w:rsidP="00423BCF">
      <w:pPr>
        <w:widowControl w:val="0"/>
        <w:autoSpaceDE w:val="0"/>
        <w:autoSpaceDN w:val="0"/>
        <w:adjustRightInd w:val="0"/>
        <w:spacing w:after="0"/>
        <w:ind w:right="-42" w:firstLine="567"/>
      </w:pPr>
      <w:r w:rsidRPr="006A1540">
        <w:t>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w:t>
      </w:r>
    </w:p>
    <w:p w:rsidR="001D059E" w:rsidRDefault="001D059E" w:rsidP="00423BCF">
      <w:pPr>
        <w:widowControl w:val="0"/>
        <w:autoSpaceDE w:val="0"/>
        <w:autoSpaceDN w:val="0"/>
        <w:adjustRightInd w:val="0"/>
        <w:spacing w:after="0"/>
        <w:ind w:right="-42" w:firstLine="567"/>
      </w:pPr>
      <w:r w:rsidRPr="006A1540">
        <w:t>Заявка с прилагаемыми к ней документами регистрируются организатором аукциона в журнале регистрации заявок в день поступления.</w:t>
      </w:r>
    </w:p>
    <w:p w:rsidR="00423BCF" w:rsidRDefault="00423BCF" w:rsidP="008B78B4">
      <w:pPr>
        <w:widowControl w:val="0"/>
        <w:autoSpaceDE w:val="0"/>
        <w:autoSpaceDN w:val="0"/>
        <w:adjustRightInd w:val="0"/>
        <w:spacing w:after="0"/>
        <w:ind w:right="-42" w:firstLine="567"/>
      </w:pPr>
    </w:p>
    <w:p w:rsidR="001D059E" w:rsidRPr="006A1540" w:rsidRDefault="006A1540" w:rsidP="001D059E">
      <w:pPr>
        <w:widowControl w:val="0"/>
        <w:autoSpaceDE w:val="0"/>
        <w:autoSpaceDN w:val="0"/>
        <w:adjustRightInd w:val="0"/>
        <w:spacing w:after="0"/>
        <w:ind w:right="-42" w:firstLine="660"/>
      </w:pPr>
      <w:r>
        <w:t>1.</w:t>
      </w:r>
      <w:r w:rsidR="00184148">
        <w:t>4</w:t>
      </w:r>
      <w:r>
        <w:t xml:space="preserve">. </w:t>
      </w:r>
      <w:r w:rsidR="001D059E" w:rsidRPr="006A1540">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w:t>
      </w:r>
      <w:r>
        <w:t xml:space="preserve"> </w:t>
      </w:r>
      <w:r w:rsidR="001D059E" w:rsidRPr="006A1540">
        <w:t>в допуске такого заявителя к участию в аукционе, которое оформляется протоколом рассмотрения заявок на участие в аукционе в срок указанный в извещении о проведении аукциона.</w:t>
      </w:r>
    </w:p>
    <w:p w:rsidR="001D059E" w:rsidRDefault="001D059E" w:rsidP="001D059E">
      <w:pPr>
        <w:widowControl w:val="0"/>
        <w:autoSpaceDE w:val="0"/>
        <w:autoSpaceDN w:val="0"/>
        <w:adjustRightInd w:val="0"/>
        <w:spacing w:after="0"/>
        <w:ind w:firstLine="540"/>
      </w:pPr>
      <w:r w:rsidRPr="006A1540">
        <w:t>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w:t>
      </w:r>
      <w:r w:rsidR="008B78B4">
        <w:t xml:space="preserve"> </w:t>
      </w:r>
      <w:r w:rsidRPr="006A1540">
        <w:t>о заявителях, решение о допуске заявителя к участию в аукционе                     и признании его участником аукциона или об отказе в допуске к участию</w:t>
      </w:r>
      <w:r w:rsidR="008B78B4">
        <w:t xml:space="preserve"> </w:t>
      </w:r>
      <w:r w:rsidRPr="006A1540">
        <w:t xml:space="preserve">в аукционе с обоснованием такого решения. </w:t>
      </w:r>
    </w:p>
    <w:p w:rsidR="008B78B4" w:rsidRDefault="008B78B4" w:rsidP="001D059E">
      <w:pPr>
        <w:widowControl w:val="0"/>
        <w:autoSpaceDE w:val="0"/>
        <w:autoSpaceDN w:val="0"/>
        <w:adjustRightInd w:val="0"/>
        <w:spacing w:after="0"/>
        <w:ind w:firstLine="540"/>
      </w:pPr>
    </w:p>
    <w:p w:rsidR="001D059E" w:rsidRPr="006A1540" w:rsidRDefault="008B78B4" w:rsidP="001D059E">
      <w:pPr>
        <w:widowControl w:val="0"/>
        <w:autoSpaceDE w:val="0"/>
        <w:autoSpaceDN w:val="0"/>
        <w:adjustRightInd w:val="0"/>
        <w:spacing w:after="0"/>
        <w:ind w:firstLine="540"/>
      </w:pPr>
      <w:r>
        <w:t>1.</w:t>
      </w:r>
      <w:r w:rsidR="00184148">
        <w:t>5</w:t>
      </w:r>
      <w:r>
        <w:t xml:space="preserve">. </w:t>
      </w:r>
      <w:r w:rsidR="001D059E" w:rsidRPr="006A1540">
        <w:t xml:space="preserve">Организатор аукциона </w:t>
      </w:r>
      <w:r>
        <w:t>не позднее одного дня после</w:t>
      </w:r>
      <w:r w:rsidR="001D059E" w:rsidRPr="006A1540">
        <w:t xml:space="preserve"> окончания рассмотрения заявок на участие в аукционе извещает всех заявителей о принятых аукционной комиссией решениях путем размещения указанного протокола на официальном сайте администрации </w:t>
      </w:r>
      <w:r>
        <w:t xml:space="preserve">Соль-Илецкого городского округа </w:t>
      </w:r>
      <w:hyperlink r:id="rId13" w:history="1">
        <w:r w:rsidRPr="00E94F33">
          <w:rPr>
            <w:rStyle w:val="a3"/>
            <w:lang w:val="en-US"/>
          </w:rPr>
          <w:t>www</w:t>
        </w:r>
        <w:r w:rsidRPr="00E94F33">
          <w:rPr>
            <w:rStyle w:val="a3"/>
          </w:rPr>
          <w:t>.</w:t>
        </w:r>
        <w:r w:rsidRPr="00E94F33">
          <w:rPr>
            <w:rStyle w:val="a3"/>
            <w:lang w:val="en-US"/>
          </w:rPr>
          <w:t>soliletsk</w:t>
        </w:r>
        <w:r w:rsidRPr="00E94F33">
          <w:rPr>
            <w:rStyle w:val="a3"/>
          </w:rPr>
          <w:t>.</w:t>
        </w:r>
        <w:r w:rsidRPr="00E94F33">
          <w:rPr>
            <w:rStyle w:val="a3"/>
            <w:lang w:val="en-US"/>
          </w:rPr>
          <w:t>ru</w:t>
        </w:r>
      </w:hyperlink>
      <w:r>
        <w:t xml:space="preserve"> </w:t>
      </w:r>
      <w:r w:rsidR="001D059E" w:rsidRPr="006A1540">
        <w:t xml:space="preserve"> </w:t>
      </w:r>
    </w:p>
    <w:p w:rsidR="008B78B4" w:rsidRDefault="008B78B4" w:rsidP="001D059E">
      <w:pPr>
        <w:widowControl w:val="0"/>
        <w:autoSpaceDE w:val="0"/>
        <w:autoSpaceDN w:val="0"/>
        <w:adjustRightInd w:val="0"/>
        <w:spacing w:after="0"/>
        <w:ind w:firstLine="540"/>
      </w:pPr>
    </w:p>
    <w:p w:rsidR="001D059E" w:rsidRPr="006A1540" w:rsidRDefault="008B78B4" w:rsidP="001D059E">
      <w:pPr>
        <w:widowControl w:val="0"/>
        <w:autoSpaceDE w:val="0"/>
        <w:autoSpaceDN w:val="0"/>
        <w:adjustRightInd w:val="0"/>
        <w:spacing w:after="0"/>
        <w:ind w:firstLine="540"/>
      </w:pPr>
      <w:r>
        <w:t xml:space="preserve"> 1.</w:t>
      </w:r>
      <w:r w:rsidR="00184148">
        <w:t>6</w:t>
      </w:r>
      <w:r>
        <w:t xml:space="preserve">. </w:t>
      </w:r>
      <w:r w:rsidR="001D059E" w:rsidRPr="006A1540">
        <w:t>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1D059E" w:rsidRDefault="001D059E" w:rsidP="001D059E">
      <w:pPr>
        <w:widowControl w:val="0"/>
        <w:autoSpaceDE w:val="0"/>
        <w:autoSpaceDN w:val="0"/>
        <w:adjustRightInd w:val="0"/>
        <w:spacing w:after="0"/>
        <w:ind w:firstLine="540"/>
      </w:pPr>
      <w:r w:rsidRPr="006A1540">
        <w:t>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8B78B4" w:rsidRPr="006A1540" w:rsidRDefault="008B78B4" w:rsidP="001D059E">
      <w:pPr>
        <w:widowControl w:val="0"/>
        <w:autoSpaceDE w:val="0"/>
        <w:autoSpaceDN w:val="0"/>
        <w:adjustRightInd w:val="0"/>
        <w:spacing w:after="0"/>
        <w:ind w:firstLine="540"/>
      </w:pPr>
    </w:p>
    <w:p w:rsidR="001D059E" w:rsidRDefault="008B78B4" w:rsidP="004938FE">
      <w:pPr>
        <w:widowControl w:val="0"/>
        <w:autoSpaceDE w:val="0"/>
        <w:autoSpaceDN w:val="0"/>
        <w:adjustRightInd w:val="0"/>
        <w:spacing w:after="0"/>
        <w:ind w:firstLine="567"/>
      </w:pPr>
      <w:r>
        <w:t>1.</w:t>
      </w:r>
      <w:r w:rsidR="00184148">
        <w:t>7</w:t>
      </w:r>
      <w:r w:rsidR="001D059E" w:rsidRPr="006A1540">
        <w:t>. Заявка, поступившая по истечении срока ее приема, возвращается заявителю или его уполномоченному представителю под расписку с отметкой об отказе в принятии документов с указанием причины отказа.</w:t>
      </w:r>
    </w:p>
    <w:p w:rsidR="008B78B4" w:rsidRPr="006A1540" w:rsidRDefault="008B78B4" w:rsidP="004938FE">
      <w:pPr>
        <w:widowControl w:val="0"/>
        <w:autoSpaceDE w:val="0"/>
        <w:autoSpaceDN w:val="0"/>
        <w:adjustRightInd w:val="0"/>
        <w:spacing w:after="0"/>
        <w:ind w:firstLine="567"/>
      </w:pPr>
    </w:p>
    <w:p w:rsidR="008B78B4" w:rsidRDefault="008B78B4" w:rsidP="004938FE">
      <w:pPr>
        <w:widowControl w:val="0"/>
        <w:autoSpaceDE w:val="0"/>
        <w:autoSpaceDN w:val="0"/>
        <w:adjustRightInd w:val="0"/>
        <w:spacing w:after="0"/>
        <w:ind w:firstLine="567"/>
      </w:pPr>
      <w:r>
        <w:t>1.</w:t>
      </w:r>
      <w:r w:rsidR="00184148">
        <w:t>8</w:t>
      </w:r>
      <w:r>
        <w:t>.</w:t>
      </w:r>
      <w:r w:rsidR="001D059E" w:rsidRPr="006A1540">
        <w:t xml:space="preserve"> Заявитель имеет право отозвать принятую организатором аукциона заявку в любое время до </w:t>
      </w:r>
      <w:r>
        <w:t>окончания срока подачи заявок</w:t>
      </w:r>
      <w:r w:rsidR="001D059E" w:rsidRPr="006A1540">
        <w:t xml:space="preserve">, уведомив об этом (в письменной форме) организатора аукциона. </w:t>
      </w:r>
    </w:p>
    <w:p w:rsidR="008B78B4" w:rsidRDefault="008B78B4" w:rsidP="004938FE">
      <w:pPr>
        <w:widowControl w:val="0"/>
        <w:autoSpaceDE w:val="0"/>
        <w:autoSpaceDN w:val="0"/>
        <w:adjustRightInd w:val="0"/>
        <w:spacing w:after="0"/>
        <w:ind w:firstLine="567"/>
      </w:pPr>
    </w:p>
    <w:p w:rsidR="001D059E" w:rsidRPr="006A1540" w:rsidRDefault="008B78B4" w:rsidP="004938FE">
      <w:pPr>
        <w:widowControl w:val="0"/>
        <w:autoSpaceDE w:val="0"/>
        <w:autoSpaceDN w:val="0"/>
        <w:adjustRightInd w:val="0"/>
        <w:spacing w:after="0"/>
        <w:ind w:firstLine="567"/>
      </w:pPr>
      <w:r>
        <w:t>1.</w:t>
      </w:r>
      <w:r w:rsidR="00184148">
        <w:t>9</w:t>
      </w:r>
      <w:r>
        <w:t>.</w:t>
      </w:r>
      <w:r w:rsidR="001D059E" w:rsidRPr="006A1540">
        <w:t xml:space="preserve"> Заявитель не допускается к участию в аукционе по следующим основаниям:</w:t>
      </w:r>
    </w:p>
    <w:p w:rsidR="001D059E" w:rsidRPr="006A1540" w:rsidRDefault="001D059E" w:rsidP="004938FE">
      <w:pPr>
        <w:widowControl w:val="0"/>
        <w:autoSpaceDE w:val="0"/>
        <w:autoSpaceDN w:val="0"/>
        <w:adjustRightInd w:val="0"/>
        <w:spacing w:after="0"/>
        <w:ind w:firstLine="567"/>
      </w:pPr>
      <w:r w:rsidRPr="006A1540">
        <w:t>1) непредставление определ</w:t>
      </w:r>
      <w:r w:rsidR="008B78B4">
        <w:t>енных пунктом 1.</w:t>
      </w:r>
      <w:r w:rsidR="00184148">
        <w:t>3</w:t>
      </w:r>
      <w:r w:rsidR="008B78B4">
        <w:t xml:space="preserve">. Раздела </w:t>
      </w:r>
      <w:r w:rsidR="008B78B4">
        <w:rPr>
          <w:lang w:val="en-US"/>
        </w:rPr>
        <w:t>II</w:t>
      </w:r>
      <w:r w:rsidR="008B78B4">
        <w:t xml:space="preserve"> Документации</w:t>
      </w:r>
      <w:r w:rsidRPr="006A1540">
        <w:t xml:space="preserve"> об аукционе, необходимых для участия в аукционе документов или представление </w:t>
      </w:r>
      <w:r w:rsidR="008B78B4">
        <w:t xml:space="preserve">в них </w:t>
      </w:r>
      <w:r w:rsidRPr="006A1540">
        <w:t>недостоверных сведений;</w:t>
      </w:r>
    </w:p>
    <w:p w:rsidR="001D059E" w:rsidRDefault="001D059E" w:rsidP="004938FE">
      <w:pPr>
        <w:widowControl w:val="0"/>
        <w:autoSpaceDE w:val="0"/>
        <w:autoSpaceDN w:val="0"/>
        <w:adjustRightInd w:val="0"/>
        <w:spacing w:after="0"/>
        <w:ind w:firstLine="567"/>
      </w:pPr>
      <w:r w:rsidRPr="006A1540">
        <w:lastRenderedPageBreak/>
        <w:t xml:space="preserve">2) </w:t>
      </w:r>
      <w:r w:rsidR="00297BA6" w:rsidRPr="0014463A">
        <w:t>заявка и прилагаемые к ней документы оформлены и(или) представлены с нарушением требований, установленных в аукционной документации</w:t>
      </w:r>
      <w:r w:rsidR="00297BA6">
        <w:t>;</w:t>
      </w:r>
    </w:p>
    <w:p w:rsidR="00423BCF" w:rsidRPr="0014463A" w:rsidRDefault="00297BA6" w:rsidP="00297BA6">
      <w:pPr>
        <w:autoSpaceDE w:val="0"/>
        <w:autoSpaceDN w:val="0"/>
        <w:adjustRightInd w:val="0"/>
        <w:ind w:firstLine="540"/>
      </w:pPr>
      <w:r>
        <w:t xml:space="preserve"> 3) </w:t>
      </w:r>
      <w:r w:rsidR="00423BCF" w:rsidRPr="0014463A">
        <w:t>заявка представлена лицом, не уполномоченным п</w:t>
      </w:r>
      <w:r>
        <w:t>ретендентом на ее представление</w:t>
      </w:r>
      <w:r w:rsidR="00423BCF" w:rsidRPr="0014463A">
        <w:t>.</w:t>
      </w:r>
    </w:p>
    <w:p w:rsidR="008B78B4" w:rsidRDefault="001D059E" w:rsidP="001D059E">
      <w:pPr>
        <w:widowControl w:val="0"/>
        <w:autoSpaceDE w:val="0"/>
        <w:autoSpaceDN w:val="0"/>
        <w:adjustRightInd w:val="0"/>
        <w:spacing w:after="0"/>
        <w:ind w:firstLine="540"/>
      </w:pPr>
      <w:r w:rsidRPr="006A1540">
        <w:t xml:space="preserve">В случае установления факта недостоверности сведений, содержащихся в документах, представленных заявителем или участником аукциона, определенных пунктом </w:t>
      </w:r>
      <w:r w:rsidR="008B78B4">
        <w:t>1</w:t>
      </w:r>
      <w:r w:rsidR="00184148">
        <w:t>.3</w:t>
      </w:r>
      <w:r w:rsidRPr="006A1540">
        <w:t>.</w:t>
      </w:r>
      <w:r w:rsidR="008B78B4">
        <w:t xml:space="preserve"> Раздела </w:t>
      </w:r>
      <w:r w:rsidR="008B78B4">
        <w:rPr>
          <w:lang w:val="en-US"/>
        </w:rPr>
        <w:t>II</w:t>
      </w:r>
      <w:r w:rsidRPr="006A1540">
        <w:t xml:space="preserve"> </w:t>
      </w:r>
      <w:r w:rsidR="008B78B4">
        <w:t>Д</w:t>
      </w:r>
      <w:r w:rsidRPr="006A1540">
        <w:t xml:space="preserve">окументации об аукционе, аукционная комиссия </w:t>
      </w:r>
      <w:r w:rsidR="008B78B4">
        <w:t>обязана</w:t>
      </w:r>
      <w:r w:rsidRPr="006A1540">
        <w:t xml:space="preserve"> отстранить такого заявителя или участника аукциона от участия</w:t>
      </w:r>
      <w:r w:rsidR="008B78B4">
        <w:t xml:space="preserve"> </w:t>
      </w:r>
      <w:r w:rsidRPr="006A1540">
        <w:t xml:space="preserve">в аукционе на любом этапе его проведения. </w:t>
      </w:r>
    </w:p>
    <w:p w:rsidR="001D059E" w:rsidRDefault="001D059E" w:rsidP="001D059E">
      <w:pPr>
        <w:widowControl w:val="0"/>
        <w:autoSpaceDE w:val="0"/>
        <w:autoSpaceDN w:val="0"/>
        <w:adjustRightInd w:val="0"/>
        <w:spacing w:after="0"/>
        <w:ind w:firstLine="540"/>
      </w:pPr>
      <w:r w:rsidRPr="006A1540">
        <w:t xml:space="preserve">Протокол об отстранении заявителя или участника аукциона от участия в аукционе подлежит размещению на официальном сайте администрации </w:t>
      </w:r>
      <w:r w:rsidR="008B78B4">
        <w:t xml:space="preserve">Соль-Илецкого городского округа </w:t>
      </w:r>
      <w:r w:rsidR="00184148">
        <w:t>(</w:t>
      </w:r>
      <w:hyperlink r:id="rId14" w:history="1">
        <w:r w:rsidR="008B78B4" w:rsidRPr="00E94F33">
          <w:rPr>
            <w:rStyle w:val="a3"/>
          </w:rPr>
          <w:t>www.</w:t>
        </w:r>
        <w:r w:rsidR="008B78B4" w:rsidRPr="00E94F33">
          <w:rPr>
            <w:rStyle w:val="a3"/>
            <w:lang w:val="en-US"/>
          </w:rPr>
          <w:t>soliletsk</w:t>
        </w:r>
        <w:r w:rsidR="008B78B4" w:rsidRPr="00E94F33">
          <w:rPr>
            <w:rStyle w:val="a3"/>
          </w:rPr>
          <w:t>.</w:t>
        </w:r>
        <w:r w:rsidR="008B78B4" w:rsidRPr="00E94F33">
          <w:rPr>
            <w:rStyle w:val="a3"/>
            <w:lang w:val="en-US"/>
          </w:rPr>
          <w:t>ru</w:t>
        </w:r>
      </w:hyperlink>
      <w:r w:rsidR="00184148">
        <w:t>)</w:t>
      </w:r>
      <w:r w:rsidRPr="006A1540">
        <w:t xml:space="preserve"> не позднее</w:t>
      </w:r>
      <w:r w:rsidR="00184148">
        <w:t xml:space="preserve"> одного</w:t>
      </w:r>
      <w:r w:rsidRPr="006A1540">
        <w:t xml:space="preserve"> дня, следующего за днем принятия такого решения. При этом</w:t>
      </w:r>
      <w:r w:rsidR="008B78B4">
        <w:t xml:space="preserve"> </w:t>
      </w:r>
      <w:r w:rsidRPr="006A1540">
        <w:t>в протоколе указываются установленные факты недостоверных сведений.</w:t>
      </w:r>
    </w:p>
    <w:p w:rsidR="008B78B4" w:rsidRPr="006A1540" w:rsidRDefault="008B78B4" w:rsidP="001D059E">
      <w:pPr>
        <w:widowControl w:val="0"/>
        <w:autoSpaceDE w:val="0"/>
        <w:autoSpaceDN w:val="0"/>
        <w:adjustRightInd w:val="0"/>
        <w:spacing w:after="0"/>
        <w:ind w:firstLine="540"/>
      </w:pPr>
    </w:p>
    <w:p w:rsidR="001D059E" w:rsidRDefault="008B78B4" w:rsidP="004938FE">
      <w:pPr>
        <w:widowControl w:val="0"/>
        <w:autoSpaceDE w:val="0"/>
        <w:autoSpaceDN w:val="0"/>
        <w:adjustRightInd w:val="0"/>
        <w:spacing w:after="0"/>
        <w:ind w:firstLine="567"/>
      </w:pPr>
      <w:r w:rsidRPr="004938FE">
        <w:t>1</w:t>
      </w:r>
      <w:r>
        <w:t>.</w:t>
      </w:r>
      <w:r w:rsidR="00184148">
        <w:t>10</w:t>
      </w:r>
      <w:r w:rsidR="001D059E" w:rsidRPr="006A1540">
        <w:t>. Заявитель приобретает статус участника аукциона с момента оформления организатором аукциона протокола рассмотрения заявок.</w:t>
      </w:r>
    </w:p>
    <w:p w:rsidR="00297BA6" w:rsidRDefault="00297BA6" w:rsidP="004938FE">
      <w:pPr>
        <w:widowControl w:val="0"/>
        <w:autoSpaceDE w:val="0"/>
        <w:autoSpaceDN w:val="0"/>
        <w:adjustRightInd w:val="0"/>
        <w:spacing w:after="0"/>
        <w:ind w:firstLine="567"/>
      </w:pPr>
    </w:p>
    <w:p w:rsidR="001D059E" w:rsidRPr="00447598" w:rsidRDefault="004938FE" w:rsidP="00447598">
      <w:pPr>
        <w:widowControl w:val="0"/>
        <w:spacing w:after="0"/>
        <w:ind w:right="125" w:firstLine="284"/>
        <w:jc w:val="left"/>
        <w:rPr>
          <w:b/>
          <w:sz w:val="28"/>
          <w:szCs w:val="28"/>
        </w:rPr>
      </w:pPr>
      <w:r w:rsidRPr="00447598">
        <w:rPr>
          <w:b/>
          <w:sz w:val="28"/>
          <w:szCs w:val="28"/>
        </w:rPr>
        <w:t>2</w:t>
      </w:r>
      <w:r w:rsidR="001D059E" w:rsidRPr="00447598">
        <w:rPr>
          <w:b/>
          <w:sz w:val="28"/>
          <w:szCs w:val="28"/>
        </w:rPr>
        <w:t>. Способы разъяснения положений</w:t>
      </w:r>
      <w:r w:rsidRPr="00447598">
        <w:rPr>
          <w:b/>
          <w:sz w:val="28"/>
          <w:szCs w:val="28"/>
        </w:rPr>
        <w:t xml:space="preserve"> </w:t>
      </w:r>
      <w:r w:rsidR="00184148">
        <w:rPr>
          <w:b/>
          <w:sz w:val="28"/>
          <w:szCs w:val="28"/>
        </w:rPr>
        <w:t>аукционной документации</w:t>
      </w:r>
    </w:p>
    <w:p w:rsidR="001D059E" w:rsidRPr="006A1540" w:rsidRDefault="001D059E" w:rsidP="001D059E">
      <w:pPr>
        <w:widowControl w:val="0"/>
        <w:spacing w:after="0"/>
        <w:ind w:right="125" w:firstLine="900"/>
        <w:jc w:val="center"/>
      </w:pPr>
    </w:p>
    <w:p w:rsidR="001D059E" w:rsidRPr="006A1540" w:rsidRDefault="00447598" w:rsidP="001D059E">
      <w:pPr>
        <w:widowControl w:val="0"/>
        <w:tabs>
          <w:tab w:val="left" w:pos="2640"/>
        </w:tabs>
        <w:spacing w:after="0" w:line="228" w:lineRule="auto"/>
        <w:ind w:firstLine="660"/>
      </w:pPr>
      <w:r>
        <w:t>2</w:t>
      </w:r>
      <w:r w:rsidR="001D059E" w:rsidRPr="006A1540">
        <w:t xml:space="preserve">.1. Заявитель вправе обратиться за разъяснениями положений </w:t>
      </w:r>
      <w:r w:rsidR="00184148">
        <w:t xml:space="preserve">аукционной документации </w:t>
      </w:r>
      <w:r w:rsidR="001D059E" w:rsidRPr="006A1540">
        <w:t>к организатору аукциона в письменной форме,</w:t>
      </w:r>
      <w:r>
        <w:t xml:space="preserve"> </w:t>
      </w:r>
      <w:r w:rsidR="001D059E" w:rsidRPr="006A1540">
        <w:t xml:space="preserve"> в том числе в  форме электронного документа по адресам, указанным</w:t>
      </w:r>
      <w:r>
        <w:t xml:space="preserve"> </w:t>
      </w:r>
      <w:r w:rsidR="001D059E" w:rsidRPr="006A1540">
        <w:t>в извещении.</w:t>
      </w:r>
    </w:p>
    <w:p w:rsidR="001D059E" w:rsidRPr="006A1540" w:rsidRDefault="00447598" w:rsidP="00447598">
      <w:pPr>
        <w:widowControl w:val="0"/>
        <w:spacing w:after="0"/>
        <w:ind w:right="-2" w:firstLine="660"/>
      </w:pPr>
      <w:r>
        <w:t>2</w:t>
      </w:r>
      <w:r w:rsidR="001D059E" w:rsidRPr="006A1540">
        <w:t xml:space="preserve">.2. Организатор аукциона обязан в течение двух рабочих дней с даты поступления указанного запроса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w:t>
      </w:r>
      <w:r>
        <w:t xml:space="preserve"> </w:t>
      </w:r>
      <w:r w:rsidR="001D059E" w:rsidRPr="006A1540">
        <w:t>в аукционе.</w:t>
      </w:r>
    </w:p>
    <w:p w:rsidR="001D059E" w:rsidRPr="006A1540" w:rsidRDefault="00447598" w:rsidP="00447598">
      <w:pPr>
        <w:widowControl w:val="0"/>
        <w:spacing w:after="0"/>
        <w:ind w:right="-2" w:firstLine="660"/>
      </w:pPr>
      <w:r>
        <w:t>2</w:t>
      </w:r>
      <w:r w:rsidR="001D059E" w:rsidRPr="006A1540">
        <w:t xml:space="preserve">.3. Организатор аукциона в течение одного рабочего дня с даты направления разъяснения положений </w:t>
      </w:r>
      <w:r w:rsidR="00184148">
        <w:t>аукцион</w:t>
      </w:r>
      <w:r w:rsidR="001D059E" w:rsidRPr="006A1540">
        <w:t xml:space="preserve">ной документации по запросу заинтересованного лица такое разъяснение размещает на официальном сайте администрации </w:t>
      </w:r>
      <w:r>
        <w:t>Соль-Илецкого городского округа</w:t>
      </w:r>
      <w:r w:rsidR="001D059E" w:rsidRPr="006A1540">
        <w:t xml:space="preserve"> с указанием предмета запроса, но без указания заинтересованного лица, от которого поступил запрос. </w:t>
      </w:r>
    </w:p>
    <w:p w:rsidR="001D059E" w:rsidRPr="006A1540" w:rsidRDefault="001D059E" w:rsidP="001D059E">
      <w:pPr>
        <w:widowControl w:val="0"/>
        <w:spacing w:after="0"/>
        <w:ind w:right="125" w:firstLine="902"/>
      </w:pPr>
    </w:p>
    <w:p w:rsidR="001D059E" w:rsidRPr="00447598" w:rsidRDefault="00447598" w:rsidP="00447598">
      <w:pPr>
        <w:widowControl w:val="0"/>
        <w:shd w:val="clear" w:color="auto" w:fill="FFFFFF"/>
        <w:spacing w:after="0"/>
        <w:ind w:right="125" w:firstLine="284"/>
        <w:rPr>
          <w:b/>
          <w:sz w:val="28"/>
          <w:szCs w:val="28"/>
        </w:rPr>
      </w:pPr>
      <w:r w:rsidRPr="00447598">
        <w:rPr>
          <w:b/>
          <w:sz w:val="28"/>
          <w:szCs w:val="28"/>
        </w:rPr>
        <w:t>3</w:t>
      </w:r>
      <w:r w:rsidR="001D059E" w:rsidRPr="00447598">
        <w:rPr>
          <w:b/>
          <w:sz w:val="28"/>
          <w:szCs w:val="28"/>
        </w:rPr>
        <w:t>. Внесение изменений в документацию об аукционе</w:t>
      </w:r>
    </w:p>
    <w:p w:rsidR="001D059E" w:rsidRPr="006A1540" w:rsidRDefault="001D059E" w:rsidP="001D059E">
      <w:pPr>
        <w:widowControl w:val="0"/>
        <w:shd w:val="clear" w:color="auto" w:fill="FFFFFF"/>
        <w:spacing w:after="0"/>
        <w:ind w:right="125"/>
        <w:jc w:val="center"/>
      </w:pPr>
    </w:p>
    <w:p w:rsidR="001D059E" w:rsidRPr="006A1540" w:rsidRDefault="00447598" w:rsidP="001D059E">
      <w:pPr>
        <w:widowControl w:val="0"/>
        <w:shd w:val="clear" w:color="auto" w:fill="FFFFFF"/>
        <w:spacing w:after="0"/>
        <w:ind w:right="125" w:firstLine="720"/>
      </w:pPr>
      <w:r>
        <w:t>3</w:t>
      </w:r>
      <w:r w:rsidR="001D059E" w:rsidRPr="006A1540">
        <w:t>.1. Внесение изменений в аукционную документацию осуществляется в соответствии с действующим законодательством  Российской Федерации.</w:t>
      </w:r>
    </w:p>
    <w:p w:rsidR="001D059E" w:rsidRPr="006A1540" w:rsidRDefault="00447598" w:rsidP="001D059E">
      <w:pPr>
        <w:widowControl w:val="0"/>
        <w:autoSpaceDE w:val="0"/>
        <w:autoSpaceDN w:val="0"/>
        <w:spacing w:after="0"/>
        <w:ind w:right="-1" w:firstLine="709"/>
        <w:outlineLvl w:val="2"/>
      </w:pPr>
      <w:r>
        <w:t>3</w:t>
      </w:r>
      <w:r w:rsidR="001D059E" w:rsidRPr="006A1540">
        <w:t xml:space="preserve">.2.  Организатор аукциона вправе принять решение о внесении изменений в аукционную документацию не позднее, чем за пять рабочих дней до даты окончания срока подачи заявок на участие в аукционе. </w:t>
      </w:r>
    </w:p>
    <w:p w:rsidR="001D059E" w:rsidRPr="006A1540" w:rsidRDefault="001D059E" w:rsidP="001D059E">
      <w:pPr>
        <w:widowControl w:val="0"/>
        <w:autoSpaceDE w:val="0"/>
        <w:autoSpaceDN w:val="0"/>
        <w:spacing w:after="0"/>
        <w:ind w:right="-1" w:firstLine="709"/>
        <w:outlineLvl w:val="2"/>
      </w:pPr>
      <w:r w:rsidRPr="006A1540">
        <w:rPr>
          <w:spacing w:val="3"/>
        </w:rPr>
        <w:t xml:space="preserve">Сообщение о внесении изменений </w:t>
      </w:r>
      <w:r w:rsidRPr="006A1540">
        <w:t xml:space="preserve">в аукционную документацию </w:t>
      </w:r>
      <w:r w:rsidRPr="006A1540">
        <w:rPr>
          <w:spacing w:val="3"/>
        </w:rPr>
        <w:t xml:space="preserve">доводится до сведения всех заявителей путем его размещения </w:t>
      </w:r>
      <w:r w:rsidRPr="006A1540">
        <w:t xml:space="preserve">на официальном сайте администрации </w:t>
      </w:r>
      <w:r w:rsidR="00447598">
        <w:t>Соль-Илецкого городского округа</w:t>
      </w:r>
      <w:r w:rsidRPr="006A1540">
        <w:t xml:space="preserve"> в течение одного рабочего дня с даты принятия указанного решения. </w:t>
      </w:r>
    </w:p>
    <w:p w:rsidR="001D059E" w:rsidRPr="006A1540" w:rsidRDefault="001D059E" w:rsidP="001D059E">
      <w:pPr>
        <w:widowControl w:val="0"/>
        <w:autoSpaceDE w:val="0"/>
        <w:autoSpaceDN w:val="0"/>
        <w:spacing w:after="0"/>
        <w:ind w:right="-1" w:firstLine="709"/>
        <w:outlineLvl w:val="2"/>
      </w:pPr>
      <w:r w:rsidRPr="006A1540">
        <w:t xml:space="preserve">При этом срок подачи заявок на участие в аукционе должен быть продлен таким образом, чтобы период с даты размещения изменений, внесенных в </w:t>
      </w:r>
      <w:r w:rsidR="00184148">
        <w:t xml:space="preserve">аукционную </w:t>
      </w:r>
      <w:r w:rsidRPr="006A1540">
        <w:t>документацию, до даты окончания срока подачи заявок на участие в аукционе составлял не менее пятнадцати  дней. Изменение предмета аукциона не допускается.</w:t>
      </w:r>
    </w:p>
    <w:p w:rsidR="001D059E" w:rsidRPr="006A1540" w:rsidRDefault="001D059E" w:rsidP="001D059E">
      <w:pPr>
        <w:widowControl w:val="0"/>
        <w:spacing w:after="0"/>
        <w:ind w:firstLine="900"/>
        <w:jc w:val="center"/>
      </w:pPr>
    </w:p>
    <w:p w:rsidR="001D059E" w:rsidRPr="00447598" w:rsidRDefault="00447598" w:rsidP="00447598">
      <w:pPr>
        <w:widowControl w:val="0"/>
        <w:spacing w:after="0"/>
        <w:rPr>
          <w:b/>
          <w:sz w:val="28"/>
          <w:szCs w:val="28"/>
        </w:rPr>
      </w:pPr>
      <w:r w:rsidRPr="00447598">
        <w:rPr>
          <w:b/>
          <w:sz w:val="28"/>
          <w:szCs w:val="28"/>
        </w:rPr>
        <w:t xml:space="preserve">  </w:t>
      </w:r>
      <w:r>
        <w:rPr>
          <w:b/>
          <w:sz w:val="28"/>
          <w:szCs w:val="28"/>
        </w:rPr>
        <w:t xml:space="preserve">  </w:t>
      </w:r>
      <w:r w:rsidRPr="00447598">
        <w:rPr>
          <w:b/>
          <w:sz w:val="28"/>
          <w:szCs w:val="28"/>
        </w:rPr>
        <w:t>4.</w:t>
      </w:r>
      <w:r w:rsidR="001D059E" w:rsidRPr="00447598">
        <w:rPr>
          <w:b/>
          <w:sz w:val="28"/>
          <w:szCs w:val="28"/>
        </w:rPr>
        <w:t xml:space="preserve"> Порядок проведения аукциона</w:t>
      </w:r>
    </w:p>
    <w:p w:rsidR="001D059E" w:rsidRPr="006A1540" w:rsidRDefault="001D059E" w:rsidP="001D059E">
      <w:pPr>
        <w:widowControl w:val="0"/>
        <w:spacing w:after="0"/>
      </w:pPr>
    </w:p>
    <w:p w:rsidR="001D059E" w:rsidRPr="006A1540" w:rsidRDefault="00447598" w:rsidP="001D059E">
      <w:pPr>
        <w:widowControl w:val="0"/>
        <w:spacing w:after="0"/>
        <w:ind w:firstLine="660"/>
      </w:pPr>
      <w:r>
        <w:t>4</w:t>
      </w:r>
      <w:r w:rsidR="001D059E" w:rsidRPr="006A1540">
        <w:t>.1. В аукционе могут участвовать только заявители, признанные участниками аукциона.</w:t>
      </w:r>
    </w:p>
    <w:p w:rsidR="001D059E" w:rsidRPr="006A1540" w:rsidRDefault="00447598" w:rsidP="001D059E">
      <w:pPr>
        <w:widowControl w:val="0"/>
        <w:spacing w:after="0"/>
        <w:ind w:firstLine="660"/>
      </w:pPr>
      <w:r>
        <w:t>4</w:t>
      </w:r>
      <w:r w:rsidR="001D059E" w:rsidRPr="006A1540">
        <w:t>.2. Регистрация участников аукциона начинается за 30 минут, и завершается не позднее, чем за 5 минут до начала проведения аукциона.</w:t>
      </w:r>
      <w:r>
        <w:t xml:space="preserve"> </w:t>
      </w:r>
      <w:r w:rsidR="001D059E" w:rsidRPr="006A1540">
        <w:t xml:space="preserve">Участники регистрируются у ответственного секретаря аукционной комиссии либо у назначенного им лица. При регистрации участникам </w:t>
      </w:r>
      <w:r w:rsidR="001D059E" w:rsidRPr="006A1540">
        <w:lastRenderedPageBreak/>
        <w:t>аукциона (их представителям) выдаются пронумерованные карточки (далее - карточки).</w:t>
      </w:r>
    </w:p>
    <w:p w:rsidR="001D059E" w:rsidRPr="006A1540" w:rsidRDefault="001D059E" w:rsidP="001D059E">
      <w:pPr>
        <w:widowControl w:val="0"/>
        <w:spacing w:after="0"/>
        <w:ind w:firstLine="660"/>
      </w:pPr>
      <w:r w:rsidRPr="006A1540">
        <w:t xml:space="preserve"> Участник, не прошедший регистрацию в установленное время,</w:t>
      </w:r>
      <w:r w:rsidR="009B607C">
        <w:t xml:space="preserve"> </w:t>
      </w:r>
      <w:r w:rsidRPr="006A1540">
        <w:t>к участию в аукционе не допускается.</w:t>
      </w:r>
    </w:p>
    <w:p w:rsidR="001D059E" w:rsidRPr="006A1540" w:rsidRDefault="001D059E" w:rsidP="001D059E">
      <w:pPr>
        <w:widowControl w:val="0"/>
        <w:spacing w:after="0"/>
        <w:ind w:firstLine="660"/>
      </w:pPr>
      <w:r w:rsidRPr="006A1540">
        <w:t>При регистрации участник (уполномоченный представитель) должен иметь документ, подтверждающий его полномочия представлять интересы физического или юридического лица на аукционе. Таким документом является: для заявителей - юридических лиц - доверенность на право представлять интересы юридического лица на аукционе, либо заверенная подписью руководителя и печатью организации копия решения (протокола) о назначении (избрании) на должность руководителя данной организации, если представлять на аукционе участника - юридическое лицо будет руководитель данного юридического лица; для заявителей - физических лиц - нотариально удостоверенная доверенность на право представления физического лица, либо документ, удостоверяющий личность.</w:t>
      </w:r>
    </w:p>
    <w:p w:rsidR="001D059E" w:rsidRPr="006A1540" w:rsidRDefault="009B607C" w:rsidP="001D059E">
      <w:pPr>
        <w:widowControl w:val="0"/>
        <w:spacing w:after="0"/>
        <w:ind w:firstLine="660"/>
      </w:pPr>
      <w:r>
        <w:t>4</w:t>
      </w:r>
      <w:r w:rsidR="001D059E" w:rsidRPr="006A1540">
        <w:t>.3. Аукцион начинается в день, час и в месте, указанном в извещении о проведении аукциона, с объявления председателем аукционной комиссии или заместителем председателя аукционной комиссии, об открытии аукциона.</w:t>
      </w:r>
    </w:p>
    <w:p w:rsidR="001D059E" w:rsidRPr="006A1540" w:rsidRDefault="001D059E" w:rsidP="001D059E">
      <w:pPr>
        <w:widowControl w:val="0"/>
        <w:spacing w:after="0"/>
        <w:ind w:firstLine="660"/>
      </w:pPr>
      <w:r w:rsidRPr="006A1540">
        <w:t>Организатор аукциона ведет аудиозапись процедуры аукциона.</w:t>
      </w:r>
    </w:p>
    <w:p w:rsidR="001D059E" w:rsidRPr="006A1540" w:rsidRDefault="009B607C" w:rsidP="001D059E">
      <w:pPr>
        <w:widowControl w:val="0"/>
        <w:autoSpaceDE w:val="0"/>
        <w:autoSpaceDN w:val="0"/>
        <w:adjustRightInd w:val="0"/>
        <w:spacing w:after="0"/>
        <w:ind w:firstLine="540"/>
      </w:pPr>
      <w:r>
        <w:t xml:space="preserve">  4</w:t>
      </w:r>
      <w:r w:rsidR="001D059E" w:rsidRPr="006A1540">
        <w:t>.4. Аукцион ведет аукционист. Аукционист выбирается из числа членов аукционной комиссии путем открытого голосования членов аукционной комиссии большинством голосов.</w:t>
      </w:r>
    </w:p>
    <w:p w:rsidR="001D059E" w:rsidRPr="006A1540" w:rsidRDefault="001D059E" w:rsidP="001D059E">
      <w:pPr>
        <w:widowControl w:val="0"/>
        <w:spacing w:after="0"/>
        <w:ind w:firstLine="660"/>
      </w:pPr>
      <w:r w:rsidRPr="006A1540">
        <w:t xml:space="preserve">В ходе аукциона секретарь комиссии ведет протокол аукциона (на бумажном носителе). </w:t>
      </w:r>
    </w:p>
    <w:p w:rsidR="001D059E" w:rsidRPr="006A1540" w:rsidRDefault="009B607C" w:rsidP="001D059E">
      <w:pPr>
        <w:widowControl w:val="0"/>
        <w:spacing w:after="0"/>
        <w:ind w:firstLine="660"/>
      </w:pPr>
      <w:r>
        <w:t>4</w:t>
      </w:r>
      <w:r w:rsidR="001D059E" w:rsidRPr="006A1540">
        <w:t>.5. После открытия аукциона аукционист:</w:t>
      </w:r>
    </w:p>
    <w:p w:rsidR="001D059E" w:rsidRPr="006A1540" w:rsidRDefault="001D059E" w:rsidP="001D059E">
      <w:pPr>
        <w:widowControl w:val="0"/>
        <w:spacing w:after="0"/>
        <w:ind w:firstLine="660"/>
      </w:pPr>
      <w:r w:rsidRPr="006A1540">
        <w:t>- объявляет правила и порядок проведения аукциона;</w:t>
      </w:r>
    </w:p>
    <w:p w:rsidR="001D059E" w:rsidRPr="006A1540" w:rsidRDefault="001D059E" w:rsidP="001D059E">
      <w:pPr>
        <w:widowControl w:val="0"/>
        <w:spacing w:after="0"/>
        <w:ind w:firstLine="660"/>
      </w:pPr>
      <w:r w:rsidRPr="006A1540">
        <w:t>- оглашает номер (наименование) лота, его краткую характеристику, начальную цену и «шаг аукциона», а также номера карточек участников аукциона по данному лоту</w:t>
      </w:r>
      <w:r w:rsidR="00636343">
        <w:t>.</w:t>
      </w:r>
    </w:p>
    <w:p w:rsidR="001D059E" w:rsidRPr="006A1540" w:rsidRDefault="001D059E" w:rsidP="001D059E">
      <w:pPr>
        <w:widowControl w:val="0"/>
        <w:spacing w:after="0"/>
        <w:ind w:firstLine="660"/>
      </w:pPr>
      <w:r w:rsidRPr="006A1540">
        <w:t xml:space="preserve">В ходе проведения аукциона по предложению аукциониста и  с согласия всех участников аукциона «шаг аукциона» может быть увеличен на кратное количество «шагов аукциона». </w:t>
      </w:r>
    </w:p>
    <w:p w:rsidR="001D059E" w:rsidRPr="006A1540" w:rsidRDefault="00636343" w:rsidP="001D059E">
      <w:pPr>
        <w:widowControl w:val="0"/>
        <w:tabs>
          <w:tab w:val="left" w:pos="1440"/>
        </w:tabs>
        <w:spacing w:after="0"/>
        <w:ind w:firstLine="660"/>
      </w:pPr>
      <w:r>
        <w:t>4.6</w:t>
      </w:r>
      <w:r w:rsidR="001D059E" w:rsidRPr="006A1540">
        <w:t>. Во время проведения аукциона его участникам запрещается покидать зал проведения аукциона и пользоваться мобильной связью. Участник, нарушивший данное правило, снимается аукционистом</w:t>
      </w:r>
      <w:r>
        <w:t xml:space="preserve"> </w:t>
      </w:r>
      <w:r w:rsidR="001D059E" w:rsidRPr="006A1540">
        <w:t xml:space="preserve"> с аукциона.</w:t>
      </w:r>
    </w:p>
    <w:p w:rsidR="001D059E" w:rsidRPr="006A1540" w:rsidRDefault="00636343" w:rsidP="001D059E">
      <w:pPr>
        <w:widowControl w:val="0"/>
        <w:spacing w:after="0"/>
        <w:ind w:firstLine="660"/>
      </w:pPr>
      <w:r>
        <w:t>4.7</w:t>
      </w:r>
      <w:r w:rsidR="001D059E" w:rsidRPr="006A1540">
        <w:t>.</w:t>
      </w:r>
      <w:r>
        <w:t xml:space="preserve"> </w:t>
      </w:r>
      <w:r w:rsidR="001D059E" w:rsidRPr="006A1540">
        <w:t xml:space="preserve">Аукционист </w:t>
      </w:r>
      <w:r>
        <w:t>называет начальную цену аукциона</w:t>
      </w:r>
      <w:r w:rsidR="001D059E" w:rsidRPr="006A1540">
        <w:t xml:space="preserve">, участники готовые заключить договор за данную цену поднимают свои  карточки. Аукционист называет номер </w:t>
      </w:r>
      <w:r>
        <w:t>участника, первым поднявшего карточку,</w:t>
      </w:r>
      <w:r w:rsidR="001D059E" w:rsidRPr="006A1540">
        <w:t xml:space="preserve"> после чего объявляет следующую цену аукциона с учетом шага аукциона.  Участники аукциона поднимают карточки в случае, если готовы заключить договор на размещение нестационарного торгового объекта в соответствии с этой ценой. Аукцион продолжается до тех пор, пока на объявленную аукционистом цену будет заявлено единственное предложение со стороны участников аукциона.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участник аукциона не поднял карточку, аукцион по данному лоту объявляется аукционистом завершенным.</w:t>
      </w:r>
    </w:p>
    <w:p w:rsidR="001D059E" w:rsidRPr="006A1540" w:rsidRDefault="001D059E" w:rsidP="001D059E">
      <w:pPr>
        <w:widowControl w:val="0"/>
        <w:spacing w:after="0"/>
        <w:ind w:firstLine="660"/>
      </w:pPr>
      <w:r w:rsidRPr="006A1540">
        <w:t>Окончание аукциона фиксируется объявлением аукциониста.</w:t>
      </w:r>
    </w:p>
    <w:p w:rsidR="001D059E" w:rsidRPr="006A1540" w:rsidRDefault="001D059E" w:rsidP="001D059E">
      <w:pPr>
        <w:widowControl w:val="0"/>
        <w:tabs>
          <w:tab w:val="left" w:pos="1440"/>
        </w:tabs>
        <w:spacing w:after="0"/>
        <w:ind w:firstLine="660"/>
      </w:pPr>
      <w:r w:rsidRPr="006A1540">
        <w:t>По завершении аукциона аукционист объявляет максимальную предложенную цену лота и номер карточки (билета) победителя аукциона по данному лоту.</w:t>
      </w:r>
    </w:p>
    <w:p w:rsidR="001D059E" w:rsidRPr="006A1540" w:rsidRDefault="001D059E" w:rsidP="001D059E">
      <w:pPr>
        <w:widowControl w:val="0"/>
        <w:tabs>
          <w:tab w:val="left" w:pos="1440"/>
        </w:tabs>
        <w:spacing w:after="0"/>
        <w:ind w:firstLine="660"/>
      </w:pPr>
      <w:r w:rsidRPr="006A1540">
        <w:t>Победителем аукциона признается участник, номер карточки (билета) которого и заявленная им цена лота были названы аукционистом последними.</w:t>
      </w:r>
    </w:p>
    <w:p w:rsidR="001D059E" w:rsidRPr="006A1540" w:rsidRDefault="00636343" w:rsidP="001D059E">
      <w:pPr>
        <w:widowControl w:val="0"/>
        <w:tabs>
          <w:tab w:val="left" w:pos="1440"/>
        </w:tabs>
        <w:spacing w:after="0"/>
        <w:ind w:firstLine="660"/>
        <w:rPr>
          <w:u w:val="single"/>
        </w:rPr>
      </w:pPr>
      <w:r>
        <w:t>4.8</w:t>
      </w:r>
      <w:r w:rsidR="001D059E" w:rsidRPr="006A1540">
        <w:t xml:space="preserve">. Результаты аукциона, а именно: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имени, отчестве, о месте жительства (для физического лица) победителя аукциона и участника, который сделал предпоследнее предложение о цене договора заносится в протокол аукциона, который  подписывается в день проведения аукциона </w:t>
      </w:r>
      <w:r>
        <w:t>аукционной комиссией</w:t>
      </w:r>
      <w:r w:rsidR="001D059E" w:rsidRPr="006A1540">
        <w:t>.</w:t>
      </w:r>
    </w:p>
    <w:p w:rsidR="001D059E" w:rsidRPr="006A1540" w:rsidRDefault="001D059E" w:rsidP="001D059E">
      <w:pPr>
        <w:widowControl w:val="0"/>
        <w:autoSpaceDE w:val="0"/>
        <w:autoSpaceDN w:val="0"/>
        <w:adjustRightInd w:val="0"/>
        <w:spacing w:after="0"/>
        <w:ind w:firstLine="540"/>
      </w:pPr>
      <w:r w:rsidRPr="006A1540">
        <w:t xml:space="preserve"> </w:t>
      </w:r>
      <w:r w:rsidR="00636343">
        <w:t>Организатор аукциона в течение одного</w:t>
      </w:r>
      <w:r w:rsidRPr="006A1540">
        <w:t xml:space="preserve"> рабоч</w:t>
      </w:r>
      <w:r w:rsidR="00636343">
        <w:t>его</w:t>
      </w:r>
      <w:r w:rsidRPr="006A1540">
        <w:t xml:space="preserve"> дн</w:t>
      </w:r>
      <w:r w:rsidR="00636343">
        <w:t>я</w:t>
      </w:r>
      <w:r w:rsidRPr="006A1540">
        <w:t xml:space="preserve"> с даты подписания протокола аукциона размещает его на официальном сайте администрации </w:t>
      </w:r>
      <w:r w:rsidR="00636343">
        <w:t xml:space="preserve">Соль-Илецкого городского </w:t>
      </w:r>
      <w:r w:rsidR="00636343">
        <w:lastRenderedPageBreak/>
        <w:t>округа</w:t>
      </w:r>
      <w:r w:rsidRPr="006A1540">
        <w:t xml:space="preserve">  (</w:t>
      </w:r>
      <w:hyperlink r:id="rId15" w:history="1">
        <w:r w:rsidR="00636343" w:rsidRPr="00E94F33">
          <w:rPr>
            <w:rStyle w:val="a3"/>
          </w:rPr>
          <w:t>www.</w:t>
        </w:r>
        <w:r w:rsidR="00636343" w:rsidRPr="00E94F33">
          <w:rPr>
            <w:rStyle w:val="a3"/>
            <w:lang w:val="en-US"/>
          </w:rPr>
          <w:t>soliletsk</w:t>
        </w:r>
        <w:r w:rsidR="00636343" w:rsidRPr="00E94F33">
          <w:rPr>
            <w:rStyle w:val="a3"/>
          </w:rPr>
          <w:t>.</w:t>
        </w:r>
        <w:r w:rsidR="00636343" w:rsidRPr="00E94F33">
          <w:rPr>
            <w:rStyle w:val="a3"/>
            <w:lang w:val="en-US"/>
          </w:rPr>
          <w:t>ru</w:t>
        </w:r>
      </w:hyperlink>
      <w:r w:rsidRPr="006A1540">
        <w:t xml:space="preserve">).  </w:t>
      </w:r>
    </w:p>
    <w:p w:rsidR="001D059E" w:rsidRPr="006A1540" w:rsidRDefault="00636343" w:rsidP="001D059E">
      <w:pPr>
        <w:widowControl w:val="0"/>
        <w:spacing w:after="0" w:line="300" w:lineRule="exact"/>
        <w:ind w:firstLine="660"/>
      </w:pPr>
      <w:r>
        <w:t>4.9</w:t>
      </w:r>
      <w:r w:rsidR="001D059E" w:rsidRPr="006A1540">
        <w:t>. В случае если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 победителем признается лицо, чья заявка на участие в аукционе поступила первой.</w:t>
      </w:r>
    </w:p>
    <w:p w:rsidR="001D059E" w:rsidRPr="006A1540" w:rsidRDefault="00636343" w:rsidP="001D059E">
      <w:pPr>
        <w:widowControl w:val="0"/>
        <w:tabs>
          <w:tab w:val="left" w:pos="1440"/>
        </w:tabs>
        <w:spacing w:after="0"/>
        <w:ind w:firstLine="660"/>
      </w:pPr>
      <w:r>
        <w:t xml:space="preserve">4.10. </w:t>
      </w:r>
      <w:r w:rsidR="001D059E" w:rsidRPr="006A1540">
        <w:t>Протокол аукциона является основанием для заключения договора</w:t>
      </w:r>
      <w:r>
        <w:t xml:space="preserve"> </w:t>
      </w:r>
      <w:r w:rsidR="001D059E" w:rsidRPr="006A1540">
        <w:t>на размещение нестационарного торгового объекта с победителем аукциона.</w:t>
      </w:r>
    </w:p>
    <w:p w:rsidR="001D059E" w:rsidRPr="006A1540" w:rsidRDefault="00636343" w:rsidP="001D059E">
      <w:pPr>
        <w:widowControl w:val="0"/>
        <w:spacing w:after="0"/>
        <w:ind w:firstLine="660"/>
      </w:pPr>
      <w:r>
        <w:t>4</w:t>
      </w:r>
      <w:r w:rsidR="001D059E" w:rsidRPr="006A1540">
        <w:t>.11. Аукцион признается несостоявшимся в случаях, если:</w:t>
      </w:r>
    </w:p>
    <w:p w:rsidR="001D059E" w:rsidRPr="006A1540" w:rsidRDefault="00636343" w:rsidP="001D059E">
      <w:pPr>
        <w:widowControl w:val="0"/>
        <w:spacing w:after="0"/>
        <w:ind w:firstLine="660"/>
      </w:pPr>
      <w:r>
        <w:t xml:space="preserve"> - </w:t>
      </w:r>
      <w:r w:rsidR="001D059E" w:rsidRPr="006A1540">
        <w:t xml:space="preserve"> в аукционе участвовало менее двух участников</w:t>
      </w:r>
      <w:r>
        <w:t xml:space="preserve">. В этом случае </w:t>
      </w:r>
      <w:r w:rsidRPr="006A1540">
        <w:t>организатор аукциона обязан заключить договор на размещение нестационарного торгового объекта по начальной цене аукциона с единственным участником аукциона</w:t>
      </w:r>
      <w:r w:rsidR="001D059E" w:rsidRPr="006A1540">
        <w:t>;</w:t>
      </w:r>
    </w:p>
    <w:p w:rsidR="001D059E" w:rsidRPr="006A1540" w:rsidRDefault="00636343" w:rsidP="001D059E">
      <w:pPr>
        <w:widowControl w:val="0"/>
        <w:spacing w:after="0"/>
        <w:ind w:firstLine="660"/>
      </w:pPr>
      <w:r>
        <w:t xml:space="preserve"> - </w:t>
      </w:r>
      <w:r w:rsidR="001D059E" w:rsidRPr="006A1540">
        <w:t>на участие в аукционе не подана</w:t>
      </w:r>
      <w:r>
        <w:t xml:space="preserve"> ни одна заявка либо, если </w:t>
      </w:r>
      <w:r w:rsidR="001D059E" w:rsidRPr="006A1540">
        <w:t>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r>
        <w:t>;</w:t>
      </w:r>
    </w:p>
    <w:p w:rsidR="001D059E" w:rsidRPr="006A1540" w:rsidRDefault="00636343" w:rsidP="001D059E">
      <w:pPr>
        <w:widowControl w:val="0"/>
        <w:spacing w:after="0" w:line="300" w:lineRule="exact"/>
        <w:ind w:firstLine="660"/>
      </w:pPr>
      <w:r>
        <w:t>-</w:t>
      </w:r>
      <w:r w:rsidR="001D059E" w:rsidRPr="006A1540">
        <w:t xml:space="preserve">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r>
        <w:t>.</w:t>
      </w:r>
    </w:p>
    <w:p w:rsidR="001D059E" w:rsidRPr="006A1540" w:rsidRDefault="00636343" w:rsidP="00636343">
      <w:pPr>
        <w:widowControl w:val="0"/>
        <w:spacing w:after="0" w:line="300" w:lineRule="exact"/>
        <w:ind w:firstLine="660"/>
      </w:pPr>
      <w:r>
        <w:t>4</w:t>
      </w:r>
      <w:r w:rsidR="001D059E" w:rsidRPr="006A1540">
        <w:t xml:space="preserve">.12. В случае признания аукциона несостоявшимся либо </w:t>
      </w:r>
      <w:r>
        <w:t xml:space="preserve">если </w:t>
      </w:r>
      <w:r w:rsidR="001D059E" w:rsidRPr="006A1540">
        <w:t>договор на размещение нестационарного торгового объекта  не был заключен</w:t>
      </w:r>
      <w:r>
        <w:t xml:space="preserve"> </w:t>
      </w:r>
      <w:r w:rsidR="001D059E" w:rsidRPr="006A1540">
        <w:t>с единственным участником аукциона, организатор аукциона вправе объявить о проведении повторного аукциона. При этом могут быть изменены условия аукциона.</w:t>
      </w:r>
    </w:p>
    <w:p w:rsidR="00636343" w:rsidRDefault="00636343" w:rsidP="001D059E">
      <w:pPr>
        <w:widowControl w:val="0"/>
        <w:spacing w:after="0" w:line="300" w:lineRule="exact"/>
        <w:jc w:val="center"/>
      </w:pPr>
    </w:p>
    <w:p w:rsidR="001D059E" w:rsidRDefault="00636343" w:rsidP="00636343">
      <w:pPr>
        <w:widowControl w:val="0"/>
        <w:spacing w:after="0" w:line="300" w:lineRule="exact"/>
        <w:ind w:firstLine="567"/>
        <w:jc w:val="left"/>
        <w:rPr>
          <w:b/>
          <w:sz w:val="28"/>
          <w:szCs w:val="28"/>
        </w:rPr>
      </w:pPr>
      <w:r w:rsidRPr="00636343">
        <w:rPr>
          <w:b/>
          <w:sz w:val="28"/>
          <w:szCs w:val="28"/>
        </w:rPr>
        <w:t>5</w:t>
      </w:r>
      <w:r w:rsidR="001D059E" w:rsidRPr="00636343">
        <w:rPr>
          <w:b/>
          <w:sz w:val="28"/>
          <w:szCs w:val="28"/>
        </w:rPr>
        <w:t>. Порядок заключения договора</w:t>
      </w:r>
    </w:p>
    <w:p w:rsidR="00B40CD7" w:rsidRPr="00636343" w:rsidRDefault="00B40CD7" w:rsidP="00636343">
      <w:pPr>
        <w:widowControl w:val="0"/>
        <w:spacing w:after="0" w:line="300" w:lineRule="exact"/>
        <w:ind w:firstLine="567"/>
        <w:jc w:val="left"/>
        <w:rPr>
          <w:b/>
          <w:sz w:val="28"/>
          <w:szCs w:val="28"/>
        </w:rPr>
      </w:pPr>
    </w:p>
    <w:p w:rsidR="001D059E" w:rsidRPr="006A1540" w:rsidRDefault="00636343" w:rsidP="001D059E">
      <w:pPr>
        <w:widowControl w:val="0"/>
        <w:autoSpaceDE w:val="0"/>
        <w:autoSpaceDN w:val="0"/>
        <w:adjustRightInd w:val="0"/>
        <w:spacing w:after="0"/>
        <w:ind w:firstLine="540"/>
      </w:pPr>
      <w:r>
        <w:t>5</w:t>
      </w:r>
      <w:r w:rsidR="001D059E" w:rsidRPr="006A1540">
        <w:t xml:space="preserve">.1. Организатор аукциона в течение трех рабочих дней с даты подписания протокола аукциона передает победителю аукциона, а в случае если документацией об аукционе предусмотрено два и более лота </w:t>
      </w:r>
      <w:r>
        <w:t xml:space="preserve">- </w:t>
      </w:r>
      <w:r w:rsidR="001D059E" w:rsidRPr="006A1540">
        <w:t xml:space="preserve">победителям и лицам, признанными единственными участниками аукциона, проект договора.  </w:t>
      </w:r>
    </w:p>
    <w:p w:rsidR="001D059E" w:rsidRPr="006A1540" w:rsidRDefault="001D059E" w:rsidP="001D059E">
      <w:pPr>
        <w:widowControl w:val="0"/>
        <w:autoSpaceDE w:val="0"/>
        <w:autoSpaceDN w:val="0"/>
        <w:adjustRightInd w:val="0"/>
        <w:spacing w:after="0" w:line="300" w:lineRule="exact"/>
        <w:ind w:firstLine="660"/>
      </w:pPr>
      <w:r w:rsidRPr="006A1540">
        <w:t xml:space="preserve">Проект договора подписывается и передается организатору аукциона вышеуказанными лицами в течение 10 (десяти) рабочих дней. В случае непредоставления в указанный срок  организатору аукциона подписанного договора данные лица  признаются уклонившимися от заключения договора. </w:t>
      </w:r>
    </w:p>
    <w:p w:rsidR="001D059E" w:rsidRPr="006A1540" w:rsidRDefault="001D059E" w:rsidP="001D059E">
      <w:pPr>
        <w:widowControl w:val="0"/>
        <w:tabs>
          <w:tab w:val="left" w:pos="1440"/>
        </w:tabs>
        <w:spacing w:after="0"/>
        <w:ind w:firstLine="660"/>
      </w:pPr>
      <w:r w:rsidRPr="006A1540">
        <w:t xml:space="preserve">В случае уклонения победителя аукциона от подписания договора победителем аукциона признается участник, сделавший предпоследнее предложение о цене аукциона. В случае отказа от подписания договора участника, сделавшего предпоследнее предложение о цене договора, победителем признается другой участник сделавший лучшее предложение по цене после отказавшегося участника. </w:t>
      </w:r>
    </w:p>
    <w:p w:rsidR="001D059E" w:rsidRPr="006A1540" w:rsidRDefault="00636343" w:rsidP="001D059E">
      <w:pPr>
        <w:widowControl w:val="0"/>
        <w:autoSpaceDE w:val="0"/>
        <w:autoSpaceDN w:val="0"/>
        <w:adjustRightInd w:val="0"/>
        <w:spacing w:after="0"/>
        <w:ind w:firstLine="540"/>
      </w:pPr>
      <w:r>
        <w:t>5</w:t>
      </w:r>
      <w:r w:rsidR="001D059E" w:rsidRPr="006A1540">
        <w:t xml:space="preserve">.2. Договор на размещение нестационарного торгового объекта подписывается организатором аукциона  в </w:t>
      </w:r>
      <w:r w:rsidR="008F606B">
        <w:t>течении</w:t>
      </w:r>
      <w:r w:rsidR="001D059E" w:rsidRPr="006A1540">
        <w:t xml:space="preserve"> 10 рабочих дней, со дня размещения информации о результатах аукциона на официальном сайте администрации </w:t>
      </w:r>
      <w:r w:rsidR="008F606B">
        <w:t>Соль-Илецкого городского округа</w:t>
      </w:r>
      <w:r w:rsidR="001D059E" w:rsidRPr="006A1540">
        <w:t xml:space="preserve"> протокола аукциона либо протокола рассмотрения заявок</w:t>
      </w:r>
      <w:r w:rsidR="008F606B">
        <w:t xml:space="preserve"> </w:t>
      </w:r>
      <w:r w:rsidR="001D059E" w:rsidRPr="006A1540">
        <w:t xml:space="preserve">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w:t>
      </w:r>
    </w:p>
    <w:p w:rsidR="001D059E" w:rsidRPr="00FE46DC" w:rsidRDefault="001D059E" w:rsidP="001D059E">
      <w:pPr>
        <w:widowControl w:val="0"/>
        <w:autoSpaceDE w:val="0"/>
        <w:autoSpaceDN w:val="0"/>
        <w:adjustRightInd w:val="0"/>
        <w:spacing w:after="0"/>
        <w:ind w:firstLine="540"/>
      </w:pPr>
      <w:r w:rsidRPr="00FE46DC">
        <w:t xml:space="preserve">В случае если </w:t>
      </w:r>
      <w:r w:rsidR="00184148" w:rsidRPr="00FE46DC">
        <w:t>аукционной документацией</w:t>
      </w:r>
      <w:r w:rsidRPr="00FE46DC">
        <w:t xml:space="preserve"> предусмотрено два и более лота, условия заключения договора распространяются индивидуально на каждый лот.   </w:t>
      </w:r>
    </w:p>
    <w:p w:rsidR="005755B6" w:rsidRPr="00FE46DC" w:rsidRDefault="008F606B" w:rsidP="00FE46DC">
      <w:pPr>
        <w:pStyle w:val="ConsPlusNormal"/>
        <w:widowControl/>
        <w:ind w:firstLine="540"/>
        <w:jc w:val="both"/>
        <w:rPr>
          <w:rFonts w:ascii="Times New Roman" w:hAnsi="Times New Roman" w:cs="Times New Roman"/>
          <w:sz w:val="24"/>
          <w:szCs w:val="24"/>
        </w:rPr>
      </w:pPr>
      <w:r w:rsidRPr="00FE46DC">
        <w:rPr>
          <w:rFonts w:ascii="Times New Roman" w:hAnsi="Times New Roman" w:cs="Times New Roman"/>
          <w:sz w:val="24"/>
          <w:szCs w:val="24"/>
        </w:rPr>
        <w:t>5</w:t>
      </w:r>
      <w:r w:rsidR="001D059E" w:rsidRPr="00FE46DC">
        <w:rPr>
          <w:rFonts w:ascii="Times New Roman" w:hAnsi="Times New Roman" w:cs="Times New Roman"/>
          <w:sz w:val="24"/>
          <w:szCs w:val="24"/>
        </w:rPr>
        <w:t xml:space="preserve">.3. </w:t>
      </w:r>
      <w:r w:rsidR="005755B6" w:rsidRPr="00FE46DC">
        <w:rPr>
          <w:rFonts w:ascii="Times New Roman" w:hAnsi="Times New Roman" w:cs="Times New Roman"/>
          <w:sz w:val="24"/>
          <w:szCs w:val="24"/>
        </w:rPr>
        <w:t>В случае признания победителя аукциона уклонившимся от заключения договора, уполномоченный орган в течение следующего ра</w:t>
      </w:r>
      <w:r w:rsidR="00E20ECA" w:rsidRPr="00FE46DC">
        <w:rPr>
          <w:rFonts w:ascii="Times New Roman" w:hAnsi="Times New Roman" w:cs="Times New Roman"/>
          <w:sz w:val="24"/>
          <w:szCs w:val="24"/>
        </w:rPr>
        <w:t xml:space="preserve">бочего дня письменно уведомляет </w:t>
      </w:r>
      <w:r w:rsidR="005755B6" w:rsidRPr="00FE46DC">
        <w:rPr>
          <w:rFonts w:ascii="Times New Roman" w:hAnsi="Times New Roman" w:cs="Times New Roman"/>
          <w:sz w:val="24"/>
          <w:szCs w:val="24"/>
        </w:rPr>
        <w:t>второго участника аукциона о необходимости заключения договора и оплаты права на заключение договора в размере, предложенном этим участником на аукционе.</w:t>
      </w:r>
    </w:p>
    <w:p w:rsidR="005755B6" w:rsidRPr="00FE46DC" w:rsidRDefault="005755B6" w:rsidP="005755B6">
      <w:pPr>
        <w:autoSpaceDE w:val="0"/>
        <w:autoSpaceDN w:val="0"/>
        <w:adjustRightInd w:val="0"/>
        <w:ind w:firstLine="539"/>
      </w:pPr>
      <w:r w:rsidRPr="00FE46DC">
        <w:t>Второй участник аукциона в течение пяти дней со дня получения уведомления о заключении договора обязан:</w:t>
      </w:r>
    </w:p>
    <w:p w:rsidR="005755B6" w:rsidRPr="00FE46DC" w:rsidRDefault="00E20ECA" w:rsidP="005755B6">
      <w:pPr>
        <w:autoSpaceDE w:val="0"/>
        <w:autoSpaceDN w:val="0"/>
        <w:adjustRightInd w:val="0"/>
        <w:ind w:firstLine="539"/>
      </w:pPr>
      <w:r w:rsidRPr="00FE46DC">
        <w:t xml:space="preserve">- </w:t>
      </w:r>
      <w:r w:rsidR="005755B6" w:rsidRPr="00FE46DC">
        <w:t>явиться лично или направить своего представителя для подписания проекта договора;</w:t>
      </w:r>
    </w:p>
    <w:p w:rsidR="005755B6" w:rsidRPr="00FE46DC" w:rsidRDefault="00E20ECA" w:rsidP="005755B6">
      <w:pPr>
        <w:autoSpaceDE w:val="0"/>
        <w:autoSpaceDN w:val="0"/>
        <w:adjustRightInd w:val="0"/>
        <w:ind w:firstLine="539"/>
      </w:pPr>
      <w:r w:rsidRPr="00FE46DC">
        <w:lastRenderedPageBreak/>
        <w:t xml:space="preserve">- </w:t>
      </w:r>
      <w:r w:rsidR="005755B6" w:rsidRPr="00FE46DC">
        <w:t>перечислить на счет уполномоченного органа, указанный в аукционной документации, плату за право заключения договора в размере указанном в протоколе.</w:t>
      </w:r>
    </w:p>
    <w:p w:rsidR="005755B6" w:rsidRPr="00FE46DC" w:rsidRDefault="00FE46DC" w:rsidP="008F606B">
      <w:pPr>
        <w:pStyle w:val="ConsPlusNormal"/>
        <w:widowControl/>
        <w:ind w:firstLine="540"/>
        <w:jc w:val="both"/>
        <w:rPr>
          <w:rFonts w:ascii="Times New Roman" w:hAnsi="Times New Roman" w:cs="Times New Roman"/>
          <w:sz w:val="24"/>
          <w:szCs w:val="24"/>
        </w:rPr>
      </w:pPr>
      <w:r w:rsidRPr="00FE46DC">
        <w:rPr>
          <w:rFonts w:ascii="Times New Roman" w:hAnsi="Times New Roman" w:cs="Times New Roman"/>
          <w:sz w:val="24"/>
          <w:szCs w:val="24"/>
        </w:rPr>
        <w:t>5.4. Изменение существенных условий договора, а также передача или уступка прав третьим лицам не допускается.</w:t>
      </w:r>
    </w:p>
    <w:p w:rsidR="001D059E" w:rsidRPr="008F606B" w:rsidRDefault="001D059E" w:rsidP="001D059E">
      <w:pPr>
        <w:widowControl w:val="0"/>
        <w:autoSpaceDE w:val="0"/>
        <w:autoSpaceDN w:val="0"/>
        <w:adjustRightInd w:val="0"/>
        <w:spacing w:after="0" w:line="300" w:lineRule="exact"/>
        <w:ind w:firstLine="900"/>
      </w:pPr>
    </w:p>
    <w:p w:rsidR="001D059E" w:rsidRDefault="00FE46DC" w:rsidP="008F606B">
      <w:pPr>
        <w:widowControl w:val="0"/>
        <w:spacing w:after="0" w:line="300" w:lineRule="exact"/>
        <w:ind w:firstLine="284"/>
        <w:rPr>
          <w:b/>
          <w:sz w:val="28"/>
          <w:szCs w:val="28"/>
        </w:rPr>
      </w:pPr>
      <w:r>
        <w:rPr>
          <w:b/>
          <w:sz w:val="28"/>
          <w:szCs w:val="28"/>
        </w:rPr>
        <w:t>6</w:t>
      </w:r>
      <w:r w:rsidR="001D059E" w:rsidRPr="008F606B">
        <w:rPr>
          <w:b/>
          <w:sz w:val="28"/>
          <w:szCs w:val="28"/>
        </w:rPr>
        <w:t>. Порядок рассмотрения заявлений и жалоб</w:t>
      </w:r>
    </w:p>
    <w:p w:rsidR="00B40CD7" w:rsidRPr="008F606B" w:rsidRDefault="00B40CD7" w:rsidP="008F606B">
      <w:pPr>
        <w:widowControl w:val="0"/>
        <w:spacing w:after="0" w:line="300" w:lineRule="exact"/>
        <w:ind w:firstLine="284"/>
        <w:rPr>
          <w:b/>
          <w:sz w:val="28"/>
          <w:szCs w:val="28"/>
        </w:rPr>
      </w:pPr>
    </w:p>
    <w:p w:rsidR="001D059E" w:rsidRDefault="00FE46DC" w:rsidP="001D059E">
      <w:pPr>
        <w:widowControl w:val="0"/>
        <w:autoSpaceDE w:val="0"/>
        <w:autoSpaceDN w:val="0"/>
        <w:adjustRightInd w:val="0"/>
        <w:spacing w:after="0" w:line="300" w:lineRule="exact"/>
        <w:ind w:firstLine="660"/>
      </w:pPr>
      <w:r>
        <w:t>6</w:t>
      </w:r>
      <w:r w:rsidR="001D059E" w:rsidRPr="006A1540">
        <w:t>.1. Организатор аукциона обязан в течение трех рабочих дней рассматривать поступающие жалобы на порядок проведения аукционных процедур  в порядке, установленном действующим законодательством Российской Федерации.</w:t>
      </w:r>
    </w:p>
    <w:p w:rsidR="008F606B" w:rsidRPr="006A1540" w:rsidRDefault="008F606B" w:rsidP="001D059E">
      <w:pPr>
        <w:widowControl w:val="0"/>
        <w:autoSpaceDE w:val="0"/>
        <w:autoSpaceDN w:val="0"/>
        <w:adjustRightInd w:val="0"/>
        <w:spacing w:after="0" w:line="300" w:lineRule="exact"/>
        <w:ind w:firstLine="660"/>
      </w:pPr>
    </w:p>
    <w:p w:rsidR="001D059E" w:rsidRDefault="00FE46DC" w:rsidP="008F606B">
      <w:pPr>
        <w:widowControl w:val="0"/>
        <w:spacing w:after="0" w:line="300" w:lineRule="exact"/>
        <w:ind w:firstLine="284"/>
        <w:jc w:val="left"/>
        <w:rPr>
          <w:b/>
          <w:sz w:val="28"/>
          <w:szCs w:val="28"/>
        </w:rPr>
      </w:pPr>
      <w:r>
        <w:rPr>
          <w:b/>
          <w:sz w:val="28"/>
          <w:szCs w:val="28"/>
        </w:rPr>
        <w:t>7</w:t>
      </w:r>
      <w:r w:rsidR="001D059E" w:rsidRPr="008F606B">
        <w:rPr>
          <w:b/>
          <w:sz w:val="28"/>
          <w:szCs w:val="28"/>
        </w:rPr>
        <w:t>. Прочие положения</w:t>
      </w:r>
    </w:p>
    <w:p w:rsidR="00B40CD7" w:rsidRPr="008F606B" w:rsidRDefault="00B40CD7" w:rsidP="008F606B">
      <w:pPr>
        <w:widowControl w:val="0"/>
        <w:spacing w:after="0" w:line="300" w:lineRule="exact"/>
        <w:ind w:firstLine="284"/>
        <w:jc w:val="left"/>
        <w:rPr>
          <w:b/>
          <w:sz w:val="28"/>
          <w:szCs w:val="28"/>
        </w:rPr>
      </w:pPr>
    </w:p>
    <w:p w:rsidR="001D059E" w:rsidRPr="006A1540" w:rsidRDefault="00FE46DC" w:rsidP="008F606B">
      <w:pPr>
        <w:widowControl w:val="0"/>
        <w:autoSpaceDE w:val="0"/>
        <w:autoSpaceDN w:val="0"/>
        <w:adjustRightInd w:val="0"/>
        <w:spacing w:after="0" w:line="300" w:lineRule="exact"/>
        <w:ind w:firstLine="567"/>
      </w:pPr>
      <w:r>
        <w:t>7</w:t>
      </w:r>
      <w:r w:rsidR="001D059E" w:rsidRPr="006A1540">
        <w:t>.1. Условия аукциона, порядок и условия заключения договора</w:t>
      </w:r>
      <w:r w:rsidR="008F606B">
        <w:t xml:space="preserve"> </w:t>
      </w:r>
      <w:r w:rsidR="001D059E" w:rsidRPr="006A1540">
        <w:t>с участником аукциона являются условиями публичной оферты, а подача заявки на участие в аукционе является акцептом такой оферты.</w:t>
      </w:r>
    </w:p>
    <w:p w:rsidR="001D059E" w:rsidRPr="006A1540" w:rsidRDefault="00FE46DC" w:rsidP="008F606B">
      <w:pPr>
        <w:widowControl w:val="0"/>
        <w:autoSpaceDE w:val="0"/>
        <w:autoSpaceDN w:val="0"/>
        <w:adjustRightInd w:val="0"/>
        <w:spacing w:after="0"/>
        <w:ind w:firstLine="567"/>
      </w:pPr>
      <w:r>
        <w:t>7</w:t>
      </w:r>
      <w:r w:rsidR="001D059E" w:rsidRPr="006A1540">
        <w:t>.2. Протоколы, составленные в ходе проведения аукциона, заявки</w:t>
      </w:r>
      <w:r w:rsidR="008F606B">
        <w:t xml:space="preserve"> </w:t>
      </w:r>
      <w:r w:rsidR="001D059E" w:rsidRPr="006A1540">
        <w:t>на участие в аукционе, документация об аукционе, изменения, внесенные в документацию об аукционе, и разъяснения документации об аукционе, а также аудиозапись аукциона хранятся организатором аукциона не менее трех лет.</w:t>
      </w:r>
    </w:p>
    <w:p w:rsidR="001D059E" w:rsidRPr="006A1540" w:rsidRDefault="001D059E" w:rsidP="001D059E">
      <w:pPr>
        <w:widowControl w:val="0"/>
        <w:autoSpaceDE w:val="0"/>
        <w:autoSpaceDN w:val="0"/>
        <w:adjustRightInd w:val="0"/>
        <w:spacing w:after="0"/>
        <w:jc w:val="left"/>
      </w:pPr>
    </w:p>
    <w:p w:rsidR="001D059E" w:rsidRPr="006A1540" w:rsidRDefault="001D059E" w:rsidP="001D059E">
      <w:pPr>
        <w:widowControl w:val="0"/>
        <w:autoSpaceDE w:val="0"/>
        <w:autoSpaceDN w:val="0"/>
        <w:adjustRightInd w:val="0"/>
        <w:spacing w:after="0"/>
        <w:jc w:val="left"/>
      </w:pPr>
    </w:p>
    <w:p w:rsidR="001D059E" w:rsidRPr="006A1540" w:rsidRDefault="001D059E" w:rsidP="001D059E">
      <w:pPr>
        <w:widowControl w:val="0"/>
        <w:autoSpaceDE w:val="0"/>
        <w:autoSpaceDN w:val="0"/>
        <w:adjustRightInd w:val="0"/>
        <w:spacing w:after="0"/>
        <w:jc w:val="left"/>
      </w:pPr>
    </w:p>
    <w:p w:rsidR="001D059E" w:rsidRDefault="001D059E" w:rsidP="001D059E">
      <w:pPr>
        <w:spacing w:after="0"/>
        <w:ind w:left="426" w:firstLine="283"/>
        <w:jc w:val="left"/>
      </w:pPr>
    </w:p>
    <w:p w:rsidR="008F606B" w:rsidRDefault="008F606B" w:rsidP="001D059E">
      <w:pPr>
        <w:spacing w:after="0"/>
        <w:ind w:left="426" w:firstLine="283"/>
        <w:jc w:val="left"/>
      </w:pPr>
    </w:p>
    <w:p w:rsidR="008F606B" w:rsidRDefault="008F606B" w:rsidP="001D059E">
      <w:pPr>
        <w:spacing w:after="0"/>
        <w:ind w:left="426" w:firstLine="283"/>
        <w:jc w:val="left"/>
      </w:pPr>
    </w:p>
    <w:p w:rsidR="008F606B" w:rsidRDefault="008F606B" w:rsidP="001D059E">
      <w:pPr>
        <w:spacing w:after="0"/>
        <w:ind w:left="426" w:firstLine="283"/>
        <w:jc w:val="left"/>
      </w:pPr>
    </w:p>
    <w:p w:rsidR="008F606B" w:rsidRDefault="008F606B" w:rsidP="001D059E">
      <w:pPr>
        <w:spacing w:after="0"/>
        <w:ind w:left="426" w:firstLine="283"/>
        <w:jc w:val="left"/>
      </w:pPr>
    </w:p>
    <w:p w:rsidR="008F606B" w:rsidRDefault="008F606B" w:rsidP="001D059E">
      <w:pPr>
        <w:spacing w:after="0"/>
        <w:ind w:left="426" w:firstLine="283"/>
        <w:jc w:val="left"/>
      </w:pPr>
    </w:p>
    <w:p w:rsidR="008F606B" w:rsidRDefault="008F606B" w:rsidP="001D059E">
      <w:pPr>
        <w:spacing w:after="0"/>
        <w:ind w:left="426" w:firstLine="283"/>
        <w:jc w:val="left"/>
      </w:pPr>
    </w:p>
    <w:p w:rsidR="008F606B" w:rsidRDefault="008F606B" w:rsidP="001D059E">
      <w:pPr>
        <w:spacing w:after="0"/>
        <w:ind w:left="426" w:firstLine="283"/>
        <w:jc w:val="left"/>
      </w:pPr>
    </w:p>
    <w:p w:rsidR="008F606B" w:rsidRDefault="008F606B" w:rsidP="001D059E">
      <w:pPr>
        <w:spacing w:after="0"/>
        <w:ind w:left="426" w:firstLine="283"/>
        <w:jc w:val="left"/>
      </w:pPr>
    </w:p>
    <w:p w:rsidR="008F606B" w:rsidRDefault="008F606B" w:rsidP="001D059E">
      <w:pPr>
        <w:spacing w:after="0"/>
        <w:ind w:left="426" w:firstLine="283"/>
        <w:jc w:val="left"/>
      </w:pPr>
    </w:p>
    <w:p w:rsidR="008F606B" w:rsidRDefault="008F606B" w:rsidP="001D059E">
      <w:pPr>
        <w:spacing w:after="0"/>
        <w:ind w:left="426" w:firstLine="283"/>
        <w:jc w:val="left"/>
      </w:pPr>
    </w:p>
    <w:p w:rsidR="008F606B" w:rsidRDefault="008F606B" w:rsidP="001D059E">
      <w:pPr>
        <w:spacing w:after="0"/>
        <w:ind w:left="426" w:firstLine="283"/>
        <w:jc w:val="left"/>
      </w:pPr>
    </w:p>
    <w:p w:rsidR="008F606B" w:rsidRDefault="008F606B" w:rsidP="001D059E">
      <w:pPr>
        <w:spacing w:after="0"/>
        <w:ind w:left="426" w:firstLine="283"/>
        <w:jc w:val="left"/>
      </w:pPr>
    </w:p>
    <w:p w:rsidR="008F606B" w:rsidRDefault="008F606B" w:rsidP="001D059E">
      <w:pPr>
        <w:spacing w:after="0"/>
        <w:ind w:left="426" w:firstLine="283"/>
        <w:jc w:val="left"/>
      </w:pPr>
    </w:p>
    <w:p w:rsidR="00184148" w:rsidRDefault="00184148" w:rsidP="001D059E">
      <w:pPr>
        <w:spacing w:after="0"/>
        <w:ind w:left="426" w:firstLine="283"/>
        <w:jc w:val="left"/>
      </w:pPr>
    </w:p>
    <w:p w:rsidR="00184148" w:rsidRDefault="00184148" w:rsidP="001D059E">
      <w:pPr>
        <w:spacing w:after="0"/>
        <w:ind w:left="426" w:firstLine="283"/>
        <w:jc w:val="left"/>
      </w:pPr>
    </w:p>
    <w:p w:rsidR="00FE46DC" w:rsidRDefault="00FE46DC" w:rsidP="001D059E">
      <w:pPr>
        <w:spacing w:after="0"/>
        <w:ind w:left="426" w:firstLine="283"/>
        <w:jc w:val="left"/>
      </w:pPr>
    </w:p>
    <w:p w:rsidR="00FE46DC" w:rsidRDefault="00FE46DC" w:rsidP="001D059E">
      <w:pPr>
        <w:spacing w:after="0"/>
        <w:ind w:left="426" w:firstLine="283"/>
        <w:jc w:val="left"/>
      </w:pPr>
    </w:p>
    <w:p w:rsidR="00FE46DC" w:rsidRDefault="00FE46DC" w:rsidP="001D059E">
      <w:pPr>
        <w:spacing w:after="0"/>
        <w:ind w:left="426" w:firstLine="283"/>
        <w:jc w:val="left"/>
      </w:pPr>
    </w:p>
    <w:p w:rsidR="00FE46DC" w:rsidRDefault="00FE46DC" w:rsidP="001D059E">
      <w:pPr>
        <w:spacing w:after="0"/>
        <w:ind w:left="426" w:firstLine="283"/>
        <w:jc w:val="left"/>
      </w:pPr>
    </w:p>
    <w:p w:rsidR="00FE46DC" w:rsidRDefault="00FE46DC" w:rsidP="001D059E">
      <w:pPr>
        <w:spacing w:after="0"/>
        <w:ind w:left="426" w:firstLine="283"/>
        <w:jc w:val="left"/>
      </w:pPr>
    </w:p>
    <w:p w:rsidR="00FE46DC" w:rsidRDefault="00FE46DC" w:rsidP="001D059E">
      <w:pPr>
        <w:spacing w:after="0"/>
        <w:ind w:left="426" w:firstLine="283"/>
        <w:jc w:val="left"/>
      </w:pPr>
    </w:p>
    <w:p w:rsidR="00FE46DC" w:rsidRDefault="00FE46DC" w:rsidP="001D059E">
      <w:pPr>
        <w:spacing w:after="0"/>
        <w:ind w:left="426" w:firstLine="283"/>
        <w:jc w:val="left"/>
      </w:pPr>
    </w:p>
    <w:p w:rsidR="00FE46DC" w:rsidRDefault="00FE46DC" w:rsidP="001D059E">
      <w:pPr>
        <w:spacing w:after="0"/>
        <w:ind w:left="426" w:firstLine="283"/>
        <w:jc w:val="left"/>
      </w:pPr>
    </w:p>
    <w:p w:rsidR="00FE46DC" w:rsidRDefault="00FE46DC" w:rsidP="001D059E">
      <w:pPr>
        <w:spacing w:after="0"/>
        <w:ind w:left="426" w:firstLine="283"/>
        <w:jc w:val="left"/>
      </w:pPr>
    </w:p>
    <w:p w:rsidR="00184148" w:rsidRDefault="00184148" w:rsidP="001D059E">
      <w:pPr>
        <w:spacing w:after="0"/>
        <w:ind w:left="426" w:firstLine="283"/>
        <w:jc w:val="left"/>
      </w:pPr>
    </w:p>
    <w:p w:rsidR="008F606B" w:rsidRDefault="008F606B" w:rsidP="001D059E">
      <w:pPr>
        <w:spacing w:after="0"/>
        <w:ind w:left="426" w:firstLine="283"/>
        <w:jc w:val="left"/>
      </w:pPr>
    </w:p>
    <w:p w:rsidR="008F606B" w:rsidRDefault="008F606B" w:rsidP="001D059E">
      <w:pPr>
        <w:spacing w:after="0"/>
        <w:ind w:left="426" w:firstLine="283"/>
        <w:jc w:val="left"/>
      </w:pPr>
    </w:p>
    <w:p w:rsidR="001D059E" w:rsidRPr="008F606B" w:rsidRDefault="006F4CA8" w:rsidP="00AC7B8B">
      <w:pPr>
        <w:widowControl w:val="0"/>
        <w:spacing w:after="0"/>
        <w:ind w:firstLine="5670"/>
        <w:jc w:val="left"/>
        <w:rPr>
          <w:bCs/>
        </w:rPr>
      </w:pPr>
      <w:r>
        <w:rPr>
          <w:bCs/>
        </w:rPr>
        <w:lastRenderedPageBreak/>
        <w:t>П</w:t>
      </w:r>
      <w:r w:rsidR="001D059E" w:rsidRPr="008F606B">
        <w:rPr>
          <w:bCs/>
        </w:rPr>
        <w:t>риложение 1</w:t>
      </w:r>
    </w:p>
    <w:p w:rsidR="001D059E" w:rsidRPr="008F606B" w:rsidRDefault="001D059E" w:rsidP="00AC7B8B">
      <w:pPr>
        <w:widowControl w:val="0"/>
        <w:spacing w:after="0"/>
        <w:ind w:firstLine="5670"/>
        <w:jc w:val="left"/>
        <w:rPr>
          <w:bCs/>
        </w:rPr>
      </w:pPr>
      <w:r w:rsidRPr="008F606B">
        <w:rPr>
          <w:bCs/>
        </w:rPr>
        <w:t>к аукционной документации</w:t>
      </w:r>
    </w:p>
    <w:p w:rsidR="001D059E" w:rsidRPr="00545CC3" w:rsidRDefault="001D059E" w:rsidP="001D059E">
      <w:pPr>
        <w:widowControl w:val="0"/>
        <w:spacing w:after="0"/>
        <w:jc w:val="right"/>
        <w:rPr>
          <w:bCs/>
          <w:sz w:val="28"/>
          <w:szCs w:val="28"/>
        </w:rPr>
      </w:pPr>
    </w:p>
    <w:p w:rsidR="001D059E" w:rsidRPr="008F606B" w:rsidRDefault="001D059E" w:rsidP="001D059E">
      <w:pPr>
        <w:widowControl w:val="0"/>
        <w:spacing w:after="0"/>
        <w:jc w:val="center"/>
        <w:rPr>
          <w:b/>
          <w:bCs/>
          <w:sz w:val="28"/>
          <w:szCs w:val="28"/>
        </w:rPr>
      </w:pPr>
      <w:r w:rsidRPr="008F606B">
        <w:rPr>
          <w:b/>
          <w:bCs/>
          <w:sz w:val="28"/>
          <w:szCs w:val="28"/>
        </w:rPr>
        <w:t>Форма заявки на участие в аукционе</w:t>
      </w:r>
    </w:p>
    <w:p w:rsidR="001D059E" w:rsidRPr="00545CC3" w:rsidRDefault="001D059E" w:rsidP="001D059E">
      <w:pPr>
        <w:widowControl w:val="0"/>
        <w:spacing w:after="0"/>
        <w:ind w:right="125"/>
        <w:rPr>
          <w:sz w:val="28"/>
          <w:szCs w:val="28"/>
        </w:rPr>
      </w:pPr>
    </w:p>
    <w:p w:rsidR="001D059E" w:rsidRPr="00545CC3" w:rsidRDefault="001D059E" w:rsidP="001D059E">
      <w:pPr>
        <w:widowControl w:val="0"/>
        <w:spacing w:after="0"/>
        <w:ind w:left="6050" w:right="125"/>
        <w:jc w:val="left"/>
        <w:rPr>
          <w:sz w:val="28"/>
          <w:szCs w:val="28"/>
        </w:rPr>
      </w:pPr>
      <w:r w:rsidRPr="00545CC3">
        <w:rPr>
          <w:sz w:val="28"/>
          <w:szCs w:val="28"/>
        </w:rPr>
        <w:t xml:space="preserve">Председателю </w:t>
      </w:r>
    </w:p>
    <w:p w:rsidR="001D059E" w:rsidRPr="00545CC3" w:rsidRDefault="001D059E" w:rsidP="001D059E">
      <w:pPr>
        <w:widowControl w:val="0"/>
        <w:spacing w:after="0"/>
        <w:ind w:left="6050" w:right="125"/>
        <w:jc w:val="left"/>
        <w:rPr>
          <w:sz w:val="28"/>
          <w:szCs w:val="28"/>
        </w:rPr>
      </w:pPr>
      <w:r w:rsidRPr="00545CC3">
        <w:rPr>
          <w:sz w:val="28"/>
          <w:szCs w:val="28"/>
        </w:rPr>
        <w:t>аукционной комиссии</w:t>
      </w:r>
    </w:p>
    <w:p w:rsidR="008F606B" w:rsidRDefault="008F606B" w:rsidP="001D059E">
      <w:pPr>
        <w:widowControl w:val="0"/>
        <w:spacing w:after="0"/>
        <w:ind w:right="125"/>
        <w:jc w:val="center"/>
        <w:outlineLvl w:val="1"/>
        <w:rPr>
          <w:sz w:val="28"/>
          <w:szCs w:val="28"/>
        </w:rPr>
      </w:pPr>
    </w:p>
    <w:p w:rsidR="001D059E" w:rsidRPr="00545CC3" w:rsidRDefault="001D059E" w:rsidP="001D059E">
      <w:pPr>
        <w:widowControl w:val="0"/>
        <w:spacing w:after="0"/>
        <w:ind w:right="125"/>
        <w:jc w:val="center"/>
        <w:outlineLvl w:val="1"/>
        <w:rPr>
          <w:sz w:val="28"/>
          <w:szCs w:val="28"/>
        </w:rPr>
      </w:pPr>
      <w:r w:rsidRPr="00545CC3">
        <w:rPr>
          <w:sz w:val="28"/>
          <w:szCs w:val="28"/>
        </w:rPr>
        <w:t>ЗАЯВКА*</w:t>
      </w:r>
    </w:p>
    <w:p w:rsidR="001D059E" w:rsidRPr="00545CC3" w:rsidRDefault="001D059E" w:rsidP="001D059E">
      <w:pPr>
        <w:widowControl w:val="0"/>
        <w:spacing w:after="0"/>
        <w:jc w:val="center"/>
        <w:rPr>
          <w:sz w:val="28"/>
          <w:szCs w:val="28"/>
        </w:rPr>
      </w:pPr>
      <w:r w:rsidRPr="00545CC3">
        <w:rPr>
          <w:sz w:val="28"/>
          <w:szCs w:val="28"/>
        </w:rPr>
        <w:t xml:space="preserve">на участие в аукционе № </w:t>
      </w:r>
      <w:r w:rsidR="008F606B">
        <w:rPr>
          <w:sz w:val="28"/>
          <w:szCs w:val="28"/>
        </w:rPr>
        <w:t>0</w:t>
      </w:r>
      <w:r w:rsidR="00B40CD7">
        <w:rPr>
          <w:sz w:val="28"/>
          <w:szCs w:val="28"/>
        </w:rPr>
        <w:t>2</w:t>
      </w:r>
      <w:r w:rsidR="008F606B">
        <w:rPr>
          <w:sz w:val="28"/>
          <w:szCs w:val="28"/>
        </w:rPr>
        <w:t xml:space="preserve">/16 </w:t>
      </w:r>
      <w:r w:rsidRPr="00545CC3">
        <w:rPr>
          <w:sz w:val="28"/>
          <w:szCs w:val="28"/>
        </w:rPr>
        <w:t>на право заключения договора на размещение нестационарного торгового объекта:</w:t>
      </w:r>
    </w:p>
    <w:p w:rsidR="001D059E" w:rsidRPr="00545CC3" w:rsidRDefault="001D059E" w:rsidP="001D059E">
      <w:pPr>
        <w:widowControl w:val="0"/>
        <w:spacing w:after="0"/>
        <w:jc w:val="center"/>
        <w:rPr>
          <w:sz w:val="28"/>
          <w:szCs w:val="28"/>
        </w:rPr>
      </w:pPr>
    </w:p>
    <w:p w:rsidR="001D059E" w:rsidRPr="00545CC3" w:rsidRDefault="001D059E" w:rsidP="001D059E">
      <w:pPr>
        <w:widowControl w:val="0"/>
        <w:spacing w:after="0"/>
        <w:jc w:val="left"/>
        <w:rPr>
          <w:sz w:val="28"/>
          <w:szCs w:val="28"/>
        </w:rPr>
      </w:pPr>
      <w:r w:rsidRPr="00545CC3">
        <w:rPr>
          <w:sz w:val="28"/>
          <w:szCs w:val="28"/>
        </w:rPr>
        <w:t>по адресу:____________________________________________________________</w:t>
      </w:r>
    </w:p>
    <w:p w:rsidR="001D059E" w:rsidRPr="00545CC3" w:rsidRDefault="001D059E" w:rsidP="001D059E">
      <w:pPr>
        <w:widowControl w:val="0"/>
        <w:spacing w:after="0"/>
        <w:jc w:val="left"/>
        <w:rPr>
          <w:sz w:val="28"/>
          <w:szCs w:val="28"/>
        </w:rPr>
      </w:pPr>
      <w:r w:rsidRPr="00545CC3">
        <w:rPr>
          <w:sz w:val="28"/>
          <w:szCs w:val="28"/>
        </w:rPr>
        <w:t>лот:_______________________________________________________________</w:t>
      </w:r>
    </w:p>
    <w:p w:rsidR="001D059E" w:rsidRPr="00545CC3" w:rsidRDefault="001D059E" w:rsidP="001D059E">
      <w:pPr>
        <w:widowControl w:val="0"/>
        <w:spacing w:after="0"/>
        <w:jc w:val="left"/>
        <w:rPr>
          <w:sz w:val="28"/>
          <w:szCs w:val="28"/>
        </w:rPr>
      </w:pPr>
      <w:r w:rsidRPr="00545CC3">
        <w:rPr>
          <w:sz w:val="28"/>
          <w:szCs w:val="28"/>
        </w:rPr>
        <w:t>специализация торгового объекта __________________________________________________________________</w:t>
      </w:r>
    </w:p>
    <w:p w:rsidR="008F606B" w:rsidRDefault="008F606B" w:rsidP="001D059E">
      <w:pPr>
        <w:widowControl w:val="0"/>
        <w:tabs>
          <w:tab w:val="left" w:pos="567"/>
        </w:tabs>
        <w:spacing w:after="0"/>
        <w:ind w:right="125" w:firstLine="720"/>
        <w:rPr>
          <w:sz w:val="28"/>
          <w:szCs w:val="28"/>
        </w:rPr>
      </w:pPr>
    </w:p>
    <w:p w:rsidR="001D059E" w:rsidRPr="00545CC3" w:rsidRDefault="001D059E" w:rsidP="008F606B">
      <w:pPr>
        <w:widowControl w:val="0"/>
        <w:tabs>
          <w:tab w:val="left" w:pos="567"/>
        </w:tabs>
        <w:spacing w:after="0"/>
        <w:ind w:right="-2" w:firstLine="720"/>
        <w:rPr>
          <w:sz w:val="28"/>
          <w:szCs w:val="28"/>
        </w:rPr>
      </w:pPr>
      <w:r w:rsidRPr="00545CC3">
        <w:rPr>
          <w:sz w:val="28"/>
          <w:szCs w:val="28"/>
        </w:rPr>
        <w:t>1. Изучив аукционную документацию на право заключения договора на размещение нестационарного торгового объекта по адресу</w:t>
      </w:r>
      <w:r w:rsidR="008F606B">
        <w:rPr>
          <w:sz w:val="28"/>
          <w:szCs w:val="28"/>
        </w:rPr>
        <w:t xml:space="preserve"> (местонахождению)</w:t>
      </w:r>
      <w:r w:rsidRPr="00545CC3">
        <w:rPr>
          <w:sz w:val="28"/>
          <w:szCs w:val="28"/>
        </w:rPr>
        <w:t>: ________________</w:t>
      </w:r>
      <w:r w:rsidR="008F606B">
        <w:rPr>
          <w:sz w:val="28"/>
          <w:szCs w:val="28"/>
        </w:rPr>
        <w:t>______________________</w:t>
      </w:r>
      <w:r w:rsidRPr="00545CC3">
        <w:rPr>
          <w:sz w:val="28"/>
          <w:szCs w:val="28"/>
        </w:rPr>
        <w:t xml:space="preserve">_______________________________, </w:t>
      </w:r>
      <w:r w:rsidR="008F606B">
        <w:rPr>
          <w:sz w:val="28"/>
          <w:szCs w:val="28"/>
        </w:rPr>
        <w:t xml:space="preserve">и </w:t>
      </w:r>
      <w:r w:rsidRPr="00545CC3">
        <w:rPr>
          <w:sz w:val="28"/>
          <w:szCs w:val="28"/>
        </w:rPr>
        <w:t>проект договора на размещение нестационарного торгового объекта</w:t>
      </w:r>
      <w:r w:rsidR="008F606B">
        <w:rPr>
          <w:sz w:val="28"/>
          <w:szCs w:val="28"/>
        </w:rPr>
        <w:t xml:space="preserve">, ________ </w:t>
      </w:r>
      <w:r w:rsidRPr="00545CC3">
        <w:rPr>
          <w:sz w:val="28"/>
          <w:szCs w:val="28"/>
        </w:rPr>
        <w:t>_____________________________________________________</w:t>
      </w:r>
      <w:r w:rsidR="008F606B">
        <w:rPr>
          <w:sz w:val="28"/>
          <w:szCs w:val="28"/>
        </w:rPr>
        <w:t>________________</w:t>
      </w:r>
      <w:r w:rsidRPr="00545CC3">
        <w:rPr>
          <w:sz w:val="28"/>
          <w:szCs w:val="28"/>
        </w:rPr>
        <w:t>_</w:t>
      </w:r>
      <w:r w:rsidRPr="00545CC3">
        <w:rPr>
          <w:bCs/>
          <w:sz w:val="28"/>
          <w:szCs w:val="28"/>
        </w:rPr>
        <w:tab/>
        <w:t xml:space="preserve">                 </w:t>
      </w:r>
      <w:r w:rsidRPr="00545CC3">
        <w:rPr>
          <w:bCs/>
          <w:sz w:val="28"/>
          <w:szCs w:val="28"/>
        </w:rPr>
        <w:tab/>
      </w:r>
      <w:r w:rsidRPr="00545CC3">
        <w:rPr>
          <w:bCs/>
          <w:sz w:val="28"/>
          <w:szCs w:val="28"/>
        </w:rPr>
        <w:tab/>
      </w:r>
      <w:r w:rsidRPr="00545CC3">
        <w:rPr>
          <w:bCs/>
          <w:sz w:val="28"/>
          <w:szCs w:val="28"/>
        </w:rPr>
        <w:tab/>
      </w:r>
      <w:r w:rsidRPr="008F606B">
        <w:rPr>
          <w:bCs/>
          <w:sz w:val="20"/>
          <w:szCs w:val="20"/>
        </w:rPr>
        <w:t>(наименование участника аукциона),</w:t>
      </w:r>
      <w:r w:rsidRPr="00545CC3">
        <w:rPr>
          <w:sz w:val="28"/>
          <w:szCs w:val="28"/>
        </w:rPr>
        <w:t xml:space="preserve"> </w:t>
      </w:r>
    </w:p>
    <w:p w:rsidR="001D059E" w:rsidRPr="00545CC3" w:rsidRDefault="001D059E" w:rsidP="001D059E">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ind w:right="125"/>
        <w:rPr>
          <w:sz w:val="28"/>
          <w:szCs w:val="28"/>
        </w:rPr>
      </w:pPr>
      <w:r w:rsidRPr="00545CC3">
        <w:rPr>
          <w:sz w:val="28"/>
          <w:szCs w:val="28"/>
        </w:rPr>
        <w:t>в лице ________________________________________________________</w:t>
      </w:r>
      <w:r w:rsidR="008F606B">
        <w:rPr>
          <w:sz w:val="28"/>
          <w:szCs w:val="28"/>
        </w:rPr>
        <w:t>________</w:t>
      </w:r>
    </w:p>
    <w:p w:rsidR="001D059E" w:rsidRPr="008F606B" w:rsidRDefault="001D059E" w:rsidP="001D059E">
      <w:pPr>
        <w:widowControl w:val="0"/>
        <w:spacing w:after="0"/>
        <w:ind w:right="125"/>
        <w:jc w:val="center"/>
        <w:rPr>
          <w:sz w:val="20"/>
          <w:szCs w:val="20"/>
        </w:rPr>
      </w:pPr>
      <w:r w:rsidRPr="008F606B">
        <w:rPr>
          <w:sz w:val="20"/>
          <w:szCs w:val="20"/>
        </w:rPr>
        <w:t>(наименование должности руководителя и его Ф.И.О.)</w:t>
      </w:r>
    </w:p>
    <w:p w:rsidR="001D059E" w:rsidRPr="00545CC3" w:rsidRDefault="001D059E" w:rsidP="001D059E">
      <w:pPr>
        <w:widowControl w:val="0"/>
        <w:spacing w:after="0"/>
        <w:ind w:right="125"/>
        <w:rPr>
          <w:sz w:val="28"/>
          <w:szCs w:val="28"/>
        </w:rPr>
      </w:pPr>
      <w:r w:rsidRPr="00545CC3">
        <w:rPr>
          <w:sz w:val="28"/>
          <w:szCs w:val="28"/>
        </w:rPr>
        <w:t>сообщает о согласии участвовать в аукционе на условиях, установленных     в указанной документации об аукционе.</w:t>
      </w:r>
    </w:p>
    <w:p w:rsidR="001D059E" w:rsidRPr="00545CC3" w:rsidRDefault="008F606B" w:rsidP="001D059E">
      <w:pPr>
        <w:widowControl w:val="0"/>
        <w:spacing w:after="0"/>
        <w:ind w:right="125" w:firstLine="660"/>
        <w:rPr>
          <w:sz w:val="28"/>
          <w:szCs w:val="28"/>
        </w:rPr>
      </w:pPr>
      <w:r>
        <w:rPr>
          <w:sz w:val="28"/>
          <w:szCs w:val="28"/>
        </w:rPr>
        <w:t xml:space="preserve">2. </w:t>
      </w:r>
      <w:r w:rsidR="001D059E" w:rsidRPr="00545CC3">
        <w:rPr>
          <w:sz w:val="28"/>
          <w:szCs w:val="28"/>
        </w:rPr>
        <w:t>В случае признания победителем аукциона заявитель обязуется  подписать договор на размещение нестационарного торгового объекта</w:t>
      </w:r>
      <w:r>
        <w:rPr>
          <w:sz w:val="28"/>
          <w:szCs w:val="28"/>
        </w:rPr>
        <w:t xml:space="preserve"> </w:t>
      </w:r>
      <w:r w:rsidR="001D059E" w:rsidRPr="00545CC3">
        <w:rPr>
          <w:sz w:val="28"/>
          <w:szCs w:val="28"/>
        </w:rPr>
        <w:t>в редакции, представленной в аукционной документации, и осуществлять функции Предпринимателя по предмету аукциона.</w:t>
      </w:r>
    </w:p>
    <w:p w:rsidR="001D059E" w:rsidRPr="00545CC3" w:rsidRDefault="008F606B" w:rsidP="008F606B">
      <w:pPr>
        <w:widowControl w:val="0"/>
        <w:spacing w:after="0"/>
        <w:ind w:right="125" w:firstLine="660"/>
        <w:rPr>
          <w:sz w:val="28"/>
          <w:szCs w:val="28"/>
        </w:rPr>
      </w:pPr>
      <w:r>
        <w:rPr>
          <w:sz w:val="28"/>
          <w:szCs w:val="28"/>
        </w:rPr>
        <w:t>3</w:t>
      </w:r>
      <w:r w:rsidR="001D059E" w:rsidRPr="00545CC3">
        <w:rPr>
          <w:sz w:val="28"/>
          <w:szCs w:val="28"/>
        </w:rPr>
        <w:t>. Заявитель сообщает, чт</w:t>
      </w:r>
      <w:r>
        <w:rPr>
          <w:sz w:val="28"/>
          <w:szCs w:val="28"/>
        </w:rPr>
        <w:t>о для оперативного уведомления</w:t>
      </w:r>
      <w:r w:rsidR="001D059E" w:rsidRPr="00545CC3">
        <w:rPr>
          <w:sz w:val="28"/>
          <w:szCs w:val="28"/>
        </w:rPr>
        <w:t xml:space="preserve"> по вопросам организационного характера и взаимодействия с организатором аукциона им уполномочен</w:t>
      </w:r>
      <w:r>
        <w:rPr>
          <w:sz w:val="28"/>
          <w:szCs w:val="28"/>
        </w:rPr>
        <w:t xml:space="preserve"> </w:t>
      </w:r>
      <w:r w:rsidR="001D059E" w:rsidRPr="00545CC3">
        <w:rPr>
          <w:sz w:val="28"/>
          <w:szCs w:val="28"/>
        </w:rPr>
        <w:t>_______________________</w:t>
      </w:r>
      <w:r>
        <w:rPr>
          <w:sz w:val="28"/>
          <w:szCs w:val="28"/>
        </w:rPr>
        <w:t>___________________________________</w:t>
      </w:r>
    </w:p>
    <w:p w:rsidR="001D059E" w:rsidRPr="008F606B" w:rsidRDefault="008F606B" w:rsidP="001D059E">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ind w:right="125" w:firstLine="142"/>
        <w:rPr>
          <w:bCs/>
          <w:sz w:val="20"/>
          <w:szCs w:val="20"/>
        </w:rPr>
      </w:pPr>
      <w:r>
        <w:rPr>
          <w:bCs/>
          <w:sz w:val="20"/>
          <w:szCs w:val="20"/>
        </w:rPr>
        <w:t xml:space="preserve">                                    </w:t>
      </w:r>
      <w:r w:rsidR="001D059E" w:rsidRPr="008F606B">
        <w:rPr>
          <w:bCs/>
          <w:sz w:val="20"/>
          <w:szCs w:val="20"/>
        </w:rPr>
        <w:t>(Ф.И.О., телефон работника организации (ИП) – заявителя на участие</w:t>
      </w:r>
      <w:r>
        <w:rPr>
          <w:bCs/>
          <w:sz w:val="20"/>
          <w:szCs w:val="20"/>
        </w:rPr>
        <w:t xml:space="preserve"> </w:t>
      </w:r>
      <w:r w:rsidR="001D059E" w:rsidRPr="008F606B">
        <w:rPr>
          <w:bCs/>
          <w:sz w:val="20"/>
          <w:szCs w:val="20"/>
        </w:rPr>
        <w:t>в аукционе)</w:t>
      </w:r>
    </w:p>
    <w:p w:rsidR="001D059E" w:rsidRPr="00545CC3" w:rsidRDefault="001D059E" w:rsidP="001D059E">
      <w:pPr>
        <w:widowControl w:val="0"/>
        <w:spacing w:after="0"/>
        <w:ind w:right="125" w:firstLine="660"/>
        <w:rPr>
          <w:sz w:val="28"/>
          <w:szCs w:val="28"/>
        </w:rPr>
      </w:pPr>
      <w:r w:rsidRPr="00545CC3">
        <w:rPr>
          <w:sz w:val="28"/>
          <w:szCs w:val="28"/>
        </w:rPr>
        <w:t xml:space="preserve">Все сведения о проведении аукциона просим сообщать уполномоченному лицу. </w:t>
      </w:r>
    </w:p>
    <w:p w:rsidR="001D059E" w:rsidRPr="00545CC3" w:rsidRDefault="008F606B" w:rsidP="008F606B">
      <w:pPr>
        <w:widowControl w:val="0"/>
        <w:spacing w:after="0"/>
        <w:ind w:right="125" w:firstLine="660"/>
        <w:rPr>
          <w:sz w:val="28"/>
          <w:szCs w:val="28"/>
        </w:rPr>
      </w:pPr>
      <w:r>
        <w:rPr>
          <w:sz w:val="28"/>
          <w:szCs w:val="28"/>
        </w:rPr>
        <w:t>4</w:t>
      </w:r>
      <w:r w:rsidR="001D059E" w:rsidRPr="00545CC3">
        <w:rPr>
          <w:sz w:val="28"/>
          <w:szCs w:val="28"/>
        </w:rPr>
        <w:t>.  Реквизиты  заявителя:___________________________________________</w:t>
      </w:r>
      <w:r>
        <w:rPr>
          <w:sz w:val="28"/>
          <w:szCs w:val="28"/>
        </w:rPr>
        <w:t xml:space="preserve"> </w:t>
      </w:r>
      <w:r w:rsidR="001D059E" w:rsidRPr="00545CC3">
        <w:rPr>
          <w:sz w:val="28"/>
          <w:szCs w:val="28"/>
        </w:rPr>
        <w:t>_________________________________________________________________, телефон ___________, факс ________, банковские реквизиты: __________________________________________________________________________________________________________________________________</w:t>
      </w:r>
    </w:p>
    <w:p w:rsidR="001D059E" w:rsidRPr="00545CC3" w:rsidRDefault="008F606B" w:rsidP="001D059E">
      <w:pPr>
        <w:widowControl w:val="0"/>
        <w:spacing w:after="0"/>
        <w:ind w:right="125" w:firstLine="660"/>
        <w:rPr>
          <w:sz w:val="28"/>
          <w:szCs w:val="28"/>
        </w:rPr>
      </w:pPr>
      <w:r>
        <w:rPr>
          <w:sz w:val="28"/>
          <w:szCs w:val="28"/>
        </w:rPr>
        <w:t>5</w:t>
      </w:r>
      <w:r w:rsidR="001D059E" w:rsidRPr="00545CC3">
        <w:rPr>
          <w:sz w:val="28"/>
          <w:szCs w:val="28"/>
        </w:rPr>
        <w:t>. Корреспонденцию в адрес заявителя просим направлять по адресу: __________________________________________________________________________________________________________________________________</w:t>
      </w:r>
    </w:p>
    <w:p w:rsidR="001D059E" w:rsidRPr="00545CC3" w:rsidRDefault="008F606B" w:rsidP="001D059E">
      <w:pPr>
        <w:widowControl w:val="0"/>
        <w:spacing w:after="0"/>
        <w:ind w:right="125" w:firstLine="660"/>
        <w:rPr>
          <w:sz w:val="28"/>
          <w:szCs w:val="28"/>
        </w:rPr>
      </w:pPr>
      <w:r>
        <w:rPr>
          <w:sz w:val="28"/>
          <w:szCs w:val="28"/>
        </w:rPr>
        <w:lastRenderedPageBreak/>
        <w:t>6</w:t>
      </w:r>
      <w:r w:rsidR="001D059E" w:rsidRPr="00545CC3">
        <w:rPr>
          <w:sz w:val="28"/>
          <w:szCs w:val="28"/>
        </w:rPr>
        <w:t>. Заявитель уведомлен, что в случае несоответствия заявки требованиям аукционной документации, он может быть не допущен</w:t>
      </w:r>
      <w:r>
        <w:rPr>
          <w:sz w:val="28"/>
          <w:szCs w:val="28"/>
        </w:rPr>
        <w:t xml:space="preserve"> </w:t>
      </w:r>
      <w:r w:rsidR="001D059E" w:rsidRPr="00545CC3">
        <w:rPr>
          <w:sz w:val="28"/>
          <w:szCs w:val="28"/>
        </w:rPr>
        <w:t>к участию в аукционе.</w:t>
      </w:r>
    </w:p>
    <w:p w:rsidR="001D059E" w:rsidRPr="00545CC3" w:rsidRDefault="008F606B" w:rsidP="001D059E">
      <w:pPr>
        <w:widowControl w:val="0"/>
        <w:spacing w:after="0"/>
        <w:ind w:right="125" w:firstLine="660"/>
        <w:rPr>
          <w:sz w:val="28"/>
          <w:szCs w:val="28"/>
        </w:rPr>
      </w:pPr>
      <w:r>
        <w:rPr>
          <w:sz w:val="28"/>
          <w:szCs w:val="28"/>
        </w:rPr>
        <w:t>7</w:t>
      </w:r>
      <w:r w:rsidR="001D059E" w:rsidRPr="00545CC3">
        <w:rPr>
          <w:sz w:val="28"/>
          <w:szCs w:val="28"/>
        </w:rPr>
        <w:t>. Заявитель несет ответственность за предоставление недостоверной, неполной и/или ложной информации в соответствии с действующим законодательством РФ.</w:t>
      </w:r>
    </w:p>
    <w:p w:rsidR="001D059E" w:rsidRPr="00545CC3" w:rsidRDefault="001D059E" w:rsidP="001D059E">
      <w:pPr>
        <w:widowControl w:val="0"/>
        <w:spacing w:after="0"/>
        <w:ind w:right="125" w:firstLine="720"/>
        <w:rPr>
          <w:sz w:val="28"/>
          <w:szCs w:val="28"/>
        </w:rPr>
      </w:pPr>
    </w:p>
    <w:p w:rsidR="001D059E" w:rsidRPr="00545CC3" w:rsidRDefault="001D059E" w:rsidP="001D059E">
      <w:pPr>
        <w:widowControl w:val="0"/>
        <w:spacing w:after="0"/>
        <w:ind w:right="125"/>
        <w:jc w:val="left"/>
        <w:outlineLvl w:val="3"/>
        <w:rPr>
          <w:sz w:val="28"/>
          <w:szCs w:val="28"/>
        </w:rPr>
      </w:pPr>
    </w:p>
    <w:p w:rsidR="001D059E" w:rsidRPr="008F606B" w:rsidRDefault="001D059E" w:rsidP="001D059E">
      <w:pPr>
        <w:widowControl w:val="0"/>
        <w:spacing w:after="0"/>
        <w:ind w:right="125"/>
        <w:jc w:val="left"/>
        <w:outlineLvl w:val="3"/>
        <w:rPr>
          <w:sz w:val="28"/>
          <w:szCs w:val="28"/>
        </w:rPr>
      </w:pPr>
      <w:r w:rsidRPr="00545CC3">
        <w:rPr>
          <w:sz w:val="28"/>
          <w:szCs w:val="28"/>
        </w:rPr>
        <w:t>Подпись руководителя</w:t>
      </w:r>
      <w:r w:rsidR="008F606B">
        <w:rPr>
          <w:sz w:val="28"/>
          <w:szCs w:val="28"/>
        </w:rPr>
        <w:t xml:space="preserve"> ___________________ </w:t>
      </w:r>
      <w:r w:rsidR="008F606B" w:rsidRPr="008F606B">
        <w:rPr>
          <w:sz w:val="28"/>
          <w:szCs w:val="28"/>
        </w:rPr>
        <w:t>/________________(</w:t>
      </w:r>
      <w:r w:rsidR="008F606B">
        <w:rPr>
          <w:sz w:val="28"/>
          <w:szCs w:val="28"/>
        </w:rPr>
        <w:t>Ф.И.О.)/</w:t>
      </w:r>
    </w:p>
    <w:p w:rsidR="001D059E" w:rsidRPr="00545CC3" w:rsidRDefault="001D059E" w:rsidP="001D059E">
      <w:pPr>
        <w:widowControl w:val="0"/>
        <w:spacing w:after="0"/>
        <w:ind w:right="125"/>
        <w:rPr>
          <w:bCs/>
          <w:sz w:val="28"/>
          <w:szCs w:val="28"/>
        </w:rPr>
      </w:pPr>
      <w:r w:rsidRPr="00545CC3">
        <w:rPr>
          <w:bCs/>
          <w:sz w:val="28"/>
          <w:szCs w:val="28"/>
        </w:rPr>
        <w:t>М.П.</w:t>
      </w:r>
    </w:p>
    <w:p w:rsidR="001D059E" w:rsidRPr="00545CC3" w:rsidRDefault="001D059E" w:rsidP="001D059E">
      <w:pPr>
        <w:widowControl w:val="0"/>
        <w:spacing w:after="0"/>
        <w:ind w:right="125"/>
        <w:rPr>
          <w:bCs/>
          <w:iCs/>
          <w:sz w:val="28"/>
          <w:szCs w:val="28"/>
        </w:rPr>
      </w:pPr>
    </w:p>
    <w:p w:rsidR="001D059E" w:rsidRPr="008F606B" w:rsidRDefault="001D059E" w:rsidP="001D059E">
      <w:pPr>
        <w:widowControl w:val="0"/>
        <w:spacing w:after="0"/>
        <w:ind w:right="125" w:firstLine="540"/>
        <w:rPr>
          <w:sz w:val="20"/>
          <w:szCs w:val="20"/>
        </w:rPr>
      </w:pPr>
      <w:r w:rsidRPr="008F606B">
        <w:rPr>
          <w:bCs/>
          <w:iCs/>
          <w:sz w:val="20"/>
          <w:szCs w:val="20"/>
        </w:rPr>
        <w:t>* В</w:t>
      </w:r>
      <w:r w:rsidRPr="008F606B">
        <w:rPr>
          <w:sz w:val="20"/>
          <w:szCs w:val="20"/>
        </w:rPr>
        <w:t xml:space="preserve"> случае несоответствия документа форме заявитель может быть</w:t>
      </w:r>
      <w:r w:rsidR="008F606B">
        <w:rPr>
          <w:sz w:val="20"/>
          <w:szCs w:val="20"/>
        </w:rPr>
        <w:t xml:space="preserve"> </w:t>
      </w:r>
      <w:r w:rsidRPr="008F606B">
        <w:rPr>
          <w:sz w:val="20"/>
          <w:szCs w:val="20"/>
        </w:rPr>
        <w:t>не допущен к участию в торгах.</w:t>
      </w:r>
    </w:p>
    <w:p w:rsidR="001D059E" w:rsidRPr="008F606B" w:rsidRDefault="001D059E" w:rsidP="008F606B">
      <w:pPr>
        <w:autoSpaceDE w:val="0"/>
        <w:autoSpaceDN w:val="0"/>
        <w:adjustRightInd w:val="0"/>
        <w:spacing w:after="0"/>
        <w:ind w:firstLine="540"/>
        <w:outlineLvl w:val="2"/>
        <w:rPr>
          <w:sz w:val="20"/>
          <w:szCs w:val="20"/>
        </w:rPr>
      </w:pPr>
      <w:r w:rsidRPr="008F606B">
        <w:rPr>
          <w:sz w:val="20"/>
          <w:szCs w:val="20"/>
        </w:rPr>
        <w:t>Заявитель подает заявку на участие в открытом аукционе на размещение нестационарного торгового объекта в письменной форме.  Один заявитель вправе подать только одну заявку на участие в аукционе по каждому лоту.</w:t>
      </w:r>
    </w:p>
    <w:p w:rsidR="001D059E" w:rsidRPr="008F606B" w:rsidRDefault="001D059E" w:rsidP="001D059E">
      <w:pPr>
        <w:autoSpaceDE w:val="0"/>
        <w:autoSpaceDN w:val="0"/>
        <w:adjustRightInd w:val="0"/>
        <w:spacing w:after="0"/>
        <w:ind w:firstLine="540"/>
        <w:outlineLvl w:val="1"/>
        <w:rPr>
          <w:sz w:val="20"/>
          <w:szCs w:val="20"/>
        </w:rPr>
      </w:pPr>
      <w:r w:rsidRPr="008F606B">
        <w:rPr>
          <w:sz w:val="20"/>
          <w:szCs w:val="20"/>
        </w:rPr>
        <w:t>В пункте 1 заявки заявитель указывает адрес размещения нестационарного торгового объекта в соответствии со схемой размещения нестационарных торговых объектов, организационно-правовую форму</w:t>
      </w:r>
      <w:r w:rsidR="008F606B">
        <w:rPr>
          <w:sz w:val="20"/>
          <w:szCs w:val="20"/>
        </w:rPr>
        <w:t xml:space="preserve"> </w:t>
      </w:r>
      <w:r w:rsidRPr="008F606B">
        <w:rPr>
          <w:sz w:val="20"/>
          <w:szCs w:val="20"/>
        </w:rPr>
        <w:t xml:space="preserve">и полное наименование участника аукциона. </w:t>
      </w:r>
    </w:p>
    <w:p w:rsidR="001D059E" w:rsidRPr="008F606B" w:rsidRDefault="001D059E" w:rsidP="001D059E">
      <w:pPr>
        <w:autoSpaceDE w:val="0"/>
        <w:autoSpaceDN w:val="0"/>
        <w:adjustRightInd w:val="0"/>
        <w:spacing w:after="0"/>
        <w:ind w:firstLine="540"/>
        <w:outlineLvl w:val="1"/>
        <w:rPr>
          <w:sz w:val="20"/>
          <w:szCs w:val="20"/>
        </w:rPr>
      </w:pPr>
      <w:r w:rsidRPr="008F606B">
        <w:rPr>
          <w:sz w:val="20"/>
          <w:szCs w:val="20"/>
        </w:rPr>
        <w:t xml:space="preserve">В пункте </w:t>
      </w:r>
      <w:r w:rsidR="008F606B">
        <w:rPr>
          <w:sz w:val="20"/>
          <w:szCs w:val="20"/>
        </w:rPr>
        <w:t>3</w:t>
      </w:r>
      <w:r w:rsidRPr="008F606B">
        <w:rPr>
          <w:sz w:val="20"/>
          <w:szCs w:val="20"/>
        </w:rPr>
        <w:t xml:space="preserve"> заявки указывается юридический адрес заявителя, контактный телеф</w:t>
      </w:r>
      <w:r w:rsidR="008F606B">
        <w:rPr>
          <w:sz w:val="20"/>
          <w:szCs w:val="20"/>
        </w:rPr>
        <w:t>он, факс и банковские реквизиты, для составления проекта договора, в случае признания его победителем аукциона</w:t>
      </w:r>
      <w:r w:rsidRPr="008F606B">
        <w:rPr>
          <w:sz w:val="20"/>
          <w:szCs w:val="20"/>
        </w:rPr>
        <w:t>.</w:t>
      </w:r>
    </w:p>
    <w:p w:rsidR="001D059E" w:rsidRPr="008F606B" w:rsidRDefault="001D059E" w:rsidP="001D059E">
      <w:pPr>
        <w:widowControl w:val="0"/>
        <w:spacing w:after="0"/>
        <w:ind w:right="-42" w:firstLine="540"/>
        <w:rPr>
          <w:sz w:val="20"/>
          <w:szCs w:val="20"/>
        </w:rPr>
      </w:pPr>
      <w:r w:rsidRPr="008F606B">
        <w:rPr>
          <w:sz w:val="20"/>
          <w:szCs w:val="20"/>
        </w:rPr>
        <w:t xml:space="preserve">Выписка из единого государственного реестра юридических лиц </w:t>
      </w:r>
      <w:r w:rsidR="008F606B">
        <w:rPr>
          <w:sz w:val="20"/>
          <w:szCs w:val="20"/>
        </w:rPr>
        <w:t xml:space="preserve"> </w:t>
      </w:r>
      <w:r w:rsidR="0090721A">
        <w:rPr>
          <w:sz w:val="20"/>
          <w:szCs w:val="20"/>
        </w:rPr>
        <w:t xml:space="preserve"> (или</w:t>
      </w:r>
      <w:r w:rsidRPr="008F606B">
        <w:rPr>
          <w:sz w:val="20"/>
          <w:szCs w:val="20"/>
        </w:rPr>
        <w:t xml:space="preserve"> заверенная копия такой выписки) - для юридических лиц, выписка из единого государственного реестра индивидуальных предпринимателей (или заверенная копия такой выписки) – для индивидуальных предпринимателей, выданные не ранее </w:t>
      </w:r>
      <w:r w:rsidR="0090721A">
        <w:rPr>
          <w:sz w:val="20"/>
          <w:szCs w:val="20"/>
        </w:rPr>
        <w:t>3</w:t>
      </w:r>
      <w:r w:rsidRPr="008F606B">
        <w:rPr>
          <w:sz w:val="20"/>
          <w:szCs w:val="20"/>
        </w:rPr>
        <w:t xml:space="preserve"> месяца до даты размещения на официальном сайте торгов извещения о проведении аукциона – являются приложениями к данной заявке.</w:t>
      </w:r>
    </w:p>
    <w:p w:rsidR="001D059E" w:rsidRPr="008F606B" w:rsidRDefault="001D059E" w:rsidP="001D059E">
      <w:pPr>
        <w:widowControl w:val="0"/>
        <w:spacing w:after="0"/>
        <w:ind w:right="-42" w:firstLine="540"/>
        <w:rPr>
          <w:sz w:val="20"/>
          <w:szCs w:val="20"/>
        </w:rPr>
      </w:pPr>
      <w:r w:rsidRPr="008F606B">
        <w:rPr>
          <w:sz w:val="20"/>
          <w:szCs w:val="20"/>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доверенность на осуществление действий от имени заявителя, заверенную печатью заявителя и подписанную руководителем заявителя (для юридических лиц), либо нотариально заверенную копию такой доверенности, в случае если от имени заявителя действует иное лицо - являются приложениями к данной заявке.</w:t>
      </w:r>
    </w:p>
    <w:p w:rsidR="001D059E" w:rsidRPr="008F606B" w:rsidRDefault="001D059E" w:rsidP="001D059E">
      <w:pPr>
        <w:widowControl w:val="0"/>
        <w:spacing w:after="0"/>
        <w:ind w:right="-42" w:firstLine="540"/>
        <w:rPr>
          <w:sz w:val="20"/>
          <w:szCs w:val="20"/>
        </w:rPr>
      </w:pPr>
    </w:p>
    <w:p w:rsidR="001D059E" w:rsidRPr="00545CC3" w:rsidRDefault="001D059E" w:rsidP="001D059E">
      <w:pPr>
        <w:widowControl w:val="0"/>
        <w:autoSpaceDE w:val="0"/>
        <w:autoSpaceDN w:val="0"/>
        <w:adjustRightInd w:val="0"/>
        <w:spacing w:after="0"/>
        <w:jc w:val="right"/>
        <w:outlineLvl w:val="2"/>
        <w:rPr>
          <w:sz w:val="28"/>
          <w:szCs w:val="28"/>
        </w:rPr>
      </w:pPr>
    </w:p>
    <w:p w:rsidR="001D059E" w:rsidRPr="00545CC3" w:rsidRDefault="001D059E" w:rsidP="001D059E">
      <w:pPr>
        <w:widowControl w:val="0"/>
        <w:autoSpaceDE w:val="0"/>
        <w:autoSpaceDN w:val="0"/>
        <w:adjustRightInd w:val="0"/>
        <w:spacing w:after="0"/>
        <w:jc w:val="right"/>
        <w:outlineLvl w:val="2"/>
        <w:rPr>
          <w:sz w:val="28"/>
          <w:szCs w:val="28"/>
        </w:rPr>
      </w:pPr>
    </w:p>
    <w:p w:rsidR="001D059E" w:rsidRPr="00545CC3" w:rsidRDefault="001D059E" w:rsidP="001D059E">
      <w:pPr>
        <w:widowControl w:val="0"/>
        <w:autoSpaceDE w:val="0"/>
        <w:autoSpaceDN w:val="0"/>
        <w:adjustRightInd w:val="0"/>
        <w:spacing w:after="0"/>
        <w:jc w:val="right"/>
        <w:outlineLvl w:val="2"/>
        <w:rPr>
          <w:sz w:val="28"/>
          <w:szCs w:val="28"/>
        </w:rPr>
      </w:pPr>
    </w:p>
    <w:p w:rsidR="001D059E" w:rsidRPr="00545CC3" w:rsidRDefault="001D059E" w:rsidP="001D059E">
      <w:pPr>
        <w:widowControl w:val="0"/>
        <w:autoSpaceDE w:val="0"/>
        <w:autoSpaceDN w:val="0"/>
        <w:adjustRightInd w:val="0"/>
        <w:spacing w:after="0"/>
        <w:jc w:val="right"/>
        <w:outlineLvl w:val="2"/>
        <w:rPr>
          <w:sz w:val="28"/>
          <w:szCs w:val="28"/>
        </w:rPr>
      </w:pPr>
    </w:p>
    <w:p w:rsidR="001D059E" w:rsidRPr="00545CC3" w:rsidRDefault="001D059E" w:rsidP="001D059E">
      <w:pPr>
        <w:widowControl w:val="0"/>
        <w:autoSpaceDE w:val="0"/>
        <w:autoSpaceDN w:val="0"/>
        <w:adjustRightInd w:val="0"/>
        <w:spacing w:after="0"/>
        <w:jc w:val="right"/>
        <w:outlineLvl w:val="2"/>
        <w:rPr>
          <w:sz w:val="28"/>
          <w:szCs w:val="28"/>
        </w:rPr>
      </w:pPr>
    </w:p>
    <w:p w:rsidR="001D059E" w:rsidRPr="00545CC3" w:rsidRDefault="001D059E" w:rsidP="001D059E">
      <w:pPr>
        <w:widowControl w:val="0"/>
        <w:autoSpaceDE w:val="0"/>
        <w:autoSpaceDN w:val="0"/>
        <w:adjustRightInd w:val="0"/>
        <w:spacing w:after="0"/>
        <w:jc w:val="right"/>
        <w:outlineLvl w:val="2"/>
        <w:rPr>
          <w:sz w:val="28"/>
          <w:szCs w:val="28"/>
        </w:rPr>
      </w:pPr>
    </w:p>
    <w:p w:rsidR="001D059E" w:rsidRPr="00545CC3" w:rsidRDefault="001D059E" w:rsidP="001D059E">
      <w:pPr>
        <w:widowControl w:val="0"/>
        <w:autoSpaceDE w:val="0"/>
        <w:autoSpaceDN w:val="0"/>
        <w:adjustRightInd w:val="0"/>
        <w:spacing w:after="0"/>
        <w:jc w:val="right"/>
        <w:outlineLvl w:val="2"/>
        <w:rPr>
          <w:sz w:val="28"/>
          <w:szCs w:val="28"/>
        </w:rPr>
      </w:pPr>
    </w:p>
    <w:p w:rsidR="001D059E" w:rsidRPr="00545CC3" w:rsidRDefault="001D059E" w:rsidP="001D059E">
      <w:pPr>
        <w:widowControl w:val="0"/>
        <w:autoSpaceDE w:val="0"/>
        <w:autoSpaceDN w:val="0"/>
        <w:adjustRightInd w:val="0"/>
        <w:spacing w:after="0"/>
        <w:jc w:val="right"/>
        <w:outlineLvl w:val="2"/>
        <w:rPr>
          <w:sz w:val="28"/>
          <w:szCs w:val="28"/>
        </w:rPr>
      </w:pPr>
    </w:p>
    <w:p w:rsidR="001D059E" w:rsidRPr="00545CC3" w:rsidRDefault="001D059E" w:rsidP="001D059E">
      <w:pPr>
        <w:widowControl w:val="0"/>
        <w:autoSpaceDE w:val="0"/>
        <w:autoSpaceDN w:val="0"/>
        <w:adjustRightInd w:val="0"/>
        <w:spacing w:after="0"/>
        <w:jc w:val="right"/>
        <w:outlineLvl w:val="2"/>
        <w:rPr>
          <w:sz w:val="28"/>
          <w:szCs w:val="28"/>
        </w:rPr>
      </w:pPr>
    </w:p>
    <w:p w:rsidR="001D059E" w:rsidRPr="0090721A" w:rsidRDefault="001D059E" w:rsidP="00AC7B8B">
      <w:pPr>
        <w:widowControl w:val="0"/>
        <w:spacing w:after="0"/>
        <w:ind w:firstLine="6237"/>
        <w:jc w:val="left"/>
        <w:rPr>
          <w:bCs/>
        </w:rPr>
      </w:pPr>
      <w:r w:rsidRPr="00545CC3">
        <w:rPr>
          <w:sz w:val="28"/>
          <w:szCs w:val="28"/>
        </w:rPr>
        <w:br w:type="page"/>
      </w:r>
      <w:r w:rsidRPr="0090721A">
        <w:rPr>
          <w:bCs/>
        </w:rPr>
        <w:lastRenderedPageBreak/>
        <w:t xml:space="preserve">Приложение </w:t>
      </w:r>
      <w:r w:rsidR="00AC7B8B">
        <w:rPr>
          <w:bCs/>
        </w:rPr>
        <w:t>№</w:t>
      </w:r>
      <w:r w:rsidRPr="0090721A">
        <w:rPr>
          <w:bCs/>
        </w:rPr>
        <w:t>2</w:t>
      </w:r>
    </w:p>
    <w:p w:rsidR="001D059E" w:rsidRPr="0090721A" w:rsidRDefault="001D059E" w:rsidP="00AC7B8B">
      <w:pPr>
        <w:widowControl w:val="0"/>
        <w:spacing w:after="0"/>
        <w:ind w:firstLine="6237"/>
        <w:jc w:val="left"/>
        <w:rPr>
          <w:bCs/>
        </w:rPr>
      </w:pPr>
      <w:r w:rsidRPr="0090721A">
        <w:rPr>
          <w:bCs/>
        </w:rPr>
        <w:t>к аукционной документации</w:t>
      </w:r>
    </w:p>
    <w:p w:rsidR="001D059E" w:rsidRPr="00545CC3" w:rsidRDefault="001D059E" w:rsidP="001D059E">
      <w:pPr>
        <w:widowControl w:val="0"/>
        <w:autoSpaceDE w:val="0"/>
        <w:autoSpaceDN w:val="0"/>
        <w:adjustRightInd w:val="0"/>
        <w:spacing w:after="0"/>
        <w:jc w:val="center"/>
        <w:outlineLvl w:val="2"/>
        <w:rPr>
          <w:sz w:val="28"/>
          <w:szCs w:val="28"/>
        </w:rPr>
      </w:pPr>
    </w:p>
    <w:p w:rsidR="001D059E" w:rsidRPr="00545CC3" w:rsidRDefault="001D059E" w:rsidP="001D059E">
      <w:pPr>
        <w:widowControl w:val="0"/>
        <w:autoSpaceDE w:val="0"/>
        <w:autoSpaceDN w:val="0"/>
        <w:adjustRightInd w:val="0"/>
        <w:spacing w:after="0"/>
        <w:jc w:val="center"/>
        <w:outlineLvl w:val="2"/>
        <w:rPr>
          <w:sz w:val="28"/>
          <w:szCs w:val="28"/>
        </w:rPr>
      </w:pPr>
      <w:r w:rsidRPr="00545CC3">
        <w:rPr>
          <w:sz w:val="28"/>
          <w:szCs w:val="28"/>
        </w:rPr>
        <w:t>Опись документов, представляемых заявителями на участие</w:t>
      </w:r>
    </w:p>
    <w:p w:rsidR="001D059E" w:rsidRPr="00545CC3" w:rsidRDefault="001D059E" w:rsidP="001D059E">
      <w:pPr>
        <w:widowControl w:val="0"/>
        <w:autoSpaceDE w:val="0"/>
        <w:autoSpaceDN w:val="0"/>
        <w:adjustRightInd w:val="0"/>
        <w:spacing w:after="0"/>
        <w:jc w:val="center"/>
        <w:outlineLvl w:val="2"/>
        <w:rPr>
          <w:sz w:val="28"/>
          <w:szCs w:val="28"/>
        </w:rPr>
      </w:pPr>
      <w:r w:rsidRPr="00545CC3">
        <w:rPr>
          <w:sz w:val="28"/>
          <w:szCs w:val="28"/>
        </w:rPr>
        <w:t xml:space="preserve">в аукционе </w:t>
      </w:r>
      <w:r w:rsidR="009E4CF7">
        <w:rPr>
          <w:sz w:val="28"/>
          <w:szCs w:val="28"/>
        </w:rPr>
        <w:t>№0</w:t>
      </w:r>
      <w:r w:rsidR="00B40CD7">
        <w:rPr>
          <w:sz w:val="28"/>
          <w:szCs w:val="28"/>
        </w:rPr>
        <w:t>2</w:t>
      </w:r>
      <w:r w:rsidR="009E4CF7">
        <w:rPr>
          <w:sz w:val="28"/>
          <w:szCs w:val="28"/>
        </w:rPr>
        <w:t xml:space="preserve">/16 </w:t>
      </w:r>
      <w:r w:rsidRPr="00545CC3">
        <w:rPr>
          <w:sz w:val="28"/>
          <w:szCs w:val="28"/>
        </w:rPr>
        <w:t>на право заключения договора на размещение нестационарного торгового объекта:</w:t>
      </w:r>
    </w:p>
    <w:p w:rsidR="001D059E" w:rsidRPr="00545CC3" w:rsidRDefault="001D059E" w:rsidP="001D059E">
      <w:pPr>
        <w:widowControl w:val="0"/>
        <w:spacing w:after="0"/>
        <w:jc w:val="left"/>
        <w:rPr>
          <w:sz w:val="28"/>
          <w:szCs w:val="28"/>
        </w:rPr>
      </w:pPr>
      <w:r w:rsidRPr="00545CC3">
        <w:rPr>
          <w:sz w:val="28"/>
          <w:szCs w:val="28"/>
        </w:rPr>
        <w:t>по адресу:__________________________________________________________</w:t>
      </w:r>
    </w:p>
    <w:p w:rsidR="001D059E" w:rsidRPr="00545CC3" w:rsidRDefault="001D059E" w:rsidP="001D059E">
      <w:pPr>
        <w:widowControl w:val="0"/>
        <w:spacing w:after="0"/>
        <w:jc w:val="left"/>
        <w:rPr>
          <w:sz w:val="28"/>
          <w:szCs w:val="28"/>
        </w:rPr>
      </w:pPr>
      <w:r w:rsidRPr="00545CC3">
        <w:rPr>
          <w:sz w:val="28"/>
          <w:szCs w:val="28"/>
        </w:rPr>
        <w:t>лот:_______________________________________________________________</w:t>
      </w:r>
    </w:p>
    <w:p w:rsidR="001D059E" w:rsidRPr="00545CC3" w:rsidRDefault="001D059E" w:rsidP="001D059E">
      <w:pPr>
        <w:widowControl w:val="0"/>
        <w:spacing w:after="0"/>
        <w:jc w:val="left"/>
        <w:rPr>
          <w:sz w:val="28"/>
          <w:szCs w:val="28"/>
        </w:rPr>
      </w:pPr>
      <w:r w:rsidRPr="00545CC3">
        <w:rPr>
          <w:sz w:val="28"/>
          <w:szCs w:val="28"/>
        </w:rPr>
        <w:t>специализация торгового объекта: _______________</w:t>
      </w:r>
      <w:r w:rsidR="0090721A">
        <w:rPr>
          <w:sz w:val="28"/>
          <w:szCs w:val="28"/>
        </w:rPr>
        <w:t>______________________</w:t>
      </w:r>
    </w:p>
    <w:p w:rsidR="001D059E" w:rsidRPr="00545CC3" w:rsidRDefault="001D059E" w:rsidP="001D059E">
      <w:pPr>
        <w:widowControl w:val="0"/>
        <w:autoSpaceDE w:val="0"/>
        <w:autoSpaceDN w:val="0"/>
        <w:adjustRightInd w:val="0"/>
        <w:spacing w:after="0"/>
        <w:jc w:val="center"/>
        <w:outlineLvl w:val="2"/>
        <w:rPr>
          <w:sz w:val="28"/>
          <w:szCs w:val="28"/>
        </w:rPr>
      </w:pPr>
    </w:p>
    <w:tbl>
      <w:tblPr>
        <w:tblW w:w="9356" w:type="dxa"/>
        <w:tblInd w:w="70" w:type="dxa"/>
        <w:tblLayout w:type="fixed"/>
        <w:tblCellMar>
          <w:left w:w="70" w:type="dxa"/>
          <w:right w:w="70" w:type="dxa"/>
        </w:tblCellMar>
        <w:tblLook w:val="0000"/>
      </w:tblPr>
      <w:tblGrid>
        <w:gridCol w:w="6663"/>
        <w:gridCol w:w="2693"/>
      </w:tblGrid>
      <w:tr w:rsidR="0090721A" w:rsidRPr="00545CC3" w:rsidTr="0090721A">
        <w:trPr>
          <w:cantSplit/>
          <w:trHeight w:val="482"/>
        </w:trPr>
        <w:tc>
          <w:tcPr>
            <w:tcW w:w="6663" w:type="dxa"/>
            <w:tcBorders>
              <w:top w:val="single" w:sz="6" w:space="0" w:color="auto"/>
              <w:left w:val="single" w:sz="6" w:space="0" w:color="auto"/>
              <w:bottom w:val="single" w:sz="6" w:space="0" w:color="auto"/>
              <w:right w:val="single" w:sz="6" w:space="0" w:color="auto"/>
            </w:tcBorders>
          </w:tcPr>
          <w:p w:rsidR="0090721A" w:rsidRPr="00545CC3" w:rsidRDefault="0090721A" w:rsidP="00435008">
            <w:pPr>
              <w:widowControl w:val="0"/>
              <w:autoSpaceDE w:val="0"/>
              <w:autoSpaceDN w:val="0"/>
              <w:adjustRightInd w:val="0"/>
              <w:spacing w:after="0"/>
              <w:jc w:val="center"/>
              <w:rPr>
                <w:sz w:val="28"/>
                <w:szCs w:val="28"/>
              </w:rPr>
            </w:pPr>
            <w:r w:rsidRPr="00545CC3">
              <w:rPr>
                <w:sz w:val="28"/>
                <w:szCs w:val="28"/>
              </w:rPr>
              <w:t>Наименование документа</w:t>
            </w:r>
          </w:p>
        </w:tc>
        <w:tc>
          <w:tcPr>
            <w:tcW w:w="2693" w:type="dxa"/>
            <w:tcBorders>
              <w:top w:val="single" w:sz="6" w:space="0" w:color="auto"/>
              <w:left w:val="single" w:sz="6" w:space="0" w:color="auto"/>
              <w:bottom w:val="single" w:sz="6" w:space="0" w:color="auto"/>
              <w:right w:val="single" w:sz="6" w:space="0" w:color="auto"/>
            </w:tcBorders>
          </w:tcPr>
          <w:p w:rsidR="0090721A" w:rsidRPr="00545CC3" w:rsidRDefault="0090721A" w:rsidP="00435008">
            <w:pPr>
              <w:widowControl w:val="0"/>
              <w:autoSpaceDE w:val="0"/>
              <w:autoSpaceDN w:val="0"/>
              <w:adjustRightInd w:val="0"/>
              <w:spacing w:after="0"/>
              <w:ind w:left="-37"/>
              <w:jc w:val="left"/>
              <w:rPr>
                <w:sz w:val="28"/>
                <w:szCs w:val="28"/>
              </w:rPr>
            </w:pPr>
            <w:r w:rsidRPr="00545CC3">
              <w:rPr>
                <w:sz w:val="28"/>
                <w:szCs w:val="28"/>
              </w:rPr>
              <w:t>Количество листов</w:t>
            </w:r>
          </w:p>
        </w:tc>
      </w:tr>
      <w:tr w:rsidR="0090721A" w:rsidRPr="00545CC3" w:rsidTr="0090721A">
        <w:trPr>
          <w:cantSplit/>
          <w:trHeight w:val="362"/>
        </w:trPr>
        <w:tc>
          <w:tcPr>
            <w:tcW w:w="6663" w:type="dxa"/>
            <w:tcBorders>
              <w:top w:val="single" w:sz="6" w:space="0" w:color="auto"/>
              <w:left w:val="single" w:sz="6" w:space="0" w:color="auto"/>
              <w:bottom w:val="single" w:sz="6" w:space="0" w:color="auto"/>
              <w:right w:val="single" w:sz="4" w:space="0" w:color="auto"/>
            </w:tcBorders>
          </w:tcPr>
          <w:p w:rsidR="0090721A" w:rsidRPr="00545CC3" w:rsidRDefault="0090721A" w:rsidP="00435008">
            <w:pPr>
              <w:widowControl w:val="0"/>
              <w:autoSpaceDE w:val="0"/>
              <w:autoSpaceDN w:val="0"/>
              <w:adjustRightInd w:val="0"/>
              <w:spacing w:after="0"/>
              <w:jc w:val="left"/>
              <w:rPr>
                <w:sz w:val="28"/>
                <w:szCs w:val="28"/>
              </w:rPr>
            </w:pPr>
          </w:p>
        </w:tc>
        <w:tc>
          <w:tcPr>
            <w:tcW w:w="2693" w:type="dxa"/>
            <w:tcBorders>
              <w:top w:val="single" w:sz="6" w:space="0" w:color="auto"/>
              <w:left w:val="single" w:sz="4" w:space="0" w:color="auto"/>
              <w:bottom w:val="single" w:sz="6" w:space="0" w:color="auto"/>
              <w:right w:val="single" w:sz="6" w:space="0" w:color="auto"/>
            </w:tcBorders>
          </w:tcPr>
          <w:p w:rsidR="0090721A" w:rsidRPr="00545CC3" w:rsidRDefault="0090721A" w:rsidP="00435008">
            <w:pPr>
              <w:widowControl w:val="0"/>
              <w:autoSpaceDE w:val="0"/>
              <w:autoSpaceDN w:val="0"/>
              <w:adjustRightInd w:val="0"/>
              <w:spacing w:after="0"/>
              <w:jc w:val="left"/>
              <w:rPr>
                <w:sz w:val="28"/>
                <w:szCs w:val="28"/>
              </w:rPr>
            </w:pPr>
          </w:p>
        </w:tc>
      </w:tr>
      <w:tr w:rsidR="0090721A" w:rsidRPr="00545CC3" w:rsidTr="0090721A">
        <w:trPr>
          <w:cantSplit/>
          <w:trHeight w:val="482"/>
        </w:trPr>
        <w:tc>
          <w:tcPr>
            <w:tcW w:w="6663" w:type="dxa"/>
            <w:tcBorders>
              <w:top w:val="single" w:sz="6" w:space="0" w:color="auto"/>
              <w:left w:val="single" w:sz="6" w:space="0" w:color="auto"/>
              <w:bottom w:val="single" w:sz="6" w:space="0" w:color="auto"/>
              <w:right w:val="single" w:sz="4" w:space="0" w:color="auto"/>
            </w:tcBorders>
          </w:tcPr>
          <w:p w:rsidR="0090721A" w:rsidRPr="00545CC3" w:rsidRDefault="0090721A" w:rsidP="00435008">
            <w:pPr>
              <w:widowControl w:val="0"/>
              <w:autoSpaceDE w:val="0"/>
              <w:autoSpaceDN w:val="0"/>
              <w:adjustRightInd w:val="0"/>
              <w:spacing w:after="0"/>
              <w:jc w:val="left"/>
              <w:rPr>
                <w:sz w:val="28"/>
                <w:szCs w:val="28"/>
              </w:rPr>
            </w:pPr>
          </w:p>
        </w:tc>
        <w:tc>
          <w:tcPr>
            <w:tcW w:w="2693" w:type="dxa"/>
            <w:tcBorders>
              <w:top w:val="single" w:sz="6" w:space="0" w:color="auto"/>
              <w:left w:val="single" w:sz="6" w:space="0" w:color="auto"/>
              <w:bottom w:val="single" w:sz="6" w:space="0" w:color="auto"/>
              <w:right w:val="single" w:sz="6" w:space="0" w:color="auto"/>
            </w:tcBorders>
          </w:tcPr>
          <w:p w:rsidR="0090721A" w:rsidRPr="00545CC3" w:rsidRDefault="0090721A" w:rsidP="00435008">
            <w:pPr>
              <w:widowControl w:val="0"/>
              <w:autoSpaceDE w:val="0"/>
              <w:autoSpaceDN w:val="0"/>
              <w:adjustRightInd w:val="0"/>
              <w:spacing w:after="0"/>
              <w:jc w:val="center"/>
              <w:rPr>
                <w:sz w:val="28"/>
                <w:szCs w:val="28"/>
              </w:rPr>
            </w:pPr>
          </w:p>
        </w:tc>
      </w:tr>
      <w:tr w:rsidR="0090721A" w:rsidRPr="00545CC3" w:rsidTr="0090721A">
        <w:trPr>
          <w:cantSplit/>
          <w:trHeight w:val="482"/>
        </w:trPr>
        <w:tc>
          <w:tcPr>
            <w:tcW w:w="6663" w:type="dxa"/>
            <w:tcBorders>
              <w:top w:val="single" w:sz="6" w:space="0" w:color="auto"/>
              <w:left w:val="single" w:sz="6" w:space="0" w:color="auto"/>
              <w:bottom w:val="single" w:sz="6" w:space="0" w:color="auto"/>
              <w:right w:val="single" w:sz="6" w:space="0" w:color="auto"/>
            </w:tcBorders>
          </w:tcPr>
          <w:p w:rsidR="0090721A" w:rsidRPr="00545CC3" w:rsidRDefault="0090721A" w:rsidP="00435008">
            <w:pPr>
              <w:widowControl w:val="0"/>
              <w:autoSpaceDE w:val="0"/>
              <w:autoSpaceDN w:val="0"/>
              <w:adjustRightInd w:val="0"/>
              <w:spacing w:after="0"/>
              <w:jc w:val="left"/>
              <w:rPr>
                <w:sz w:val="28"/>
                <w:szCs w:val="28"/>
              </w:rPr>
            </w:pPr>
          </w:p>
        </w:tc>
        <w:tc>
          <w:tcPr>
            <w:tcW w:w="2693" w:type="dxa"/>
            <w:tcBorders>
              <w:top w:val="single" w:sz="6" w:space="0" w:color="auto"/>
              <w:left w:val="single" w:sz="6" w:space="0" w:color="auto"/>
              <w:bottom w:val="single" w:sz="6" w:space="0" w:color="auto"/>
              <w:right w:val="single" w:sz="6" w:space="0" w:color="auto"/>
            </w:tcBorders>
          </w:tcPr>
          <w:p w:rsidR="0090721A" w:rsidRPr="00545CC3" w:rsidRDefault="0090721A" w:rsidP="00435008">
            <w:pPr>
              <w:widowControl w:val="0"/>
              <w:autoSpaceDE w:val="0"/>
              <w:autoSpaceDN w:val="0"/>
              <w:adjustRightInd w:val="0"/>
              <w:spacing w:after="0"/>
              <w:jc w:val="center"/>
              <w:rPr>
                <w:sz w:val="28"/>
                <w:szCs w:val="28"/>
              </w:rPr>
            </w:pPr>
          </w:p>
        </w:tc>
      </w:tr>
      <w:tr w:rsidR="0090721A" w:rsidRPr="00545CC3" w:rsidTr="003646A2">
        <w:trPr>
          <w:cantSplit/>
          <w:trHeight w:val="382"/>
        </w:trPr>
        <w:tc>
          <w:tcPr>
            <w:tcW w:w="6663" w:type="dxa"/>
            <w:tcBorders>
              <w:top w:val="single" w:sz="6" w:space="0" w:color="auto"/>
              <w:left w:val="single" w:sz="6" w:space="0" w:color="auto"/>
              <w:bottom w:val="single" w:sz="6" w:space="0" w:color="auto"/>
              <w:right w:val="single" w:sz="6" w:space="0" w:color="auto"/>
            </w:tcBorders>
          </w:tcPr>
          <w:p w:rsidR="0090721A" w:rsidRPr="00545CC3" w:rsidRDefault="0090721A" w:rsidP="00435008">
            <w:pPr>
              <w:widowControl w:val="0"/>
              <w:autoSpaceDE w:val="0"/>
              <w:autoSpaceDN w:val="0"/>
              <w:adjustRightInd w:val="0"/>
              <w:spacing w:after="0"/>
              <w:jc w:val="left"/>
              <w:rPr>
                <w:sz w:val="28"/>
                <w:szCs w:val="28"/>
              </w:rPr>
            </w:pPr>
          </w:p>
        </w:tc>
        <w:tc>
          <w:tcPr>
            <w:tcW w:w="2693" w:type="dxa"/>
            <w:tcBorders>
              <w:top w:val="single" w:sz="6" w:space="0" w:color="auto"/>
              <w:left w:val="single" w:sz="6" w:space="0" w:color="auto"/>
              <w:bottom w:val="single" w:sz="6" w:space="0" w:color="auto"/>
              <w:right w:val="single" w:sz="6" w:space="0" w:color="auto"/>
            </w:tcBorders>
          </w:tcPr>
          <w:p w:rsidR="0090721A" w:rsidRPr="00545CC3" w:rsidRDefault="0090721A" w:rsidP="00435008">
            <w:pPr>
              <w:widowControl w:val="0"/>
              <w:autoSpaceDE w:val="0"/>
              <w:autoSpaceDN w:val="0"/>
              <w:adjustRightInd w:val="0"/>
              <w:spacing w:after="0"/>
              <w:jc w:val="center"/>
              <w:rPr>
                <w:sz w:val="28"/>
                <w:szCs w:val="28"/>
              </w:rPr>
            </w:pPr>
          </w:p>
        </w:tc>
      </w:tr>
      <w:tr w:rsidR="0090721A" w:rsidRPr="00545CC3" w:rsidTr="0090721A">
        <w:trPr>
          <w:cantSplit/>
          <w:trHeight w:val="482"/>
        </w:trPr>
        <w:tc>
          <w:tcPr>
            <w:tcW w:w="6663" w:type="dxa"/>
            <w:tcBorders>
              <w:top w:val="single" w:sz="6" w:space="0" w:color="auto"/>
              <w:left w:val="single" w:sz="6" w:space="0" w:color="auto"/>
              <w:bottom w:val="single" w:sz="6" w:space="0" w:color="auto"/>
              <w:right w:val="single" w:sz="6" w:space="0" w:color="auto"/>
            </w:tcBorders>
          </w:tcPr>
          <w:p w:rsidR="0090721A" w:rsidRPr="00545CC3" w:rsidRDefault="0090721A" w:rsidP="00435008">
            <w:pPr>
              <w:widowControl w:val="0"/>
              <w:autoSpaceDE w:val="0"/>
              <w:autoSpaceDN w:val="0"/>
              <w:adjustRightInd w:val="0"/>
              <w:spacing w:after="0"/>
              <w:jc w:val="left"/>
              <w:rPr>
                <w:sz w:val="28"/>
                <w:szCs w:val="28"/>
              </w:rPr>
            </w:pPr>
          </w:p>
        </w:tc>
        <w:tc>
          <w:tcPr>
            <w:tcW w:w="2693" w:type="dxa"/>
            <w:tcBorders>
              <w:top w:val="single" w:sz="6" w:space="0" w:color="auto"/>
              <w:left w:val="single" w:sz="4" w:space="0" w:color="auto"/>
              <w:bottom w:val="single" w:sz="6" w:space="0" w:color="auto"/>
              <w:right w:val="single" w:sz="6" w:space="0" w:color="auto"/>
            </w:tcBorders>
          </w:tcPr>
          <w:p w:rsidR="0090721A" w:rsidRPr="00545CC3" w:rsidRDefault="0090721A" w:rsidP="00435008">
            <w:pPr>
              <w:widowControl w:val="0"/>
              <w:autoSpaceDE w:val="0"/>
              <w:autoSpaceDN w:val="0"/>
              <w:adjustRightInd w:val="0"/>
              <w:spacing w:after="0"/>
              <w:jc w:val="center"/>
              <w:rPr>
                <w:sz w:val="28"/>
                <w:szCs w:val="28"/>
              </w:rPr>
            </w:pPr>
          </w:p>
        </w:tc>
      </w:tr>
      <w:tr w:rsidR="0090721A" w:rsidRPr="00545CC3" w:rsidTr="0090721A">
        <w:trPr>
          <w:cantSplit/>
          <w:trHeight w:val="472"/>
        </w:trPr>
        <w:tc>
          <w:tcPr>
            <w:tcW w:w="6663" w:type="dxa"/>
            <w:tcBorders>
              <w:top w:val="single" w:sz="6" w:space="0" w:color="auto"/>
              <w:left w:val="single" w:sz="6" w:space="0" w:color="auto"/>
              <w:bottom w:val="single" w:sz="6" w:space="0" w:color="auto"/>
              <w:right w:val="single" w:sz="4" w:space="0" w:color="auto"/>
            </w:tcBorders>
          </w:tcPr>
          <w:p w:rsidR="0090721A" w:rsidRPr="00545CC3" w:rsidRDefault="0090721A" w:rsidP="00435008">
            <w:pPr>
              <w:widowControl w:val="0"/>
              <w:autoSpaceDE w:val="0"/>
              <w:autoSpaceDN w:val="0"/>
              <w:adjustRightInd w:val="0"/>
              <w:spacing w:after="0"/>
              <w:jc w:val="left"/>
              <w:rPr>
                <w:sz w:val="28"/>
                <w:szCs w:val="28"/>
              </w:rPr>
            </w:pPr>
          </w:p>
        </w:tc>
        <w:tc>
          <w:tcPr>
            <w:tcW w:w="2693" w:type="dxa"/>
            <w:tcBorders>
              <w:top w:val="single" w:sz="6" w:space="0" w:color="auto"/>
              <w:left w:val="single" w:sz="4" w:space="0" w:color="auto"/>
              <w:bottom w:val="single" w:sz="6" w:space="0" w:color="auto"/>
              <w:right w:val="single" w:sz="6" w:space="0" w:color="auto"/>
            </w:tcBorders>
          </w:tcPr>
          <w:p w:rsidR="0090721A" w:rsidRPr="00545CC3" w:rsidRDefault="0090721A" w:rsidP="00435008">
            <w:pPr>
              <w:widowControl w:val="0"/>
              <w:autoSpaceDE w:val="0"/>
              <w:autoSpaceDN w:val="0"/>
              <w:adjustRightInd w:val="0"/>
              <w:spacing w:after="0"/>
              <w:jc w:val="left"/>
              <w:rPr>
                <w:sz w:val="28"/>
                <w:szCs w:val="28"/>
              </w:rPr>
            </w:pPr>
          </w:p>
        </w:tc>
      </w:tr>
      <w:tr w:rsidR="0090721A" w:rsidRPr="00545CC3" w:rsidTr="0090721A">
        <w:trPr>
          <w:cantSplit/>
          <w:trHeight w:val="419"/>
        </w:trPr>
        <w:tc>
          <w:tcPr>
            <w:tcW w:w="6663" w:type="dxa"/>
            <w:tcBorders>
              <w:top w:val="single" w:sz="6" w:space="0" w:color="auto"/>
              <w:left w:val="single" w:sz="6" w:space="0" w:color="auto"/>
              <w:bottom w:val="single" w:sz="6" w:space="0" w:color="auto"/>
              <w:right w:val="single" w:sz="4" w:space="0" w:color="auto"/>
            </w:tcBorders>
          </w:tcPr>
          <w:p w:rsidR="0090721A" w:rsidRPr="00545CC3" w:rsidRDefault="0090721A" w:rsidP="00435008">
            <w:pPr>
              <w:widowControl w:val="0"/>
              <w:autoSpaceDE w:val="0"/>
              <w:autoSpaceDN w:val="0"/>
              <w:adjustRightInd w:val="0"/>
              <w:spacing w:after="0"/>
              <w:jc w:val="left"/>
              <w:rPr>
                <w:sz w:val="28"/>
                <w:szCs w:val="28"/>
              </w:rPr>
            </w:pPr>
          </w:p>
        </w:tc>
        <w:tc>
          <w:tcPr>
            <w:tcW w:w="2693" w:type="dxa"/>
            <w:tcBorders>
              <w:top w:val="single" w:sz="6" w:space="0" w:color="auto"/>
              <w:left w:val="single" w:sz="4" w:space="0" w:color="auto"/>
              <w:bottom w:val="single" w:sz="6" w:space="0" w:color="auto"/>
              <w:right w:val="single" w:sz="6" w:space="0" w:color="auto"/>
            </w:tcBorders>
          </w:tcPr>
          <w:p w:rsidR="0090721A" w:rsidRPr="00545CC3" w:rsidRDefault="0090721A" w:rsidP="00435008">
            <w:pPr>
              <w:widowControl w:val="0"/>
              <w:autoSpaceDE w:val="0"/>
              <w:autoSpaceDN w:val="0"/>
              <w:adjustRightInd w:val="0"/>
              <w:spacing w:after="0"/>
              <w:jc w:val="center"/>
              <w:rPr>
                <w:sz w:val="28"/>
                <w:szCs w:val="28"/>
              </w:rPr>
            </w:pPr>
          </w:p>
        </w:tc>
      </w:tr>
      <w:tr w:rsidR="0090721A" w:rsidRPr="00545CC3" w:rsidTr="0090721A">
        <w:trPr>
          <w:cantSplit/>
          <w:trHeight w:val="362"/>
        </w:trPr>
        <w:tc>
          <w:tcPr>
            <w:tcW w:w="6663" w:type="dxa"/>
            <w:tcBorders>
              <w:top w:val="single" w:sz="6" w:space="0" w:color="auto"/>
              <w:left w:val="single" w:sz="6" w:space="0" w:color="auto"/>
              <w:bottom w:val="single" w:sz="6" w:space="0" w:color="auto"/>
              <w:right w:val="single" w:sz="4" w:space="0" w:color="auto"/>
            </w:tcBorders>
          </w:tcPr>
          <w:p w:rsidR="0090721A" w:rsidRPr="00545CC3" w:rsidRDefault="0090721A" w:rsidP="00435008">
            <w:pPr>
              <w:widowControl w:val="0"/>
              <w:autoSpaceDE w:val="0"/>
              <w:autoSpaceDN w:val="0"/>
              <w:adjustRightInd w:val="0"/>
              <w:spacing w:after="0"/>
              <w:jc w:val="left"/>
              <w:rPr>
                <w:sz w:val="28"/>
                <w:szCs w:val="28"/>
              </w:rPr>
            </w:pPr>
          </w:p>
        </w:tc>
        <w:tc>
          <w:tcPr>
            <w:tcW w:w="2693" w:type="dxa"/>
            <w:tcBorders>
              <w:top w:val="single" w:sz="6" w:space="0" w:color="auto"/>
              <w:left w:val="single" w:sz="4" w:space="0" w:color="auto"/>
              <w:bottom w:val="single" w:sz="6" w:space="0" w:color="auto"/>
              <w:right w:val="single" w:sz="6" w:space="0" w:color="auto"/>
            </w:tcBorders>
          </w:tcPr>
          <w:p w:rsidR="0090721A" w:rsidRPr="00545CC3" w:rsidRDefault="0090721A" w:rsidP="00435008">
            <w:pPr>
              <w:widowControl w:val="0"/>
              <w:autoSpaceDE w:val="0"/>
              <w:autoSpaceDN w:val="0"/>
              <w:adjustRightInd w:val="0"/>
              <w:spacing w:after="0"/>
              <w:jc w:val="left"/>
              <w:rPr>
                <w:sz w:val="28"/>
                <w:szCs w:val="28"/>
              </w:rPr>
            </w:pPr>
          </w:p>
        </w:tc>
      </w:tr>
      <w:tr w:rsidR="0090721A" w:rsidRPr="00545CC3" w:rsidTr="003646A2">
        <w:trPr>
          <w:cantSplit/>
          <w:trHeight w:val="358"/>
        </w:trPr>
        <w:tc>
          <w:tcPr>
            <w:tcW w:w="6663" w:type="dxa"/>
            <w:tcBorders>
              <w:top w:val="single" w:sz="6" w:space="0" w:color="auto"/>
              <w:left w:val="single" w:sz="6" w:space="0" w:color="auto"/>
              <w:bottom w:val="single" w:sz="6" w:space="0" w:color="auto"/>
              <w:right w:val="single" w:sz="4" w:space="0" w:color="auto"/>
            </w:tcBorders>
          </w:tcPr>
          <w:p w:rsidR="0090721A" w:rsidRPr="00545CC3" w:rsidRDefault="0090721A" w:rsidP="00435008">
            <w:pPr>
              <w:widowControl w:val="0"/>
              <w:autoSpaceDE w:val="0"/>
              <w:autoSpaceDN w:val="0"/>
              <w:adjustRightInd w:val="0"/>
              <w:spacing w:after="0"/>
              <w:jc w:val="left"/>
              <w:rPr>
                <w:sz w:val="28"/>
                <w:szCs w:val="28"/>
              </w:rPr>
            </w:pPr>
          </w:p>
        </w:tc>
        <w:tc>
          <w:tcPr>
            <w:tcW w:w="2693" w:type="dxa"/>
            <w:tcBorders>
              <w:top w:val="single" w:sz="6" w:space="0" w:color="auto"/>
              <w:left w:val="single" w:sz="6" w:space="0" w:color="auto"/>
              <w:bottom w:val="single" w:sz="6" w:space="0" w:color="auto"/>
              <w:right w:val="single" w:sz="6" w:space="0" w:color="auto"/>
            </w:tcBorders>
          </w:tcPr>
          <w:p w:rsidR="0090721A" w:rsidRPr="00545CC3" w:rsidRDefault="0090721A" w:rsidP="00435008">
            <w:pPr>
              <w:widowControl w:val="0"/>
              <w:autoSpaceDE w:val="0"/>
              <w:autoSpaceDN w:val="0"/>
              <w:adjustRightInd w:val="0"/>
              <w:spacing w:after="0"/>
              <w:jc w:val="center"/>
              <w:rPr>
                <w:sz w:val="28"/>
                <w:szCs w:val="28"/>
              </w:rPr>
            </w:pPr>
          </w:p>
        </w:tc>
      </w:tr>
    </w:tbl>
    <w:p w:rsidR="001D059E" w:rsidRPr="00545CC3" w:rsidRDefault="001D059E" w:rsidP="001D059E">
      <w:pPr>
        <w:spacing w:after="0"/>
        <w:jc w:val="left"/>
        <w:rPr>
          <w:rFonts w:eastAsia="Calibri"/>
          <w:sz w:val="28"/>
          <w:szCs w:val="28"/>
          <w:lang w:eastAsia="en-US"/>
        </w:rPr>
      </w:pPr>
    </w:p>
    <w:p w:rsidR="00F33576" w:rsidRDefault="00F33576">
      <w:pPr>
        <w:rPr>
          <w:sz w:val="28"/>
          <w:szCs w:val="28"/>
        </w:rPr>
      </w:pPr>
    </w:p>
    <w:p w:rsidR="00AC7B8B" w:rsidRDefault="00AC7B8B">
      <w:pPr>
        <w:rPr>
          <w:sz w:val="28"/>
          <w:szCs w:val="28"/>
        </w:rPr>
      </w:pPr>
    </w:p>
    <w:p w:rsidR="00AC7B8B" w:rsidRDefault="00AC7B8B" w:rsidP="00AC7B8B">
      <w:pPr>
        <w:tabs>
          <w:tab w:val="left" w:pos="7535"/>
        </w:tabs>
        <w:ind w:firstLine="4820"/>
        <w:rPr>
          <w:rFonts w:eastAsia="Calibri"/>
          <w:lang w:eastAsia="en-US"/>
        </w:rPr>
      </w:pPr>
      <w:bookmarkStart w:id="0" w:name="_GoBack"/>
      <w:bookmarkEnd w:id="0"/>
    </w:p>
    <w:p w:rsidR="00AC7B8B" w:rsidRDefault="00AC7B8B" w:rsidP="00AC7B8B">
      <w:pPr>
        <w:tabs>
          <w:tab w:val="left" w:pos="7535"/>
        </w:tabs>
        <w:ind w:firstLine="4820"/>
        <w:rPr>
          <w:rFonts w:eastAsia="Calibri"/>
          <w:lang w:eastAsia="en-US"/>
        </w:rPr>
      </w:pPr>
    </w:p>
    <w:p w:rsidR="00AC7B8B" w:rsidRDefault="00AC7B8B" w:rsidP="00AC7B8B">
      <w:pPr>
        <w:tabs>
          <w:tab w:val="left" w:pos="7535"/>
        </w:tabs>
        <w:ind w:firstLine="4820"/>
        <w:rPr>
          <w:rFonts w:eastAsia="Calibri"/>
          <w:lang w:eastAsia="en-US"/>
        </w:rPr>
      </w:pPr>
    </w:p>
    <w:p w:rsidR="00AC7B8B" w:rsidRDefault="00AC7B8B" w:rsidP="00AC7B8B">
      <w:pPr>
        <w:tabs>
          <w:tab w:val="left" w:pos="7535"/>
        </w:tabs>
        <w:ind w:firstLine="4820"/>
        <w:rPr>
          <w:rFonts w:eastAsia="Calibri"/>
          <w:lang w:eastAsia="en-US"/>
        </w:rPr>
      </w:pPr>
    </w:p>
    <w:p w:rsidR="00AC7B8B" w:rsidRDefault="00AC7B8B" w:rsidP="00AC7B8B">
      <w:pPr>
        <w:tabs>
          <w:tab w:val="left" w:pos="7535"/>
        </w:tabs>
        <w:ind w:firstLine="4820"/>
        <w:rPr>
          <w:rFonts w:eastAsia="Calibri"/>
          <w:lang w:eastAsia="en-US"/>
        </w:rPr>
      </w:pPr>
    </w:p>
    <w:p w:rsidR="00AC7B8B" w:rsidRDefault="00AC7B8B" w:rsidP="00AC7B8B">
      <w:pPr>
        <w:tabs>
          <w:tab w:val="left" w:pos="7535"/>
        </w:tabs>
        <w:ind w:firstLine="4820"/>
        <w:rPr>
          <w:rFonts w:eastAsia="Calibri"/>
          <w:lang w:eastAsia="en-US"/>
        </w:rPr>
      </w:pPr>
    </w:p>
    <w:p w:rsidR="00AC7B8B" w:rsidRDefault="00AC7B8B" w:rsidP="00AC7B8B">
      <w:pPr>
        <w:tabs>
          <w:tab w:val="left" w:pos="7535"/>
        </w:tabs>
        <w:ind w:firstLine="4820"/>
        <w:rPr>
          <w:rFonts w:eastAsia="Calibri"/>
          <w:lang w:eastAsia="en-US"/>
        </w:rPr>
      </w:pPr>
    </w:p>
    <w:p w:rsidR="00AC7B8B" w:rsidRDefault="00AC7B8B" w:rsidP="00AC7B8B">
      <w:pPr>
        <w:tabs>
          <w:tab w:val="left" w:pos="7535"/>
        </w:tabs>
        <w:ind w:firstLine="4820"/>
        <w:rPr>
          <w:rFonts w:eastAsia="Calibri"/>
          <w:lang w:eastAsia="en-US"/>
        </w:rPr>
      </w:pPr>
    </w:p>
    <w:p w:rsidR="00AC7B8B" w:rsidRDefault="00AC7B8B" w:rsidP="00AC7B8B">
      <w:pPr>
        <w:tabs>
          <w:tab w:val="left" w:pos="7535"/>
        </w:tabs>
        <w:ind w:firstLine="4820"/>
        <w:rPr>
          <w:rFonts w:eastAsia="Calibri"/>
          <w:lang w:eastAsia="en-US"/>
        </w:rPr>
      </w:pPr>
    </w:p>
    <w:p w:rsidR="00AC7B8B" w:rsidRDefault="00AC7B8B" w:rsidP="00AC7B8B">
      <w:pPr>
        <w:tabs>
          <w:tab w:val="left" w:pos="7535"/>
        </w:tabs>
        <w:ind w:firstLine="4820"/>
        <w:rPr>
          <w:rFonts w:eastAsia="Calibri"/>
          <w:lang w:eastAsia="en-US"/>
        </w:rPr>
      </w:pPr>
    </w:p>
    <w:p w:rsidR="00AC7B8B" w:rsidRDefault="00AC7B8B" w:rsidP="00AC7B8B">
      <w:pPr>
        <w:tabs>
          <w:tab w:val="left" w:pos="7535"/>
        </w:tabs>
        <w:ind w:firstLine="4820"/>
        <w:rPr>
          <w:rFonts w:eastAsia="Calibri"/>
          <w:lang w:eastAsia="en-US"/>
        </w:rPr>
      </w:pPr>
    </w:p>
    <w:p w:rsidR="00AC7B8B" w:rsidRDefault="00AC7B8B" w:rsidP="00AC7B8B">
      <w:pPr>
        <w:tabs>
          <w:tab w:val="left" w:pos="7535"/>
        </w:tabs>
        <w:ind w:firstLine="4820"/>
        <w:rPr>
          <w:rFonts w:eastAsia="Calibri"/>
          <w:lang w:eastAsia="en-US"/>
        </w:rPr>
      </w:pPr>
    </w:p>
    <w:p w:rsidR="00AC7B8B" w:rsidRDefault="00AC7B8B" w:rsidP="00AC7B8B">
      <w:pPr>
        <w:tabs>
          <w:tab w:val="left" w:pos="7535"/>
        </w:tabs>
        <w:ind w:firstLine="4820"/>
        <w:rPr>
          <w:rFonts w:eastAsia="Calibri"/>
          <w:lang w:eastAsia="en-US"/>
        </w:rPr>
      </w:pPr>
    </w:p>
    <w:p w:rsidR="00AC7B8B" w:rsidRDefault="00AC7B8B" w:rsidP="00AC7B8B">
      <w:pPr>
        <w:tabs>
          <w:tab w:val="left" w:pos="7535"/>
        </w:tabs>
        <w:ind w:firstLine="4820"/>
        <w:rPr>
          <w:rFonts w:eastAsia="Calibri"/>
          <w:lang w:eastAsia="en-US"/>
        </w:rPr>
      </w:pPr>
    </w:p>
    <w:p w:rsidR="00AC7B8B" w:rsidRDefault="00AC7B8B" w:rsidP="00AC7B8B">
      <w:pPr>
        <w:tabs>
          <w:tab w:val="left" w:pos="7535"/>
        </w:tabs>
        <w:ind w:firstLine="4820"/>
        <w:rPr>
          <w:rFonts w:eastAsia="Calibri"/>
          <w:lang w:eastAsia="en-US"/>
        </w:rPr>
      </w:pPr>
    </w:p>
    <w:p w:rsidR="00AC7B8B" w:rsidRDefault="00AC7B8B" w:rsidP="00AC7B8B">
      <w:pPr>
        <w:tabs>
          <w:tab w:val="left" w:pos="7535"/>
        </w:tabs>
        <w:ind w:firstLine="4820"/>
        <w:rPr>
          <w:rFonts w:eastAsia="Calibri"/>
          <w:lang w:eastAsia="en-US"/>
        </w:rPr>
      </w:pPr>
    </w:p>
    <w:p w:rsidR="00AC7B8B" w:rsidRDefault="00AC7B8B" w:rsidP="00AC7B8B">
      <w:pPr>
        <w:tabs>
          <w:tab w:val="left" w:pos="7535"/>
        </w:tabs>
        <w:ind w:firstLine="4820"/>
        <w:rPr>
          <w:rFonts w:eastAsia="Calibri"/>
          <w:lang w:eastAsia="en-US"/>
        </w:rPr>
      </w:pPr>
    </w:p>
    <w:p w:rsidR="00AC7B8B" w:rsidRDefault="00AC7B8B" w:rsidP="00AC7B8B">
      <w:pPr>
        <w:tabs>
          <w:tab w:val="left" w:pos="7535"/>
        </w:tabs>
        <w:ind w:firstLine="5670"/>
        <w:rPr>
          <w:rFonts w:eastAsia="Calibri"/>
          <w:lang w:eastAsia="en-US"/>
        </w:rPr>
      </w:pPr>
      <w:r>
        <w:rPr>
          <w:rFonts w:eastAsia="Calibri"/>
          <w:lang w:eastAsia="en-US"/>
        </w:rPr>
        <w:lastRenderedPageBreak/>
        <w:t>Приложение №3</w:t>
      </w:r>
    </w:p>
    <w:p w:rsidR="00AC7B8B" w:rsidRDefault="00AC7B8B" w:rsidP="00AC7B8B">
      <w:pPr>
        <w:tabs>
          <w:tab w:val="left" w:pos="7535"/>
        </w:tabs>
        <w:ind w:firstLine="5670"/>
        <w:rPr>
          <w:rFonts w:eastAsia="Calibri"/>
          <w:lang w:eastAsia="en-US"/>
        </w:rPr>
      </w:pPr>
      <w:r>
        <w:rPr>
          <w:rFonts w:eastAsia="Calibri"/>
          <w:lang w:eastAsia="en-US"/>
        </w:rPr>
        <w:t xml:space="preserve">к аукционной документации </w:t>
      </w:r>
    </w:p>
    <w:p w:rsidR="00AC7B8B" w:rsidRDefault="00AC7B8B" w:rsidP="00AC7B8B">
      <w:pPr>
        <w:tabs>
          <w:tab w:val="left" w:pos="7535"/>
        </w:tabs>
        <w:ind w:firstLine="5670"/>
        <w:jc w:val="center"/>
        <w:rPr>
          <w:rFonts w:eastAsia="Calibri"/>
          <w:lang w:eastAsia="en-US"/>
        </w:rPr>
      </w:pPr>
    </w:p>
    <w:p w:rsidR="00AC7B8B" w:rsidRPr="00CD4EE9" w:rsidRDefault="00AC7B8B" w:rsidP="00AC7B8B">
      <w:pPr>
        <w:tabs>
          <w:tab w:val="left" w:pos="7535"/>
        </w:tabs>
        <w:jc w:val="center"/>
        <w:rPr>
          <w:bCs/>
        </w:rPr>
      </w:pPr>
      <w:r w:rsidRPr="00CD4EE9">
        <w:rPr>
          <w:rFonts w:eastAsia="Calibri"/>
          <w:lang w:eastAsia="en-US"/>
        </w:rPr>
        <w:t>Договор  №___</w:t>
      </w:r>
    </w:p>
    <w:p w:rsidR="00AC7B8B" w:rsidRPr="00CD4EE9" w:rsidRDefault="00AC7B8B" w:rsidP="00AC7B8B">
      <w:pPr>
        <w:spacing w:after="0"/>
        <w:jc w:val="center"/>
        <w:rPr>
          <w:rFonts w:eastAsia="Calibri"/>
          <w:lang w:eastAsia="en-US"/>
        </w:rPr>
      </w:pPr>
      <w:r w:rsidRPr="00CD4EE9">
        <w:rPr>
          <w:rFonts w:eastAsia="Calibri"/>
          <w:lang w:eastAsia="en-US"/>
        </w:rPr>
        <w:t>на право размещения нестационарного торгового объекта</w:t>
      </w:r>
    </w:p>
    <w:p w:rsidR="00AC7B8B" w:rsidRPr="00CD4EE9" w:rsidRDefault="00AC7B8B" w:rsidP="00AC7B8B">
      <w:pPr>
        <w:spacing w:after="0"/>
        <w:rPr>
          <w:rFonts w:eastAsia="Calibri"/>
          <w:b/>
          <w:lang w:eastAsia="en-US"/>
        </w:rPr>
      </w:pPr>
    </w:p>
    <w:p w:rsidR="00AC7B8B" w:rsidRPr="00CD4EE9" w:rsidRDefault="00AC7B8B" w:rsidP="00AC7B8B">
      <w:pPr>
        <w:spacing w:after="0"/>
        <w:rPr>
          <w:rFonts w:eastAsia="Calibri"/>
          <w:lang w:eastAsia="en-US"/>
        </w:rPr>
      </w:pPr>
      <w:r w:rsidRPr="00CD4EE9">
        <w:rPr>
          <w:rFonts w:eastAsia="Calibri"/>
          <w:lang w:eastAsia="en-US"/>
        </w:rPr>
        <w:t>г. Соль-Илецк</w:t>
      </w:r>
      <w:r w:rsidRPr="00CD4EE9">
        <w:rPr>
          <w:rFonts w:eastAsia="Calibri"/>
          <w:lang w:eastAsia="en-US"/>
        </w:rPr>
        <w:tab/>
      </w:r>
      <w:r w:rsidRPr="00CD4EE9">
        <w:rPr>
          <w:rFonts w:eastAsia="Calibri"/>
          <w:lang w:eastAsia="en-US"/>
        </w:rPr>
        <w:tab/>
      </w:r>
      <w:r w:rsidRPr="00CD4EE9">
        <w:rPr>
          <w:rFonts w:eastAsia="Calibri"/>
          <w:lang w:eastAsia="en-US"/>
        </w:rPr>
        <w:tab/>
      </w:r>
      <w:r w:rsidRPr="00CD4EE9">
        <w:rPr>
          <w:rFonts w:eastAsia="Calibri"/>
          <w:lang w:eastAsia="en-US"/>
        </w:rPr>
        <w:tab/>
      </w:r>
      <w:r w:rsidRPr="00CD4EE9">
        <w:rPr>
          <w:rFonts w:eastAsia="Calibri"/>
          <w:lang w:eastAsia="en-US"/>
        </w:rPr>
        <w:tab/>
      </w:r>
      <w:r w:rsidRPr="00CD4EE9">
        <w:rPr>
          <w:rFonts w:eastAsia="Calibri"/>
          <w:lang w:eastAsia="en-US"/>
        </w:rPr>
        <w:tab/>
      </w:r>
      <w:r w:rsidR="00B40CD7">
        <w:rPr>
          <w:rFonts w:eastAsia="Calibri"/>
          <w:lang w:eastAsia="en-US"/>
        </w:rPr>
        <w:t xml:space="preserve">                   </w:t>
      </w:r>
      <w:r w:rsidRPr="00CD4EE9">
        <w:rPr>
          <w:rFonts w:eastAsia="Calibri"/>
          <w:lang w:eastAsia="en-US"/>
        </w:rPr>
        <w:tab/>
        <w:t xml:space="preserve"> «__» _________ 2016 г.</w:t>
      </w:r>
    </w:p>
    <w:p w:rsidR="00AC7B8B" w:rsidRPr="00CD4EE9" w:rsidRDefault="00AC7B8B" w:rsidP="00AC7B8B">
      <w:pPr>
        <w:spacing w:after="0"/>
        <w:rPr>
          <w:rFonts w:eastAsia="Calibri"/>
          <w:lang w:eastAsia="en-US"/>
        </w:rPr>
      </w:pPr>
    </w:p>
    <w:p w:rsidR="00AC7B8B" w:rsidRPr="00CD4EE9" w:rsidRDefault="00AC7B8B" w:rsidP="00AC7B8B">
      <w:pPr>
        <w:spacing w:after="0"/>
        <w:ind w:firstLine="567"/>
        <w:rPr>
          <w:rFonts w:eastAsia="Calibri"/>
          <w:lang w:eastAsia="en-US"/>
        </w:rPr>
      </w:pPr>
      <w:r w:rsidRPr="00CD4EE9">
        <w:rPr>
          <w:rFonts w:eastAsia="Calibri"/>
          <w:lang w:eastAsia="en-US"/>
        </w:rPr>
        <w:t>_____________________________________, в лице ____</w:t>
      </w:r>
      <w:r w:rsidR="00B40CD7">
        <w:rPr>
          <w:rFonts w:eastAsia="Calibri"/>
          <w:lang w:eastAsia="en-US"/>
        </w:rPr>
        <w:t>___________________________</w:t>
      </w:r>
      <w:r w:rsidRPr="00CD4EE9">
        <w:rPr>
          <w:rFonts w:eastAsia="Calibri"/>
          <w:lang w:eastAsia="en-US"/>
        </w:rPr>
        <w:t>_,</w:t>
      </w:r>
    </w:p>
    <w:p w:rsidR="00AC7B8B" w:rsidRPr="00CD4EE9" w:rsidRDefault="00AC7B8B" w:rsidP="00AC7B8B">
      <w:pPr>
        <w:spacing w:after="0"/>
        <w:rPr>
          <w:rFonts w:eastAsia="Calibri"/>
          <w:lang w:eastAsia="en-US"/>
        </w:rPr>
      </w:pPr>
      <w:r w:rsidRPr="00CD4EE9">
        <w:rPr>
          <w:rFonts w:eastAsia="Calibri"/>
          <w:lang w:eastAsia="en-US"/>
        </w:rPr>
        <w:t>действующего на основании _________________________________, именуемое в дальнейшем «</w:t>
      </w:r>
      <w:r>
        <w:rPr>
          <w:rFonts w:eastAsia="Calibri"/>
          <w:lang w:eastAsia="en-US"/>
        </w:rPr>
        <w:t>Хозяйствующий субъект</w:t>
      </w:r>
      <w:r w:rsidRPr="00CD4EE9">
        <w:rPr>
          <w:rFonts w:eastAsia="Calibri"/>
          <w:lang w:eastAsia="en-US"/>
        </w:rPr>
        <w:t xml:space="preserve">», с одной стороны, и </w:t>
      </w:r>
      <w:r w:rsidRPr="00CD4EE9">
        <w:rPr>
          <w:rFonts w:eastAsia="Calibri"/>
          <w:i/>
          <w:lang w:eastAsia="en-US"/>
        </w:rPr>
        <w:t>Администрация муниципального образования Соль-Илецкий городской округ,</w:t>
      </w:r>
      <w:r w:rsidRPr="00CD4EE9">
        <w:rPr>
          <w:rFonts w:eastAsia="Calibri"/>
          <w:lang w:eastAsia="en-US"/>
        </w:rPr>
        <w:t xml:space="preserve"> в лице </w:t>
      </w:r>
      <w:r w:rsidR="00177347">
        <w:rPr>
          <w:rFonts w:eastAsia="Calibri"/>
          <w:lang w:eastAsia="en-US"/>
        </w:rPr>
        <w:t>_____________________________</w:t>
      </w:r>
      <w:r w:rsidRPr="00CD4EE9">
        <w:rPr>
          <w:rFonts w:eastAsia="Calibri"/>
          <w:lang w:eastAsia="en-US"/>
        </w:rPr>
        <w:t xml:space="preserve">, действующего на основании </w:t>
      </w:r>
      <w:r w:rsidR="00177347">
        <w:rPr>
          <w:rFonts w:eastAsia="Calibri"/>
          <w:lang w:eastAsia="en-US"/>
        </w:rPr>
        <w:t>__________</w:t>
      </w:r>
      <w:r w:rsidRPr="00CD4EE9">
        <w:rPr>
          <w:rFonts w:eastAsia="Calibri"/>
          <w:lang w:eastAsia="en-US"/>
        </w:rPr>
        <w:t>, именуемое в дальнейшем «Администрация», с другой стороны, а вместе именуемые «Стороны», по результатам проведения аукциона на право заключения договора на размещение нестационарных торговых объектов и на основании протокола аукциона  № ______ от _____, заключили настоящий договор о нижеследующем:</w:t>
      </w:r>
    </w:p>
    <w:p w:rsidR="00AC7B8B" w:rsidRPr="00CD4EE9" w:rsidRDefault="00AC7B8B" w:rsidP="00AC7B8B">
      <w:pPr>
        <w:spacing w:after="0"/>
        <w:rPr>
          <w:rFonts w:eastAsia="Calibri"/>
          <w:lang w:eastAsia="en-US"/>
        </w:rPr>
      </w:pPr>
    </w:p>
    <w:p w:rsidR="00AC7B8B" w:rsidRPr="00CD4EE9" w:rsidRDefault="00AC7B8B" w:rsidP="00AC7B8B">
      <w:pPr>
        <w:numPr>
          <w:ilvl w:val="0"/>
          <w:numId w:val="28"/>
        </w:numPr>
        <w:spacing w:after="0"/>
        <w:jc w:val="center"/>
        <w:rPr>
          <w:rFonts w:eastAsia="Calibri"/>
          <w:lang w:eastAsia="en-US"/>
        </w:rPr>
      </w:pPr>
      <w:r w:rsidRPr="00CD4EE9">
        <w:rPr>
          <w:rFonts w:eastAsia="Calibri"/>
          <w:lang w:eastAsia="en-US"/>
        </w:rPr>
        <w:t>Предмет договора</w:t>
      </w:r>
    </w:p>
    <w:p w:rsidR="00AC7B8B" w:rsidRPr="00CD4EE9" w:rsidRDefault="00AC7B8B" w:rsidP="00AC7B8B">
      <w:pPr>
        <w:spacing w:after="0"/>
        <w:ind w:firstLine="709"/>
        <w:rPr>
          <w:rFonts w:eastAsia="Calibri"/>
          <w:lang w:eastAsia="en-US"/>
        </w:rPr>
      </w:pPr>
      <w:r w:rsidRPr="00CD4EE9">
        <w:rPr>
          <w:rFonts w:eastAsia="Calibri"/>
          <w:lang w:eastAsia="en-US"/>
        </w:rPr>
        <w:t xml:space="preserve">1.1. Администрация предоставляет </w:t>
      </w:r>
      <w:r>
        <w:rPr>
          <w:rFonts w:eastAsia="Calibri"/>
          <w:lang w:eastAsia="en-US"/>
        </w:rPr>
        <w:t>Хозяйствующему субъекту</w:t>
      </w:r>
      <w:r w:rsidRPr="00CD4EE9">
        <w:rPr>
          <w:rFonts w:eastAsia="Calibri"/>
          <w:lang w:eastAsia="en-US"/>
        </w:rPr>
        <w:t xml:space="preserve"> право разместить нестационарный торговый объект: __________________________________________________________________</w:t>
      </w:r>
    </w:p>
    <w:p w:rsidR="00AC7B8B" w:rsidRPr="00CD4EE9" w:rsidRDefault="00AC7B8B" w:rsidP="00AC7B8B">
      <w:pPr>
        <w:spacing w:after="0"/>
        <w:ind w:firstLine="709"/>
        <w:rPr>
          <w:rFonts w:eastAsia="Calibri"/>
          <w:lang w:eastAsia="en-US"/>
        </w:rPr>
      </w:pPr>
      <w:r w:rsidRPr="00CD4EE9">
        <w:rPr>
          <w:rFonts w:eastAsia="Calibri"/>
          <w:lang w:eastAsia="en-US"/>
        </w:rPr>
        <w:t xml:space="preserve">                                  (тип и специализация объекта)</w:t>
      </w:r>
    </w:p>
    <w:p w:rsidR="00AC7B8B" w:rsidRPr="00CD4EE9" w:rsidRDefault="00AC7B8B" w:rsidP="00AC7B8B">
      <w:pPr>
        <w:spacing w:after="0"/>
        <w:rPr>
          <w:rFonts w:eastAsia="Calibri"/>
          <w:lang w:eastAsia="en-US"/>
        </w:rPr>
      </w:pPr>
      <w:r w:rsidRPr="00CD4EE9">
        <w:rPr>
          <w:rFonts w:eastAsia="Calibri"/>
          <w:lang w:eastAsia="en-US"/>
        </w:rPr>
        <w:t>__________________________________________________________________</w:t>
      </w:r>
    </w:p>
    <w:p w:rsidR="00AC7B8B" w:rsidRPr="00CD4EE9" w:rsidRDefault="00AC7B8B" w:rsidP="00AC7B8B">
      <w:pPr>
        <w:spacing w:after="0"/>
        <w:rPr>
          <w:rFonts w:eastAsia="Calibri"/>
          <w:lang w:eastAsia="en-US"/>
        </w:rPr>
      </w:pPr>
      <w:r w:rsidRPr="00CD4EE9">
        <w:rPr>
          <w:rFonts w:eastAsia="Calibri"/>
          <w:lang w:eastAsia="en-US"/>
        </w:rPr>
        <w:t xml:space="preserve">(далее - объект), расположенный по адресу (местоположение): ______________________________________________________________, а </w:t>
      </w:r>
      <w:r>
        <w:rPr>
          <w:rFonts w:eastAsia="Calibri"/>
          <w:lang w:eastAsia="en-US"/>
        </w:rPr>
        <w:t>Хозяйствующий субъект</w:t>
      </w:r>
      <w:r w:rsidRPr="00CD4EE9">
        <w:rPr>
          <w:rFonts w:eastAsia="Calibri"/>
          <w:lang w:eastAsia="en-US"/>
        </w:rPr>
        <w:t xml:space="preserve">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w:t>
      </w:r>
    </w:p>
    <w:p w:rsidR="00AC7B8B" w:rsidRPr="00CD4EE9" w:rsidRDefault="00AC7B8B" w:rsidP="00AC7B8B">
      <w:pPr>
        <w:spacing w:after="0"/>
        <w:ind w:firstLine="709"/>
        <w:rPr>
          <w:rFonts w:eastAsia="Calibri"/>
          <w:lang w:eastAsia="en-US"/>
        </w:rPr>
      </w:pPr>
      <w:r w:rsidRPr="00CD4EE9">
        <w:rPr>
          <w:rFonts w:eastAsia="Calibri"/>
          <w:lang w:eastAsia="en-US"/>
        </w:rPr>
        <w:t xml:space="preserve">1.2. Настоящий договор на размещение нестационарного торгового объекта является подтверждением права </w:t>
      </w:r>
      <w:r>
        <w:rPr>
          <w:rFonts w:eastAsia="Calibri"/>
          <w:lang w:eastAsia="en-US"/>
        </w:rPr>
        <w:t>Хозяйствующего субъекта</w:t>
      </w:r>
      <w:r w:rsidRPr="00CD4EE9">
        <w:rPr>
          <w:rFonts w:eastAsia="Calibri"/>
          <w:lang w:eastAsia="en-US"/>
        </w:rPr>
        <w:t xml:space="preserve"> на осуществление торговой деятельности в месте, установленном схемой размещения нестационарных торговых объектов.</w:t>
      </w:r>
    </w:p>
    <w:p w:rsidR="00AC7B8B" w:rsidRPr="00CD4EE9" w:rsidRDefault="00AC7B8B" w:rsidP="00AC7B8B">
      <w:pPr>
        <w:widowControl w:val="0"/>
        <w:autoSpaceDE w:val="0"/>
        <w:autoSpaceDN w:val="0"/>
        <w:adjustRightInd w:val="0"/>
        <w:spacing w:after="0"/>
        <w:ind w:firstLine="709"/>
        <w:rPr>
          <w:rFonts w:ascii="Calibri" w:eastAsia="Calibri" w:hAnsi="Calibri"/>
          <w:lang w:eastAsia="en-US"/>
        </w:rPr>
      </w:pPr>
      <w:r w:rsidRPr="00CD4EE9">
        <w:rPr>
          <w:rFonts w:eastAsia="Calibri"/>
          <w:lang w:eastAsia="en-US"/>
        </w:rPr>
        <w:t>1.3. Период размещения объекта устанавливается с «___»______ 2016 г. по «____» _________ 2016 г.</w:t>
      </w:r>
      <w:r w:rsidRPr="00CD4EE9">
        <w:rPr>
          <w:rFonts w:ascii="Calibri" w:eastAsia="Calibri" w:hAnsi="Calibri"/>
          <w:lang w:eastAsia="en-US"/>
        </w:rPr>
        <w:t xml:space="preserve"> </w:t>
      </w:r>
    </w:p>
    <w:p w:rsidR="00AC7B8B" w:rsidRPr="00CD4EE9" w:rsidRDefault="00AC7B8B" w:rsidP="00AC7B8B">
      <w:pPr>
        <w:spacing w:after="0"/>
        <w:rPr>
          <w:rFonts w:eastAsia="Calibri"/>
          <w:lang w:eastAsia="en-US"/>
        </w:rPr>
      </w:pPr>
    </w:p>
    <w:p w:rsidR="00AC7B8B" w:rsidRPr="00CD4EE9" w:rsidRDefault="00AC7B8B" w:rsidP="00AC7B8B">
      <w:pPr>
        <w:spacing w:after="0"/>
        <w:rPr>
          <w:rFonts w:eastAsia="Calibri"/>
          <w:lang w:eastAsia="en-US"/>
        </w:rPr>
      </w:pPr>
    </w:p>
    <w:p w:rsidR="00AC7B8B" w:rsidRPr="00CD4EE9" w:rsidRDefault="00AC7B8B" w:rsidP="00AC7B8B">
      <w:pPr>
        <w:numPr>
          <w:ilvl w:val="0"/>
          <w:numId w:val="28"/>
        </w:numPr>
        <w:spacing w:after="0"/>
        <w:jc w:val="center"/>
        <w:rPr>
          <w:rFonts w:eastAsia="Calibri"/>
          <w:lang w:eastAsia="en-US"/>
        </w:rPr>
      </w:pPr>
      <w:r w:rsidRPr="00CD4EE9">
        <w:rPr>
          <w:rFonts w:eastAsia="Calibri"/>
          <w:lang w:eastAsia="en-US"/>
        </w:rPr>
        <w:t>Плата за размещение объекта, порядок расчетов,</w:t>
      </w:r>
    </w:p>
    <w:p w:rsidR="00AC7B8B" w:rsidRPr="00CD4EE9" w:rsidRDefault="00AC7B8B" w:rsidP="00AC7B8B">
      <w:pPr>
        <w:spacing w:after="0"/>
        <w:ind w:left="720"/>
        <w:jc w:val="center"/>
        <w:rPr>
          <w:rFonts w:eastAsia="Calibri"/>
          <w:lang w:eastAsia="en-US"/>
        </w:rPr>
      </w:pPr>
      <w:r w:rsidRPr="00CD4EE9">
        <w:rPr>
          <w:rFonts w:eastAsia="Calibri"/>
          <w:lang w:eastAsia="en-US"/>
        </w:rPr>
        <w:t>передача участка под размещение</w:t>
      </w:r>
    </w:p>
    <w:p w:rsidR="00AC7B8B" w:rsidRPr="00CD4EE9" w:rsidRDefault="00AC7B8B" w:rsidP="00AC7B8B">
      <w:pPr>
        <w:spacing w:after="0"/>
        <w:ind w:left="720"/>
        <w:jc w:val="center"/>
        <w:rPr>
          <w:rFonts w:eastAsia="Calibri"/>
          <w:lang w:eastAsia="en-US"/>
        </w:rPr>
      </w:pPr>
      <w:r w:rsidRPr="00CD4EE9">
        <w:rPr>
          <w:rFonts w:eastAsia="Calibri"/>
          <w:lang w:eastAsia="en-US"/>
        </w:rPr>
        <w:t>нестационарного торгового объекта</w:t>
      </w:r>
    </w:p>
    <w:p w:rsidR="00AC7B8B" w:rsidRDefault="00AC7B8B" w:rsidP="00AC7B8B">
      <w:pPr>
        <w:ind w:firstLine="708"/>
      </w:pPr>
      <w:r w:rsidRPr="00CD4EE9">
        <w:rPr>
          <w:rFonts w:eastAsia="Calibri"/>
          <w:lang w:eastAsia="en-US"/>
        </w:rPr>
        <w:t xml:space="preserve">2.1. </w:t>
      </w:r>
      <w:r w:rsidRPr="00FB0982">
        <w:t xml:space="preserve">Плата за размещение объекта устанавливается в размере итоговой цены аукциона, за которую </w:t>
      </w:r>
      <w:r>
        <w:t>Хозяйствующий субъект</w:t>
      </w:r>
      <w:r w:rsidRPr="00FB0982">
        <w:t xml:space="preserve"> приобрел право на заключение настоящего договора и составляет ______________________________________</w:t>
      </w:r>
      <w:r>
        <w:t xml:space="preserve"> рублей</w:t>
      </w:r>
      <w:r w:rsidRPr="00FB0982">
        <w:t>.</w:t>
      </w:r>
    </w:p>
    <w:p w:rsidR="00AC7B8B" w:rsidRDefault="00AC7B8B" w:rsidP="00AC7B8B">
      <w:pPr>
        <w:ind w:firstLine="708"/>
      </w:pPr>
      <w:r>
        <w:t>2.2.</w:t>
      </w:r>
      <w:r w:rsidRPr="00FB0982">
        <w:t xml:space="preserve"> </w:t>
      </w:r>
      <w:r>
        <w:t>Хозяйствующий субъект</w:t>
      </w:r>
      <w:r w:rsidRPr="00FB0982">
        <w:t xml:space="preserve"> вносит </w:t>
      </w:r>
      <w:r w:rsidR="00177347">
        <w:t>о</w:t>
      </w:r>
      <w:r>
        <w:t>плату в размере 100%</w:t>
      </w:r>
      <w:r w:rsidRPr="00FB0982">
        <w:t xml:space="preserve">, путем перечисления денежных средств на счет </w:t>
      </w:r>
      <w:r>
        <w:t xml:space="preserve">Администрации Соль-Илецкого городского округа </w:t>
      </w:r>
      <w:r w:rsidR="00177347">
        <w:t>до подписания настоящего договора</w:t>
      </w:r>
      <w:r>
        <w:t>.</w:t>
      </w:r>
    </w:p>
    <w:p w:rsidR="00AC7B8B" w:rsidRDefault="00AC7B8B" w:rsidP="00AC7B8B">
      <w:pPr>
        <w:ind w:firstLine="708"/>
      </w:pPr>
      <w:r>
        <w:t>2</w:t>
      </w:r>
      <w:r w:rsidRPr="00302B96">
        <w:t xml:space="preserve">.3. Подтверждением исполнения обязательства </w:t>
      </w:r>
      <w:r>
        <w:t xml:space="preserve">Хозяйствующего субъекта </w:t>
      </w:r>
      <w:r w:rsidRPr="00302B96">
        <w:t xml:space="preserve">по уплате платы по настоящему Договору является платежный документ с отметкой банка плательщика об исполнении </w:t>
      </w:r>
      <w:r>
        <w:t>для подтверждения перечисления</w:t>
      </w:r>
      <w:r w:rsidRPr="00302B96">
        <w:t>.</w:t>
      </w:r>
    </w:p>
    <w:p w:rsidR="00AC7B8B" w:rsidRDefault="00AC7B8B" w:rsidP="00AC7B8B">
      <w:pPr>
        <w:spacing w:after="0"/>
        <w:ind w:firstLine="709"/>
        <w:rPr>
          <w:rFonts w:eastAsia="Calibri"/>
          <w:lang w:eastAsia="en-US"/>
        </w:rPr>
      </w:pPr>
      <w:r w:rsidRPr="00CD4EE9">
        <w:rPr>
          <w:rFonts w:eastAsia="Calibri"/>
          <w:lang w:eastAsia="en-US"/>
        </w:rPr>
        <w:t xml:space="preserve">2.4. Участок под размещение нестационарного торгового объекта считается переданным Администрацией и принятым </w:t>
      </w:r>
      <w:r>
        <w:rPr>
          <w:rFonts w:eastAsia="Calibri"/>
          <w:lang w:eastAsia="en-US"/>
        </w:rPr>
        <w:t>Хозяйствующим субъектом</w:t>
      </w:r>
      <w:r w:rsidRPr="00CD4EE9">
        <w:rPr>
          <w:rFonts w:eastAsia="Calibri"/>
          <w:lang w:eastAsia="en-US"/>
        </w:rPr>
        <w:t xml:space="preserve"> с момента подписания сторонами </w:t>
      </w:r>
      <w:r w:rsidRPr="00CD4EE9">
        <w:rPr>
          <w:rFonts w:eastAsia="Calibri"/>
          <w:lang w:eastAsia="en-US"/>
        </w:rPr>
        <w:lastRenderedPageBreak/>
        <w:t xml:space="preserve">настоящего договора, при этом оформление акта приема-передачи не требуется, т.к. договор имеет силу акта приема-передачи. </w:t>
      </w:r>
    </w:p>
    <w:p w:rsidR="00AC7B8B" w:rsidRPr="00CD4EE9" w:rsidRDefault="00AC7B8B" w:rsidP="00AC7B8B">
      <w:pPr>
        <w:spacing w:after="0"/>
        <w:ind w:firstLine="709"/>
        <w:rPr>
          <w:rFonts w:eastAsia="Calibri"/>
          <w:lang w:eastAsia="en-US"/>
        </w:rPr>
      </w:pPr>
    </w:p>
    <w:p w:rsidR="00AC7B8B" w:rsidRPr="00CD4EE9" w:rsidRDefault="00AC7B8B" w:rsidP="00AC7B8B">
      <w:pPr>
        <w:numPr>
          <w:ilvl w:val="0"/>
          <w:numId w:val="28"/>
        </w:numPr>
        <w:spacing w:after="0"/>
        <w:jc w:val="center"/>
        <w:rPr>
          <w:rFonts w:eastAsia="Calibri"/>
          <w:lang w:eastAsia="en-US"/>
        </w:rPr>
      </w:pPr>
      <w:r w:rsidRPr="00CD4EE9">
        <w:rPr>
          <w:rFonts w:eastAsia="Calibri"/>
          <w:lang w:eastAsia="en-US"/>
        </w:rPr>
        <w:t>Права и обязанности Сторон</w:t>
      </w:r>
    </w:p>
    <w:p w:rsidR="00AC7B8B" w:rsidRPr="00CD4EE9" w:rsidRDefault="00AC7B8B" w:rsidP="00AC7B8B">
      <w:pPr>
        <w:numPr>
          <w:ilvl w:val="1"/>
          <w:numId w:val="28"/>
        </w:numPr>
        <w:spacing w:after="0"/>
        <w:ind w:left="0" w:firstLine="709"/>
        <w:rPr>
          <w:rFonts w:eastAsia="Calibri"/>
          <w:lang w:eastAsia="en-US"/>
        </w:rPr>
      </w:pPr>
      <w:r>
        <w:rPr>
          <w:rFonts w:eastAsia="Calibri"/>
          <w:lang w:eastAsia="en-US"/>
        </w:rPr>
        <w:t>Хозяйствующий субъект</w:t>
      </w:r>
      <w:r w:rsidRPr="00CD4EE9">
        <w:rPr>
          <w:rFonts w:eastAsia="Calibri"/>
          <w:lang w:eastAsia="en-US"/>
        </w:rPr>
        <w:t xml:space="preserve"> имеет право:</w:t>
      </w:r>
    </w:p>
    <w:p w:rsidR="00AC7B8B" w:rsidRPr="00CD4EE9" w:rsidRDefault="00AC7B8B" w:rsidP="00AC7B8B">
      <w:pPr>
        <w:spacing w:after="0"/>
        <w:ind w:firstLine="709"/>
        <w:rPr>
          <w:rFonts w:eastAsia="Calibri"/>
          <w:lang w:eastAsia="en-US"/>
        </w:rPr>
      </w:pPr>
      <w:r w:rsidRPr="00CD4EE9">
        <w:rPr>
          <w:rFonts w:eastAsia="Calibri"/>
          <w:lang w:eastAsia="en-US"/>
        </w:rPr>
        <w:t>3.1.1. Использовать объект для осуществления торговой деятельности в соответствии с требованиями действующего законодательства Российской Федерации.</w:t>
      </w:r>
    </w:p>
    <w:p w:rsidR="00AC7B8B" w:rsidRPr="00CD4EE9" w:rsidRDefault="00AC7B8B" w:rsidP="00AC7B8B">
      <w:pPr>
        <w:numPr>
          <w:ilvl w:val="1"/>
          <w:numId w:val="28"/>
        </w:numPr>
        <w:spacing w:after="0"/>
        <w:ind w:left="0" w:firstLine="709"/>
        <w:rPr>
          <w:rFonts w:eastAsia="Calibri"/>
          <w:lang w:eastAsia="en-US"/>
        </w:rPr>
      </w:pPr>
      <w:r>
        <w:rPr>
          <w:rFonts w:eastAsia="Calibri"/>
          <w:lang w:eastAsia="en-US"/>
        </w:rPr>
        <w:t>Хозяйствующий субъект</w:t>
      </w:r>
      <w:r w:rsidRPr="00CD4EE9">
        <w:rPr>
          <w:rFonts w:eastAsia="Calibri"/>
          <w:lang w:eastAsia="en-US"/>
        </w:rPr>
        <w:t xml:space="preserve"> обязан:</w:t>
      </w:r>
    </w:p>
    <w:p w:rsidR="00AC7B8B" w:rsidRPr="00CD4EE9" w:rsidRDefault="00AC7B8B" w:rsidP="00AC7B8B">
      <w:pPr>
        <w:spacing w:after="0"/>
        <w:ind w:firstLine="709"/>
        <w:rPr>
          <w:rFonts w:eastAsia="Calibri"/>
          <w:lang w:eastAsia="en-US"/>
        </w:rPr>
      </w:pPr>
      <w:r w:rsidRPr="00CD4EE9">
        <w:t>3.2.1. Разместить объект в соответствии с условиями настоящего договора.</w:t>
      </w:r>
    </w:p>
    <w:p w:rsidR="00AC7B8B" w:rsidRPr="00CD4EE9" w:rsidRDefault="00AC7B8B" w:rsidP="00AC7B8B">
      <w:pPr>
        <w:pStyle w:val="af1"/>
        <w:numPr>
          <w:ilvl w:val="2"/>
          <w:numId w:val="39"/>
        </w:numPr>
        <w:spacing w:after="0"/>
        <w:rPr>
          <w:rFonts w:eastAsia="Calibri"/>
          <w:lang w:eastAsia="en-US"/>
        </w:rPr>
      </w:pPr>
      <w:r w:rsidRPr="00CD4EE9">
        <w:rPr>
          <w:rFonts w:eastAsia="Calibri"/>
          <w:lang w:eastAsia="en-US"/>
        </w:rPr>
        <w:t>Своевременно внести плату за размещение Объекта.</w:t>
      </w:r>
    </w:p>
    <w:p w:rsidR="00AC7B8B" w:rsidRPr="00CD4EE9" w:rsidRDefault="00AC7B8B" w:rsidP="00AC7B8B">
      <w:pPr>
        <w:spacing w:after="0"/>
        <w:ind w:firstLine="709"/>
        <w:rPr>
          <w:rFonts w:eastAsia="Calibri"/>
          <w:lang w:eastAsia="en-US"/>
        </w:rPr>
      </w:pPr>
      <w:r w:rsidRPr="00CD4EE9">
        <w:rPr>
          <w:rFonts w:eastAsia="Calibri"/>
          <w:lang w:eastAsia="en-US"/>
        </w:rPr>
        <w:t>3.2.3. Сохранять внешний вид, оформление и специализацию, местоположение и размеры объекта в течение установленного периода размещения объекта.</w:t>
      </w:r>
    </w:p>
    <w:p w:rsidR="00E50920" w:rsidRDefault="00AC7B8B" w:rsidP="00AC7B8B">
      <w:pPr>
        <w:spacing w:after="0"/>
        <w:ind w:firstLine="709"/>
        <w:rPr>
          <w:rFonts w:eastAsia="Calibri"/>
          <w:lang w:eastAsia="en-US"/>
        </w:rPr>
      </w:pPr>
      <w:r w:rsidRPr="00CD4EE9">
        <w:rPr>
          <w:rFonts w:eastAsia="Calibri"/>
          <w:lang w:eastAsia="en-US"/>
        </w:rPr>
        <w:t xml:space="preserve">3.2.4. </w:t>
      </w:r>
      <w:r w:rsidR="00E50920">
        <w:rPr>
          <w:rFonts w:eastAsia="Calibri"/>
          <w:lang w:eastAsia="en-US"/>
        </w:rPr>
        <w:t>В течении пяти дней с момента заключения настоящего договора заключить договор на уборку и вывоз мусора со специализированной организацией, имеющей лицензию на осуществление данного вида деятельности на период действия настоящего договора.</w:t>
      </w:r>
    </w:p>
    <w:p w:rsidR="00AC7B8B" w:rsidRPr="00CD4EE9" w:rsidRDefault="00E50920" w:rsidP="00AC7B8B">
      <w:pPr>
        <w:spacing w:after="0"/>
        <w:ind w:firstLine="709"/>
        <w:rPr>
          <w:rFonts w:eastAsia="Calibri"/>
          <w:lang w:eastAsia="en-US"/>
        </w:rPr>
      </w:pPr>
      <w:r>
        <w:rPr>
          <w:rFonts w:eastAsia="Calibri"/>
          <w:lang w:eastAsia="en-US"/>
        </w:rPr>
        <w:t xml:space="preserve">3.2.5. </w:t>
      </w:r>
      <w:r w:rsidR="00AC7B8B" w:rsidRPr="00CD4EE9">
        <w:rPr>
          <w:rFonts w:eastAsia="Calibri"/>
          <w:lang w:eastAsia="en-US"/>
        </w:rPr>
        <w:t>Обеспечивать функционирование объекта в соответствии с требованиями настоящего договора, аукционной документации и требованиями действующего законодательства Российской Федерации.</w:t>
      </w:r>
    </w:p>
    <w:p w:rsidR="00E50920" w:rsidRPr="00CD4EE9" w:rsidRDefault="00AC7B8B" w:rsidP="00E50920">
      <w:pPr>
        <w:spacing w:after="0"/>
        <w:ind w:firstLine="709"/>
        <w:rPr>
          <w:rFonts w:eastAsia="Calibri"/>
          <w:lang w:eastAsia="en-US"/>
        </w:rPr>
      </w:pPr>
      <w:r w:rsidRPr="00CD4EE9">
        <w:t>3.2.</w:t>
      </w:r>
      <w:r w:rsidR="00E50920">
        <w:t>6</w:t>
      </w:r>
      <w:r w:rsidRPr="00CD4EE9">
        <w:t xml:space="preserve">. Обеспечить благоустройство места размещения объекта, а также  соблюдение санитарных норм, в т.ч. </w:t>
      </w:r>
      <w:r w:rsidRPr="00CD4EE9">
        <w:rPr>
          <w:rFonts w:eastAsia="Calibri"/>
          <w:lang w:eastAsia="en-US"/>
        </w:rPr>
        <w:t>соблюдать при размещении объекта требования строительных, экологических, санитарно-гигиенических, противопожарных и иных правил, нормативов.</w:t>
      </w:r>
      <w:r w:rsidR="00E50920">
        <w:rPr>
          <w:rFonts w:eastAsia="Calibri"/>
          <w:lang w:eastAsia="en-US"/>
        </w:rPr>
        <w:t xml:space="preserve"> </w:t>
      </w:r>
      <w:r w:rsidR="00E50920" w:rsidRPr="00CD4EE9">
        <w:rPr>
          <w:rFonts w:eastAsia="Calibri"/>
          <w:lang w:eastAsia="en-US"/>
        </w:rPr>
        <w:t xml:space="preserve">При этом в зоне объекта, а также на прилегающих территориях не допускается складирование тары (в том числе на крышах сооружений), сброс бытового и строительного мусора, производственных отходов. </w:t>
      </w:r>
    </w:p>
    <w:p w:rsidR="00AC7B8B" w:rsidRPr="00CD4EE9" w:rsidRDefault="00E50920" w:rsidP="00AC7B8B">
      <w:pPr>
        <w:autoSpaceDE w:val="0"/>
        <w:autoSpaceDN w:val="0"/>
        <w:adjustRightInd w:val="0"/>
        <w:spacing w:after="0"/>
        <w:ind w:firstLine="709"/>
        <w:rPr>
          <w:rFonts w:eastAsia="Calibri"/>
          <w:lang w:eastAsia="en-US"/>
        </w:rPr>
      </w:pPr>
      <w:r>
        <w:rPr>
          <w:rFonts w:eastAsia="Calibri"/>
          <w:lang w:eastAsia="en-US"/>
        </w:rPr>
        <w:t>3.2.7. Н</w:t>
      </w:r>
      <w:r w:rsidR="00AC7B8B" w:rsidRPr="00CD4EE9">
        <w:rPr>
          <w:rFonts w:eastAsia="Calibri"/>
          <w:lang w:eastAsia="en-US"/>
        </w:rPr>
        <w:t>е допускать передачу или уступку прав по настоящему договору третьим лицам.</w:t>
      </w:r>
    </w:p>
    <w:p w:rsidR="00AC7B8B" w:rsidRPr="00CD4EE9" w:rsidRDefault="00E50920" w:rsidP="00AC7B8B">
      <w:pPr>
        <w:autoSpaceDE w:val="0"/>
        <w:autoSpaceDN w:val="0"/>
        <w:adjustRightInd w:val="0"/>
        <w:spacing w:after="0"/>
        <w:ind w:firstLine="709"/>
        <w:rPr>
          <w:rFonts w:eastAsia="Calibri"/>
          <w:lang w:eastAsia="en-US"/>
        </w:rPr>
      </w:pPr>
      <w:r>
        <w:rPr>
          <w:rFonts w:eastAsia="Calibri"/>
          <w:lang w:eastAsia="en-US"/>
        </w:rPr>
        <w:t>3.2.8. П</w:t>
      </w:r>
      <w:r w:rsidR="00AC7B8B" w:rsidRPr="00CD4EE9">
        <w:rPr>
          <w:rFonts w:eastAsia="Calibri"/>
          <w:lang w:eastAsia="en-US"/>
        </w:rPr>
        <w:t>ри прекращении договора в 1-дневный срок обеспечить демонтаж и вывоз объекта с места его размещения.</w:t>
      </w:r>
    </w:p>
    <w:p w:rsidR="00AC7B8B" w:rsidRPr="00CD4EE9" w:rsidRDefault="00E50920" w:rsidP="00AC7B8B">
      <w:pPr>
        <w:autoSpaceDE w:val="0"/>
        <w:autoSpaceDN w:val="0"/>
        <w:adjustRightInd w:val="0"/>
        <w:spacing w:after="0"/>
        <w:ind w:firstLine="709"/>
        <w:rPr>
          <w:rFonts w:eastAsia="Calibri"/>
          <w:lang w:eastAsia="en-US"/>
        </w:rPr>
      </w:pPr>
      <w:r>
        <w:rPr>
          <w:rFonts w:eastAsia="Calibri"/>
          <w:lang w:eastAsia="en-US"/>
        </w:rPr>
        <w:t>3.2.9. В</w:t>
      </w:r>
      <w:r w:rsidR="00AC7B8B" w:rsidRPr="00CD4EE9">
        <w:rPr>
          <w:rFonts w:eastAsia="Calibri"/>
          <w:lang w:eastAsia="en-US"/>
        </w:rPr>
        <w:t xml:space="preserve"> 2-х дневный срок письменно информировать Администрацию об изменении реквизитов и контактной информации </w:t>
      </w:r>
      <w:r w:rsidR="00AC7B8B">
        <w:rPr>
          <w:rFonts w:eastAsia="Calibri"/>
          <w:lang w:eastAsia="en-US"/>
        </w:rPr>
        <w:t>Хозяйствующего субъекта</w:t>
      </w:r>
      <w:r w:rsidR="00AC7B8B" w:rsidRPr="00CD4EE9">
        <w:rPr>
          <w:rFonts w:eastAsia="Calibri"/>
          <w:lang w:eastAsia="en-US"/>
        </w:rPr>
        <w:t>.</w:t>
      </w:r>
    </w:p>
    <w:p w:rsidR="00AC7B8B" w:rsidRPr="00CD4EE9" w:rsidRDefault="00E50920" w:rsidP="00AC7B8B">
      <w:pPr>
        <w:autoSpaceDE w:val="0"/>
        <w:autoSpaceDN w:val="0"/>
        <w:adjustRightInd w:val="0"/>
        <w:spacing w:after="0"/>
        <w:ind w:firstLine="709"/>
        <w:rPr>
          <w:rFonts w:eastAsia="Calibri"/>
          <w:lang w:eastAsia="en-US"/>
        </w:rPr>
      </w:pPr>
      <w:r>
        <w:rPr>
          <w:rFonts w:eastAsia="Calibri"/>
          <w:lang w:eastAsia="en-US"/>
        </w:rPr>
        <w:t>3.2.10.</w:t>
      </w:r>
      <w:r w:rsidR="00AC7B8B" w:rsidRPr="00CD4EE9">
        <w:rPr>
          <w:rFonts w:eastAsia="Calibri"/>
          <w:lang w:eastAsia="en-US"/>
        </w:rPr>
        <w:t xml:space="preserve"> </w:t>
      </w:r>
      <w:r>
        <w:rPr>
          <w:rFonts w:eastAsia="Calibri"/>
          <w:lang w:eastAsia="en-US"/>
        </w:rPr>
        <w:t>В</w:t>
      </w:r>
      <w:r w:rsidR="00AC7B8B" w:rsidRPr="00CD4EE9">
        <w:rPr>
          <w:rFonts w:eastAsia="Calibri"/>
          <w:lang w:eastAsia="en-US"/>
        </w:rPr>
        <w:t xml:space="preserve"> случае изменения градостроительной ситуации и внесения в связи с этим изменений в схему размещения нестационарных торговых объектов переместить объект с места его размещения на компенсационное место размещения.</w:t>
      </w:r>
    </w:p>
    <w:p w:rsidR="00AC7B8B" w:rsidRPr="00CD4EE9" w:rsidRDefault="00B40CD7" w:rsidP="00B40CD7">
      <w:pPr>
        <w:autoSpaceDE w:val="0"/>
        <w:autoSpaceDN w:val="0"/>
        <w:adjustRightInd w:val="0"/>
        <w:spacing w:after="0"/>
        <w:ind w:firstLine="709"/>
        <w:rPr>
          <w:rFonts w:eastAsia="Calibri"/>
          <w:lang w:eastAsia="en-US"/>
        </w:rPr>
      </w:pPr>
      <w:r>
        <w:rPr>
          <w:rFonts w:eastAsia="Calibri"/>
          <w:lang w:eastAsia="en-US"/>
        </w:rPr>
        <w:t xml:space="preserve">3.3. </w:t>
      </w:r>
      <w:r w:rsidR="00AC7B8B" w:rsidRPr="00CD4EE9">
        <w:rPr>
          <w:rFonts w:eastAsia="Calibri"/>
          <w:lang w:eastAsia="en-US"/>
        </w:rPr>
        <w:t>Администрация обязана:</w:t>
      </w:r>
    </w:p>
    <w:p w:rsidR="00AC7B8B" w:rsidRPr="00CD4EE9" w:rsidRDefault="00AC7B8B" w:rsidP="00AC7B8B">
      <w:pPr>
        <w:spacing w:after="0"/>
        <w:ind w:firstLine="709"/>
        <w:rPr>
          <w:rFonts w:eastAsia="Calibri"/>
          <w:lang w:eastAsia="en-US"/>
        </w:rPr>
      </w:pPr>
      <w:r w:rsidRPr="00CD4EE9">
        <w:rPr>
          <w:rFonts w:eastAsia="Calibri"/>
          <w:lang w:eastAsia="en-US"/>
        </w:rPr>
        <w:t xml:space="preserve">3.3.1. В случае изменения градостроительной ситуации и внесения в связи с этим изменений в схему размещения нестационарных торговых объектов предложить </w:t>
      </w:r>
      <w:r>
        <w:rPr>
          <w:rFonts w:eastAsia="Calibri"/>
          <w:lang w:eastAsia="en-US"/>
        </w:rPr>
        <w:t>Хозяйствующему субъекту</w:t>
      </w:r>
      <w:r w:rsidRPr="00CD4EE9">
        <w:rPr>
          <w:rFonts w:eastAsia="Calibri"/>
          <w:lang w:eastAsia="en-US"/>
        </w:rPr>
        <w:t xml:space="preserve"> компенсационное место размещения объекта.</w:t>
      </w:r>
    </w:p>
    <w:p w:rsidR="00AC7B8B" w:rsidRPr="00CD4EE9" w:rsidRDefault="00B40CD7" w:rsidP="00B40CD7">
      <w:pPr>
        <w:spacing w:after="0"/>
        <w:ind w:left="709"/>
        <w:rPr>
          <w:rFonts w:eastAsia="Calibri"/>
          <w:lang w:eastAsia="en-US"/>
        </w:rPr>
      </w:pPr>
      <w:r>
        <w:rPr>
          <w:rFonts w:eastAsia="Calibri"/>
          <w:lang w:eastAsia="en-US"/>
        </w:rPr>
        <w:t>3.4.</w:t>
      </w:r>
      <w:r w:rsidR="00AC7B8B" w:rsidRPr="00CD4EE9">
        <w:rPr>
          <w:rFonts w:eastAsia="Calibri"/>
          <w:lang w:eastAsia="en-US"/>
        </w:rPr>
        <w:t xml:space="preserve"> Администрация имеет право:</w:t>
      </w:r>
    </w:p>
    <w:p w:rsidR="00AC7B8B" w:rsidRPr="00CD4EE9" w:rsidRDefault="00AC7B8B" w:rsidP="00AC7B8B">
      <w:pPr>
        <w:spacing w:after="0"/>
        <w:ind w:firstLine="709"/>
        <w:rPr>
          <w:rFonts w:eastAsia="Calibri"/>
          <w:lang w:eastAsia="en-US"/>
        </w:rPr>
      </w:pPr>
      <w:r w:rsidRPr="00CD4EE9">
        <w:rPr>
          <w:rFonts w:eastAsia="Calibri"/>
          <w:lang w:eastAsia="en-US"/>
        </w:rPr>
        <w:t xml:space="preserve">3.4.1. В любое время действия договора проверять соблюдение </w:t>
      </w:r>
      <w:r>
        <w:rPr>
          <w:rFonts w:eastAsia="Calibri"/>
          <w:lang w:eastAsia="en-US"/>
        </w:rPr>
        <w:t>Хозяйствующим субъектом</w:t>
      </w:r>
      <w:r w:rsidRPr="00CD4EE9">
        <w:rPr>
          <w:rFonts w:eastAsia="Calibri"/>
          <w:lang w:eastAsia="en-US"/>
        </w:rPr>
        <w:t xml:space="preserve"> требований настоящего договора на месте размещения объекта.</w:t>
      </w:r>
    </w:p>
    <w:p w:rsidR="00AC7B8B" w:rsidRPr="00CD4EE9" w:rsidRDefault="00AC7B8B" w:rsidP="00AC7B8B">
      <w:pPr>
        <w:spacing w:after="0"/>
        <w:ind w:firstLine="709"/>
        <w:rPr>
          <w:rFonts w:eastAsia="Calibri"/>
          <w:lang w:eastAsia="en-US"/>
        </w:rPr>
      </w:pPr>
      <w:r w:rsidRPr="00CD4EE9">
        <w:rPr>
          <w:rFonts w:eastAsia="Calibri"/>
          <w:lang w:eastAsia="en-US"/>
        </w:rPr>
        <w:t xml:space="preserve">3.4.2. Расторгнуть договор и потребовать возмещения убытков в случае, если </w:t>
      </w:r>
      <w:r>
        <w:rPr>
          <w:rFonts w:eastAsia="Calibri"/>
          <w:lang w:eastAsia="en-US"/>
        </w:rPr>
        <w:t>Хозяйствующий субъект</w:t>
      </w:r>
      <w:r w:rsidRPr="00CD4EE9">
        <w:rPr>
          <w:rFonts w:eastAsia="Calibri"/>
          <w:lang w:eastAsia="en-US"/>
        </w:rPr>
        <w:t xml:space="preserve"> размещает объект не в соответствии с его видом, специализацией, периодом размещения, схемой и иными</w:t>
      </w:r>
      <w:r w:rsidR="00E50920">
        <w:rPr>
          <w:rFonts w:eastAsia="Calibri"/>
          <w:lang w:eastAsia="en-US"/>
        </w:rPr>
        <w:t xml:space="preserve"> нарушениями</w:t>
      </w:r>
      <w:r w:rsidRPr="00CD4EE9">
        <w:rPr>
          <w:rFonts w:eastAsia="Calibri"/>
          <w:lang w:eastAsia="en-US"/>
        </w:rPr>
        <w:t xml:space="preserve"> условиями настоящего договора. </w:t>
      </w:r>
    </w:p>
    <w:p w:rsidR="00AC7B8B" w:rsidRDefault="00AC7B8B" w:rsidP="00AC7B8B">
      <w:pPr>
        <w:spacing w:after="0"/>
        <w:ind w:left="675"/>
        <w:rPr>
          <w:rFonts w:eastAsia="Calibri"/>
          <w:lang w:eastAsia="en-US"/>
        </w:rPr>
      </w:pPr>
    </w:p>
    <w:p w:rsidR="00AC7B8B" w:rsidRPr="00CD4EE9" w:rsidRDefault="00AC7B8B" w:rsidP="00AC7B8B">
      <w:pPr>
        <w:numPr>
          <w:ilvl w:val="0"/>
          <w:numId w:val="39"/>
        </w:numPr>
        <w:spacing w:after="0"/>
        <w:jc w:val="center"/>
        <w:rPr>
          <w:rFonts w:eastAsia="Calibri"/>
          <w:lang w:eastAsia="en-US"/>
        </w:rPr>
      </w:pPr>
      <w:r w:rsidRPr="00CD4EE9">
        <w:rPr>
          <w:rFonts w:eastAsia="Calibri"/>
          <w:lang w:eastAsia="en-US"/>
        </w:rPr>
        <w:t>Срок действия договора</w:t>
      </w:r>
    </w:p>
    <w:p w:rsidR="00AC7B8B" w:rsidRPr="00CD4EE9" w:rsidRDefault="00AC7B8B" w:rsidP="00AC7B8B">
      <w:pPr>
        <w:numPr>
          <w:ilvl w:val="1"/>
          <w:numId w:val="39"/>
        </w:numPr>
        <w:spacing w:after="0"/>
        <w:ind w:left="0" w:firstLine="709"/>
        <w:rPr>
          <w:rFonts w:eastAsia="Calibri"/>
          <w:lang w:eastAsia="en-US"/>
        </w:rPr>
      </w:pPr>
      <w:r w:rsidRPr="00CD4EE9">
        <w:rPr>
          <w:rFonts w:eastAsia="Calibri"/>
          <w:lang w:eastAsia="en-US"/>
        </w:rPr>
        <w:t>Настоящий договор действует с момента его подписания сторонами и по «___» _________ 20</w:t>
      </w:r>
      <w:r>
        <w:rPr>
          <w:rFonts w:eastAsia="Calibri"/>
          <w:lang w:eastAsia="en-US"/>
        </w:rPr>
        <w:t>16 г.</w:t>
      </w:r>
    </w:p>
    <w:p w:rsidR="00AC7B8B" w:rsidRPr="00CD4EE9" w:rsidRDefault="00AC7B8B" w:rsidP="00AC7B8B">
      <w:pPr>
        <w:spacing w:after="0"/>
        <w:ind w:left="360" w:firstLine="709"/>
        <w:rPr>
          <w:rFonts w:eastAsia="Calibri"/>
          <w:lang w:eastAsia="en-US"/>
        </w:rPr>
      </w:pPr>
    </w:p>
    <w:p w:rsidR="00AC7B8B" w:rsidRPr="00CD4EE9" w:rsidRDefault="00AC7B8B" w:rsidP="00AC7B8B">
      <w:pPr>
        <w:numPr>
          <w:ilvl w:val="0"/>
          <w:numId w:val="39"/>
        </w:numPr>
        <w:spacing w:after="0"/>
        <w:jc w:val="center"/>
        <w:rPr>
          <w:rFonts w:eastAsia="Calibri"/>
          <w:lang w:eastAsia="en-US"/>
        </w:rPr>
      </w:pPr>
      <w:r w:rsidRPr="00CD4EE9">
        <w:rPr>
          <w:rFonts w:eastAsia="Calibri"/>
          <w:lang w:eastAsia="en-US"/>
        </w:rPr>
        <w:t>Ответственность сторон</w:t>
      </w:r>
    </w:p>
    <w:p w:rsidR="00AC7B8B" w:rsidRPr="00184148" w:rsidRDefault="00AC7B8B" w:rsidP="00184148">
      <w:pPr>
        <w:pStyle w:val="af1"/>
        <w:numPr>
          <w:ilvl w:val="1"/>
          <w:numId w:val="40"/>
        </w:numPr>
        <w:spacing w:after="0"/>
        <w:ind w:left="0" w:firstLine="709"/>
        <w:rPr>
          <w:rFonts w:eastAsia="Calibri"/>
          <w:lang w:eastAsia="en-US"/>
        </w:rPr>
      </w:pPr>
      <w:r w:rsidRPr="00184148">
        <w:rPr>
          <w:rFonts w:eastAsia="Calibri"/>
          <w:lang w:eastAsia="en-US"/>
        </w:rPr>
        <w:t>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AC7B8B" w:rsidRPr="00CD4EE9" w:rsidRDefault="00AC7B8B" w:rsidP="00AC7B8B">
      <w:pPr>
        <w:spacing w:after="0"/>
        <w:ind w:left="1080"/>
        <w:rPr>
          <w:rFonts w:eastAsia="Calibri"/>
          <w:lang w:eastAsia="en-US"/>
        </w:rPr>
      </w:pPr>
    </w:p>
    <w:p w:rsidR="00AC7B8B" w:rsidRPr="00CD4EE9" w:rsidRDefault="00AC7B8B" w:rsidP="00184148">
      <w:pPr>
        <w:numPr>
          <w:ilvl w:val="0"/>
          <w:numId w:val="40"/>
        </w:numPr>
        <w:spacing w:after="0"/>
        <w:jc w:val="center"/>
        <w:rPr>
          <w:rFonts w:eastAsia="Calibri"/>
          <w:lang w:eastAsia="en-US"/>
        </w:rPr>
      </w:pPr>
      <w:r w:rsidRPr="00CD4EE9">
        <w:rPr>
          <w:rFonts w:eastAsia="Calibri"/>
          <w:lang w:eastAsia="en-US"/>
        </w:rPr>
        <w:lastRenderedPageBreak/>
        <w:t>Изменение и прекращение договора</w:t>
      </w:r>
    </w:p>
    <w:p w:rsidR="00AC7B8B" w:rsidRPr="00CD4EE9" w:rsidRDefault="00AC7B8B" w:rsidP="00AC7B8B">
      <w:pPr>
        <w:spacing w:after="0"/>
        <w:ind w:firstLine="709"/>
        <w:rPr>
          <w:rFonts w:eastAsia="Calibri"/>
          <w:lang w:eastAsia="en-US"/>
        </w:rPr>
      </w:pPr>
      <w:r w:rsidRPr="00CD4EE9">
        <w:rPr>
          <w:rFonts w:eastAsia="Calibri"/>
          <w:lang w:eastAsia="en-US"/>
        </w:rPr>
        <w:t>6.1. По соглашению Сторон настоящий договор может быть изменен. При этом не допускается изменение существенных условий договора:</w:t>
      </w:r>
    </w:p>
    <w:p w:rsidR="00AC7B8B" w:rsidRPr="00CD4EE9" w:rsidRDefault="00AC7B8B" w:rsidP="00AC7B8B">
      <w:pPr>
        <w:spacing w:after="0"/>
        <w:ind w:firstLine="709"/>
        <w:rPr>
          <w:rFonts w:eastAsia="Calibri"/>
          <w:lang w:eastAsia="en-US"/>
        </w:rPr>
      </w:pPr>
      <w:r w:rsidRPr="00CD4EE9">
        <w:rPr>
          <w:rFonts w:eastAsia="Calibri"/>
          <w:lang w:eastAsia="en-US"/>
        </w:rPr>
        <w:t>1) основания заключения договора на размещение нестационарного торгового объекта;</w:t>
      </w:r>
    </w:p>
    <w:p w:rsidR="00AC7B8B" w:rsidRPr="00CD4EE9" w:rsidRDefault="00AC7B8B" w:rsidP="00C93ACB">
      <w:pPr>
        <w:spacing w:after="0"/>
        <w:ind w:firstLine="709"/>
        <w:rPr>
          <w:rFonts w:eastAsia="Calibri"/>
          <w:lang w:eastAsia="en-US"/>
        </w:rPr>
      </w:pPr>
      <w:r w:rsidRPr="00CD4EE9">
        <w:rPr>
          <w:rFonts w:eastAsia="Calibri"/>
          <w:lang w:eastAsia="en-US"/>
        </w:rPr>
        <w:t>2) адрес размещения (за исключением случаев предусмотренных пунктом 3.3.1 настоящего договора), вид, специализация, период размещения нестационарного торгового объекта;</w:t>
      </w:r>
    </w:p>
    <w:p w:rsidR="00AC7B8B" w:rsidRPr="00CD4EE9" w:rsidRDefault="00B40CD7" w:rsidP="00C93ACB">
      <w:pPr>
        <w:spacing w:after="0"/>
        <w:ind w:firstLine="709"/>
        <w:rPr>
          <w:rFonts w:eastAsia="Calibri"/>
          <w:lang w:eastAsia="en-US"/>
        </w:rPr>
      </w:pPr>
      <w:r>
        <w:rPr>
          <w:rFonts w:eastAsia="Calibri"/>
          <w:lang w:eastAsia="en-US"/>
        </w:rPr>
        <w:t>3</w:t>
      </w:r>
      <w:r w:rsidR="00AC7B8B" w:rsidRPr="00CD4EE9">
        <w:rPr>
          <w:rFonts w:eastAsia="Calibri"/>
          <w:lang w:eastAsia="en-US"/>
        </w:rPr>
        <w:t>) ответственность сторон.</w:t>
      </w:r>
    </w:p>
    <w:p w:rsidR="00AC7B8B" w:rsidRPr="00F1782D" w:rsidRDefault="00AC7B8B" w:rsidP="00C93ACB">
      <w:pPr>
        <w:spacing w:after="0"/>
        <w:ind w:firstLine="709"/>
        <w:rPr>
          <w:rFonts w:eastAsia="Calibri"/>
          <w:lang w:eastAsia="en-US"/>
        </w:rPr>
      </w:pPr>
      <w:r w:rsidRPr="00F1782D">
        <w:rPr>
          <w:rFonts w:eastAsia="Calibri"/>
          <w:lang w:eastAsia="en-US"/>
        </w:rPr>
        <w:t>6.2. Внесение изменений в настоящий договор осуществляется путем заключения дополнительного соглашения, подписываемого сторонами.</w:t>
      </w:r>
    </w:p>
    <w:p w:rsidR="00AC7B8B" w:rsidRPr="00F1782D" w:rsidRDefault="00AC7B8B" w:rsidP="00C93ACB">
      <w:pPr>
        <w:pStyle w:val="af2"/>
        <w:ind w:firstLine="660"/>
        <w:rPr>
          <w:rFonts w:ascii="Times New Roman" w:hAnsi="Times New Roman" w:cs="Times New Roman"/>
        </w:rPr>
      </w:pPr>
      <w:r>
        <w:rPr>
          <w:rFonts w:ascii="Times New Roman" w:eastAsia="Calibri" w:hAnsi="Times New Roman" w:cs="Times New Roman"/>
          <w:lang w:eastAsia="en-US"/>
        </w:rPr>
        <w:t xml:space="preserve"> </w:t>
      </w:r>
      <w:r w:rsidRPr="00F1782D">
        <w:rPr>
          <w:rFonts w:ascii="Times New Roman" w:eastAsia="Calibri" w:hAnsi="Times New Roman" w:cs="Times New Roman"/>
          <w:lang w:eastAsia="en-US"/>
        </w:rPr>
        <w:t xml:space="preserve">6.3. </w:t>
      </w:r>
      <w:r w:rsidRPr="00C24E49">
        <w:rPr>
          <w:rFonts w:ascii="Times New Roman" w:eastAsia="Calibri" w:hAnsi="Times New Roman" w:cs="Times New Roman"/>
          <w:lang w:eastAsia="en-US"/>
        </w:rPr>
        <w:t>Хозяйствующий субъект</w:t>
      </w:r>
      <w:r w:rsidRPr="00C24E49">
        <w:rPr>
          <w:rFonts w:ascii="Times New Roman" w:hAnsi="Times New Roman" w:cs="Times New Roman"/>
        </w:rPr>
        <w:t xml:space="preserve"> вправе в любое</w:t>
      </w:r>
      <w:r w:rsidRPr="00F1782D">
        <w:rPr>
          <w:rFonts w:ascii="Times New Roman" w:hAnsi="Times New Roman" w:cs="Times New Roman"/>
        </w:rPr>
        <w:t xml:space="preserve"> время отказаться от настоящего договора, предупредив об этом Уполномоченный орган не менее чем за 14 календарных дней. </w:t>
      </w:r>
    </w:p>
    <w:p w:rsidR="00AC7B8B" w:rsidRPr="00F1782D" w:rsidRDefault="00AC7B8B" w:rsidP="00C93ACB">
      <w:pPr>
        <w:spacing w:after="0"/>
        <w:ind w:firstLine="708"/>
      </w:pPr>
      <w:r w:rsidRPr="00F1782D">
        <w:t>6.</w:t>
      </w:r>
      <w:r>
        <w:t>4</w:t>
      </w:r>
      <w:r w:rsidRPr="00F1782D">
        <w:t xml:space="preserve">. Основанием для досрочного расторжения  договорных отношений у </w:t>
      </w:r>
      <w:r>
        <w:t>Администрации</w:t>
      </w:r>
      <w:r w:rsidRPr="00F1782D">
        <w:t xml:space="preserve"> с </w:t>
      </w:r>
      <w:r>
        <w:rPr>
          <w:rFonts w:eastAsia="Calibri"/>
          <w:lang w:eastAsia="en-US"/>
        </w:rPr>
        <w:t>Хозяйствующим субъекто</w:t>
      </w:r>
      <w:r w:rsidRPr="00F1782D">
        <w:t xml:space="preserve">м, являются факты нарушений им действующего законодательства. </w:t>
      </w:r>
    </w:p>
    <w:p w:rsidR="00AC7B8B" w:rsidRPr="00F1782D" w:rsidRDefault="00AC7B8B" w:rsidP="00C93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pPr>
      <w:r w:rsidRPr="00F1782D">
        <w:t>6.</w:t>
      </w:r>
      <w:r>
        <w:t>5</w:t>
      </w:r>
      <w:r w:rsidRPr="00F1782D">
        <w:t>. Договор расторгается в случаях:</w:t>
      </w:r>
    </w:p>
    <w:p w:rsidR="00AC7B8B" w:rsidRPr="002C7335" w:rsidRDefault="00AC7B8B" w:rsidP="00C93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pPr>
      <w:r w:rsidRPr="00F1782D">
        <w:t xml:space="preserve">1) прекращения осуществления торговой деятельности </w:t>
      </w:r>
      <w:r>
        <w:rPr>
          <w:rFonts w:eastAsia="Calibri"/>
          <w:lang w:eastAsia="en-US"/>
        </w:rPr>
        <w:t>Хозяйствующим субъектом</w:t>
      </w:r>
      <w:r w:rsidRPr="00F1782D">
        <w:t xml:space="preserve"> по его инициативе</w:t>
      </w:r>
      <w:r w:rsidRPr="002C7335">
        <w:t>;</w:t>
      </w:r>
    </w:p>
    <w:p w:rsidR="00AC7B8B" w:rsidRPr="002C7335" w:rsidRDefault="00AC7B8B" w:rsidP="00C93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pPr>
      <w:r w:rsidRPr="002C7335">
        <w:t xml:space="preserve">2) ликвидации юридического  лица,  являющегося  </w:t>
      </w:r>
      <w:r>
        <w:rPr>
          <w:rFonts w:eastAsia="Calibri"/>
          <w:lang w:eastAsia="en-US"/>
        </w:rPr>
        <w:t>Хозяйствующим субъектом</w:t>
      </w:r>
      <w:r w:rsidRPr="002C7335">
        <w:t>, в соответствии с гражданским законодательством Российской Федерации;</w:t>
      </w:r>
    </w:p>
    <w:p w:rsidR="00AC7B8B" w:rsidRPr="002C7335" w:rsidRDefault="00AC7B8B" w:rsidP="00C93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pPr>
      <w:r w:rsidRPr="002C7335">
        <w:t xml:space="preserve">3) прекращения деятельности физического лица, являющегося </w:t>
      </w:r>
      <w:r>
        <w:t>Х</w:t>
      </w:r>
      <w:r w:rsidRPr="002C7335">
        <w:t>озяйствующим субъектом, в качестве индивидуального предпринимателя;</w:t>
      </w:r>
    </w:p>
    <w:p w:rsidR="00AC7B8B" w:rsidRPr="00F471CB" w:rsidRDefault="00AC7B8B" w:rsidP="00C93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pPr>
      <w:r w:rsidRPr="002C7335">
        <w:t>4) нарушения хозяйствующим субъектом существенных услови</w:t>
      </w:r>
      <w:r w:rsidRPr="00F471CB">
        <w:t>й договора на размещение нестационарного торгового объекта;</w:t>
      </w:r>
    </w:p>
    <w:p w:rsidR="00AC7B8B" w:rsidRPr="00F471CB" w:rsidRDefault="00AC7B8B" w:rsidP="00C93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pPr>
      <w:r w:rsidRPr="00F471CB">
        <w:t>5)</w:t>
      </w:r>
      <w:r>
        <w:t xml:space="preserve"> </w:t>
      </w:r>
      <w:r w:rsidRPr="00F471CB">
        <w:t>по соглашению сторон договора.</w:t>
      </w:r>
    </w:p>
    <w:p w:rsidR="00AC7B8B" w:rsidRPr="00F471CB" w:rsidRDefault="00AC7B8B" w:rsidP="00C93ACB">
      <w:pPr>
        <w:spacing w:after="0"/>
        <w:ind w:firstLine="708"/>
      </w:pPr>
      <w:r>
        <w:t>6.</w:t>
      </w:r>
      <w:r w:rsidR="00B40CD7">
        <w:t>6.</w:t>
      </w:r>
      <w:r w:rsidRPr="00F471CB">
        <w:t xml:space="preserve"> Действие договора прекращается </w:t>
      </w:r>
      <w:r>
        <w:t>Администрацией</w:t>
      </w:r>
      <w:r w:rsidRPr="00F471CB">
        <w:t xml:space="preserve"> досрочно в следующих случаях:</w:t>
      </w:r>
    </w:p>
    <w:p w:rsidR="00AC7B8B" w:rsidRPr="00F471CB" w:rsidRDefault="00AC7B8B" w:rsidP="00C93ACB">
      <w:pPr>
        <w:spacing w:after="0"/>
        <w:ind w:firstLine="567"/>
      </w:pPr>
      <w:r w:rsidRPr="00F471CB">
        <w:t>а) прекращения субъектом торговли в установленном законом порядке своей деятельности;</w:t>
      </w:r>
    </w:p>
    <w:p w:rsidR="00AC7B8B" w:rsidRPr="00F471CB" w:rsidRDefault="00AC7B8B" w:rsidP="00C93ACB">
      <w:pPr>
        <w:spacing w:after="0"/>
        <w:ind w:firstLine="567"/>
      </w:pPr>
      <w:r w:rsidRPr="00F471CB">
        <w:t>б)  более двух случаев реализации групп товаров, не предусмотренных для данного места размещения нестационарного торгового объекта утвержденной схемой размещения нестационарных торговых объектов, что подтверждено соответствующими актами проверок;</w:t>
      </w:r>
    </w:p>
    <w:p w:rsidR="00AC7B8B" w:rsidRPr="00F471CB" w:rsidRDefault="00AC7B8B" w:rsidP="00C93ACB">
      <w:pPr>
        <w:spacing w:after="0"/>
        <w:ind w:firstLine="567"/>
      </w:pPr>
      <w:r w:rsidRPr="00F471CB">
        <w:t>в) невнесения субъектом торговли оплаты по договору в соответствии с условиями настоящего Договора;</w:t>
      </w:r>
    </w:p>
    <w:p w:rsidR="00AC7B8B" w:rsidRPr="00F471CB" w:rsidRDefault="00AC7B8B" w:rsidP="00C93ACB">
      <w:pPr>
        <w:spacing w:after="0"/>
        <w:ind w:firstLine="567"/>
      </w:pPr>
      <w:r>
        <w:t>г</w:t>
      </w:r>
      <w:r w:rsidRPr="00F471CB">
        <w:t>) иных предусмотренных действующим законодательством случаях.</w:t>
      </w:r>
    </w:p>
    <w:p w:rsidR="00AC7B8B" w:rsidRPr="00F471CB" w:rsidRDefault="00AC7B8B" w:rsidP="00C93ACB">
      <w:pPr>
        <w:spacing w:after="0"/>
        <w:ind w:firstLine="708"/>
      </w:pPr>
      <w:r>
        <w:t>6.</w:t>
      </w:r>
      <w:r w:rsidR="00B40CD7">
        <w:t>7</w:t>
      </w:r>
      <w:r>
        <w:t xml:space="preserve">. </w:t>
      </w:r>
      <w:r w:rsidRPr="00F471CB">
        <w:t>В случае досрочного прекращения действия договора уполномоченный орган в 7-дневный срок с момента принятия решения о досрочном прекращении действия договора</w:t>
      </w:r>
      <w:r>
        <w:t>,</w:t>
      </w:r>
      <w:r w:rsidRPr="00F471CB">
        <w:t xml:space="preserve"> направляет субъектам торговли соответствующее уведомление.</w:t>
      </w:r>
    </w:p>
    <w:p w:rsidR="00AC7B8B" w:rsidRPr="00CD4EE9" w:rsidRDefault="00AC7B8B" w:rsidP="00C93ACB">
      <w:pPr>
        <w:spacing w:after="0"/>
        <w:ind w:firstLine="709"/>
        <w:rPr>
          <w:rFonts w:eastAsia="Calibri"/>
          <w:lang w:eastAsia="en-US"/>
        </w:rPr>
      </w:pPr>
    </w:p>
    <w:p w:rsidR="00AC7B8B" w:rsidRPr="00CD4EE9" w:rsidRDefault="00AC7B8B" w:rsidP="00C93ACB">
      <w:pPr>
        <w:numPr>
          <w:ilvl w:val="0"/>
          <w:numId w:val="40"/>
        </w:numPr>
        <w:spacing w:after="0"/>
        <w:ind w:left="0"/>
        <w:jc w:val="center"/>
        <w:rPr>
          <w:rFonts w:eastAsia="Calibri"/>
          <w:lang w:eastAsia="en-US"/>
        </w:rPr>
      </w:pPr>
      <w:r w:rsidRPr="00CD4EE9">
        <w:rPr>
          <w:rFonts w:eastAsia="Calibri"/>
          <w:lang w:eastAsia="en-US"/>
        </w:rPr>
        <w:t>Заключительные положения</w:t>
      </w:r>
    </w:p>
    <w:p w:rsidR="00AC7B8B" w:rsidRPr="00CD4EE9" w:rsidRDefault="00AC7B8B" w:rsidP="00C93ACB">
      <w:pPr>
        <w:spacing w:after="0"/>
        <w:ind w:firstLine="709"/>
        <w:rPr>
          <w:rFonts w:eastAsia="Calibri"/>
          <w:lang w:eastAsia="en-US"/>
        </w:rPr>
      </w:pPr>
      <w:r w:rsidRPr="00CD4EE9">
        <w:rPr>
          <w:rFonts w:eastAsia="Calibri"/>
          <w:lang w:eastAsia="en-US"/>
        </w:rPr>
        <w:t>7.1. Любые споры, возникающие из настоящего договора или в связи с ним, разрешаются сторонами путем ведения переговоров, а в случае не достижения согласия передаются на рассмотрение суда в установленном порядке.</w:t>
      </w:r>
    </w:p>
    <w:p w:rsidR="00AC7B8B" w:rsidRPr="00CD4EE9" w:rsidRDefault="00AC7B8B" w:rsidP="00C93ACB">
      <w:pPr>
        <w:spacing w:after="0"/>
        <w:ind w:firstLine="709"/>
        <w:rPr>
          <w:rFonts w:eastAsia="Calibri"/>
          <w:lang w:eastAsia="en-US"/>
        </w:rPr>
      </w:pPr>
      <w:r w:rsidRPr="00CD4EE9">
        <w:rPr>
          <w:rFonts w:eastAsia="Calibri"/>
          <w:lang w:eastAsia="en-US"/>
        </w:rPr>
        <w:t xml:space="preserve">7.2. Настоящий договор составлен в 2 экземплярах, имеющих одинаковую юридическую силу, по одному для каждой из Сторон, один из которых хранится в </w:t>
      </w:r>
      <w:r>
        <w:rPr>
          <w:rFonts w:eastAsia="Calibri"/>
          <w:lang w:eastAsia="en-US"/>
        </w:rPr>
        <w:t>Администраци</w:t>
      </w:r>
      <w:r w:rsidRPr="00CD4EE9">
        <w:rPr>
          <w:rFonts w:eastAsia="Calibri"/>
          <w:lang w:eastAsia="en-US"/>
        </w:rPr>
        <w:t>и не менее 5 лет с момента его подписания сторонами.</w:t>
      </w:r>
    </w:p>
    <w:p w:rsidR="00AC7B8B" w:rsidRPr="00F87707" w:rsidRDefault="00AC7B8B" w:rsidP="00C93ACB">
      <w:pPr>
        <w:spacing w:after="0"/>
        <w:ind w:firstLine="660"/>
      </w:pPr>
      <w:r>
        <w:rPr>
          <w:color w:val="000000"/>
        </w:rPr>
        <w:t xml:space="preserve"> 7</w:t>
      </w:r>
      <w:r w:rsidRPr="00F87707">
        <w:rPr>
          <w:color w:val="000000"/>
        </w:rPr>
        <w:t>.3. Вопросы, не урегулированные настоящим Договором, разрешаются в соответствии с действующим законодательством Российской Федерации.</w:t>
      </w:r>
    </w:p>
    <w:p w:rsidR="00AC7B8B" w:rsidRPr="00CD4EE9" w:rsidRDefault="00AC7B8B" w:rsidP="00C93ACB">
      <w:pPr>
        <w:widowControl w:val="0"/>
        <w:spacing w:after="0"/>
        <w:ind w:firstLine="709"/>
        <w:rPr>
          <w:rFonts w:eastAsia="Calibri"/>
          <w:lang w:eastAsia="en-US"/>
        </w:rPr>
      </w:pPr>
    </w:p>
    <w:p w:rsidR="00AC7B8B" w:rsidRPr="00CD4EE9" w:rsidRDefault="00AC7B8B" w:rsidP="00C93ACB">
      <w:pPr>
        <w:spacing w:after="0"/>
        <w:jc w:val="center"/>
        <w:rPr>
          <w:rFonts w:eastAsia="Calibri"/>
          <w:lang w:eastAsia="en-US"/>
        </w:rPr>
      </w:pPr>
      <w:r w:rsidRPr="00CD4EE9">
        <w:rPr>
          <w:rFonts w:eastAsia="Calibri"/>
          <w:lang w:eastAsia="en-US"/>
        </w:rPr>
        <w:t>8. Реквизиты и подписи Сторон</w:t>
      </w:r>
    </w:p>
    <w:sectPr w:rsidR="00AC7B8B" w:rsidRPr="00CD4EE9" w:rsidSect="00E129C6">
      <w:pgSz w:w="11906" w:h="16838"/>
      <w:pgMar w:top="1021" w:right="567" w:bottom="102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5A94" w:rsidRDefault="00525A94">
      <w:pPr>
        <w:spacing w:after="0"/>
      </w:pPr>
      <w:r>
        <w:separator/>
      </w:r>
    </w:p>
  </w:endnote>
  <w:endnote w:type="continuationSeparator" w:id="1">
    <w:p w:rsidR="00525A94" w:rsidRDefault="00525A9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6DC" w:rsidRDefault="003E4DE4" w:rsidP="00435008">
    <w:pPr>
      <w:pStyle w:val="a4"/>
      <w:framePr w:wrap="around" w:vAnchor="text" w:hAnchor="margin" w:xAlign="right" w:y="1"/>
      <w:rPr>
        <w:rStyle w:val="a6"/>
      </w:rPr>
    </w:pPr>
    <w:r>
      <w:rPr>
        <w:rStyle w:val="a6"/>
      </w:rPr>
      <w:fldChar w:fldCharType="begin"/>
    </w:r>
    <w:r w:rsidR="00FE46DC">
      <w:rPr>
        <w:rStyle w:val="a6"/>
      </w:rPr>
      <w:instrText xml:space="preserve">PAGE  </w:instrText>
    </w:r>
    <w:r>
      <w:rPr>
        <w:rStyle w:val="a6"/>
      </w:rPr>
      <w:fldChar w:fldCharType="end"/>
    </w:r>
  </w:p>
  <w:p w:rsidR="00FE46DC" w:rsidRDefault="00FE46DC" w:rsidP="00435008">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6DC" w:rsidRDefault="00FE46DC" w:rsidP="00435008">
    <w:pPr>
      <w:pStyle w:val="a4"/>
      <w:ind w:right="360"/>
      <w:jc w:val="right"/>
    </w:pPr>
  </w:p>
  <w:p w:rsidR="00FE46DC" w:rsidRDefault="00FE46D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5A94" w:rsidRDefault="00525A94">
      <w:pPr>
        <w:spacing w:after="0"/>
      </w:pPr>
      <w:r>
        <w:separator/>
      </w:r>
    </w:p>
  </w:footnote>
  <w:footnote w:type="continuationSeparator" w:id="1">
    <w:p w:rsidR="00525A94" w:rsidRDefault="00525A9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2A245A0"/>
    <w:lvl w:ilvl="0">
      <w:numFmt w:val="bullet"/>
      <w:lvlText w:val="*"/>
      <w:lvlJc w:val="left"/>
    </w:lvl>
  </w:abstractNum>
  <w:abstractNum w:abstractNumId="1">
    <w:nsid w:val="02727585"/>
    <w:multiLevelType w:val="hybridMultilevel"/>
    <w:tmpl w:val="A00088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907679"/>
    <w:multiLevelType w:val="multilevel"/>
    <w:tmpl w:val="9770413A"/>
    <w:lvl w:ilvl="0">
      <w:start w:val="11"/>
      <w:numFmt w:val="decimal"/>
      <w:lvlText w:val="%1"/>
      <w:lvlJc w:val="left"/>
      <w:pPr>
        <w:ind w:left="525" w:hanging="525"/>
      </w:pPr>
      <w:rPr>
        <w:rFonts w:hint="default"/>
      </w:rPr>
    </w:lvl>
    <w:lvl w:ilvl="1">
      <w:start w:val="4"/>
      <w:numFmt w:val="decimal"/>
      <w:lvlText w:val="%1.%2"/>
      <w:lvlJc w:val="left"/>
      <w:pPr>
        <w:ind w:left="1235"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A7973D9"/>
    <w:multiLevelType w:val="hybridMultilevel"/>
    <w:tmpl w:val="BC0242AC"/>
    <w:lvl w:ilvl="0" w:tplc="893E8F02">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0262857"/>
    <w:multiLevelType w:val="hybridMultilevel"/>
    <w:tmpl w:val="12C0A904"/>
    <w:lvl w:ilvl="0" w:tplc="0068F3AE">
      <w:start w:val="2"/>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5">
    <w:nsid w:val="11593CE3"/>
    <w:multiLevelType w:val="multilevel"/>
    <w:tmpl w:val="E17A8640"/>
    <w:lvl w:ilvl="0">
      <w:start w:val="3"/>
      <w:numFmt w:val="decimal"/>
      <w:lvlText w:val="%1"/>
      <w:lvlJc w:val="left"/>
      <w:pPr>
        <w:ind w:left="825" w:hanging="825"/>
      </w:pPr>
      <w:rPr>
        <w:rFonts w:hint="default"/>
      </w:rPr>
    </w:lvl>
    <w:lvl w:ilvl="1">
      <w:start w:val="2"/>
      <w:numFmt w:val="decimal"/>
      <w:lvlText w:val="%1.%2"/>
      <w:lvlJc w:val="left"/>
      <w:pPr>
        <w:ind w:left="825" w:hanging="825"/>
      </w:pPr>
      <w:rPr>
        <w:rFonts w:hint="default"/>
      </w:rPr>
    </w:lvl>
    <w:lvl w:ilvl="2">
      <w:start w:val="5"/>
      <w:numFmt w:val="decimal"/>
      <w:lvlText w:val="%1.%2.%3"/>
      <w:lvlJc w:val="left"/>
      <w:pPr>
        <w:ind w:left="1109"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39563ED"/>
    <w:multiLevelType w:val="hybridMultilevel"/>
    <w:tmpl w:val="8F7CF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3D6A7C"/>
    <w:multiLevelType w:val="hybridMultilevel"/>
    <w:tmpl w:val="6E7A987C"/>
    <w:lvl w:ilvl="0" w:tplc="A030EF44">
      <w:start w:val="1"/>
      <w:numFmt w:val="decimal"/>
      <w:lvlText w:val="%1."/>
      <w:lvlJc w:val="left"/>
      <w:pPr>
        <w:tabs>
          <w:tab w:val="num" w:pos="930"/>
        </w:tabs>
        <w:ind w:left="0" w:firstLine="570"/>
      </w:pPr>
      <w:rPr>
        <w:rFonts w:hint="default"/>
      </w:rPr>
    </w:lvl>
    <w:lvl w:ilvl="1" w:tplc="7878FBE2">
      <w:start w:val="1"/>
      <w:numFmt w:val="bullet"/>
      <w:lvlText w:val="-"/>
      <w:lvlJc w:val="left"/>
      <w:pPr>
        <w:tabs>
          <w:tab w:val="num" w:pos="1650"/>
        </w:tabs>
        <w:ind w:left="0" w:firstLine="1290"/>
      </w:pPr>
      <w:rPr>
        <w:rFonts w:hint="default"/>
      </w:rPr>
    </w:lvl>
    <w:lvl w:ilvl="2" w:tplc="99DC2412">
      <w:start w:val="1"/>
      <w:numFmt w:val="bullet"/>
      <w:lvlText w:val="-"/>
      <w:lvlJc w:val="left"/>
      <w:pPr>
        <w:tabs>
          <w:tab w:val="num" w:pos="473"/>
        </w:tabs>
        <w:ind w:left="0" w:firstLine="113"/>
      </w:pPr>
      <w:rPr>
        <w:rFonts w:hint="default"/>
      </w:rPr>
    </w:lvl>
    <w:lvl w:ilvl="3" w:tplc="0419000F">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8">
    <w:nsid w:val="19E472AB"/>
    <w:multiLevelType w:val="hybridMultilevel"/>
    <w:tmpl w:val="6E7A987C"/>
    <w:lvl w:ilvl="0" w:tplc="A030EF44">
      <w:start w:val="1"/>
      <w:numFmt w:val="decimal"/>
      <w:lvlText w:val="%1."/>
      <w:lvlJc w:val="left"/>
      <w:pPr>
        <w:tabs>
          <w:tab w:val="num" w:pos="930"/>
        </w:tabs>
        <w:ind w:left="0" w:firstLine="570"/>
      </w:pPr>
      <w:rPr>
        <w:rFonts w:hint="default"/>
      </w:rPr>
    </w:lvl>
    <w:lvl w:ilvl="1" w:tplc="7878FBE2">
      <w:start w:val="1"/>
      <w:numFmt w:val="bullet"/>
      <w:lvlText w:val="-"/>
      <w:lvlJc w:val="left"/>
      <w:pPr>
        <w:tabs>
          <w:tab w:val="num" w:pos="1650"/>
        </w:tabs>
        <w:ind w:left="0" w:firstLine="1290"/>
      </w:pPr>
      <w:rPr>
        <w:rFonts w:hint="default"/>
      </w:rPr>
    </w:lvl>
    <w:lvl w:ilvl="2" w:tplc="5EF6858E">
      <w:start w:val="1"/>
      <w:numFmt w:val="bullet"/>
      <w:lvlText w:val="-"/>
      <w:lvlJc w:val="left"/>
      <w:pPr>
        <w:tabs>
          <w:tab w:val="num" w:pos="1653"/>
        </w:tabs>
        <w:ind w:left="0" w:firstLine="1293"/>
      </w:pPr>
      <w:rPr>
        <w:rFonts w:hint="default"/>
      </w:r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9">
    <w:nsid w:val="1A112692"/>
    <w:multiLevelType w:val="hybridMultilevel"/>
    <w:tmpl w:val="85F475CA"/>
    <w:lvl w:ilvl="0" w:tplc="B63EF506">
      <w:start w:val="2"/>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832EA5"/>
    <w:multiLevelType w:val="hybridMultilevel"/>
    <w:tmpl w:val="6E7A987C"/>
    <w:lvl w:ilvl="0" w:tplc="A030EF44">
      <w:start w:val="1"/>
      <w:numFmt w:val="decimal"/>
      <w:lvlText w:val="%1."/>
      <w:lvlJc w:val="left"/>
      <w:pPr>
        <w:tabs>
          <w:tab w:val="num" w:pos="930"/>
        </w:tabs>
        <w:ind w:left="0" w:firstLine="570"/>
      </w:pPr>
      <w:rPr>
        <w:rFonts w:hint="default"/>
      </w:rPr>
    </w:lvl>
    <w:lvl w:ilvl="1" w:tplc="C0563156">
      <w:start w:val="1"/>
      <w:numFmt w:val="bullet"/>
      <w:lvlText w:val="-"/>
      <w:lvlJc w:val="left"/>
      <w:pPr>
        <w:tabs>
          <w:tab w:val="num" w:pos="1211"/>
        </w:tabs>
        <w:ind w:left="0" w:firstLine="851"/>
      </w:pPr>
      <w:rPr>
        <w:rFonts w:hint="default"/>
      </w:rPr>
    </w:lvl>
    <w:lvl w:ilvl="2" w:tplc="986E1F54">
      <w:start w:val="1"/>
      <w:numFmt w:val="bullet"/>
      <w:lvlText w:val="-"/>
      <w:lvlJc w:val="left"/>
      <w:pPr>
        <w:tabs>
          <w:tab w:val="num" w:pos="2550"/>
        </w:tabs>
        <w:ind w:left="0" w:firstLine="2190"/>
      </w:pPr>
      <w:rPr>
        <w:rFonts w:hint="default"/>
      </w:r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1">
    <w:nsid w:val="1BE6725C"/>
    <w:multiLevelType w:val="hybridMultilevel"/>
    <w:tmpl w:val="6E7A987C"/>
    <w:lvl w:ilvl="0" w:tplc="A030EF44">
      <w:start w:val="1"/>
      <w:numFmt w:val="decimal"/>
      <w:lvlText w:val="%1."/>
      <w:lvlJc w:val="left"/>
      <w:pPr>
        <w:tabs>
          <w:tab w:val="num" w:pos="930"/>
        </w:tabs>
        <w:ind w:left="0" w:firstLine="570"/>
      </w:pPr>
      <w:rPr>
        <w:rFonts w:hint="default"/>
      </w:rPr>
    </w:lvl>
    <w:lvl w:ilvl="1" w:tplc="7878FBE2">
      <w:start w:val="1"/>
      <w:numFmt w:val="bullet"/>
      <w:lvlText w:val="-"/>
      <w:lvlJc w:val="left"/>
      <w:pPr>
        <w:tabs>
          <w:tab w:val="num" w:pos="1650"/>
        </w:tabs>
        <w:ind w:left="0" w:firstLine="1290"/>
      </w:pPr>
      <w:rPr>
        <w:rFonts w:hint="default"/>
      </w:rPr>
    </w:lvl>
    <w:lvl w:ilvl="2" w:tplc="986E1F54">
      <w:start w:val="1"/>
      <w:numFmt w:val="bullet"/>
      <w:lvlText w:val="-"/>
      <w:lvlJc w:val="left"/>
      <w:pPr>
        <w:tabs>
          <w:tab w:val="num" w:pos="2550"/>
        </w:tabs>
        <w:ind w:left="0" w:firstLine="2190"/>
      </w:pPr>
      <w:rPr>
        <w:rFonts w:hint="default"/>
      </w:r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2">
    <w:nsid w:val="1C121B16"/>
    <w:multiLevelType w:val="hybridMultilevel"/>
    <w:tmpl w:val="5840F982"/>
    <w:lvl w:ilvl="0" w:tplc="EA08CE06">
      <w:start w:val="3"/>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3">
    <w:nsid w:val="1E6542D2"/>
    <w:multiLevelType w:val="multilevel"/>
    <w:tmpl w:val="9F9E14D0"/>
    <w:lvl w:ilvl="0">
      <w:start w:val="12"/>
      <w:numFmt w:val="decimal"/>
      <w:lvlText w:val="%1."/>
      <w:lvlJc w:val="left"/>
      <w:pPr>
        <w:ind w:left="555" w:hanging="555"/>
      </w:pPr>
      <w:rPr>
        <w:rFonts w:hint="default"/>
      </w:rPr>
    </w:lvl>
    <w:lvl w:ilvl="1">
      <w:start w:val="1"/>
      <w:numFmt w:val="decimal"/>
      <w:lvlText w:val="%1.%2."/>
      <w:lvlJc w:val="left"/>
      <w:pPr>
        <w:ind w:left="228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12D76C7"/>
    <w:multiLevelType w:val="singleLevel"/>
    <w:tmpl w:val="0316BAB6"/>
    <w:lvl w:ilvl="0">
      <w:numFmt w:val="bullet"/>
      <w:lvlText w:val="-"/>
      <w:lvlJc w:val="left"/>
      <w:pPr>
        <w:tabs>
          <w:tab w:val="num" w:pos="720"/>
        </w:tabs>
        <w:ind w:left="720" w:hanging="360"/>
      </w:pPr>
      <w:rPr>
        <w:rFonts w:hint="default"/>
      </w:rPr>
    </w:lvl>
  </w:abstractNum>
  <w:abstractNum w:abstractNumId="15">
    <w:nsid w:val="237B50CE"/>
    <w:multiLevelType w:val="hybridMultilevel"/>
    <w:tmpl w:val="3BEC1B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5F60B7"/>
    <w:multiLevelType w:val="multilevel"/>
    <w:tmpl w:val="B29C8542"/>
    <w:lvl w:ilvl="0">
      <w:start w:val="1"/>
      <w:numFmt w:val="decimal"/>
      <w:lvlText w:val="%1."/>
      <w:lvlJc w:val="left"/>
      <w:pPr>
        <w:tabs>
          <w:tab w:val="num" w:pos="360"/>
        </w:tabs>
        <w:ind w:left="0" w:firstLine="0"/>
      </w:pPr>
      <w:rPr>
        <w:rFonts w:ascii="Times New Roman" w:hAnsi="Times New Roman" w:hint="default"/>
        <w:b w:val="0"/>
        <w:i w:val="0"/>
        <w:color w:val="auto"/>
        <w:sz w:val="28"/>
        <w:szCs w:val="28"/>
      </w:rPr>
    </w:lvl>
    <w:lvl w:ilvl="1">
      <w:start w:val="16"/>
      <w:numFmt w:val="decimal"/>
      <w:lvlText w:val="%2."/>
      <w:lvlJc w:val="left"/>
      <w:pPr>
        <w:tabs>
          <w:tab w:val="num" w:pos="1440"/>
        </w:tabs>
        <w:ind w:left="1440" w:hanging="360"/>
      </w:pPr>
      <w:rPr>
        <w:rFonts w:hint="default"/>
        <w:b/>
      </w:rPr>
    </w:lvl>
    <w:lvl w:ilvl="2">
      <w:start w:val="27"/>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2AAE234B"/>
    <w:multiLevelType w:val="hybridMultilevel"/>
    <w:tmpl w:val="E27C46C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2B4248D6"/>
    <w:multiLevelType w:val="hybridMultilevel"/>
    <w:tmpl w:val="F2F412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913178"/>
    <w:multiLevelType w:val="hybridMultilevel"/>
    <w:tmpl w:val="A86A7FBE"/>
    <w:lvl w:ilvl="0" w:tplc="412CBB3C">
      <w:start w:val="1"/>
      <w:numFmt w:val="decimal"/>
      <w:lvlText w:val="%1."/>
      <w:lvlJc w:val="left"/>
      <w:pPr>
        <w:ind w:left="1211" w:hanging="360"/>
      </w:pPr>
      <w:rPr>
        <w:rFonts w:ascii="Times New Roman" w:hAnsi="Times New Roman" w:cs="Times New Roman" w:hint="default"/>
        <w:b w:val="0"/>
        <w:color w:val="auto"/>
        <w:sz w:val="28"/>
        <w:szCs w:val="28"/>
      </w:rPr>
    </w:lvl>
    <w:lvl w:ilvl="1" w:tplc="04190019">
      <w:start w:val="1"/>
      <w:numFmt w:val="lowerLetter"/>
      <w:lvlText w:val="%2."/>
      <w:lvlJc w:val="left"/>
      <w:pPr>
        <w:ind w:left="1571" w:hanging="360"/>
      </w:pPr>
    </w:lvl>
    <w:lvl w:ilvl="2" w:tplc="0419001B" w:tentative="1">
      <w:start w:val="1"/>
      <w:numFmt w:val="lowerRoman"/>
      <w:lvlText w:val="%3."/>
      <w:lvlJc w:val="right"/>
      <w:pPr>
        <w:ind w:left="2291" w:hanging="180"/>
      </w:pPr>
    </w:lvl>
    <w:lvl w:ilvl="3" w:tplc="0419000F" w:tentative="1">
      <w:start w:val="1"/>
      <w:numFmt w:val="decimal"/>
      <w:lvlText w:val="%4."/>
      <w:lvlJc w:val="left"/>
      <w:pPr>
        <w:ind w:left="3011" w:hanging="360"/>
      </w:pPr>
    </w:lvl>
    <w:lvl w:ilvl="4" w:tplc="04190019" w:tentative="1">
      <w:start w:val="1"/>
      <w:numFmt w:val="lowerLetter"/>
      <w:lvlText w:val="%5."/>
      <w:lvlJc w:val="left"/>
      <w:pPr>
        <w:ind w:left="3731" w:hanging="360"/>
      </w:pPr>
    </w:lvl>
    <w:lvl w:ilvl="5" w:tplc="0419001B" w:tentative="1">
      <w:start w:val="1"/>
      <w:numFmt w:val="lowerRoman"/>
      <w:lvlText w:val="%6."/>
      <w:lvlJc w:val="right"/>
      <w:pPr>
        <w:ind w:left="4451" w:hanging="180"/>
      </w:pPr>
    </w:lvl>
    <w:lvl w:ilvl="6" w:tplc="0419000F" w:tentative="1">
      <w:start w:val="1"/>
      <w:numFmt w:val="decimal"/>
      <w:lvlText w:val="%7."/>
      <w:lvlJc w:val="left"/>
      <w:pPr>
        <w:ind w:left="5171" w:hanging="360"/>
      </w:pPr>
    </w:lvl>
    <w:lvl w:ilvl="7" w:tplc="04190019" w:tentative="1">
      <w:start w:val="1"/>
      <w:numFmt w:val="lowerLetter"/>
      <w:lvlText w:val="%8."/>
      <w:lvlJc w:val="left"/>
      <w:pPr>
        <w:ind w:left="5891" w:hanging="360"/>
      </w:pPr>
    </w:lvl>
    <w:lvl w:ilvl="8" w:tplc="0419001B" w:tentative="1">
      <w:start w:val="1"/>
      <w:numFmt w:val="lowerRoman"/>
      <w:lvlText w:val="%9."/>
      <w:lvlJc w:val="right"/>
      <w:pPr>
        <w:ind w:left="6611" w:hanging="180"/>
      </w:pPr>
    </w:lvl>
  </w:abstractNum>
  <w:abstractNum w:abstractNumId="20">
    <w:nsid w:val="30915574"/>
    <w:multiLevelType w:val="hybridMultilevel"/>
    <w:tmpl w:val="8182D2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0C3236"/>
    <w:multiLevelType w:val="hybridMultilevel"/>
    <w:tmpl w:val="E3AA84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DA616F"/>
    <w:multiLevelType w:val="hybridMultilevel"/>
    <w:tmpl w:val="CCCADF84"/>
    <w:lvl w:ilvl="0" w:tplc="0419000F">
      <w:start w:val="1"/>
      <w:numFmt w:val="decimal"/>
      <w:lvlText w:val="%1."/>
      <w:lvlJc w:val="left"/>
      <w:pPr>
        <w:tabs>
          <w:tab w:val="num" w:pos="720"/>
        </w:tabs>
        <w:ind w:left="720" w:hanging="360"/>
      </w:pPr>
      <w:rPr>
        <w:rFonts w:hint="default"/>
      </w:rPr>
    </w:lvl>
    <w:lvl w:ilvl="1" w:tplc="8A2E87B4">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EF9166F"/>
    <w:multiLevelType w:val="multilevel"/>
    <w:tmpl w:val="B14C56DE"/>
    <w:lvl w:ilvl="0">
      <w:start w:val="3"/>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A974A16"/>
    <w:multiLevelType w:val="singleLevel"/>
    <w:tmpl w:val="0316BAB6"/>
    <w:lvl w:ilvl="0">
      <w:numFmt w:val="bullet"/>
      <w:lvlText w:val="-"/>
      <w:lvlJc w:val="left"/>
      <w:pPr>
        <w:tabs>
          <w:tab w:val="num" w:pos="720"/>
        </w:tabs>
        <w:ind w:left="720" w:hanging="360"/>
      </w:pPr>
      <w:rPr>
        <w:rFonts w:hint="default"/>
      </w:rPr>
    </w:lvl>
  </w:abstractNum>
  <w:abstractNum w:abstractNumId="25">
    <w:nsid w:val="4EC646E5"/>
    <w:multiLevelType w:val="multilevel"/>
    <w:tmpl w:val="BFC2F2EA"/>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4F220740"/>
    <w:multiLevelType w:val="hybridMultilevel"/>
    <w:tmpl w:val="6E7A987C"/>
    <w:lvl w:ilvl="0" w:tplc="A030EF44">
      <w:start w:val="1"/>
      <w:numFmt w:val="decimal"/>
      <w:lvlText w:val="%1."/>
      <w:lvlJc w:val="left"/>
      <w:pPr>
        <w:tabs>
          <w:tab w:val="num" w:pos="930"/>
        </w:tabs>
        <w:ind w:left="0" w:firstLine="570"/>
      </w:pPr>
      <w:rPr>
        <w:rFonts w:hint="default"/>
      </w:rPr>
    </w:lvl>
    <w:lvl w:ilvl="1" w:tplc="A740E95A">
      <w:start w:val="1"/>
      <w:numFmt w:val="bullet"/>
      <w:lvlText w:val="-"/>
      <w:lvlJc w:val="left"/>
      <w:pPr>
        <w:tabs>
          <w:tab w:val="num" w:pos="417"/>
        </w:tabs>
        <w:ind w:left="0" w:firstLine="57"/>
      </w:pPr>
      <w:rPr>
        <w:rFonts w:hint="default"/>
      </w:rPr>
    </w:lvl>
    <w:lvl w:ilvl="2" w:tplc="986E1F54">
      <w:start w:val="1"/>
      <w:numFmt w:val="bullet"/>
      <w:lvlText w:val="-"/>
      <w:lvlJc w:val="left"/>
      <w:pPr>
        <w:tabs>
          <w:tab w:val="num" w:pos="2550"/>
        </w:tabs>
        <w:ind w:left="0" w:firstLine="2190"/>
      </w:pPr>
      <w:rPr>
        <w:rFonts w:hint="default"/>
      </w:r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7">
    <w:nsid w:val="56107677"/>
    <w:multiLevelType w:val="multilevel"/>
    <w:tmpl w:val="E73698E4"/>
    <w:lvl w:ilvl="0">
      <w:start w:val="11"/>
      <w:numFmt w:val="decimal"/>
      <w:lvlText w:val="%1"/>
      <w:lvlJc w:val="left"/>
      <w:pPr>
        <w:ind w:left="480" w:hanging="480"/>
      </w:pPr>
      <w:rPr>
        <w:rFonts w:hint="default"/>
        <w:b w:val="0"/>
      </w:rPr>
    </w:lvl>
    <w:lvl w:ilvl="1">
      <w:start w:val="1"/>
      <w:numFmt w:val="decimal"/>
      <w:lvlText w:val="%1.%2"/>
      <w:lvlJc w:val="left"/>
      <w:pPr>
        <w:ind w:left="1189" w:hanging="48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abstractNum w:abstractNumId="28">
    <w:nsid w:val="574F3ABC"/>
    <w:multiLevelType w:val="hybridMultilevel"/>
    <w:tmpl w:val="E72C4086"/>
    <w:lvl w:ilvl="0" w:tplc="0419000F">
      <w:start w:val="1"/>
      <w:numFmt w:val="decimal"/>
      <w:lvlText w:val="%1."/>
      <w:lvlJc w:val="left"/>
      <w:pPr>
        <w:ind w:left="67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8503A40"/>
    <w:multiLevelType w:val="multilevel"/>
    <w:tmpl w:val="0FACBE56"/>
    <w:lvl w:ilvl="0">
      <w:start w:val="1"/>
      <w:numFmt w:val="decimal"/>
      <w:lvlText w:val="%1."/>
      <w:lvlJc w:val="left"/>
      <w:pPr>
        <w:tabs>
          <w:tab w:val="num" w:pos="360"/>
        </w:tabs>
        <w:ind w:left="0" w:firstLine="0"/>
      </w:pPr>
      <w:rPr>
        <w:rFonts w:ascii="Times New Roman" w:hAnsi="Times New Roman" w:hint="default"/>
        <w:b/>
        <w:i w:val="0"/>
        <w:color w:val="auto"/>
        <w:sz w:val="28"/>
        <w:szCs w:val="28"/>
      </w:rPr>
    </w:lvl>
    <w:lvl w:ilvl="1">
      <w:start w:val="16"/>
      <w:numFmt w:val="decimal"/>
      <w:lvlText w:val="%2."/>
      <w:lvlJc w:val="left"/>
      <w:pPr>
        <w:tabs>
          <w:tab w:val="num" w:pos="1440"/>
        </w:tabs>
        <w:ind w:left="1440" w:hanging="360"/>
      </w:pPr>
      <w:rPr>
        <w:rFonts w:hint="default"/>
        <w:b/>
      </w:rPr>
    </w:lvl>
    <w:lvl w:ilvl="2">
      <w:start w:val="27"/>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652B00B3"/>
    <w:multiLevelType w:val="hybridMultilevel"/>
    <w:tmpl w:val="6E7A987C"/>
    <w:lvl w:ilvl="0" w:tplc="A030EF44">
      <w:start w:val="1"/>
      <w:numFmt w:val="decimal"/>
      <w:lvlText w:val="%1."/>
      <w:lvlJc w:val="left"/>
      <w:pPr>
        <w:tabs>
          <w:tab w:val="num" w:pos="930"/>
        </w:tabs>
        <w:ind w:left="0" w:firstLine="570"/>
      </w:pPr>
      <w:rPr>
        <w:rFonts w:hint="default"/>
      </w:rPr>
    </w:lvl>
    <w:lvl w:ilvl="1" w:tplc="7A6C274A">
      <w:start w:val="1"/>
      <w:numFmt w:val="bullet"/>
      <w:lvlText w:val="-"/>
      <w:lvlJc w:val="left"/>
      <w:pPr>
        <w:tabs>
          <w:tab w:val="num" w:pos="814"/>
        </w:tabs>
        <w:ind w:left="0" w:firstLine="454"/>
      </w:pPr>
      <w:rPr>
        <w:rFonts w:hint="default"/>
      </w:rPr>
    </w:lvl>
    <w:lvl w:ilvl="2" w:tplc="986E1F54">
      <w:start w:val="1"/>
      <w:numFmt w:val="bullet"/>
      <w:lvlText w:val="-"/>
      <w:lvlJc w:val="left"/>
      <w:pPr>
        <w:tabs>
          <w:tab w:val="num" w:pos="2550"/>
        </w:tabs>
        <w:ind w:left="0" w:firstLine="2190"/>
      </w:pPr>
      <w:rPr>
        <w:rFonts w:hint="default"/>
      </w:r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1">
    <w:nsid w:val="68CD4004"/>
    <w:multiLevelType w:val="multilevel"/>
    <w:tmpl w:val="2E10868C"/>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6AB449E8"/>
    <w:multiLevelType w:val="hybridMultilevel"/>
    <w:tmpl w:val="1098E0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C0B2D46"/>
    <w:multiLevelType w:val="hybridMultilevel"/>
    <w:tmpl w:val="430694FA"/>
    <w:lvl w:ilvl="0" w:tplc="0419000F">
      <w:start w:val="1"/>
      <w:numFmt w:val="decimal"/>
      <w:lvlText w:val="%1."/>
      <w:lvlJc w:val="left"/>
      <w:pPr>
        <w:tabs>
          <w:tab w:val="num" w:pos="789"/>
        </w:tabs>
        <w:ind w:left="789" w:hanging="360"/>
      </w:pPr>
    </w:lvl>
    <w:lvl w:ilvl="1" w:tplc="ED5EC976">
      <w:start w:val="1"/>
      <w:numFmt w:val="bullet"/>
      <w:lvlText w:val="-"/>
      <w:lvlJc w:val="left"/>
      <w:pPr>
        <w:tabs>
          <w:tab w:val="num" w:pos="1509"/>
        </w:tabs>
        <w:ind w:left="1509"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CF301F3"/>
    <w:multiLevelType w:val="multilevel"/>
    <w:tmpl w:val="04D4B78A"/>
    <w:lvl w:ilvl="0">
      <w:start w:val="3"/>
      <w:numFmt w:val="decimal"/>
      <w:lvlText w:val="%1."/>
      <w:lvlJc w:val="left"/>
      <w:pPr>
        <w:tabs>
          <w:tab w:val="num" w:pos="360"/>
        </w:tabs>
        <w:ind w:left="0" w:firstLine="0"/>
      </w:pPr>
      <w:rPr>
        <w:rFonts w:ascii="Times New Roman" w:hAnsi="Times New Roman" w:hint="default"/>
        <w:b w:val="0"/>
        <w:i w:val="0"/>
        <w:color w:val="auto"/>
        <w:sz w:val="28"/>
        <w:szCs w:val="28"/>
      </w:rPr>
    </w:lvl>
    <w:lvl w:ilvl="1">
      <w:start w:val="16"/>
      <w:numFmt w:val="decimal"/>
      <w:lvlText w:val="%2."/>
      <w:lvlJc w:val="left"/>
      <w:pPr>
        <w:tabs>
          <w:tab w:val="num" w:pos="1440"/>
        </w:tabs>
        <w:ind w:left="1440" w:hanging="360"/>
      </w:pPr>
      <w:rPr>
        <w:rFonts w:hint="default"/>
        <w:b/>
      </w:rPr>
    </w:lvl>
    <w:lvl w:ilvl="2">
      <w:start w:val="27"/>
      <w:numFmt w:val="decimal"/>
      <w:lvlText w:val="%3"/>
      <w:lvlJc w:val="left"/>
      <w:pPr>
        <w:tabs>
          <w:tab w:val="num" w:pos="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774976EE"/>
    <w:multiLevelType w:val="multilevel"/>
    <w:tmpl w:val="D90AD7F0"/>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6">
    <w:nsid w:val="7B4018EC"/>
    <w:multiLevelType w:val="hybridMultilevel"/>
    <w:tmpl w:val="6E7A987C"/>
    <w:lvl w:ilvl="0" w:tplc="A030EF44">
      <w:start w:val="1"/>
      <w:numFmt w:val="decimal"/>
      <w:lvlText w:val="%1."/>
      <w:lvlJc w:val="left"/>
      <w:pPr>
        <w:tabs>
          <w:tab w:val="num" w:pos="930"/>
        </w:tabs>
        <w:ind w:left="0" w:firstLine="570"/>
      </w:pPr>
      <w:rPr>
        <w:rFonts w:hint="default"/>
      </w:rPr>
    </w:lvl>
    <w:lvl w:ilvl="1" w:tplc="DC94C2E8">
      <w:start w:val="1"/>
      <w:numFmt w:val="bullet"/>
      <w:lvlText w:val="-"/>
      <w:lvlJc w:val="left"/>
      <w:pPr>
        <w:tabs>
          <w:tab w:val="num" w:pos="644"/>
        </w:tabs>
        <w:ind w:left="0" w:firstLine="284"/>
      </w:pPr>
      <w:rPr>
        <w:rFonts w:hint="default"/>
      </w:rPr>
    </w:lvl>
    <w:lvl w:ilvl="2" w:tplc="986E1F54">
      <w:start w:val="1"/>
      <w:numFmt w:val="bullet"/>
      <w:lvlText w:val="-"/>
      <w:lvlJc w:val="left"/>
      <w:pPr>
        <w:tabs>
          <w:tab w:val="num" w:pos="2550"/>
        </w:tabs>
        <w:ind w:left="0" w:firstLine="2190"/>
      </w:pPr>
      <w:rPr>
        <w:rFonts w:hint="default"/>
      </w:r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7">
    <w:nsid w:val="7ED74FFC"/>
    <w:multiLevelType w:val="hybridMultilevel"/>
    <w:tmpl w:val="A3FA465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22"/>
  </w:num>
  <w:num w:numId="7">
    <w:abstractNumId w:val="3"/>
  </w:num>
  <w:num w:numId="8">
    <w:abstractNumId w:val="14"/>
  </w:num>
  <w:num w:numId="9">
    <w:abstractNumId w:val="24"/>
  </w:num>
  <w:num w:numId="10">
    <w:abstractNumId w:val="11"/>
  </w:num>
  <w:num w:numId="11">
    <w:abstractNumId w:val="8"/>
  </w:num>
  <w:num w:numId="12">
    <w:abstractNumId w:val="10"/>
  </w:num>
  <w:num w:numId="13">
    <w:abstractNumId w:val="30"/>
  </w:num>
  <w:num w:numId="14">
    <w:abstractNumId w:val="36"/>
  </w:num>
  <w:num w:numId="15">
    <w:abstractNumId w:val="26"/>
  </w:num>
  <w:num w:numId="16">
    <w:abstractNumId w:val="7"/>
  </w:num>
  <w:num w:numId="17">
    <w:abstractNumId w:val="16"/>
  </w:num>
  <w:num w:numId="18">
    <w:abstractNumId w:val="13"/>
  </w:num>
  <w:num w:numId="19">
    <w:abstractNumId w:val="34"/>
  </w:num>
  <w:num w:numId="20">
    <w:abstractNumId w:val="17"/>
  </w:num>
  <w:num w:numId="21">
    <w:abstractNumId w:val="29"/>
  </w:num>
  <w:num w:numId="22">
    <w:abstractNumId w:val="9"/>
  </w:num>
  <w:num w:numId="23">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24">
    <w:abstractNumId w:val="15"/>
  </w:num>
  <w:num w:numId="25">
    <w:abstractNumId w:val="37"/>
  </w:num>
  <w:num w:numId="26">
    <w:abstractNumId w:val="27"/>
  </w:num>
  <w:num w:numId="27">
    <w:abstractNumId w:val="5"/>
  </w:num>
  <w:num w:numId="28">
    <w:abstractNumId w:val="25"/>
  </w:num>
  <w:num w:numId="29">
    <w:abstractNumId w:val="23"/>
  </w:num>
  <w:num w:numId="30">
    <w:abstractNumId w:val="32"/>
  </w:num>
  <w:num w:numId="31">
    <w:abstractNumId w:val="21"/>
  </w:num>
  <w:num w:numId="32">
    <w:abstractNumId w:val="18"/>
  </w:num>
  <w:num w:numId="33">
    <w:abstractNumId w:val="1"/>
  </w:num>
  <w:num w:numId="34">
    <w:abstractNumId w:val="6"/>
  </w:num>
  <w:num w:numId="35">
    <w:abstractNumId w:val="20"/>
  </w:num>
  <w:num w:numId="36">
    <w:abstractNumId w:val="28"/>
  </w:num>
  <w:num w:numId="37">
    <w:abstractNumId w:val="4"/>
  </w:num>
  <w:num w:numId="38">
    <w:abstractNumId w:val="12"/>
  </w:num>
  <w:num w:numId="39">
    <w:abstractNumId w:val="31"/>
  </w:num>
  <w:num w:numId="40">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1D059E"/>
    <w:rsid w:val="0000692F"/>
    <w:rsid w:val="000258D6"/>
    <w:rsid w:val="000657A2"/>
    <w:rsid w:val="00075972"/>
    <w:rsid w:val="00097877"/>
    <w:rsid w:val="000A1D43"/>
    <w:rsid w:val="000D21D5"/>
    <w:rsid w:val="000F5137"/>
    <w:rsid w:val="00101617"/>
    <w:rsid w:val="00120BD5"/>
    <w:rsid w:val="001235AD"/>
    <w:rsid w:val="00131F53"/>
    <w:rsid w:val="00142882"/>
    <w:rsid w:val="00144DAC"/>
    <w:rsid w:val="00177347"/>
    <w:rsid w:val="00184148"/>
    <w:rsid w:val="00194B43"/>
    <w:rsid w:val="001B7AD0"/>
    <w:rsid w:val="001D059E"/>
    <w:rsid w:val="001D16A4"/>
    <w:rsid w:val="001D7866"/>
    <w:rsid w:val="001E6BED"/>
    <w:rsid w:val="001F414A"/>
    <w:rsid w:val="00210018"/>
    <w:rsid w:val="0021427A"/>
    <w:rsid w:val="00227102"/>
    <w:rsid w:val="00234F3C"/>
    <w:rsid w:val="0026171F"/>
    <w:rsid w:val="00274B29"/>
    <w:rsid w:val="00297BA6"/>
    <w:rsid w:val="002A6BD1"/>
    <w:rsid w:val="002A79C2"/>
    <w:rsid w:val="002A7D07"/>
    <w:rsid w:val="002B1AB8"/>
    <w:rsid w:val="002B62EA"/>
    <w:rsid w:val="002D2D6D"/>
    <w:rsid w:val="002D33AD"/>
    <w:rsid w:val="002D5C46"/>
    <w:rsid w:val="002E0868"/>
    <w:rsid w:val="002E6C31"/>
    <w:rsid w:val="002F5B3D"/>
    <w:rsid w:val="003308DB"/>
    <w:rsid w:val="00330ADE"/>
    <w:rsid w:val="00357ADB"/>
    <w:rsid w:val="003643FE"/>
    <w:rsid w:val="00364511"/>
    <w:rsid w:val="003646A2"/>
    <w:rsid w:val="00365BE6"/>
    <w:rsid w:val="00365EE6"/>
    <w:rsid w:val="003821F4"/>
    <w:rsid w:val="003902E5"/>
    <w:rsid w:val="00393038"/>
    <w:rsid w:val="00393708"/>
    <w:rsid w:val="003B3287"/>
    <w:rsid w:val="003C5B55"/>
    <w:rsid w:val="003C727E"/>
    <w:rsid w:val="003E0CE6"/>
    <w:rsid w:val="003E1901"/>
    <w:rsid w:val="003E4DE4"/>
    <w:rsid w:val="003E5889"/>
    <w:rsid w:val="004107CF"/>
    <w:rsid w:val="004123E5"/>
    <w:rsid w:val="00412FB0"/>
    <w:rsid w:val="00423BCF"/>
    <w:rsid w:val="00435008"/>
    <w:rsid w:val="00447598"/>
    <w:rsid w:val="00454AD1"/>
    <w:rsid w:val="0046712F"/>
    <w:rsid w:val="004766C6"/>
    <w:rsid w:val="0048071B"/>
    <w:rsid w:val="00487636"/>
    <w:rsid w:val="004938FE"/>
    <w:rsid w:val="0049558E"/>
    <w:rsid w:val="004A4C47"/>
    <w:rsid w:val="004A6188"/>
    <w:rsid w:val="004A6A30"/>
    <w:rsid w:val="004A73E4"/>
    <w:rsid w:val="004B2812"/>
    <w:rsid w:val="004B545C"/>
    <w:rsid w:val="004D1ADD"/>
    <w:rsid w:val="004D228F"/>
    <w:rsid w:val="004D67B6"/>
    <w:rsid w:val="004D7EDB"/>
    <w:rsid w:val="004E6FFF"/>
    <w:rsid w:val="004F15EE"/>
    <w:rsid w:val="004F52AE"/>
    <w:rsid w:val="004F64F9"/>
    <w:rsid w:val="005024D1"/>
    <w:rsid w:val="00525A94"/>
    <w:rsid w:val="00526AE7"/>
    <w:rsid w:val="00545CC3"/>
    <w:rsid w:val="005755B6"/>
    <w:rsid w:val="0058228C"/>
    <w:rsid w:val="00584604"/>
    <w:rsid w:val="005851CF"/>
    <w:rsid w:val="00585DE1"/>
    <w:rsid w:val="00590D30"/>
    <w:rsid w:val="00591617"/>
    <w:rsid w:val="005B7494"/>
    <w:rsid w:val="005D0A3B"/>
    <w:rsid w:val="005E520E"/>
    <w:rsid w:val="00600A95"/>
    <w:rsid w:val="00636343"/>
    <w:rsid w:val="00644043"/>
    <w:rsid w:val="00685075"/>
    <w:rsid w:val="006A1540"/>
    <w:rsid w:val="006B4725"/>
    <w:rsid w:val="006B7AB2"/>
    <w:rsid w:val="006C6A88"/>
    <w:rsid w:val="006D4C31"/>
    <w:rsid w:val="006F4CA8"/>
    <w:rsid w:val="007006DB"/>
    <w:rsid w:val="007057DE"/>
    <w:rsid w:val="00715C84"/>
    <w:rsid w:val="0071783F"/>
    <w:rsid w:val="00722911"/>
    <w:rsid w:val="00723EA3"/>
    <w:rsid w:val="00734B08"/>
    <w:rsid w:val="007361EE"/>
    <w:rsid w:val="00753F4B"/>
    <w:rsid w:val="00780D7D"/>
    <w:rsid w:val="00781781"/>
    <w:rsid w:val="00792D8C"/>
    <w:rsid w:val="007A5F6F"/>
    <w:rsid w:val="007B34B0"/>
    <w:rsid w:val="007C59AE"/>
    <w:rsid w:val="007D568B"/>
    <w:rsid w:val="007E4192"/>
    <w:rsid w:val="007E7EE8"/>
    <w:rsid w:val="00806B57"/>
    <w:rsid w:val="00814EA4"/>
    <w:rsid w:val="00824F9D"/>
    <w:rsid w:val="00843A72"/>
    <w:rsid w:val="0088553F"/>
    <w:rsid w:val="0089245B"/>
    <w:rsid w:val="008B5003"/>
    <w:rsid w:val="008B78B4"/>
    <w:rsid w:val="008C6034"/>
    <w:rsid w:val="008C609C"/>
    <w:rsid w:val="008E0154"/>
    <w:rsid w:val="008E1E22"/>
    <w:rsid w:val="008E43BF"/>
    <w:rsid w:val="008F606B"/>
    <w:rsid w:val="0090721A"/>
    <w:rsid w:val="00920534"/>
    <w:rsid w:val="00933B73"/>
    <w:rsid w:val="00960348"/>
    <w:rsid w:val="00984235"/>
    <w:rsid w:val="00985C32"/>
    <w:rsid w:val="00994DC9"/>
    <w:rsid w:val="009B11DD"/>
    <w:rsid w:val="009B47D7"/>
    <w:rsid w:val="009B607C"/>
    <w:rsid w:val="009E4CF7"/>
    <w:rsid w:val="009E560F"/>
    <w:rsid w:val="009E6FE7"/>
    <w:rsid w:val="009F10ED"/>
    <w:rsid w:val="009F678F"/>
    <w:rsid w:val="00A01F92"/>
    <w:rsid w:val="00A03FC6"/>
    <w:rsid w:val="00A23361"/>
    <w:rsid w:val="00A4052A"/>
    <w:rsid w:val="00A644DA"/>
    <w:rsid w:val="00A90BFA"/>
    <w:rsid w:val="00AA7718"/>
    <w:rsid w:val="00AC10E6"/>
    <w:rsid w:val="00AC6C74"/>
    <w:rsid w:val="00AC7B8B"/>
    <w:rsid w:val="00AD491E"/>
    <w:rsid w:val="00AD7D9E"/>
    <w:rsid w:val="00AE47C2"/>
    <w:rsid w:val="00AF45DC"/>
    <w:rsid w:val="00AF7D21"/>
    <w:rsid w:val="00B0464E"/>
    <w:rsid w:val="00B1071D"/>
    <w:rsid w:val="00B147B8"/>
    <w:rsid w:val="00B15312"/>
    <w:rsid w:val="00B36792"/>
    <w:rsid w:val="00B40CD7"/>
    <w:rsid w:val="00B40D17"/>
    <w:rsid w:val="00B43B4C"/>
    <w:rsid w:val="00B44587"/>
    <w:rsid w:val="00B54678"/>
    <w:rsid w:val="00B56436"/>
    <w:rsid w:val="00B57975"/>
    <w:rsid w:val="00B7031C"/>
    <w:rsid w:val="00B7078F"/>
    <w:rsid w:val="00B93118"/>
    <w:rsid w:val="00B936DB"/>
    <w:rsid w:val="00B941BC"/>
    <w:rsid w:val="00BB4E62"/>
    <w:rsid w:val="00BB6CA2"/>
    <w:rsid w:val="00BC6589"/>
    <w:rsid w:val="00BE02E8"/>
    <w:rsid w:val="00BE6783"/>
    <w:rsid w:val="00BE69C0"/>
    <w:rsid w:val="00C11F63"/>
    <w:rsid w:val="00C2778A"/>
    <w:rsid w:val="00C27C0C"/>
    <w:rsid w:val="00C45A25"/>
    <w:rsid w:val="00C51A1A"/>
    <w:rsid w:val="00C576B6"/>
    <w:rsid w:val="00C93ACB"/>
    <w:rsid w:val="00CA1EC1"/>
    <w:rsid w:val="00CA5230"/>
    <w:rsid w:val="00CB2472"/>
    <w:rsid w:val="00CB6069"/>
    <w:rsid w:val="00CC771B"/>
    <w:rsid w:val="00CD4AA6"/>
    <w:rsid w:val="00D14FE3"/>
    <w:rsid w:val="00D2074C"/>
    <w:rsid w:val="00D366DD"/>
    <w:rsid w:val="00D42174"/>
    <w:rsid w:val="00D61065"/>
    <w:rsid w:val="00D705E2"/>
    <w:rsid w:val="00D75891"/>
    <w:rsid w:val="00D83C15"/>
    <w:rsid w:val="00D92405"/>
    <w:rsid w:val="00DB603A"/>
    <w:rsid w:val="00DC7681"/>
    <w:rsid w:val="00DD3F8F"/>
    <w:rsid w:val="00DE482C"/>
    <w:rsid w:val="00E129C6"/>
    <w:rsid w:val="00E20ECA"/>
    <w:rsid w:val="00E231BD"/>
    <w:rsid w:val="00E429F2"/>
    <w:rsid w:val="00E50920"/>
    <w:rsid w:val="00E7208D"/>
    <w:rsid w:val="00E762B5"/>
    <w:rsid w:val="00E769C6"/>
    <w:rsid w:val="00E90055"/>
    <w:rsid w:val="00E97508"/>
    <w:rsid w:val="00EB0F20"/>
    <w:rsid w:val="00EB656D"/>
    <w:rsid w:val="00EB6FC4"/>
    <w:rsid w:val="00EC42AD"/>
    <w:rsid w:val="00EC688B"/>
    <w:rsid w:val="00ED011B"/>
    <w:rsid w:val="00ED15F9"/>
    <w:rsid w:val="00ED5140"/>
    <w:rsid w:val="00ED640E"/>
    <w:rsid w:val="00EE4E72"/>
    <w:rsid w:val="00EF25E3"/>
    <w:rsid w:val="00EF46AF"/>
    <w:rsid w:val="00EF47F4"/>
    <w:rsid w:val="00EF54D5"/>
    <w:rsid w:val="00EF6D4C"/>
    <w:rsid w:val="00F0139C"/>
    <w:rsid w:val="00F222E2"/>
    <w:rsid w:val="00F2240A"/>
    <w:rsid w:val="00F33576"/>
    <w:rsid w:val="00F37D3B"/>
    <w:rsid w:val="00F501D4"/>
    <w:rsid w:val="00F714DF"/>
    <w:rsid w:val="00F74BBB"/>
    <w:rsid w:val="00F813EA"/>
    <w:rsid w:val="00F96A72"/>
    <w:rsid w:val="00FA1FEA"/>
    <w:rsid w:val="00FA49B7"/>
    <w:rsid w:val="00FB49A8"/>
    <w:rsid w:val="00FE3AA3"/>
    <w:rsid w:val="00FE46DC"/>
    <w:rsid w:val="00FF1E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59E"/>
    <w:pPr>
      <w:spacing w:after="60" w:line="240" w:lineRule="auto"/>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4123E5"/>
    <w:pPr>
      <w:keepNext/>
      <w:spacing w:after="0"/>
      <w:jc w:val="lef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D059E"/>
    <w:rPr>
      <w:color w:val="0000FF"/>
      <w:u w:val="single"/>
    </w:rPr>
  </w:style>
  <w:style w:type="paragraph" w:customStyle="1" w:styleId="ConsPlusNormal">
    <w:name w:val="ConsPlusNormal"/>
    <w:rsid w:val="001D05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er"/>
    <w:basedOn w:val="a"/>
    <w:link w:val="a5"/>
    <w:unhideWhenUsed/>
    <w:rsid w:val="001D059E"/>
    <w:pPr>
      <w:tabs>
        <w:tab w:val="center" w:pos="4677"/>
        <w:tab w:val="right" w:pos="9355"/>
      </w:tabs>
    </w:pPr>
  </w:style>
  <w:style w:type="character" w:customStyle="1" w:styleId="a5">
    <w:name w:val="Нижний колонтитул Знак"/>
    <w:basedOn w:val="a0"/>
    <w:link w:val="a4"/>
    <w:rsid w:val="001D059E"/>
    <w:rPr>
      <w:rFonts w:ascii="Times New Roman" w:eastAsia="Times New Roman" w:hAnsi="Times New Roman" w:cs="Times New Roman"/>
      <w:sz w:val="24"/>
      <w:szCs w:val="24"/>
      <w:lang w:eastAsia="ru-RU"/>
    </w:rPr>
  </w:style>
  <w:style w:type="character" w:styleId="a6">
    <w:name w:val="page number"/>
    <w:basedOn w:val="a0"/>
    <w:rsid w:val="001D059E"/>
  </w:style>
  <w:style w:type="paragraph" w:styleId="a7">
    <w:name w:val="Balloon Text"/>
    <w:basedOn w:val="a"/>
    <w:link w:val="a8"/>
    <w:semiHidden/>
    <w:unhideWhenUsed/>
    <w:rsid w:val="00644043"/>
    <w:pPr>
      <w:spacing w:after="0"/>
    </w:pPr>
    <w:rPr>
      <w:rFonts w:ascii="Tahoma" w:hAnsi="Tahoma" w:cs="Tahoma"/>
      <w:sz w:val="16"/>
      <w:szCs w:val="16"/>
    </w:rPr>
  </w:style>
  <w:style w:type="character" w:customStyle="1" w:styleId="a8">
    <w:name w:val="Текст выноски Знак"/>
    <w:basedOn w:val="a0"/>
    <w:link w:val="a7"/>
    <w:semiHidden/>
    <w:rsid w:val="00644043"/>
    <w:rPr>
      <w:rFonts w:ascii="Tahoma" w:eastAsia="Times New Roman" w:hAnsi="Tahoma" w:cs="Tahoma"/>
      <w:sz w:val="16"/>
      <w:szCs w:val="16"/>
      <w:lang w:eastAsia="ru-RU"/>
    </w:rPr>
  </w:style>
  <w:style w:type="paragraph" w:styleId="a9">
    <w:name w:val="header"/>
    <w:basedOn w:val="a"/>
    <w:link w:val="aa"/>
    <w:unhideWhenUsed/>
    <w:rsid w:val="00D83C15"/>
    <w:pPr>
      <w:tabs>
        <w:tab w:val="center" w:pos="4677"/>
        <w:tab w:val="right" w:pos="9355"/>
      </w:tabs>
      <w:spacing w:after="0"/>
    </w:pPr>
  </w:style>
  <w:style w:type="character" w:customStyle="1" w:styleId="aa">
    <w:name w:val="Верхний колонтитул Знак"/>
    <w:basedOn w:val="a0"/>
    <w:link w:val="a9"/>
    <w:rsid w:val="00D83C15"/>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4123E5"/>
    <w:rPr>
      <w:rFonts w:ascii="Times New Roman" w:eastAsia="Times New Roman" w:hAnsi="Times New Roman" w:cs="Times New Roman"/>
      <w:sz w:val="28"/>
      <w:szCs w:val="20"/>
      <w:lang w:eastAsia="ru-RU"/>
    </w:rPr>
  </w:style>
  <w:style w:type="paragraph" w:styleId="ab">
    <w:name w:val="Body Text"/>
    <w:basedOn w:val="a"/>
    <w:link w:val="ac"/>
    <w:rsid w:val="004123E5"/>
    <w:pPr>
      <w:spacing w:after="0" w:line="360" w:lineRule="auto"/>
      <w:jc w:val="left"/>
    </w:pPr>
    <w:rPr>
      <w:sz w:val="28"/>
      <w:szCs w:val="20"/>
    </w:rPr>
  </w:style>
  <w:style w:type="character" w:customStyle="1" w:styleId="ac">
    <w:name w:val="Основной текст Знак"/>
    <w:basedOn w:val="a0"/>
    <w:link w:val="ab"/>
    <w:rsid w:val="004123E5"/>
    <w:rPr>
      <w:rFonts w:ascii="Times New Roman" w:eastAsia="Times New Roman" w:hAnsi="Times New Roman" w:cs="Times New Roman"/>
      <w:sz w:val="28"/>
      <w:szCs w:val="20"/>
      <w:lang w:eastAsia="ru-RU"/>
    </w:rPr>
  </w:style>
  <w:style w:type="paragraph" w:styleId="2">
    <w:name w:val="Body Text 2"/>
    <w:basedOn w:val="a"/>
    <w:link w:val="20"/>
    <w:rsid w:val="004123E5"/>
    <w:pPr>
      <w:spacing w:after="0" w:line="360" w:lineRule="auto"/>
      <w:jc w:val="left"/>
    </w:pPr>
    <w:rPr>
      <w:sz w:val="32"/>
      <w:szCs w:val="20"/>
    </w:rPr>
  </w:style>
  <w:style w:type="character" w:customStyle="1" w:styleId="20">
    <w:name w:val="Основной текст 2 Знак"/>
    <w:basedOn w:val="a0"/>
    <w:link w:val="2"/>
    <w:rsid w:val="004123E5"/>
    <w:rPr>
      <w:rFonts w:ascii="Times New Roman" w:eastAsia="Times New Roman" w:hAnsi="Times New Roman" w:cs="Times New Roman"/>
      <w:sz w:val="32"/>
      <w:szCs w:val="20"/>
      <w:lang w:eastAsia="ru-RU"/>
    </w:rPr>
  </w:style>
  <w:style w:type="paragraph" w:styleId="3">
    <w:name w:val="Body Text 3"/>
    <w:basedOn w:val="a"/>
    <w:link w:val="30"/>
    <w:rsid w:val="004123E5"/>
    <w:pPr>
      <w:tabs>
        <w:tab w:val="left" w:pos="0"/>
      </w:tabs>
      <w:spacing w:after="0"/>
    </w:pPr>
    <w:rPr>
      <w:sz w:val="28"/>
      <w:szCs w:val="20"/>
    </w:rPr>
  </w:style>
  <w:style w:type="character" w:customStyle="1" w:styleId="30">
    <w:name w:val="Основной текст 3 Знак"/>
    <w:basedOn w:val="a0"/>
    <w:link w:val="3"/>
    <w:rsid w:val="004123E5"/>
    <w:rPr>
      <w:rFonts w:ascii="Times New Roman" w:eastAsia="Times New Roman" w:hAnsi="Times New Roman" w:cs="Times New Roman"/>
      <w:sz w:val="28"/>
      <w:szCs w:val="20"/>
      <w:lang w:eastAsia="ru-RU"/>
    </w:rPr>
  </w:style>
  <w:style w:type="paragraph" w:styleId="ad">
    <w:name w:val="Body Text Indent"/>
    <w:basedOn w:val="a"/>
    <w:link w:val="ae"/>
    <w:rsid w:val="004123E5"/>
    <w:pPr>
      <w:spacing w:after="0"/>
      <w:ind w:left="360"/>
    </w:pPr>
    <w:rPr>
      <w:sz w:val="28"/>
      <w:szCs w:val="20"/>
    </w:rPr>
  </w:style>
  <w:style w:type="character" w:customStyle="1" w:styleId="ae">
    <w:name w:val="Основной текст с отступом Знак"/>
    <w:basedOn w:val="a0"/>
    <w:link w:val="ad"/>
    <w:rsid w:val="004123E5"/>
    <w:rPr>
      <w:rFonts w:ascii="Times New Roman" w:eastAsia="Times New Roman" w:hAnsi="Times New Roman" w:cs="Times New Roman"/>
      <w:sz w:val="28"/>
      <w:szCs w:val="20"/>
      <w:lang w:eastAsia="ru-RU"/>
    </w:rPr>
  </w:style>
  <w:style w:type="table" w:styleId="af">
    <w:name w:val="Table Grid"/>
    <w:basedOn w:val="a1"/>
    <w:rsid w:val="004123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rsid w:val="004123E5"/>
    <w:pPr>
      <w:spacing w:before="100" w:beforeAutospacing="1" w:after="100" w:afterAutospacing="1"/>
      <w:jc w:val="left"/>
    </w:pPr>
  </w:style>
  <w:style w:type="paragraph" w:styleId="af1">
    <w:name w:val="List Paragraph"/>
    <w:basedOn w:val="a"/>
    <w:uiPriority w:val="34"/>
    <w:qFormat/>
    <w:rsid w:val="00734B08"/>
    <w:pPr>
      <w:ind w:left="720"/>
      <w:contextualSpacing/>
    </w:pPr>
  </w:style>
  <w:style w:type="paragraph" w:customStyle="1" w:styleId="af2">
    <w:name w:val="Таблицы (моноширинный)"/>
    <w:basedOn w:val="a"/>
    <w:next w:val="a"/>
    <w:rsid w:val="00AC7B8B"/>
    <w:pPr>
      <w:widowControl w:val="0"/>
      <w:autoSpaceDE w:val="0"/>
      <w:autoSpaceDN w:val="0"/>
      <w:adjustRightInd w:val="0"/>
      <w:spacing w:after="0"/>
    </w:pPr>
    <w:rPr>
      <w:rFonts w:ascii="Courier New" w:hAnsi="Courier New" w:cs="Courier New"/>
    </w:rPr>
  </w:style>
  <w:style w:type="character" w:styleId="af3">
    <w:name w:val="FollowedHyperlink"/>
    <w:basedOn w:val="a0"/>
    <w:uiPriority w:val="99"/>
    <w:semiHidden/>
    <w:unhideWhenUsed/>
    <w:rsid w:val="00184148"/>
    <w:rPr>
      <w:color w:val="800080"/>
      <w:u w:val="single"/>
    </w:rPr>
  </w:style>
  <w:style w:type="paragraph" w:customStyle="1" w:styleId="xl63">
    <w:name w:val="xl63"/>
    <w:basedOn w:val="a"/>
    <w:rsid w:val="00184148"/>
    <w:pPr>
      <w:spacing w:before="100" w:beforeAutospacing="1" w:after="100" w:afterAutospacing="1"/>
      <w:jc w:val="center"/>
      <w:textAlignment w:val="top"/>
    </w:pPr>
  </w:style>
  <w:style w:type="paragraph" w:customStyle="1" w:styleId="xl64">
    <w:name w:val="xl64"/>
    <w:basedOn w:val="a"/>
    <w:rsid w:val="00184148"/>
    <w:pPr>
      <w:spacing w:before="100" w:beforeAutospacing="1" w:after="100" w:afterAutospacing="1"/>
      <w:jc w:val="center"/>
    </w:pPr>
  </w:style>
  <w:style w:type="paragraph" w:customStyle="1" w:styleId="xl65">
    <w:name w:val="xl65"/>
    <w:basedOn w:val="a"/>
    <w:rsid w:val="001841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paragraph" w:customStyle="1" w:styleId="xl66">
    <w:name w:val="xl66"/>
    <w:basedOn w:val="a"/>
    <w:rsid w:val="001841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paragraph" w:customStyle="1" w:styleId="xl67">
    <w:name w:val="xl67"/>
    <w:basedOn w:val="a"/>
    <w:rsid w:val="0018414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FF"/>
    </w:rPr>
  </w:style>
  <w:style w:type="paragraph" w:customStyle="1" w:styleId="xl68">
    <w:name w:val="xl68"/>
    <w:basedOn w:val="a"/>
    <w:rsid w:val="00184148"/>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FF"/>
    </w:rPr>
  </w:style>
  <w:style w:type="paragraph" w:customStyle="1" w:styleId="xl69">
    <w:name w:val="xl69"/>
    <w:basedOn w:val="a"/>
    <w:rsid w:val="00184148"/>
    <w:pPr>
      <w:pBdr>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paragraph" w:customStyle="1" w:styleId="xl70">
    <w:name w:val="xl70"/>
    <w:basedOn w:val="a"/>
    <w:rsid w:val="00184148"/>
    <w:pPr>
      <w:pBdr>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paragraph" w:customStyle="1" w:styleId="xl71">
    <w:name w:val="xl71"/>
    <w:basedOn w:val="a"/>
    <w:rsid w:val="00184148"/>
    <w:pPr>
      <w:pBdr>
        <w:left w:val="single" w:sz="4" w:space="0" w:color="auto"/>
        <w:bottom w:val="single" w:sz="4" w:space="0" w:color="auto"/>
        <w:right w:val="single" w:sz="4" w:space="0" w:color="auto"/>
      </w:pBdr>
      <w:spacing w:before="100" w:beforeAutospacing="1" w:after="100" w:afterAutospacing="1"/>
      <w:jc w:val="left"/>
      <w:textAlignment w:val="top"/>
    </w:pPr>
    <w:rPr>
      <w:color w:val="0000FF"/>
    </w:rPr>
  </w:style>
  <w:style w:type="paragraph" w:customStyle="1" w:styleId="xl72">
    <w:name w:val="xl72"/>
    <w:basedOn w:val="a"/>
    <w:rsid w:val="0018414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color w:val="0000FF"/>
    </w:rPr>
  </w:style>
  <w:style w:type="paragraph" w:customStyle="1" w:styleId="xl73">
    <w:name w:val="xl73"/>
    <w:basedOn w:val="a"/>
    <w:rsid w:val="0018414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color w:val="0000FF"/>
    </w:rPr>
  </w:style>
  <w:style w:type="paragraph" w:customStyle="1" w:styleId="xl74">
    <w:name w:val="xl74"/>
    <w:basedOn w:val="a"/>
    <w:rsid w:val="001841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59E"/>
    <w:pPr>
      <w:spacing w:after="60" w:line="240" w:lineRule="auto"/>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4123E5"/>
    <w:pPr>
      <w:keepNext/>
      <w:spacing w:after="0"/>
      <w:jc w:val="lef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1D059E"/>
    <w:rPr>
      <w:color w:val="0000FF"/>
      <w:u w:val="single"/>
    </w:rPr>
  </w:style>
  <w:style w:type="paragraph" w:customStyle="1" w:styleId="ConsPlusNormal">
    <w:name w:val="ConsPlusNormal"/>
    <w:rsid w:val="001D05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er"/>
    <w:basedOn w:val="a"/>
    <w:link w:val="a5"/>
    <w:unhideWhenUsed/>
    <w:rsid w:val="001D059E"/>
    <w:pPr>
      <w:tabs>
        <w:tab w:val="center" w:pos="4677"/>
        <w:tab w:val="right" w:pos="9355"/>
      </w:tabs>
    </w:pPr>
  </w:style>
  <w:style w:type="character" w:customStyle="1" w:styleId="a5">
    <w:name w:val="Нижний колонтитул Знак"/>
    <w:basedOn w:val="a0"/>
    <w:link w:val="a4"/>
    <w:rsid w:val="001D059E"/>
    <w:rPr>
      <w:rFonts w:ascii="Times New Roman" w:eastAsia="Times New Roman" w:hAnsi="Times New Roman" w:cs="Times New Roman"/>
      <w:sz w:val="24"/>
      <w:szCs w:val="24"/>
      <w:lang w:eastAsia="ru-RU"/>
    </w:rPr>
  </w:style>
  <w:style w:type="character" w:styleId="a6">
    <w:name w:val="page number"/>
    <w:basedOn w:val="a0"/>
    <w:rsid w:val="001D059E"/>
  </w:style>
  <w:style w:type="paragraph" w:styleId="a7">
    <w:name w:val="Balloon Text"/>
    <w:basedOn w:val="a"/>
    <w:link w:val="a8"/>
    <w:semiHidden/>
    <w:unhideWhenUsed/>
    <w:rsid w:val="00644043"/>
    <w:pPr>
      <w:spacing w:after="0"/>
    </w:pPr>
    <w:rPr>
      <w:rFonts w:ascii="Tahoma" w:hAnsi="Tahoma" w:cs="Tahoma"/>
      <w:sz w:val="16"/>
      <w:szCs w:val="16"/>
    </w:rPr>
  </w:style>
  <w:style w:type="character" w:customStyle="1" w:styleId="a8">
    <w:name w:val="Текст выноски Знак"/>
    <w:basedOn w:val="a0"/>
    <w:link w:val="a7"/>
    <w:semiHidden/>
    <w:rsid w:val="00644043"/>
    <w:rPr>
      <w:rFonts w:ascii="Tahoma" w:eastAsia="Times New Roman" w:hAnsi="Tahoma" w:cs="Tahoma"/>
      <w:sz w:val="16"/>
      <w:szCs w:val="16"/>
      <w:lang w:eastAsia="ru-RU"/>
    </w:rPr>
  </w:style>
  <w:style w:type="paragraph" w:styleId="a9">
    <w:name w:val="header"/>
    <w:basedOn w:val="a"/>
    <w:link w:val="aa"/>
    <w:unhideWhenUsed/>
    <w:rsid w:val="00D83C15"/>
    <w:pPr>
      <w:tabs>
        <w:tab w:val="center" w:pos="4677"/>
        <w:tab w:val="right" w:pos="9355"/>
      </w:tabs>
      <w:spacing w:after="0"/>
    </w:pPr>
  </w:style>
  <w:style w:type="character" w:customStyle="1" w:styleId="aa">
    <w:name w:val="Верхний колонтитул Знак"/>
    <w:basedOn w:val="a0"/>
    <w:link w:val="a9"/>
    <w:rsid w:val="00D83C15"/>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4123E5"/>
    <w:rPr>
      <w:rFonts w:ascii="Times New Roman" w:eastAsia="Times New Roman" w:hAnsi="Times New Roman" w:cs="Times New Roman"/>
      <w:sz w:val="28"/>
      <w:szCs w:val="20"/>
      <w:lang w:eastAsia="ru-RU"/>
    </w:rPr>
  </w:style>
  <w:style w:type="paragraph" w:styleId="ab">
    <w:name w:val="Body Text"/>
    <w:basedOn w:val="a"/>
    <w:link w:val="ac"/>
    <w:rsid w:val="004123E5"/>
    <w:pPr>
      <w:spacing w:after="0" w:line="360" w:lineRule="auto"/>
      <w:jc w:val="left"/>
    </w:pPr>
    <w:rPr>
      <w:sz w:val="28"/>
      <w:szCs w:val="20"/>
    </w:rPr>
  </w:style>
  <w:style w:type="character" w:customStyle="1" w:styleId="ac">
    <w:name w:val="Основной текст Знак"/>
    <w:basedOn w:val="a0"/>
    <w:link w:val="ab"/>
    <w:rsid w:val="004123E5"/>
    <w:rPr>
      <w:rFonts w:ascii="Times New Roman" w:eastAsia="Times New Roman" w:hAnsi="Times New Roman" w:cs="Times New Roman"/>
      <w:sz w:val="28"/>
      <w:szCs w:val="20"/>
      <w:lang w:eastAsia="ru-RU"/>
    </w:rPr>
  </w:style>
  <w:style w:type="paragraph" w:styleId="2">
    <w:name w:val="Body Text 2"/>
    <w:basedOn w:val="a"/>
    <w:link w:val="20"/>
    <w:rsid w:val="004123E5"/>
    <w:pPr>
      <w:spacing w:after="0" w:line="360" w:lineRule="auto"/>
      <w:jc w:val="left"/>
    </w:pPr>
    <w:rPr>
      <w:sz w:val="32"/>
      <w:szCs w:val="20"/>
    </w:rPr>
  </w:style>
  <w:style w:type="character" w:customStyle="1" w:styleId="20">
    <w:name w:val="Основной текст 2 Знак"/>
    <w:basedOn w:val="a0"/>
    <w:link w:val="2"/>
    <w:rsid w:val="004123E5"/>
    <w:rPr>
      <w:rFonts w:ascii="Times New Roman" w:eastAsia="Times New Roman" w:hAnsi="Times New Roman" w:cs="Times New Roman"/>
      <w:sz w:val="32"/>
      <w:szCs w:val="20"/>
      <w:lang w:eastAsia="ru-RU"/>
    </w:rPr>
  </w:style>
  <w:style w:type="paragraph" w:styleId="3">
    <w:name w:val="Body Text 3"/>
    <w:basedOn w:val="a"/>
    <w:link w:val="30"/>
    <w:rsid w:val="004123E5"/>
    <w:pPr>
      <w:tabs>
        <w:tab w:val="left" w:pos="0"/>
      </w:tabs>
      <w:spacing w:after="0"/>
    </w:pPr>
    <w:rPr>
      <w:sz w:val="28"/>
      <w:szCs w:val="20"/>
    </w:rPr>
  </w:style>
  <w:style w:type="character" w:customStyle="1" w:styleId="30">
    <w:name w:val="Основной текст 3 Знак"/>
    <w:basedOn w:val="a0"/>
    <w:link w:val="3"/>
    <w:rsid w:val="004123E5"/>
    <w:rPr>
      <w:rFonts w:ascii="Times New Roman" w:eastAsia="Times New Roman" w:hAnsi="Times New Roman" w:cs="Times New Roman"/>
      <w:sz w:val="28"/>
      <w:szCs w:val="20"/>
      <w:lang w:eastAsia="ru-RU"/>
    </w:rPr>
  </w:style>
  <w:style w:type="paragraph" w:styleId="ad">
    <w:name w:val="Body Text Indent"/>
    <w:basedOn w:val="a"/>
    <w:link w:val="ae"/>
    <w:rsid w:val="004123E5"/>
    <w:pPr>
      <w:spacing w:after="0"/>
      <w:ind w:left="360"/>
    </w:pPr>
    <w:rPr>
      <w:sz w:val="28"/>
      <w:szCs w:val="20"/>
    </w:rPr>
  </w:style>
  <w:style w:type="character" w:customStyle="1" w:styleId="ae">
    <w:name w:val="Основной текст с отступом Знак"/>
    <w:basedOn w:val="a0"/>
    <w:link w:val="ad"/>
    <w:rsid w:val="004123E5"/>
    <w:rPr>
      <w:rFonts w:ascii="Times New Roman" w:eastAsia="Times New Roman" w:hAnsi="Times New Roman" w:cs="Times New Roman"/>
      <w:sz w:val="28"/>
      <w:szCs w:val="20"/>
      <w:lang w:eastAsia="ru-RU"/>
    </w:rPr>
  </w:style>
  <w:style w:type="table" w:styleId="af">
    <w:name w:val="Table Grid"/>
    <w:basedOn w:val="a1"/>
    <w:rsid w:val="004123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rsid w:val="004123E5"/>
    <w:pPr>
      <w:spacing w:before="100" w:beforeAutospacing="1" w:after="100" w:afterAutospacing="1"/>
      <w:jc w:val="left"/>
    </w:pPr>
  </w:style>
</w:styles>
</file>

<file path=word/webSettings.xml><?xml version="1.0" encoding="utf-8"?>
<w:webSettings xmlns:r="http://schemas.openxmlformats.org/officeDocument/2006/relationships" xmlns:w="http://schemas.openxmlformats.org/wordprocessingml/2006/main">
  <w:divs>
    <w:div w:id="233246815">
      <w:bodyDiv w:val="1"/>
      <w:marLeft w:val="0"/>
      <w:marRight w:val="0"/>
      <w:marTop w:val="0"/>
      <w:marBottom w:val="0"/>
      <w:divBdr>
        <w:top w:val="none" w:sz="0" w:space="0" w:color="auto"/>
        <w:left w:val="none" w:sz="0" w:space="0" w:color="auto"/>
        <w:bottom w:val="none" w:sz="0" w:space="0" w:color="auto"/>
        <w:right w:val="none" w:sz="0" w:space="0" w:color="auto"/>
      </w:divBdr>
    </w:div>
    <w:div w:id="318388991">
      <w:bodyDiv w:val="1"/>
      <w:marLeft w:val="0"/>
      <w:marRight w:val="0"/>
      <w:marTop w:val="0"/>
      <w:marBottom w:val="0"/>
      <w:divBdr>
        <w:top w:val="none" w:sz="0" w:space="0" w:color="auto"/>
        <w:left w:val="none" w:sz="0" w:space="0" w:color="auto"/>
        <w:bottom w:val="none" w:sz="0" w:space="0" w:color="auto"/>
        <w:right w:val="none" w:sz="0" w:space="0" w:color="auto"/>
      </w:divBdr>
    </w:div>
    <w:div w:id="811025610">
      <w:bodyDiv w:val="1"/>
      <w:marLeft w:val="0"/>
      <w:marRight w:val="0"/>
      <w:marTop w:val="0"/>
      <w:marBottom w:val="0"/>
      <w:divBdr>
        <w:top w:val="none" w:sz="0" w:space="0" w:color="auto"/>
        <w:left w:val="none" w:sz="0" w:space="0" w:color="auto"/>
        <w:bottom w:val="none" w:sz="0" w:space="0" w:color="auto"/>
        <w:right w:val="none" w:sz="0" w:space="0" w:color="auto"/>
      </w:divBdr>
    </w:div>
    <w:div w:id="211393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liletsk.ru" TargetMode="External"/><Relationship Id="rId13" Type="http://schemas.openxmlformats.org/officeDocument/2006/relationships/hyperlink" Target="http://www.soliletsk.r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oliletsk.ru" TargetMode="Externa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soliletsk.ru" TargetMode="External"/><Relationship Id="rId14" Type="http://schemas.openxmlformats.org/officeDocument/2006/relationships/hyperlink" Target="http://www.solilet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3EA65-0FC5-4C68-9C14-9C7B56B92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5848</Words>
  <Characters>33336</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Коновалова Ольга Сергеевна</dc:creator>
  <cp:lastModifiedBy>-</cp:lastModifiedBy>
  <cp:revision>4</cp:revision>
  <cp:lastPrinted>2016-11-24T11:23:00Z</cp:lastPrinted>
  <dcterms:created xsi:type="dcterms:W3CDTF">2016-11-24T12:29:00Z</dcterms:created>
  <dcterms:modified xsi:type="dcterms:W3CDTF">2016-11-24T12:30:00Z</dcterms:modified>
</cp:coreProperties>
</file>