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0F2624" w:rsidTr="00D30C99">
        <w:tc>
          <w:tcPr>
            <w:tcW w:w="4786" w:type="dxa"/>
          </w:tcPr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0F262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923F4B" w:rsidRDefault="00687478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47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15.11.</w:t>
            </w:r>
            <w:r w:rsidR="0060265A" w:rsidRPr="0068747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2017</w:t>
            </w:r>
            <w:r w:rsidR="00923F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8747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2989-п</w:t>
            </w:r>
          </w:p>
          <w:p w:rsidR="009B387D" w:rsidRPr="000F2624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0F2624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Pr="000F2624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E5420" w:rsidRPr="000F2624" w:rsidRDefault="001E5420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4A0"/>
      </w:tblPr>
      <w:tblGrid>
        <w:gridCol w:w="6062"/>
        <w:gridCol w:w="3402"/>
      </w:tblGrid>
      <w:tr w:rsidR="00DD1A98" w:rsidTr="006A401C">
        <w:tc>
          <w:tcPr>
            <w:tcW w:w="6062" w:type="dxa"/>
          </w:tcPr>
          <w:p w:rsidR="0060265A" w:rsidRDefault="0060265A" w:rsidP="006026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бюджета муниципального  образования Соль-Илецкий городской округ  на 2018 год и на плановый период 2019 и 2020 годов</w:t>
            </w:r>
          </w:p>
          <w:p w:rsidR="00DD1A98" w:rsidRPr="00B371C0" w:rsidRDefault="00DD1A98" w:rsidP="0060265A">
            <w:pPr>
              <w:tabs>
                <w:tab w:val="left" w:pos="581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D1A98" w:rsidRPr="00B371C0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3306" w:rsidRPr="000F2624" w:rsidRDefault="00843306" w:rsidP="008433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265A" w:rsidRDefault="0060265A" w:rsidP="0060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муниципальном образовании Соль-Илецкий городской округ, утвержденным решением Совета депутатов муниципального образования Соль-Илецкий городской округ от 29.10.2015 № 21, Положением о публичных слушаниях на территории муниципального образования Соль-Илецкий городской округ, утвержденным решением Совета депутатов муниципального образования Соль-Илецкий городской округ от 02.10.2015 №11, постановляю:</w:t>
      </w:r>
    </w:p>
    <w:p w:rsidR="0060265A" w:rsidRDefault="006656AC" w:rsidP="0060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65A">
        <w:rPr>
          <w:rFonts w:ascii="Times New Roman" w:hAnsi="Times New Roman" w:cs="Times New Roman"/>
          <w:sz w:val="28"/>
          <w:szCs w:val="28"/>
        </w:rPr>
        <w:t>Опубликовать проект бюджета муниципального образования Соль-Илецкий городской округ на 2018 год и на плановый период 2019 и 2020 годов в газете «Илецкая Защита», разместить на официальном сайте администрации Соль-Илецкого городского округа (</w:t>
      </w:r>
      <w:hyperlink r:id="rId5" w:history="1">
        <w:r w:rsidR="00602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26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2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  <w:r w:rsidR="006026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2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265A">
        <w:rPr>
          <w:rFonts w:ascii="Times New Roman" w:hAnsi="Times New Roman" w:cs="Times New Roman"/>
          <w:sz w:val="28"/>
          <w:szCs w:val="28"/>
        </w:rPr>
        <w:t xml:space="preserve">) в информационно - телекоммуникационной сети «Интернет». </w:t>
      </w:r>
    </w:p>
    <w:p w:rsidR="0060265A" w:rsidRDefault="006656AC" w:rsidP="006026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265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бюджета муниципального образования Соль-Илецкий городской округ на 2018 год и на плановый период 2019 и 2020  годов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0265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6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026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5A">
        <w:rPr>
          <w:rFonts w:ascii="Times New Roman" w:hAnsi="Times New Roman" w:cs="Times New Roman"/>
          <w:sz w:val="28"/>
          <w:szCs w:val="28"/>
        </w:rPr>
        <w:t>в 13.00  часов местного времени в помещении Детской школы искусств (г. Соль-Илецк,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5A">
        <w:rPr>
          <w:rFonts w:ascii="Times New Roman" w:hAnsi="Times New Roman" w:cs="Times New Roman"/>
          <w:sz w:val="28"/>
          <w:szCs w:val="28"/>
        </w:rPr>
        <w:t>Орская,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5A">
        <w:rPr>
          <w:rFonts w:ascii="Times New Roman" w:hAnsi="Times New Roman" w:cs="Times New Roman"/>
          <w:sz w:val="28"/>
          <w:szCs w:val="28"/>
        </w:rPr>
        <w:t>99) в рамках мероприятий по подготовке очередного заседания Совета депутатов.</w:t>
      </w:r>
    </w:p>
    <w:p w:rsidR="0060265A" w:rsidRDefault="006656AC" w:rsidP="006026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265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муниципального </w:t>
      </w:r>
      <w:r w:rsidR="0060265A">
        <w:rPr>
          <w:rFonts w:ascii="Times New Roman" w:hAnsi="Times New Roman" w:cs="Times New Roman"/>
          <w:sz w:val="28"/>
          <w:szCs w:val="28"/>
        </w:rPr>
        <w:lastRenderedPageBreak/>
        <w:t>образования Соль-Илец</w:t>
      </w:r>
      <w:r>
        <w:rPr>
          <w:rFonts w:ascii="Times New Roman" w:hAnsi="Times New Roman" w:cs="Times New Roman"/>
          <w:sz w:val="28"/>
          <w:szCs w:val="28"/>
        </w:rPr>
        <w:t>кий городской округ на 2018</w:t>
      </w:r>
      <w:r w:rsidR="003067E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60265A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0265A">
        <w:rPr>
          <w:rFonts w:ascii="Times New Roman" w:hAnsi="Times New Roman" w:cs="Times New Roman"/>
          <w:sz w:val="28"/>
          <w:szCs w:val="28"/>
        </w:rPr>
        <w:t xml:space="preserve"> годов представлять до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60265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6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265A">
        <w:rPr>
          <w:rFonts w:ascii="Times New Roman" w:hAnsi="Times New Roman" w:cs="Times New Roman"/>
          <w:sz w:val="28"/>
          <w:szCs w:val="28"/>
        </w:rPr>
        <w:t xml:space="preserve"> года  по адресу г. Соль-Илецк, ул. Карла Маркса 6, кабинет 34.</w:t>
      </w:r>
    </w:p>
    <w:p w:rsidR="0060265A" w:rsidRDefault="006656AC" w:rsidP="006026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265A">
        <w:rPr>
          <w:rFonts w:ascii="Times New Roman" w:hAnsi="Times New Roman" w:cs="Times New Roman"/>
          <w:sz w:val="28"/>
          <w:szCs w:val="28"/>
        </w:rPr>
        <w:t>Установить что настоящее постановление вступает в силу после его официального опубликования (обнародования).</w:t>
      </w:r>
    </w:p>
    <w:p w:rsidR="0060265A" w:rsidRDefault="0060265A" w:rsidP="006026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7D2198" w:rsidRDefault="007D2198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F2624" w:rsidRDefault="009B387D" w:rsidP="00DF019C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8B" w:rsidRPr="000F2624" w:rsidRDefault="001D348B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7E22" w:rsidRDefault="00857E22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7366D" w:rsidRPr="000F2624" w:rsidRDefault="0087366D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F2624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Г</w:t>
      </w:r>
      <w:r w:rsidR="00400472" w:rsidRPr="000F2624">
        <w:rPr>
          <w:rFonts w:ascii="Times New Roman" w:hAnsi="Times New Roman" w:cs="Times New Roman"/>
          <w:sz w:val="28"/>
          <w:szCs w:val="28"/>
        </w:rPr>
        <w:t>лав</w:t>
      </w:r>
      <w:r w:rsidR="001F307B" w:rsidRPr="000F2624">
        <w:rPr>
          <w:rFonts w:ascii="Times New Roman" w:hAnsi="Times New Roman" w:cs="Times New Roman"/>
          <w:sz w:val="28"/>
          <w:szCs w:val="28"/>
        </w:rPr>
        <w:t>а</w:t>
      </w:r>
      <w:r w:rsidR="00400472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0F26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F2624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</w:t>
      </w:r>
      <w:r w:rsidR="00517F2D" w:rsidRPr="000F2624">
        <w:rPr>
          <w:rFonts w:ascii="Times New Roman" w:hAnsi="Times New Roman"/>
          <w:sz w:val="28"/>
          <w:szCs w:val="28"/>
        </w:rPr>
        <w:t xml:space="preserve">     </w:t>
      </w:r>
      <w:r w:rsidRPr="000F2624">
        <w:rPr>
          <w:rFonts w:ascii="Times New Roman" w:hAnsi="Times New Roman"/>
          <w:sz w:val="28"/>
          <w:szCs w:val="28"/>
        </w:rPr>
        <w:t xml:space="preserve">   </w:t>
      </w:r>
      <w:r w:rsidR="00400472" w:rsidRPr="000F2624">
        <w:rPr>
          <w:rFonts w:ascii="Times New Roman" w:hAnsi="Times New Roman"/>
          <w:sz w:val="28"/>
          <w:szCs w:val="28"/>
        </w:rPr>
        <w:t xml:space="preserve">  </w:t>
      </w:r>
      <w:r w:rsidR="00D12F29">
        <w:rPr>
          <w:rFonts w:ascii="Times New Roman" w:hAnsi="Times New Roman"/>
          <w:sz w:val="28"/>
          <w:szCs w:val="28"/>
        </w:rPr>
        <w:t xml:space="preserve">     </w:t>
      </w:r>
      <w:r w:rsidR="00400472" w:rsidRPr="000F2624">
        <w:rPr>
          <w:rFonts w:ascii="Times New Roman" w:hAnsi="Times New Roman"/>
          <w:sz w:val="28"/>
          <w:szCs w:val="28"/>
        </w:rPr>
        <w:t xml:space="preserve"> </w:t>
      </w:r>
      <w:r w:rsidR="008D52BD">
        <w:rPr>
          <w:rFonts w:ascii="Times New Roman" w:hAnsi="Times New Roman"/>
          <w:sz w:val="28"/>
          <w:szCs w:val="28"/>
        </w:rPr>
        <w:t xml:space="preserve">     </w:t>
      </w:r>
      <w:r w:rsidR="001749BA">
        <w:rPr>
          <w:rFonts w:ascii="Times New Roman" w:hAnsi="Times New Roman"/>
          <w:sz w:val="28"/>
          <w:szCs w:val="28"/>
        </w:rPr>
        <w:t xml:space="preserve">        </w:t>
      </w:r>
      <w:r w:rsidRPr="000F2624">
        <w:rPr>
          <w:rFonts w:ascii="Times New Roman" w:hAnsi="Times New Roman"/>
          <w:sz w:val="28"/>
          <w:szCs w:val="28"/>
        </w:rPr>
        <w:t xml:space="preserve">  </w:t>
      </w:r>
      <w:r w:rsidR="001749BA" w:rsidRPr="00CE0956">
        <w:rPr>
          <w:rFonts w:ascii="Times New Roman" w:hAnsi="Times New Roman"/>
          <w:sz w:val="28"/>
          <w:szCs w:val="28"/>
        </w:rPr>
        <w:t>А.А. Кузьмин</w:t>
      </w:r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Default="00136F7D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DD5">
        <w:rPr>
          <w:rFonts w:ascii="Times New Roman" w:hAnsi="Times New Roman" w:cs="Times New Roman"/>
          <w:sz w:val="28"/>
          <w:szCs w:val="28"/>
        </w:rPr>
        <w:t>Верно</w:t>
      </w:r>
    </w:p>
    <w:p w:rsidR="00136F7D" w:rsidRPr="001A1DD5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136F7D" w:rsidRDefault="00136F7D" w:rsidP="00136F7D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D004ED" w:rsidRDefault="00D004ED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749BA" w:rsidRDefault="001749BA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656AC" w:rsidRDefault="006656AC" w:rsidP="00602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9F4" w:rsidRDefault="005350D0" w:rsidP="007D08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624">
        <w:rPr>
          <w:rFonts w:ascii="Times New Roman" w:hAnsi="Times New Roman" w:cs="Times New Roman"/>
        </w:rPr>
        <w:t>Р</w:t>
      </w:r>
      <w:r w:rsidRPr="001749BA">
        <w:rPr>
          <w:rFonts w:ascii="Times New Roman" w:hAnsi="Times New Roman" w:cs="Times New Roman"/>
        </w:rPr>
        <w:t xml:space="preserve">азослано: </w:t>
      </w:r>
      <w:r w:rsidR="0087366D">
        <w:rPr>
          <w:rFonts w:ascii="Times New Roman" w:hAnsi="Times New Roman" w:cs="Times New Roman"/>
        </w:rPr>
        <w:t>п</w:t>
      </w:r>
      <w:r w:rsidR="001749BA" w:rsidRPr="001749BA">
        <w:rPr>
          <w:rFonts w:ascii="Times New Roman" w:hAnsi="Times New Roman"/>
        </w:rPr>
        <w:t xml:space="preserve">рокуратуре района, </w:t>
      </w:r>
      <w:r w:rsidR="00B039F4">
        <w:rPr>
          <w:rFonts w:ascii="Times New Roman" w:hAnsi="Times New Roman"/>
        </w:rPr>
        <w:t xml:space="preserve">в дело, </w:t>
      </w:r>
      <w:r w:rsidR="001749BA" w:rsidRPr="001749BA">
        <w:rPr>
          <w:rFonts w:ascii="Times New Roman" w:hAnsi="Times New Roman"/>
        </w:rPr>
        <w:t xml:space="preserve">финансовому управлению, </w:t>
      </w:r>
      <w:r w:rsidR="0060265A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подразделениям администрации Соль-Илецкого городского округ</w:t>
      </w:r>
      <w:r w:rsidR="007D081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6A401C" w:rsidRDefault="006A401C" w:rsidP="007D081A">
      <w:pPr>
        <w:pStyle w:val="ConsPlusNormal"/>
        <w:jc w:val="both"/>
        <w:rPr>
          <w:rFonts w:ascii="Times New Roman" w:hAnsi="Times New Roman"/>
        </w:rPr>
        <w:sectPr w:rsidR="006A401C" w:rsidSect="00B039F4">
          <w:pgSz w:w="11905" w:h="16838" w:code="9"/>
          <w:pgMar w:top="1134" w:right="851" w:bottom="1134" w:left="1134" w:header="0" w:footer="0" w:gutter="0"/>
          <w:cols w:space="720"/>
          <w:docGrid w:linePitch="326"/>
        </w:sectPr>
      </w:pPr>
    </w:p>
    <w:p w:rsidR="006A401C" w:rsidRDefault="006A401C" w:rsidP="006A401C">
      <w:pPr>
        <w:jc w:val="center"/>
      </w:pPr>
      <w:r>
        <w:lastRenderedPageBreak/>
        <w:t>ПРОЕКТ БЮДЖЕТА МУНИЦИПАЛЬНОГО ОБРАЗОВАНИЯ СОЛЬ-ИЛЕЦКИЙ ГОРОДСКОЙ ОКРУГ НА 2018 ГОД</w:t>
      </w:r>
    </w:p>
    <w:p w:rsidR="006A401C" w:rsidRDefault="006A401C" w:rsidP="006A401C">
      <w:pPr>
        <w:jc w:val="center"/>
      </w:pPr>
      <w:r>
        <w:t xml:space="preserve"> 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6A401C" w:rsidRDefault="006A401C" w:rsidP="006A401C"/>
    <w:p w:rsidR="006A401C" w:rsidRPr="00195148" w:rsidRDefault="006A401C" w:rsidP="006A401C">
      <w:pPr>
        <w:jc w:val="center"/>
      </w:pPr>
      <w:r w:rsidRPr="00195148">
        <w:t>ПОСТУПЛЕНИЕ ДОХОДОВ В БЮДЖЕТ ГОРОДСКОГО ОКРУГА ПО КОДАМ ВИДОВ ДОХОДОВ, ПОДВИДОВ ДОХОДОВ НА 201</w:t>
      </w:r>
      <w:r>
        <w:t>8</w:t>
      </w:r>
      <w:r w:rsidRPr="00195148">
        <w:t xml:space="preserve"> ГОД И НА ПЛАНОВЫЙ ПЕРИОД 201</w:t>
      </w:r>
      <w:r>
        <w:t>9</w:t>
      </w:r>
      <w:proofErr w:type="gramStart"/>
      <w:r w:rsidRPr="00195148">
        <w:t xml:space="preserve"> И</w:t>
      </w:r>
      <w:proofErr w:type="gramEnd"/>
      <w:r w:rsidRPr="00195148">
        <w:t xml:space="preserve"> 20</w:t>
      </w:r>
      <w:r>
        <w:t>20</w:t>
      </w:r>
      <w:r w:rsidRPr="00195148">
        <w:t xml:space="preserve"> ГОДОВ </w:t>
      </w:r>
    </w:p>
    <w:p w:rsidR="006A401C" w:rsidRDefault="006A401C" w:rsidP="006A401C">
      <w:pPr>
        <w:jc w:val="center"/>
        <w:rPr>
          <w:i/>
          <w:iCs/>
        </w:rPr>
      </w:pPr>
      <w:r w:rsidRPr="00B21D90">
        <w:t xml:space="preserve">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877" w:type="dxa"/>
        <w:tblInd w:w="-34" w:type="dxa"/>
        <w:tblLayout w:type="fixed"/>
        <w:tblLook w:val="0000"/>
      </w:tblPr>
      <w:tblGrid>
        <w:gridCol w:w="2836"/>
        <w:gridCol w:w="7229"/>
        <w:gridCol w:w="1843"/>
        <w:gridCol w:w="1984"/>
        <w:gridCol w:w="1985"/>
      </w:tblGrid>
      <w:tr w:rsidR="006A401C" w:rsidRPr="00B21D90" w:rsidTr="00527F14">
        <w:trPr>
          <w:trHeight w:val="88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401C" w:rsidRPr="00B21D90" w:rsidRDefault="006A401C" w:rsidP="00527F14">
            <w:pPr>
              <w:ind w:right="-108"/>
              <w:jc w:val="center"/>
            </w:pPr>
            <w:r w:rsidRPr="00B21D90">
              <w:t>Код бюджетной классификации Российской Федерации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201</w:t>
            </w:r>
            <w:r>
              <w:t>8</w:t>
            </w:r>
            <w:r w:rsidRPr="00B21D90"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201</w:t>
            </w:r>
            <w:r>
              <w:t>9</w:t>
            </w:r>
            <w:r w:rsidRPr="00B21D90">
              <w:t xml:space="preserve"> 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20</w:t>
            </w:r>
            <w:r>
              <w:t>20</w:t>
            </w:r>
            <w:r w:rsidRPr="00B21D90">
              <w:t xml:space="preserve"> год</w:t>
            </w:r>
          </w:p>
        </w:tc>
      </w:tr>
      <w:tr w:rsidR="006A401C" w:rsidRPr="00B21D90" w:rsidTr="00527F14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ind w:right="-108"/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359 938,6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368 843,8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385 635,6</w:t>
            </w:r>
          </w:p>
        </w:tc>
      </w:tr>
      <w:tr w:rsidR="006A401C" w:rsidRPr="00B21D90" w:rsidTr="00527F14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1 01 00000 00 0000 000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236 230,0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241 010,0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255 071,0</w:t>
            </w:r>
          </w:p>
        </w:tc>
      </w:tr>
      <w:tr w:rsidR="006A401C" w:rsidRPr="00B21D90" w:rsidTr="00527F14">
        <w:trPr>
          <w:trHeight w:val="55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1 01 02000 01 0000 110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rPr>
                <w:bCs/>
              </w:rPr>
            </w:pPr>
            <w:r w:rsidRPr="00B8261C">
              <w:rPr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236 230,0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241 010,0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255 071,0</w:t>
            </w:r>
          </w:p>
        </w:tc>
      </w:tr>
      <w:tr w:rsidR="006A401C" w:rsidRPr="00B21D90" w:rsidTr="00527F14">
        <w:trPr>
          <w:trHeight w:val="8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 w:rsidRPr="00B21D90">
              <w:rPr>
                <w:b/>
              </w:rPr>
              <w:t>1 03 00000 00 0000 000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pStyle w:val="ConsPlusNormal"/>
              <w:rPr>
                <w:b/>
              </w:rPr>
            </w:pPr>
            <w:r w:rsidRPr="00B21D9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13 294,0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14 965,0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15 563,0</w:t>
            </w:r>
          </w:p>
        </w:tc>
      </w:tr>
      <w:tr w:rsidR="006A401C" w:rsidRPr="00B21D90" w:rsidTr="00527F14">
        <w:trPr>
          <w:trHeight w:val="6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1 03 02000 01 0000 110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pStyle w:val="ConsPlusNormal"/>
            </w:pPr>
            <w:r w:rsidRPr="00B8261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13 294,0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14 965,0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15 563,0</w:t>
            </w:r>
          </w:p>
        </w:tc>
      </w:tr>
      <w:tr w:rsidR="006A401C" w:rsidRPr="00B21D90" w:rsidTr="00527F14">
        <w:trPr>
          <w:trHeight w:val="3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1 05 00000 00 0000 000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36 873,0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38 168,0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39 527,0</w:t>
            </w:r>
          </w:p>
        </w:tc>
      </w:tr>
      <w:tr w:rsidR="006A401C" w:rsidRPr="00B21D90" w:rsidTr="00527F14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1 05 01000 00 0000 110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rPr>
                <w:bCs/>
              </w:rPr>
            </w:pPr>
            <w:r w:rsidRPr="00B8261C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23 225,0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24 378,0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bCs/>
              </w:rPr>
            </w:pPr>
            <w:r w:rsidRPr="00B8261C">
              <w:rPr>
                <w:bCs/>
              </w:rPr>
              <w:t>25 574,0</w:t>
            </w:r>
          </w:p>
        </w:tc>
      </w:tr>
      <w:tr w:rsidR="006A401C" w:rsidRPr="00B21D90" w:rsidTr="00527F14">
        <w:trPr>
          <w:trHeight w:val="5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1 05 02000 02 0000 110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r w:rsidRPr="00B8261C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9 540,0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9 540,0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9 540,0</w:t>
            </w:r>
          </w:p>
        </w:tc>
      </w:tr>
      <w:tr w:rsidR="006A401C" w:rsidRPr="00B21D90" w:rsidTr="00527F14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1 05 03000 01 0000 110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r w:rsidRPr="00B8261C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1 944,0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2 004,0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2 082,0</w:t>
            </w:r>
          </w:p>
        </w:tc>
      </w:tr>
      <w:tr w:rsidR="006A401C" w:rsidRPr="00B21D90" w:rsidTr="00527F14">
        <w:trPr>
          <w:trHeight w:val="4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/>
                <w:iCs/>
              </w:rPr>
            </w:pPr>
            <w:r w:rsidRPr="00B8261C">
              <w:t>1 05 04000 02 0000 110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rPr>
                <w:i/>
                <w:iCs/>
              </w:rPr>
            </w:pPr>
            <w:r w:rsidRPr="00B8261C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2 164,0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2 246,0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t>2 331,0</w:t>
            </w:r>
          </w:p>
        </w:tc>
      </w:tr>
      <w:tr w:rsidR="006A401C" w:rsidRPr="00B21D90" w:rsidTr="00527F14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 w:rsidRPr="00B21D90">
              <w:rPr>
                <w:b/>
                <w:iCs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  <w:iCs/>
              </w:rPr>
            </w:pPr>
            <w:r w:rsidRPr="00B21D90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24 442,0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25 320,0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26 197,0</w:t>
            </w:r>
          </w:p>
        </w:tc>
      </w:tr>
      <w:tr w:rsidR="006A401C" w:rsidRPr="00B21D90" w:rsidTr="00527F14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</w:pPr>
            <w:r w:rsidRPr="00B8261C">
              <w:rPr>
                <w:iCs/>
              </w:rPr>
              <w:t>1 06 01000 00 0000 110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rPr>
                <w:bCs/>
                <w:iCs/>
              </w:rPr>
            </w:pPr>
            <w:r w:rsidRPr="00B8261C">
              <w:rPr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878,0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1 756,0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2 633,0</w:t>
            </w:r>
          </w:p>
        </w:tc>
      </w:tr>
      <w:tr w:rsidR="006A401C" w:rsidRPr="00B21D90" w:rsidTr="00527F14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pStyle w:val="ConsPlusNormal"/>
              <w:jc w:val="center"/>
            </w:pPr>
            <w:r w:rsidRPr="00B8261C">
              <w:t>1 06 06000 00 0000 110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8261C" w:rsidRDefault="006A401C" w:rsidP="00527F14">
            <w:pPr>
              <w:pStyle w:val="ConsPlusNormal"/>
            </w:pPr>
            <w:r w:rsidRPr="00B8261C"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23 564,0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23 564,0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8261C" w:rsidRDefault="006A401C" w:rsidP="00527F14">
            <w:pPr>
              <w:jc w:val="center"/>
              <w:rPr>
                <w:iCs/>
              </w:rPr>
            </w:pPr>
            <w:r w:rsidRPr="00B8261C">
              <w:rPr>
                <w:iCs/>
              </w:rPr>
              <w:t>23 564,0</w:t>
            </w:r>
          </w:p>
        </w:tc>
      </w:tr>
      <w:tr w:rsidR="006A401C" w:rsidRPr="00B21D90" w:rsidTr="00527F14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4 805,0</w:t>
            </w:r>
          </w:p>
        </w:tc>
      </w:tr>
      <w:tr w:rsidR="006A401C" w:rsidRPr="00B21D90" w:rsidTr="00527F14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1 11 00000 00 0000 000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11 664,5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11 624,6</w:t>
            </w:r>
          </w:p>
        </w:tc>
      </w:tr>
      <w:tr w:rsidR="006A401C" w:rsidRPr="00B21D90" w:rsidTr="00527F14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t>1 11 05010 00 0000 120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05A4E" w:rsidRDefault="006A401C" w:rsidP="00527F14">
            <w:r w:rsidRPr="00405A4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t>9 789,1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t>9 789,1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t>9 789,1</w:t>
            </w:r>
          </w:p>
        </w:tc>
      </w:tr>
      <w:tr w:rsidR="006A401C" w:rsidRPr="00B21D90" w:rsidTr="00527F1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405A4E" w:rsidRDefault="006A401C" w:rsidP="00527F14">
            <w:pPr>
              <w:pStyle w:val="ConsPlusNormal"/>
              <w:jc w:val="center"/>
            </w:pPr>
            <w:r w:rsidRPr="00405A4E">
              <w:t>111 05020 00 0000 120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05A4E" w:rsidRDefault="006A401C" w:rsidP="00527F14">
            <w:proofErr w:type="gramStart"/>
            <w:r w:rsidRPr="00405A4E">
              <w:rPr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690,4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926,0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926,0</w:t>
            </w:r>
          </w:p>
        </w:tc>
      </w:tr>
      <w:tr w:rsidR="006A401C" w:rsidTr="00527F14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rPr>
                <w:snapToGrid w:val="0"/>
              </w:rPr>
              <w:t>1 11 05030 00 0000 120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05A4E" w:rsidRDefault="006A401C" w:rsidP="00527F14">
            <w:pPr>
              <w:rPr>
                <w:bCs/>
              </w:rPr>
            </w:pPr>
            <w:r w:rsidRPr="00405A4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641,4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687,0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720,0</w:t>
            </w:r>
          </w:p>
        </w:tc>
      </w:tr>
      <w:tr w:rsidR="006A401C" w:rsidRPr="00B21D90" w:rsidTr="00527F14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</w:pPr>
            <w:r w:rsidRPr="00405A4E">
              <w:t>1 11 05070 00 0000 120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05A4E" w:rsidRDefault="006A401C" w:rsidP="00527F14">
            <w:r w:rsidRPr="00405A4E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132,5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405A4E" w:rsidRDefault="006A401C" w:rsidP="00527F14">
            <w:pPr>
              <w:jc w:val="center"/>
              <w:rPr>
                <w:iCs/>
              </w:rPr>
            </w:pPr>
            <w:r w:rsidRPr="00405A4E">
              <w:rPr>
                <w:iCs/>
              </w:rPr>
              <w:t>59,6</w:t>
            </w:r>
          </w:p>
        </w:tc>
      </w:tr>
      <w:tr w:rsidR="006A401C" w:rsidRPr="00B21D90" w:rsidTr="00527F14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1 11 07010 00 0000 120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r w:rsidRPr="00B21D90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129,9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129,9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129,9</w:t>
            </w:r>
          </w:p>
        </w:tc>
      </w:tr>
      <w:tr w:rsidR="006A401C" w:rsidRPr="00B21D90" w:rsidTr="00527F14">
        <w:trPr>
          <w:trHeight w:val="5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1 12 00000 00 0000 000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599,0</w:t>
            </w:r>
          </w:p>
        </w:tc>
      </w:tr>
      <w:tr w:rsidR="006A401C" w:rsidRPr="00B21D90" w:rsidTr="00527F14">
        <w:trPr>
          <w:trHeight w:val="5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1 14 00000 00 0000 000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4 662,0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4 662,0</w:t>
            </w:r>
          </w:p>
        </w:tc>
      </w:tr>
      <w:tr w:rsidR="006A401C" w:rsidRPr="00B21D90" w:rsidTr="00527F14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043851" w:rsidRDefault="006A401C" w:rsidP="00527F14">
            <w:pPr>
              <w:jc w:val="center"/>
            </w:pPr>
            <w:r w:rsidRPr="00043851">
              <w:t>1 14 06010 00 0000 430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043851" w:rsidRDefault="006A401C" w:rsidP="00527F14">
            <w:r w:rsidRPr="0004385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043851" w:rsidRDefault="006A401C" w:rsidP="00527F14">
            <w:pPr>
              <w:jc w:val="center"/>
            </w:pPr>
            <w:r w:rsidRPr="00043851">
              <w:t>4 662,0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043851" w:rsidRDefault="006A401C" w:rsidP="00527F14">
            <w:pPr>
              <w:jc w:val="center"/>
            </w:pPr>
            <w:r w:rsidRPr="00043851">
              <w:t>4 662,0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043851" w:rsidRDefault="006A401C" w:rsidP="00527F14">
            <w:pPr>
              <w:jc w:val="center"/>
            </w:pPr>
            <w:r w:rsidRPr="00043851">
              <w:t>4 662,0</w:t>
            </w:r>
          </w:p>
        </w:tc>
      </w:tr>
      <w:tr w:rsidR="006A401C" w:rsidRPr="00B21D90" w:rsidTr="00527F14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1 16 00000 00 0000 000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3 396,0</w:t>
            </w:r>
          </w:p>
        </w:tc>
      </w:tr>
      <w:tr w:rsidR="006A401C" w:rsidRPr="00B21D90" w:rsidTr="00527F14">
        <w:trPr>
          <w:trHeight w:val="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 xml:space="preserve">1 17 00000 00 </w:t>
            </w:r>
            <w:r w:rsidRPr="00B21D90">
              <w:rPr>
                <w:b/>
                <w:bCs/>
              </w:rPr>
              <w:lastRenderedPageBreak/>
              <w:t>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24 254,</w:t>
            </w:r>
            <w:r>
              <w:rPr>
                <w:b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24 254,3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24 191,0</w:t>
            </w:r>
          </w:p>
        </w:tc>
      </w:tr>
      <w:tr w:rsidR="006A401C" w:rsidRPr="00B21D90" w:rsidTr="00527F14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667 033,1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532 816,2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533 332,3</w:t>
            </w:r>
          </w:p>
        </w:tc>
      </w:tr>
      <w:tr w:rsidR="006A401C" w:rsidRPr="00B21D90" w:rsidTr="00527F14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2 02 00000 00 0000 000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667 033,1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532 816,2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533 332,3</w:t>
            </w:r>
          </w:p>
        </w:tc>
      </w:tr>
      <w:tr w:rsidR="006A401C" w:rsidRPr="00B21D90" w:rsidTr="00527F14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2 02 10000 00 0000 151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196 163,6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74 160,0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</w:rPr>
            </w:pPr>
            <w:r>
              <w:rPr>
                <w:b/>
              </w:rPr>
              <w:t>74 264,0</w:t>
            </w:r>
          </w:p>
        </w:tc>
      </w:tr>
      <w:tr w:rsidR="006A401C" w:rsidRPr="00B21D90" w:rsidTr="00527F14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2 02 15001 00 0000 151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r w:rsidRPr="00446A04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191 243,0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74 160,0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74 264,0</w:t>
            </w:r>
          </w:p>
        </w:tc>
      </w:tr>
      <w:tr w:rsidR="006A401C" w:rsidRPr="00B21D90" w:rsidTr="00527F14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2 02 1500</w:t>
            </w:r>
            <w:r>
              <w:t>2</w:t>
            </w:r>
            <w:r w:rsidRPr="00B21D90">
              <w:t xml:space="preserve">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pPr>
              <w:pStyle w:val="ConsPlusNormal"/>
            </w:pPr>
            <w:r w:rsidRPr="00446A0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4 920,6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</w:p>
        </w:tc>
      </w:tr>
      <w:tr w:rsidR="006A401C" w:rsidRPr="00B21D90" w:rsidTr="00527F14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2 02 20000 00 0000 151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39 581,5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27 292,4</w:t>
            </w:r>
          </w:p>
        </w:tc>
      </w:tr>
      <w:tr w:rsidR="006A401C" w:rsidRPr="00B21D90" w:rsidTr="00527F14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 w:rsidRPr="00B21D90">
              <w:rPr>
                <w:iCs/>
              </w:rPr>
              <w:t>2</w:t>
            </w:r>
            <w:r>
              <w:rPr>
                <w:iCs/>
              </w:rPr>
              <w:t xml:space="preserve"> 0</w:t>
            </w:r>
            <w:r w:rsidRPr="00B21D90">
              <w:rPr>
                <w:iCs/>
              </w:rPr>
              <w:t>2 20216 00 0000 151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pPr>
              <w:rPr>
                <w:iCs/>
              </w:rPr>
            </w:pPr>
            <w:r w:rsidRPr="002261BC">
              <w:rPr>
                <w:i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17 830,1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17 912,5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17 912,5</w:t>
            </w:r>
          </w:p>
        </w:tc>
      </w:tr>
      <w:tr w:rsidR="006A401C" w:rsidRPr="001A7012" w:rsidTr="00527F14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446A04" w:rsidRDefault="006A401C" w:rsidP="00527F14">
            <w:pPr>
              <w:jc w:val="center"/>
              <w:rPr>
                <w:iCs/>
              </w:rPr>
            </w:pPr>
            <w:r w:rsidRPr="00446A04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446A04">
              <w:rPr>
                <w:iCs/>
              </w:rPr>
              <w:t>02 25097 00 0000 151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pPr>
              <w:rPr>
                <w:color w:val="000000"/>
              </w:rPr>
            </w:pPr>
            <w:r w:rsidRPr="00446A04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1A7012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533,2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1A7012" w:rsidRDefault="006A401C" w:rsidP="00527F14">
            <w:pPr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1A7012" w:rsidRDefault="006A401C" w:rsidP="00527F14">
            <w:pPr>
              <w:jc w:val="center"/>
              <w:rPr>
                <w:iCs/>
              </w:rPr>
            </w:pPr>
          </w:p>
        </w:tc>
      </w:tr>
      <w:tr w:rsidR="006A401C" w:rsidTr="00527F14">
        <w:trPr>
          <w:trHeight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1F5903" w:rsidRDefault="006A401C" w:rsidP="00527F14">
            <w:pPr>
              <w:rPr>
                <w:bCs/>
                <w:highlight w:val="yellow"/>
              </w:rPr>
            </w:pPr>
            <w:r>
              <w:rPr>
                <w:iCs/>
              </w:rPr>
              <w:t xml:space="preserve">  </w:t>
            </w:r>
            <w:r w:rsidRPr="00446A04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446A04">
              <w:rPr>
                <w:iCs/>
              </w:rPr>
              <w:t>02 25</w:t>
            </w:r>
            <w:r>
              <w:rPr>
                <w:iCs/>
              </w:rPr>
              <w:t>4</w:t>
            </w:r>
            <w:r w:rsidRPr="00446A04">
              <w:rPr>
                <w:iCs/>
              </w:rPr>
              <w:t>97 00 0000 151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01C" w:rsidRPr="001F5903" w:rsidRDefault="006A401C" w:rsidP="00527F14">
            <w:pPr>
              <w:rPr>
                <w:iCs/>
              </w:rPr>
            </w:pPr>
            <w:r w:rsidRPr="001F5903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1F5903" w:rsidRDefault="006A401C" w:rsidP="00527F14">
            <w:pPr>
              <w:jc w:val="center"/>
              <w:rPr>
                <w:bCs/>
              </w:rPr>
            </w:pPr>
            <w:r w:rsidRPr="001F5903">
              <w:rPr>
                <w:bCs/>
              </w:rPr>
              <w:t>3 082,0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Default="006A401C" w:rsidP="00527F14">
            <w:pPr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Default="006A401C" w:rsidP="00527F14">
            <w:pPr>
              <w:jc w:val="center"/>
              <w:rPr>
                <w:iCs/>
              </w:rPr>
            </w:pPr>
          </w:p>
        </w:tc>
      </w:tr>
      <w:tr w:rsidR="006A401C" w:rsidRPr="00B21D90" w:rsidTr="00527F14">
        <w:trPr>
          <w:trHeight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2 02 29999 00 0000 151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r w:rsidRPr="00B21D90">
              <w:t>Прочие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18 136,2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9 379,9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9 379,9</w:t>
            </w:r>
          </w:p>
        </w:tc>
      </w:tr>
      <w:tr w:rsidR="006A401C" w:rsidRPr="00B21D90" w:rsidTr="00527F14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 xml:space="preserve">2 02 30000 00 0000 151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pPr>
              <w:rPr>
                <w:b/>
                <w:bCs/>
              </w:rPr>
            </w:pPr>
            <w:r w:rsidRPr="00B21D90">
              <w:rPr>
                <w:b/>
                <w:bCs/>
              </w:rPr>
              <w:t xml:space="preserve">Субвенции бюджетам бюджетной системы Российской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431 288,0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431 363,8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431 775,9</w:t>
            </w:r>
          </w:p>
        </w:tc>
      </w:tr>
      <w:tr w:rsidR="006A401C" w:rsidRPr="00B21D90" w:rsidTr="00527F14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 w:rsidRPr="00B21D90">
              <w:t>2 02 30024 00 0000 151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r w:rsidRPr="00446A04">
              <w:rPr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415 065,3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414 962,9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415 115,1</w:t>
            </w:r>
          </w:p>
        </w:tc>
      </w:tr>
      <w:tr w:rsidR="006A401C" w:rsidRPr="00B21D90" w:rsidTr="00527F14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 w:rsidRPr="00B21D90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B21D90">
              <w:rPr>
                <w:iCs/>
              </w:rPr>
              <w:t>02 30029 00 0000 151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pPr>
              <w:rPr>
                <w:iCs/>
              </w:rPr>
            </w:pPr>
            <w:r w:rsidRPr="00446A04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5 627,9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5 627,9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Cs/>
              </w:rPr>
            </w:pPr>
            <w:r>
              <w:rPr>
                <w:iCs/>
              </w:rPr>
              <w:t>5 627,9</w:t>
            </w:r>
          </w:p>
        </w:tc>
      </w:tr>
      <w:tr w:rsidR="006A401C" w:rsidRPr="00B21D90" w:rsidTr="00527F14">
        <w:trPr>
          <w:trHeight w:val="8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i/>
                <w:iCs/>
              </w:rPr>
            </w:pPr>
            <w:r w:rsidRPr="00B21D90">
              <w:lastRenderedPageBreak/>
              <w:t>2 02 35082 00 0000 151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446A04" w:rsidRDefault="006A401C" w:rsidP="00527F14">
            <w:pPr>
              <w:rPr>
                <w:iCs/>
              </w:rPr>
            </w:pPr>
            <w:r w:rsidRPr="00446A04">
              <w:rPr>
                <w:i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5 651,9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5 890,8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</w:pPr>
            <w:r>
              <w:t>6 126,4</w:t>
            </w:r>
          </w:p>
        </w:tc>
      </w:tr>
      <w:tr w:rsidR="006A401C" w:rsidRPr="00296F92" w:rsidTr="00527F14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  <w:rPr>
                <w:iCs/>
              </w:rPr>
            </w:pPr>
            <w:r w:rsidRPr="00296F92">
              <w:rPr>
                <w:iCs/>
              </w:rPr>
              <w:t>2 02 35120 00 0000 151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296F92" w:rsidRDefault="006A401C" w:rsidP="00527F14">
            <w:pPr>
              <w:rPr>
                <w:iCs/>
              </w:rPr>
            </w:pPr>
            <w:r w:rsidRPr="00296F92">
              <w:rPr>
                <w:i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0,0</w:t>
            </w:r>
          </w:p>
        </w:tc>
      </w:tr>
      <w:tr w:rsidR="006A401C" w:rsidRPr="00296F92" w:rsidTr="00527F14">
        <w:trPr>
          <w:trHeight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  <w:rPr>
                <w:i/>
                <w:iCs/>
              </w:rPr>
            </w:pPr>
            <w:r w:rsidRPr="00296F92">
              <w:t>2 02 35260 00 0000 151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296F92" w:rsidRDefault="006A401C" w:rsidP="00527F14">
            <w:pPr>
              <w:rPr>
                <w:iCs/>
              </w:rPr>
            </w:pPr>
            <w:r w:rsidRPr="00296F92">
              <w:rPr>
                <w:i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583,7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607,0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631,3</w:t>
            </w:r>
          </w:p>
        </w:tc>
      </w:tr>
      <w:tr w:rsidR="006A401C" w:rsidRPr="00296F92" w:rsidTr="00527F14">
        <w:trPr>
          <w:trHeight w:val="6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2 02 35930 00 0000 151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296F92" w:rsidRDefault="006A401C" w:rsidP="00527F14">
            <w:r w:rsidRPr="00296F92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2 300,8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2 300,8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2 300,8</w:t>
            </w:r>
          </w:p>
        </w:tc>
      </w:tr>
      <w:tr w:rsidR="006A401C" w:rsidRPr="00296F92" w:rsidTr="00527F14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  <w:rPr>
                <w:iCs/>
              </w:rPr>
            </w:pPr>
            <w:r w:rsidRPr="00296F92">
              <w:rPr>
                <w:iCs/>
              </w:rPr>
              <w:t>2 02 39998 04 0000 151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C" w:rsidRPr="00296F92" w:rsidRDefault="006A401C" w:rsidP="00527F14">
            <w:pPr>
              <w:rPr>
                <w:iCs/>
              </w:rPr>
            </w:pPr>
            <w:r w:rsidRPr="00296F92">
              <w:rPr>
                <w:iCs/>
              </w:rPr>
              <w:t>Единая субвенция местным бюджетам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1 974,4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1 974,4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296F92" w:rsidRDefault="006A401C" w:rsidP="00527F14">
            <w:pPr>
              <w:jc w:val="center"/>
            </w:pPr>
            <w:r w:rsidRPr="00296F92">
              <w:t>1 974,4</w:t>
            </w:r>
          </w:p>
        </w:tc>
      </w:tr>
      <w:tr w:rsidR="006A401C" w:rsidRPr="00CE3E1B" w:rsidTr="00527F14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 w:rsidRPr="00B21D90">
              <w:rPr>
                <w:b/>
                <w:bCs/>
              </w:rPr>
              <w:t>ВСЕГО ДОХОДОВ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01C" w:rsidRPr="00B21D90" w:rsidRDefault="006A401C" w:rsidP="00527F14">
            <w:r w:rsidRPr="00B21D90"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1 026 971,7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B21D90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901 660,0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C" w:rsidRPr="00CE3E1B" w:rsidRDefault="006A401C" w:rsidP="0052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918 967,9</w:t>
            </w:r>
          </w:p>
        </w:tc>
      </w:tr>
    </w:tbl>
    <w:p w:rsidR="006A401C" w:rsidRDefault="006A401C" w:rsidP="006A401C">
      <w:pPr>
        <w:rPr>
          <w:i/>
          <w:iCs/>
        </w:rPr>
      </w:pPr>
    </w:p>
    <w:p w:rsidR="006A401C" w:rsidRDefault="006A401C" w:rsidP="006A401C">
      <w:pPr>
        <w:rPr>
          <w:i/>
          <w:iCs/>
        </w:rPr>
      </w:pPr>
    </w:p>
    <w:p w:rsidR="006A401C" w:rsidRDefault="006A401C" w:rsidP="006A401C">
      <w:pPr>
        <w:ind w:firstLine="709"/>
        <w:jc w:val="center"/>
      </w:pPr>
    </w:p>
    <w:p w:rsidR="006A401C" w:rsidRDefault="006A401C" w:rsidP="006A401C">
      <w:pPr>
        <w:ind w:firstLine="709"/>
        <w:jc w:val="center"/>
        <w:rPr>
          <w:szCs w:val="28"/>
        </w:rPr>
      </w:pPr>
      <w:r w:rsidRPr="00FC35E8">
        <w:t>РАСПРЕДЕЛЕНИЕ БЮДЖЕТНЫХ АССИГНОВАНИЙ  БЮДЖЕТА ГОРОДСКОГО ОКРУГА ПО РАЗДЕЛАМ И ПОДРАЗДЕЛАМ КЛАССИФИКАЦИИ РАСХОДОВ НА 201</w:t>
      </w:r>
      <w:r>
        <w:t>7</w:t>
      </w:r>
      <w:r w:rsidRPr="00FC35E8">
        <w:t xml:space="preserve"> ГОД</w:t>
      </w:r>
      <w:r>
        <w:t xml:space="preserve"> 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6A401C" w:rsidRPr="00195148" w:rsidRDefault="006A401C" w:rsidP="006A401C">
      <w:pPr>
        <w:ind w:firstLine="709"/>
        <w:jc w:val="center"/>
        <w:rPr>
          <w:szCs w:val="28"/>
        </w:rPr>
      </w:pPr>
    </w:p>
    <w:p w:rsidR="006A401C" w:rsidRDefault="006A401C" w:rsidP="006A401C">
      <w:pPr>
        <w:rPr>
          <w:i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08" w:type="dxa"/>
        <w:tblInd w:w="93" w:type="dxa"/>
        <w:tblLayout w:type="fixed"/>
        <w:tblLook w:val="04A0"/>
      </w:tblPr>
      <w:tblGrid>
        <w:gridCol w:w="8237"/>
        <w:gridCol w:w="992"/>
        <w:gridCol w:w="709"/>
        <w:gridCol w:w="1843"/>
        <w:gridCol w:w="1984"/>
        <w:gridCol w:w="1843"/>
      </w:tblGrid>
      <w:tr w:rsidR="006A401C" w:rsidTr="00527F14">
        <w:trPr>
          <w:trHeight w:val="383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6A401C" w:rsidRPr="004408C1" w:rsidTr="00527F14">
        <w:trPr>
          <w:trHeight w:val="22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96 1</w:t>
            </w:r>
            <w:r>
              <w:rPr>
                <w:b/>
                <w:color w:val="000000"/>
              </w:rPr>
              <w:t>5</w:t>
            </w:r>
            <w:r w:rsidRPr="004408C1">
              <w:rPr>
                <w:b/>
                <w:color w:val="000000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83 231,1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78</w:t>
            </w:r>
            <w:r>
              <w:rPr>
                <w:b/>
                <w:color w:val="000000"/>
              </w:rPr>
              <w:t> 421,8</w:t>
            </w:r>
          </w:p>
        </w:tc>
      </w:tr>
      <w:tr w:rsidR="006A401C" w:rsidRPr="004408C1" w:rsidTr="00527F14">
        <w:trPr>
          <w:trHeight w:val="499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1 862,0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1 815,5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1 768,9</w:t>
            </w:r>
          </w:p>
        </w:tc>
      </w:tr>
      <w:tr w:rsidR="006A401C" w:rsidRPr="004408C1" w:rsidTr="00527F14">
        <w:trPr>
          <w:trHeight w:val="85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1 816,7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1 422,3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1 438,7</w:t>
            </w:r>
          </w:p>
        </w:tc>
      </w:tr>
      <w:tr w:rsidR="006A401C" w:rsidRPr="004408C1" w:rsidTr="00527F14">
        <w:trPr>
          <w:trHeight w:val="85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39 995,7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37 697,6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36 686,5</w:t>
            </w:r>
          </w:p>
        </w:tc>
      </w:tr>
      <w:tr w:rsidR="006A401C" w:rsidRPr="004408C1" w:rsidTr="00527F14">
        <w:trPr>
          <w:trHeight w:val="347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</w:p>
        </w:tc>
      </w:tr>
      <w:tr w:rsidR="006A401C" w:rsidRPr="004408C1" w:rsidTr="00527F14">
        <w:trPr>
          <w:trHeight w:val="551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10 656,4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8 594,2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8 729,5</w:t>
            </w:r>
          </w:p>
        </w:tc>
      </w:tr>
      <w:tr w:rsidR="006A401C" w:rsidRPr="004408C1" w:rsidTr="00527F14">
        <w:trPr>
          <w:trHeight w:val="27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1 405,0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1 253,0</w:t>
            </w:r>
          </w:p>
        </w:tc>
      </w:tr>
      <w:tr w:rsidR="006A401C" w:rsidRPr="004408C1" w:rsidTr="00527F14">
        <w:trPr>
          <w:trHeight w:val="26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40 2</w:t>
            </w:r>
            <w:r>
              <w:rPr>
                <w:color w:val="000000"/>
              </w:rPr>
              <w:t>3</w:t>
            </w:r>
            <w:r w:rsidRPr="004408C1">
              <w:rPr>
                <w:color w:val="000000"/>
              </w:rPr>
              <w:t>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32 296,5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28</w:t>
            </w:r>
            <w:r>
              <w:rPr>
                <w:color w:val="000000"/>
              </w:rPr>
              <w:t> 545,2</w:t>
            </w:r>
          </w:p>
        </w:tc>
      </w:tr>
      <w:tr w:rsidR="006A401C" w:rsidRPr="004408C1" w:rsidTr="00527F14">
        <w:trPr>
          <w:trHeight w:val="34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9 777,8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7 629,4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6 654,9</w:t>
            </w:r>
          </w:p>
        </w:tc>
      </w:tr>
      <w:tr w:rsidR="006A401C" w:rsidRPr="004408C1" w:rsidTr="00527F14">
        <w:trPr>
          <w:trHeight w:val="34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2 300,8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2 300,8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2 300,8</w:t>
            </w:r>
          </w:p>
        </w:tc>
      </w:tr>
      <w:tr w:rsidR="006A401C" w:rsidTr="00527F14">
        <w:trPr>
          <w:trHeight w:val="487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2 797,0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2 508,2</w:t>
            </w:r>
          </w:p>
        </w:tc>
      </w:tr>
      <w:tr w:rsidR="006A401C" w:rsidTr="00527F14">
        <w:trPr>
          <w:trHeight w:val="198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4 680,0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1 739,5</w:t>
            </w:r>
          </w:p>
        </w:tc>
      </w:tr>
      <w:tr w:rsidR="006A401C" w:rsidRPr="004408C1" w:rsidTr="00527F14">
        <w:trPr>
          <w:trHeight w:val="48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150,1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106,4</w:t>
            </w:r>
          </w:p>
        </w:tc>
      </w:tr>
      <w:tr w:rsidR="006A401C" w:rsidRPr="004408C1" w:rsidTr="00527F14">
        <w:trPr>
          <w:trHeight w:val="209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48 106,0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42 893,4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39 330,</w:t>
            </w:r>
            <w:r>
              <w:rPr>
                <w:b/>
                <w:color w:val="000000"/>
              </w:rPr>
              <w:t>4</w:t>
            </w:r>
          </w:p>
        </w:tc>
      </w:tr>
      <w:tr w:rsidR="006A401C" w:rsidRPr="004408C1" w:rsidTr="00527F14">
        <w:trPr>
          <w:trHeight w:val="214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228,7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597,</w:t>
            </w:r>
            <w:r>
              <w:rPr>
                <w:color w:val="000000"/>
              </w:rPr>
              <w:t>5</w:t>
            </w:r>
          </w:p>
        </w:tc>
      </w:tr>
      <w:tr w:rsidR="006A401C" w:rsidRPr="004408C1" w:rsidTr="00527F14">
        <w:trPr>
          <w:trHeight w:val="62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37 407,3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34 045,5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30 804,5</w:t>
            </w:r>
          </w:p>
        </w:tc>
      </w:tr>
      <w:tr w:rsidR="006A401C" w:rsidRPr="004408C1" w:rsidTr="00527F14">
        <w:trPr>
          <w:trHeight w:val="33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10 470,0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8 635,2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7 928,4</w:t>
            </w:r>
          </w:p>
        </w:tc>
      </w:tr>
      <w:tr w:rsidR="006A401C" w:rsidRPr="004408C1" w:rsidTr="00527F14">
        <w:trPr>
          <w:trHeight w:val="269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 xml:space="preserve">44 </w:t>
            </w:r>
            <w:r>
              <w:rPr>
                <w:b/>
                <w:color w:val="000000"/>
              </w:rPr>
              <w:t>51</w:t>
            </w:r>
            <w:r w:rsidRPr="004408C1">
              <w:rPr>
                <w:b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35 401,7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47 572,0</w:t>
            </w:r>
          </w:p>
        </w:tc>
      </w:tr>
      <w:tr w:rsidR="006A401C" w:rsidRPr="004408C1" w:rsidTr="00527F14">
        <w:trPr>
          <w:trHeight w:val="288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26</w:t>
            </w:r>
            <w:r>
              <w:rPr>
                <w:color w:val="000000"/>
              </w:rPr>
              <w:t> 346,1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26</w:t>
            </w:r>
            <w:r>
              <w:rPr>
                <w:color w:val="000000"/>
              </w:rPr>
              <w:t> 352,7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26</w:t>
            </w:r>
            <w:r>
              <w:rPr>
                <w:color w:val="000000"/>
              </w:rPr>
              <w:t> 314,2</w:t>
            </w:r>
          </w:p>
        </w:tc>
      </w:tr>
      <w:tr w:rsidR="006A401C" w:rsidRPr="004408C1" w:rsidTr="00527F14">
        <w:trPr>
          <w:trHeight w:val="263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</w:t>
            </w:r>
            <w:r>
              <w:rPr>
                <w:color w:val="000000"/>
              </w:rPr>
              <w:t> 024,9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</w:t>
            </w:r>
            <w:r>
              <w:rPr>
                <w:color w:val="000000"/>
              </w:rPr>
              <w:t> 781,2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15</w:t>
            </w:r>
            <w:r>
              <w:rPr>
                <w:color w:val="000000"/>
              </w:rPr>
              <w:t> 122,5</w:t>
            </w:r>
          </w:p>
        </w:tc>
      </w:tr>
      <w:tr w:rsidR="006A401C" w:rsidRPr="004408C1" w:rsidTr="00527F14">
        <w:trPr>
          <w:trHeight w:val="268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7 8</w:t>
            </w:r>
            <w:r>
              <w:rPr>
                <w:color w:val="000000"/>
              </w:rPr>
              <w:t>8</w:t>
            </w:r>
            <w:r w:rsidRPr="004408C1">
              <w:rPr>
                <w:color w:val="000000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2 841,1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2 865,9</w:t>
            </w:r>
          </w:p>
        </w:tc>
      </w:tr>
      <w:tr w:rsidR="006A401C" w:rsidRPr="004408C1" w:rsidTr="00527F14">
        <w:trPr>
          <w:trHeight w:val="257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7 255,1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3 426,7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3 269,4</w:t>
            </w:r>
          </w:p>
        </w:tc>
      </w:tr>
      <w:tr w:rsidR="006A401C" w:rsidRPr="004408C1" w:rsidTr="00527F14">
        <w:trPr>
          <w:trHeight w:val="248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666 876,7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597 193,4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599 206,6</w:t>
            </w:r>
          </w:p>
        </w:tc>
      </w:tr>
      <w:tr w:rsidR="006A401C" w:rsidRPr="004408C1" w:rsidTr="00527F14">
        <w:trPr>
          <w:trHeight w:val="251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153 250,1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126 878,2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128 365,6</w:t>
            </w:r>
          </w:p>
        </w:tc>
      </w:tr>
      <w:tr w:rsidR="006A401C" w:rsidRPr="004408C1" w:rsidTr="00527F14">
        <w:trPr>
          <w:trHeight w:val="25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439 387,6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404 161,4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406 186,2</w:t>
            </w:r>
          </w:p>
        </w:tc>
      </w:tr>
      <w:tr w:rsidR="006A401C" w:rsidRPr="004408C1" w:rsidTr="00527F14">
        <w:trPr>
          <w:trHeight w:val="24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48 413,2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42 761,9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41 823,4</w:t>
            </w:r>
          </w:p>
        </w:tc>
      </w:tr>
      <w:tr w:rsidR="006A401C" w:rsidRPr="004408C1" w:rsidTr="00527F14">
        <w:trPr>
          <w:trHeight w:val="270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225,6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289,5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240,0</w:t>
            </w:r>
          </w:p>
        </w:tc>
      </w:tr>
      <w:tr w:rsidR="006A401C" w:rsidRPr="004408C1" w:rsidTr="00527F14">
        <w:trPr>
          <w:trHeight w:val="273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25 600,2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23 102,4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22 591,4</w:t>
            </w:r>
          </w:p>
        </w:tc>
      </w:tr>
      <w:tr w:rsidR="006A401C" w:rsidRPr="004408C1" w:rsidTr="00527F14">
        <w:trPr>
          <w:trHeight w:val="244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105 900,7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81 360,6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82 675,1</w:t>
            </w:r>
          </w:p>
        </w:tc>
      </w:tr>
      <w:tr w:rsidR="006A401C" w:rsidRPr="004408C1" w:rsidTr="00527F14">
        <w:trPr>
          <w:trHeight w:val="269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90 237,4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68 814,6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70 450,3</w:t>
            </w:r>
          </w:p>
        </w:tc>
      </w:tr>
      <w:tr w:rsidR="006A401C" w:rsidRPr="004408C1" w:rsidTr="00527F14">
        <w:trPr>
          <w:trHeight w:val="274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15 663,3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12 546,0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12 224,8</w:t>
            </w:r>
          </w:p>
        </w:tc>
      </w:tr>
      <w:tr w:rsidR="006A401C" w:rsidRPr="004408C1" w:rsidTr="00527F14">
        <w:trPr>
          <w:trHeight w:val="277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39 663,2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34 115,2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33</w:t>
            </w:r>
            <w:r>
              <w:rPr>
                <w:b/>
                <w:color w:val="000000"/>
              </w:rPr>
              <w:t> 864,2</w:t>
            </w:r>
          </w:p>
        </w:tc>
      </w:tr>
      <w:tr w:rsidR="006A401C" w:rsidRPr="004408C1" w:rsidTr="00527F14">
        <w:trPr>
          <w:trHeight w:val="268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3 913,0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3 913,0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3 913,0</w:t>
            </w:r>
          </w:p>
        </w:tc>
      </w:tr>
      <w:tr w:rsidR="006A401C" w:rsidRPr="004408C1" w:rsidTr="00527F14">
        <w:trPr>
          <w:trHeight w:val="271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6 527,1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544,0</w:t>
            </w:r>
          </w:p>
        </w:tc>
      </w:tr>
      <w:tr w:rsidR="006A401C" w:rsidRPr="004408C1" w:rsidTr="00527F14">
        <w:trPr>
          <w:trHeight w:val="262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29 223,1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29 382,9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29 407,2</w:t>
            </w:r>
          </w:p>
        </w:tc>
      </w:tr>
      <w:tr w:rsidR="006A401C" w:rsidRPr="004408C1" w:rsidTr="00527F14">
        <w:trPr>
          <w:trHeight w:val="265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15 981,0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8 759,2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8 247,9</w:t>
            </w:r>
          </w:p>
        </w:tc>
      </w:tr>
      <w:tr w:rsidR="006A401C" w:rsidRPr="004408C1" w:rsidTr="00527F14">
        <w:trPr>
          <w:trHeight w:val="34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3 800,0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816,5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546,3</w:t>
            </w:r>
          </w:p>
        </w:tc>
      </w:tr>
      <w:tr w:rsidR="006A401C" w:rsidRPr="004408C1" w:rsidTr="00527F14">
        <w:trPr>
          <w:trHeight w:val="34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475,0</w:t>
            </w:r>
          </w:p>
        </w:tc>
      </w:tr>
      <w:tr w:rsidR="006A401C" w:rsidRPr="004408C1" w:rsidTr="00527F14">
        <w:trPr>
          <w:trHeight w:val="346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color w:val="000000"/>
              </w:rPr>
            </w:pPr>
            <w:r w:rsidRPr="004408C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11 681,0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7 455,2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color w:val="000000"/>
              </w:rPr>
            </w:pPr>
            <w:r w:rsidRPr="004408C1">
              <w:rPr>
                <w:color w:val="000000"/>
              </w:rPr>
              <w:t>7 226,6</w:t>
            </w:r>
          </w:p>
        </w:tc>
      </w:tr>
      <w:tr w:rsidR="006A401C" w:rsidRPr="004408C1" w:rsidTr="00527F14">
        <w:trPr>
          <w:trHeight w:val="279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11 076,0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22 995,0</w:t>
            </w:r>
          </w:p>
        </w:tc>
      </w:tr>
      <w:tr w:rsidR="006A401C" w:rsidRPr="004408C1" w:rsidTr="00527F14">
        <w:trPr>
          <w:trHeight w:val="273"/>
          <w:tblHeader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4408C1" w:rsidRDefault="006A401C" w:rsidP="00527F14">
            <w:pPr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lastRenderedPageBreak/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1 026 971,7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901 660,0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C" w:rsidRPr="004408C1" w:rsidRDefault="006A401C" w:rsidP="00527F14">
            <w:pPr>
              <w:jc w:val="center"/>
              <w:rPr>
                <w:b/>
                <w:color w:val="000000"/>
              </w:rPr>
            </w:pPr>
            <w:r w:rsidRPr="004408C1">
              <w:rPr>
                <w:b/>
                <w:color w:val="000000"/>
              </w:rPr>
              <w:t>918 967,9</w:t>
            </w:r>
          </w:p>
        </w:tc>
      </w:tr>
    </w:tbl>
    <w:p w:rsidR="006A401C" w:rsidRDefault="006A401C" w:rsidP="006A401C">
      <w:pPr>
        <w:rPr>
          <w:iCs/>
        </w:rPr>
      </w:pPr>
    </w:p>
    <w:tbl>
      <w:tblPr>
        <w:tblW w:w="18682" w:type="dxa"/>
        <w:tblInd w:w="93" w:type="dxa"/>
        <w:tblLook w:val="04A0"/>
      </w:tblPr>
      <w:tblGrid>
        <w:gridCol w:w="1013"/>
        <w:gridCol w:w="17669"/>
      </w:tblGrid>
      <w:tr w:rsidR="006A401C" w:rsidRPr="008F4F26" w:rsidTr="00527F14">
        <w:trPr>
          <w:trHeight w:val="698"/>
        </w:trPr>
        <w:tc>
          <w:tcPr>
            <w:tcW w:w="18682" w:type="dxa"/>
            <w:gridSpan w:val="2"/>
            <w:shd w:val="clear" w:color="auto" w:fill="auto"/>
            <w:vAlign w:val="bottom"/>
            <w:hideMark/>
          </w:tcPr>
          <w:p w:rsidR="006A401C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  <w:r w:rsidRPr="008F4F26">
              <w:rPr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6A401C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</w:p>
          <w:p w:rsidR="006A401C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</w:p>
          <w:p w:rsidR="006A401C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</w:p>
          <w:p w:rsidR="006A401C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</w:p>
          <w:p w:rsidR="006A401C" w:rsidRPr="008F4F26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8F4F2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городского округа</w:t>
            </w:r>
          </w:p>
          <w:p w:rsidR="006A401C" w:rsidRPr="008F4F26" w:rsidRDefault="006A401C" w:rsidP="00527F14">
            <w:pPr>
              <w:rPr>
                <w:bCs/>
                <w:color w:val="000000"/>
                <w:sz w:val="28"/>
                <w:szCs w:val="28"/>
              </w:rPr>
            </w:pPr>
            <w:r w:rsidRPr="008F4F26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на 2017 год  и на плановый период 2018 и 2019 годов</w:t>
            </w:r>
          </w:p>
        </w:tc>
      </w:tr>
      <w:tr w:rsidR="006A401C" w:rsidRPr="008F4F26" w:rsidTr="00527F14">
        <w:trPr>
          <w:gridAfter w:val="1"/>
          <w:wAfter w:w="17669" w:type="dxa"/>
          <w:trHeight w:val="8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01C" w:rsidRPr="00304492" w:rsidRDefault="006A401C" w:rsidP="00527F14">
            <w:pPr>
              <w:jc w:val="center"/>
              <w:rPr>
                <w:color w:val="000000"/>
              </w:rPr>
            </w:pPr>
          </w:p>
        </w:tc>
      </w:tr>
    </w:tbl>
    <w:p w:rsidR="006A401C" w:rsidRPr="009A0643" w:rsidRDefault="006A401C" w:rsidP="006A401C">
      <w:r w:rsidRPr="009A0643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9A0643">
        <w:t>(тыс. рублей)</w:t>
      </w:r>
    </w:p>
    <w:tbl>
      <w:tblPr>
        <w:tblW w:w="15259" w:type="dxa"/>
        <w:tblInd w:w="93" w:type="dxa"/>
        <w:tblLook w:val="04A0"/>
      </w:tblPr>
      <w:tblGrid>
        <w:gridCol w:w="3218"/>
        <w:gridCol w:w="6705"/>
        <w:gridCol w:w="2051"/>
        <w:gridCol w:w="1681"/>
        <w:gridCol w:w="1604"/>
      </w:tblGrid>
      <w:tr w:rsidR="006A401C" w:rsidRPr="00DE41DA" w:rsidTr="00527F14">
        <w:trPr>
          <w:trHeight w:val="433"/>
          <w:tblHeader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Код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Наименование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2018 год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2019 год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2020 год</w:t>
            </w:r>
          </w:p>
        </w:tc>
      </w:tr>
      <w:tr w:rsidR="006A401C" w:rsidRPr="00DE41DA" w:rsidTr="00527F14">
        <w:trPr>
          <w:trHeight w:val="42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E41DA">
              <w:rPr>
                <w:b/>
                <w:bCs/>
                <w:color w:val="000000"/>
              </w:rPr>
              <w:t>00</w:t>
            </w:r>
            <w:proofErr w:type="spellEnd"/>
            <w:r w:rsidRPr="00DE41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41DA">
              <w:rPr>
                <w:b/>
                <w:bCs/>
                <w:color w:val="000000"/>
              </w:rPr>
              <w:t>00</w:t>
            </w:r>
            <w:proofErr w:type="spellEnd"/>
            <w:r w:rsidRPr="00DE41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41DA">
              <w:rPr>
                <w:b/>
                <w:bCs/>
                <w:color w:val="000000"/>
              </w:rPr>
              <w:t>00</w:t>
            </w:r>
            <w:proofErr w:type="spellEnd"/>
            <w:r w:rsidRPr="00DE41D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right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A401C" w:rsidRPr="00DE41DA" w:rsidTr="00527F14">
        <w:trPr>
          <w:trHeight w:val="422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E41DA">
              <w:rPr>
                <w:b/>
                <w:bCs/>
                <w:color w:val="000000"/>
              </w:rPr>
              <w:t>00</w:t>
            </w:r>
            <w:proofErr w:type="spellEnd"/>
            <w:r w:rsidRPr="00DE41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41DA">
              <w:rPr>
                <w:b/>
                <w:bCs/>
                <w:color w:val="000000"/>
              </w:rPr>
              <w:t>00</w:t>
            </w:r>
            <w:proofErr w:type="spellEnd"/>
            <w:r w:rsidRPr="00DE41D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0,0</w:t>
            </w:r>
          </w:p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401C" w:rsidRPr="00DE41DA" w:rsidTr="00527F14">
        <w:trPr>
          <w:trHeight w:val="37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000 01 05 00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- 918 967,9</w:t>
            </w:r>
          </w:p>
        </w:tc>
      </w:tr>
      <w:tr w:rsidR="006A401C" w:rsidRPr="00DE41DA" w:rsidTr="00527F14">
        <w:trPr>
          <w:trHeight w:val="26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000 01 05 02 00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- 918 967,9</w:t>
            </w:r>
          </w:p>
        </w:tc>
      </w:tr>
      <w:tr w:rsidR="006A401C" w:rsidRPr="00DE41DA" w:rsidTr="00527F14">
        <w:trPr>
          <w:trHeight w:val="35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000 01 05 02 01 00 0000 510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- 918 967,9</w:t>
            </w:r>
          </w:p>
        </w:tc>
      </w:tr>
      <w:tr w:rsidR="006A401C" w:rsidRPr="00DE41DA" w:rsidTr="00527F14">
        <w:trPr>
          <w:trHeight w:val="43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000 01 05 02 01 04 0000 510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- 918 967,9</w:t>
            </w:r>
          </w:p>
        </w:tc>
      </w:tr>
      <w:tr w:rsidR="006A401C" w:rsidRPr="00DE41DA" w:rsidTr="00527F14">
        <w:trPr>
          <w:trHeight w:val="349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000 01 05 00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918 967,9</w:t>
            </w:r>
          </w:p>
        </w:tc>
      </w:tr>
      <w:tr w:rsidR="006A401C" w:rsidRPr="00DE41DA" w:rsidTr="00527F14">
        <w:trPr>
          <w:trHeight w:val="455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000 01 05 02 00 </w:t>
            </w:r>
            <w:proofErr w:type="spellStart"/>
            <w:r w:rsidRPr="00DE41DA">
              <w:rPr>
                <w:color w:val="000000"/>
              </w:rPr>
              <w:t>00</w:t>
            </w:r>
            <w:proofErr w:type="spellEnd"/>
            <w:r w:rsidRPr="00DE41DA">
              <w:rPr>
                <w:color w:val="000000"/>
              </w:rPr>
              <w:t xml:space="preserve">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918 967,9</w:t>
            </w:r>
          </w:p>
        </w:tc>
      </w:tr>
      <w:tr w:rsidR="006A401C" w:rsidRPr="00DE41DA" w:rsidTr="00527F14">
        <w:trPr>
          <w:trHeight w:val="36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000 01 05 02 01 00 0000 610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918 967,9</w:t>
            </w:r>
          </w:p>
        </w:tc>
      </w:tr>
      <w:tr w:rsidR="006A401C" w:rsidRPr="00DE41DA" w:rsidTr="00527F14">
        <w:trPr>
          <w:trHeight w:val="59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000 01 05 02 01 04 0000 610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1 026 971,7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901 660,0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</w:pPr>
            <w:r w:rsidRPr="00DE41DA">
              <w:rPr>
                <w:color w:val="000000"/>
              </w:rPr>
              <w:t>918 967,9</w:t>
            </w:r>
          </w:p>
        </w:tc>
      </w:tr>
      <w:tr w:rsidR="006A401C" w:rsidRPr="00DE41DA" w:rsidTr="00527F14">
        <w:trPr>
          <w:trHeight w:val="293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 xml:space="preserve">ВСЕГО ИСТОЧНИКОВ ФИНАНСИРОВАНИЯ </w:t>
            </w:r>
          </w:p>
          <w:p w:rsidR="006A401C" w:rsidRPr="00DE41DA" w:rsidRDefault="006A401C" w:rsidP="00527F14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lastRenderedPageBreak/>
              <w:t>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401C" w:rsidRPr="00DE41DA" w:rsidRDefault="006A401C" w:rsidP="00527F14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0,0</w:t>
            </w:r>
          </w:p>
        </w:tc>
      </w:tr>
    </w:tbl>
    <w:p w:rsidR="006A401C" w:rsidRPr="00DE41DA" w:rsidRDefault="006A401C" w:rsidP="006A401C"/>
    <w:p w:rsidR="006A401C" w:rsidRPr="00195148" w:rsidRDefault="006A401C" w:rsidP="006A401C">
      <w:pPr>
        <w:rPr>
          <w:iCs/>
        </w:rPr>
      </w:pPr>
    </w:p>
    <w:p w:rsidR="003067E9" w:rsidRPr="00B039F4" w:rsidRDefault="003067E9" w:rsidP="007D081A">
      <w:pPr>
        <w:pStyle w:val="ConsPlusNormal"/>
        <w:jc w:val="both"/>
        <w:rPr>
          <w:rFonts w:ascii="Times New Roman" w:hAnsi="Times New Roman"/>
        </w:rPr>
      </w:pPr>
    </w:p>
    <w:sectPr w:rsidR="003067E9" w:rsidRPr="00B039F4" w:rsidSect="00AC4417">
      <w:footerReference w:type="default" r:id="rId6"/>
      <w:pgSz w:w="16838" w:h="11906" w:orient="landscape" w:code="9"/>
      <w:pgMar w:top="284" w:right="539" w:bottom="142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4E" w:rsidRDefault="006A401C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4356D"/>
    <w:rsid w:val="00060AFF"/>
    <w:rsid w:val="000643FB"/>
    <w:rsid w:val="000740DC"/>
    <w:rsid w:val="00077CBC"/>
    <w:rsid w:val="00084F47"/>
    <w:rsid w:val="000A393F"/>
    <w:rsid w:val="000B04E6"/>
    <w:rsid w:val="000B0C50"/>
    <w:rsid w:val="000B17A9"/>
    <w:rsid w:val="000D7EDD"/>
    <w:rsid w:val="000F2208"/>
    <w:rsid w:val="000F2624"/>
    <w:rsid w:val="000F2A1D"/>
    <w:rsid w:val="000F41EF"/>
    <w:rsid w:val="00111245"/>
    <w:rsid w:val="00114A88"/>
    <w:rsid w:val="001160CD"/>
    <w:rsid w:val="001206D3"/>
    <w:rsid w:val="001235D9"/>
    <w:rsid w:val="00125356"/>
    <w:rsid w:val="00127399"/>
    <w:rsid w:val="00131469"/>
    <w:rsid w:val="00136F7D"/>
    <w:rsid w:val="00142202"/>
    <w:rsid w:val="00167F4B"/>
    <w:rsid w:val="001749BA"/>
    <w:rsid w:val="001768B9"/>
    <w:rsid w:val="00186EB9"/>
    <w:rsid w:val="0019537C"/>
    <w:rsid w:val="00196EBB"/>
    <w:rsid w:val="001A51D0"/>
    <w:rsid w:val="001B3939"/>
    <w:rsid w:val="001B3D19"/>
    <w:rsid w:val="001B7CE3"/>
    <w:rsid w:val="001D348B"/>
    <w:rsid w:val="001E5420"/>
    <w:rsid w:val="001F2DC0"/>
    <w:rsid w:val="001F307B"/>
    <w:rsid w:val="001F4840"/>
    <w:rsid w:val="001F4B0A"/>
    <w:rsid w:val="001F7928"/>
    <w:rsid w:val="00202EBF"/>
    <w:rsid w:val="00203DAB"/>
    <w:rsid w:val="002073E5"/>
    <w:rsid w:val="002131C2"/>
    <w:rsid w:val="002253B4"/>
    <w:rsid w:val="00230BE8"/>
    <w:rsid w:val="00251411"/>
    <w:rsid w:val="0025392F"/>
    <w:rsid w:val="00260449"/>
    <w:rsid w:val="00262A04"/>
    <w:rsid w:val="0026405F"/>
    <w:rsid w:val="0026616F"/>
    <w:rsid w:val="00270E25"/>
    <w:rsid w:val="002C7C72"/>
    <w:rsid w:val="002D1623"/>
    <w:rsid w:val="002D5DF9"/>
    <w:rsid w:val="002E569D"/>
    <w:rsid w:val="002E7609"/>
    <w:rsid w:val="002F7926"/>
    <w:rsid w:val="003067E9"/>
    <w:rsid w:val="00307346"/>
    <w:rsid w:val="00312A06"/>
    <w:rsid w:val="00314C84"/>
    <w:rsid w:val="00343290"/>
    <w:rsid w:val="00345A87"/>
    <w:rsid w:val="003507A5"/>
    <w:rsid w:val="003512E9"/>
    <w:rsid w:val="00361F70"/>
    <w:rsid w:val="00363BE6"/>
    <w:rsid w:val="00366914"/>
    <w:rsid w:val="00382098"/>
    <w:rsid w:val="0038655C"/>
    <w:rsid w:val="00394B9D"/>
    <w:rsid w:val="003B26DA"/>
    <w:rsid w:val="003B39A6"/>
    <w:rsid w:val="003B470B"/>
    <w:rsid w:val="003C1D2A"/>
    <w:rsid w:val="003C5FA8"/>
    <w:rsid w:val="003C639E"/>
    <w:rsid w:val="003D2279"/>
    <w:rsid w:val="003D749B"/>
    <w:rsid w:val="003E16D2"/>
    <w:rsid w:val="003E6E82"/>
    <w:rsid w:val="003F636C"/>
    <w:rsid w:val="00400472"/>
    <w:rsid w:val="004020BA"/>
    <w:rsid w:val="004049B7"/>
    <w:rsid w:val="004050FC"/>
    <w:rsid w:val="00411C95"/>
    <w:rsid w:val="004306C0"/>
    <w:rsid w:val="00431231"/>
    <w:rsid w:val="004553BD"/>
    <w:rsid w:val="00457E7D"/>
    <w:rsid w:val="0046193C"/>
    <w:rsid w:val="004625D8"/>
    <w:rsid w:val="00475396"/>
    <w:rsid w:val="00496068"/>
    <w:rsid w:val="004A25DF"/>
    <w:rsid w:val="004B6C3B"/>
    <w:rsid w:val="004B71EC"/>
    <w:rsid w:val="004C1F41"/>
    <w:rsid w:val="004E2BB8"/>
    <w:rsid w:val="00510DBB"/>
    <w:rsid w:val="00517F2D"/>
    <w:rsid w:val="0052459E"/>
    <w:rsid w:val="00534A77"/>
    <w:rsid w:val="005350D0"/>
    <w:rsid w:val="0054601D"/>
    <w:rsid w:val="00546EEC"/>
    <w:rsid w:val="0055449B"/>
    <w:rsid w:val="00561BD0"/>
    <w:rsid w:val="00562137"/>
    <w:rsid w:val="005704EF"/>
    <w:rsid w:val="00585F26"/>
    <w:rsid w:val="005865B3"/>
    <w:rsid w:val="005A5B2C"/>
    <w:rsid w:val="005B1BAA"/>
    <w:rsid w:val="005B2CAF"/>
    <w:rsid w:val="005B3E25"/>
    <w:rsid w:val="005C2882"/>
    <w:rsid w:val="005C3876"/>
    <w:rsid w:val="005C53B3"/>
    <w:rsid w:val="005D1214"/>
    <w:rsid w:val="005D7A2C"/>
    <w:rsid w:val="005D7F03"/>
    <w:rsid w:val="005E64D0"/>
    <w:rsid w:val="005E7807"/>
    <w:rsid w:val="006024DF"/>
    <w:rsid w:val="0060265A"/>
    <w:rsid w:val="0060432C"/>
    <w:rsid w:val="006263B5"/>
    <w:rsid w:val="00635AD8"/>
    <w:rsid w:val="00637CF0"/>
    <w:rsid w:val="00644B61"/>
    <w:rsid w:val="006547F4"/>
    <w:rsid w:val="00654A17"/>
    <w:rsid w:val="006656AC"/>
    <w:rsid w:val="006711DB"/>
    <w:rsid w:val="00673085"/>
    <w:rsid w:val="00687478"/>
    <w:rsid w:val="00692926"/>
    <w:rsid w:val="0069569C"/>
    <w:rsid w:val="00696263"/>
    <w:rsid w:val="006972F7"/>
    <w:rsid w:val="006A401C"/>
    <w:rsid w:val="006A5320"/>
    <w:rsid w:val="006A7577"/>
    <w:rsid w:val="006B016D"/>
    <w:rsid w:val="006B343E"/>
    <w:rsid w:val="006B5A74"/>
    <w:rsid w:val="006B7807"/>
    <w:rsid w:val="006B7F75"/>
    <w:rsid w:val="006C096D"/>
    <w:rsid w:val="006C1785"/>
    <w:rsid w:val="006D1760"/>
    <w:rsid w:val="006D18C6"/>
    <w:rsid w:val="006D238F"/>
    <w:rsid w:val="006D7003"/>
    <w:rsid w:val="006E2D88"/>
    <w:rsid w:val="006E6B11"/>
    <w:rsid w:val="006F5C0D"/>
    <w:rsid w:val="007022FB"/>
    <w:rsid w:val="00711EA4"/>
    <w:rsid w:val="00713CDC"/>
    <w:rsid w:val="00716480"/>
    <w:rsid w:val="00721954"/>
    <w:rsid w:val="00734F2B"/>
    <w:rsid w:val="00737883"/>
    <w:rsid w:val="00746298"/>
    <w:rsid w:val="00774013"/>
    <w:rsid w:val="00795CCF"/>
    <w:rsid w:val="00795EB9"/>
    <w:rsid w:val="0079620F"/>
    <w:rsid w:val="007A1AF7"/>
    <w:rsid w:val="007A4FAD"/>
    <w:rsid w:val="007B3C5E"/>
    <w:rsid w:val="007B4EBB"/>
    <w:rsid w:val="007B52FB"/>
    <w:rsid w:val="007C0C36"/>
    <w:rsid w:val="007C31C0"/>
    <w:rsid w:val="007C4438"/>
    <w:rsid w:val="007C69BA"/>
    <w:rsid w:val="007D081A"/>
    <w:rsid w:val="007D2198"/>
    <w:rsid w:val="007E576A"/>
    <w:rsid w:val="007F1F7D"/>
    <w:rsid w:val="00812B11"/>
    <w:rsid w:val="00824909"/>
    <w:rsid w:val="00832389"/>
    <w:rsid w:val="00843306"/>
    <w:rsid w:val="0084358D"/>
    <w:rsid w:val="00843C54"/>
    <w:rsid w:val="00853F42"/>
    <w:rsid w:val="008542A4"/>
    <w:rsid w:val="008551BE"/>
    <w:rsid w:val="00856414"/>
    <w:rsid w:val="00857E22"/>
    <w:rsid w:val="00860FFC"/>
    <w:rsid w:val="0087366D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52BD"/>
    <w:rsid w:val="008D53B1"/>
    <w:rsid w:val="008D59BF"/>
    <w:rsid w:val="008D7C78"/>
    <w:rsid w:val="008F08EF"/>
    <w:rsid w:val="00900232"/>
    <w:rsid w:val="009063DA"/>
    <w:rsid w:val="009100AA"/>
    <w:rsid w:val="00923F4B"/>
    <w:rsid w:val="00934B99"/>
    <w:rsid w:val="00947E78"/>
    <w:rsid w:val="00950E91"/>
    <w:rsid w:val="009520F7"/>
    <w:rsid w:val="00953DCC"/>
    <w:rsid w:val="00975D0C"/>
    <w:rsid w:val="00981719"/>
    <w:rsid w:val="00985CBB"/>
    <w:rsid w:val="00996DD0"/>
    <w:rsid w:val="009A06C2"/>
    <w:rsid w:val="009A53EB"/>
    <w:rsid w:val="009A7516"/>
    <w:rsid w:val="009B387D"/>
    <w:rsid w:val="009C112A"/>
    <w:rsid w:val="009C57E0"/>
    <w:rsid w:val="009D5A77"/>
    <w:rsid w:val="009E0A90"/>
    <w:rsid w:val="009E0C1D"/>
    <w:rsid w:val="009F0C87"/>
    <w:rsid w:val="00A00D2D"/>
    <w:rsid w:val="00A062E0"/>
    <w:rsid w:val="00A10475"/>
    <w:rsid w:val="00A213E4"/>
    <w:rsid w:val="00A2770B"/>
    <w:rsid w:val="00A32633"/>
    <w:rsid w:val="00A3677F"/>
    <w:rsid w:val="00A46EF4"/>
    <w:rsid w:val="00A52FDF"/>
    <w:rsid w:val="00A53B47"/>
    <w:rsid w:val="00A57A5C"/>
    <w:rsid w:val="00A62EC0"/>
    <w:rsid w:val="00A62ECD"/>
    <w:rsid w:val="00A67E78"/>
    <w:rsid w:val="00A76444"/>
    <w:rsid w:val="00A77B0E"/>
    <w:rsid w:val="00A81059"/>
    <w:rsid w:val="00A928B5"/>
    <w:rsid w:val="00A97C32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39F4"/>
    <w:rsid w:val="00B04DE0"/>
    <w:rsid w:val="00B21B3F"/>
    <w:rsid w:val="00B22831"/>
    <w:rsid w:val="00B27AD7"/>
    <w:rsid w:val="00B3280D"/>
    <w:rsid w:val="00B371C0"/>
    <w:rsid w:val="00B40E27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2F98"/>
    <w:rsid w:val="00BB33F5"/>
    <w:rsid w:val="00BC0806"/>
    <w:rsid w:val="00BC1359"/>
    <w:rsid w:val="00BC232C"/>
    <w:rsid w:val="00BC2929"/>
    <w:rsid w:val="00BC5F2F"/>
    <w:rsid w:val="00BC6DE4"/>
    <w:rsid w:val="00BD5D2C"/>
    <w:rsid w:val="00BD6425"/>
    <w:rsid w:val="00BF3B49"/>
    <w:rsid w:val="00BF65FB"/>
    <w:rsid w:val="00BF6C96"/>
    <w:rsid w:val="00C071F3"/>
    <w:rsid w:val="00C15488"/>
    <w:rsid w:val="00C25A20"/>
    <w:rsid w:val="00C32D33"/>
    <w:rsid w:val="00C35D45"/>
    <w:rsid w:val="00C40193"/>
    <w:rsid w:val="00C41107"/>
    <w:rsid w:val="00C567CC"/>
    <w:rsid w:val="00C6353C"/>
    <w:rsid w:val="00C65E88"/>
    <w:rsid w:val="00C66A44"/>
    <w:rsid w:val="00C73153"/>
    <w:rsid w:val="00C73A80"/>
    <w:rsid w:val="00C82301"/>
    <w:rsid w:val="00C93BC0"/>
    <w:rsid w:val="00CA5FD9"/>
    <w:rsid w:val="00CB1D99"/>
    <w:rsid w:val="00CC3F19"/>
    <w:rsid w:val="00CD2E41"/>
    <w:rsid w:val="00CD308D"/>
    <w:rsid w:val="00CD3D94"/>
    <w:rsid w:val="00CE32BB"/>
    <w:rsid w:val="00CE5D84"/>
    <w:rsid w:val="00CF0DA1"/>
    <w:rsid w:val="00CF519D"/>
    <w:rsid w:val="00CF5F7B"/>
    <w:rsid w:val="00CF7356"/>
    <w:rsid w:val="00D004ED"/>
    <w:rsid w:val="00D040BB"/>
    <w:rsid w:val="00D12F29"/>
    <w:rsid w:val="00D16C8B"/>
    <w:rsid w:val="00D30C99"/>
    <w:rsid w:val="00D32270"/>
    <w:rsid w:val="00D352F1"/>
    <w:rsid w:val="00D37D7A"/>
    <w:rsid w:val="00D40A56"/>
    <w:rsid w:val="00D4640B"/>
    <w:rsid w:val="00D50AE7"/>
    <w:rsid w:val="00D526AC"/>
    <w:rsid w:val="00D52AB0"/>
    <w:rsid w:val="00D5691A"/>
    <w:rsid w:val="00D66C8A"/>
    <w:rsid w:val="00D7588F"/>
    <w:rsid w:val="00D84590"/>
    <w:rsid w:val="00D85656"/>
    <w:rsid w:val="00D90B24"/>
    <w:rsid w:val="00D92A2D"/>
    <w:rsid w:val="00DA18BF"/>
    <w:rsid w:val="00DA27B2"/>
    <w:rsid w:val="00DA3FA9"/>
    <w:rsid w:val="00DC3916"/>
    <w:rsid w:val="00DC7651"/>
    <w:rsid w:val="00DD1A98"/>
    <w:rsid w:val="00DD66E9"/>
    <w:rsid w:val="00DE154E"/>
    <w:rsid w:val="00DF019C"/>
    <w:rsid w:val="00DF7335"/>
    <w:rsid w:val="00DF7CBE"/>
    <w:rsid w:val="00E07801"/>
    <w:rsid w:val="00E16147"/>
    <w:rsid w:val="00E2737D"/>
    <w:rsid w:val="00E664A0"/>
    <w:rsid w:val="00E7656E"/>
    <w:rsid w:val="00E76A00"/>
    <w:rsid w:val="00E8240F"/>
    <w:rsid w:val="00E82500"/>
    <w:rsid w:val="00E90BCB"/>
    <w:rsid w:val="00E94B7F"/>
    <w:rsid w:val="00E97148"/>
    <w:rsid w:val="00E97DFD"/>
    <w:rsid w:val="00EA130D"/>
    <w:rsid w:val="00EA6E73"/>
    <w:rsid w:val="00EB3549"/>
    <w:rsid w:val="00EC1091"/>
    <w:rsid w:val="00EC3E0E"/>
    <w:rsid w:val="00EF1A23"/>
    <w:rsid w:val="00EF2247"/>
    <w:rsid w:val="00EF3D90"/>
    <w:rsid w:val="00EF54D6"/>
    <w:rsid w:val="00EF7DF9"/>
    <w:rsid w:val="00F0110C"/>
    <w:rsid w:val="00F1372C"/>
    <w:rsid w:val="00F30174"/>
    <w:rsid w:val="00F4337B"/>
    <w:rsid w:val="00F44370"/>
    <w:rsid w:val="00F51FD7"/>
    <w:rsid w:val="00F617B0"/>
    <w:rsid w:val="00F63D07"/>
    <w:rsid w:val="00F74D7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60265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A401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A40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://www.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4758-5636-4901-BF92-306A8EC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4</cp:revision>
  <cp:lastPrinted>2017-11-07T09:09:00Z</cp:lastPrinted>
  <dcterms:created xsi:type="dcterms:W3CDTF">2017-11-16T06:48:00Z</dcterms:created>
  <dcterms:modified xsi:type="dcterms:W3CDTF">2017-11-16T07:06:00Z</dcterms:modified>
</cp:coreProperties>
</file>