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63" w:type="dxa"/>
        <w:tblInd w:w="-144" w:type="dxa"/>
        <w:tblLayout w:type="fixed"/>
        <w:tblCellMar>
          <w:left w:w="70" w:type="dxa"/>
          <w:right w:w="70" w:type="dxa"/>
        </w:tblCellMar>
        <w:tblLook w:val="0000"/>
      </w:tblPr>
      <w:tblGrid>
        <w:gridCol w:w="34"/>
        <w:gridCol w:w="4320"/>
        <w:gridCol w:w="1494"/>
        <w:gridCol w:w="4003"/>
        <w:gridCol w:w="569"/>
        <w:gridCol w:w="4843"/>
      </w:tblGrid>
      <w:tr w:rsidR="00745DF3">
        <w:trPr>
          <w:trHeight w:val="14195"/>
        </w:trPr>
        <w:tc>
          <w:tcPr>
            <w:tcW w:w="10420" w:type="dxa"/>
            <w:gridSpan w:val="5"/>
          </w:tcPr>
          <w:p w:rsidR="00745DF3" w:rsidRPr="00FA5C05" w:rsidRDefault="004730BC" w:rsidP="00C800F5">
            <w:pPr>
              <w:tabs>
                <w:tab w:val="left" w:pos="7935"/>
              </w:tabs>
              <w:rPr>
                <w:b/>
                <w:sz w:val="32"/>
                <w:szCs w:val="32"/>
              </w:rPr>
            </w:pPr>
            <w:r>
              <w:rPr>
                <w:b/>
                <w:sz w:val="28"/>
                <w:szCs w:val="28"/>
              </w:rPr>
              <w:t xml:space="preserve">           </w:t>
            </w:r>
            <w:r w:rsidR="009652B8" w:rsidRPr="009652B8">
              <w:rPr>
                <w:b/>
                <w:sz w:val="28"/>
                <w:szCs w:val="28"/>
              </w:rPr>
              <w:t>АДМИНИСТРАЦИЯ</w:t>
            </w:r>
            <w:r w:rsidR="00C800F5">
              <w:rPr>
                <w:b/>
                <w:sz w:val="28"/>
                <w:szCs w:val="28"/>
              </w:rPr>
              <w:tab/>
            </w:r>
          </w:p>
          <w:tbl>
            <w:tblPr>
              <w:tblW w:w="0" w:type="auto"/>
              <w:tblLayout w:type="fixed"/>
              <w:tblCellMar>
                <w:left w:w="70" w:type="dxa"/>
                <w:right w:w="70" w:type="dxa"/>
              </w:tblCellMar>
              <w:tblLook w:val="0000"/>
            </w:tblPr>
            <w:tblGrid>
              <w:gridCol w:w="4253"/>
            </w:tblGrid>
            <w:tr w:rsidR="00745DF3">
              <w:tc>
                <w:tcPr>
                  <w:tcW w:w="4253" w:type="dxa"/>
                </w:tcPr>
                <w:p w:rsidR="000138C6" w:rsidRPr="000138C6" w:rsidRDefault="00D161C7" w:rsidP="009652B8">
                  <w:pPr>
                    <w:jc w:val="center"/>
                    <w:rPr>
                      <w:b/>
                      <w:sz w:val="28"/>
                      <w:szCs w:val="28"/>
                    </w:rPr>
                  </w:pPr>
                  <w:r>
                    <w:rPr>
                      <w:b/>
                      <w:sz w:val="28"/>
                      <w:szCs w:val="28"/>
                    </w:rPr>
                    <w:t>МУНИЦИПАЛЬНО</w:t>
                  </w:r>
                  <w:r w:rsidR="009652B8">
                    <w:rPr>
                      <w:b/>
                      <w:sz w:val="28"/>
                      <w:szCs w:val="28"/>
                    </w:rPr>
                    <w:t>ГО</w:t>
                  </w:r>
                  <w:r w:rsidR="009652B8">
                    <w:rPr>
                      <w:b/>
                      <w:sz w:val="28"/>
                      <w:szCs w:val="28"/>
                    </w:rPr>
                    <w:br/>
                    <w:t>ОБРАЗОВАНИЯ</w:t>
                  </w:r>
                  <w:r w:rsidR="000138C6">
                    <w:rPr>
                      <w:b/>
                      <w:sz w:val="28"/>
                      <w:szCs w:val="28"/>
                    </w:rPr>
                    <w:br/>
                    <w:t>СОЛЬ-ИЛЕЦКИЙ</w:t>
                  </w:r>
                  <w:r w:rsidR="000138C6">
                    <w:rPr>
                      <w:b/>
                      <w:sz w:val="28"/>
                      <w:szCs w:val="28"/>
                    </w:rPr>
                    <w:br/>
                    <w:t>ГОРОДСКОЙ ОКРУГ</w:t>
                  </w:r>
                  <w:r w:rsidR="000138C6">
                    <w:rPr>
                      <w:b/>
                      <w:sz w:val="28"/>
                      <w:szCs w:val="28"/>
                    </w:rPr>
                    <w:br/>
                    <w:t>ОР</w:t>
                  </w:r>
                  <w:r w:rsidR="00AF0779">
                    <w:rPr>
                      <w:b/>
                      <w:sz w:val="28"/>
                      <w:szCs w:val="28"/>
                    </w:rPr>
                    <w:t>ЕНБУРГСКОЙ  ОБЛАСТИ</w:t>
                  </w:r>
                  <w:r w:rsidR="00AF0779">
                    <w:rPr>
                      <w:b/>
                      <w:sz w:val="28"/>
                      <w:szCs w:val="28"/>
                    </w:rPr>
                    <w:br/>
                    <w:t>ПОСТАНОВЛЕНИЕ</w:t>
                  </w:r>
                </w:p>
                <w:p w:rsidR="00745DF3" w:rsidRPr="003E20AC" w:rsidRDefault="003E20AC" w:rsidP="003E20AC">
                  <w:pPr>
                    <w:jc w:val="center"/>
                    <w:rPr>
                      <w:sz w:val="28"/>
                      <w:szCs w:val="28"/>
                    </w:rPr>
                  </w:pPr>
                  <w:r w:rsidRPr="003E20AC">
                    <w:rPr>
                      <w:sz w:val="28"/>
                      <w:szCs w:val="28"/>
                    </w:rPr>
                    <w:t>26.08.</w:t>
                  </w:r>
                  <w:r w:rsidR="009C1FFB" w:rsidRPr="003E20AC">
                    <w:rPr>
                      <w:sz w:val="28"/>
                      <w:szCs w:val="28"/>
                    </w:rPr>
                    <w:t xml:space="preserve">2016 </w:t>
                  </w:r>
                  <w:r w:rsidRPr="003E20AC">
                    <w:rPr>
                      <w:sz w:val="28"/>
                      <w:szCs w:val="28"/>
                    </w:rPr>
                    <w:t xml:space="preserve"> № 2598-п</w:t>
                  </w:r>
                </w:p>
                <w:p w:rsidR="001A6B60" w:rsidRPr="001A6B60" w:rsidRDefault="001A6B60" w:rsidP="001A6B60">
                  <w:pPr>
                    <w:rPr>
                      <w:sz w:val="28"/>
                      <w:szCs w:val="28"/>
                    </w:rPr>
                  </w:pPr>
                </w:p>
              </w:tc>
            </w:tr>
          </w:tbl>
          <w:p w:rsidR="00271D20" w:rsidRDefault="00271D20" w:rsidP="001A6B6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r w:rsidR="00256F54">
              <w:rPr>
                <w:rFonts w:ascii="Times New Roman" w:hAnsi="Times New Roman" w:cs="Times New Roman"/>
                <w:sz w:val="28"/>
                <w:szCs w:val="28"/>
              </w:rPr>
              <w:t xml:space="preserve"> </w:t>
            </w:r>
            <w:r>
              <w:rPr>
                <w:rFonts w:ascii="Times New Roman" w:hAnsi="Times New Roman" w:cs="Times New Roman"/>
                <w:sz w:val="28"/>
                <w:szCs w:val="28"/>
              </w:rPr>
              <w:t>в   постановление от</w:t>
            </w:r>
            <w:r w:rsidR="00256F54">
              <w:rPr>
                <w:rFonts w:ascii="Times New Roman" w:hAnsi="Times New Roman" w:cs="Times New Roman"/>
                <w:sz w:val="28"/>
                <w:szCs w:val="28"/>
              </w:rPr>
              <w:t xml:space="preserve"> </w:t>
            </w:r>
            <w:r>
              <w:rPr>
                <w:rFonts w:ascii="Times New Roman" w:hAnsi="Times New Roman" w:cs="Times New Roman"/>
                <w:sz w:val="28"/>
                <w:szCs w:val="28"/>
              </w:rPr>
              <w:t xml:space="preserve"> 30.03.2016г.</w:t>
            </w:r>
          </w:p>
          <w:p w:rsidR="00DF2A29" w:rsidRDefault="00271D20" w:rsidP="001A6B6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884-п «</w:t>
            </w:r>
            <w:r w:rsidR="00DF2A29">
              <w:rPr>
                <w:rFonts w:ascii="Times New Roman" w:hAnsi="Times New Roman" w:cs="Times New Roman"/>
                <w:sz w:val="28"/>
                <w:szCs w:val="28"/>
              </w:rPr>
              <w:t>Об</w:t>
            </w:r>
            <w:r w:rsidR="00900D2B">
              <w:rPr>
                <w:rFonts w:ascii="Times New Roman" w:hAnsi="Times New Roman" w:cs="Times New Roman"/>
                <w:sz w:val="28"/>
                <w:szCs w:val="28"/>
              </w:rPr>
              <w:t xml:space="preserve"> </w:t>
            </w:r>
            <w:r w:rsidR="00DF2A29">
              <w:rPr>
                <w:rFonts w:ascii="Times New Roman" w:hAnsi="Times New Roman" w:cs="Times New Roman"/>
                <w:sz w:val="28"/>
                <w:szCs w:val="28"/>
              </w:rPr>
              <w:t xml:space="preserve"> утверждении</w:t>
            </w:r>
            <w:r w:rsidR="00256F54">
              <w:rPr>
                <w:rFonts w:ascii="Times New Roman" w:hAnsi="Times New Roman" w:cs="Times New Roman"/>
                <w:sz w:val="28"/>
                <w:szCs w:val="28"/>
              </w:rPr>
              <w:t xml:space="preserve"> </w:t>
            </w:r>
            <w:r w:rsidR="00DF2A29">
              <w:rPr>
                <w:rFonts w:ascii="Times New Roman" w:hAnsi="Times New Roman" w:cs="Times New Roman"/>
                <w:sz w:val="28"/>
                <w:szCs w:val="28"/>
              </w:rPr>
              <w:t xml:space="preserve"> муниципальной  программы </w:t>
            </w:r>
          </w:p>
          <w:p w:rsidR="0084677D" w:rsidRDefault="00271D20" w:rsidP="001A6B60">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«Благоустройство      </w:t>
            </w:r>
            <w:r w:rsidR="0084677D">
              <w:rPr>
                <w:rFonts w:ascii="Times New Roman" w:hAnsi="Times New Roman" w:cs="Times New Roman"/>
                <w:bCs/>
                <w:sz w:val="28"/>
                <w:szCs w:val="28"/>
              </w:rPr>
              <w:t xml:space="preserve">и </w:t>
            </w:r>
            <w:r w:rsidR="00256F54">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84677D">
              <w:rPr>
                <w:rFonts w:ascii="Times New Roman" w:hAnsi="Times New Roman" w:cs="Times New Roman"/>
                <w:bCs/>
                <w:sz w:val="28"/>
                <w:szCs w:val="28"/>
              </w:rPr>
              <w:t xml:space="preserve"> озеленение  </w:t>
            </w:r>
            <w:r>
              <w:rPr>
                <w:rFonts w:ascii="Times New Roman" w:hAnsi="Times New Roman" w:cs="Times New Roman"/>
                <w:bCs/>
                <w:sz w:val="28"/>
                <w:szCs w:val="28"/>
              </w:rPr>
              <w:t xml:space="preserve">  </w:t>
            </w:r>
            <w:r w:rsidR="0084677D">
              <w:rPr>
                <w:rFonts w:ascii="Times New Roman" w:hAnsi="Times New Roman" w:cs="Times New Roman"/>
                <w:bCs/>
                <w:sz w:val="28"/>
                <w:szCs w:val="28"/>
              </w:rPr>
              <w:t xml:space="preserve"> на </w:t>
            </w:r>
            <w:r>
              <w:rPr>
                <w:rFonts w:ascii="Times New Roman" w:hAnsi="Times New Roman" w:cs="Times New Roman"/>
                <w:bCs/>
                <w:sz w:val="28"/>
                <w:szCs w:val="28"/>
              </w:rPr>
              <w:t xml:space="preserve"> </w:t>
            </w:r>
            <w:r w:rsidR="0084677D">
              <w:rPr>
                <w:rFonts w:ascii="Times New Roman" w:hAnsi="Times New Roman" w:cs="Times New Roman"/>
                <w:bCs/>
                <w:sz w:val="28"/>
                <w:szCs w:val="28"/>
              </w:rPr>
              <w:t xml:space="preserve">территории </w:t>
            </w:r>
          </w:p>
          <w:p w:rsidR="00271D20" w:rsidRDefault="0084677D" w:rsidP="001A6B60">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муниципа</w:t>
            </w:r>
            <w:r w:rsidR="00271D20">
              <w:rPr>
                <w:rFonts w:ascii="Times New Roman" w:hAnsi="Times New Roman" w:cs="Times New Roman"/>
                <w:bCs/>
                <w:sz w:val="28"/>
                <w:szCs w:val="28"/>
              </w:rPr>
              <w:t xml:space="preserve">льного          образования            </w:t>
            </w:r>
            <w:r>
              <w:rPr>
                <w:rFonts w:ascii="Times New Roman" w:hAnsi="Times New Roman" w:cs="Times New Roman"/>
                <w:bCs/>
                <w:sz w:val="28"/>
                <w:szCs w:val="28"/>
              </w:rPr>
              <w:t>Соль-Илецкий</w:t>
            </w:r>
            <w:r w:rsidR="00271D20">
              <w:rPr>
                <w:rFonts w:ascii="Times New Roman" w:hAnsi="Times New Roman" w:cs="Times New Roman"/>
                <w:bCs/>
                <w:sz w:val="28"/>
                <w:szCs w:val="28"/>
              </w:rPr>
              <w:t xml:space="preserve"> </w:t>
            </w:r>
          </w:p>
          <w:p w:rsidR="00DF2A29" w:rsidRPr="00DF2A29" w:rsidRDefault="0084677D" w:rsidP="001A6B60">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городской округ</w:t>
            </w:r>
            <w:r w:rsidR="000B012B">
              <w:rPr>
                <w:rFonts w:ascii="Times New Roman" w:hAnsi="Times New Roman" w:cs="Times New Roman"/>
                <w:bCs/>
                <w:sz w:val="28"/>
                <w:szCs w:val="28"/>
              </w:rPr>
              <w:t xml:space="preserve"> на 2016</w:t>
            </w:r>
            <w:r w:rsidR="007F7F1E">
              <w:rPr>
                <w:rFonts w:ascii="Times New Roman" w:hAnsi="Times New Roman" w:cs="Times New Roman"/>
                <w:bCs/>
                <w:sz w:val="28"/>
                <w:szCs w:val="28"/>
              </w:rPr>
              <w:t>-2017годы</w:t>
            </w:r>
            <w:r w:rsidR="00DF2A29" w:rsidRPr="00DF2A29">
              <w:rPr>
                <w:rFonts w:ascii="Times New Roman" w:hAnsi="Times New Roman" w:cs="Times New Roman"/>
                <w:bCs/>
                <w:sz w:val="28"/>
                <w:szCs w:val="28"/>
              </w:rPr>
              <w:t xml:space="preserve">» </w:t>
            </w:r>
          </w:p>
          <w:p w:rsidR="009C1FFB" w:rsidRPr="009C1FFB" w:rsidRDefault="009C1FFB" w:rsidP="009C1FFB">
            <w:pPr>
              <w:rPr>
                <w:sz w:val="28"/>
                <w:szCs w:val="28"/>
              </w:rPr>
            </w:pPr>
          </w:p>
          <w:p w:rsidR="00271D20" w:rsidRPr="00271D20" w:rsidRDefault="009C1FFB" w:rsidP="001A6B60">
            <w:pPr>
              <w:tabs>
                <w:tab w:val="left" w:pos="684"/>
                <w:tab w:val="left" w:pos="834"/>
              </w:tabs>
              <w:jc w:val="both"/>
              <w:rPr>
                <w:sz w:val="28"/>
                <w:szCs w:val="28"/>
              </w:rPr>
            </w:pPr>
            <w:r>
              <w:rPr>
                <w:sz w:val="28"/>
                <w:szCs w:val="28"/>
              </w:rPr>
              <w:t xml:space="preserve">         </w:t>
            </w:r>
            <w:r w:rsidRPr="009C1FFB">
              <w:rPr>
                <w:sz w:val="28"/>
                <w:szCs w:val="28"/>
              </w:rPr>
              <w:t>В соответствии с Федеральным законом от 06.10.2003 г. № 131-ФЗ «Об общих принципах организации</w:t>
            </w:r>
            <w:r w:rsidR="00900D2B">
              <w:rPr>
                <w:sz w:val="28"/>
                <w:szCs w:val="28"/>
              </w:rPr>
              <w:t xml:space="preserve"> местного самоуправления в РФ, </w:t>
            </w:r>
            <w:r w:rsidRPr="009C1FFB">
              <w:rPr>
                <w:sz w:val="28"/>
                <w:szCs w:val="28"/>
              </w:rPr>
              <w:t>Уставом муниципального образован</w:t>
            </w:r>
            <w:r>
              <w:rPr>
                <w:sz w:val="28"/>
                <w:szCs w:val="28"/>
              </w:rPr>
              <w:t>ия Соль-Илецкий городской округ</w:t>
            </w:r>
            <w:r w:rsidR="00BD3BA2">
              <w:rPr>
                <w:sz w:val="28"/>
                <w:szCs w:val="28"/>
              </w:rPr>
              <w:t xml:space="preserve"> постановлением администрации муниципального образования Соль-Илецкого городского округа от </w:t>
            </w:r>
            <w:r w:rsidR="00BD3BA2" w:rsidRPr="00692701">
              <w:rPr>
                <w:sz w:val="28"/>
                <w:szCs w:val="28"/>
              </w:rPr>
              <w:t>26.01.2016 г. № 56-п</w:t>
            </w:r>
            <w:r w:rsidR="00BD3BA2">
              <w:rPr>
                <w:sz w:val="28"/>
                <w:szCs w:val="28"/>
              </w:rPr>
              <w:t xml:space="preserve"> «</w:t>
            </w:r>
            <w:r w:rsidR="00BD3BA2" w:rsidRPr="00692701">
              <w:rPr>
                <w:sz w:val="28"/>
                <w:szCs w:val="28"/>
              </w:rPr>
              <w:t>Об утверждении порядка разработки, реализации и оценки эффективности муниципальных программ муниципального образования</w:t>
            </w:r>
            <w:r w:rsidR="00BD3BA2">
              <w:rPr>
                <w:sz w:val="28"/>
                <w:szCs w:val="28"/>
              </w:rPr>
              <w:t xml:space="preserve"> </w:t>
            </w:r>
            <w:r w:rsidR="00BD3BA2" w:rsidRPr="00692701">
              <w:rPr>
                <w:sz w:val="28"/>
                <w:szCs w:val="28"/>
              </w:rPr>
              <w:t>Соль-Илецкий городской округ</w:t>
            </w:r>
            <w:r w:rsidR="00BD3BA2">
              <w:rPr>
                <w:sz w:val="28"/>
                <w:szCs w:val="28"/>
              </w:rPr>
              <w:t>»</w:t>
            </w:r>
            <w:r w:rsidR="00F24B32">
              <w:rPr>
                <w:sz w:val="28"/>
                <w:szCs w:val="28"/>
              </w:rPr>
              <w:t>, постановлением  от 25.02.2016г. № 411-п «Об утверждении перечня муниципальных программ муниципального образован</w:t>
            </w:r>
            <w:r w:rsidR="00F24B32" w:rsidRPr="00271D20">
              <w:rPr>
                <w:sz w:val="28"/>
                <w:szCs w:val="28"/>
              </w:rPr>
              <w:t>и</w:t>
            </w:r>
            <w:r w:rsidR="00C83E92" w:rsidRPr="00271D20">
              <w:rPr>
                <w:sz w:val="28"/>
                <w:szCs w:val="28"/>
              </w:rPr>
              <w:t>я Соль-Илецкий городской округ»</w:t>
            </w:r>
            <w:r w:rsidRPr="00271D20">
              <w:rPr>
                <w:sz w:val="28"/>
                <w:szCs w:val="28"/>
              </w:rPr>
              <w:t>:</w:t>
            </w:r>
          </w:p>
          <w:p w:rsidR="00E43AB2" w:rsidRDefault="00E43AB2" w:rsidP="00E43AB2">
            <w:pPr>
              <w:pStyle w:val="ConsPlusNormal"/>
              <w:ind w:firstLine="0"/>
              <w:jc w:val="both"/>
              <w:rPr>
                <w:rFonts w:ascii="Times New Roman" w:hAnsi="Times New Roman" w:cs="Times New Roman"/>
                <w:bCs/>
                <w:sz w:val="28"/>
                <w:szCs w:val="28"/>
              </w:rPr>
            </w:pPr>
            <w:r w:rsidRPr="00E43AB2">
              <w:rPr>
                <w:rFonts w:ascii="Times New Roman" w:hAnsi="Times New Roman" w:cs="Times New Roman"/>
                <w:sz w:val="28"/>
                <w:szCs w:val="28"/>
              </w:rPr>
              <w:t xml:space="preserve">         </w:t>
            </w:r>
            <w:r w:rsidR="009C1FFB" w:rsidRPr="00E43AB2">
              <w:rPr>
                <w:rFonts w:ascii="Times New Roman" w:hAnsi="Times New Roman" w:cs="Times New Roman"/>
                <w:sz w:val="28"/>
                <w:szCs w:val="28"/>
              </w:rPr>
              <w:t>1.</w:t>
            </w:r>
            <w:r w:rsidRPr="00E43AB2">
              <w:rPr>
                <w:rFonts w:ascii="Times New Roman" w:hAnsi="Times New Roman" w:cs="Times New Roman"/>
                <w:sz w:val="28"/>
                <w:szCs w:val="28"/>
              </w:rPr>
              <w:t xml:space="preserve">Внести </w:t>
            </w:r>
            <w:r w:rsidR="00271D20" w:rsidRPr="00E43AB2">
              <w:rPr>
                <w:rFonts w:ascii="Times New Roman" w:hAnsi="Times New Roman" w:cs="Times New Roman"/>
                <w:sz w:val="28"/>
                <w:szCs w:val="28"/>
              </w:rPr>
              <w:t>изменения</w:t>
            </w:r>
            <w:r>
              <w:rPr>
                <w:rFonts w:ascii="Times New Roman" w:hAnsi="Times New Roman" w:cs="Times New Roman"/>
                <w:sz w:val="28"/>
                <w:szCs w:val="28"/>
              </w:rPr>
              <w:t xml:space="preserve"> </w:t>
            </w:r>
            <w:r w:rsidR="00271D20" w:rsidRPr="00E43AB2">
              <w:rPr>
                <w:rFonts w:ascii="Times New Roman" w:hAnsi="Times New Roman" w:cs="Times New Roman"/>
                <w:sz w:val="28"/>
                <w:szCs w:val="28"/>
              </w:rPr>
              <w:t>в</w:t>
            </w:r>
            <w:r w:rsidRPr="00E43AB2">
              <w:rPr>
                <w:rFonts w:ascii="Times New Roman" w:hAnsi="Times New Roman" w:cs="Times New Roman"/>
                <w:sz w:val="28"/>
                <w:szCs w:val="28"/>
              </w:rPr>
              <w:t xml:space="preserve"> приложение к постановлению                                                                  от 30.03.2016г. № 884-п «Об утверждении муниципальной  программы </w:t>
            </w:r>
            <w:r>
              <w:rPr>
                <w:rFonts w:ascii="Times New Roman" w:hAnsi="Times New Roman" w:cs="Times New Roman"/>
                <w:sz w:val="28"/>
                <w:szCs w:val="28"/>
              </w:rPr>
              <w:t xml:space="preserve"> </w:t>
            </w:r>
            <w:r>
              <w:rPr>
                <w:rFonts w:ascii="Times New Roman" w:hAnsi="Times New Roman" w:cs="Times New Roman"/>
                <w:bCs/>
                <w:sz w:val="28"/>
                <w:szCs w:val="28"/>
              </w:rPr>
              <w:t>«Благоустройство и</w:t>
            </w:r>
            <w:r w:rsidRPr="00E43AB2">
              <w:rPr>
                <w:rFonts w:ascii="Times New Roman" w:hAnsi="Times New Roman" w:cs="Times New Roman"/>
                <w:bCs/>
                <w:sz w:val="28"/>
                <w:szCs w:val="28"/>
              </w:rPr>
              <w:t xml:space="preserve"> озеленение  </w:t>
            </w:r>
            <w:r>
              <w:rPr>
                <w:rFonts w:ascii="Times New Roman" w:hAnsi="Times New Roman" w:cs="Times New Roman"/>
                <w:bCs/>
                <w:sz w:val="28"/>
                <w:szCs w:val="28"/>
              </w:rPr>
              <w:t xml:space="preserve"> </w:t>
            </w:r>
            <w:r w:rsidRPr="00E43AB2">
              <w:rPr>
                <w:rFonts w:ascii="Times New Roman" w:hAnsi="Times New Roman" w:cs="Times New Roman"/>
                <w:bCs/>
                <w:sz w:val="28"/>
                <w:szCs w:val="28"/>
              </w:rPr>
              <w:t>на  территории муниципальног</w:t>
            </w:r>
            <w:r>
              <w:rPr>
                <w:rFonts w:ascii="Times New Roman" w:hAnsi="Times New Roman" w:cs="Times New Roman"/>
                <w:bCs/>
                <w:sz w:val="28"/>
                <w:szCs w:val="28"/>
              </w:rPr>
              <w:t xml:space="preserve">о          образования  </w:t>
            </w:r>
            <w:r w:rsidRPr="00E43AB2">
              <w:rPr>
                <w:rFonts w:ascii="Times New Roman" w:hAnsi="Times New Roman" w:cs="Times New Roman"/>
                <w:bCs/>
                <w:sz w:val="28"/>
                <w:szCs w:val="28"/>
              </w:rPr>
              <w:t xml:space="preserve">  Соль-Илецкий </w:t>
            </w:r>
            <w:r>
              <w:rPr>
                <w:rFonts w:ascii="Times New Roman" w:hAnsi="Times New Roman" w:cs="Times New Roman"/>
                <w:bCs/>
                <w:sz w:val="28"/>
                <w:szCs w:val="28"/>
              </w:rPr>
              <w:t xml:space="preserve"> </w:t>
            </w:r>
            <w:r w:rsidRPr="00E43AB2">
              <w:rPr>
                <w:rFonts w:ascii="Times New Roman" w:hAnsi="Times New Roman" w:cs="Times New Roman"/>
                <w:bCs/>
                <w:sz w:val="28"/>
                <w:szCs w:val="28"/>
              </w:rPr>
              <w:t>городской округ на 2016-2017годы»</w:t>
            </w:r>
            <w:r>
              <w:rPr>
                <w:rFonts w:ascii="Times New Roman" w:hAnsi="Times New Roman" w:cs="Times New Roman"/>
                <w:bCs/>
                <w:sz w:val="28"/>
                <w:szCs w:val="28"/>
              </w:rPr>
              <w:t xml:space="preserve"> и изложить в новой редакции согласно приложению к настоящему приложению.</w:t>
            </w:r>
          </w:p>
          <w:p w:rsidR="0042773A" w:rsidRDefault="0042773A" w:rsidP="00E43AB2">
            <w:pPr>
              <w:pStyle w:val="ConsPlusNormal"/>
              <w:ind w:firstLine="0"/>
              <w:jc w:val="both"/>
              <w:rPr>
                <w:rFonts w:ascii="Times New Roman" w:hAnsi="Times New Roman" w:cs="Times New Roman"/>
                <w:bCs/>
                <w:sz w:val="28"/>
                <w:szCs w:val="28"/>
              </w:rPr>
            </w:pPr>
          </w:p>
          <w:p w:rsidR="009C1FFB" w:rsidRDefault="00E43AB2" w:rsidP="0042773A">
            <w:pPr>
              <w:tabs>
                <w:tab w:val="left" w:pos="7380"/>
              </w:tabs>
              <w:jc w:val="both"/>
              <w:rPr>
                <w:sz w:val="28"/>
                <w:szCs w:val="28"/>
              </w:rPr>
            </w:pPr>
            <w:r>
              <w:rPr>
                <w:bCs/>
                <w:sz w:val="28"/>
                <w:szCs w:val="28"/>
              </w:rPr>
              <w:t xml:space="preserve">        2.</w:t>
            </w:r>
            <w:r w:rsidR="009C1FFB" w:rsidRPr="001A6B60">
              <w:rPr>
                <w:sz w:val="28"/>
                <w:szCs w:val="28"/>
              </w:rPr>
              <w:t xml:space="preserve">Контроль за исполнением настоящего постановления </w:t>
            </w:r>
            <w:r w:rsidR="00E44270">
              <w:rPr>
                <w:sz w:val="28"/>
                <w:szCs w:val="28"/>
              </w:rPr>
              <w:t>возложить на заместител</w:t>
            </w:r>
            <w:r w:rsidR="00496B87">
              <w:rPr>
                <w:sz w:val="28"/>
                <w:szCs w:val="28"/>
              </w:rPr>
              <w:t>я</w:t>
            </w:r>
            <w:r w:rsidR="00E44270">
              <w:rPr>
                <w:sz w:val="28"/>
                <w:szCs w:val="28"/>
              </w:rPr>
              <w:t xml:space="preserve"> главы администрации  муниципального образования </w:t>
            </w:r>
            <w:r w:rsidR="00E44270" w:rsidRPr="009C1FFB">
              <w:rPr>
                <w:sz w:val="28"/>
                <w:szCs w:val="28"/>
              </w:rPr>
              <w:t xml:space="preserve"> </w:t>
            </w:r>
            <w:r w:rsidR="00E44270">
              <w:rPr>
                <w:sz w:val="28"/>
                <w:szCs w:val="28"/>
              </w:rPr>
              <w:t>Соль-Илецкий  городской  округ по экономике, бюджетным отношениям  и инвестиционной политике        Н.Н. Сахацкого</w:t>
            </w:r>
            <w:r w:rsidR="002C6DA0" w:rsidRPr="001A6B60">
              <w:rPr>
                <w:sz w:val="28"/>
                <w:szCs w:val="28"/>
              </w:rPr>
              <w:t>.</w:t>
            </w:r>
          </w:p>
          <w:p w:rsidR="0042773A" w:rsidRPr="001A6B60" w:rsidRDefault="0042773A" w:rsidP="0042773A">
            <w:pPr>
              <w:tabs>
                <w:tab w:val="left" w:pos="7380"/>
              </w:tabs>
              <w:jc w:val="both"/>
              <w:rPr>
                <w:sz w:val="28"/>
                <w:szCs w:val="28"/>
              </w:rPr>
            </w:pPr>
          </w:p>
          <w:p w:rsidR="009C1FFB" w:rsidRPr="001A6B60" w:rsidRDefault="00ED5A07" w:rsidP="001A6B60">
            <w:pPr>
              <w:ind w:right="2"/>
              <w:jc w:val="both"/>
              <w:rPr>
                <w:sz w:val="28"/>
                <w:szCs w:val="28"/>
              </w:rPr>
            </w:pPr>
            <w:r w:rsidRPr="001A6B60">
              <w:rPr>
                <w:sz w:val="28"/>
                <w:szCs w:val="28"/>
              </w:rPr>
              <w:t xml:space="preserve">       </w:t>
            </w:r>
            <w:r w:rsidR="00BD3BA2" w:rsidRPr="001A6B60">
              <w:rPr>
                <w:sz w:val="28"/>
                <w:szCs w:val="28"/>
              </w:rPr>
              <w:t xml:space="preserve">  </w:t>
            </w:r>
            <w:r w:rsidR="0042773A">
              <w:rPr>
                <w:sz w:val="28"/>
                <w:szCs w:val="28"/>
              </w:rPr>
              <w:t>3</w:t>
            </w:r>
            <w:r w:rsidR="00AF0779" w:rsidRPr="001A6B60">
              <w:rPr>
                <w:sz w:val="28"/>
                <w:szCs w:val="28"/>
              </w:rPr>
              <w:t>.Постановление</w:t>
            </w:r>
            <w:r w:rsidR="009C1FFB" w:rsidRPr="001A6B60">
              <w:rPr>
                <w:sz w:val="28"/>
                <w:szCs w:val="28"/>
              </w:rPr>
              <w:t xml:space="preserve">   вступает </w:t>
            </w:r>
            <w:r w:rsidR="00900D2B" w:rsidRPr="001A6B60">
              <w:rPr>
                <w:sz w:val="28"/>
                <w:szCs w:val="28"/>
              </w:rPr>
              <w:t>в силу с момента  его опубликования (обнародования)</w:t>
            </w:r>
            <w:r w:rsidR="009C1FFB" w:rsidRPr="001A6B60">
              <w:rPr>
                <w:sz w:val="28"/>
                <w:szCs w:val="28"/>
              </w:rPr>
              <w:t>.</w:t>
            </w:r>
          </w:p>
          <w:p w:rsidR="00E44270" w:rsidRDefault="00E44270" w:rsidP="006A563D">
            <w:pPr>
              <w:rPr>
                <w:sz w:val="28"/>
                <w:szCs w:val="28"/>
              </w:rPr>
            </w:pPr>
          </w:p>
          <w:p w:rsidR="0042773A" w:rsidRDefault="0042773A" w:rsidP="006A563D">
            <w:pPr>
              <w:rPr>
                <w:sz w:val="28"/>
                <w:szCs w:val="28"/>
              </w:rPr>
            </w:pPr>
          </w:p>
          <w:p w:rsidR="0042773A" w:rsidRDefault="0042773A" w:rsidP="006A563D">
            <w:pPr>
              <w:rPr>
                <w:sz w:val="28"/>
                <w:szCs w:val="28"/>
              </w:rPr>
            </w:pPr>
          </w:p>
          <w:p w:rsidR="00E44270" w:rsidRPr="009C1FFB" w:rsidRDefault="00E44270" w:rsidP="00E44270">
            <w:pPr>
              <w:widowControl w:val="0"/>
              <w:autoSpaceDE w:val="0"/>
              <w:autoSpaceDN w:val="0"/>
              <w:adjustRightInd w:val="0"/>
              <w:rPr>
                <w:sz w:val="28"/>
                <w:szCs w:val="28"/>
              </w:rPr>
            </w:pPr>
            <w:r>
              <w:rPr>
                <w:sz w:val="28"/>
                <w:szCs w:val="28"/>
              </w:rPr>
              <w:t xml:space="preserve">Глава муниципального образования </w:t>
            </w:r>
            <w:r w:rsidRPr="009C1FFB">
              <w:rPr>
                <w:sz w:val="28"/>
                <w:szCs w:val="28"/>
              </w:rPr>
              <w:t xml:space="preserve"> </w:t>
            </w:r>
          </w:p>
          <w:p w:rsidR="00E44270" w:rsidRDefault="00E44270" w:rsidP="00E44270">
            <w:pPr>
              <w:widowControl w:val="0"/>
              <w:autoSpaceDE w:val="0"/>
              <w:autoSpaceDN w:val="0"/>
              <w:adjustRightInd w:val="0"/>
              <w:rPr>
                <w:sz w:val="28"/>
                <w:szCs w:val="28"/>
              </w:rPr>
            </w:pPr>
            <w:r>
              <w:rPr>
                <w:sz w:val="28"/>
                <w:szCs w:val="28"/>
              </w:rPr>
              <w:t xml:space="preserve">Соль-Илецкий  городской округ                                                         </w:t>
            </w:r>
            <w:r w:rsidR="00E43AB2">
              <w:rPr>
                <w:sz w:val="28"/>
                <w:szCs w:val="28"/>
              </w:rPr>
              <w:t xml:space="preserve">     </w:t>
            </w:r>
            <w:r>
              <w:rPr>
                <w:sz w:val="28"/>
                <w:szCs w:val="28"/>
              </w:rPr>
              <w:t xml:space="preserve"> В.И. Трибушной </w:t>
            </w:r>
          </w:p>
          <w:p w:rsidR="00E44270" w:rsidRDefault="00E44270" w:rsidP="006A563D">
            <w:pPr>
              <w:rPr>
                <w:sz w:val="28"/>
                <w:szCs w:val="28"/>
              </w:rPr>
            </w:pPr>
          </w:p>
          <w:p w:rsidR="009C1FFB" w:rsidRPr="009C1FFB" w:rsidRDefault="009C1FFB" w:rsidP="006A563D">
            <w:pPr>
              <w:rPr>
                <w:sz w:val="28"/>
                <w:szCs w:val="28"/>
              </w:rPr>
            </w:pPr>
            <w:r>
              <w:rPr>
                <w:sz w:val="28"/>
                <w:szCs w:val="28"/>
              </w:rPr>
              <w:t>Верно</w:t>
            </w:r>
          </w:p>
          <w:p w:rsidR="009C1FFB" w:rsidRPr="009C1FFB" w:rsidRDefault="00644107" w:rsidP="006A563D">
            <w:pPr>
              <w:rPr>
                <w:sz w:val="28"/>
                <w:szCs w:val="28"/>
              </w:rPr>
            </w:pPr>
            <w:r>
              <w:rPr>
                <w:sz w:val="28"/>
                <w:szCs w:val="28"/>
              </w:rPr>
              <w:t>У</w:t>
            </w:r>
            <w:r w:rsidR="009C1FFB" w:rsidRPr="009C1FFB">
              <w:rPr>
                <w:sz w:val="28"/>
                <w:szCs w:val="28"/>
              </w:rPr>
              <w:t>правлени</w:t>
            </w:r>
            <w:r>
              <w:rPr>
                <w:sz w:val="28"/>
                <w:szCs w:val="28"/>
              </w:rPr>
              <w:t>е</w:t>
            </w:r>
            <w:r w:rsidR="009C1FFB" w:rsidRPr="009C1FFB">
              <w:rPr>
                <w:sz w:val="28"/>
                <w:szCs w:val="28"/>
              </w:rPr>
              <w:t xml:space="preserve"> делами</w:t>
            </w:r>
            <w:r w:rsidR="00A134C2" w:rsidRPr="00E43AB2">
              <w:rPr>
                <w:sz w:val="28"/>
                <w:szCs w:val="28"/>
              </w:rPr>
              <w:t xml:space="preserve">  </w:t>
            </w:r>
            <w:r w:rsidR="00E43AB2">
              <w:rPr>
                <w:sz w:val="28"/>
                <w:szCs w:val="28"/>
              </w:rPr>
              <w:t xml:space="preserve"> </w:t>
            </w:r>
            <w:r w:rsidR="009C1FFB">
              <w:rPr>
                <w:sz w:val="28"/>
                <w:szCs w:val="28"/>
              </w:rPr>
              <w:t xml:space="preserve">                     </w:t>
            </w:r>
            <w:r w:rsidR="00942BE2">
              <w:rPr>
                <w:sz w:val="28"/>
                <w:szCs w:val="28"/>
              </w:rPr>
              <w:t xml:space="preserve">      </w:t>
            </w:r>
            <w:r w:rsidR="009C1FFB">
              <w:rPr>
                <w:sz w:val="28"/>
                <w:szCs w:val="28"/>
              </w:rPr>
              <w:t xml:space="preserve"> </w:t>
            </w:r>
            <w:r w:rsidR="009463D6">
              <w:rPr>
                <w:sz w:val="28"/>
                <w:szCs w:val="28"/>
              </w:rPr>
              <w:t xml:space="preserve">  </w:t>
            </w:r>
            <w:r w:rsidR="00B52060">
              <w:rPr>
                <w:sz w:val="28"/>
                <w:szCs w:val="28"/>
              </w:rPr>
              <w:t xml:space="preserve">       </w:t>
            </w:r>
            <w:r w:rsidR="00E43AB2">
              <w:rPr>
                <w:sz w:val="28"/>
                <w:szCs w:val="28"/>
              </w:rPr>
              <w:t xml:space="preserve">   </w:t>
            </w:r>
            <w:r w:rsidR="00B52060">
              <w:rPr>
                <w:sz w:val="28"/>
                <w:szCs w:val="28"/>
              </w:rPr>
              <w:t xml:space="preserve"> </w:t>
            </w:r>
            <w:r>
              <w:rPr>
                <w:sz w:val="28"/>
                <w:szCs w:val="28"/>
              </w:rPr>
              <w:t xml:space="preserve">                                         </w:t>
            </w:r>
            <w:r w:rsidR="00B52060">
              <w:rPr>
                <w:sz w:val="28"/>
                <w:szCs w:val="28"/>
              </w:rPr>
              <w:t xml:space="preserve">    </w:t>
            </w:r>
            <w:r>
              <w:rPr>
                <w:sz w:val="28"/>
                <w:szCs w:val="28"/>
              </w:rPr>
              <w:t xml:space="preserve">В.С. Умрихин </w:t>
            </w:r>
            <w:r w:rsidR="009C1FFB" w:rsidRPr="009C1FFB">
              <w:rPr>
                <w:sz w:val="28"/>
                <w:szCs w:val="28"/>
              </w:rPr>
              <w:t xml:space="preserve"> </w:t>
            </w:r>
          </w:p>
          <w:p w:rsidR="00E43AB2" w:rsidRDefault="00E43AB2" w:rsidP="00E43AB2">
            <w:pPr>
              <w:shd w:val="clear" w:color="auto" w:fill="FFFFFF"/>
              <w:ind w:right="-212"/>
              <w:jc w:val="both"/>
            </w:pPr>
          </w:p>
          <w:p w:rsidR="00C44E68" w:rsidRDefault="009C1FFB" w:rsidP="00E43AB2">
            <w:pPr>
              <w:shd w:val="clear" w:color="auto" w:fill="FFFFFF"/>
              <w:ind w:right="-212"/>
              <w:jc w:val="both"/>
              <w:rPr>
                <w:sz w:val="24"/>
                <w:szCs w:val="24"/>
              </w:rPr>
            </w:pPr>
            <w:r w:rsidRPr="009C1FFB">
              <w:t>Разослано: прокуратура, отдел по</w:t>
            </w:r>
            <w:r w:rsidRPr="009C1FFB">
              <w:rPr>
                <w:spacing w:val="1"/>
              </w:rPr>
              <w:t xml:space="preserve"> </w:t>
            </w:r>
            <w:r w:rsidRPr="009C1FFB">
              <w:t>строительству, транспорту, ЖКХ, дорожному хозяйству, газифика</w:t>
            </w:r>
            <w:r w:rsidR="00DC15CF">
              <w:t xml:space="preserve">ции и связи, управление делами, МБУ «УГХ г. Соль-Илецк», </w:t>
            </w:r>
            <w:r w:rsidR="00690116">
              <w:t xml:space="preserve"> Финансовое управление,</w:t>
            </w:r>
            <w:r w:rsidR="0053461E">
              <w:t xml:space="preserve"> МКУ </w:t>
            </w:r>
            <w:r w:rsidR="00690116">
              <w:t xml:space="preserve"> </w:t>
            </w:r>
            <w:r w:rsidR="0001356B">
              <w:t xml:space="preserve">по Централизованной бухгалтерии. </w:t>
            </w:r>
          </w:p>
          <w:p w:rsidR="00511D2A" w:rsidRPr="00E43AB2" w:rsidRDefault="00511D2A" w:rsidP="00FA5C05">
            <w:pPr>
              <w:shd w:val="clear" w:color="auto" w:fill="FFFFFF"/>
              <w:ind w:right="2"/>
              <w:jc w:val="center"/>
              <w:rPr>
                <w:sz w:val="24"/>
                <w:szCs w:val="24"/>
              </w:rPr>
            </w:pPr>
          </w:p>
          <w:p w:rsidR="00EB10B5" w:rsidRPr="00DF2A29" w:rsidRDefault="00C44E68" w:rsidP="00EB10B5">
            <w:pPr>
              <w:shd w:val="clear" w:color="auto" w:fill="FFFFFF"/>
              <w:ind w:right="2"/>
              <w:jc w:val="center"/>
              <w:rPr>
                <w:sz w:val="28"/>
                <w:szCs w:val="28"/>
              </w:rPr>
            </w:pPr>
            <w:r>
              <w:rPr>
                <w:sz w:val="24"/>
                <w:szCs w:val="24"/>
              </w:rPr>
              <w:lastRenderedPageBreak/>
              <w:t xml:space="preserve">                 </w:t>
            </w:r>
            <w:r w:rsidR="009463D6">
              <w:rPr>
                <w:sz w:val="24"/>
                <w:szCs w:val="24"/>
              </w:rPr>
              <w:t xml:space="preserve">  </w:t>
            </w:r>
            <w:r w:rsidR="00FA10FE" w:rsidRPr="004A4796">
              <w:rPr>
                <w:sz w:val="24"/>
                <w:szCs w:val="24"/>
              </w:rPr>
              <w:t xml:space="preserve">  </w:t>
            </w:r>
            <w:r w:rsidR="009463D6">
              <w:rPr>
                <w:sz w:val="24"/>
                <w:szCs w:val="24"/>
              </w:rPr>
              <w:t xml:space="preserve">      </w:t>
            </w:r>
            <w:r w:rsidR="00CE36C9">
              <w:rPr>
                <w:sz w:val="24"/>
                <w:szCs w:val="24"/>
              </w:rPr>
              <w:t xml:space="preserve"> </w:t>
            </w:r>
            <w:r w:rsidR="00690116">
              <w:rPr>
                <w:sz w:val="24"/>
                <w:szCs w:val="24"/>
              </w:rPr>
              <w:t xml:space="preserve">  </w:t>
            </w:r>
            <w:r w:rsidR="00E44270">
              <w:rPr>
                <w:sz w:val="24"/>
                <w:szCs w:val="24"/>
              </w:rPr>
              <w:t xml:space="preserve">  </w:t>
            </w:r>
            <w:r w:rsidR="00690116">
              <w:rPr>
                <w:sz w:val="24"/>
                <w:szCs w:val="24"/>
              </w:rPr>
              <w:t xml:space="preserve">  </w:t>
            </w:r>
            <w:r w:rsidR="002C6DA0">
              <w:rPr>
                <w:sz w:val="24"/>
                <w:szCs w:val="24"/>
              </w:rPr>
              <w:t xml:space="preserve"> </w:t>
            </w:r>
            <w:r w:rsidR="00CE36C9">
              <w:rPr>
                <w:sz w:val="24"/>
                <w:szCs w:val="24"/>
              </w:rPr>
              <w:t xml:space="preserve"> </w:t>
            </w:r>
            <w:r w:rsidR="00FA5C05" w:rsidRPr="00DF2A29">
              <w:rPr>
                <w:sz w:val="28"/>
                <w:szCs w:val="28"/>
              </w:rPr>
              <w:t xml:space="preserve">    </w:t>
            </w:r>
            <w:r w:rsidR="00EB10B5" w:rsidRPr="00DF2A29">
              <w:rPr>
                <w:sz w:val="28"/>
                <w:szCs w:val="28"/>
              </w:rPr>
              <w:t>Приложение</w:t>
            </w:r>
            <w:r w:rsidR="00EB10B5">
              <w:rPr>
                <w:sz w:val="28"/>
                <w:szCs w:val="28"/>
              </w:rPr>
              <w:t xml:space="preserve"> </w:t>
            </w:r>
          </w:p>
          <w:p w:rsidR="00EB10B5" w:rsidRPr="004D4A47" w:rsidRDefault="00EB10B5" w:rsidP="00EB10B5">
            <w:pPr>
              <w:shd w:val="clear" w:color="auto" w:fill="FFFFFF"/>
              <w:rPr>
                <w:sz w:val="28"/>
                <w:szCs w:val="28"/>
              </w:rPr>
            </w:pPr>
            <w:r w:rsidRPr="00DF2A29">
              <w:rPr>
                <w:sz w:val="28"/>
                <w:szCs w:val="28"/>
              </w:rPr>
              <w:t xml:space="preserve">            </w:t>
            </w:r>
            <w:r>
              <w:rPr>
                <w:sz w:val="28"/>
                <w:szCs w:val="28"/>
              </w:rPr>
              <w:t xml:space="preserve">   </w:t>
            </w:r>
            <w:r w:rsidRPr="00DF2A29">
              <w:rPr>
                <w:sz w:val="28"/>
                <w:szCs w:val="28"/>
              </w:rPr>
              <w:t xml:space="preserve">         </w:t>
            </w:r>
            <w:r>
              <w:rPr>
                <w:sz w:val="28"/>
                <w:szCs w:val="28"/>
              </w:rPr>
              <w:t xml:space="preserve">      </w:t>
            </w:r>
            <w:r w:rsidRPr="004A4796">
              <w:rPr>
                <w:sz w:val="28"/>
                <w:szCs w:val="28"/>
              </w:rPr>
              <w:t xml:space="preserve"> </w:t>
            </w:r>
            <w:r>
              <w:rPr>
                <w:sz w:val="28"/>
                <w:szCs w:val="28"/>
              </w:rPr>
              <w:t xml:space="preserve">                                                  </w:t>
            </w:r>
            <w:r w:rsidRPr="004D4A47">
              <w:rPr>
                <w:sz w:val="28"/>
                <w:szCs w:val="28"/>
              </w:rPr>
              <w:t>к постановлению   администрации</w:t>
            </w:r>
          </w:p>
          <w:p w:rsidR="00EB10B5" w:rsidRPr="004D4A47" w:rsidRDefault="00EB10B5" w:rsidP="00EB10B5">
            <w:pPr>
              <w:shd w:val="clear" w:color="auto" w:fill="FFFFFF"/>
              <w:rPr>
                <w:sz w:val="28"/>
                <w:szCs w:val="28"/>
              </w:rPr>
            </w:pPr>
            <w:r w:rsidRPr="004D4A47">
              <w:rPr>
                <w:sz w:val="28"/>
                <w:szCs w:val="28"/>
              </w:rPr>
              <w:tab/>
            </w:r>
            <w:r w:rsidRPr="004D4A47">
              <w:rPr>
                <w:sz w:val="28"/>
                <w:szCs w:val="28"/>
              </w:rPr>
              <w:tab/>
              <w:t xml:space="preserve">                                                           </w:t>
            </w:r>
            <w:r>
              <w:rPr>
                <w:sz w:val="28"/>
                <w:szCs w:val="28"/>
              </w:rPr>
              <w:t xml:space="preserve"> </w:t>
            </w:r>
            <w:r w:rsidRPr="004D4A47">
              <w:rPr>
                <w:sz w:val="28"/>
                <w:szCs w:val="28"/>
              </w:rPr>
              <w:t xml:space="preserve"> Соль-Илецкого городского округа</w:t>
            </w:r>
          </w:p>
          <w:p w:rsidR="00411124" w:rsidRPr="00DF2A29" w:rsidRDefault="00EB10B5" w:rsidP="00EB10B5">
            <w:pPr>
              <w:shd w:val="clear" w:color="auto" w:fill="FFFFFF"/>
              <w:rPr>
                <w:sz w:val="28"/>
                <w:szCs w:val="28"/>
              </w:rPr>
            </w:pPr>
            <w:r w:rsidRPr="004D4A47">
              <w:rPr>
                <w:sz w:val="28"/>
                <w:szCs w:val="28"/>
              </w:rPr>
              <w:tab/>
            </w:r>
            <w:r w:rsidRPr="004D4A47">
              <w:rPr>
                <w:sz w:val="28"/>
                <w:szCs w:val="28"/>
              </w:rPr>
              <w:tab/>
            </w:r>
            <w:r w:rsidRPr="004D4A47">
              <w:rPr>
                <w:sz w:val="28"/>
                <w:szCs w:val="28"/>
              </w:rPr>
              <w:tab/>
            </w:r>
            <w:r w:rsidR="00FA5C05" w:rsidRPr="00DF2A29">
              <w:rPr>
                <w:sz w:val="28"/>
                <w:szCs w:val="28"/>
              </w:rPr>
              <w:t xml:space="preserve">                                                    </w:t>
            </w:r>
            <w:r w:rsidR="0065387B">
              <w:rPr>
                <w:sz w:val="28"/>
                <w:szCs w:val="28"/>
              </w:rPr>
              <w:t xml:space="preserve">от 26.08. </w:t>
            </w:r>
            <w:r w:rsidR="00411124" w:rsidRPr="00DF2A29">
              <w:rPr>
                <w:sz w:val="28"/>
                <w:szCs w:val="28"/>
              </w:rPr>
              <w:t>2016 №</w:t>
            </w:r>
            <w:r w:rsidR="0065387B">
              <w:rPr>
                <w:sz w:val="28"/>
                <w:szCs w:val="28"/>
              </w:rPr>
              <w:t xml:space="preserve"> 2598-п</w:t>
            </w:r>
          </w:p>
          <w:p w:rsidR="007E7941" w:rsidRDefault="007E7941" w:rsidP="0084677D">
            <w:pPr>
              <w:pStyle w:val="ConsPlusTitle"/>
              <w:widowControl/>
              <w:jc w:val="center"/>
              <w:rPr>
                <w:rFonts w:ascii="Times New Roman" w:hAnsi="Times New Roman" w:cs="Times New Roman"/>
                <w:b w:val="0"/>
                <w:bCs w:val="0"/>
                <w:sz w:val="32"/>
                <w:szCs w:val="32"/>
              </w:rPr>
            </w:pPr>
          </w:p>
          <w:p w:rsidR="007E7941" w:rsidRPr="00900D2B" w:rsidRDefault="007E7941" w:rsidP="0084677D">
            <w:pPr>
              <w:pStyle w:val="ConsPlusNormal"/>
              <w:spacing w:line="276" w:lineRule="auto"/>
              <w:ind w:firstLine="0"/>
              <w:jc w:val="center"/>
              <w:outlineLvl w:val="1"/>
              <w:rPr>
                <w:rFonts w:ascii="Times New Roman" w:hAnsi="Times New Roman" w:cs="Times New Roman"/>
                <w:b/>
                <w:bCs/>
                <w:sz w:val="28"/>
                <w:szCs w:val="28"/>
              </w:rPr>
            </w:pPr>
            <w:r w:rsidRPr="00900D2B">
              <w:rPr>
                <w:rFonts w:ascii="Times New Roman" w:hAnsi="Times New Roman" w:cs="Times New Roman"/>
                <w:b/>
                <w:bCs/>
                <w:sz w:val="28"/>
                <w:szCs w:val="28"/>
              </w:rPr>
              <w:t>Паспорт муниципальной программы</w:t>
            </w:r>
          </w:p>
          <w:p w:rsidR="007E7941" w:rsidRPr="00ED11CA" w:rsidRDefault="007E7941" w:rsidP="0084677D">
            <w:pPr>
              <w:pStyle w:val="ConsPlusNormal"/>
              <w:spacing w:line="276" w:lineRule="auto"/>
              <w:ind w:firstLine="0"/>
              <w:jc w:val="center"/>
              <w:rPr>
                <w:rFonts w:ascii="Times New Roman" w:hAnsi="Times New Roman" w:cs="Times New Roman"/>
                <w:sz w:val="28"/>
                <w:szCs w:val="28"/>
              </w:rPr>
            </w:pPr>
            <w:r w:rsidRPr="00900D2B">
              <w:rPr>
                <w:rFonts w:ascii="Times New Roman" w:hAnsi="Times New Roman" w:cs="Times New Roman"/>
                <w:b/>
                <w:bCs/>
                <w:sz w:val="28"/>
                <w:szCs w:val="28"/>
              </w:rPr>
              <w:t>«</w:t>
            </w:r>
            <w:r w:rsidR="0084677D">
              <w:rPr>
                <w:rFonts w:ascii="Times New Roman" w:hAnsi="Times New Roman" w:cs="Times New Roman"/>
                <w:bCs/>
                <w:sz w:val="28"/>
                <w:szCs w:val="28"/>
              </w:rPr>
              <w:t>Благоустройство  и  озеленение   на территории муниципального     образования  Соль-Илецкий городской округ</w:t>
            </w:r>
            <w:r w:rsidR="0084677D" w:rsidRPr="00900D2B">
              <w:rPr>
                <w:rFonts w:ascii="Times New Roman" w:hAnsi="Times New Roman" w:cs="Times New Roman"/>
                <w:b/>
                <w:sz w:val="28"/>
                <w:szCs w:val="28"/>
              </w:rPr>
              <w:t xml:space="preserve"> </w:t>
            </w:r>
            <w:r w:rsidR="0084677D">
              <w:rPr>
                <w:rFonts w:ascii="Times New Roman" w:hAnsi="Times New Roman" w:cs="Times New Roman"/>
                <w:b/>
                <w:sz w:val="28"/>
                <w:szCs w:val="28"/>
              </w:rPr>
              <w:t xml:space="preserve"> </w:t>
            </w:r>
            <w:r w:rsidR="0084677D" w:rsidRPr="00491D5E">
              <w:rPr>
                <w:rFonts w:ascii="Times New Roman" w:hAnsi="Times New Roman" w:cs="Times New Roman"/>
                <w:sz w:val="28"/>
                <w:szCs w:val="28"/>
              </w:rPr>
              <w:t>на 2016</w:t>
            </w:r>
            <w:r w:rsidR="007F7F1E" w:rsidRPr="00491D5E">
              <w:rPr>
                <w:rFonts w:ascii="Times New Roman" w:hAnsi="Times New Roman" w:cs="Times New Roman"/>
                <w:sz w:val="28"/>
                <w:szCs w:val="28"/>
              </w:rPr>
              <w:t xml:space="preserve"> - 2017</w:t>
            </w:r>
            <w:r w:rsidR="0084677D" w:rsidRPr="00ED11CA">
              <w:rPr>
                <w:rFonts w:ascii="Times New Roman" w:hAnsi="Times New Roman" w:cs="Times New Roman"/>
                <w:sz w:val="28"/>
                <w:szCs w:val="28"/>
              </w:rPr>
              <w:t xml:space="preserve"> год</w:t>
            </w:r>
            <w:r w:rsidR="007F7F1E" w:rsidRPr="00ED11CA">
              <w:rPr>
                <w:rFonts w:ascii="Times New Roman" w:hAnsi="Times New Roman" w:cs="Times New Roman"/>
                <w:sz w:val="28"/>
                <w:szCs w:val="28"/>
              </w:rPr>
              <w:t>ы</w:t>
            </w:r>
            <w:r w:rsidRPr="00ED11CA">
              <w:rPr>
                <w:rFonts w:ascii="Times New Roman" w:hAnsi="Times New Roman" w:cs="Times New Roman"/>
                <w:sz w:val="28"/>
                <w:szCs w:val="28"/>
              </w:rPr>
              <w:t>»</w:t>
            </w:r>
          </w:p>
          <w:p w:rsidR="007E7941" w:rsidRPr="00900D2B" w:rsidRDefault="007E7941" w:rsidP="0084677D">
            <w:pPr>
              <w:jc w:val="center"/>
              <w:rPr>
                <w:b/>
                <w:sz w:val="28"/>
                <w:szCs w:val="28"/>
              </w:rPr>
            </w:pPr>
          </w:p>
          <w:tbl>
            <w:tblPr>
              <w:tblW w:w="9923" w:type="dxa"/>
              <w:tblInd w:w="281" w:type="dxa"/>
              <w:tblLayout w:type="fixed"/>
              <w:tblLook w:val="0000"/>
            </w:tblPr>
            <w:tblGrid>
              <w:gridCol w:w="2980"/>
              <w:gridCol w:w="6943"/>
            </w:tblGrid>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C23FD1">
                  <w:pPr>
                    <w:autoSpaceDE w:val="0"/>
                    <w:snapToGrid w:val="0"/>
                    <w:spacing w:line="276" w:lineRule="auto"/>
                    <w:jc w:val="both"/>
                    <w:rPr>
                      <w:sz w:val="28"/>
                      <w:szCs w:val="28"/>
                    </w:rPr>
                  </w:pPr>
                  <w:r w:rsidRPr="001A43E0">
                    <w:rPr>
                      <w:sz w:val="28"/>
                      <w:szCs w:val="28"/>
                    </w:rPr>
                    <w:t>Ответственный исполнитель Программы</w:t>
                  </w:r>
                </w:p>
              </w:tc>
              <w:tc>
                <w:tcPr>
                  <w:tcW w:w="6943" w:type="dxa"/>
                  <w:tcBorders>
                    <w:top w:val="single" w:sz="4" w:space="0" w:color="000000"/>
                    <w:left w:val="single" w:sz="4" w:space="0" w:color="000000"/>
                    <w:bottom w:val="single" w:sz="4" w:space="0" w:color="000000"/>
                    <w:right w:val="single" w:sz="4" w:space="0" w:color="000000"/>
                  </w:tcBorders>
                </w:tcPr>
                <w:p w:rsidR="007E7941" w:rsidRPr="001A43E0" w:rsidRDefault="002F415B" w:rsidP="00C23FD1">
                  <w:pPr>
                    <w:autoSpaceDE w:val="0"/>
                    <w:snapToGrid w:val="0"/>
                    <w:spacing w:line="276" w:lineRule="auto"/>
                    <w:jc w:val="both"/>
                    <w:rPr>
                      <w:sz w:val="28"/>
                      <w:szCs w:val="28"/>
                    </w:rPr>
                  </w:pPr>
                  <w:r>
                    <w:rPr>
                      <w:sz w:val="28"/>
                      <w:szCs w:val="28"/>
                    </w:rPr>
                    <w:t>о</w:t>
                  </w:r>
                  <w:r w:rsidRPr="001A43E0">
                    <w:rPr>
                      <w:sz w:val="28"/>
                      <w:szCs w:val="28"/>
                    </w:rPr>
                    <w:t>тдел по строительству, транспорту</w:t>
                  </w:r>
                  <w:r>
                    <w:rPr>
                      <w:sz w:val="28"/>
                      <w:szCs w:val="28"/>
                    </w:rPr>
                    <w:t xml:space="preserve">, </w:t>
                  </w:r>
                  <w:r w:rsidRPr="001A43E0">
                    <w:rPr>
                      <w:sz w:val="28"/>
                      <w:szCs w:val="28"/>
                    </w:rPr>
                    <w:t>ЖКХ</w:t>
                  </w:r>
                  <w:r>
                    <w:rPr>
                      <w:sz w:val="28"/>
                      <w:szCs w:val="28"/>
                    </w:rPr>
                    <w:t xml:space="preserve">, дорожному хозяйству, газификации и связи </w:t>
                  </w:r>
                  <w:r w:rsidR="00511D2A">
                    <w:rPr>
                      <w:sz w:val="28"/>
                      <w:szCs w:val="28"/>
                    </w:rPr>
                    <w:t xml:space="preserve">администрации муниципального образования </w:t>
                  </w:r>
                  <w:r w:rsidRPr="001A43E0">
                    <w:rPr>
                      <w:sz w:val="28"/>
                      <w:szCs w:val="28"/>
                    </w:rPr>
                    <w:t xml:space="preserve"> Соль-Илецкий городской округ</w:t>
                  </w:r>
                  <w:r>
                    <w:rPr>
                      <w:sz w:val="28"/>
                      <w:szCs w:val="28"/>
                    </w:rPr>
                    <w:t xml:space="preserve"> </w:t>
                  </w:r>
                </w:p>
              </w:tc>
            </w:tr>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C23FD1">
                  <w:pPr>
                    <w:autoSpaceDE w:val="0"/>
                    <w:snapToGrid w:val="0"/>
                    <w:spacing w:line="276" w:lineRule="auto"/>
                    <w:jc w:val="both"/>
                    <w:rPr>
                      <w:sz w:val="28"/>
                      <w:szCs w:val="28"/>
                    </w:rPr>
                  </w:pPr>
                  <w:r w:rsidRPr="001A43E0">
                    <w:rPr>
                      <w:sz w:val="28"/>
                      <w:szCs w:val="28"/>
                    </w:rPr>
                    <w:t xml:space="preserve">Соисполнители Программы </w:t>
                  </w:r>
                </w:p>
              </w:tc>
              <w:tc>
                <w:tcPr>
                  <w:tcW w:w="6943" w:type="dxa"/>
                  <w:tcBorders>
                    <w:top w:val="single" w:sz="4" w:space="0" w:color="000000"/>
                    <w:left w:val="single" w:sz="4" w:space="0" w:color="000000"/>
                    <w:bottom w:val="single" w:sz="4" w:space="0" w:color="000000"/>
                    <w:right w:val="single" w:sz="4" w:space="0" w:color="000000"/>
                  </w:tcBorders>
                </w:tcPr>
                <w:p w:rsidR="007E7941" w:rsidRPr="001A43E0" w:rsidRDefault="00865595" w:rsidP="00C23FD1">
                  <w:pPr>
                    <w:autoSpaceDE w:val="0"/>
                    <w:snapToGrid w:val="0"/>
                    <w:spacing w:line="276" w:lineRule="auto"/>
                    <w:jc w:val="both"/>
                    <w:rPr>
                      <w:sz w:val="28"/>
                      <w:szCs w:val="28"/>
                    </w:rPr>
                  </w:pPr>
                  <w:r>
                    <w:rPr>
                      <w:sz w:val="28"/>
                      <w:szCs w:val="28"/>
                    </w:rPr>
                    <w:t xml:space="preserve">Отсутствует </w:t>
                  </w:r>
                </w:p>
              </w:tc>
            </w:tr>
            <w:tr w:rsidR="007E7941" w:rsidRPr="001A43E0">
              <w:tc>
                <w:tcPr>
                  <w:tcW w:w="2980" w:type="dxa"/>
                  <w:tcBorders>
                    <w:top w:val="single" w:sz="4" w:space="0" w:color="000000"/>
                    <w:left w:val="single" w:sz="4" w:space="0" w:color="000000"/>
                    <w:bottom w:val="single" w:sz="4" w:space="0" w:color="000000"/>
                  </w:tcBorders>
                </w:tcPr>
                <w:p w:rsidR="007E7941" w:rsidRPr="00B23A93" w:rsidRDefault="007E7941" w:rsidP="00C23FD1">
                  <w:pPr>
                    <w:autoSpaceDE w:val="0"/>
                    <w:snapToGrid w:val="0"/>
                    <w:spacing w:line="276" w:lineRule="auto"/>
                    <w:jc w:val="both"/>
                    <w:rPr>
                      <w:sz w:val="28"/>
                      <w:szCs w:val="28"/>
                    </w:rPr>
                  </w:pPr>
                  <w:r w:rsidRPr="00B23A93">
                    <w:rPr>
                      <w:sz w:val="28"/>
                      <w:szCs w:val="28"/>
                    </w:rPr>
                    <w:t>Участники Программы</w:t>
                  </w:r>
                </w:p>
              </w:tc>
              <w:tc>
                <w:tcPr>
                  <w:tcW w:w="6943" w:type="dxa"/>
                  <w:tcBorders>
                    <w:top w:val="single" w:sz="4" w:space="0" w:color="000000"/>
                    <w:left w:val="single" w:sz="4" w:space="0" w:color="000000"/>
                    <w:bottom w:val="single" w:sz="4" w:space="0" w:color="000000"/>
                    <w:right w:val="single" w:sz="4" w:space="0" w:color="000000"/>
                  </w:tcBorders>
                </w:tcPr>
                <w:p w:rsidR="007E7941" w:rsidRDefault="006E518C" w:rsidP="00C23FD1">
                  <w:pPr>
                    <w:autoSpaceDE w:val="0"/>
                    <w:autoSpaceDN w:val="0"/>
                    <w:adjustRightInd w:val="0"/>
                    <w:jc w:val="both"/>
                    <w:rPr>
                      <w:sz w:val="28"/>
                      <w:szCs w:val="28"/>
                    </w:rPr>
                  </w:pPr>
                  <w:r>
                    <w:rPr>
                      <w:sz w:val="28"/>
                      <w:szCs w:val="28"/>
                    </w:rPr>
                    <w:t>Администрация муниципального образования</w:t>
                  </w:r>
                  <w:r w:rsidR="0053461E">
                    <w:rPr>
                      <w:sz w:val="28"/>
                      <w:szCs w:val="28"/>
                    </w:rPr>
                    <w:t xml:space="preserve"> Соль-Илецкий городской округ </w:t>
                  </w:r>
                </w:p>
              </w:tc>
            </w:tr>
            <w:tr w:rsidR="007E7941" w:rsidRPr="001A43E0">
              <w:tc>
                <w:tcPr>
                  <w:tcW w:w="2980" w:type="dxa"/>
                  <w:tcBorders>
                    <w:top w:val="single" w:sz="4" w:space="0" w:color="000000"/>
                    <w:left w:val="single" w:sz="4" w:space="0" w:color="000000"/>
                    <w:bottom w:val="single" w:sz="4" w:space="0" w:color="000000"/>
                  </w:tcBorders>
                </w:tcPr>
                <w:p w:rsidR="007E7941" w:rsidRPr="00B23A93" w:rsidRDefault="007E7941" w:rsidP="00C23FD1">
                  <w:pPr>
                    <w:autoSpaceDE w:val="0"/>
                    <w:snapToGrid w:val="0"/>
                    <w:spacing w:line="276" w:lineRule="auto"/>
                    <w:jc w:val="both"/>
                    <w:rPr>
                      <w:sz w:val="28"/>
                      <w:szCs w:val="28"/>
                    </w:rPr>
                  </w:pPr>
                  <w:r w:rsidRPr="00B23A93">
                    <w:rPr>
                      <w:sz w:val="28"/>
                      <w:szCs w:val="28"/>
                    </w:rPr>
                    <w:t>Подпрограммы Программы</w:t>
                  </w:r>
                </w:p>
              </w:tc>
              <w:tc>
                <w:tcPr>
                  <w:tcW w:w="6943" w:type="dxa"/>
                  <w:tcBorders>
                    <w:top w:val="single" w:sz="4" w:space="0" w:color="000000"/>
                    <w:left w:val="single" w:sz="4" w:space="0" w:color="000000"/>
                    <w:bottom w:val="single" w:sz="4" w:space="0" w:color="000000"/>
                    <w:right w:val="single" w:sz="4" w:space="0" w:color="000000"/>
                  </w:tcBorders>
                </w:tcPr>
                <w:p w:rsidR="007E7941" w:rsidRPr="00491D5E" w:rsidRDefault="000A6649" w:rsidP="00C23FD1">
                  <w:pPr>
                    <w:autoSpaceDE w:val="0"/>
                    <w:autoSpaceDN w:val="0"/>
                    <w:adjustRightInd w:val="0"/>
                    <w:jc w:val="both"/>
                    <w:rPr>
                      <w:sz w:val="28"/>
                      <w:szCs w:val="28"/>
                    </w:rPr>
                  </w:pPr>
                  <w:r w:rsidRPr="00491D5E">
                    <w:rPr>
                      <w:sz w:val="28"/>
                      <w:szCs w:val="28"/>
                    </w:rPr>
                    <w:t xml:space="preserve">1.«Озеленение </w:t>
                  </w:r>
                  <w:r w:rsidR="0084677D" w:rsidRPr="00491D5E">
                    <w:rPr>
                      <w:sz w:val="28"/>
                      <w:szCs w:val="28"/>
                    </w:rPr>
                    <w:t>территории муниципального образования  Соль-Илецкий городской округ  в 2016</w:t>
                  </w:r>
                  <w:r w:rsidR="00B27569" w:rsidRPr="00491D5E">
                    <w:rPr>
                      <w:sz w:val="28"/>
                      <w:szCs w:val="28"/>
                    </w:rPr>
                    <w:t>-2017г</w:t>
                  </w:r>
                  <w:r w:rsidR="0084677D" w:rsidRPr="00491D5E">
                    <w:rPr>
                      <w:sz w:val="28"/>
                      <w:szCs w:val="28"/>
                    </w:rPr>
                    <w:t>г.».</w:t>
                  </w:r>
                </w:p>
                <w:p w:rsidR="0084677D" w:rsidRPr="00491D5E" w:rsidRDefault="00D93B5C" w:rsidP="00C23FD1">
                  <w:pPr>
                    <w:autoSpaceDE w:val="0"/>
                    <w:autoSpaceDN w:val="0"/>
                    <w:adjustRightInd w:val="0"/>
                    <w:jc w:val="both"/>
                    <w:rPr>
                      <w:sz w:val="28"/>
                      <w:szCs w:val="28"/>
                    </w:rPr>
                  </w:pPr>
                  <w:r w:rsidRPr="00491D5E">
                    <w:rPr>
                      <w:sz w:val="28"/>
                      <w:szCs w:val="28"/>
                    </w:rPr>
                    <w:t>2.</w:t>
                  </w:r>
                  <w:r w:rsidR="0084677D" w:rsidRPr="00491D5E">
                    <w:rPr>
                      <w:sz w:val="28"/>
                      <w:szCs w:val="28"/>
                    </w:rPr>
                    <w:t>«Благоустройство территории муниципального образования Соль-Илецкий городской округ в 2016</w:t>
                  </w:r>
                  <w:r w:rsidR="00B27569" w:rsidRPr="00491D5E">
                    <w:rPr>
                      <w:sz w:val="28"/>
                      <w:szCs w:val="28"/>
                    </w:rPr>
                    <w:t>-2017г</w:t>
                  </w:r>
                  <w:r w:rsidR="0084677D" w:rsidRPr="00491D5E">
                    <w:rPr>
                      <w:sz w:val="28"/>
                      <w:szCs w:val="28"/>
                    </w:rPr>
                    <w:t xml:space="preserve">г.»  </w:t>
                  </w:r>
                </w:p>
                <w:p w:rsidR="0084677D" w:rsidRPr="00586F8D" w:rsidRDefault="0084677D" w:rsidP="00A029B5">
                  <w:pPr>
                    <w:autoSpaceDE w:val="0"/>
                    <w:autoSpaceDN w:val="0"/>
                    <w:adjustRightInd w:val="0"/>
                    <w:jc w:val="both"/>
                    <w:rPr>
                      <w:sz w:val="28"/>
                      <w:szCs w:val="28"/>
                    </w:rPr>
                  </w:pPr>
                  <w:r w:rsidRPr="00491D5E">
                    <w:rPr>
                      <w:sz w:val="28"/>
                      <w:szCs w:val="28"/>
                    </w:rPr>
                    <w:t>3.«Уличное</w:t>
                  </w:r>
                  <w:r w:rsidR="000B012B" w:rsidRPr="00491D5E">
                    <w:rPr>
                      <w:sz w:val="28"/>
                      <w:szCs w:val="28"/>
                    </w:rPr>
                    <w:t xml:space="preserve"> </w:t>
                  </w:r>
                  <w:r w:rsidR="000A6649" w:rsidRPr="00491D5E">
                    <w:rPr>
                      <w:sz w:val="28"/>
                      <w:szCs w:val="28"/>
                    </w:rPr>
                    <w:t>о</w:t>
                  </w:r>
                  <w:r w:rsidRPr="00491D5E">
                    <w:rPr>
                      <w:sz w:val="28"/>
                      <w:szCs w:val="28"/>
                    </w:rPr>
                    <w:t>свещение на территории муниципального образования Соль-Илецкий городской округ в 2016</w:t>
                  </w:r>
                  <w:r w:rsidR="00B27569" w:rsidRPr="00491D5E">
                    <w:rPr>
                      <w:sz w:val="28"/>
                      <w:szCs w:val="28"/>
                    </w:rPr>
                    <w:t>-2017г</w:t>
                  </w:r>
                  <w:r w:rsidRPr="00491D5E">
                    <w:rPr>
                      <w:sz w:val="28"/>
                      <w:szCs w:val="28"/>
                    </w:rPr>
                    <w:t>г.»</w:t>
                  </w:r>
                </w:p>
              </w:tc>
            </w:tr>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C23FD1">
                  <w:pPr>
                    <w:autoSpaceDE w:val="0"/>
                    <w:snapToGrid w:val="0"/>
                    <w:spacing w:line="276" w:lineRule="auto"/>
                    <w:jc w:val="both"/>
                    <w:rPr>
                      <w:sz w:val="28"/>
                      <w:szCs w:val="28"/>
                    </w:rPr>
                  </w:pPr>
                  <w:r w:rsidRPr="001A43E0">
                    <w:rPr>
                      <w:sz w:val="28"/>
                      <w:szCs w:val="28"/>
                    </w:rPr>
                    <w:t>Цель Программы</w:t>
                  </w:r>
                </w:p>
              </w:tc>
              <w:tc>
                <w:tcPr>
                  <w:tcW w:w="6943" w:type="dxa"/>
                  <w:tcBorders>
                    <w:top w:val="single" w:sz="4" w:space="0" w:color="000000"/>
                    <w:left w:val="single" w:sz="4" w:space="0" w:color="000000"/>
                    <w:bottom w:val="single" w:sz="4" w:space="0" w:color="000000"/>
                    <w:right w:val="single" w:sz="4" w:space="0" w:color="000000"/>
                  </w:tcBorders>
                </w:tcPr>
                <w:p w:rsidR="00766073" w:rsidRPr="00E31089" w:rsidRDefault="006A563D" w:rsidP="0027180A">
                  <w:pPr>
                    <w:pStyle w:val="HTML"/>
                    <w:jc w:val="both"/>
                    <w:rPr>
                      <w:rFonts w:ascii="Times New Roman" w:hAnsi="Times New Roman"/>
                      <w:sz w:val="28"/>
                      <w:szCs w:val="28"/>
                      <w:highlight w:val="yellow"/>
                    </w:rPr>
                  </w:pPr>
                  <w:r w:rsidRPr="00F75464">
                    <w:rPr>
                      <w:rFonts w:ascii="Times New Roman" w:hAnsi="Times New Roman" w:cs="Times New Roman"/>
                      <w:sz w:val="28"/>
                      <w:szCs w:val="28"/>
                    </w:rPr>
                    <w:t>Формирование комф</w:t>
                  </w:r>
                  <w:r w:rsidR="00C47BF9" w:rsidRPr="00F75464">
                    <w:rPr>
                      <w:rFonts w:ascii="Times New Roman" w:hAnsi="Times New Roman" w:cs="Times New Roman"/>
                      <w:sz w:val="28"/>
                      <w:szCs w:val="28"/>
                    </w:rPr>
                    <w:t xml:space="preserve">ортной среды жизнедеятельности и </w:t>
                  </w:r>
                  <w:r w:rsidRPr="00F75464">
                    <w:rPr>
                      <w:rFonts w:ascii="Times New Roman" w:hAnsi="Times New Roman" w:cs="Times New Roman"/>
                      <w:sz w:val="28"/>
                      <w:szCs w:val="28"/>
                    </w:rPr>
                    <w:t>благоуст</w:t>
                  </w:r>
                  <w:r w:rsidR="00C26A02" w:rsidRPr="00F75464">
                    <w:rPr>
                      <w:rFonts w:ascii="Times New Roman" w:hAnsi="Times New Roman" w:cs="Times New Roman"/>
                      <w:sz w:val="28"/>
                      <w:szCs w:val="28"/>
                    </w:rPr>
                    <w:t xml:space="preserve">ройство объектов </w:t>
                  </w:r>
                  <w:r w:rsidRPr="00F75464">
                    <w:rPr>
                      <w:rFonts w:ascii="Times New Roman" w:hAnsi="Times New Roman" w:cs="Times New Roman"/>
                      <w:sz w:val="28"/>
                      <w:szCs w:val="28"/>
                    </w:rPr>
                    <w:t xml:space="preserve"> территорий городского округа.</w:t>
                  </w:r>
                </w:p>
              </w:tc>
            </w:tr>
            <w:tr w:rsidR="007E7941" w:rsidRPr="001A43E0">
              <w:trPr>
                <w:trHeight w:val="663"/>
              </w:trPr>
              <w:tc>
                <w:tcPr>
                  <w:tcW w:w="2980" w:type="dxa"/>
                  <w:tcBorders>
                    <w:top w:val="single" w:sz="4" w:space="0" w:color="000000"/>
                    <w:left w:val="single" w:sz="4" w:space="0" w:color="000000"/>
                    <w:bottom w:val="single" w:sz="4" w:space="0" w:color="000000"/>
                  </w:tcBorders>
                </w:tcPr>
                <w:p w:rsidR="007E7941" w:rsidRPr="001A43E0" w:rsidRDefault="007E7941" w:rsidP="003B2F81">
                  <w:pPr>
                    <w:autoSpaceDE w:val="0"/>
                    <w:snapToGrid w:val="0"/>
                    <w:jc w:val="both"/>
                    <w:rPr>
                      <w:sz w:val="28"/>
                      <w:szCs w:val="28"/>
                    </w:rPr>
                  </w:pPr>
                  <w:r w:rsidRPr="001A43E0">
                    <w:rPr>
                      <w:sz w:val="28"/>
                      <w:szCs w:val="28"/>
                    </w:rPr>
                    <w:t xml:space="preserve">Задачи Программы </w:t>
                  </w:r>
                </w:p>
              </w:tc>
              <w:tc>
                <w:tcPr>
                  <w:tcW w:w="6943" w:type="dxa"/>
                  <w:tcBorders>
                    <w:top w:val="single" w:sz="4" w:space="0" w:color="auto"/>
                    <w:left w:val="single" w:sz="4" w:space="0" w:color="000000"/>
                    <w:bottom w:val="single" w:sz="4" w:space="0" w:color="000000"/>
                    <w:right w:val="single" w:sz="4" w:space="0" w:color="000000"/>
                  </w:tcBorders>
                </w:tcPr>
                <w:p w:rsidR="0084677D" w:rsidRPr="001D2D86" w:rsidRDefault="00D655B4" w:rsidP="001D2D86">
                  <w:pPr>
                    <w:pStyle w:val="ConsPlusNonformat"/>
                    <w:jc w:val="both"/>
                    <w:rPr>
                      <w:rFonts w:ascii="Times New Roman" w:hAnsi="Times New Roman" w:cs="Times New Roman"/>
                      <w:sz w:val="28"/>
                      <w:szCs w:val="28"/>
                      <w:highlight w:val="yellow"/>
                    </w:rPr>
                  </w:pPr>
                  <w:r w:rsidRPr="007E3617">
                    <w:rPr>
                      <w:rFonts w:ascii="Times New Roman" w:hAnsi="Times New Roman" w:cs="Times New Roman"/>
                      <w:sz w:val="28"/>
                      <w:szCs w:val="28"/>
                    </w:rPr>
                    <w:t>Улучшение внешнего облика округа, создание гармоничной архитектурно-ландшафтной городской среды.</w:t>
                  </w:r>
                </w:p>
              </w:tc>
            </w:tr>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C23FD1">
                  <w:pPr>
                    <w:autoSpaceDE w:val="0"/>
                    <w:snapToGrid w:val="0"/>
                    <w:spacing w:line="276" w:lineRule="auto"/>
                    <w:jc w:val="both"/>
                    <w:rPr>
                      <w:sz w:val="28"/>
                      <w:szCs w:val="28"/>
                    </w:rPr>
                  </w:pPr>
                  <w:r w:rsidRPr="001A43E0">
                    <w:rPr>
                      <w:sz w:val="28"/>
                      <w:szCs w:val="28"/>
                    </w:rPr>
                    <w:t>Показатели (индикаторы) Программы</w:t>
                  </w:r>
                </w:p>
              </w:tc>
              <w:tc>
                <w:tcPr>
                  <w:tcW w:w="6943" w:type="dxa"/>
                  <w:tcBorders>
                    <w:top w:val="single" w:sz="4" w:space="0" w:color="000000"/>
                    <w:left w:val="single" w:sz="4" w:space="0" w:color="000000"/>
                    <w:bottom w:val="single" w:sz="4" w:space="0" w:color="000000"/>
                    <w:right w:val="single" w:sz="4" w:space="0" w:color="000000"/>
                  </w:tcBorders>
                </w:tcPr>
                <w:p w:rsidR="007E7941" w:rsidRPr="00F65EA1" w:rsidRDefault="00DB508F" w:rsidP="00B52AF2">
                  <w:pPr>
                    <w:pStyle w:val="ConsPlusNormal"/>
                    <w:ind w:firstLine="0"/>
                    <w:jc w:val="both"/>
                    <w:rPr>
                      <w:rFonts w:ascii="Times New Roman" w:hAnsi="Times New Roman" w:cs="Times New Roman"/>
                      <w:sz w:val="28"/>
                      <w:szCs w:val="28"/>
                      <w:highlight w:val="yellow"/>
                    </w:rPr>
                  </w:pPr>
                  <w:r w:rsidRPr="007E3617">
                    <w:rPr>
                      <w:rFonts w:ascii="Times New Roman" w:hAnsi="Times New Roman" w:cs="Times New Roman"/>
                      <w:sz w:val="28"/>
                      <w:szCs w:val="28"/>
                    </w:rPr>
                    <w:t xml:space="preserve">Площадь </w:t>
                  </w:r>
                  <w:r w:rsidR="00F65EA1" w:rsidRPr="007E3617">
                    <w:rPr>
                      <w:rFonts w:ascii="Times New Roman" w:hAnsi="Times New Roman" w:cs="Times New Roman"/>
                      <w:sz w:val="28"/>
                      <w:szCs w:val="28"/>
                    </w:rPr>
                    <w:t xml:space="preserve"> благоустроенной территории. </w:t>
                  </w:r>
                </w:p>
              </w:tc>
            </w:tr>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C23FD1">
                  <w:pPr>
                    <w:autoSpaceDE w:val="0"/>
                    <w:snapToGrid w:val="0"/>
                    <w:spacing w:line="276" w:lineRule="auto"/>
                    <w:jc w:val="both"/>
                    <w:rPr>
                      <w:sz w:val="28"/>
                      <w:szCs w:val="28"/>
                    </w:rPr>
                  </w:pPr>
                  <w:r w:rsidRPr="001A43E0">
                    <w:rPr>
                      <w:sz w:val="28"/>
                      <w:szCs w:val="28"/>
                    </w:rPr>
                    <w:t xml:space="preserve">Срок и этапы  реализации Программы   </w:t>
                  </w:r>
                </w:p>
              </w:tc>
              <w:tc>
                <w:tcPr>
                  <w:tcW w:w="6943" w:type="dxa"/>
                  <w:tcBorders>
                    <w:top w:val="single" w:sz="4" w:space="0" w:color="000000"/>
                    <w:left w:val="single" w:sz="4" w:space="0" w:color="000000"/>
                    <w:bottom w:val="single" w:sz="4" w:space="0" w:color="000000"/>
                    <w:right w:val="single" w:sz="4" w:space="0" w:color="000000"/>
                  </w:tcBorders>
                </w:tcPr>
                <w:p w:rsidR="007E7941" w:rsidRPr="001A43E0" w:rsidRDefault="007E7941" w:rsidP="00C23FD1">
                  <w:pPr>
                    <w:jc w:val="both"/>
                    <w:rPr>
                      <w:sz w:val="28"/>
                      <w:szCs w:val="28"/>
                    </w:rPr>
                  </w:pPr>
                  <w:r w:rsidRPr="00492ABC">
                    <w:rPr>
                      <w:color w:val="000000"/>
                      <w:sz w:val="28"/>
                      <w:szCs w:val="28"/>
                    </w:rPr>
                    <w:t xml:space="preserve">Реализация Программы начинается с 2016 года. Мероприятия Программы рассчитаны на срок </w:t>
                  </w:r>
                  <w:r>
                    <w:rPr>
                      <w:color w:val="000000"/>
                      <w:sz w:val="28"/>
                      <w:szCs w:val="28"/>
                    </w:rPr>
                    <w:t>2016-</w:t>
                  </w:r>
                  <w:r w:rsidRPr="00492ABC">
                    <w:rPr>
                      <w:color w:val="000000"/>
                      <w:sz w:val="28"/>
                      <w:szCs w:val="28"/>
                    </w:rPr>
                    <w:t xml:space="preserve"> </w:t>
                  </w:r>
                  <w:smartTag w:uri="urn:schemas-microsoft-com:office:smarttags" w:element="metricconverter">
                    <w:smartTagPr>
                      <w:attr w:name="ProductID" w:val="2017 г"/>
                    </w:smartTagPr>
                    <w:r w:rsidRPr="00492ABC">
                      <w:rPr>
                        <w:color w:val="000000"/>
                        <w:sz w:val="28"/>
                        <w:szCs w:val="28"/>
                      </w:rPr>
                      <w:t>201</w:t>
                    </w:r>
                    <w:r>
                      <w:rPr>
                        <w:color w:val="000000"/>
                        <w:sz w:val="28"/>
                        <w:szCs w:val="28"/>
                      </w:rPr>
                      <w:t>7</w:t>
                    </w:r>
                    <w:r w:rsidRPr="00492ABC">
                      <w:rPr>
                        <w:color w:val="000000"/>
                        <w:sz w:val="28"/>
                        <w:szCs w:val="28"/>
                      </w:rPr>
                      <w:t xml:space="preserve"> г</w:t>
                    </w:r>
                  </w:smartTag>
                  <w:r w:rsidRPr="00492ABC">
                    <w:rPr>
                      <w:color w:val="000000"/>
                      <w:sz w:val="28"/>
                      <w:szCs w:val="28"/>
                    </w:rPr>
                    <w:t>.</w:t>
                  </w:r>
                </w:p>
              </w:tc>
            </w:tr>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C23FD1">
                  <w:pPr>
                    <w:autoSpaceDE w:val="0"/>
                    <w:snapToGrid w:val="0"/>
                    <w:spacing w:line="276" w:lineRule="auto"/>
                    <w:jc w:val="both"/>
                    <w:rPr>
                      <w:sz w:val="28"/>
                      <w:szCs w:val="28"/>
                    </w:rPr>
                  </w:pPr>
                  <w:r w:rsidRPr="001A43E0">
                    <w:rPr>
                      <w:sz w:val="28"/>
                      <w:szCs w:val="28"/>
                    </w:rPr>
                    <w:t xml:space="preserve">Объем бюджетных ассигнований Программы </w:t>
                  </w:r>
                </w:p>
              </w:tc>
              <w:tc>
                <w:tcPr>
                  <w:tcW w:w="6943" w:type="dxa"/>
                  <w:tcBorders>
                    <w:top w:val="single" w:sz="4" w:space="0" w:color="000000"/>
                    <w:left w:val="single" w:sz="4" w:space="0" w:color="000000"/>
                    <w:bottom w:val="single" w:sz="4" w:space="0" w:color="000000"/>
                    <w:right w:val="single" w:sz="4" w:space="0" w:color="000000"/>
                  </w:tcBorders>
                </w:tcPr>
                <w:p w:rsidR="00B40B64" w:rsidRDefault="007E7941" w:rsidP="00C23FD1">
                  <w:pPr>
                    <w:pStyle w:val="ConsPlusNonformat"/>
                    <w:snapToGrid w:val="0"/>
                    <w:spacing w:line="276" w:lineRule="auto"/>
                    <w:jc w:val="both"/>
                    <w:rPr>
                      <w:rFonts w:ascii="Times New Roman" w:hAnsi="Times New Roman" w:cs="Times New Roman"/>
                      <w:sz w:val="28"/>
                      <w:szCs w:val="28"/>
                    </w:rPr>
                  </w:pPr>
                  <w:r w:rsidRPr="001A43E0">
                    <w:rPr>
                      <w:rFonts w:ascii="Times New Roman" w:hAnsi="Times New Roman" w:cs="Times New Roman"/>
                      <w:sz w:val="28"/>
                      <w:szCs w:val="28"/>
                    </w:rPr>
                    <w:t>Объем финансирования</w:t>
                  </w:r>
                  <w:r w:rsidR="004A0129">
                    <w:rPr>
                      <w:rFonts w:ascii="Times New Roman" w:hAnsi="Times New Roman" w:cs="Times New Roman"/>
                      <w:sz w:val="28"/>
                      <w:szCs w:val="28"/>
                    </w:rPr>
                    <w:t xml:space="preserve"> из бюджета муниципального образования </w:t>
                  </w:r>
                  <w:r w:rsidRPr="001A43E0">
                    <w:rPr>
                      <w:rFonts w:ascii="Times New Roman" w:hAnsi="Times New Roman" w:cs="Times New Roman"/>
                      <w:sz w:val="28"/>
                      <w:szCs w:val="28"/>
                    </w:rPr>
                    <w:t xml:space="preserve"> </w:t>
                  </w:r>
                  <w:r w:rsidRPr="001A43E0">
                    <w:rPr>
                      <w:rFonts w:ascii="Times New Roman" w:hAnsi="Times New Roman" w:cs="Times New Roman"/>
                      <w:bCs/>
                      <w:sz w:val="28"/>
                      <w:szCs w:val="28"/>
                    </w:rPr>
                    <w:t>Соль-Илецкий городской округ</w:t>
                  </w:r>
                  <w:r w:rsidRPr="001A43E0">
                    <w:rPr>
                      <w:rFonts w:ascii="Times New Roman" w:hAnsi="Times New Roman" w:cs="Times New Roman"/>
                      <w:sz w:val="28"/>
                      <w:szCs w:val="28"/>
                    </w:rPr>
                    <w:t xml:space="preserve"> в 2016-201</w:t>
                  </w:r>
                  <w:r>
                    <w:rPr>
                      <w:rFonts w:ascii="Times New Roman" w:hAnsi="Times New Roman" w:cs="Times New Roman"/>
                      <w:sz w:val="28"/>
                      <w:szCs w:val="28"/>
                    </w:rPr>
                    <w:t>7</w:t>
                  </w:r>
                  <w:r w:rsidRPr="001A43E0">
                    <w:rPr>
                      <w:rFonts w:ascii="Times New Roman" w:hAnsi="Times New Roman" w:cs="Times New Roman"/>
                      <w:sz w:val="28"/>
                      <w:szCs w:val="28"/>
                    </w:rPr>
                    <w:t xml:space="preserve">  годы </w:t>
                  </w:r>
                </w:p>
                <w:p w:rsidR="00B03E86" w:rsidRPr="00B03E86" w:rsidRDefault="00B03E86" w:rsidP="000E4633">
                  <w:pPr>
                    <w:widowControl w:val="0"/>
                    <w:autoSpaceDE w:val="0"/>
                    <w:autoSpaceDN w:val="0"/>
                    <w:outlineLvl w:val="2"/>
                    <w:rPr>
                      <w:sz w:val="28"/>
                      <w:szCs w:val="28"/>
                    </w:rPr>
                  </w:pPr>
                  <w:r w:rsidRPr="00B03E86">
                    <w:rPr>
                      <w:sz w:val="28"/>
                      <w:szCs w:val="28"/>
                    </w:rPr>
                    <w:t xml:space="preserve">Всего </w:t>
                  </w:r>
                  <w:r w:rsidR="005F779F">
                    <w:rPr>
                      <w:sz w:val="28"/>
                      <w:szCs w:val="28"/>
                    </w:rPr>
                    <w:t xml:space="preserve">  </w:t>
                  </w:r>
                  <w:r w:rsidR="003E41D3">
                    <w:rPr>
                      <w:sz w:val="28"/>
                      <w:szCs w:val="28"/>
                    </w:rPr>
                    <w:t>4</w:t>
                  </w:r>
                  <w:r w:rsidR="003E41D3" w:rsidRPr="00EB10B5">
                    <w:rPr>
                      <w:sz w:val="28"/>
                      <w:szCs w:val="28"/>
                    </w:rPr>
                    <w:t>5</w:t>
                  </w:r>
                  <w:r w:rsidR="0042773A" w:rsidRPr="00F75464">
                    <w:rPr>
                      <w:sz w:val="28"/>
                      <w:szCs w:val="28"/>
                    </w:rPr>
                    <w:t>917,800</w:t>
                  </w:r>
                  <w:r w:rsidR="00DE1FAC" w:rsidRPr="00F75464">
                    <w:rPr>
                      <w:sz w:val="28"/>
                      <w:szCs w:val="28"/>
                    </w:rPr>
                    <w:t xml:space="preserve">тыс.руб.   </w:t>
                  </w:r>
                  <w:r w:rsidRPr="00F75464">
                    <w:rPr>
                      <w:sz w:val="28"/>
                      <w:szCs w:val="28"/>
                    </w:rPr>
                    <w:t>в том</w:t>
                  </w:r>
                  <w:r w:rsidRPr="00B03E86">
                    <w:rPr>
                      <w:sz w:val="28"/>
                      <w:szCs w:val="28"/>
                    </w:rPr>
                    <w:t xml:space="preserve"> числе: </w:t>
                  </w:r>
                </w:p>
                <w:p w:rsidR="00B03E86" w:rsidRPr="002E5A31" w:rsidRDefault="00B03E86" w:rsidP="00B03E86">
                  <w:pPr>
                    <w:autoSpaceDE w:val="0"/>
                    <w:autoSpaceDN w:val="0"/>
                    <w:adjustRightInd w:val="0"/>
                    <w:jc w:val="both"/>
                    <w:rPr>
                      <w:color w:val="FF6600"/>
                      <w:sz w:val="28"/>
                      <w:szCs w:val="28"/>
                    </w:rPr>
                  </w:pPr>
                  <w:r>
                    <w:rPr>
                      <w:sz w:val="28"/>
                      <w:szCs w:val="28"/>
                    </w:rPr>
                    <w:t>-</w:t>
                  </w:r>
                  <w:r w:rsidRPr="00B03E86">
                    <w:rPr>
                      <w:sz w:val="28"/>
                      <w:szCs w:val="28"/>
                    </w:rPr>
                    <w:t xml:space="preserve">по подпрограмме </w:t>
                  </w:r>
                  <w:r w:rsidRPr="00CE0E08">
                    <w:rPr>
                      <w:sz w:val="28"/>
                      <w:szCs w:val="28"/>
                    </w:rPr>
                    <w:t xml:space="preserve">«Озеленение территории муниципального образования  Соль-Илецкий </w:t>
                  </w:r>
                  <w:r w:rsidRPr="00CE0E08">
                    <w:rPr>
                      <w:sz w:val="28"/>
                      <w:szCs w:val="28"/>
                    </w:rPr>
                    <w:lastRenderedPageBreak/>
                    <w:t>городской округ  в 2016</w:t>
                  </w:r>
                  <w:r w:rsidR="000A6649" w:rsidRPr="00CE0E08">
                    <w:rPr>
                      <w:sz w:val="28"/>
                      <w:szCs w:val="28"/>
                    </w:rPr>
                    <w:t>-2017г</w:t>
                  </w:r>
                  <w:r w:rsidRPr="00CE0E08">
                    <w:rPr>
                      <w:sz w:val="28"/>
                      <w:szCs w:val="28"/>
                    </w:rPr>
                    <w:t xml:space="preserve">г.»  </w:t>
                  </w:r>
                  <w:r w:rsidR="00643068" w:rsidRPr="00256F54">
                    <w:rPr>
                      <w:sz w:val="28"/>
                      <w:szCs w:val="28"/>
                    </w:rPr>
                    <w:t xml:space="preserve">3 </w:t>
                  </w:r>
                  <w:r w:rsidR="00256F54">
                    <w:rPr>
                      <w:sz w:val="28"/>
                      <w:szCs w:val="28"/>
                    </w:rPr>
                    <w:t>814</w:t>
                  </w:r>
                  <w:r w:rsidRPr="002E5A31">
                    <w:rPr>
                      <w:sz w:val="28"/>
                      <w:szCs w:val="28"/>
                    </w:rPr>
                    <w:t xml:space="preserve"> тыс. руб. </w:t>
                  </w:r>
                </w:p>
                <w:p w:rsidR="00B03E86" w:rsidRPr="002E5A31" w:rsidRDefault="00B03E86" w:rsidP="00B03E86">
                  <w:pPr>
                    <w:pStyle w:val="a6"/>
                    <w:rPr>
                      <w:rFonts w:ascii="Times New Roman" w:hAnsi="Times New Roman"/>
                      <w:sz w:val="28"/>
                      <w:szCs w:val="28"/>
                    </w:rPr>
                  </w:pPr>
                  <w:r w:rsidRPr="002E5A31">
                    <w:rPr>
                      <w:rFonts w:ascii="Times New Roman" w:hAnsi="Times New Roman"/>
                      <w:sz w:val="28"/>
                      <w:szCs w:val="28"/>
                    </w:rPr>
                    <w:t xml:space="preserve">2016 год -   </w:t>
                  </w:r>
                  <w:r w:rsidR="00C31212" w:rsidRPr="008D2070">
                    <w:rPr>
                      <w:rFonts w:ascii="Times New Roman" w:hAnsi="Times New Roman"/>
                      <w:sz w:val="28"/>
                      <w:szCs w:val="28"/>
                    </w:rPr>
                    <w:t>1314</w:t>
                  </w:r>
                  <w:r w:rsidRPr="002E5A31">
                    <w:rPr>
                      <w:rFonts w:ascii="Times New Roman" w:hAnsi="Times New Roman"/>
                      <w:sz w:val="28"/>
                      <w:szCs w:val="28"/>
                    </w:rPr>
                    <w:t xml:space="preserve"> тыс. руб.</w:t>
                  </w:r>
                </w:p>
                <w:p w:rsidR="00B03E86" w:rsidRPr="00CE0E08" w:rsidRDefault="00643068" w:rsidP="00B03E86">
                  <w:pPr>
                    <w:pStyle w:val="a6"/>
                    <w:rPr>
                      <w:rFonts w:ascii="Times New Roman" w:hAnsi="Times New Roman"/>
                      <w:sz w:val="28"/>
                      <w:szCs w:val="28"/>
                    </w:rPr>
                  </w:pPr>
                  <w:r>
                    <w:rPr>
                      <w:rFonts w:ascii="Times New Roman" w:hAnsi="Times New Roman"/>
                      <w:sz w:val="28"/>
                      <w:szCs w:val="28"/>
                    </w:rPr>
                    <w:t>2017 год - 2</w:t>
                  </w:r>
                  <w:r w:rsidRPr="00256F54">
                    <w:rPr>
                      <w:rFonts w:ascii="Times New Roman" w:hAnsi="Times New Roman"/>
                      <w:sz w:val="28"/>
                      <w:szCs w:val="28"/>
                    </w:rPr>
                    <w:t>500</w:t>
                  </w:r>
                  <w:r w:rsidR="00B03E86" w:rsidRPr="002E5A31">
                    <w:rPr>
                      <w:rFonts w:ascii="Times New Roman" w:hAnsi="Times New Roman"/>
                      <w:sz w:val="28"/>
                      <w:szCs w:val="28"/>
                    </w:rPr>
                    <w:t xml:space="preserve"> тыс. руб.</w:t>
                  </w:r>
                </w:p>
                <w:p w:rsidR="000B012B" w:rsidRPr="00CE0E08" w:rsidRDefault="000B012B" w:rsidP="00B03E86">
                  <w:pPr>
                    <w:pStyle w:val="a6"/>
                    <w:rPr>
                      <w:rFonts w:ascii="Times New Roman" w:hAnsi="Times New Roman"/>
                      <w:sz w:val="28"/>
                      <w:szCs w:val="28"/>
                    </w:rPr>
                  </w:pPr>
                </w:p>
                <w:p w:rsidR="00B03E86" w:rsidRPr="00CD0E72" w:rsidRDefault="00CE0E08" w:rsidP="00B03E86">
                  <w:pPr>
                    <w:autoSpaceDE w:val="0"/>
                    <w:autoSpaceDN w:val="0"/>
                    <w:adjustRightInd w:val="0"/>
                    <w:jc w:val="both"/>
                    <w:rPr>
                      <w:sz w:val="28"/>
                      <w:szCs w:val="28"/>
                      <w:highlight w:val="yellow"/>
                    </w:rPr>
                  </w:pPr>
                  <w:r w:rsidRPr="00767096">
                    <w:rPr>
                      <w:color w:val="000000"/>
                      <w:sz w:val="28"/>
                      <w:szCs w:val="28"/>
                    </w:rPr>
                    <w:t>-</w:t>
                  </w:r>
                  <w:r w:rsidR="00B03E86" w:rsidRPr="00CE0E08">
                    <w:rPr>
                      <w:sz w:val="28"/>
                      <w:szCs w:val="28"/>
                    </w:rPr>
                    <w:t>по подпрограмме «Благоустройство территории муниципального образования Соль-Илецкий городской округ в 201</w:t>
                  </w:r>
                  <w:r w:rsidR="000A6649" w:rsidRPr="00CE0E08">
                    <w:rPr>
                      <w:sz w:val="28"/>
                      <w:szCs w:val="28"/>
                    </w:rPr>
                    <w:t>6-</w:t>
                  </w:r>
                  <w:smartTag w:uri="urn:schemas-microsoft-com:office:smarttags" w:element="metricconverter">
                    <w:smartTagPr>
                      <w:attr w:name="ProductID" w:val="2017 г"/>
                    </w:smartTagPr>
                    <w:r w:rsidR="000A6649" w:rsidRPr="00CE0E08">
                      <w:rPr>
                        <w:sz w:val="28"/>
                        <w:szCs w:val="28"/>
                      </w:rPr>
                      <w:t>201</w:t>
                    </w:r>
                    <w:r w:rsidR="000A6649" w:rsidRPr="00F75464">
                      <w:rPr>
                        <w:sz w:val="28"/>
                        <w:szCs w:val="28"/>
                      </w:rPr>
                      <w:t>7</w:t>
                    </w:r>
                    <w:r w:rsidR="00B03E86" w:rsidRPr="00F75464">
                      <w:rPr>
                        <w:sz w:val="28"/>
                        <w:szCs w:val="28"/>
                      </w:rPr>
                      <w:t xml:space="preserve"> </w:t>
                    </w:r>
                    <w:r w:rsidR="000A6649" w:rsidRPr="00F75464">
                      <w:rPr>
                        <w:sz w:val="28"/>
                        <w:szCs w:val="28"/>
                      </w:rPr>
                      <w:t>г</w:t>
                    </w:r>
                  </w:smartTag>
                  <w:r w:rsidR="00B03E86" w:rsidRPr="00F75464">
                    <w:rPr>
                      <w:sz w:val="28"/>
                      <w:szCs w:val="28"/>
                    </w:rPr>
                    <w:t xml:space="preserve">г.» </w:t>
                  </w:r>
                  <w:r w:rsidR="005F779F" w:rsidRPr="00F75464">
                    <w:rPr>
                      <w:sz w:val="28"/>
                      <w:szCs w:val="28"/>
                    </w:rPr>
                    <w:t>-</w:t>
                  </w:r>
                  <w:r w:rsidR="00A134C2" w:rsidRPr="00F75464">
                    <w:rPr>
                      <w:sz w:val="28"/>
                      <w:szCs w:val="28"/>
                    </w:rPr>
                    <w:t>1</w:t>
                  </w:r>
                  <w:r w:rsidR="003C7735" w:rsidRPr="00F75464">
                    <w:rPr>
                      <w:sz w:val="28"/>
                      <w:szCs w:val="28"/>
                    </w:rPr>
                    <w:t>8</w:t>
                  </w:r>
                  <w:r w:rsidR="0042773A" w:rsidRPr="00F75464">
                    <w:rPr>
                      <w:sz w:val="28"/>
                      <w:szCs w:val="28"/>
                    </w:rPr>
                    <w:t>8</w:t>
                  </w:r>
                  <w:r w:rsidR="00511369" w:rsidRPr="00F75464">
                    <w:rPr>
                      <w:sz w:val="28"/>
                      <w:szCs w:val="28"/>
                    </w:rPr>
                    <w:t>95</w:t>
                  </w:r>
                  <w:r w:rsidR="00462A6F" w:rsidRPr="00F75464">
                    <w:rPr>
                      <w:sz w:val="28"/>
                      <w:szCs w:val="28"/>
                    </w:rPr>
                    <w:t>,800</w:t>
                  </w:r>
                  <w:r w:rsidR="00B03E86" w:rsidRPr="00F75464">
                    <w:rPr>
                      <w:sz w:val="28"/>
                      <w:szCs w:val="28"/>
                    </w:rPr>
                    <w:t xml:space="preserve"> тыс. руб.</w:t>
                  </w:r>
                </w:p>
                <w:p w:rsidR="00B03E86" w:rsidRPr="00F75464" w:rsidRDefault="00B03E86" w:rsidP="00B03E86">
                  <w:pPr>
                    <w:pStyle w:val="a6"/>
                    <w:rPr>
                      <w:rFonts w:ascii="Times New Roman" w:hAnsi="Times New Roman"/>
                      <w:sz w:val="28"/>
                      <w:szCs w:val="28"/>
                    </w:rPr>
                  </w:pPr>
                  <w:r w:rsidRPr="00F75464">
                    <w:rPr>
                      <w:rFonts w:ascii="Times New Roman" w:hAnsi="Times New Roman"/>
                      <w:sz w:val="28"/>
                      <w:szCs w:val="28"/>
                    </w:rPr>
                    <w:t xml:space="preserve">2016 год -   </w:t>
                  </w:r>
                  <w:r w:rsidR="0042773A" w:rsidRPr="00F75464">
                    <w:rPr>
                      <w:rFonts w:ascii="Times New Roman" w:eastAsia="Times New Roman" w:hAnsi="Times New Roman"/>
                      <w:sz w:val="28"/>
                      <w:szCs w:val="28"/>
                      <w:lang w:eastAsia="ru-RU"/>
                    </w:rPr>
                    <w:t>8927</w:t>
                  </w:r>
                  <w:r w:rsidR="00462A6F" w:rsidRPr="00F75464">
                    <w:rPr>
                      <w:rFonts w:ascii="Times New Roman" w:eastAsia="Times New Roman" w:hAnsi="Times New Roman"/>
                      <w:sz w:val="28"/>
                      <w:szCs w:val="28"/>
                      <w:lang w:eastAsia="ru-RU"/>
                    </w:rPr>
                    <w:t>,800</w:t>
                  </w:r>
                  <w:r w:rsidR="003D218B" w:rsidRPr="00F75464">
                    <w:rPr>
                      <w:rFonts w:ascii="Times New Roman" w:eastAsia="Times New Roman" w:hAnsi="Times New Roman"/>
                      <w:sz w:val="28"/>
                      <w:szCs w:val="28"/>
                      <w:lang w:eastAsia="ru-RU"/>
                    </w:rPr>
                    <w:t xml:space="preserve"> </w:t>
                  </w:r>
                  <w:r w:rsidR="00A107AE" w:rsidRPr="00F75464">
                    <w:rPr>
                      <w:rFonts w:ascii="Times New Roman" w:hAnsi="Times New Roman"/>
                      <w:sz w:val="28"/>
                      <w:szCs w:val="28"/>
                    </w:rPr>
                    <w:t xml:space="preserve"> </w:t>
                  </w:r>
                  <w:r w:rsidRPr="00F75464">
                    <w:rPr>
                      <w:rFonts w:ascii="Times New Roman" w:hAnsi="Times New Roman"/>
                      <w:sz w:val="28"/>
                      <w:szCs w:val="28"/>
                    </w:rPr>
                    <w:t>тыс. руб.</w:t>
                  </w:r>
                </w:p>
                <w:p w:rsidR="00B03E86" w:rsidRDefault="00B03E86" w:rsidP="00CE0E08">
                  <w:pPr>
                    <w:pStyle w:val="a6"/>
                    <w:rPr>
                      <w:rFonts w:ascii="Times New Roman" w:hAnsi="Times New Roman"/>
                      <w:sz w:val="28"/>
                      <w:szCs w:val="28"/>
                    </w:rPr>
                  </w:pPr>
                  <w:r w:rsidRPr="00F75464">
                    <w:rPr>
                      <w:rFonts w:ascii="Times New Roman" w:hAnsi="Times New Roman"/>
                      <w:sz w:val="28"/>
                      <w:szCs w:val="28"/>
                    </w:rPr>
                    <w:t xml:space="preserve">2017 год -  </w:t>
                  </w:r>
                  <w:r w:rsidR="005F779F" w:rsidRPr="00F75464">
                    <w:rPr>
                      <w:rFonts w:ascii="Times New Roman" w:hAnsi="Times New Roman"/>
                      <w:sz w:val="28"/>
                      <w:szCs w:val="28"/>
                    </w:rPr>
                    <w:t xml:space="preserve"> 9</w:t>
                  </w:r>
                  <w:r w:rsidR="009F17E3" w:rsidRPr="00F75464">
                    <w:rPr>
                      <w:rFonts w:ascii="Times New Roman" w:hAnsi="Times New Roman"/>
                      <w:sz w:val="28"/>
                      <w:szCs w:val="28"/>
                    </w:rPr>
                    <w:t>968</w:t>
                  </w:r>
                  <w:r w:rsidR="00CE0E08" w:rsidRPr="00F75464">
                    <w:rPr>
                      <w:rFonts w:ascii="Times New Roman" w:hAnsi="Times New Roman"/>
                      <w:sz w:val="28"/>
                      <w:szCs w:val="28"/>
                    </w:rPr>
                    <w:t>,00</w:t>
                  </w:r>
                  <w:r w:rsidR="009C63D6" w:rsidRPr="00F75464">
                    <w:rPr>
                      <w:rFonts w:ascii="Times New Roman" w:hAnsi="Times New Roman"/>
                      <w:sz w:val="28"/>
                      <w:szCs w:val="28"/>
                    </w:rPr>
                    <w:t xml:space="preserve"> </w:t>
                  </w:r>
                  <w:r w:rsidRPr="00F75464">
                    <w:rPr>
                      <w:rFonts w:ascii="Times New Roman" w:hAnsi="Times New Roman"/>
                      <w:sz w:val="28"/>
                      <w:szCs w:val="28"/>
                    </w:rPr>
                    <w:t>тыс. руб.</w:t>
                  </w:r>
                </w:p>
                <w:p w:rsidR="00C37F9F" w:rsidRPr="00CE0E08" w:rsidRDefault="00C37F9F" w:rsidP="00CE0E08">
                  <w:pPr>
                    <w:pStyle w:val="a6"/>
                    <w:rPr>
                      <w:sz w:val="28"/>
                      <w:szCs w:val="28"/>
                    </w:rPr>
                  </w:pPr>
                </w:p>
                <w:p w:rsidR="00B03E86" w:rsidRPr="002E5A31" w:rsidRDefault="00B03E86" w:rsidP="00B03E86">
                  <w:pPr>
                    <w:pStyle w:val="ConsPlusNonformat"/>
                    <w:snapToGrid w:val="0"/>
                    <w:spacing w:line="276" w:lineRule="auto"/>
                    <w:jc w:val="both"/>
                    <w:rPr>
                      <w:rFonts w:ascii="Times New Roman" w:hAnsi="Times New Roman" w:cs="Times New Roman"/>
                      <w:sz w:val="28"/>
                      <w:szCs w:val="28"/>
                    </w:rPr>
                  </w:pPr>
                  <w:r w:rsidRPr="00CE0E08">
                    <w:rPr>
                      <w:rFonts w:ascii="Times New Roman" w:hAnsi="Times New Roman" w:cs="Times New Roman"/>
                      <w:sz w:val="28"/>
                      <w:szCs w:val="28"/>
                    </w:rPr>
                    <w:t>-по подпрограмме «Уличное освещение на территории муниципального образования Соль-</w:t>
                  </w:r>
                  <w:r w:rsidR="003376C9" w:rsidRPr="00CE0E08">
                    <w:rPr>
                      <w:rFonts w:ascii="Times New Roman" w:hAnsi="Times New Roman" w:cs="Times New Roman"/>
                      <w:sz w:val="28"/>
                      <w:szCs w:val="28"/>
                    </w:rPr>
                    <w:t>территории Соль-Илецкого городского</w:t>
                  </w:r>
                  <w:r w:rsidRPr="00CE0E08">
                    <w:rPr>
                      <w:rFonts w:ascii="Times New Roman" w:hAnsi="Times New Roman" w:cs="Times New Roman"/>
                      <w:sz w:val="28"/>
                      <w:szCs w:val="28"/>
                    </w:rPr>
                    <w:t xml:space="preserve"> округ</w:t>
                  </w:r>
                  <w:r w:rsidR="003376C9" w:rsidRPr="00CE0E08">
                    <w:rPr>
                      <w:rFonts w:ascii="Times New Roman" w:hAnsi="Times New Roman" w:cs="Times New Roman"/>
                      <w:sz w:val="28"/>
                      <w:szCs w:val="28"/>
                    </w:rPr>
                    <w:t>а</w:t>
                  </w:r>
                  <w:r w:rsidRPr="00CE0E08">
                    <w:rPr>
                      <w:rFonts w:ascii="Times New Roman" w:hAnsi="Times New Roman" w:cs="Times New Roman"/>
                      <w:sz w:val="28"/>
                      <w:szCs w:val="28"/>
                    </w:rPr>
                    <w:t xml:space="preserve"> в 2016</w:t>
                  </w:r>
                  <w:r w:rsidR="000A6649" w:rsidRPr="00CE0E08">
                    <w:rPr>
                      <w:rFonts w:ascii="Times New Roman" w:hAnsi="Times New Roman" w:cs="Times New Roman"/>
                      <w:sz w:val="28"/>
                      <w:szCs w:val="28"/>
                    </w:rPr>
                    <w:t>-2017г</w:t>
                  </w:r>
                  <w:r w:rsidRPr="00CE0E08">
                    <w:rPr>
                      <w:rFonts w:ascii="Times New Roman" w:hAnsi="Times New Roman" w:cs="Times New Roman"/>
                      <w:sz w:val="28"/>
                      <w:szCs w:val="28"/>
                    </w:rPr>
                    <w:t xml:space="preserve">г.» </w:t>
                  </w:r>
                  <w:r w:rsidR="00586F8D" w:rsidRPr="00CE0E08">
                    <w:rPr>
                      <w:rFonts w:ascii="Times New Roman" w:hAnsi="Times New Roman" w:cs="Times New Roman"/>
                      <w:sz w:val="28"/>
                      <w:szCs w:val="28"/>
                    </w:rPr>
                    <w:t>-</w:t>
                  </w:r>
                  <w:r w:rsidR="00766073" w:rsidRPr="00CE0E08">
                    <w:rPr>
                      <w:rFonts w:ascii="Times New Roman" w:hAnsi="Times New Roman" w:cs="Times New Roman"/>
                      <w:sz w:val="28"/>
                      <w:szCs w:val="28"/>
                    </w:rPr>
                    <w:t xml:space="preserve"> </w:t>
                  </w:r>
                  <w:r w:rsidR="003E41D3">
                    <w:rPr>
                      <w:rFonts w:ascii="Times New Roman" w:hAnsi="Times New Roman" w:cs="Times New Roman"/>
                      <w:sz w:val="28"/>
                      <w:szCs w:val="28"/>
                    </w:rPr>
                    <w:t>2</w:t>
                  </w:r>
                  <w:r w:rsidR="003E41D3" w:rsidRPr="003E41D3">
                    <w:rPr>
                      <w:rFonts w:ascii="Times New Roman" w:hAnsi="Times New Roman" w:cs="Times New Roman"/>
                      <w:sz w:val="28"/>
                      <w:szCs w:val="28"/>
                    </w:rPr>
                    <w:t>3</w:t>
                  </w:r>
                  <w:r w:rsidR="00E66734">
                    <w:rPr>
                      <w:rFonts w:ascii="Times New Roman" w:hAnsi="Times New Roman" w:cs="Times New Roman"/>
                      <w:sz w:val="28"/>
                      <w:szCs w:val="28"/>
                    </w:rPr>
                    <w:t>208</w:t>
                  </w:r>
                  <w:r w:rsidRPr="002E5A31">
                    <w:rPr>
                      <w:rFonts w:ascii="Times New Roman" w:hAnsi="Times New Roman" w:cs="Times New Roman"/>
                      <w:sz w:val="28"/>
                      <w:szCs w:val="28"/>
                    </w:rPr>
                    <w:t xml:space="preserve"> тыс.руб.</w:t>
                  </w:r>
                </w:p>
                <w:p w:rsidR="00B03E86" w:rsidRPr="002E5A31" w:rsidRDefault="00B03E86" w:rsidP="00B03E86">
                  <w:pPr>
                    <w:pStyle w:val="a6"/>
                    <w:rPr>
                      <w:rFonts w:ascii="Times New Roman" w:hAnsi="Times New Roman"/>
                      <w:sz w:val="28"/>
                      <w:szCs w:val="28"/>
                    </w:rPr>
                  </w:pPr>
                  <w:r w:rsidRPr="002E5A31">
                    <w:rPr>
                      <w:rFonts w:ascii="Times New Roman" w:hAnsi="Times New Roman"/>
                      <w:sz w:val="28"/>
                      <w:szCs w:val="28"/>
                    </w:rPr>
                    <w:t xml:space="preserve">2016 год -  </w:t>
                  </w:r>
                  <w:r w:rsidR="009C63D6" w:rsidRPr="002E5A31">
                    <w:rPr>
                      <w:rFonts w:ascii="Times New Roman" w:hAnsi="Times New Roman"/>
                      <w:sz w:val="28"/>
                      <w:szCs w:val="28"/>
                    </w:rPr>
                    <w:t xml:space="preserve">  9 708</w:t>
                  </w:r>
                  <w:r w:rsidRPr="002E5A31">
                    <w:rPr>
                      <w:rFonts w:ascii="Times New Roman" w:hAnsi="Times New Roman"/>
                      <w:sz w:val="28"/>
                      <w:szCs w:val="28"/>
                    </w:rPr>
                    <w:t xml:space="preserve">  тыс. руб.</w:t>
                  </w:r>
                </w:p>
                <w:p w:rsidR="00B03E86" w:rsidRPr="00B03E86" w:rsidRDefault="00B03E86" w:rsidP="00E66734">
                  <w:pPr>
                    <w:pStyle w:val="a6"/>
                    <w:rPr>
                      <w:rFonts w:ascii="Times New Roman" w:hAnsi="Times New Roman"/>
                      <w:sz w:val="28"/>
                      <w:szCs w:val="28"/>
                    </w:rPr>
                  </w:pPr>
                  <w:r w:rsidRPr="002E5A31">
                    <w:rPr>
                      <w:rFonts w:ascii="Times New Roman" w:hAnsi="Times New Roman"/>
                      <w:sz w:val="28"/>
                      <w:szCs w:val="28"/>
                    </w:rPr>
                    <w:t xml:space="preserve">2017 год -  </w:t>
                  </w:r>
                  <w:r w:rsidR="003E41D3">
                    <w:rPr>
                      <w:rFonts w:ascii="Times New Roman" w:hAnsi="Times New Roman"/>
                      <w:sz w:val="28"/>
                      <w:szCs w:val="28"/>
                    </w:rPr>
                    <w:t>1</w:t>
                  </w:r>
                  <w:r w:rsidR="003E41D3" w:rsidRPr="008D2070">
                    <w:rPr>
                      <w:rFonts w:ascii="Times New Roman" w:hAnsi="Times New Roman"/>
                      <w:sz w:val="28"/>
                      <w:szCs w:val="28"/>
                    </w:rPr>
                    <w:t>3</w:t>
                  </w:r>
                  <w:r w:rsidR="00E66734">
                    <w:rPr>
                      <w:rFonts w:ascii="Times New Roman" w:hAnsi="Times New Roman"/>
                      <w:sz w:val="28"/>
                      <w:szCs w:val="28"/>
                    </w:rPr>
                    <w:t>50</w:t>
                  </w:r>
                  <w:r w:rsidR="00452F6E">
                    <w:rPr>
                      <w:rFonts w:ascii="Times New Roman" w:hAnsi="Times New Roman"/>
                      <w:sz w:val="28"/>
                      <w:szCs w:val="28"/>
                    </w:rPr>
                    <w:t>0</w:t>
                  </w:r>
                  <w:r w:rsidR="00ED5A07">
                    <w:rPr>
                      <w:rFonts w:ascii="Times New Roman" w:hAnsi="Times New Roman"/>
                      <w:sz w:val="28"/>
                      <w:szCs w:val="28"/>
                    </w:rPr>
                    <w:t xml:space="preserve"> </w:t>
                  </w:r>
                  <w:r w:rsidRPr="002E5A31">
                    <w:rPr>
                      <w:rFonts w:ascii="Times New Roman" w:hAnsi="Times New Roman"/>
                      <w:sz w:val="28"/>
                      <w:szCs w:val="28"/>
                    </w:rPr>
                    <w:t>тыс. руб.</w:t>
                  </w:r>
                </w:p>
              </w:tc>
            </w:tr>
            <w:tr w:rsidR="007E7941" w:rsidRPr="001A43E0">
              <w:tc>
                <w:tcPr>
                  <w:tcW w:w="2980" w:type="dxa"/>
                  <w:tcBorders>
                    <w:top w:val="single" w:sz="4" w:space="0" w:color="000000"/>
                    <w:left w:val="single" w:sz="4" w:space="0" w:color="000000"/>
                    <w:bottom w:val="single" w:sz="4" w:space="0" w:color="000000"/>
                  </w:tcBorders>
                </w:tcPr>
                <w:p w:rsidR="007E7941" w:rsidRPr="001A43E0" w:rsidRDefault="007E7941" w:rsidP="00C23FD1">
                  <w:pPr>
                    <w:pStyle w:val="ConsPlusNonformat"/>
                    <w:widowControl/>
                    <w:spacing w:line="276" w:lineRule="auto"/>
                    <w:jc w:val="both"/>
                    <w:rPr>
                      <w:rFonts w:ascii="Times New Roman" w:hAnsi="Times New Roman" w:cs="Times New Roman"/>
                      <w:sz w:val="28"/>
                      <w:szCs w:val="28"/>
                    </w:rPr>
                  </w:pPr>
                  <w:r w:rsidRPr="001A43E0">
                    <w:rPr>
                      <w:rFonts w:ascii="Times New Roman" w:hAnsi="Times New Roman" w:cs="Times New Roman"/>
                      <w:sz w:val="28"/>
                      <w:szCs w:val="28"/>
                    </w:rPr>
                    <w:lastRenderedPageBreak/>
                    <w:t>Ожидаемые результаты</w:t>
                  </w:r>
                </w:p>
                <w:p w:rsidR="007E7941" w:rsidRPr="001A43E0" w:rsidRDefault="007E7941" w:rsidP="00C23FD1">
                  <w:pPr>
                    <w:pStyle w:val="ConsPlusNonformat"/>
                    <w:widowControl/>
                    <w:spacing w:line="276" w:lineRule="auto"/>
                    <w:jc w:val="both"/>
                    <w:rPr>
                      <w:rFonts w:ascii="Times New Roman" w:hAnsi="Times New Roman" w:cs="Times New Roman"/>
                      <w:sz w:val="28"/>
                      <w:szCs w:val="28"/>
                    </w:rPr>
                  </w:pPr>
                  <w:r w:rsidRPr="001A43E0">
                    <w:rPr>
                      <w:rFonts w:ascii="Times New Roman" w:hAnsi="Times New Roman" w:cs="Times New Roman"/>
                      <w:sz w:val="28"/>
                      <w:szCs w:val="28"/>
                    </w:rPr>
                    <w:t xml:space="preserve">реализации Программы </w:t>
                  </w:r>
                </w:p>
              </w:tc>
              <w:tc>
                <w:tcPr>
                  <w:tcW w:w="6943" w:type="dxa"/>
                  <w:tcBorders>
                    <w:top w:val="single" w:sz="4" w:space="0" w:color="000000"/>
                    <w:left w:val="single" w:sz="4" w:space="0" w:color="000000"/>
                    <w:bottom w:val="single" w:sz="4" w:space="0" w:color="000000"/>
                    <w:right w:val="single" w:sz="4" w:space="0" w:color="000000"/>
                  </w:tcBorders>
                </w:tcPr>
                <w:p w:rsidR="00A90EF3" w:rsidRPr="003B455C" w:rsidRDefault="00885D19" w:rsidP="003B455C">
                  <w:pPr>
                    <w:pStyle w:val="ConsPlusNonformat"/>
                    <w:jc w:val="both"/>
                    <w:rPr>
                      <w:rFonts w:ascii="Times New Roman" w:hAnsi="Times New Roman" w:cs="Times New Roman"/>
                      <w:sz w:val="28"/>
                      <w:szCs w:val="28"/>
                    </w:rPr>
                  </w:pPr>
                  <w:r w:rsidRPr="00DB508F">
                    <w:rPr>
                      <w:rFonts w:ascii="Times New Roman" w:hAnsi="Times New Roman" w:cs="Times New Roman"/>
                      <w:sz w:val="28"/>
                      <w:szCs w:val="28"/>
                    </w:rPr>
                    <w:t>Повышение общего  уровня благоустроенности  городского округа.</w:t>
                  </w:r>
                </w:p>
              </w:tc>
            </w:tr>
          </w:tbl>
          <w:p w:rsidR="007E7941" w:rsidRDefault="007E7941" w:rsidP="000A72EF"/>
          <w:p w:rsidR="0027180A" w:rsidRDefault="0027180A" w:rsidP="000A72EF"/>
          <w:p w:rsidR="002B4468" w:rsidRDefault="00C23FD1" w:rsidP="00900D2B">
            <w:pPr>
              <w:jc w:val="center"/>
              <w:rPr>
                <w:sz w:val="28"/>
                <w:szCs w:val="28"/>
              </w:rPr>
            </w:pPr>
            <w:r w:rsidRPr="00C23FD1">
              <w:rPr>
                <w:sz w:val="28"/>
                <w:szCs w:val="28"/>
              </w:rPr>
              <w:t>1.</w:t>
            </w:r>
            <w:r w:rsidRPr="00C23FD1">
              <w:rPr>
                <w:sz w:val="28"/>
                <w:szCs w:val="28"/>
              </w:rPr>
              <w:tab/>
              <w:t>Характеристика сос</w:t>
            </w:r>
            <w:r w:rsidR="00D93B5C">
              <w:rPr>
                <w:sz w:val="28"/>
                <w:szCs w:val="28"/>
              </w:rPr>
              <w:t>тояния и обоснование проблем</w:t>
            </w:r>
            <w:r w:rsidR="002B4468">
              <w:rPr>
                <w:sz w:val="28"/>
                <w:szCs w:val="28"/>
              </w:rPr>
              <w:t xml:space="preserve"> связанная с благоустройством, </w:t>
            </w:r>
            <w:r w:rsidR="00D93B5C">
              <w:rPr>
                <w:sz w:val="28"/>
                <w:szCs w:val="28"/>
              </w:rPr>
              <w:t xml:space="preserve"> озеленением </w:t>
            </w:r>
            <w:r w:rsidR="002B4468">
              <w:rPr>
                <w:sz w:val="28"/>
                <w:szCs w:val="28"/>
              </w:rPr>
              <w:t>и содержанием уличного освещения</w:t>
            </w:r>
          </w:p>
          <w:p w:rsidR="00C23FD1" w:rsidRPr="00C23FD1" w:rsidRDefault="002B4468" w:rsidP="00900D2B">
            <w:pPr>
              <w:jc w:val="center"/>
              <w:rPr>
                <w:sz w:val="28"/>
                <w:szCs w:val="28"/>
              </w:rPr>
            </w:pPr>
            <w:r>
              <w:rPr>
                <w:sz w:val="28"/>
                <w:szCs w:val="28"/>
              </w:rPr>
              <w:t xml:space="preserve">на территории Соль-Илецкого городского округа </w:t>
            </w:r>
          </w:p>
          <w:p w:rsidR="00C23FD1" w:rsidRPr="00C23FD1" w:rsidRDefault="00C23FD1" w:rsidP="00C23FD1">
            <w:pPr>
              <w:jc w:val="both"/>
              <w:rPr>
                <w:sz w:val="28"/>
                <w:szCs w:val="28"/>
              </w:rPr>
            </w:pPr>
          </w:p>
          <w:p w:rsidR="00C23FD1" w:rsidRPr="00C23FD1" w:rsidRDefault="00D93B5C" w:rsidP="00C23FD1">
            <w:pPr>
              <w:jc w:val="both"/>
              <w:rPr>
                <w:sz w:val="28"/>
                <w:szCs w:val="28"/>
              </w:rPr>
            </w:pPr>
            <w:r>
              <w:rPr>
                <w:sz w:val="28"/>
                <w:szCs w:val="28"/>
              </w:rPr>
              <w:t xml:space="preserve">      </w:t>
            </w:r>
            <w:r w:rsidR="00B17A53">
              <w:rPr>
                <w:sz w:val="28"/>
                <w:szCs w:val="28"/>
              </w:rPr>
              <w:t>1.1.</w:t>
            </w:r>
            <w:r w:rsidR="00C23FD1" w:rsidRPr="00C23FD1">
              <w:rPr>
                <w:sz w:val="28"/>
                <w:szCs w:val="28"/>
              </w:rPr>
              <w:t>Характеристика существующего состояния</w:t>
            </w:r>
            <w:r>
              <w:rPr>
                <w:sz w:val="28"/>
                <w:szCs w:val="28"/>
              </w:rPr>
              <w:t xml:space="preserve"> в направлении по озеленению </w:t>
            </w:r>
            <w:r w:rsidR="00F762BE">
              <w:rPr>
                <w:sz w:val="28"/>
                <w:szCs w:val="28"/>
              </w:rPr>
              <w:t xml:space="preserve">и благоустройству </w:t>
            </w:r>
            <w:r>
              <w:rPr>
                <w:sz w:val="28"/>
                <w:szCs w:val="28"/>
              </w:rPr>
              <w:t xml:space="preserve">городского округа.  </w:t>
            </w:r>
            <w:r w:rsidR="00C23FD1" w:rsidRPr="00C23FD1">
              <w:rPr>
                <w:sz w:val="28"/>
                <w:szCs w:val="28"/>
              </w:rPr>
              <w:t xml:space="preserve"> </w:t>
            </w:r>
          </w:p>
          <w:p w:rsidR="009456B2" w:rsidRPr="00B17A53" w:rsidRDefault="00C23FD1" w:rsidP="009456B2">
            <w:pPr>
              <w:pStyle w:val="ConsPlusNormal"/>
              <w:ind w:firstLine="540"/>
              <w:jc w:val="both"/>
              <w:rPr>
                <w:rFonts w:ascii="Times New Roman" w:hAnsi="Times New Roman" w:cs="Times New Roman"/>
                <w:sz w:val="28"/>
                <w:szCs w:val="28"/>
              </w:rPr>
            </w:pPr>
            <w:r w:rsidRPr="00C23FD1">
              <w:rPr>
                <w:sz w:val="28"/>
                <w:szCs w:val="28"/>
              </w:rPr>
              <w:t xml:space="preserve"> </w:t>
            </w:r>
            <w:r w:rsidR="009456B2" w:rsidRPr="00B17A53">
              <w:rPr>
                <w:rFonts w:ascii="Times New Roman" w:hAnsi="Times New Roman" w:cs="Times New Roman"/>
                <w:sz w:val="28"/>
                <w:szCs w:val="28"/>
              </w:rPr>
              <w:t>Формирование благоприятной и комфортной среды жизнедеятельности на территории муниципального образования Соль-Илецкий городской округ  является основной целью органов местного самоуправления муниципального образования Соль-Илецкий городской округ.</w:t>
            </w:r>
          </w:p>
          <w:p w:rsidR="009456B2" w:rsidRPr="00B17A53" w:rsidRDefault="000A6649" w:rsidP="009456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456B2" w:rsidRPr="00B17A53">
              <w:rPr>
                <w:rFonts w:ascii="Times New Roman" w:hAnsi="Times New Roman" w:cs="Times New Roman"/>
                <w:sz w:val="28"/>
                <w:szCs w:val="28"/>
              </w:rPr>
              <w:t>Комфортность проживания населения определяется уровнем благоустройства городского округа  наличие организованных мест для массового отдыха людей (скверы, парки, площади), качественного искусственного освещения,  озеленения  Соль-Илецкого городского округа и прочих факторов.</w:t>
            </w:r>
          </w:p>
          <w:p w:rsidR="009456B2" w:rsidRPr="00942BE2" w:rsidRDefault="000A6649" w:rsidP="009456B2">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r w:rsidR="009456B2" w:rsidRPr="00B17A53">
              <w:rPr>
                <w:rFonts w:ascii="Times New Roman" w:hAnsi="Times New Roman" w:cs="Times New Roman"/>
                <w:sz w:val="28"/>
                <w:szCs w:val="28"/>
              </w:rPr>
              <w:t>Вопросы содержания и эксплуатации системы благоустройства Соль-Илецкого городского округа, а также вопросы текущего и капитального ремонта элементов благоустройства являются важными, требующими каждодневного внимания и эффективного решения.</w:t>
            </w:r>
          </w:p>
          <w:p w:rsidR="009456B2" w:rsidRPr="00B17A53" w:rsidRDefault="00D840F1" w:rsidP="0027597C">
            <w:pPr>
              <w:pStyle w:val="ConsPlusNormal"/>
              <w:tabs>
                <w:tab w:val="left" w:pos="1605"/>
              </w:tabs>
              <w:ind w:firstLine="540"/>
              <w:jc w:val="both"/>
              <w:rPr>
                <w:rFonts w:ascii="Times New Roman" w:hAnsi="Times New Roman" w:cs="Times New Roman"/>
                <w:sz w:val="28"/>
                <w:szCs w:val="28"/>
              </w:rPr>
            </w:pPr>
            <w:r>
              <w:rPr>
                <w:rFonts w:ascii="Times New Roman" w:hAnsi="Times New Roman" w:cs="Times New Roman"/>
                <w:sz w:val="28"/>
                <w:szCs w:val="28"/>
              </w:rPr>
              <w:t>Для обеспечения безопасного, комфортного</w:t>
            </w:r>
            <w:r w:rsidR="009456B2" w:rsidRPr="00B17A53">
              <w:rPr>
                <w:rFonts w:ascii="Times New Roman" w:hAnsi="Times New Roman" w:cs="Times New Roman"/>
                <w:sz w:val="28"/>
                <w:szCs w:val="28"/>
              </w:rPr>
              <w:t>, благоприятно</w:t>
            </w:r>
            <w:r>
              <w:rPr>
                <w:rFonts w:ascii="Times New Roman" w:hAnsi="Times New Roman" w:cs="Times New Roman"/>
                <w:sz w:val="28"/>
                <w:szCs w:val="28"/>
              </w:rPr>
              <w:t xml:space="preserve">го и привлекательного </w:t>
            </w:r>
            <w:r w:rsidR="009456B2" w:rsidRPr="00B17A53">
              <w:rPr>
                <w:rFonts w:ascii="Times New Roman" w:hAnsi="Times New Roman" w:cs="Times New Roman"/>
                <w:sz w:val="28"/>
                <w:szCs w:val="28"/>
              </w:rPr>
              <w:t xml:space="preserve"> проживания населения Соль-Илецкого городского округа  необходимо оказание услуг по их ежедневному содержанию и выполнению работ по поддержанию должного технического состояния всех конструктивных составляющих элементов. Для поддержания их в надлежащем эстетическом и техническом состоянии необходимо проведение текущих ремонтов (восстановление покрытий из тротуарной плитки, восстановление железобетонных газонных </w:t>
            </w:r>
            <w:r w:rsidR="009456B2" w:rsidRPr="00B17A53">
              <w:rPr>
                <w:rFonts w:ascii="Times New Roman" w:hAnsi="Times New Roman" w:cs="Times New Roman"/>
                <w:sz w:val="28"/>
                <w:szCs w:val="28"/>
              </w:rPr>
              <w:lastRenderedPageBreak/>
              <w:t>бордюров, замена металлических ограждений, ремонт ступеней, установка поручней, окраска металлических и железобетонных конструкций, замена светильников, замена конструкции фонтана, замена сетей водоснабжения и электроснабжения).</w:t>
            </w:r>
          </w:p>
          <w:p w:rsidR="009456B2" w:rsidRPr="00B17A53" w:rsidRDefault="009456B2" w:rsidP="009456B2">
            <w:pPr>
              <w:pStyle w:val="ConsPlusNormal"/>
              <w:ind w:firstLine="540"/>
              <w:jc w:val="both"/>
              <w:rPr>
                <w:rFonts w:ascii="Times New Roman" w:hAnsi="Times New Roman" w:cs="Times New Roman"/>
                <w:sz w:val="28"/>
                <w:szCs w:val="28"/>
              </w:rPr>
            </w:pPr>
            <w:r w:rsidRPr="00B17A53">
              <w:rPr>
                <w:rFonts w:ascii="Times New Roman" w:hAnsi="Times New Roman" w:cs="Times New Roman"/>
                <w:sz w:val="28"/>
                <w:szCs w:val="28"/>
              </w:rPr>
              <w:t>Увеличение количества зеленых насаждений, а также уменьшение и очистка территорий несанкционированных свалок на территории Соль-Илецкого городского округа  является важной составляющей улучшения экологической обстановки и создания благоприятных условий для проживания населения, сохранения биологического разнообразия.</w:t>
            </w:r>
          </w:p>
          <w:p w:rsidR="00B17A53" w:rsidRPr="00B17A53" w:rsidRDefault="009456B2" w:rsidP="00B17A53">
            <w:pPr>
              <w:pStyle w:val="ConsPlusNormal"/>
              <w:ind w:firstLine="540"/>
              <w:jc w:val="both"/>
              <w:rPr>
                <w:rFonts w:ascii="Times New Roman" w:hAnsi="Times New Roman" w:cs="Times New Roman"/>
                <w:sz w:val="28"/>
                <w:szCs w:val="28"/>
              </w:rPr>
            </w:pPr>
            <w:r w:rsidRPr="00B17A53">
              <w:rPr>
                <w:rFonts w:ascii="Times New Roman" w:hAnsi="Times New Roman" w:cs="Times New Roman"/>
                <w:sz w:val="28"/>
                <w:szCs w:val="28"/>
              </w:rPr>
              <w:t>Зеленые насаждения выполняют самые различные функции, главнейшей из которых является улучшение микроклимата в  городском округе.</w:t>
            </w:r>
            <w:r w:rsidR="00B17A53" w:rsidRPr="00B17A53">
              <w:rPr>
                <w:rFonts w:ascii="Times New Roman" w:hAnsi="Times New Roman" w:cs="Times New Roman"/>
                <w:sz w:val="28"/>
                <w:szCs w:val="28"/>
              </w:rPr>
              <w:t xml:space="preserve"> </w:t>
            </w:r>
            <w:r w:rsidRPr="00B17A53">
              <w:rPr>
                <w:rFonts w:ascii="Times New Roman" w:hAnsi="Times New Roman" w:cs="Times New Roman"/>
                <w:sz w:val="28"/>
                <w:szCs w:val="28"/>
              </w:rPr>
              <w:t>С целью улучшения качества существующих зеленых насаждений на территории Соль-</w:t>
            </w:r>
            <w:r w:rsidR="00B17A53" w:rsidRPr="00B17A53">
              <w:rPr>
                <w:rFonts w:ascii="Times New Roman" w:hAnsi="Times New Roman" w:cs="Times New Roman"/>
                <w:sz w:val="28"/>
                <w:szCs w:val="28"/>
              </w:rPr>
              <w:t>И</w:t>
            </w:r>
            <w:r w:rsidRPr="00B17A53">
              <w:rPr>
                <w:rFonts w:ascii="Times New Roman" w:hAnsi="Times New Roman" w:cs="Times New Roman"/>
                <w:sz w:val="28"/>
                <w:szCs w:val="28"/>
              </w:rPr>
              <w:t xml:space="preserve">лецкого  городского округа  проводятся ежегодные общегородские субботники по озеленению. </w:t>
            </w:r>
            <w:r w:rsidRPr="008653FE">
              <w:rPr>
                <w:rFonts w:ascii="Times New Roman" w:hAnsi="Times New Roman" w:cs="Times New Roman"/>
                <w:sz w:val="28"/>
                <w:szCs w:val="28"/>
              </w:rPr>
              <w:t xml:space="preserve">В преддверии проведения субботников по озеленению завозится </w:t>
            </w:r>
            <w:r w:rsidR="00086001" w:rsidRPr="008653FE">
              <w:rPr>
                <w:rFonts w:ascii="Times New Roman" w:hAnsi="Times New Roman" w:cs="Times New Roman"/>
                <w:sz w:val="28"/>
                <w:szCs w:val="28"/>
              </w:rPr>
              <w:t xml:space="preserve"> саженцы деревьев. За прошедший 2015 год </w:t>
            </w:r>
            <w:r w:rsidR="00B17A53" w:rsidRPr="008653FE">
              <w:rPr>
                <w:rFonts w:ascii="Times New Roman" w:hAnsi="Times New Roman" w:cs="Times New Roman"/>
                <w:sz w:val="28"/>
                <w:szCs w:val="28"/>
              </w:rPr>
              <w:t xml:space="preserve">в рамках национального проекта «Лес Победы»  на территории Соль-Илецкого городского округа  проведены мероприятия по высадке 110  саженцев Березы, 25 саженцев Клёна остролистного в сквере Победы по  ул. Карла Маркса, </w:t>
            </w:r>
            <w:r w:rsidR="00B17A53" w:rsidRPr="00357D43">
              <w:rPr>
                <w:rFonts w:ascii="Times New Roman" w:hAnsi="Times New Roman" w:cs="Times New Roman"/>
                <w:sz w:val="28"/>
                <w:szCs w:val="28"/>
              </w:rPr>
              <w:t>300 саженцев  Тополя – пирамидального  по ул. Южная,</w:t>
            </w:r>
            <w:r w:rsidR="00B17A53" w:rsidRPr="008653FE">
              <w:rPr>
                <w:rFonts w:ascii="Times New Roman" w:hAnsi="Times New Roman" w:cs="Times New Roman"/>
                <w:sz w:val="28"/>
                <w:szCs w:val="28"/>
              </w:rPr>
              <w:t xml:space="preserve">  100 саженцев Тополя пирамидального  – по ул. Магистральная,  150   саженцев Тополя пирамидального в  сквере Александрова, 20 саженцев  Березы– по ул. Солнечная, 14 саженцев Тополя пирамидального привокзальная площадь,  30 саженцев Тополя пирамидального ул. Сиреневая Зеленый Клин, 100 саженцев Березы ул. Восточная, всего  саженцев 849 шт.</w:t>
            </w:r>
          </w:p>
          <w:p w:rsidR="00B17A53" w:rsidRPr="00D34BB3" w:rsidRDefault="00B17A53" w:rsidP="000A6649">
            <w:pPr>
              <w:pStyle w:val="ConsPlusNormal"/>
              <w:tabs>
                <w:tab w:val="left" w:pos="851"/>
              </w:tabs>
              <w:ind w:firstLine="0"/>
              <w:jc w:val="both"/>
              <w:rPr>
                <w:rFonts w:ascii="Times New Roman" w:hAnsi="Times New Roman" w:cs="Times New Roman"/>
                <w:sz w:val="28"/>
                <w:szCs w:val="28"/>
              </w:rPr>
            </w:pPr>
            <w:r w:rsidRPr="00D34BB3">
              <w:rPr>
                <w:rFonts w:ascii="Times New Roman" w:hAnsi="Times New Roman" w:cs="Times New Roman"/>
                <w:sz w:val="28"/>
                <w:szCs w:val="28"/>
              </w:rPr>
              <w:t xml:space="preserve">           </w:t>
            </w:r>
            <w:r w:rsidR="009456B2" w:rsidRPr="00D34BB3">
              <w:rPr>
                <w:rFonts w:ascii="Times New Roman" w:hAnsi="Times New Roman" w:cs="Times New Roman"/>
                <w:sz w:val="28"/>
                <w:szCs w:val="28"/>
              </w:rPr>
              <w:t xml:space="preserve">Для создания приятного эстетического созерцания, декоративное оформление городской среды </w:t>
            </w:r>
            <w:r w:rsidRPr="00D34BB3">
              <w:rPr>
                <w:rFonts w:ascii="Times New Roman" w:hAnsi="Times New Roman" w:cs="Times New Roman"/>
                <w:sz w:val="28"/>
                <w:szCs w:val="28"/>
              </w:rPr>
              <w:t xml:space="preserve">Соль-Илецкого городского округа </w:t>
            </w:r>
            <w:r w:rsidR="009456B2" w:rsidRPr="00D34BB3">
              <w:rPr>
                <w:rFonts w:ascii="Times New Roman" w:hAnsi="Times New Roman" w:cs="Times New Roman"/>
                <w:sz w:val="28"/>
                <w:szCs w:val="28"/>
              </w:rPr>
              <w:t xml:space="preserve"> в летний период представлено ежегодно с</w:t>
            </w:r>
            <w:r w:rsidRPr="00D34BB3">
              <w:rPr>
                <w:rFonts w:ascii="Times New Roman" w:hAnsi="Times New Roman" w:cs="Times New Roman"/>
                <w:sz w:val="28"/>
                <w:szCs w:val="28"/>
              </w:rPr>
              <w:t>меняемыми цветниками на клумбах.</w:t>
            </w:r>
          </w:p>
          <w:p w:rsidR="005F3829" w:rsidRDefault="00D34BB3" w:rsidP="0027597C">
            <w:pPr>
              <w:widowControl w:val="0"/>
              <w:tabs>
                <w:tab w:val="left" w:pos="720"/>
              </w:tabs>
              <w:autoSpaceDE w:val="0"/>
              <w:autoSpaceDN w:val="0"/>
              <w:adjustRightInd w:val="0"/>
              <w:ind w:right="-1"/>
              <w:jc w:val="both"/>
            </w:pPr>
            <w:r>
              <w:rPr>
                <w:sz w:val="28"/>
                <w:szCs w:val="28"/>
              </w:rPr>
              <w:t xml:space="preserve">           </w:t>
            </w:r>
            <w:r w:rsidR="009456B2" w:rsidRPr="00D34BB3">
              <w:rPr>
                <w:sz w:val="28"/>
                <w:szCs w:val="28"/>
              </w:rPr>
              <w:t xml:space="preserve">В целях объединения усилий для решения задач благоустройства, улучшения санитарного состояния территорий общего пользования </w:t>
            </w:r>
            <w:r w:rsidR="00B17A53" w:rsidRPr="00D34BB3">
              <w:rPr>
                <w:sz w:val="28"/>
                <w:szCs w:val="28"/>
              </w:rPr>
              <w:t xml:space="preserve"> Соль-Илецкого городского ежегодно </w:t>
            </w:r>
            <w:r w:rsidR="009456B2" w:rsidRPr="00D34BB3">
              <w:rPr>
                <w:sz w:val="28"/>
                <w:szCs w:val="28"/>
              </w:rPr>
              <w:t>проводятся общегородские субботники</w:t>
            </w:r>
            <w:r w:rsidR="00B17A53" w:rsidRPr="00D34BB3">
              <w:rPr>
                <w:sz w:val="28"/>
                <w:szCs w:val="28"/>
              </w:rPr>
              <w:t>, месячники по наведению санитарного пор</w:t>
            </w:r>
            <w:r w:rsidR="005F3829" w:rsidRPr="00D34BB3">
              <w:rPr>
                <w:sz w:val="28"/>
                <w:szCs w:val="28"/>
              </w:rPr>
              <w:t>ядка, орга</w:t>
            </w:r>
            <w:r w:rsidR="00B17A53" w:rsidRPr="00D34BB3">
              <w:rPr>
                <w:sz w:val="28"/>
                <w:szCs w:val="28"/>
              </w:rPr>
              <w:t>низовываются акции</w:t>
            </w:r>
            <w:r w:rsidR="005F3829" w:rsidRPr="00D34BB3">
              <w:rPr>
                <w:sz w:val="28"/>
                <w:szCs w:val="28"/>
              </w:rPr>
              <w:t xml:space="preserve"> - </w:t>
            </w:r>
            <w:r w:rsidR="00B17A53" w:rsidRPr="00D34BB3">
              <w:rPr>
                <w:sz w:val="28"/>
                <w:szCs w:val="28"/>
              </w:rPr>
              <w:t xml:space="preserve"> «Чистые берега»,  </w:t>
            </w:r>
            <w:r w:rsidR="005F3829" w:rsidRPr="00D34BB3">
              <w:rPr>
                <w:sz w:val="28"/>
                <w:szCs w:val="28"/>
              </w:rPr>
              <w:t xml:space="preserve">«Эстафета Чистоты», в которых принимают участие </w:t>
            </w:r>
            <w:r>
              <w:rPr>
                <w:color w:val="000000"/>
                <w:sz w:val="28"/>
                <w:szCs w:val="28"/>
              </w:rPr>
              <w:t>предприятия округа на</w:t>
            </w:r>
            <w:r>
              <w:rPr>
                <w:sz w:val="28"/>
                <w:szCs w:val="28"/>
              </w:rPr>
              <w:t xml:space="preserve"> закрепленных</w:t>
            </w:r>
            <w:r w:rsidR="005F3829" w:rsidRPr="00D34BB3">
              <w:rPr>
                <w:sz w:val="28"/>
                <w:szCs w:val="28"/>
              </w:rPr>
              <w:t xml:space="preserve"> за </w:t>
            </w:r>
            <w:r>
              <w:rPr>
                <w:sz w:val="28"/>
                <w:szCs w:val="28"/>
              </w:rPr>
              <w:t>данными предприятиями территориями</w:t>
            </w:r>
            <w:r w:rsidR="005F3829" w:rsidRPr="00D34BB3">
              <w:rPr>
                <w:sz w:val="28"/>
                <w:szCs w:val="28"/>
              </w:rPr>
              <w:t xml:space="preserve">,  также </w:t>
            </w:r>
            <w:r>
              <w:rPr>
                <w:sz w:val="28"/>
                <w:szCs w:val="28"/>
              </w:rPr>
              <w:t xml:space="preserve">в </w:t>
            </w:r>
            <w:r w:rsidR="005F3829" w:rsidRPr="00D34BB3">
              <w:rPr>
                <w:sz w:val="28"/>
                <w:szCs w:val="28"/>
              </w:rPr>
              <w:t>парк</w:t>
            </w:r>
            <w:r>
              <w:rPr>
                <w:sz w:val="28"/>
                <w:szCs w:val="28"/>
              </w:rPr>
              <w:t>ах</w:t>
            </w:r>
            <w:r w:rsidR="005F3829" w:rsidRPr="00D34BB3">
              <w:rPr>
                <w:sz w:val="28"/>
                <w:szCs w:val="28"/>
              </w:rPr>
              <w:t xml:space="preserve"> Победы, парк им. Ленина, сквер «Борцам Революции», парк Горняков,  сквер на Привокзальной площади, сквер Александрова, сквер Зои Космодемьянской, сквер Южный,</w:t>
            </w:r>
            <w:r>
              <w:rPr>
                <w:sz w:val="28"/>
                <w:szCs w:val="28"/>
              </w:rPr>
              <w:t xml:space="preserve"> приводятся в порядок</w:t>
            </w:r>
            <w:r w:rsidR="005F3829" w:rsidRPr="00D34BB3">
              <w:rPr>
                <w:sz w:val="28"/>
                <w:szCs w:val="28"/>
              </w:rPr>
              <w:t xml:space="preserve"> дворовые территории многоквартирных домов. </w:t>
            </w:r>
          </w:p>
          <w:p w:rsidR="002B4468" w:rsidRPr="002B4468" w:rsidRDefault="00942BE2" w:rsidP="002B4468">
            <w:pPr>
              <w:jc w:val="both"/>
              <w:rPr>
                <w:sz w:val="28"/>
                <w:szCs w:val="28"/>
              </w:rPr>
            </w:pPr>
            <w:r>
              <w:rPr>
                <w:sz w:val="28"/>
                <w:szCs w:val="28"/>
              </w:rPr>
              <w:t xml:space="preserve">         </w:t>
            </w:r>
            <w:r w:rsidR="000A6649">
              <w:rPr>
                <w:sz w:val="28"/>
                <w:szCs w:val="28"/>
              </w:rPr>
              <w:t xml:space="preserve"> </w:t>
            </w:r>
            <w:r w:rsidR="002B4468" w:rsidRPr="002B4468">
              <w:rPr>
                <w:sz w:val="28"/>
                <w:szCs w:val="28"/>
              </w:rPr>
              <w:t xml:space="preserve">Предоставление услуг уличного освещения напрямую влияет на здоровье и жизнедеятельность граждан городского округа, на безопасность передвижения  по улицам и дворам, а так же на уровень преступности. </w:t>
            </w:r>
          </w:p>
          <w:p w:rsidR="009456B2" w:rsidRPr="002B4468" w:rsidRDefault="000A6649" w:rsidP="009456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456B2" w:rsidRPr="002B4468">
              <w:rPr>
                <w:rFonts w:ascii="Times New Roman" w:hAnsi="Times New Roman" w:cs="Times New Roman"/>
                <w:sz w:val="28"/>
                <w:szCs w:val="28"/>
              </w:rPr>
              <w:t>Без реализации неотложных мер по повышению уровня благоустройства территории нельзя добиться существенного повышения имеющегося потенциала и эффективного обслуживания населения, а также обеспечить в полной мере безопасность жизнедеятельности и охрану окружающей среды.</w:t>
            </w:r>
          </w:p>
          <w:p w:rsidR="00D34BB3" w:rsidRPr="002B4468" w:rsidRDefault="000A6649" w:rsidP="009456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456B2" w:rsidRPr="002B4468">
              <w:rPr>
                <w:rFonts w:ascii="Times New Roman" w:hAnsi="Times New Roman" w:cs="Times New Roman"/>
                <w:sz w:val="28"/>
                <w:szCs w:val="28"/>
              </w:rPr>
              <w:t>Таким образом, потребность в средствах, выделяемых на содержание объектов внешнего благоустройства и проведение ремонтно-восстановительных работ, постоянно растет.</w:t>
            </w:r>
          </w:p>
          <w:p w:rsidR="009456B2" w:rsidRPr="00F762BE" w:rsidRDefault="000A6649" w:rsidP="009456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456B2" w:rsidRPr="00F762BE">
              <w:rPr>
                <w:rFonts w:ascii="Times New Roman" w:hAnsi="Times New Roman" w:cs="Times New Roman"/>
                <w:sz w:val="28"/>
                <w:szCs w:val="28"/>
              </w:rPr>
              <w:t xml:space="preserve">Кроме того, на изменении уровня благоустройства территории сказывается влияние факторов,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 Кроме природных факторов износу </w:t>
            </w:r>
            <w:r w:rsidR="009456B2" w:rsidRPr="00F762BE">
              <w:rPr>
                <w:rFonts w:ascii="Times New Roman" w:hAnsi="Times New Roman" w:cs="Times New Roman"/>
                <w:sz w:val="28"/>
                <w:szCs w:val="28"/>
              </w:rPr>
              <w:lastRenderedPageBreak/>
              <w:t>объектов благоустройства способствует увеличени</w:t>
            </w:r>
            <w:r w:rsidR="00BD3BA2">
              <w:rPr>
                <w:rFonts w:ascii="Times New Roman" w:hAnsi="Times New Roman" w:cs="Times New Roman"/>
                <w:sz w:val="28"/>
                <w:szCs w:val="28"/>
              </w:rPr>
              <w:t>ю</w:t>
            </w:r>
            <w:r w:rsidR="009456B2" w:rsidRPr="00F762BE">
              <w:rPr>
                <w:rFonts w:ascii="Times New Roman" w:hAnsi="Times New Roman" w:cs="Times New Roman"/>
                <w:sz w:val="28"/>
                <w:szCs w:val="28"/>
              </w:rPr>
              <w:t xml:space="preserve"> интенсивности эксплуатационного воздействия.</w:t>
            </w:r>
          </w:p>
          <w:p w:rsidR="009456B2" w:rsidRPr="00F762BE" w:rsidRDefault="000A6649" w:rsidP="009456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456B2" w:rsidRPr="00F762BE">
              <w:rPr>
                <w:rFonts w:ascii="Times New Roman" w:hAnsi="Times New Roman" w:cs="Times New Roman"/>
                <w:sz w:val="28"/>
                <w:szCs w:val="28"/>
              </w:rPr>
              <w:t>В целях обеспечения комфортности световой среды территории</w:t>
            </w:r>
            <w:r w:rsidR="00D34BB3" w:rsidRPr="00F762BE">
              <w:rPr>
                <w:rFonts w:ascii="Times New Roman" w:hAnsi="Times New Roman" w:cs="Times New Roman"/>
                <w:sz w:val="28"/>
                <w:szCs w:val="28"/>
              </w:rPr>
              <w:t xml:space="preserve"> Соль-Илецкого городского округа </w:t>
            </w:r>
            <w:r w:rsidR="009456B2" w:rsidRPr="00F762BE">
              <w:rPr>
                <w:rFonts w:ascii="Times New Roman" w:hAnsi="Times New Roman" w:cs="Times New Roman"/>
                <w:sz w:val="28"/>
                <w:szCs w:val="28"/>
              </w:rPr>
              <w:t xml:space="preserve"> необходимо проведение работ по капитальному ремонту об</w:t>
            </w:r>
            <w:r w:rsidR="00D34BB3" w:rsidRPr="00F762BE">
              <w:rPr>
                <w:rFonts w:ascii="Times New Roman" w:hAnsi="Times New Roman" w:cs="Times New Roman"/>
                <w:sz w:val="28"/>
                <w:szCs w:val="28"/>
              </w:rPr>
              <w:t>ъектов наружного освещения улиц, содержание уличного освещения</w:t>
            </w:r>
            <w:r w:rsidR="009456B2" w:rsidRPr="00F762BE">
              <w:rPr>
                <w:rFonts w:ascii="Times New Roman" w:hAnsi="Times New Roman" w:cs="Times New Roman"/>
                <w:sz w:val="28"/>
                <w:szCs w:val="28"/>
              </w:rPr>
              <w:t>.</w:t>
            </w:r>
          </w:p>
          <w:p w:rsidR="002B4468" w:rsidRPr="00F762BE" w:rsidRDefault="000A6649" w:rsidP="009456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456B2" w:rsidRPr="00F762BE">
              <w:rPr>
                <w:rFonts w:ascii="Times New Roman" w:hAnsi="Times New Roman" w:cs="Times New Roman"/>
                <w:sz w:val="28"/>
                <w:szCs w:val="28"/>
              </w:rPr>
              <w:t>Уровень благоустройства территории представляет собой широкий круг взаимосвязанных технических, экономических и организационных вопросов, решение которых должно учитывать соответствие уровня благоустройства общим направлениям социально-экономического развития.</w:t>
            </w:r>
          </w:p>
          <w:p w:rsidR="009456B2" w:rsidRPr="00F762BE" w:rsidRDefault="000A6649" w:rsidP="009456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456B2" w:rsidRPr="00F762BE">
              <w:rPr>
                <w:rFonts w:ascii="Times New Roman" w:hAnsi="Times New Roman" w:cs="Times New Roman"/>
                <w:sz w:val="28"/>
                <w:szCs w:val="28"/>
              </w:rPr>
              <w:t xml:space="preserve">Комплексное решение обозначенных проблем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в </w:t>
            </w:r>
            <w:r w:rsidR="00D34BB3" w:rsidRPr="00F762BE">
              <w:rPr>
                <w:rFonts w:ascii="Times New Roman" w:hAnsi="Times New Roman" w:cs="Times New Roman"/>
                <w:sz w:val="28"/>
                <w:szCs w:val="28"/>
              </w:rPr>
              <w:t>Соль-Илецком городском округе.</w:t>
            </w:r>
          </w:p>
          <w:p w:rsidR="00977318" w:rsidRPr="00977318" w:rsidRDefault="000A6649" w:rsidP="00C5614B">
            <w:pPr>
              <w:pStyle w:val="ConsPlusNormal"/>
              <w:ind w:firstLine="540"/>
              <w:jc w:val="both"/>
              <w:rPr>
                <w:rFonts w:ascii="Times New Roman" w:hAnsi="Times New Roman" w:cs="Times New Roman"/>
                <w:sz w:val="28"/>
                <w:szCs w:val="28"/>
              </w:rPr>
            </w:pPr>
            <w:r w:rsidRPr="00977318">
              <w:rPr>
                <w:rFonts w:ascii="Times New Roman" w:hAnsi="Times New Roman" w:cs="Times New Roman"/>
                <w:sz w:val="28"/>
                <w:szCs w:val="28"/>
              </w:rPr>
              <w:t xml:space="preserve">  </w:t>
            </w:r>
            <w:r w:rsidR="009456B2" w:rsidRPr="00977318">
              <w:rPr>
                <w:rFonts w:ascii="Times New Roman" w:hAnsi="Times New Roman" w:cs="Times New Roman"/>
                <w:sz w:val="28"/>
                <w:szCs w:val="28"/>
              </w:rPr>
              <w:t>Для успешного решения проблемы сохранения растительного мира, улуч</w:t>
            </w:r>
            <w:r w:rsidR="00D34BB3" w:rsidRPr="00977318">
              <w:rPr>
                <w:rFonts w:ascii="Times New Roman" w:hAnsi="Times New Roman" w:cs="Times New Roman"/>
                <w:sz w:val="28"/>
                <w:szCs w:val="28"/>
              </w:rPr>
              <w:t>шения эстетичного вида Соль-Илецкого городского округа</w:t>
            </w:r>
            <w:r w:rsidR="009456B2" w:rsidRPr="00977318">
              <w:rPr>
                <w:rFonts w:ascii="Times New Roman" w:hAnsi="Times New Roman" w:cs="Times New Roman"/>
                <w:sz w:val="28"/>
                <w:szCs w:val="28"/>
              </w:rPr>
              <w:t xml:space="preserve">, создания гармоничной архитектурно-ландшафтной среды, достижения экологического равновесия, сохранение окружающей природной среды, увеличения объемов зеленых насаждений и повышения уровня благоустройства территории </w:t>
            </w:r>
            <w:r w:rsidR="00D34BB3" w:rsidRPr="00977318">
              <w:rPr>
                <w:rFonts w:ascii="Times New Roman" w:hAnsi="Times New Roman" w:cs="Times New Roman"/>
                <w:sz w:val="28"/>
                <w:szCs w:val="28"/>
              </w:rPr>
              <w:t xml:space="preserve">Соль-Илецкого городского округа </w:t>
            </w:r>
            <w:r w:rsidR="009456B2" w:rsidRPr="00977318">
              <w:rPr>
                <w:rFonts w:ascii="Times New Roman" w:hAnsi="Times New Roman" w:cs="Times New Roman"/>
                <w:sz w:val="28"/>
                <w:szCs w:val="28"/>
              </w:rPr>
              <w:t xml:space="preserve"> разработана данная </w:t>
            </w:r>
            <w:r w:rsidR="00D34BB3" w:rsidRPr="00977318">
              <w:rPr>
                <w:rFonts w:ascii="Times New Roman" w:hAnsi="Times New Roman" w:cs="Times New Roman"/>
                <w:sz w:val="28"/>
                <w:szCs w:val="28"/>
              </w:rPr>
              <w:t>муниципальная программа</w:t>
            </w:r>
            <w:r w:rsidR="009456B2" w:rsidRPr="00977318">
              <w:rPr>
                <w:rFonts w:ascii="Times New Roman" w:hAnsi="Times New Roman" w:cs="Times New Roman"/>
                <w:sz w:val="28"/>
                <w:szCs w:val="28"/>
              </w:rPr>
              <w:t xml:space="preserve">, предусматривающая мероприятия по повышению уровня благоустройства территории </w:t>
            </w:r>
            <w:r w:rsidR="00D34BB3" w:rsidRPr="00977318">
              <w:rPr>
                <w:rFonts w:ascii="Times New Roman" w:hAnsi="Times New Roman" w:cs="Times New Roman"/>
                <w:sz w:val="28"/>
                <w:szCs w:val="28"/>
              </w:rPr>
              <w:t>Соль-Илецкого городского округа.</w:t>
            </w:r>
          </w:p>
          <w:p w:rsidR="00977318" w:rsidRPr="00C5614B" w:rsidRDefault="009E7A1B" w:rsidP="00C5614B">
            <w:pPr>
              <w:pStyle w:val="ConsPlusNormal"/>
              <w:ind w:firstLine="540"/>
              <w:jc w:val="both"/>
              <w:rPr>
                <w:rFonts w:ascii="Times New Roman" w:hAnsi="Times New Roman" w:cs="Times New Roman"/>
                <w:sz w:val="28"/>
                <w:szCs w:val="28"/>
              </w:rPr>
            </w:pPr>
            <w:r w:rsidRPr="00C5614B">
              <w:rPr>
                <w:rFonts w:ascii="Times New Roman" w:hAnsi="Times New Roman" w:cs="Times New Roman"/>
                <w:sz w:val="28"/>
                <w:szCs w:val="28"/>
              </w:rPr>
              <w:t>На территории муниципального образования Соль-Илецкий городской округ</w:t>
            </w:r>
            <w:r w:rsidR="007E27F9" w:rsidRPr="00C5614B">
              <w:rPr>
                <w:rFonts w:ascii="Times New Roman" w:hAnsi="Times New Roman" w:cs="Times New Roman"/>
                <w:sz w:val="28"/>
                <w:szCs w:val="28"/>
              </w:rPr>
              <w:t xml:space="preserve"> расположены  кладбища,  </w:t>
            </w:r>
            <w:r w:rsidRPr="00C5614B">
              <w:rPr>
                <w:rFonts w:ascii="Times New Roman" w:hAnsi="Times New Roman" w:cs="Times New Roman"/>
                <w:sz w:val="28"/>
                <w:szCs w:val="28"/>
              </w:rPr>
              <w:t xml:space="preserve"> содержание которых требует определенных затрат.</w:t>
            </w:r>
            <w:r w:rsidR="00977318" w:rsidRPr="00C5614B">
              <w:rPr>
                <w:rFonts w:ascii="Times New Roman" w:hAnsi="Times New Roman" w:cs="Times New Roman"/>
                <w:sz w:val="28"/>
                <w:szCs w:val="28"/>
              </w:rPr>
              <w:t xml:space="preserve"> </w:t>
            </w:r>
          </w:p>
          <w:p w:rsidR="00C5614B" w:rsidRPr="00C5614B" w:rsidRDefault="000A6649" w:rsidP="00C5614B">
            <w:pPr>
              <w:pStyle w:val="a6"/>
              <w:rPr>
                <w:rFonts w:ascii="Times New Roman" w:hAnsi="Times New Roman"/>
                <w:sz w:val="28"/>
                <w:szCs w:val="28"/>
              </w:rPr>
            </w:pPr>
            <w:r w:rsidRPr="00C5614B">
              <w:rPr>
                <w:rFonts w:ascii="Times New Roman" w:hAnsi="Times New Roman"/>
                <w:sz w:val="28"/>
                <w:szCs w:val="28"/>
              </w:rPr>
              <w:t xml:space="preserve">  </w:t>
            </w:r>
            <w:r w:rsidR="00977318" w:rsidRPr="00C5614B">
              <w:rPr>
                <w:rFonts w:ascii="Times New Roman" w:hAnsi="Times New Roman"/>
                <w:sz w:val="28"/>
                <w:szCs w:val="28"/>
              </w:rPr>
              <w:t xml:space="preserve">  </w:t>
            </w:r>
            <w:r w:rsidR="00CE0E08" w:rsidRPr="00C5614B">
              <w:rPr>
                <w:rFonts w:ascii="Times New Roman" w:hAnsi="Times New Roman"/>
                <w:sz w:val="28"/>
                <w:szCs w:val="28"/>
              </w:rPr>
              <w:t xml:space="preserve">      </w:t>
            </w:r>
            <w:r w:rsidR="00D34BB3" w:rsidRPr="00C5614B">
              <w:rPr>
                <w:rFonts w:ascii="Times New Roman" w:hAnsi="Times New Roman"/>
                <w:sz w:val="28"/>
                <w:szCs w:val="28"/>
              </w:rPr>
              <w:t>Актуальность разрабатываемой муниципальной программы</w:t>
            </w:r>
            <w:r w:rsidR="009456B2" w:rsidRPr="00C5614B">
              <w:rPr>
                <w:rFonts w:ascii="Times New Roman" w:hAnsi="Times New Roman"/>
                <w:sz w:val="28"/>
                <w:szCs w:val="28"/>
              </w:rPr>
              <w:t xml:space="preserve"> обусло</w:t>
            </w:r>
            <w:r w:rsidR="00D34BB3" w:rsidRPr="00C5614B">
              <w:rPr>
                <w:rFonts w:ascii="Times New Roman" w:hAnsi="Times New Roman"/>
                <w:sz w:val="28"/>
                <w:szCs w:val="28"/>
              </w:rPr>
              <w:t xml:space="preserve">влена еще тем, что озеленение, </w:t>
            </w:r>
            <w:r w:rsidR="009456B2" w:rsidRPr="00C5614B">
              <w:rPr>
                <w:rFonts w:ascii="Times New Roman" w:hAnsi="Times New Roman"/>
                <w:sz w:val="28"/>
                <w:szCs w:val="28"/>
              </w:rPr>
              <w:t>благоустройство</w:t>
            </w:r>
            <w:r w:rsidR="00D34BB3" w:rsidRPr="00C5614B">
              <w:rPr>
                <w:rFonts w:ascii="Times New Roman" w:hAnsi="Times New Roman"/>
                <w:sz w:val="28"/>
                <w:szCs w:val="28"/>
              </w:rPr>
              <w:t xml:space="preserve"> и функционирование уличного освещения </w:t>
            </w:r>
            <w:r w:rsidR="009456B2" w:rsidRPr="00C5614B">
              <w:rPr>
                <w:rFonts w:ascii="Times New Roman" w:hAnsi="Times New Roman"/>
                <w:sz w:val="28"/>
                <w:szCs w:val="28"/>
              </w:rPr>
              <w:t xml:space="preserve"> является важнейшей сферой деятельности муниципального хозяйства. Именно в этой сфере создаются условия, благотворно влияющие на психофизическое состояние человека, что особенно важно в период интенсивного роста тонуса городской жизни.</w:t>
            </w:r>
          </w:p>
          <w:p w:rsidR="00C5614B" w:rsidRPr="00C5614B" w:rsidRDefault="00DE1FAC" w:rsidP="00C5614B">
            <w:pPr>
              <w:rPr>
                <w:sz w:val="28"/>
                <w:szCs w:val="28"/>
              </w:rPr>
            </w:pPr>
            <w:r w:rsidRPr="00C5614B">
              <w:rPr>
                <w:sz w:val="28"/>
                <w:szCs w:val="28"/>
              </w:rPr>
              <w:t xml:space="preserve">       </w:t>
            </w:r>
            <w:r w:rsidR="000A6649" w:rsidRPr="00C5614B">
              <w:rPr>
                <w:sz w:val="28"/>
                <w:szCs w:val="28"/>
              </w:rPr>
              <w:t xml:space="preserve">  </w:t>
            </w:r>
            <w:r w:rsidR="009456B2" w:rsidRPr="00C5614B">
              <w:rPr>
                <w:sz w:val="28"/>
                <w:szCs w:val="28"/>
              </w:rPr>
              <w:t xml:space="preserve">Реализация мероприятий </w:t>
            </w:r>
            <w:r w:rsidR="00D34BB3" w:rsidRPr="00C5614B">
              <w:rPr>
                <w:sz w:val="28"/>
                <w:szCs w:val="28"/>
              </w:rPr>
              <w:t xml:space="preserve">муниципальной программы </w:t>
            </w:r>
            <w:r w:rsidR="009456B2" w:rsidRPr="00C5614B">
              <w:rPr>
                <w:sz w:val="28"/>
                <w:szCs w:val="28"/>
              </w:rPr>
              <w:t>позволит повысить уровень благоустройства и улучшит эстетическое</w:t>
            </w:r>
            <w:r w:rsidR="00D34BB3" w:rsidRPr="00C5614B">
              <w:rPr>
                <w:sz w:val="28"/>
                <w:szCs w:val="28"/>
              </w:rPr>
              <w:t xml:space="preserve"> состояние территории Соль-Илецкого городского округа.</w:t>
            </w:r>
            <w:r w:rsidR="00C23FD1" w:rsidRPr="00C5614B">
              <w:rPr>
                <w:sz w:val="28"/>
                <w:szCs w:val="28"/>
              </w:rPr>
              <w:t xml:space="preserve">    </w:t>
            </w:r>
          </w:p>
          <w:p w:rsidR="00C5614B" w:rsidRPr="00C5614B" w:rsidRDefault="00C23FD1" w:rsidP="00C5614B">
            <w:pPr>
              <w:rPr>
                <w:sz w:val="28"/>
                <w:szCs w:val="28"/>
              </w:rPr>
            </w:pPr>
            <w:r w:rsidRPr="00C5614B">
              <w:rPr>
                <w:sz w:val="28"/>
                <w:szCs w:val="28"/>
              </w:rPr>
              <w:t xml:space="preserve">  </w:t>
            </w:r>
          </w:p>
          <w:p w:rsidR="00C23FD1" w:rsidRPr="00C5614B" w:rsidRDefault="00C23FD1" w:rsidP="00C5614B">
            <w:pPr>
              <w:jc w:val="center"/>
              <w:rPr>
                <w:sz w:val="28"/>
                <w:szCs w:val="28"/>
              </w:rPr>
            </w:pPr>
            <w:r w:rsidRPr="00C5614B">
              <w:rPr>
                <w:sz w:val="28"/>
                <w:szCs w:val="28"/>
              </w:rPr>
              <w:t>2.</w:t>
            </w:r>
            <w:r w:rsidRPr="00C5614B">
              <w:rPr>
                <w:sz w:val="28"/>
                <w:szCs w:val="28"/>
              </w:rPr>
              <w:tab/>
              <w:t>Приоритеты муниципальной политики в сфере реализации</w:t>
            </w:r>
          </w:p>
          <w:p w:rsidR="00C23FD1" w:rsidRPr="00C5614B" w:rsidRDefault="00C23FD1" w:rsidP="00C5614B">
            <w:pPr>
              <w:jc w:val="center"/>
              <w:rPr>
                <w:sz w:val="28"/>
                <w:szCs w:val="28"/>
              </w:rPr>
            </w:pPr>
            <w:r w:rsidRPr="00C5614B">
              <w:rPr>
                <w:sz w:val="28"/>
                <w:szCs w:val="28"/>
              </w:rPr>
              <w:t>муниципальной программы</w:t>
            </w:r>
          </w:p>
          <w:p w:rsidR="00DE559F" w:rsidRPr="00C23FD1" w:rsidRDefault="00DE559F" w:rsidP="004D5F14">
            <w:pPr>
              <w:jc w:val="center"/>
              <w:rPr>
                <w:sz w:val="28"/>
                <w:szCs w:val="28"/>
              </w:rPr>
            </w:pPr>
          </w:p>
          <w:p w:rsidR="00DE559F" w:rsidRPr="00DE559F" w:rsidRDefault="00DE559F" w:rsidP="00522E9C">
            <w:pPr>
              <w:tabs>
                <w:tab w:val="left" w:pos="699"/>
              </w:tabs>
              <w:jc w:val="both"/>
              <w:rPr>
                <w:sz w:val="28"/>
                <w:szCs w:val="28"/>
              </w:rPr>
            </w:pPr>
            <w:r>
              <w:rPr>
                <w:sz w:val="28"/>
                <w:szCs w:val="28"/>
              </w:rPr>
              <w:t xml:space="preserve">      </w:t>
            </w:r>
            <w:r w:rsidR="00522E9C">
              <w:rPr>
                <w:sz w:val="28"/>
                <w:szCs w:val="28"/>
              </w:rPr>
              <w:t xml:space="preserve"> </w:t>
            </w:r>
            <w:r w:rsidR="0027180A">
              <w:rPr>
                <w:sz w:val="28"/>
                <w:szCs w:val="28"/>
              </w:rPr>
              <w:t>Целями Программы являе</w:t>
            </w:r>
            <w:r w:rsidRPr="00DE559F">
              <w:rPr>
                <w:sz w:val="28"/>
                <w:szCs w:val="28"/>
              </w:rPr>
              <w:t>тся:</w:t>
            </w:r>
          </w:p>
          <w:p w:rsidR="0027180A" w:rsidRDefault="0027180A" w:rsidP="00DE559F">
            <w:pPr>
              <w:jc w:val="both"/>
              <w:rPr>
                <w:sz w:val="28"/>
                <w:szCs w:val="28"/>
              </w:rPr>
            </w:pPr>
          </w:p>
          <w:p w:rsidR="0027180A" w:rsidRDefault="00522E9C" w:rsidP="00522E9C">
            <w:pPr>
              <w:tabs>
                <w:tab w:val="left" w:pos="729"/>
              </w:tabs>
              <w:jc w:val="both"/>
              <w:rPr>
                <w:sz w:val="28"/>
                <w:szCs w:val="28"/>
              </w:rPr>
            </w:pPr>
            <w:r>
              <w:rPr>
                <w:sz w:val="28"/>
                <w:szCs w:val="28"/>
              </w:rPr>
              <w:t xml:space="preserve">       </w:t>
            </w:r>
            <w:r w:rsidR="0027180A">
              <w:rPr>
                <w:sz w:val="28"/>
                <w:szCs w:val="28"/>
              </w:rPr>
              <w:t>-ф</w:t>
            </w:r>
            <w:r w:rsidR="0027180A" w:rsidRPr="006A563D">
              <w:rPr>
                <w:sz w:val="28"/>
                <w:szCs w:val="28"/>
              </w:rPr>
              <w:t>ормирование комф</w:t>
            </w:r>
            <w:r w:rsidR="0027180A">
              <w:rPr>
                <w:sz w:val="28"/>
                <w:szCs w:val="28"/>
              </w:rPr>
              <w:t xml:space="preserve">ортной среды жизнедеятельности и </w:t>
            </w:r>
            <w:r w:rsidR="0027180A" w:rsidRPr="006A563D">
              <w:rPr>
                <w:sz w:val="28"/>
                <w:szCs w:val="28"/>
              </w:rPr>
              <w:t>благоуст</w:t>
            </w:r>
            <w:r w:rsidR="0027180A">
              <w:rPr>
                <w:sz w:val="28"/>
                <w:szCs w:val="28"/>
              </w:rPr>
              <w:t>ройство объектов и территорий городского округа.</w:t>
            </w:r>
          </w:p>
          <w:p w:rsidR="00D30766" w:rsidRDefault="00D30766" w:rsidP="00D420EF">
            <w:pPr>
              <w:jc w:val="both"/>
              <w:rPr>
                <w:sz w:val="28"/>
                <w:szCs w:val="28"/>
              </w:rPr>
            </w:pPr>
          </w:p>
          <w:p w:rsidR="0027180A" w:rsidRDefault="00DE559F" w:rsidP="00D420EF">
            <w:pPr>
              <w:jc w:val="both"/>
              <w:rPr>
                <w:sz w:val="28"/>
                <w:szCs w:val="28"/>
              </w:rPr>
            </w:pPr>
            <w:r w:rsidRPr="00DE559F">
              <w:rPr>
                <w:sz w:val="28"/>
                <w:szCs w:val="28"/>
              </w:rPr>
              <w:t xml:space="preserve">    </w:t>
            </w:r>
            <w:r w:rsidR="0027180A">
              <w:rPr>
                <w:sz w:val="28"/>
                <w:szCs w:val="28"/>
              </w:rPr>
              <w:t xml:space="preserve">  </w:t>
            </w:r>
            <w:r w:rsidR="00522E9C">
              <w:rPr>
                <w:sz w:val="28"/>
                <w:szCs w:val="28"/>
              </w:rPr>
              <w:t xml:space="preserve">  </w:t>
            </w:r>
            <w:r w:rsidR="0027180A">
              <w:rPr>
                <w:sz w:val="28"/>
                <w:szCs w:val="28"/>
              </w:rPr>
              <w:t>Реализация Программы позволит</w:t>
            </w:r>
            <w:r w:rsidR="003B2F81">
              <w:rPr>
                <w:sz w:val="28"/>
                <w:szCs w:val="28"/>
              </w:rPr>
              <w:t xml:space="preserve"> </w:t>
            </w:r>
            <w:r w:rsidR="0027180A" w:rsidRPr="00D420EF">
              <w:rPr>
                <w:iCs/>
                <w:sz w:val="28"/>
                <w:szCs w:val="28"/>
              </w:rPr>
              <w:t>п</w:t>
            </w:r>
            <w:r w:rsidR="0027180A" w:rsidRPr="00D420EF">
              <w:rPr>
                <w:iCs/>
                <w:vanish/>
                <w:sz w:val="28"/>
                <w:szCs w:val="28"/>
              </w:rPr>
              <w:t>ньовнязация Программы позволит:</w:t>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vanish/>
                <w:sz w:val="28"/>
                <w:szCs w:val="28"/>
              </w:rPr>
              <w:pgNum/>
            </w:r>
            <w:r w:rsidR="0027180A" w:rsidRPr="00D420EF">
              <w:rPr>
                <w:iCs/>
                <w:sz w:val="28"/>
                <w:szCs w:val="28"/>
              </w:rPr>
              <w:t>овысить  уровень б</w:t>
            </w:r>
            <w:r w:rsidR="0027180A" w:rsidRPr="00D420EF">
              <w:rPr>
                <w:sz w:val="28"/>
                <w:szCs w:val="28"/>
              </w:rPr>
              <w:t>лагоустроенности городского округа.</w:t>
            </w:r>
          </w:p>
          <w:p w:rsidR="00D30766" w:rsidRPr="00DE559F" w:rsidRDefault="00D30766" w:rsidP="00DE559F">
            <w:pPr>
              <w:jc w:val="both"/>
              <w:rPr>
                <w:sz w:val="28"/>
                <w:szCs w:val="28"/>
              </w:rPr>
            </w:pPr>
          </w:p>
          <w:p w:rsidR="00DE559F" w:rsidRPr="00DE559F" w:rsidRDefault="00DE559F" w:rsidP="00D30766">
            <w:pPr>
              <w:tabs>
                <w:tab w:val="left" w:pos="669"/>
              </w:tabs>
              <w:jc w:val="both"/>
              <w:rPr>
                <w:sz w:val="28"/>
                <w:szCs w:val="28"/>
              </w:rPr>
            </w:pPr>
            <w:r w:rsidRPr="00DE559F">
              <w:rPr>
                <w:sz w:val="28"/>
                <w:szCs w:val="28"/>
              </w:rPr>
              <w:t xml:space="preserve">       </w:t>
            </w:r>
            <w:r>
              <w:rPr>
                <w:sz w:val="28"/>
                <w:szCs w:val="28"/>
              </w:rPr>
              <w:t xml:space="preserve"> </w:t>
            </w:r>
            <w:r w:rsidRPr="00DE559F">
              <w:rPr>
                <w:sz w:val="28"/>
                <w:szCs w:val="28"/>
              </w:rPr>
              <w:t>Таким образом, настоящая Программа объединяет и координирует деятельность по реализации всех мероприятий, направленных на решение вопросов обеспечения экологической безопасности для  населения, улучшение санитарно-эпидемиологического состояния городских территорий.</w:t>
            </w:r>
          </w:p>
          <w:p w:rsidR="00DE559F" w:rsidRPr="00DE559F" w:rsidRDefault="00DE559F" w:rsidP="00DE559F">
            <w:pPr>
              <w:jc w:val="both"/>
              <w:rPr>
                <w:sz w:val="28"/>
                <w:szCs w:val="28"/>
              </w:rPr>
            </w:pPr>
            <w:r>
              <w:rPr>
                <w:sz w:val="28"/>
                <w:szCs w:val="28"/>
              </w:rPr>
              <w:t xml:space="preserve">       </w:t>
            </w:r>
            <w:r w:rsidRPr="00DE559F">
              <w:rPr>
                <w:sz w:val="28"/>
                <w:szCs w:val="28"/>
              </w:rPr>
              <w:t>Срок реализации Программы - 2016 - 2017 годы.</w:t>
            </w:r>
          </w:p>
          <w:p w:rsidR="00DE559F" w:rsidRPr="00DE559F" w:rsidRDefault="00DE559F" w:rsidP="00DE559F">
            <w:pPr>
              <w:jc w:val="both"/>
              <w:rPr>
                <w:sz w:val="28"/>
                <w:szCs w:val="28"/>
              </w:rPr>
            </w:pPr>
          </w:p>
          <w:p w:rsidR="00DE559F" w:rsidRPr="00DE559F" w:rsidRDefault="00DE559F" w:rsidP="00DE559F">
            <w:pPr>
              <w:tabs>
                <w:tab w:val="left" w:pos="744"/>
              </w:tabs>
              <w:jc w:val="center"/>
              <w:rPr>
                <w:sz w:val="28"/>
                <w:szCs w:val="28"/>
              </w:rPr>
            </w:pPr>
            <w:r>
              <w:rPr>
                <w:sz w:val="28"/>
                <w:szCs w:val="28"/>
              </w:rPr>
              <w:t xml:space="preserve">3. </w:t>
            </w:r>
            <w:r w:rsidRPr="00DE559F">
              <w:rPr>
                <w:sz w:val="28"/>
                <w:szCs w:val="28"/>
              </w:rPr>
              <w:t>Перечень показателей (индикаторов) муниципальной программы достижения целей и решения задач Программы</w:t>
            </w:r>
          </w:p>
          <w:p w:rsidR="00DE559F" w:rsidRPr="00DE559F" w:rsidRDefault="00DE559F" w:rsidP="00DE559F">
            <w:pPr>
              <w:jc w:val="both"/>
              <w:rPr>
                <w:sz w:val="28"/>
                <w:szCs w:val="28"/>
              </w:rPr>
            </w:pPr>
            <w:r w:rsidRPr="00DE559F">
              <w:rPr>
                <w:sz w:val="28"/>
                <w:szCs w:val="28"/>
              </w:rPr>
              <w:t xml:space="preserve">         Показатели (индикаторы) достижения целей и решения задач Программы  отражены в приложении № 4 к Программе.</w:t>
            </w:r>
          </w:p>
          <w:p w:rsidR="00DE559F" w:rsidRPr="00DE559F" w:rsidRDefault="00DE559F" w:rsidP="00DE559F">
            <w:pPr>
              <w:jc w:val="both"/>
              <w:rPr>
                <w:sz w:val="28"/>
                <w:szCs w:val="28"/>
              </w:rPr>
            </w:pPr>
          </w:p>
          <w:p w:rsidR="00DE559F" w:rsidRPr="00DE559F" w:rsidRDefault="00DE559F" w:rsidP="00DE559F">
            <w:pPr>
              <w:jc w:val="center"/>
              <w:rPr>
                <w:sz w:val="28"/>
                <w:szCs w:val="28"/>
              </w:rPr>
            </w:pPr>
            <w:r w:rsidRPr="00DE559F">
              <w:rPr>
                <w:sz w:val="28"/>
                <w:szCs w:val="28"/>
              </w:rPr>
              <w:t>4.  Сроки и этапы реализации Программы</w:t>
            </w:r>
          </w:p>
          <w:p w:rsidR="00DE559F" w:rsidRPr="00DE559F" w:rsidRDefault="00DE559F" w:rsidP="00DE559F">
            <w:pPr>
              <w:jc w:val="both"/>
              <w:rPr>
                <w:sz w:val="28"/>
                <w:szCs w:val="28"/>
              </w:rPr>
            </w:pPr>
          </w:p>
          <w:p w:rsidR="00DE559F" w:rsidRPr="00DE559F" w:rsidRDefault="00DE559F" w:rsidP="00DE559F">
            <w:pPr>
              <w:jc w:val="both"/>
              <w:rPr>
                <w:sz w:val="28"/>
                <w:szCs w:val="28"/>
              </w:rPr>
            </w:pPr>
            <w:r w:rsidRPr="00DE559F">
              <w:rPr>
                <w:sz w:val="28"/>
                <w:szCs w:val="28"/>
              </w:rPr>
              <w:t xml:space="preserve">         Программа реализуется в период с 2016 года по 2017 год, что позволит решить поставленные цели и задачи по озеленению, благоустройству и освещению  городского округа. Этапы реализации Программы  не выделяются.</w:t>
            </w:r>
          </w:p>
          <w:p w:rsidR="00DE559F" w:rsidRPr="00DE559F" w:rsidRDefault="00DE559F" w:rsidP="00DE559F">
            <w:pPr>
              <w:jc w:val="both"/>
              <w:rPr>
                <w:sz w:val="28"/>
                <w:szCs w:val="28"/>
              </w:rPr>
            </w:pPr>
          </w:p>
          <w:p w:rsidR="00DE559F" w:rsidRPr="00DE559F" w:rsidRDefault="00DE559F" w:rsidP="00DE559F">
            <w:pPr>
              <w:jc w:val="center"/>
              <w:rPr>
                <w:sz w:val="28"/>
                <w:szCs w:val="28"/>
              </w:rPr>
            </w:pPr>
            <w:r w:rsidRPr="00DE559F">
              <w:rPr>
                <w:sz w:val="28"/>
                <w:szCs w:val="28"/>
              </w:rPr>
              <w:t>5. Характеристика основных мероприятий Программы</w:t>
            </w:r>
          </w:p>
          <w:p w:rsidR="00DE559F" w:rsidRPr="00DE559F" w:rsidRDefault="00DE559F" w:rsidP="00DE559F">
            <w:pPr>
              <w:jc w:val="both"/>
              <w:rPr>
                <w:sz w:val="28"/>
                <w:szCs w:val="28"/>
              </w:rPr>
            </w:pPr>
          </w:p>
          <w:p w:rsidR="00DE559F" w:rsidRPr="00DE559F" w:rsidRDefault="00DE559F" w:rsidP="00DE559F">
            <w:pPr>
              <w:jc w:val="both"/>
              <w:rPr>
                <w:sz w:val="28"/>
                <w:szCs w:val="28"/>
              </w:rPr>
            </w:pPr>
            <w:r w:rsidRPr="00DE559F">
              <w:rPr>
                <w:sz w:val="28"/>
                <w:szCs w:val="28"/>
              </w:rPr>
              <w:t xml:space="preserve">        </w:t>
            </w:r>
            <w:r w:rsidR="00DE1FAC">
              <w:rPr>
                <w:sz w:val="28"/>
                <w:szCs w:val="28"/>
              </w:rPr>
              <w:t xml:space="preserve"> </w:t>
            </w:r>
            <w:r w:rsidRPr="00DE559F">
              <w:rPr>
                <w:sz w:val="28"/>
                <w:szCs w:val="28"/>
              </w:rPr>
              <w:t>Для достижения поставленной цели и установленных задач в рамках Программы  предусматривается реализация следующих подпрограмм:</w:t>
            </w:r>
          </w:p>
          <w:p w:rsidR="00DE559F" w:rsidRPr="00DE559F" w:rsidRDefault="00DE559F" w:rsidP="00DE1FAC">
            <w:pPr>
              <w:tabs>
                <w:tab w:val="left" w:pos="714"/>
              </w:tabs>
              <w:autoSpaceDE w:val="0"/>
              <w:autoSpaceDN w:val="0"/>
              <w:adjustRightInd w:val="0"/>
              <w:jc w:val="both"/>
              <w:rPr>
                <w:sz w:val="28"/>
                <w:szCs w:val="28"/>
              </w:rPr>
            </w:pPr>
            <w:r w:rsidRPr="00DE559F">
              <w:rPr>
                <w:sz w:val="28"/>
                <w:szCs w:val="28"/>
              </w:rPr>
              <w:t xml:space="preserve">          1.</w:t>
            </w:r>
            <w:r w:rsidRPr="00491D5E">
              <w:rPr>
                <w:sz w:val="28"/>
                <w:szCs w:val="28"/>
              </w:rPr>
              <w:t xml:space="preserve"> «Озеленение территории муниципального образования  Соль-Илецкий городской округ  в 2016-2017г</w:t>
            </w:r>
            <w:r>
              <w:rPr>
                <w:sz w:val="28"/>
                <w:szCs w:val="28"/>
              </w:rPr>
              <w:t xml:space="preserve">г.» </w:t>
            </w:r>
            <w:r w:rsidRPr="00DE559F">
              <w:rPr>
                <w:sz w:val="28"/>
                <w:szCs w:val="28"/>
              </w:rPr>
              <w:t>приложение № 1 к муниципальной программе</w:t>
            </w:r>
          </w:p>
          <w:p w:rsidR="00DE559F" w:rsidRPr="00DE559F" w:rsidRDefault="00DE559F" w:rsidP="00DE559F">
            <w:pPr>
              <w:jc w:val="both"/>
              <w:rPr>
                <w:sz w:val="28"/>
                <w:szCs w:val="28"/>
              </w:rPr>
            </w:pPr>
            <w:r w:rsidRPr="00DE559F">
              <w:rPr>
                <w:sz w:val="28"/>
                <w:szCs w:val="28"/>
              </w:rPr>
              <w:t xml:space="preserve">          2.</w:t>
            </w:r>
            <w:r w:rsidRPr="00491D5E">
              <w:rPr>
                <w:sz w:val="28"/>
                <w:szCs w:val="28"/>
              </w:rPr>
              <w:t>«Благоустройство территории муниципального образования Соль-Илецкий городской округ в 2016-2017гг.»</w:t>
            </w:r>
            <w:r>
              <w:rPr>
                <w:sz w:val="28"/>
                <w:szCs w:val="28"/>
              </w:rPr>
              <w:t xml:space="preserve"> </w:t>
            </w:r>
            <w:r w:rsidRPr="00DE559F">
              <w:rPr>
                <w:sz w:val="28"/>
                <w:szCs w:val="28"/>
              </w:rPr>
              <w:t>приложение № 2 к муниципальной программе.</w:t>
            </w:r>
          </w:p>
          <w:p w:rsidR="00900D2B" w:rsidRPr="00C23FD1" w:rsidRDefault="00DE559F" w:rsidP="00C23FD1">
            <w:pPr>
              <w:jc w:val="both"/>
              <w:rPr>
                <w:sz w:val="28"/>
                <w:szCs w:val="28"/>
              </w:rPr>
            </w:pPr>
            <w:r w:rsidRPr="00DE559F">
              <w:rPr>
                <w:sz w:val="28"/>
                <w:szCs w:val="28"/>
              </w:rPr>
              <w:t xml:space="preserve">          3.</w:t>
            </w:r>
            <w:r w:rsidRPr="00491D5E">
              <w:rPr>
                <w:sz w:val="28"/>
                <w:szCs w:val="28"/>
              </w:rPr>
              <w:t>«Уличное освещение на территории муниципального образования Соль-Илецкий городской округ в 2016-2017гг.»</w:t>
            </w:r>
            <w:r>
              <w:rPr>
                <w:sz w:val="28"/>
                <w:szCs w:val="28"/>
              </w:rPr>
              <w:t xml:space="preserve"> </w:t>
            </w:r>
            <w:r w:rsidRPr="00DE559F">
              <w:rPr>
                <w:sz w:val="28"/>
                <w:szCs w:val="28"/>
              </w:rPr>
              <w:t>приложение № 3 к муниципальной программе.</w:t>
            </w:r>
            <w:r w:rsidR="000769CF">
              <w:rPr>
                <w:sz w:val="28"/>
                <w:szCs w:val="28"/>
              </w:rPr>
              <w:t xml:space="preserve">          </w:t>
            </w:r>
          </w:p>
          <w:p w:rsidR="00900D2B" w:rsidRDefault="00C23FD1" w:rsidP="00942BE2">
            <w:pPr>
              <w:jc w:val="center"/>
              <w:rPr>
                <w:sz w:val="28"/>
                <w:szCs w:val="28"/>
              </w:rPr>
            </w:pPr>
            <w:r w:rsidRPr="00C23FD1">
              <w:rPr>
                <w:sz w:val="28"/>
                <w:szCs w:val="28"/>
              </w:rPr>
              <w:t>6. Ресурсное обеспечение Программы</w:t>
            </w:r>
          </w:p>
          <w:p w:rsidR="00B27569" w:rsidRPr="00C23FD1" w:rsidRDefault="00B27569" w:rsidP="00942BE2">
            <w:pPr>
              <w:jc w:val="center"/>
              <w:rPr>
                <w:sz w:val="28"/>
                <w:szCs w:val="28"/>
              </w:rPr>
            </w:pPr>
          </w:p>
          <w:p w:rsidR="00C23FD1" w:rsidRDefault="00C23FD1" w:rsidP="00C23FD1">
            <w:pPr>
              <w:jc w:val="both"/>
              <w:rPr>
                <w:sz w:val="28"/>
                <w:szCs w:val="28"/>
              </w:rPr>
            </w:pPr>
            <w:r w:rsidRPr="00C23FD1">
              <w:rPr>
                <w:sz w:val="28"/>
                <w:szCs w:val="28"/>
              </w:rPr>
              <w:t xml:space="preserve">           Общий объем финансирования для реализации мероприятий Программы  составит </w:t>
            </w:r>
            <w:r w:rsidR="005F779F">
              <w:rPr>
                <w:sz w:val="28"/>
                <w:szCs w:val="28"/>
              </w:rPr>
              <w:t xml:space="preserve"> </w:t>
            </w:r>
            <w:r w:rsidR="003E41D3" w:rsidRPr="003E41D3">
              <w:rPr>
                <w:sz w:val="28"/>
                <w:szCs w:val="28"/>
              </w:rPr>
              <w:t>45</w:t>
            </w:r>
            <w:r w:rsidR="00EB1958" w:rsidRPr="003E41D3">
              <w:rPr>
                <w:sz w:val="28"/>
                <w:szCs w:val="28"/>
              </w:rPr>
              <w:t>917,800</w:t>
            </w:r>
            <w:r w:rsidR="00EB1958">
              <w:rPr>
                <w:b/>
              </w:rPr>
              <w:t xml:space="preserve"> </w:t>
            </w:r>
            <w:r w:rsidRPr="00F965B6">
              <w:rPr>
                <w:sz w:val="28"/>
                <w:szCs w:val="28"/>
              </w:rPr>
              <w:t>тыс</w:t>
            </w:r>
            <w:r w:rsidRPr="00C23FD1">
              <w:rPr>
                <w:sz w:val="28"/>
                <w:szCs w:val="28"/>
              </w:rPr>
              <w:t>. рублей, в том числе по годам:</w:t>
            </w:r>
          </w:p>
          <w:p w:rsidR="000769CF" w:rsidRPr="000769CF" w:rsidRDefault="000769CF" w:rsidP="00C23FD1">
            <w:pPr>
              <w:jc w:val="both"/>
              <w:rPr>
                <w:color w:val="FF6600"/>
                <w:sz w:val="28"/>
                <w:szCs w:val="28"/>
              </w:rPr>
            </w:pPr>
          </w:p>
          <w:p w:rsidR="000769CF" w:rsidRPr="002E5A31" w:rsidRDefault="000769CF" w:rsidP="000769CF">
            <w:pPr>
              <w:autoSpaceDE w:val="0"/>
              <w:autoSpaceDN w:val="0"/>
              <w:adjustRightInd w:val="0"/>
              <w:jc w:val="both"/>
              <w:rPr>
                <w:color w:val="000000"/>
                <w:sz w:val="28"/>
                <w:szCs w:val="28"/>
              </w:rPr>
            </w:pPr>
            <w:r w:rsidRPr="00F74D3C">
              <w:rPr>
                <w:color w:val="000000"/>
                <w:sz w:val="28"/>
                <w:szCs w:val="28"/>
              </w:rPr>
              <w:t>по подпрограмме «Озеленение территории муниципального образования  Соль-Илецкий городской округ  в 2016</w:t>
            </w:r>
            <w:r w:rsidR="00DE559F" w:rsidRPr="00F74D3C">
              <w:rPr>
                <w:color w:val="000000"/>
                <w:sz w:val="28"/>
                <w:szCs w:val="28"/>
              </w:rPr>
              <w:t>-2017г</w:t>
            </w:r>
            <w:r w:rsidRPr="00F74D3C">
              <w:rPr>
                <w:color w:val="000000"/>
                <w:sz w:val="28"/>
                <w:szCs w:val="28"/>
              </w:rPr>
              <w:t xml:space="preserve">г.»  </w:t>
            </w:r>
            <w:r w:rsidR="00643068">
              <w:rPr>
                <w:color w:val="000000"/>
                <w:sz w:val="28"/>
                <w:szCs w:val="28"/>
              </w:rPr>
              <w:t xml:space="preserve">3 </w:t>
            </w:r>
            <w:r w:rsidR="003861B2">
              <w:rPr>
                <w:color w:val="000000"/>
                <w:sz w:val="28"/>
                <w:szCs w:val="28"/>
              </w:rPr>
              <w:t>8</w:t>
            </w:r>
            <w:r w:rsidR="000C67D4" w:rsidRPr="002E5A31">
              <w:rPr>
                <w:color w:val="000000"/>
                <w:sz w:val="28"/>
                <w:szCs w:val="28"/>
              </w:rPr>
              <w:t>14</w:t>
            </w:r>
            <w:r w:rsidRPr="002E5A31">
              <w:rPr>
                <w:color w:val="000000"/>
                <w:sz w:val="28"/>
                <w:szCs w:val="28"/>
              </w:rPr>
              <w:t xml:space="preserve"> тыс. руб. </w:t>
            </w:r>
          </w:p>
          <w:p w:rsidR="000769CF" w:rsidRPr="002E5A31" w:rsidRDefault="000769CF" w:rsidP="000769CF">
            <w:pPr>
              <w:pStyle w:val="a6"/>
              <w:rPr>
                <w:rFonts w:ascii="Times New Roman" w:hAnsi="Times New Roman"/>
                <w:color w:val="000000"/>
                <w:sz w:val="28"/>
                <w:szCs w:val="28"/>
              </w:rPr>
            </w:pPr>
            <w:r w:rsidRPr="002E5A31">
              <w:rPr>
                <w:rFonts w:ascii="Times New Roman" w:hAnsi="Times New Roman"/>
                <w:color w:val="000000"/>
                <w:sz w:val="28"/>
                <w:szCs w:val="28"/>
              </w:rPr>
              <w:t xml:space="preserve">2016 год -   </w:t>
            </w:r>
            <w:r w:rsidR="003861B2">
              <w:rPr>
                <w:rFonts w:ascii="Times New Roman" w:hAnsi="Times New Roman"/>
                <w:color w:val="000000"/>
                <w:sz w:val="28"/>
                <w:szCs w:val="28"/>
              </w:rPr>
              <w:t>1314</w:t>
            </w:r>
            <w:r w:rsidRPr="002E5A31">
              <w:rPr>
                <w:rFonts w:ascii="Times New Roman" w:hAnsi="Times New Roman"/>
                <w:color w:val="000000"/>
                <w:sz w:val="28"/>
                <w:szCs w:val="28"/>
              </w:rPr>
              <w:t xml:space="preserve"> тыс. руб.</w:t>
            </w:r>
          </w:p>
          <w:p w:rsidR="000769CF" w:rsidRPr="00F74D3C" w:rsidRDefault="00643068" w:rsidP="000769CF">
            <w:pPr>
              <w:pStyle w:val="a6"/>
              <w:rPr>
                <w:rFonts w:ascii="Times New Roman" w:hAnsi="Times New Roman"/>
                <w:color w:val="000000"/>
                <w:sz w:val="28"/>
                <w:szCs w:val="28"/>
              </w:rPr>
            </w:pPr>
            <w:r>
              <w:rPr>
                <w:rFonts w:ascii="Times New Roman" w:hAnsi="Times New Roman"/>
                <w:color w:val="000000"/>
                <w:sz w:val="28"/>
                <w:szCs w:val="28"/>
              </w:rPr>
              <w:t>2017 год - 2500</w:t>
            </w:r>
            <w:r w:rsidR="000769CF" w:rsidRPr="002E5A31">
              <w:rPr>
                <w:rFonts w:ascii="Times New Roman" w:hAnsi="Times New Roman"/>
                <w:color w:val="000000"/>
                <w:sz w:val="28"/>
                <w:szCs w:val="28"/>
              </w:rPr>
              <w:t xml:space="preserve"> тыс. руб.</w:t>
            </w:r>
          </w:p>
          <w:p w:rsidR="00942BE2" w:rsidRPr="00F74D3C" w:rsidRDefault="00942BE2" w:rsidP="000769CF">
            <w:pPr>
              <w:pStyle w:val="ConsPlusNonformat"/>
              <w:snapToGrid w:val="0"/>
              <w:spacing w:line="276" w:lineRule="auto"/>
              <w:jc w:val="both"/>
              <w:rPr>
                <w:color w:val="000000"/>
              </w:rPr>
            </w:pPr>
          </w:p>
          <w:p w:rsidR="00F74D3C" w:rsidRPr="002E5A31" w:rsidRDefault="000769CF" w:rsidP="00F74D3C">
            <w:pPr>
              <w:autoSpaceDE w:val="0"/>
              <w:autoSpaceDN w:val="0"/>
              <w:adjustRightInd w:val="0"/>
              <w:jc w:val="both"/>
              <w:rPr>
                <w:sz w:val="28"/>
                <w:szCs w:val="28"/>
              </w:rPr>
            </w:pPr>
            <w:r w:rsidRPr="00F74D3C">
              <w:rPr>
                <w:color w:val="000000"/>
                <w:sz w:val="28"/>
                <w:szCs w:val="28"/>
              </w:rPr>
              <w:t xml:space="preserve">-по подпрограмме «Благоустройство территории муниципального образования Соль-Илецкий городской округ в 2016 </w:t>
            </w:r>
            <w:r w:rsidR="00DE559F" w:rsidRPr="00F74D3C">
              <w:rPr>
                <w:color w:val="000000"/>
                <w:sz w:val="28"/>
                <w:szCs w:val="28"/>
              </w:rPr>
              <w:t>-2017 г</w:t>
            </w:r>
            <w:r w:rsidRPr="00F74D3C">
              <w:rPr>
                <w:color w:val="000000"/>
                <w:sz w:val="28"/>
                <w:szCs w:val="28"/>
              </w:rPr>
              <w:t xml:space="preserve">г.»  </w:t>
            </w:r>
            <w:r w:rsidR="000C67D4" w:rsidRPr="00F74D3C">
              <w:rPr>
                <w:color w:val="000000"/>
                <w:sz w:val="28"/>
                <w:szCs w:val="28"/>
              </w:rPr>
              <w:t>-</w:t>
            </w:r>
            <w:r w:rsidR="00A2317A" w:rsidRPr="00F74D3C">
              <w:rPr>
                <w:color w:val="000000"/>
                <w:sz w:val="28"/>
                <w:szCs w:val="28"/>
              </w:rPr>
              <w:t xml:space="preserve"> </w:t>
            </w:r>
            <w:r w:rsidR="00F74D3C" w:rsidRPr="00F75464">
              <w:rPr>
                <w:sz w:val="28"/>
                <w:szCs w:val="28"/>
              </w:rPr>
              <w:t>1</w:t>
            </w:r>
            <w:r w:rsidR="00E44270" w:rsidRPr="00F75464">
              <w:rPr>
                <w:sz w:val="28"/>
                <w:szCs w:val="28"/>
              </w:rPr>
              <w:t>8</w:t>
            </w:r>
            <w:r w:rsidR="00EB1958" w:rsidRPr="00F75464">
              <w:rPr>
                <w:sz w:val="28"/>
                <w:szCs w:val="28"/>
              </w:rPr>
              <w:t>8</w:t>
            </w:r>
            <w:r w:rsidR="00462A6F" w:rsidRPr="00F75464">
              <w:rPr>
                <w:sz w:val="28"/>
                <w:szCs w:val="28"/>
              </w:rPr>
              <w:t>95,800</w:t>
            </w:r>
            <w:r w:rsidR="00F74D3C" w:rsidRPr="00F75464">
              <w:rPr>
                <w:sz w:val="28"/>
                <w:szCs w:val="28"/>
              </w:rPr>
              <w:t xml:space="preserve">  тыс. руб.</w:t>
            </w:r>
          </w:p>
          <w:p w:rsidR="00F74D3C" w:rsidRPr="002E5A31" w:rsidRDefault="00AA5C40" w:rsidP="00F74D3C">
            <w:pPr>
              <w:pStyle w:val="a6"/>
              <w:rPr>
                <w:rFonts w:ascii="Times New Roman" w:hAnsi="Times New Roman"/>
                <w:sz w:val="28"/>
                <w:szCs w:val="28"/>
              </w:rPr>
            </w:pPr>
            <w:r>
              <w:rPr>
                <w:rFonts w:ascii="Times New Roman" w:hAnsi="Times New Roman"/>
                <w:sz w:val="28"/>
                <w:szCs w:val="28"/>
              </w:rPr>
              <w:t xml:space="preserve">2016 год -   </w:t>
            </w:r>
            <w:r w:rsidR="00E44270">
              <w:rPr>
                <w:rFonts w:ascii="Times New Roman" w:hAnsi="Times New Roman"/>
                <w:sz w:val="28"/>
                <w:szCs w:val="28"/>
              </w:rPr>
              <w:t> </w:t>
            </w:r>
            <w:r w:rsidR="00EB1958">
              <w:rPr>
                <w:rFonts w:ascii="Times New Roman" w:eastAsia="Times New Roman" w:hAnsi="Times New Roman"/>
                <w:sz w:val="28"/>
                <w:szCs w:val="28"/>
                <w:lang w:eastAsia="ru-RU"/>
              </w:rPr>
              <w:t>89</w:t>
            </w:r>
            <w:r w:rsidR="00462A6F">
              <w:rPr>
                <w:rFonts w:ascii="Times New Roman" w:eastAsia="Times New Roman" w:hAnsi="Times New Roman"/>
                <w:sz w:val="28"/>
                <w:szCs w:val="28"/>
                <w:lang w:eastAsia="ru-RU"/>
              </w:rPr>
              <w:t xml:space="preserve">27,800 </w:t>
            </w:r>
            <w:r w:rsidR="003D218B">
              <w:rPr>
                <w:rFonts w:ascii="Times New Roman" w:eastAsia="Times New Roman" w:hAnsi="Times New Roman"/>
                <w:sz w:val="28"/>
                <w:szCs w:val="28"/>
                <w:lang w:eastAsia="ru-RU"/>
              </w:rPr>
              <w:t>тыс.</w:t>
            </w:r>
            <w:r w:rsidR="00F74D3C" w:rsidRPr="002E5A31">
              <w:rPr>
                <w:rFonts w:ascii="Times New Roman" w:hAnsi="Times New Roman"/>
                <w:sz w:val="28"/>
                <w:szCs w:val="28"/>
              </w:rPr>
              <w:t xml:space="preserve"> руб.</w:t>
            </w:r>
          </w:p>
          <w:p w:rsidR="00F74D3C" w:rsidRPr="00CE0E08" w:rsidRDefault="005F779F" w:rsidP="00F74D3C">
            <w:pPr>
              <w:pStyle w:val="a6"/>
              <w:rPr>
                <w:sz w:val="28"/>
                <w:szCs w:val="28"/>
              </w:rPr>
            </w:pPr>
            <w:r w:rsidRPr="002E5A31">
              <w:rPr>
                <w:rFonts w:ascii="Times New Roman" w:hAnsi="Times New Roman"/>
                <w:sz w:val="28"/>
                <w:szCs w:val="28"/>
              </w:rPr>
              <w:t>2017 год -   9</w:t>
            </w:r>
            <w:r w:rsidR="00AD0872" w:rsidRPr="00DA5956">
              <w:rPr>
                <w:rFonts w:ascii="Times New Roman" w:hAnsi="Times New Roman"/>
                <w:sz w:val="28"/>
                <w:szCs w:val="28"/>
              </w:rPr>
              <w:t>968</w:t>
            </w:r>
            <w:r w:rsidR="00F74D3C" w:rsidRPr="002E5A31">
              <w:rPr>
                <w:rFonts w:ascii="Times New Roman" w:hAnsi="Times New Roman"/>
                <w:sz w:val="28"/>
                <w:szCs w:val="28"/>
              </w:rPr>
              <w:t>,00 тыс. руб.</w:t>
            </w:r>
          </w:p>
          <w:p w:rsidR="000769CF" w:rsidRPr="00DE1FAC" w:rsidRDefault="000769CF" w:rsidP="000769CF">
            <w:pPr>
              <w:autoSpaceDE w:val="0"/>
              <w:autoSpaceDN w:val="0"/>
              <w:adjustRightInd w:val="0"/>
              <w:jc w:val="both"/>
              <w:rPr>
                <w:color w:val="000000"/>
                <w:sz w:val="28"/>
                <w:szCs w:val="28"/>
              </w:rPr>
            </w:pPr>
          </w:p>
          <w:p w:rsidR="000769CF" w:rsidRPr="002E5A31" w:rsidRDefault="000769CF" w:rsidP="000769CF">
            <w:pPr>
              <w:pStyle w:val="ConsPlusNonformat"/>
              <w:snapToGrid w:val="0"/>
              <w:spacing w:line="276" w:lineRule="auto"/>
              <w:jc w:val="both"/>
              <w:rPr>
                <w:rFonts w:ascii="Times New Roman" w:hAnsi="Times New Roman" w:cs="Times New Roman"/>
                <w:color w:val="000000"/>
                <w:sz w:val="28"/>
                <w:szCs w:val="28"/>
              </w:rPr>
            </w:pPr>
            <w:r w:rsidRPr="00DE1FAC">
              <w:rPr>
                <w:rFonts w:ascii="Times New Roman" w:hAnsi="Times New Roman" w:cs="Times New Roman"/>
                <w:color w:val="000000"/>
                <w:sz w:val="28"/>
                <w:szCs w:val="28"/>
              </w:rPr>
              <w:t xml:space="preserve">-по подпрограмме </w:t>
            </w:r>
            <w:r w:rsidR="00DE559F" w:rsidRPr="00DE1FAC">
              <w:rPr>
                <w:rFonts w:ascii="Times New Roman" w:hAnsi="Times New Roman" w:cs="Times New Roman"/>
                <w:sz w:val="28"/>
                <w:szCs w:val="28"/>
              </w:rPr>
              <w:t xml:space="preserve">«Уличное освещение на территории муниципального образования Соль-Илецкий городской округ в 2016-2017гг.» </w:t>
            </w:r>
            <w:r w:rsidR="000C67D4" w:rsidRPr="00DE1FAC">
              <w:rPr>
                <w:rFonts w:ascii="Times New Roman" w:hAnsi="Times New Roman" w:cs="Times New Roman"/>
                <w:color w:val="000000"/>
                <w:sz w:val="28"/>
                <w:szCs w:val="28"/>
              </w:rPr>
              <w:t>-</w:t>
            </w:r>
            <w:r w:rsidR="003E41D3">
              <w:rPr>
                <w:rFonts w:ascii="Times New Roman" w:hAnsi="Times New Roman" w:cs="Times New Roman"/>
                <w:color w:val="000000"/>
                <w:sz w:val="28"/>
                <w:szCs w:val="28"/>
              </w:rPr>
              <w:t>2</w:t>
            </w:r>
            <w:r w:rsidR="003E41D3" w:rsidRPr="003E41D3">
              <w:rPr>
                <w:rFonts w:ascii="Times New Roman" w:hAnsi="Times New Roman" w:cs="Times New Roman"/>
                <w:color w:val="000000"/>
                <w:sz w:val="28"/>
                <w:szCs w:val="28"/>
              </w:rPr>
              <w:t>3</w:t>
            </w:r>
            <w:r w:rsidR="00DA5956">
              <w:rPr>
                <w:rFonts w:ascii="Times New Roman" w:hAnsi="Times New Roman" w:cs="Times New Roman"/>
                <w:color w:val="000000"/>
                <w:sz w:val="28"/>
                <w:szCs w:val="28"/>
              </w:rPr>
              <w:t>208</w:t>
            </w:r>
            <w:r w:rsidR="000C67D4" w:rsidRPr="002E5A31">
              <w:rPr>
                <w:rFonts w:ascii="Times New Roman" w:hAnsi="Times New Roman" w:cs="Times New Roman"/>
                <w:color w:val="000000"/>
                <w:sz w:val="28"/>
                <w:szCs w:val="28"/>
              </w:rPr>
              <w:t xml:space="preserve"> </w:t>
            </w:r>
            <w:r w:rsidRPr="002E5A31">
              <w:rPr>
                <w:rFonts w:ascii="Times New Roman" w:hAnsi="Times New Roman" w:cs="Times New Roman"/>
                <w:color w:val="000000"/>
                <w:sz w:val="28"/>
                <w:szCs w:val="28"/>
              </w:rPr>
              <w:t>тыс.руб.</w:t>
            </w:r>
          </w:p>
          <w:p w:rsidR="000769CF" w:rsidRPr="002E5A31" w:rsidRDefault="000769CF" w:rsidP="000769CF">
            <w:pPr>
              <w:pStyle w:val="a6"/>
              <w:rPr>
                <w:rFonts w:ascii="Times New Roman" w:hAnsi="Times New Roman"/>
                <w:color w:val="000000"/>
                <w:sz w:val="28"/>
                <w:szCs w:val="28"/>
              </w:rPr>
            </w:pPr>
            <w:r w:rsidRPr="002E5A31">
              <w:rPr>
                <w:rFonts w:ascii="Times New Roman" w:hAnsi="Times New Roman"/>
                <w:color w:val="000000"/>
                <w:sz w:val="28"/>
                <w:szCs w:val="28"/>
              </w:rPr>
              <w:t xml:space="preserve">2016 год - </w:t>
            </w:r>
            <w:r w:rsidR="000C67D4" w:rsidRPr="002E5A31">
              <w:rPr>
                <w:rFonts w:ascii="Times New Roman" w:hAnsi="Times New Roman"/>
                <w:color w:val="000000"/>
                <w:sz w:val="28"/>
                <w:szCs w:val="28"/>
              </w:rPr>
              <w:t xml:space="preserve">  </w:t>
            </w:r>
            <w:r w:rsidRPr="002E5A31">
              <w:rPr>
                <w:rFonts w:ascii="Times New Roman" w:hAnsi="Times New Roman"/>
                <w:color w:val="000000"/>
                <w:sz w:val="28"/>
                <w:szCs w:val="28"/>
              </w:rPr>
              <w:t xml:space="preserve"> </w:t>
            </w:r>
            <w:r w:rsidR="000C67D4" w:rsidRPr="002E5A31">
              <w:rPr>
                <w:rFonts w:ascii="Times New Roman" w:hAnsi="Times New Roman"/>
                <w:color w:val="000000"/>
                <w:sz w:val="28"/>
                <w:szCs w:val="28"/>
              </w:rPr>
              <w:t>9 708</w:t>
            </w:r>
            <w:r w:rsidRPr="002E5A31">
              <w:rPr>
                <w:rFonts w:ascii="Times New Roman" w:hAnsi="Times New Roman"/>
                <w:color w:val="000000"/>
                <w:sz w:val="28"/>
                <w:szCs w:val="28"/>
              </w:rPr>
              <w:t xml:space="preserve">  тыс. руб.</w:t>
            </w:r>
          </w:p>
          <w:p w:rsidR="000769CF" w:rsidRPr="001B29DE" w:rsidRDefault="000769CF" w:rsidP="000769CF">
            <w:pPr>
              <w:pStyle w:val="a6"/>
              <w:rPr>
                <w:rFonts w:ascii="Times New Roman" w:hAnsi="Times New Roman"/>
                <w:color w:val="000000"/>
                <w:sz w:val="28"/>
                <w:szCs w:val="28"/>
              </w:rPr>
            </w:pPr>
            <w:r w:rsidRPr="002E5A31">
              <w:rPr>
                <w:rFonts w:ascii="Times New Roman" w:hAnsi="Times New Roman"/>
                <w:color w:val="000000"/>
                <w:sz w:val="28"/>
                <w:szCs w:val="28"/>
              </w:rPr>
              <w:t xml:space="preserve">2017 год -  </w:t>
            </w:r>
            <w:r w:rsidR="003E41D3">
              <w:rPr>
                <w:rFonts w:ascii="Times New Roman" w:hAnsi="Times New Roman"/>
                <w:color w:val="000000"/>
                <w:sz w:val="28"/>
                <w:szCs w:val="28"/>
              </w:rPr>
              <w:t>1</w:t>
            </w:r>
            <w:r w:rsidR="003E41D3" w:rsidRPr="008D2070">
              <w:rPr>
                <w:rFonts w:ascii="Times New Roman" w:hAnsi="Times New Roman"/>
                <w:color w:val="000000"/>
                <w:sz w:val="28"/>
                <w:szCs w:val="28"/>
              </w:rPr>
              <w:t>3</w:t>
            </w:r>
            <w:r w:rsidR="00DA5956">
              <w:rPr>
                <w:rFonts w:ascii="Times New Roman" w:hAnsi="Times New Roman"/>
                <w:color w:val="000000"/>
                <w:sz w:val="28"/>
                <w:szCs w:val="28"/>
              </w:rPr>
              <w:t>50</w:t>
            </w:r>
            <w:r w:rsidR="00452F6E">
              <w:rPr>
                <w:rFonts w:ascii="Times New Roman" w:hAnsi="Times New Roman"/>
                <w:color w:val="000000"/>
                <w:sz w:val="28"/>
                <w:szCs w:val="28"/>
              </w:rPr>
              <w:t>0</w:t>
            </w:r>
            <w:r w:rsidR="00A2317A" w:rsidRPr="002E5A31">
              <w:rPr>
                <w:rFonts w:ascii="Times New Roman" w:hAnsi="Times New Roman"/>
                <w:color w:val="000000"/>
                <w:sz w:val="28"/>
                <w:szCs w:val="28"/>
              </w:rPr>
              <w:t xml:space="preserve"> </w:t>
            </w:r>
            <w:r w:rsidRPr="002E5A31">
              <w:rPr>
                <w:rFonts w:ascii="Times New Roman" w:hAnsi="Times New Roman"/>
                <w:color w:val="000000"/>
                <w:sz w:val="28"/>
                <w:szCs w:val="28"/>
              </w:rPr>
              <w:t>тыс. руб.</w:t>
            </w:r>
          </w:p>
          <w:p w:rsidR="00C23FD1" w:rsidRPr="00C23FD1" w:rsidRDefault="00C23FD1" w:rsidP="00C23FD1">
            <w:pPr>
              <w:jc w:val="both"/>
              <w:rPr>
                <w:sz w:val="28"/>
                <w:szCs w:val="28"/>
              </w:rPr>
            </w:pPr>
            <w:r w:rsidRPr="00C23FD1">
              <w:rPr>
                <w:sz w:val="28"/>
                <w:szCs w:val="28"/>
              </w:rPr>
              <w:t xml:space="preserve">  </w:t>
            </w:r>
            <w:r w:rsidR="000769CF">
              <w:rPr>
                <w:sz w:val="28"/>
                <w:szCs w:val="28"/>
              </w:rPr>
              <w:t xml:space="preserve">        </w:t>
            </w:r>
            <w:r w:rsidRPr="00C23FD1">
              <w:rPr>
                <w:sz w:val="28"/>
                <w:szCs w:val="28"/>
              </w:rPr>
              <w:t xml:space="preserve">Источником финансирования Программы  </w:t>
            </w:r>
            <w:r w:rsidR="00C37F9F">
              <w:rPr>
                <w:sz w:val="28"/>
                <w:szCs w:val="28"/>
              </w:rPr>
              <w:t xml:space="preserve">является муниципальный бюджет муниципального образования </w:t>
            </w:r>
            <w:r w:rsidRPr="00C23FD1">
              <w:rPr>
                <w:sz w:val="28"/>
                <w:szCs w:val="28"/>
              </w:rPr>
              <w:t xml:space="preserve"> Соль-Илецкий городской округ. </w:t>
            </w:r>
          </w:p>
          <w:p w:rsidR="00492B3F" w:rsidRPr="00527A23" w:rsidRDefault="00C23FD1" w:rsidP="00527A23">
            <w:pPr>
              <w:jc w:val="both"/>
              <w:rPr>
                <w:sz w:val="28"/>
                <w:szCs w:val="28"/>
              </w:rPr>
            </w:pPr>
            <w:r w:rsidRPr="00C23FD1">
              <w:rPr>
                <w:sz w:val="28"/>
                <w:szCs w:val="28"/>
              </w:rPr>
              <w:t xml:space="preserve">           </w:t>
            </w:r>
            <w:r w:rsidRPr="00F74D3C">
              <w:rPr>
                <w:sz w:val="28"/>
                <w:szCs w:val="28"/>
              </w:rPr>
              <w:t xml:space="preserve">Ресурсное обеспечение Программы отражено в приложении  </w:t>
            </w:r>
            <w:r w:rsidRPr="00F74D3C">
              <w:rPr>
                <w:color w:val="000000"/>
                <w:sz w:val="28"/>
                <w:szCs w:val="28"/>
              </w:rPr>
              <w:t xml:space="preserve">№ </w:t>
            </w:r>
            <w:r w:rsidR="008653FE" w:rsidRPr="00F74D3C">
              <w:rPr>
                <w:color w:val="000000"/>
                <w:sz w:val="28"/>
                <w:szCs w:val="28"/>
              </w:rPr>
              <w:t>5</w:t>
            </w:r>
            <w:r w:rsidRPr="00F74D3C">
              <w:rPr>
                <w:sz w:val="28"/>
                <w:szCs w:val="28"/>
              </w:rPr>
              <w:t xml:space="preserve"> к Программе.</w:t>
            </w:r>
          </w:p>
        </w:tc>
        <w:tc>
          <w:tcPr>
            <w:tcW w:w="4843" w:type="dxa"/>
          </w:tcPr>
          <w:p w:rsidR="00745DF3" w:rsidRDefault="00745DF3" w:rsidP="00A97656">
            <w:pPr>
              <w:rPr>
                <w:i/>
                <w:sz w:val="26"/>
              </w:rPr>
            </w:pPr>
          </w:p>
          <w:p w:rsidR="00745DF3" w:rsidRDefault="00745DF3" w:rsidP="00A97656">
            <w:pPr>
              <w:rPr>
                <w:i/>
                <w:sz w:val="26"/>
              </w:rPr>
            </w:pPr>
          </w:p>
          <w:p w:rsidR="00745DF3" w:rsidRDefault="00745DF3" w:rsidP="00A97656">
            <w:pPr>
              <w:rPr>
                <w:i/>
                <w:sz w:val="26"/>
              </w:rPr>
            </w:pPr>
          </w:p>
          <w:p w:rsidR="00745DF3" w:rsidRDefault="00745DF3" w:rsidP="00A97656">
            <w:pPr>
              <w:rPr>
                <w:i/>
                <w:sz w:val="26"/>
              </w:rPr>
            </w:pPr>
          </w:p>
          <w:p w:rsidR="00745DF3" w:rsidRDefault="00745DF3" w:rsidP="00A97656">
            <w:pPr>
              <w:rPr>
                <w:i/>
                <w:sz w:val="26"/>
              </w:rPr>
            </w:pPr>
          </w:p>
          <w:p w:rsidR="00745DF3" w:rsidRDefault="00745DF3" w:rsidP="00A97656">
            <w:pPr>
              <w:rPr>
                <w:b/>
                <w:sz w:val="24"/>
              </w:rPr>
            </w:pPr>
          </w:p>
        </w:tc>
      </w:tr>
      <w:tr w:rsidR="00C23FD1" w:rsidRPr="001A43E0">
        <w:tblPrEx>
          <w:tblCellMar>
            <w:left w:w="0" w:type="dxa"/>
            <w:right w:w="0" w:type="dxa"/>
          </w:tblCellMar>
          <w:tblLook w:val="04A0"/>
        </w:tblPrEx>
        <w:trPr>
          <w:gridBefore w:val="1"/>
          <w:gridAfter w:val="2"/>
          <w:wBefore w:w="34" w:type="dxa"/>
          <w:wAfter w:w="5412" w:type="dxa"/>
          <w:trHeight w:val="15"/>
        </w:trPr>
        <w:tc>
          <w:tcPr>
            <w:tcW w:w="4320" w:type="dxa"/>
          </w:tcPr>
          <w:p w:rsidR="00C23FD1" w:rsidRPr="001A43E0" w:rsidRDefault="00C23FD1" w:rsidP="00C23FD1">
            <w:pPr>
              <w:rPr>
                <w:sz w:val="28"/>
                <w:szCs w:val="28"/>
              </w:rPr>
            </w:pPr>
          </w:p>
        </w:tc>
        <w:tc>
          <w:tcPr>
            <w:tcW w:w="1494" w:type="dxa"/>
          </w:tcPr>
          <w:p w:rsidR="00C23FD1" w:rsidRPr="001A43E0" w:rsidRDefault="00C23FD1" w:rsidP="00C23FD1">
            <w:pPr>
              <w:rPr>
                <w:sz w:val="28"/>
                <w:szCs w:val="28"/>
              </w:rPr>
            </w:pPr>
          </w:p>
        </w:tc>
        <w:tc>
          <w:tcPr>
            <w:tcW w:w="4003" w:type="dxa"/>
          </w:tcPr>
          <w:p w:rsidR="00E43AB2" w:rsidRPr="001A43E0" w:rsidRDefault="00E43AB2" w:rsidP="00C23FD1">
            <w:pPr>
              <w:rPr>
                <w:sz w:val="28"/>
                <w:szCs w:val="28"/>
              </w:rPr>
            </w:pPr>
          </w:p>
        </w:tc>
      </w:tr>
    </w:tbl>
    <w:p w:rsidR="007F7F1E" w:rsidRPr="00221E28" w:rsidRDefault="00527A23" w:rsidP="002B4468">
      <w:pPr>
        <w:tabs>
          <w:tab w:val="left" w:pos="7380"/>
        </w:tabs>
        <w:jc w:val="center"/>
        <w:rPr>
          <w:sz w:val="28"/>
          <w:szCs w:val="28"/>
        </w:rPr>
      </w:pPr>
      <w:r>
        <w:rPr>
          <w:sz w:val="28"/>
          <w:szCs w:val="28"/>
        </w:rPr>
        <w:t xml:space="preserve">         </w:t>
      </w:r>
      <w:r w:rsidR="00AF6AD0">
        <w:rPr>
          <w:sz w:val="28"/>
          <w:szCs w:val="28"/>
        </w:rPr>
        <w:t xml:space="preserve">                                                       </w:t>
      </w:r>
      <w:r w:rsidR="002B4468" w:rsidRPr="00221E28">
        <w:rPr>
          <w:sz w:val="28"/>
          <w:szCs w:val="28"/>
        </w:rPr>
        <w:t>Приложение</w:t>
      </w:r>
      <w:r w:rsidR="00C018CF">
        <w:rPr>
          <w:sz w:val="28"/>
          <w:szCs w:val="28"/>
        </w:rPr>
        <w:t xml:space="preserve"> №</w:t>
      </w:r>
      <w:r w:rsidR="00AF6AD0">
        <w:rPr>
          <w:sz w:val="28"/>
          <w:szCs w:val="28"/>
        </w:rPr>
        <w:t xml:space="preserve"> </w:t>
      </w:r>
      <w:r w:rsidR="00C018CF">
        <w:rPr>
          <w:sz w:val="28"/>
          <w:szCs w:val="28"/>
        </w:rPr>
        <w:t>1</w:t>
      </w:r>
      <w:r w:rsidR="002B4468" w:rsidRPr="00221E28">
        <w:rPr>
          <w:sz w:val="28"/>
          <w:szCs w:val="28"/>
        </w:rPr>
        <w:t xml:space="preserve"> к муниципальной </w:t>
      </w:r>
      <w:r w:rsidR="007F7F1E" w:rsidRPr="00221E28">
        <w:rPr>
          <w:sz w:val="28"/>
          <w:szCs w:val="28"/>
        </w:rPr>
        <w:t xml:space="preserve">              </w:t>
      </w:r>
    </w:p>
    <w:p w:rsidR="007F7F1E" w:rsidRPr="00221E28" w:rsidRDefault="007F7F1E" w:rsidP="007F7F1E">
      <w:pPr>
        <w:tabs>
          <w:tab w:val="left" w:pos="7380"/>
        </w:tabs>
        <w:jc w:val="center"/>
        <w:rPr>
          <w:sz w:val="28"/>
          <w:szCs w:val="28"/>
        </w:rPr>
      </w:pPr>
      <w:r w:rsidRPr="00221E28">
        <w:rPr>
          <w:sz w:val="28"/>
          <w:szCs w:val="28"/>
        </w:rPr>
        <w:lastRenderedPageBreak/>
        <w:t xml:space="preserve">                                                           П</w:t>
      </w:r>
      <w:r w:rsidR="002B4468" w:rsidRPr="00221E28">
        <w:rPr>
          <w:sz w:val="28"/>
          <w:szCs w:val="28"/>
        </w:rPr>
        <w:t>рограмме</w:t>
      </w:r>
      <w:r w:rsidRPr="00221E28">
        <w:rPr>
          <w:sz w:val="28"/>
          <w:szCs w:val="28"/>
        </w:rPr>
        <w:t xml:space="preserve"> «Благоустройство  и          </w:t>
      </w:r>
    </w:p>
    <w:p w:rsidR="007F7F1E" w:rsidRPr="00221E28" w:rsidRDefault="007F7F1E" w:rsidP="007F7F1E">
      <w:pPr>
        <w:tabs>
          <w:tab w:val="left" w:pos="7380"/>
        </w:tabs>
        <w:jc w:val="center"/>
        <w:rPr>
          <w:sz w:val="28"/>
          <w:szCs w:val="28"/>
        </w:rPr>
      </w:pPr>
      <w:r w:rsidRPr="00221E28">
        <w:rPr>
          <w:sz w:val="28"/>
          <w:szCs w:val="28"/>
        </w:rPr>
        <w:t xml:space="preserve">                       </w:t>
      </w:r>
      <w:r w:rsidR="00B27569">
        <w:rPr>
          <w:sz w:val="28"/>
          <w:szCs w:val="28"/>
        </w:rPr>
        <w:t xml:space="preserve">        </w:t>
      </w:r>
      <w:r w:rsidR="00F74D3C">
        <w:rPr>
          <w:sz w:val="28"/>
          <w:szCs w:val="28"/>
        </w:rPr>
        <w:t xml:space="preserve"> </w:t>
      </w:r>
      <w:r w:rsidR="00B27569">
        <w:rPr>
          <w:sz w:val="28"/>
          <w:szCs w:val="28"/>
        </w:rPr>
        <w:t xml:space="preserve">                 </w:t>
      </w:r>
      <w:r w:rsidR="004A4796">
        <w:rPr>
          <w:sz w:val="28"/>
          <w:szCs w:val="28"/>
        </w:rPr>
        <w:t xml:space="preserve"> </w:t>
      </w:r>
      <w:r w:rsidR="00221E28" w:rsidRPr="00221E28">
        <w:rPr>
          <w:sz w:val="28"/>
          <w:szCs w:val="28"/>
        </w:rPr>
        <w:t>о</w:t>
      </w:r>
      <w:r w:rsidRPr="00221E28">
        <w:rPr>
          <w:sz w:val="28"/>
          <w:szCs w:val="28"/>
        </w:rPr>
        <w:t xml:space="preserve">зеленение   на территории </w:t>
      </w:r>
    </w:p>
    <w:p w:rsidR="00221E28" w:rsidRPr="00221E28" w:rsidRDefault="00221E28" w:rsidP="00221E28">
      <w:pPr>
        <w:pStyle w:val="ConsPlusNormal"/>
        <w:spacing w:line="276" w:lineRule="auto"/>
        <w:ind w:firstLine="0"/>
        <w:jc w:val="center"/>
        <w:rPr>
          <w:rFonts w:ascii="Times New Roman" w:hAnsi="Times New Roman" w:cs="Times New Roman"/>
          <w:bCs/>
          <w:sz w:val="28"/>
          <w:szCs w:val="28"/>
        </w:rPr>
      </w:pPr>
      <w:r w:rsidRPr="00221E28">
        <w:rPr>
          <w:rFonts w:ascii="Times New Roman" w:hAnsi="Times New Roman" w:cs="Times New Roman"/>
          <w:bCs/>
          <w:sz w:val="28"/>
          <w:szCs w:val="28"/>
        </w:rPr>
        <w:t xml:space="preserve">                                                         </w:t>
      </w:r>
      <w:r w:rsidR="004A4796">
        <w:rPr>
          <w:rFonts w:ascii="Times New Roman" w:hAnsi="Times New Roman" w:cs="Times New Roman"/>
          <w:bCs/>
          <w:sz w:val="28"/>
          <w:szCs w:val="28"/>
        </w:rPr>
        <w:t xml:space="preserve"> </w:t>
      </w:r>
      <w:r w:rsidRPr="00221E28">
        <w:rPr>
          <w:rFonts w:ascii="Times New Roman" w:hAnsi="Times New Roman" w:cs="Times New Roman"/>
          <w:bCs/>
          <w:sz w:val="28"/>
          <w:szCs w:val="28"/>
        </w:rPr>
        <w:t xml:space="preserve"> </w:t>
      </w:r>
      <w:r w:rsidR="007F7F1E" w:rsidRPr="00221E28">
        <w:rPr>
          <w:rFonts w:ascii="Times New Roman" w:hAnsi="Times New Roman" w:cs="Times New Roman"/>
          <w:bCs/>
          <w:sz w:val="28"/>
          <w:szCs w:val="28"/>
        </w:rPr>
        <w:t xml:space="preserve">муниципального     образования  </w:t>
      </w:r>
    </w:p>
    <w:p w:rsidR="00221E28" w:rsidRPr="00221E28" w:rsidRDefault="00221E28" w:rsidP="00221E28">
      <w:pPr>
        <w:pStyle w:val="ConsPlusNormal"/>
        <w:spacing w:line="276" w:lineRule="auto"/>
        <w:ind w:firstLine="0"/>
        <w:jc w:val="center"/>
        <w:rPr>
          <w:rFonts w:ascii="Times New Roman" w:hAnsi="Times New Roman" w:cs="Times New Roman"/>
          <w:sz w:val="28"/>
          <w:szCs w:val="28"/>
        </w:rPr>
      </w:pPr>
      <w:r w:rsidRPr="00221E28">
        <w:rPr>
          <w:rFonts w:ascii="Times New Roman" w:hAnsi="Times New Roman" w:cs="Times New Roman"/>
          <w:sz w:val="28"/>
          <w:szCs w:val="28"/>
        </w:rPr>
        <w:t xml:space="preserve">       </w:t>
      </w:r>
      <w:r w:rsidR="00527A23">
        <w:rPr>
          <w:rFonts w:ascii="Times New Roman" w:hAnsi="Times New Roman" w:cs="Times New Roman"/>
          <w:sz w:val="28"/>
          <w:szCs w:val="28"/>
        </w:rPr>
        <w:t xml:space="preserve"> </w:t>
      </w:r>
      <w:r w:rsidRPr="00221E28">
        <w:rPr>
          <w:rFonts w:ascii="Times New Roman" w:hAnsi="Times New Roman" w:cs="Times New Roman"/>
          <w:sz w:val="28"/>
          <w:szCs w:val="28"/>
        </w:rPr>
        <w:t xml:space="preserve">                                            </w:t>
      </w:r>
      <w:r>
        <w:rPr>
          <w:rFonts w:ascii="Times New Roman" w:hAnsi="Times New Roman" w:cs="Times New Roman"/>
          <w:sz w:val="28"/>
          <w:szCs w:val="28"/>
        </w:rPr>
        <w:t xml:space="preserve">           </w:t>
      </w:r>
      <w:r w:rsidR="007F7F1E" w:rsidRPr="00221E28">
        <w:rPr>
          <w:rFonts w:ascii="Times New Roman" w:hAnsi="Times New Roman" w:cs="Times New Roman"/>
          <w:sz w:val="28"/>
          <w:szCs w:val="28"/>
        </w:rPr>
        <w:t>Соль-Илецкий</w:t>
      </w:r>
      <w:r w:rsidRPr="00221E28">
        <w:rPr>
          <w:rFonts w:ascii="Times New Roman" w:hAnsi="Times New Roman" w:cs="Times New Roman"/>
          <w:sz w:val="28"/>
          <w:szCs w:val="28"/>
        </w:rPr>
        <w:t xml:space="preserve"> </w:t>
      </w:r>
      <w:r w:rsidR="007F7F1E" w:rsidRPr="00221E28">
        <w:rPr>
          <w:rFonts w:ascii="Times New Roman" w:hAnsi="Times New Roman" w:cs="Times New Roman"/>
          <w:sz w:val="28"/>
          <w:szCs w:val="28"/>
        </w:rPr>
        <w:t>городской округ</w:t>
      </w:r>
      <w:r w:rsidRPr="00221E28">
        <w:rPr>
          <w:rFonts w:ascii="Times New Roman" w:hAnsi="Times New Roman" w:cs="Times New Roman"/>
          <w:sz w:val="28"/>
          <w:szCs w:val="28"/>
        </w:rPr>
        <w:t xml:space="preserve"> на </w:t>
      </w:r>
    </w:p>
    <w:p w:rsidR="002B4468" w:rsidRPr="00221E28" w:rsidRDefault="00221E28" w:rsidP="00221E28">
      <w:pPr>
        <w:pStyle w:val="ConsPlusNormal"/>
        <w:spacing w:line="276" w:lineRule="auto"/>
        <w:ind w:firstLine="0"/>
        <w:jc w:val="center"/>
        <w:rPr>
          <w:rFonts w:ascii="Times New Roman" w:hAnsi="Times New Roman" w:cs="Times New Roman"/>
          <w:bCs/>
          <w:sz w:val="28"/>
          <w:szCs w:val="28"/>
        </w:rPr>
      </w:pPr>
      <w:r>
        <w:rPr>
          <w:rFonts w:ascii="Times New Roman" w:hAnsi="Times New Roman" w:cs="Times New Roman"/>
        </w:rPr>
        <w:t xml:space="preserve">               </w:t>
      </w:r>
      <w:r w:rsidR="00F74D3C">
        <w:rPr>
          <w:rFonts w:ascii="Times New Roman" w:hAnsi="Times New Roman" w:cs="Times New Roman"/>
        </w:rPr>
        <w:t xml:space="preserve">     </w:t>
      </w:r>
      <w:r>
        <w:rPr>
          <w:rFonts w:ascii="Times New Roman" w:hAnsi="Times New Roman" w:cs="Times New Roman"/>
        </w:rPr>
        <w:t xml:space="preserve">                    </w:t>
      </w:r>
      <w:r w:rsidR="00E44270">
        <w:rPr>
          <w:rFonts w:ascii="Times New Roman" w:hAnsi="Times New Roman" w:cs="Times New Roman"/>
        </w:rPr>
        <w:t xml:space="preserve"> </w:t>
      </w:r>
      <w:r w:rsidR="00492B3F">
        <w:rPr>
          <w:rFonts w:ascii="Times New Roman" w:hAnsi="Times New Roman" w:cs="Times New Roman"/>
        </w:rPr>
        <w:t xml:space="preserve">    </w:t>
      </w:r>
      <w:r w:rsidR="00E44270">
        <w:rPr>
          <w:rFonts w:ascii="Times New Roman" w:hAnsi="Times New Roman" w:cs="Times New Roman"/>
        </w:rPr>
        <w:t xml:space="preserve"> </w:t>
      </w:r>
      <w:r w:rsidR="00492B3F">
        <w:rPr>
          <w:rFonts w:ascii="Times New Roman" w:hAnsi="Times New Roman" w:cs="Times New Roman"/>
        </w:rPr>
        <w:t xml:space="preserve"> </w:t>
      </w:r>
      <w:r w:rsidR="003861B2">
        <w:rPr>
          <w:rFonts w:ascii="Times New Roman" w:hAnsi="Times New Roman" w:cs="Times New Roman"/>
        </w:rPr>
        <w:t xml:space="preserve"> </w:t>
      </w:r>
      <w:r w:rsidRPr="00221E28">
        <w:rPr>
          <w:rFonts w:ascii="Times New Roman" w:hAnsi="Times New Roman" w:cs="Times New Roman"/>
          <w:sz w:val="28"/>
          <w:szCs w:val="28"/>
        </w:rPr>
        <w:t>2016</w:t>
      </w:r>
      <w:r w:rsidR="007F7F1E" w:rsidRPr="00221E28">
        <w:rPr>
          <w:rFonts w:ascii="Times New Roman" w:hAnsi="Times New Roman" w:cs="Times New Roman"/>
          <w:sz w:val="28"/>
          <w:szCs w:val="28"/>
        </w:rPr>
        <w:t>-2017годы</w:t>
      </w:r>
      <w:r w:rsidRPr="00221E28">
        <w:rPr>
          <w:rFonts w:ascii="Times New Roman" w:hAnsi="Times New Roman" w:cs="Times New Roman"/>
          <w:sz w:val="28"/>
          <w:szCs w:val="28"/>
        </w:rPr>
        <w:t xml:space="preserve">» </w:t>
      </w:r>
      <w:r w:rsidR="002B4468" w:rsidRPr="00221E28">
        <w:rPr>
          <w:sz w:val="28"/>
          <w:szCs w:val="28"/>
        </w:rPr>
        <w:t xml:space="preserve">                                                       </w:t>
      </w:r>
    </w:p>
    <w:p w:rsidR="00F14589" w:rsidRDefault="002B4468" w:rsidP="00F14589">
      <w:pPr>
        <w:jc w:val="center"/>
      </w:pPr>
      <w:r w:rsidRPr="00DF2A29">
        <w:t xml:space="preserve">        </w:t>
      </w:r>
      <w:r w:rsidR="00F14589">
        <w:t xml:space="preserve">                             </w:t>
      </w:r>
    </w:p>
    <w:p w:rsidR="002B4468" w:rsidRPr="00900D2B" w:rsidRDefault="002B4468" w:rsidP="00F14589">
      <w:pPr>
        <w:jc w:val="center"/>
        <w:rPr>
          <w:b/>
          <w:bCs/>
          <w:sz w:val="28"/>
          <w:szCs w:val="28"/>
        </w:rPr>
      </w:pPr>
      <w:r w:rsidRPr="00900D2B">
        <w:rPr>
          <w:b/>
          <w:bCs/>
          <w:sz w:val="28"/>
          <w:szCs w:val="28"/>
        </w:rPr>
        <w:t xml:space="preserve">Паспорт муниципальной </w:t>
      </w:r>
      <w:r w:rsidR="00D840F1">
        <w:rPr>
          <w:b/>
          <w:bCs/>
          <w:sz w:val="28"/>
          <w:szCs w:val="28"/>
        </w:rPr>
        <w:t>под</w:t>
      </w:r>
      <w:r w:rsidRPr="00900D2B">
        <w:rPr>
          <w:b/>
          <w:bCs/>
          <w:sz w:val="28"/>
          <w:szCs w:val="28"/>
        </w:rPr>
        <w:t>программы</w:t>
      </w:r>
    </w:p>
    <w:p w:rsidR="002B4468" w:rsidRDefault="002B4468" w:rsidP="00F4792C">
      <w:pPr>
        <w:pStyle w:val="ConsPlusNormal"/>
        <w:ind w:firstLine="0"/>
        <w:jc w:val="center"/>
      </w:pPr>
      <w:r w:rsidRPr="00942BE2">
        <w:rPr>
          <w:rFonts w:ascii="Times New Roman" w:hAnsi="Times New Roman" w:cs="Times New Roman"/>
          <w:bCs/>
          <w:sz w:val="28"/>
          <w:szCs w:val="28"/>
        </w:rPr>
        <w:t>«</w:t>
      </w:r>
      <w:r w:rsidR="00ED11CA" w:rsidRPr="00942BE2">
        <w:rPr>
          <w:rFonts w:ascii="Times New Roman" w:hAnsi="Times New Roman" w:cs="Times New Roman"/>
          <w:bCs/>
          <w:sz w:val="28"/>
          <w:szCs w:val="28"/>
        </w:rPr>
        <w:t>О</w:t>
      </w:r>
      <w:r w:rsidR="008163D6">
        <w:rPr>
          <w:rFonts w:ascii="Times New Roman" w:hAnsi="Times New Roman" w:cs="Times New Roman"/>
          <w:bCs/>
          <w:sz w:val="28"/>
          <w:szCs w:val="28"/>
        </w:rPr>
        <w:t>зеленение</w:t>
      </w:r>
      <w:r w:rsidR="00F74D3C">
        <w:rPr>
          <w:rFonts w:ascii="Times New Roman" w:hAnsi="Times New Roman" w:cs="Times New Roman"/>
          <w:bCs/>
          <w:sz w:val="28"/>
          <w:szCs w:val="28"/>
        </w:rPr>
        <w:t xml:space="preserve"> территории муниципального </w:t>
      </w:r>
      <w:r w:rsidR="00CB3E51">
        <w:rPr>
          <w:rFonts w:ascii="Times New Roman" w:hAnsi="Times New Roman" w:cs="Times New Roman"/>
          <w:bCs/>
          <w:sz w:val="28"/>
          <w:szCs w:val="28"/>
        </w:rPr>
        <w:t xml:space="preserve">образования </w:t>
      </w:r>
      <w:r w:rsidR="00F14589">
        <w:rPr>
          <w:rFonts w:ascii="Times New Roman" w:hAnsi="Times New Roman" w:cs="Times New Roman"/>
          <w:bCs/>
          <w:sz w:val="28"/>
          <w:szCs w:val="28"/>
        </w:rPr>
        <w:t xml:space="preserve">Соль-Илецкий городской </w:t>
      </w:r>
      <w:r>
        <w:rPr>
          <w:rFonts w:ascii="Times New Roman" w:hAnsi="Times New Roman" w:cs="Times New Roman"/>
          <w:bCs/>
          <w:sz w:val="28"/>
          <w:szCs w:val="28"/>
        </w:rPr>
        <w:t>округ</w:t>
      </w:r>
      <w:r w:rsidRPr="00900D2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D11CA">
        <w:rPr>
          <w:rFonts w:ascii="Times New Roman" w:hAnsi="Times New Roman" w:cs="Times New Roman"/>
          <w:sz w:val="28"/>
          <w:szCs w:val="28"/>
        </w:rPr>
        <w:t>на 2016</w:t>
      </w:r>
      <w:r w:rsidR="00ED11CA" w:rsidRPr="00ED11CA">
        <w:rPr>
          <w:rFonts w:ascii="Times New Roman" w:hAnsi="Times New Roman" w:cs="Times New Roman"/>
          <w:sz w:val="28"/>
          <w:szCs w:val="28"/>
        </w:rPr>
        <w:t>-201</w:t>
      </w:r>
      <w:r w:rsidR="00292298">
        <w:rPr>
          <w:rFonts w:ascii="Times New Roman" w:hAnsi="Times New Roman" w:cs="Times New Roman"/>
          <w:sz w:val="28"/>
          <w:szCs w:val="28"/>
        </w:rPr>
        <w:t>7</w:t>
      </w:r>
      <w:r w:rsidRPr="00ED11CA">
        <w:rPr>
          <w:rFonts w:ascii="Times New Roman" w:hAnsi="Times New Roman" w:cs="Times New Roman"/>
          <w:sz w:val="28"/>
          <w:szCs w:val="28"/>
        </w:rPr>
        <w:t xml:space="preserve"> год</w:t>
      </w:r>
      <w:r w:rsidR="00ED11CA" w:rsidRPr="00ED11CA">
        <w:rPr>
          <w:rFonts w:ascii="Times New Roman" w:hAnsi="Times New Roman" w:cs="Times New Roman"/>
          <w:sz w:val="28"/>
          <w:szCs w:val="28"/>
        </w:rPr>
        <w:t>ы</w:t>
      </w:r>
      <w:r w:rsidRPr="00ED11CA">
        <w:rPr>
          <w:rFonts w:ascii="Times New Roman" w:hAnsi="Times New Roman" w:cs="Times New Roman"/>
          <w:sz w:val="28"/>
          <w:szCs w:val="28"/>
        </w:rPr>
        <w:t>»</w:t>
      </w:r>
    </w:p>
    <w:tbl>
      <w:tblPr>
        <w:tblW w:w="4854" w:type="pct"/>
        <w:tblCellMar>
          <w:top w:w="105" w:type="dxa"/>
          <w:left w:w="105" w:type="dxa"/>
          <w:bottom w:w="105" w:type="dxa"/>
          <w:right w:w="105" w:type="dxa"/>
        </w:tblCellMar>
        <w:tblLook w:val="0000"/>
      </w:tblPr>
      <w:tblGrid>
        <w:gridCol w:w="3649"/>
        <w:gridCol w:w="6186"/>
      </w:tblGrid>
      <w:tr w:rsidR="00872B95" w:rsidRPr="00700070">
        <w:tc>
          <w:tcPr>
            <w:tcW w:w="1855" w:type="pct"/>
            <w:tcBorders>
              <w:top w:val="single" w:sz="6" w:space="0" w:color="000000"/>
              <w:left w:val="single" w:sz="6" w:space="0" w:color="000000"/>
              <w:bottom w:val="single" w:sz="6" w:space="0" w:color="000000"/>
              <w:right w:val="single" w:sz="6" w:space="0" w:color="000000"/>
            </w:tcBorders>
          </w:tcPr>
          <w:p w:rsidR="00872B95" w:rsidRPr="00872B95" w:rsidRDefault="00872B95" w:rsidP="009919CE">
            <w:pPr>
              <w:jc w:val="center"/>
              <w:rPr>
                <w:sz w:val="28"/>
                <w:szCs w:val="28"/>
              </w:rPr>
            </w:pPr>
            <w:r w:rsidRPr="00872B95">
              <w:rPr>
                <w:sz w:val="28"/>
                <w:szCs w:val="28"/>
              </w:rPr>
              <w:t>Ответственный исполнитель П</w:t>
            </w:r>
            <w:r w:rsidR="00D840F1">
              <w:rPr>
                <w:sz w:val="28"/>
                <w:szCs w:val="28"/>
              </w:rPr>
              <w:t>одп</w:t>
            </w:r>
            <w:r w:rsidRPr="00872B95">
              <w:rPr>
                <w:sz w:val="28"/>
                <w:szCs w:val="28"/>
              </w:rPr>
              <w:t>рограммы</w:t>
            </w:r>
          </w:p>
        </w:tc>
        <w:tc>
          <w:tcPr>
            <w:tcW w:w="3145" w:type="pct"/>
            <w:tcBorders>
              <w:top w:val="single" w:sz="6" w:space="0" w:color="000000"/>
              <w:left w:val="single" w:sz="6" w:space="0" w:color="000000"/>
              <w:bottom w:val="single" w:sz="6" w:space="0" w:color="000000"/>
              <w:right w:val="single" w:sz="6" w:space="0" w:color="000000"/>
            </w:tcBorders>
          </w:tcPr>
          <w:p w:rsidR="00872B95" w:rsidRPr="00872B95" w:rsidRDefault="005B2708" w:rsidP="009919CE">
            <w:pPr>
              <w:jc w:val="both"/>
              <w:rPr>
                <w:sz w:val="28"/>
                <w:szCs w:val="28"/>
              </w:rPr>
            </w:pPr>
            <w:r>
              <w:rPr>
                <w:sz w:val="28"/>
                <w:szCs w:val="28"/>
              </w:rPr>
              <w:t xml:space="preserve">Отдел по строительству, транспорту, ЖКХ, дорожному хозяйству, газификации и связи  </w:t>
            </w:r>
          </w:p>
        </w:tc>
      </w:tr>
      <w:tr w:rsidR="00872B95" w:rsidRPr="00700070">
        <w:trPr>
          <w:trHeight w:val="628"/>
        </w:trPr>
        <w:tc>
          <w:tcPr>
            <w:tcW w:w="1855" w:type="pct"/>
            <w:tcBorders>
              <w:top w:val="single" w:sz="6" w:space="0" w:color="000000"/>
              <w:left w:val="single" w:sz="6" w:space="0" w:color="000000"/>
              <w:bottom w:val="single" w:sz="6" w:space="0" w:color="000000"/>
              <w:right w:val="single" w:sz="6" w:space="0" w:color="000000"/>
            </w:tcBorders>
          </w:tcPr>
          <w:p w:rsidR="00872B95" w:rsidRPr="00872B95" w:rsidRDefault="00872B95" w:rsidP="009919CE">
            <w:pPr>
              <w:jc w:val="center"/>
              <w:rPr>
                <w:sz w:val="28"/>
                <w:szCs w:val="28"/>
              </w:rPr>
            </w:pPr>
            <w:r w:rsidRPr="00872B95">
              <w:rPr>
                <w:sz w:val="28"/>
                <w:szCs w:val="28"/>
              </w:rPr>
              <w:t>Участники П</w:t>
            </w:r>
            <w:r w:rsidR="00D840F1">
              <w:rPr>
                <w:sz w:val="28"/>
                <w:szCs w:val="28"/>
              </w:rPr>
              <w:t>одп</w:t>
            </w:r>
            <w:r w:rsidRPr="00872B95">
              <w:rPr>
                <w:sz w:val="28"/>
                <w:szCs w:val="28"/>
              </w:rPr>
              <w:t xml:space="preserve">рограммы </w:t>
            </w:r>
          </w:p>
        </w:tc>
        <w:tc>
          <w:tcPr>
            <w:tcW w:w="3145" w:type="pct"/>
            <w:tcBorders>
              <w:top w:val="single" w:sz="6" w:space="0" w:color="000000"/>
              <w:left w:val="single" w:sz="6" w:space="0" w:color="000000"/>
              <w:bottom w:val="single" w:sz="6" w:space="0" w:color="000000"/>
              <w:right w:val="single" w:sz="6" w:space="0" w:color="000000"/>
            </w:tcBorders>
          </w:tcPr>
          <w:p w:rsidR="00872B95" w:rsidRPr="00872B95" w:rsidRDefault="009A3909" w:rsidP="009919CE">
            <w:pPr>
              <w:jc w:val="both"/>
              <w:rPr>
                <w:sz w:val="28"/>
                <w:szCs w:val="28"/>
              </w:rPr>
            </w:pPr>
            <w:r>
              <w:rPr>
                <w:sz w:val="28"/>
                <w:szCs w:val="28"/>
              </w:rPr>
              <w:t xml:space="preserve">Администрация муниципального образования Соль-Илецкий городской округ </w:t>
            </w:r>
          </w:p>
        </w:tc>
      </w:tr>
      <w:tr w:rsidR="00872B95" w:rsidRPr="00700070">
        <w:trPr>
          <w:trHeight w:val="907"/>
        </w:trPr>
        <w:tc>
          <w:tcPr>
            <w:tcW w:w="1855" w:type="pct"/>
            <w:tcBorders>
              <w:top w:val="single" w:sz="6" w:space="0" w:color="000000"/>
              <w:left w:val="single" w:sz="6" w:space="0" w:color="000000"/>
              <w:bottom w:val="single" w:sz="6" w:space="0" w:color="000000"/>
              <w:right w:val="single" w:sz="6" w:space="0" w:color="000000"/>
            </w:tcBorders>
          </w:tcPr>
          <w:p w:rsidR="00872B95" w:rsidRPr="00872B95" w:rsidRDefault="00872B95" w:rsidP="009919CE">
            <w:pPr>
              <w:jc w:val="center"/>
              <w:rPr>
                <w:sz w:val="28"/>
                <w:szCs w:val="28"/>
              </w:rPr>
            </w:pPr>
            <w:r w:rsidRPr="00872B95">
              <w:rPr>
                <w:sz w:val="28"/>
                <w:szCs w:val="28"/>
              </w:rPr>
              <w:t>Цель П</w:t>
            </w:r>
            <w:r w:rsidR="00D840F1">
              <w:rPr>
                <w:sz w:val="28"/>
                <w:szCs w:val="28"/>
              </w:rPr>
              <w:t>одп</w:t>
            </w:r>
            <w:r w:rsidRPr="00872B95">
              <w:rPr>
                <w:sz w:val="28"/>
                <w:szCs w:val="28"/>
              </w:rPr>
              <w:t xml:space="preserve">рограммы </w:t>
            </w:r>
          </w:p>
        </w:tc>
        <w:tc>
          <w:tcPr>
            <w:tcW w:w="3145" w:type="pct"/>
            <w:tcBorders>
              <w:top w:val="single" w:sz="6" w:space="0" w:color="000000"/>
              <w:left w:val="single" w:sz="6" w:space="0" w:color="000000"/>
              <w:bottom w:val="single" w:sz="6" w:space="0" w:color="000000"/>
              <w:right w:val="single" w:sz="6" w:space="0" w:color="000000"/>
            </w:tcBorders>
          </w:tcPr>
          <w:p w:rsidR="00872B95" w:rsidRPr="00CD0E72" w:rsidRDefault="0018747A" w:rsidP="0018747A">
            <w:pPr>
              <w:pStyle w:val="a6"/>
              <w:rPr>
                <w:rFonts w:ascii="Times New Roman" w:hAnsi="Times New Roman"/>
                <w:sz w:val="28"/>
                <w:szCs w:val="28"/>
                <w:lang w:eastAsia="ru-RU"/>
              </w:rPr>
            </w:pPr>
            <w:r>
              <w:rPr>
                <w:rFonts w:ascii="Times New Roman" w:hAnsi="Times New Roman"/>
                <w:sz w:val="28"/>
                <w:szCs w:val="28"/>
                <w:lang w:eastAsia="ru-RU"/>
              </w:rPr>
              <w:t>У</w:t>
            </w:r>
            <w:r w:rsidR="00CD0E72">
              <w:rPr>
                <w:rFonts w:ascii="Times New Roman" w:hAnsi="Times New Roman"/>
                <w:sz w:val="28"/>
                <w:szCs w:val="28"/>
                <w:lang w:eastAsia="ru-RU"/>
              </w:rPr>
              <w:t>величение площади зеленых насаждений на территории округа</w:t>
            </w:r>
          </w:p>
        </w:tc>
      </w:tr>
      <w:tr w:rsidR="00872B95" w:rsidRPr="00700070">
        <w:tc>
          <w:tcPr>
            <w:tcW w:w="1855" w:type="pct"/>
            <w:tcBorders>
              <w:top w:val="single" w:sz="6" w:space="0" w:color="000000"/>
              <w:left w:val="single" w:sz="6" w:space="0" w:color="000000"/>
              <w:bottom w:val="single" w:sz="6" w:space="0" w:color="000000"/>
              <w:right w:val="single" w:sz="6" w:space="0" w:color="000000"/>
            </w:tcBorders>
          </w:tcPr>
          <w:p w:rsidR="00872B95" w:rsidRPr="00872B95" w:rsidRDefault="00872B95" w:rsidP="009919CE">
            <w:pPr>
              <w:jc w:val="center"/>
              <w:rPr>
                <w:sz w:val="28"/>
                <w:szCs w:val="28"/>
              </w:rPr>
            </w:pPr>
            <w:r w:rsidRPr="00872B95">
              <w:rPr>
                <w:sz w:val="28"/>
                <w:szCs w:val="28"/>
              </w:rPr>
              <w:t>Задачи П</w:t>
            </w:r>
            <w:r w:rsidR="00D840F1">
              <w:rPr>
                <w:sz w:val="28"/>
                <w:szCs w:val="28"/>
              </w:rPr>
              <w:t>одп</w:t>
            </w:r>
            <w:r w:rsidRPr="00872B95">
              <w:rPr>
                <w:sz w:val="28"/>
                <w:szCs w:val="28"/>
              </w:rPr>
              <w:t xml:space="preserve">рограммы </w:t>
            </w:r>
          </w:p>
        </w:tc>
        <w:tc>
          <w:tcPr>
            <w:tcW w:w="3145" w:type="pct"/>
            <w:tcBorders>
              <w:top w:val="single" w:sz="6" w:space="0" w:color="000000"/>
              <w:left w:val="single" w:sz="6" w:space="0" w:color="000000"/>
              <w:bottom w:val="single" w:sz="6" w:space="0" w:color="000000"/>
              <w:right w:val="single" w:sz="6" w:space="0" w:color="000000"/>
            </w:tcBorders>
          </w:tcPr>
          <w:p w:rsidR="001040AF" w:rsidRPr="00872B95" w:rsidRDefault="00B67F62" w:rsidP="008B5330">
            <w:pPr>
              <w:pStyle w:val="a6"/>
              <w:rPr>
                <w:sz w:val="28"/>
                <w:szCs w:val="28"/>
              </w:rPr>
            </w:pPr>
            <w:r w:rsidRPr="00FB0BAF">
              <w:rPr>
                <w:rFonts w:ascii="Times New Roman" w:hAnsi="Times New Roman"/>
                <w:sz w:val="28"/>
                <w:szCs w:val="28"/>
                <w:lang w:eastAsia="ru-RU"/>
              </w:rPr>
              <w:t xml:space="preserve">Содержание  зеленых зон отдыха </w:t>
            </w:r>
            <w:r w:rsidR="001040AF" w:rsidRPr="00FB0BAF">
              <w:rPr>
                <w:rFonts w:ascii="Times New Roman" w:hAnsi="Times New Roman"/>
                <w:sz w:val="28"/>
                <w:szCs w:val="28"/>
                <w:lang w:eastAsia="ru-RU"/>
              </w:rPr>
              <w:t xml:space="preserve"> на территории округа</w:t>
            </w:r>
            <w:r w:rsidR="00F65EA1" w:rsidRPr="00FB0BAF">
              <w:rPr>
                <w:rFonts w:ascii="Times New Roman" w:hAnsi="Times New Roman"/>
                <w:sz w:val="28"/>
                <w:szCs w:val="28"/>
                <w:lang w:eastAsia="ru-RU"/>
              </w:rPr>
              <w:t>.</w:t>
            </w:r>
            <w:r w:rsidR="001040AF">
              <w:rPr>
                <w:rFonts w:ascii="Times New Roman" w:hAnsi="Times New Roman"/>
                <w:sz w:val="28"/>
                <w:szCs w:val="28"/>
                <w:lang w:eastAsia="ru-RU"/>
              </w:rPr>
              <w:t xml:space="preserve"> </w:t>
            </w:r>
          </w:p>
        </w:tc>
      </w:tr>
      <w:tr w:rsidR="00872B95" w:rsidRPr="00700070">
        <w:tc>
          <w:tcPr>
            <w:tcW w:w="1855" w:type="pct"/>
            <w:tcBorders>
              <w:top w:val="single" w:sz="6" w:space="0" w:color="000000"/>
              <w:left w:val="single" w:sz="6" w:space="0" w:color="000000"/>
              <w:bottom w:val="single" w:sz="6" w:space="0" w:color="000000"/>
              <w:right w:val="single" w:sz="6" w:space="0" w:color="000000"/>
            </w:tcBorders>
          </w:tcPr>
          <w:p w:rsidR="00872B95" w:rsidRPr="00872B95" w:rsidRDefault="00872B95" w:rsidP="009919CE">
            <w:pPr>
              <w:jc w:val="center"/>
              <w:rPr>
                <w:sz w:val="28"/>
                <w:szCs w:val="28"/>
              </w:rPr>
            </w:pPr>
            <w:r w:rsidRPr="00872B95">
              <w:rPr>
                <w:sz w:val="28"/>
                <w:szCs w:val="28"/>
              </w:rPr>
              <w:t>Показатели (индикаторы) П</w:t>
            </w:r>
            <w:r w:rsidR="00D840F1">
              <w:rPr>
                <w:sz w:val="28"/>
                <w:szCs w:val="28"/>
              </w:rPr>
              <w:t>одп</w:t>
            </w:r>
            <w:r w:rsidRPr="00872B95">
              <w:rPr>
                <w:sz w:val="28"/>
                <w:szCs w:val="28"/>
              </w:rPr>
              <w:t>рограммы</w:t>
            </w:r>
          </w:p>
        </w:tc>
        <w:tc>
          <w:tcPr>
            <w:tcW w:w="3145" w:type="pct"/>
            <w:tcBorders>
              <w:top w:val="single" w:sz="6" w:space="0" w:color="000000"/>
              <w:left w:val="single" w:sz="6" w:space="0" w:color="000000"/>
              <w:bottom w:val="single" w:sz="6" w:space="0" w:color="000000"/>
              <w:right w:val="single" w:sz="6" w:space="0" w:color="000000"/>
            </w:tcBorders>
          </w:tcPr>
          <w:p w:rsidR="00872B95" w:rsidRPr="00B52AF2" w:rsidRDefault="00B52AF2" w:rsidP="00B52AF2">
            <w:pPr>
              <w:rPr>
                <w:sz w:val="28"/>
                <w:szCs w:val="28"/>
              </w:rPr>
            </w:pPr>
            <w:r>
              <w:rPr>
                <w:sz w:val="28"/>
                <w:szCs w:val="28"/>
              </w:rPr>
              <w:t>Количество</w:t>
            </w:r>
            <w:r w:rsidR="0018747A" w:rsidRPr="00522E9C">
              <w:rPr>
                <w:sz w:val="28"/>
                <w:szCs w:val="28"/>
              </w:rPr>
              <w:t xml:space="preserve"> </w:t>
            </w:r>
            <w:r w:rsidR="0018747A" w:rsidRPr="003861B2">
              <w:rPr>
                <w:sz w:val="28"/>
                <w:szCs w:val="28"/>
              </w:rPr>
              <w:t>высаженных саженцев деревьев и кустарников  - 1000 шт</w:t>
            </w:r>
            <w:r w:rsidRPr="003861B2">
              <w:rPr>
                <w:sz w:val="28"/>
                <w:szCs w:val="28"/>
              </w:rPr>
              <w:t>.</w:t>
            </w:r>
          </w:p>
        </w:tc>
      </w:tr>
      <w:tr w:rsidR="00872B95" w:rsidRPr="00700070">
        <w:trPr>
          <w:trHeight w:val="873"/>
        </w:trPr>
        <w:tc>
          <w:tcPr>
            <w:tcW w:w="1855" w:type="pct"/>
            <w:tcBorders>
              <w:top w:val="single" w:sz="6" w:space="0" w:color="000000"/>
              <w:left w:val="single" w:sz="6" w:space="0" w:color="000000"/>
              <w:bottom w:val="single" w:sz="6" w:space="0" w:color="000000"/>
              <w:right w:val="single" w:sz="6" w:space="0" w:color="000000"/>
            </w:tcBorders>
          </w:tcPr>
          <w:p w:rsidR="00872B95" w:rsidRPr="00872B95" w:rsidRDefault="00872B95" w:rsidP="009919CE">
            <w:pPr>
              <w:jc w:val="center"/>
              <w:rPr>
                <w:sz w:val="28"/>
                <w:szCs w:val="28"/>
              </w:rPr>
            </w:pPr>
            <w:r w:rsidRPr="00872B95">
              <w:rPr>
                <w:sz w:val="28"/>
                <w:szCs w:val="28"/>
              </w:rPr>
              <w:t>Срок и этапы реализации П</w:t>
            </w:r>
            <w:r w:rsidR="00D840F1">
              <w:rPr>
                <w:sz w:val="28"/>
                <w:szCs w:val="28"/>
              </w:rPr>
              <w:t>одп</w:t>
            </w:r>
            <w:r w:rsidRPr="00872B95">
              <w:rPr>
                <w:sz w:val="28"/>
                <w:szCs w:val="28"/>
              </w:rPr>
              <w:t>рограммы</w:t>
            </w:r>
          </w:p>
        </w:tc>
        <w:tc>
          <w:tcPr>
            <w:tcW w:w="3145" w:type="pct"/>
            <w:tcBorders>
              <w:top w:val="single" w:sz="6" w:space="0" w:color="000000"/>
              <w:left w:val="single" w:sz="6" w:space="0" w:color="000000"/>
              <w:bottom w:val="single" w:sz="6" w:space="0" w:color="000000"/>
              <w:right w:val="single" w:sz="6" w:space="0" w:color="000000"/>
            </w:tcBorders>
          </w:tcPr>
          <w:p w:rsidR="00872B95" w:rsidRPr="001A43E0" w:rsidRDefault="00872B95" w:rsidP="009919CE">
            <w:pPr>
              <w:jc w:val="both"/>
              <w:rPr>
                <w:sz w:val="28"/>
                <w:szCs w:val="28"/>
              </w:rPr>
            </w:pPr>
            <w:r w:rsidRPr="00492ABC">
              <w:rPr>
                <w:color w:val="000000"/>
                <w:sz w:val="28"/>
                <w:szCs w:val="28"/>
              </w:rPr>
              <w:t xml:space="preserve">Реализация Программы начинается с 2016 года. Мероприятия Программы рассчитаны на срок </w:t>
            </w:r>
            <w:r>
              <w:rPr>
                <w:color w:val="000000"/>
                <w:sz w:val="28"/>
                <w:szCs w:val="28"/>
              </w:rPr>
              <w:t>2016-</w:t>
            </w:r>
            <w:r w:rsidRPr="00492ABC">
              <w:rPr>
                <w:color w:val="000000"/>
                <w:sz w:val="28"/>
                <w:szCs w:val="28"/>
              </w:rPr>
              <w:t xml:space="preserve"> </w:t>
            </w:r>
            <w:smartTag w:uri="urn:schemas-microsoft-com:office:smarttags" w:element="metricconverter">
              <w:smartTagPr>
                <w:attr w:name="ProductID" w:val="2017 г"/>
              </w:smartTagPr>
              <w:r w:rsidRPr="00492ABC">
                <w:rPr>
                  <w:color w:val="000000"/>
                  <w:sz w:val="28"/>
                  <w:szCs w:val="28"/>
                </w:rPr>
                <w:t>201</w:t>
              </w:r>
              <w:r>
                <w:rPr>
                  <w:color w:val="000000"/>
                  <w:sz w:val="28"/>
                  <w:szCs w:val="28"/>
                </w:rPr>
                <w:t>7</w:t>
              </w:r>
              <w:r w:rsidRPr="00492ABC">
                <w:rPr>
                  <w:color w:val="000000"/>
                  <w:sz w:val="28"/>
                  <w:szCs w:val="28"/>
                </w:rPr>
                <w:t xml:space="preserve"> г</w:t>
              </w:r>
            </w:smartTag>
            <w:r w:rsidRPr="00492ABC">
              <w:rPr>
                <w:color w:val="000000"/>
                <w:sz w:val="28"/>
                <w:szCs w:val="28"/>
              </w:rPr>
              <w:t>.</w:t>
            </w:r>
          </w:p>
        </w:tc>
      </w:tr>
      <w:tr w:rsidR="00872B95" w:rsidRPr="00700070">
        <w:tc>
          <w:tcPr>
            <w:tcW w:w="1855" w:type="pct"/>
            <w:tcBorders>
              <w:top w:val="single" w:sz="6" w:space="0" w:color="000000"/>
              <w:left w:val="single" w:sz="6" w:space="0" w:color="000000"/>
              <w:bottom w:val="single" w:sz="6" w:space="0" w:color="000000"/>
              <w:right w:val="single" w:sz="6" w:space="0" w:color="000000"/>
            </w:tcBorders>
          </w:tcPr>
          <w:p w:rsidR="00872B95" w:rsidRPr="00872B95" w:rsidRDefault="00BB44E3" w:rsidP="009919CE">
            <w:pPr>
              <w:jc w:val="center"/>
              <w:rPr>
                <w:sz w:val="28"/>
                <w:szCs w:val="28"/>
              </w:rPr>
            </w:pPr>
            <w:r w:rsidRPr="001A43E0">
              <w:rPr>
                <w:sz w:val="28"/>
                <w:szCs w:val="28"/>
              </w:rPr>
              <w:t>Объем бюджетных ассигнований П</w:t>
            </w:r>
            <w:r>
              <w:rPr>
                <w:sz w:val="28"/>
                <w:szCs w:val="28"/>
              </w:rPr>
              <w:t>одп</w:t>
            </w:r>
            <w:r w:rsidRPr="001A43E0">
              <w:rPr>
                <w:sz w:val="28"/>
                <w:szCs w:val="28"/>
              </w:rPr>
              <w:t>рограммы</w:t>
            </w:r>
          </w:p>
        </w:tc>
        <w:tc>
          <w:tcPr>
            <w:tcW w:w="3145" w:type="pct"/>
            <w:tcBorders>
              <w:top w:val="single" w:sz="6" w:space="0" w:color="000000"/>
              <w:left w:val="single" w:sz="6" w:space="0" w:color="000000"/>
              <w:bottom w:val="single" w:sz="6" w:space="0" w:color="000000"/>
              <w:right w:val="single" w:sz="6" w:space="0" w:color="000000"/>
            </w:tcBorders>
          </w:tcPr>
          <w:p w:rsidR="00872B95" w:rsidRPr="008163D6" w:rsidRDefault="00872B95" w:rsidP="009919CE">
            <w:pPr>
              <w:pStyle w:val="ConsPlusNonformat"/>
              <w:snapToGrid w:val="0"/>
              <w:spacing w:line="276" w:lineRule="auto"/>
              <w:jc w:val="both"/>
              <w:rPr>
                <w:rFonts w:ascii="Times New Roman" w:hAnsi="Times New Roman" w:cs="Times New Roman"/>
                <w:sz w:val="28"/>
                <w:szCs w:val="28"/>
              </w:rPr>
            </w:pPr>
            <w:r w:rsidRPr="008163D6">
              <w:rPr>
                <w:rFonts w:ascii="Times New Roman" w:hAnsi="Times New Roman" w:cs="Times New Roman"/>
                <w:sz w:val="28"/>
                <w:szCs w:val="28"/>
              </w:rPr>
              <w:t>Об</w:t>
            </w:r>
            <w:r w:rsidR="00511D2A">
              <w:rPr>
                <w:rFonts w:ascii="Times New Roman" w:hAnsi="Times New Roman" w:cs="Times New Roman"/>
                <w:sz w:val="28"/>
                <w:szCs w:val="28"/>
              </w:rPr>
              <w:t xml:space="preserve">ъем финансирования из бюджета муниципального образования </w:t>
            </w:r>
            <w:r w:rsidRPr="008163D6">
              <w:rPr>
                <w:rFonts w:ascii="Times New Roman" w:hAnsi="Times New Roman" w:cs="Times New Roman"/>
                <w:sz w:val="28"/>
                <w:szCs w:val="28"/>
              </w:rPr>
              <w:t xml:space="preserve"> </w:t>
            </w:r>
            <w:r w:rsidRPr="008163D6">
              <w:rPr>
                <w:rFonts w:ascii="Times New Roman" w:hAnsi="Times New Roman" w:cs="Times New Roman"/>
                <w:bCs/>
                <w:sz w:val="28"/>
                <w:szCs w:val="28"/>
              </w:rPr>
              <w:t>Соль-Илецкий городской округ</w:t>
            </w:r>
            <w:r w:rsidRPr="008163D6">
              <w:rPr>
                <w:rFonts w:ascii="Times New Roman" w:hAnsi="Times New Roman" w:cs="Times New Roman"/>
                <w:sz w:val="28"/>
                <w:szCs w:val="28"/>
              </w:rPr>
              <w:t xml:space="preserve"> в 2016-2017  годы </w:t>
            </w:r>
          </w:p>
          <w:p w:rsidR="00872B95" w:rsidRPr="008163D6" w:rsidRDefault="00872B95" w:rsidP="009919CE">
            <w:pPr>
              <w:pStyle w:val="a6"/>
              <w:rPr>
                <w:rFonts w:ascii="Times New Roman" w:hAnsi="Times New Roman"/>
                <w:sz w:val="28"/>
                <w:szCs w:val="28"/>
              </w:rPr>
            </w:pPr>
            <w:r w:rsidRPr="008163D6">
              <w:rPr>
                <w:rFonts w:ascii="Times New Roman" w:hAnsi="Times New Roman"/>
                <w:sz w:val="28"/>
                <w:szCs w:val="28"/>
              </w:rPr>
              <w:t xml:space="preserve">Всего   </w:t>
            </w:r>
            <w:r w:rsidR="003861B2">
              <w:rPr>
                <w:rFonts w:ascii="Times New Roman" w:hAnsi="Times New Roman"/>
                <w:sz w:val="28"/>
                <w:szCs w:val="28"/>
              </w:rPr>
              <w:t>38</w:t>
            </w:r>
            <w:r w:rsidR="00643068">
              <w:rPr>
                <w:rFonts w:ascii="Times New Roman" w:hAnsi="Times New Roman"/>
                <w:sz w:val="28"/>
                <w:szCs w:val="28"/>
              </w:rPr>
              <w:t>14</w:t>
            </w:r>
            <w:r w:rsidR="00983C71">
              <w:rPr>
                <w:rFonts w:ascii="Times New Roman" w:hAnsi="Times New Roman"/>
                <w:sz w:val="28"/>
                <w:szCs w:val="28"/>
              </w:rPr>
              <w:t xml:space="preserve"> тыс. руб.</w:t>
            </w:r>
            <w:r w:rsidRPr="008163D6">
              <w:rPr>
                <w:rFonts w:ascii="Times New Roman" w:hAnsi="Times New Roman"/>
                <w:sz w:val="28"/>
                <w:szCs w:val="28"/>
              </w:rPr>
              <w:t xml:space="preserve">  в том числе: </w:t>
            </w:r>
          </w:p>
          <w:p w:rsidR="00872B95" w:rsidRPr="008163D6" w:rsidRDefault="00872B95" w:rsidP="009919CE">
            <w:pPr>
              <w:pStyle w:val="a6"/>
              <w:rPr>
                <w:rFonts w:ascii="Times New Roman" w:hAnsi="Times New Roman"/>
                <w:color w:val="000000"/>
                <w:sz w:val="28"/>
                <w:szCs w:val="28"/>
              </w:rPr>
            </w:pPr>
            <w:r w:rsidRPr="008163D6">
              <w:rPr>
                <w:rFonts w:ascii="Times New Roman" w:hAnsi="Times New Roman"/>
                <w:color w:val="000000"/>
                <w:sz w:val="28"/>
                <w:szCs w:val="28"/>
              </w:rPr>
              <w:t xml:space="preserve">2016 год -   </w:t>
            </w:r>
            <w:r w:rsidR="003861B2">
              <w:rPr>
                <w:rFonts w:ascii="Times New Roman" w:hAnsi="Times New Roman"/>
                <w:color w:val="000000"/>
                <w:sz w:val="28"/>
                <w:szCs w:val="28"/>
              </w:rPr>
              <w:t xml:space="preserve">  1314</w:t>
            </w:r>
            <w:r w:rsidRPr="008163D6">
              <w:rPr>
                <w:rFonts w:ascii="Times New Roman" w:hAnsi="Times New Roman"/>
                <w:color w:val="000000"/>
                <w:sz w:val="28"/>
                <w:szCs w:val="28"/>
              </w:rPr>
              <w:t xml:space="preserve"> тыс. руб.</w:t>
            </w:r>
          </w:p>
          <w:p w:rsidR="00872B95" w:rsidRPr="008163D6" w:rsidRDefault="00872B95" w:rsidP="00292298">
            <w:pPr>
              <w:pStyle w:val="a6"/>
              <w:rPr>
                <w:rFonts w:ascii="Times New Roman" w:hAnsi="Times New Roman"/>
                <w:color w:val="FF6600"/>
                <w:sz w:val="28"/>
                <w:szCs w:val="28"/>
              </w:rPr>
            </w:pPr>
            <w:r w:rsidRPr="008163D6">
              <w:rPr>
                <w:rFonts w:ascii="Times New Roman" w:hAnsi="Times New Roman"/>
                <w:color w:val="000000"/>
                <w:sz w:val="28"/>
                <w:szCs w:val="28"/>
              </w:rPr>
              <w:t xml:space="preserve">2017 год -   </w:t>
            </w:r>
            <w:r w:rsidR="00643068">
              <w:rPr>
                <w:rFonts w:ascii="Times New Roman" w:hAnsi="Times New Roman"/>
                <w:color w:val="000000"/>
                <w:sz w:val="28"/>
                <w:szCs w:val="28"/>
              </w:rPr>
              <w:t>2500</w:t>
            </w:r>
            <w:r w:rsidRPr="008163D6">
              <w:rPr>
                <w:rFonts w:ascii="Times New Roman" w:hAnsi="Times New Roman"/>
                <w:color w:val="000000"/>
                <w:sz w:val="28"/>
                <w:szCs w:val="28"/>
              </w:rPr>
              <w:t xml:space="preserve"> тыс. руб.</w:t>
            </w:r>
          </w:p>
        </w:tc>
      </w:tr>
      <w:tr w:rsidR="00BB44E3" w:rsidRPr="00700070">
        <w:tc>
          <w:tcPr>
            <w:tcW w:w="1855" w:type="pct"/>
            <w:tcBorders>
              <w:top w:val="single" w:sz="6" w:space="0" w:color="000000"/>
              <w:left w:val="single" w:sz="6" w:space="0" w:color="000000"/>
              <w:bottom w:val="single" w:sz="6" w:space="0" w:color="000000"/>
              <w:right w:val="single" w:sz="6" w:space="0" w:color="000000"/>
            </w:tcBorders>
          </w:tcPr>
          <w:p w:rsidR="00BB44E3" w:rsidRPr="00872B95" w:rsidRDefault="00BB44E3" w:rsidP="009919CE">
            <w:pPr>
              <w:jc w:val="center"/>
              <w:rPr>
                <w:sz w:val="28"/>
                <w:szCs w:val="28"/>
              </w:rPr>
            </w:pPr>
            <w:r w:rsidRPr="00872B95">
              <w:rPr>
                <w:sz w:val="28"/>
                <w:szCs w:val="28"/>
              </w:rPr>
              <w:t>Ожидаемые результаты реализации П</w:t>
            </w:r>
            <w:r>
              <w:rPr>
                <w:sz w:val="28"/>
                <w:szCs w:val="28"/>
              </w:rPr>
              <w:t>одп</w:t>
            </w:r>
            <w:r w:rsidRPr="00872B95">
              <w:rPr>
                <w:sz w:val="28"/>
                <w:szCs w:val="28"/>
              </w:rPr>
              <w:t>рограммы</w:t>
            </w:r>
          </w:p>
        </w:tc>
        <w:tc>
          <w:tcPr>
            <w:tcW w:w="3145" w:type="pct"/>
            <w:tcBorders>
              <w:top w:val="single" w:sz="6" w:space="0" w:color="000000"/>
              <w:left w:val="single" w:sz="6" w:space="0" w:color="000000"/>
              <w:bottom w:val="single" w:sz="6" w:space="0" w:color="000000"/>
              <w:right w:val="single" w:sz="6" w:space="0" w:color="000000"/>
            </w:tcBorders>
          </w:tcPr>
          <w:p w:rsidR="00BB44E3" w:rsidRPr="00F14589" w:rsidRDefault="00BB44E3" w:rsidP="00F14589">
            <w:pPr>
              <w:jc w:val="both"/>
              <w:rPr>
                <w:iCs/>
                <w:sz w:val="28"/>
                <w:szCs w:val="28"/>
              </w:rPr>
            </w:pPr>
            <w:r w:rsidRPr="00F14589">
              <w:rPr>
                <w:sz w:val="28"/>
                <w:szCs w:val="28"/>
              </w:rPr>
              <w:t xml:space="preserve">Увеличение </w:t>
            </w:r>
            <w:r w:rsidRPr="003861B2">
              <w:rPr>
                <w:sz w:val="28"/>
                <w:szCs w:val="28"/>
              </w:rPr>
              <w:t>количества  зелёных зон для отдыха граждан.</w:t>
            </w:r>
          </w:p>
        </w:tc>
      </w:tr>
    </w:tbl>
    <w:p w:rsidR="00ED11CA" w:rsidRDefault="00ED11CA" w:rsidP="002B4468">
      <w:pPr>
        <w:tabs>
          <w:tab w:val="left" w:pos="7380"/>
        </w:tabs>
        <w:jc w:val="center"/>
        <w:rPr>
          <w:sz w:val="24"/>
          <w:szCs w:val="24"/>
        </w:rPr>
      </w:pPr>
    </w:p>
    <w:p w:rsidR="00F14589" w:rsidRDefault="00F14589" w:rsidP="002B4468">
      <w:pPr>
        <w:tabs>
          <w:tab w:val="left" w:pos="7380"/>
        </w:tabs>
        <w:jc w:val="center"/>
        <w:rPr>
          <w:sz w:val="24"/>
          <w:szCs w:val="24"/>
        </w:rPr>
      </w:pPr>
    </w:p>
    <w:p w:rsidR="00AC4B70" w:rsidRDefault="00AC4B70" w:rsidP="00AC4B70">
      <w:pPr>
        <w:numPr>
          <w:ilvl w:val="0"/>
          <w:numId w:val="8"/>
        </w:numPr>
        <w:jc w:val="center"/>
        <w:rPr>
          <w:sz w:val="28"/>
          <w:szCs w:val="28"/>
        </w:rPr>
      </w:pPr>
      <w:r w:rsidRPr="00C23FD1">
        <w:rPr>
          <w:sz w:val="28"/>
          <w:szCs w:val="28"/>
        </w:rPr>
        <w:t>Характеристика сос</w:t>
      </w:r>
      <w:r>
        <w:rPr>
          <w:sz w:val="28"/>
          <w:szCs w:val="28"/>
        </w:rPr>
        <w:t>тояния и обоснование проблем связанная с озеленением  территории Соль-Илецкого городского округа</w:t>
      </w:r>
    </w:p>
    <w:p w:rsidR="00F4792C" w:rsidRDefault="00F4792C" w:rsidP="00B27569">
      <w:pPr>
        <w:pStyle w:val="a6"/>
        <w:jc w:val="both"/>
        <w:rPr>
          <w:sz w:val="28"/>
          <w:szCs w:val="28"/>
        </w:rPr>
      </w:pPr>
    </w:p>
    <w:p w:rsidR="00AC4B70" w:rsidRPr="00B27569" w:rsidRDefault="00AC4B70" w:rsidP="00B27569">
      <w:pPr>
        <w:pStyle w:val="a6"/>
        <w:jc w:val="both"/>
        <w:rPr>
          <w:rFonts w:ascii="Times New Roman" w:hAnsi="Times New Roman"/>
          <w:sz w:val="28"/>
          <w:szCs w:val="28"/>
          <w:lang w:eastAsia="ru-RU"/>
        </w:rPr>
      </w:pPr>
      <w:r>
        <w:rPr>
          <w:sz w:val="28"/>
          <w:szCs w:val="28"/>
        </w:rPr>
        <w:t xml:space="preserve"> </w:t>
      </w:r>
      <w:r w:rsidR="00B27569">
        <w:rPr>
          <w:sz w:val="28"/>
          <w:szCs w:val="28"/>
        </w:rPr>
        <w:t xml:space="preserve">         </w:t>
      </w:r>
      <w:r w:rsidRPr="00B27569">
        <w:rPr>
          <w:rFonts w:ascii="Times New Roman" w:hAnsi="Times New Roman"/>
          <w:sz w:val="28"/>
          <w:szCs w:val="28"/>
          <w:lang w:eastAsia="ru-RU"/>
        </w:rPr>
        <w:t>Роль зеленых насаждений в создании оптимальных условий для труда и отдыха жителей городских населенных пунктов трудно переоценить. Листовая поверхность растений является мощным резервом биосферы и всех ее экологических систем. Они участвуют в формировании основных элементов застройки, придавая им особый колорит богатством форм и красок.</w:t>
      </w:r>
      <w:r w:rsidR="00F4792C">
        <w:rPr>
          <w:rFonts w:ascii="Times New Roman" w:hAnsi="Times New Roman"/>
          <w:sz w:val="28"/>
          <w:szCs w:val="28"/>
          <w:lang w:eastAsia="ru-RU"/>
        </w:rPr>
        <w:t xml:space="preserve"> </w:t>
      </w:r>
      <w:r w:rsidRPr="00B27569">
        <w:rPr>
          <w:rFonts w:ascii="Times New Roman" w:hAnsi="Times New Roman"/>
          <w:sz w:val="28"/>
          <w:szCs w:val="28"/>
          <w:lang w:eastAsia="ru-RU"/>
        </w:rPr>
        <w:t xml:space="preserve">Таким образом, озеленение - одно из эффективнейших средств улучшения среды </w:t>
      </w:r>
      <w:r w:rsidRPr="00B27569">
        <w:rPr>
          <w:rFonts w:ascii="Times New Roman" w:hAnsi="Times New Roman"/>
          <w:sz w:val="28"/>
          <w:szCs w:val="28"/>
          <w:lang w:eastAsia="ru-RU"/>
        </w:rPr>
        <w:lastRenderedPageBreak/>
        <w:t>населенного пункта как по результатам, срокам осуществления, так и по стоимости.</w:t>
      </w:r>
    </w:p>
    <w:p w:rsidR="00AC4B70" w:rsidRPr="00B27569" w:rsidRDefault="00B27569" w:rsidP="00B27569">
      <w:pPr>
        <w:pStyle w:val="a6"/>
        <w:jc w:val="both"/>
        <w:rPr>
          <w:rFonts w:ascii="Times New Roman" w:hAnsi="Times New Roman"/>
          <w:sz w:val="28"/>
          <w:szCs w:val="28"/>
          <w:lang w:eastAsia="ru-RU"/>
        </w:rPr>
      </w:pPr>
      <w:r w:rsidRPr="00B27569">
        <w:rPr>
          <w:rFonts w:ascii="Times New Roman" w:hAnsi="Times New Roman"/>
          <w:sz w:val="28"/>
          <w:szCs w:val="28"/>
          <w:lang w:eastAsia="ru-RU"/>
        </w:rPr>
        <w:t xml:space="preserve">         </w:t>
      </w:r>
      <w:r w:rsidR="00AC4B70" w:rsidRPr="00B27569">
        <w:rPr>
          <w:rFonts w:ascii="Times New Roman" w:hAnsi="Times New Roman"/>
          <w:sz w:val="28"/>
          <w:szCs w:val="28"/>
          <w:lang w:eastAsia="ru-RU"/>
        </w:rPr>
        <w:t>Известно, что защитные свойства деревьев находятся в прямой пропорциональной зависимости от их продуктивности. Ухудшение санитарного состояния деревьев снижает их защитные свойства.</w:t>
      </w:r>
    </w:p>
    <w:p w:rsidR="00AC4B70" w:rsidRPr="00B27569" w:rsidRDefault="00B27569" w:rsidP="00B27569">
      <w:pPr>
        <w:pStyle w:val="a6"/>
        <w:jc w:val="both"/>
        <w:rPr>
          <w:rFonts w:ascii="Times New Roman" w:hAnsi="Times New Roman"/>
          <w:sz w:val="28"/>
          <w:szCs w:val="28"/>
          <w:lang w:eastAsia="ru-RU"/>
        </w:rPr>
      </w:pPr>
      <w:r w:rsidRPr="00B27569">
        <w:rPr>
          <w:rFonts w:ascii="Times New Roman" w:hAnsi="Times New Roman"/>
          <w:sz w:val="28"/>
          <w:szCs w:val="28"/>
          <w:lang w:eastAsia="ru-RU"/>
        </w:rPr>
        <w:t xml:space="preserve">         </w:t>
      </w:r>
      <w:r w:rsidR="00AC4B70" w:rsidRPr="00B27569">
        <w:rPr>
          <w:rFonts w:ascii="Times New Roman" w:hAnsi="Times New Roman"/>
          <w:sz w:val="28"/>
          <w:szCs w:val="28"/>
          <w:lang w:eastAsia="ru-RU"/>
        </w:rPr>
        <w:t>Парки, скверы, зеленые зоны населенных пунктов засоряются бытовыми и строительными отходами, что ухудшает экологическую и санитарную обстановку в населенных пунктах, оказывает отрицательное воздействие на здоровье людей, особенно детей и подростков. В результате антропогенного воздействия уменьшаются площади не только искусственно посаженных зеленых насаждений, но и лесов.</w:t>
      </w:r>
    </w:p>
    <w:p w:rsidR="00AC4B70" w:rsidRPr="00DB399B" w:rsidRDefault="00B27569" w:rsidP="00B27569">
      <w:pPr>
        <w:jc w:val="both"/>
        <w:rPr>
          <w:sz w:val="28"/>
          <w:szCs w:val="28"/>
        </w:rPr>
      </w:pPr>
      <w:r w:rsidRPr="00B27569">
        <w:rPr>
          <w:sz w:val="28"/>
          <w:szCs w:val="28"/>
        </w:rPr>
        <w:t xml:space="preserve">          </w:t>
      </w:r>
      <w:r w:rsidR="00AC4B70" w:rsidRPr="00B27569">
        <w:rPr>
          <w:sz w:val="28"/>
          <w:szCs w:val="28"/>
        </w:rPr>
        <w:t>Для успешного решения проблемы сохранения растительного мира, улучшения эстетического вида городских территорий, создания гармоничной архитектурно-ландшафтной среды, достижения экологического равновесия, повышения качества окружающей природной среды, увеличения объемов зеленых насаждений и повышения уровня благоустройства городских территорий назрела необходимость разработки и реализации программы по благоустр</w:t>
      </w:r>
      <w:r w:rsidR="00511D2A">
        <w:rPr>
          <w:sz w:val="28"/>
          <w:szCs w:val="28"/>
        </w:rPr>
        <w:t xml:space="preserve">ойству и озеленению территории муниципального образования </w:t>
      </w:r>
      <w:r w:rsidR="00AC4B70" w:rsidRPr="00B27569">
        <w:rPr>
          <w:sz w:val="28"/>
          <w:szCs w:val="28"/>
        </w:rPr>
        <w:t xml:space="preserve"> Соль-Илецкого городского округа.</w:t>
      </w:r>
    </w:p>
    <w:p w:rsidR="00AC4B70" w:rsidRDefault="00AC4B70" w:rsidP="00AC4B70">
      <w:pPr>
        <w:tabs>
          <w:tab w:val="left" w:pos="7380"/>
        </w:tabs>
        <w:jc w:val="center"/>
        <w:rPr>
          <w:sz w:val="24"/>
          <w:szCs w:val="24"/>
        </w:rPr>
      </w:pPr>
    </w:p>
    <w:p w:rsidR="00AC4B70" w:rsidRPr="00C23FD1" w:rsidRDefault="00AC4B70" w:rsidP="00AC4B70">
      <w:pPr>
        <w:jc w:val="center"/>
        <w:rPr>
          <w:sz w:val="28"/>
          <w:szCs w:val="28"/>
        </w:rPr>
      </w:pPr>
      <w:r w:rsidRPr="00C23FD1">
        <w:rPr>
          <w:sz w:val="28"/>
          <w:szCs w:val="28"/>
        </w:rPr>
        <w:t>2.</w:t>
      </w:r>
      <w:r w:rsidRPr="00C23FD1">
        <w:rPr>
          <w:sz w:val="28"/>
          <w:szCs w:val="28"/>
        </w:rPr>
        <w:tab/>
        <w:t>Приоритеты муниципальной политики в сфере реализации</w:t>
      </w:r>
    </w:p>
    <w:p w:rsidR="00AC4B70" w:rsidRPr="00C23FD1" w:rsidRDefault="00AC4B70" w:rsidP="0023179A">
      <w:pPr>
        <w:jc w:val="center"/>
        <w:rPr>
          <w:sz w:val="28"/>
          <w:szCs w:val="28"/>
        </w:rPr>
      </w:pPr>
      <w:r w:rsidRPr="00C23FD1">
        <w:rPr>
          <w:sz w:val="28"/>
          <w:szCs w:val="28"/>
        </w:rPr>
        <w:t xml:space="preserve">муниципальной </w:t>
      </w:r>
      <w:r>
        <w:rPr>
          <w:sz w:val="28"/>
          <w:szCs w:val="28"/>
        </w:rPr>
        <w:t>под</w:t>
      </w:r>
      <w:r w:rsidRPr="00C23FD1">
        <w:rPr>
          <w:sz w:val="28"/>
          <w:szCs w:val="28"/>
        </w:rPr>
        <w:t>программы</w:t>
      </w:r>
    </w:p>
    <w:p w:rsidR="00555CE1" w:rsidRDefault="00AC4B70" w:rsidP="00AC4B70">
      <w:pPr>
        <w:jc w:val="both"/>
        <w:rPr>
          <w:sz w:val="28"/>
          <w:szCs w:val="28"/>
        </w:rPr>
      </w:pPr>
      <w:r w:rsidRPr="00C23FD1">
        <w:rPr>
          <w:sz w:val="28"/>
          <w:szCs w:val="28"/>
        </w:rPr>
        <w:t xml:space="preserve">   </w:t>
      </w:r>
      <w:r>
        <w:rPr>
          <w:sz w:val="28"/>
          <w:szCs w:val="28"/>
        </w:rPr>
        <w:t xml:space="preserve">  </w:t>
      </w:r>
      <w:r w:rsidR="00CB3E51">
        <w:rPr>
          <w:sz w:val="28"/>
          <w:szCs w:val="28"/>
        </w:rPr>
        <w:t xml:space="preserve">   </w:t>
      </w:r>
      <w:r w:rsidRPr="00C23FD1">
        <w:rPr>
          <w:sz w:val="28"/>
          <w:szCs w:val="28"/>
        </w:rPr>
        <w:t xml:space="preserve">Целями </w:t>
      </w:r>
      <w:r w:rsidR="00FB0BAF">
        <w:rPr>
          <w:sz w:val="28"/>
          <w:szCs w:val="28"/>
        </w:rPr>
        <w:t xml:space="preserve">и задачами </w:t>
      </w:r>
      <w:r>
        <w:rPr>
          <w:sz w:val="28"/>
          <w:szCs w:val="28"/>
        </w:rPr>
        <w:t>Подп</w:t>
      </w:r>
      <w:r w:rsidR="003B455C">
        <w:rPr>
          <w:sz w:val="28"/>
          <w:szCs w:val="28"/>
        </w:rPr>
        <w:t>рограммы являе</w:t>
      </w:r>
      <w:r w:rsidRPr="00C23FD1">
        <w:rPr>
          <w:sz w:val="28"/>
          <w:szCs w:val="28"/>
        </w:rPr>
        <w:t>тся</w:t>
      </w:r>
      <w:r w:rsidR="00555CE1">
        <w:rPr>
          <w:sz w:val="28"/>
          <w:szCs w:val="28"/>
        </w:rPr>
        <w:t xml:space="preserve"> </w:t>
      </w:r>
      <w:r w:rsidR="003B455C">
        <w:rPr>
          <w:sz w:val="28"/>
          <w:szCs w:val="28"/>
        </w:rPr>
        <w:t>- у</w:t>
      </w:r>
      <w:r w:rsidR="00FB0BAF">
        <w:rPr>
          <w:sz w:val="28"/>
          <w:szCs w:val="28"/>
        </w:rPr>
        <w:t>величение площади зеленых насаждений на территории округа.</w:t>
      </w:r>
    </w:p>
    <w:p w:rsidR="00555CE1" w:rsidRPr="003B455C" w:rsidRDefault="003B455C" w:rsidP="00AC4B70">
      <w:pPr>
        <w:jc w:val="both"/>
        <w:rPr>
          <w:sz w:val="28"/>
          <w:szCs w:val="28"/>
        </w:rPr>
      </w:pPr>
      <w:r>
        <w:rPr>
          <w:sz w:val="28"/>
          <w:szCs w:val="28"/>
        </w:rPr>
        <w:t xml:space="preserve">       </w:t>
      </w:r>
    </w:p>
    <w:p w:rsidR="00FB0BAF" w:rsidRDefault="00FB0BAF" w:rsidP="00DB002D">
      <w:pPr>
        <w:jc w:val="both"/>
        <w:rPr>
          <w:sz w:val="28"/>
          <w:szCs w:val="28"/>
        </w:rPr>
      </w:pPr>
    </w:p>
    <w:p w:rsidR="00DB002D" w:rsidRPr="00DB002D" w:rsidRDefault="00B27569" w:rsidP="00DB002D">
      <w:pPr>
        <w:jc w:val="both"/>
        <w:rPr>
          <w:sz w:val="28"/>
          <w:szCs w:val="28"/>
        </w:rPr>
      </w:pPr>
      <w:r>
        <w:rPr>
          <w:sz w:val="28"/>
          <w:szCs w:val="28"/>
        </w:rPr>
        <w:t xml:space="preserve">         </w:t>
      </w:r>
      <w:r w:rsidR="00AC4B70" w:rsidRPr="00AC3973">
        <w:rPr>
          <w:sz w:val="28"/>
          <w:szCs w:val="28"/>
        </w:rPr>
        <w:t>Реализация</w:t>
      </w:r>
      <w:r w:rsidR="00AC4B70" w:rsidRPr="00C23FD1">
        <w:rPr>
          <w:sz w:val="28"/>
          <w:szCs w:val="28"/>
        </w:rPr>
        <w:t xml:space="preserve"> </w:t>
      </w:r>
      <w:r w:rsidR="00AC4B70">
        <w:rPr>
          <w:sz w:val="28"/>
          <w:szCs w:val="28"/>
        </w:rPr>
        <w:t>подп</w:t>
      </w:r>
      <w:r w:rsidR="00DB002D">
        <w:rPr>
          <w:sz w:val="28"/>
          <w:szCs w:val="28"/>
        </w:rPr>
        <w:t>рограммы позволит у</w:t>
      </w:r>
      <w:r w:rsidR="00DB002D">
        <w:rPr>
          <w:iCs/>
          <w:sz w:val="28"/>
          <w:szCs w:val="28"/>
        </w:rPr>
        <w:t xml:space="preserve">величить  количество </w:t>
      </w:r>
      <w:r w:rsidR="00DB002D" w:rsidRPr="00B03E86">
        <w:rPr>
          <w:iCs/>
          <w:sz w:val="28"/>
          <w:szCs w:val="28"/>
        </w:rPr>
        <w:t xml:space="preserve"> зелёных зон для отдыха граждан.</w:t>
      </w:r>
    </w:p>
    <w:p w:rsidR="00AC4B70" w:rsidRDefault="00AC4B70" w:rsidP="00AC4B70">
      <w:pPr>
        <w:jc w:val="both"/>
        <w:rPr>
          <w:sz w:val="28"/>
          <w:szCs w:val="28"/>
        </w:rPr>
      </w:pPr>
      <w:r w:rsidRPr="00C23FD1">
        <w:rPr>
          <w:sz w:val="28"/>
          <w:szCs w:val="28"/>
        </w:rPr>
        <w:t xml:space="preserve">Срок реализации </w:t>
      </w:r>
      <w:r>
        <w:rPr>
          <w:sz w:val="28"/>
          <w:szCs w:val="28"/>
        </w:rPr>
        <w:t>подп</w:t>
      </w:r>
      <w:r w:rsidRPr="00C23FD1">
        <w:rPr>
          <w:sz w:val="28"/>
          <w:szCs w:val="28"/>
        </w:rPr>
        <w:t xml:space="preserve">рограммы - 2016 </w:t>
      </w:r>
      <w:r w:rsidR="00B27569">
        <w:rPr>
          <w:sz w:val="28"/>
          <w:szCs w:val="28"/>
        </w:rPr>
        <w:t>–</w:t>
      </w:r>
      <w:r w:rsidRPr="00C23FD1">
        <w:rPr>
          <w:sz w:val="28"/>
          <w:szCs w:val="28"/>
        </w:rPr>
        <w:t xml:space="preserve"> 201</w:t>
      </w:r>
      <w:r w:rsidR="000F38B4">
        <w:rPr>
          <w:sz w:val="28"/>
          <w:szCs w:val="28"/>
        </w:rPr>
        <w:t>7</w:t>
      </w:r>
      <w:r w:rsidR="00B27569">
        <w:rPr>
          <w:sz w:val="28"/>
          <w:szCs w:val="28"/>
        </w:rPr>
        <w:t xml:space="preserve"> </w:t>
      </w:r>
      <w:r w:rsidRPr="00C23FD1">
        <w:rPr>
          <w:sz w:val="28"/>
          <w:szCs w:val="28"/>
        </w:rPr>
        <w:t>годы.</w:t>
      </w:r>
    </w:p>
    <w:p w:rsidR="00AC4B70" w:rsidRDefault="00AC4B70" w:rsidP="00AC4B70">
      <w:pPr>
        <w:rPr>
          <w:sz w:val="28"/>
          <w:szCs w:val="28"/>
        </w:rPr>
      </w:pPr>
    </w:p>
    <w:p w:rsidR="00AC4B70" w:rsidRPr="00C23FD1" w:rsidRDefault="00AC4B70" w:rsidP="00AC4B70">
      <w:pPr>
        <w:jc w:val="center"/>
        <w:rPr>
          <w:sz w:val="28"/>
          <w:szCs w:val="28"/>
        </w:rPr>
      </w:pPr>
      <w:r>
        <w:rPr>
          <w:sz w:val="28"/>
          <w:szCs w:val="28"/>
        </w:rPr>
        <w:t>3</w:t>
      </w:r>
      <w:r w:rsidRPr="00C23FD1">
        <w:rPr>
          <w:sz w:val="28"/>
          <w:szCs w:val="28"/>
        </w:rPr>
        <w:t xml:space="preserve">.  Сроки и этапы реализации </w:t>
      </w:r>
      <w:r>
        <w:rPr>
          <w:sz w:val="28"/>
          <w:szCs w:val="28"/>
        </w:rPr>
        <w:t>подп</w:t>
      </w:r>
      <w:r w:rsidRPr="00C23FD1">
        <w:rPr>
          <w:sz w:val="28"/>
          <w:szCs w:val="28"/>
        </w:rPr>
        <w:t>рограммы</w:t>
      </w:r>
    </w:p>
    <w:p w:rsidR="00AC4B70" w:rsidRDefault="00AC4B70" w:rsidP="00AC4B70">
      <w:pPr>
        <w:jc w:val="center"/>
        <w:rPr>
          <w:sz w:val="28"/>
          <w:szCs w:val="28"/>
        </w:rPr>
      </w:pPr>
    </w:p>
    <w:p w:rsidR="00AC4B70" w:rsidRDefault="00AC4B70" w:rsidP="00AC4B70">
      <w:pPr>
        <w:jc w:val="both"/>
        <w:rPr>
          <w:sz w:val="28"/>
          <w:szCs w:val="28"/>
        </w:rPr>
      </w:pPr>
      <w:r w:rsidRPr="00C23FD1">
        <w:rPr>
          <w:sz w:val="28"/>
          <w:szCs w:val="28"/>
        </w:rPr>
        <w:t xml:space="preserve">         Программа</w:t>
      </w:r>
      <w:r>
        <w:rPr>
          <w:sz w:val="28"/>
          <w:szCs w:val="28"/>
        </w:rPr>
        <w:t xml:space="preserve">  </w:t>
      </w:r>
      <w:r w:rsidRPr="00C23FD1">
        <w:rPr>
          <w:sz w:val="28"/>
          <w:szCs w:val="28"/>
        </w:rPr>
        <w:t xml:space="preserve"> реализуется в период с 2016 года по 2017 год, что позволит решить поставленные цели и задачи </w:t>
      </w:r>
      <w:r>
        <w:rPr>
          <w:sz w:val="28"/>
          <w:szCs w:val="28"/>
        </w:rPr>
        <w:t xml:space="preserve">по </w:t>
      </w:r>
      <w:r w:rsidR="000F38B4">
        <w:rPr>
          <w:sz w:val="28"/>
          <w:szCs w:val="28"/>
        </w:rPr>
        <w:t>озеленению</w:t>
      </w:r>
      <w:r>
        <w:rPr>
          <w:sz w:val="28"/>
          <w:szCs w:val="28"/>
        </w:rPr>
        <w:t xml:space="preserve"> Соль-Илецкого  городского округа.</w:t>
      </w:r>
    </w:p>
    <w:p w:rsidR="00AC4B70" w:rsidRPr="00C23FD1" w:rsidRDefault="00AC4B70" w:rsidP="00AC4B70">
      <w:pPr>
        <w:jc w:val="center"/>
        <w:rPr>
          <w:sz w:val="28"/>
          <w:szCs w:val="28"/>
        </w:rPr>
      </w:pPr>
      <w:r>
        <w:rPr>
          <w:sz w:val="28"/>
          <w:szCs w:val="28"/>
        </w:rPr>
        <w:t>4</w:t>
      </w:r>
      <w:r w:rsidRPr="00C23FD1">
        <w:rPr>
          <w:sz w:val="28"/>
          <w:szCs w:val="28"/>
        </w:rPr>
        <w:t xml:space="preserve">. Характеристика основных мероприятий </w:t>
      </w:r>
      <w:r>
        <w:rPr>
          <w:sz w:val="28"/>
          <w:szCs w:val="28"/>
        </w:rPr>
        <w:t>Подп</w:t>
      </w:r>
      <w:r w:rsidRPr="00C23FD1">
        <w:rPr>
          <w:sz w:val="28"/>
          <w:szCs w:val="28"/>
        </w:rPr>
        <w:t>рограммы</w:t>
      </w:r>
    </w:p>
    <w:p w:rsidR="00AC4B70" w:rsidRPr="00C23FD1" w:rsidRDefault="00AC4B70" w:rsidP="00AC4B70">
      <w:pPr>
        <w:jc w:val="both"/>
        <w:rPr>
          <w:sz w:val="28"/>
          <w:szCs w:val="28"/>
        </w:rPr>
      </w:pPr>
    </w:p>
    <w:p w:rsidR="00AC4B70" w:rsidRDefault="00AC4B70" w:rsidP="00AC4B70">
      <w:pPr>
        <w:jc w:val="both"/>
        <w:rPr>
          <w:sz w:val="28"/>
          <w:szCs w:val="28"/>
        </w:rPr>
      </w:pPr>
      <w:r w:rsidRPr="00C23FD1">
        <w:rPr>
          <w:sz w:val="28"/>
          <w:szCs w:val="28"/>
        </w:rPr>
        <w:t xml:space="preserve">        Для достижения поставленной цели и установленных задач в рамках </w:t>
      </w:r>
      <w:r>
        <w:rPr>
          <w:sz w:val="28"/>
          <w:szCs w:val="28"/>
        </w:rPr>
        <w:t>подп</w:t>
      </w:r>
      <w:r w:rsidRPr="00C23FD1">
        <w:rPr>
          <w:sz w:val="28"/>
          <w:szCs w:val="28"/>
        </w:rPr>
        <w:t xml:space="preserve">рограммы  предусматривается реализация следующих </w:t>
      </w:r>
      <w:r>
        <w:rPr>
          <w:sz w:val="28"/>
          <w:szCs w:val="28"/>
        </w:rPr>
        <w:t>мероприятий</w:t>
      </w:r>
      <w:r w:rsidRPr="00C23FD1">
        <w:rPr>
          <w:sz w:val="28"/>
          <w:szCs w:val="28"/>
        </w:rPr>
        <w:t>:</w:t>
      </w:r>
    </w:p>
    <w:p w:rsidR="00DB399B" w:rsidRPr="00DB399B" w:rsidRDefault="00DB002D" w:rsidP="00DB399B">
      <w:pPr>
        <w:jc w:val="both"/>
        <w:rPr>
          <w:spacing w:val="2"/>
          <w:sz w:val="28"/>
          <w:szCs w:val="28"/>
          <w:shd w:val="clear" w:color="auto" w:fill="FFFFFF"/>
        </w:rPr>
      </w:pPr>
      <w:r>
        <w:rPr>
          <w:bCs/>
          <w:sz w:val="28"/>
          <w:szCs w:val="28"/>
        </w:rPr>
        <w:t xml:space="preserve"> </w:t>
      </w:r>
      <w:r w:rsidR="00B27569" w:rsidRPr="00B96C8E">
        <w:rPr>
          <w:bCs/>
          <w:sz w:val="28"/>
          <w:szCs w:val="28"/>
        </w:rPr>
        <w:t xml:space="preserve">        </w:t>
      </w:r>
      <w:r>
        <w:rPr>
          <w:bCs/>
          <w:sz w:val="28"/>
          <w:szCs w:val="28"/>
        </w:rPr>
        <w:t>п</w:t>
      </w:r>
      <w:r w:rsidR="000F38B4" w:rsidRPr="00B96C8E">
        <w:rPr>
          <w:bCs/>
          <w:sz w:val="28"/>
          <w:szCs w:val="28"/>
        </w:rPr>
        <w:t>риобретение саженцев деревьев и кустарников различных пород</w:t>
      </w:r>
      <w:r w:rsidR="00B27569" w:rsidRPr="00B96C8E">
        <w:rPr>
          <w:bCs/>
          <w:sz w:val="28"/>
          <w:szCs w:val="28"/>
        </w:rPr>
        <w:t xml:space="preserve"> </w:t>
      </w:r>
      <w:r w:rsidR="00D840F1">
        <w:rPr>
          <w:bCs/>
          <w:sz w:val="28"/>
          <w:szCs w:val="28"/>
        </w:rPr>
        <w:t>для посадки по округу</w:t>
      </w:r>
      <w:r w:rsidR="000F38B4" w:rsidRPr="00B96C8E">
        <w:rPr>
          <w:bCs/>
          <w:sz w:val="28"/>
          <w:szCs w:val="28"/>
        </w:rPr>
        <w:t>, а так же</w:t>
      </w:r>
      <w:r w:rsidR="000F38B4" w:rsidRPr="00B96C8E">
        <w:rPr>
          <w:spacing w:val="2"/>
          <w:sz w:val="28"/>
          <w:szCs w:val="28"/>
          <w:shd w:val="clear" w:color="auto" w:fill="FFFFFF"/>
        </w:rPr>
        <w:t xml:space="preserve"> обеспечения муниципальных учреждений, инициативных групп саженцами деревьев и кустарников для озеленения улиц, бюджетных учреждений и дворовых территорий</w:t>
      </w:r>
      <w:r w:rsidR="00DB399B" w:rsidRPr="00B96C8E">
        <w:rPr>
          <w:spacing w:val="2"/>
          <w:sz w:val="28"/>
          <w:szCs w:val="28"/>
          <w:shd w:val="clear" w:color="auto" w:fill="FFFFFF"/>
        </w:rPr>
        <w:t xml:space="preserve">. </w:t>
      </w:r>
      <w:r w:rsidR="00DB399B" w:rsidRPr="00B96C8E">
        <w:rPr>
          <w:bCs/>
          <w:spacing w:val="-20"/>
          <w:sz w:val="28"/>
          <w:szCs w:val="28"/>
        </w:rPr>
        <w:t xml:space="preserve">Выполнение работ по уходу за вновь посаженными саженцами. Оформление клумб цветочной рассадой. </w:t>
      </w:r>
      <w:r w:rsidR="00C37F9F">
        <w:rPr>
          <w:bCs/>
          <w:spacing w:val="-20"/>
          <w:sz w:val="28"/>
          <w:szCs w:val="28"/>
        </w:rPr>
        <w:t>О</w:t>
      </w:r>
      <w:r w:rsidR="00C37F9F">
        <w:rPr>
          <w:bCs/>
          <w:sz w:val="28"/>
          <w:szCs w:val="28"/>
        </w:rPr>
        <w:t>пиловка</w:t>
      </w:r>
      <w:r w:rsidR="00DB399B" w:rsidRPr="00B96C8E">
        <w:rPr>
          <w:bCs/>
          <w:sz w:val="28"/>
          <w:szCs w:val="28"/>
        </w:rPr>
        <w:t xml:space="preserve"> зеленых насаждений.</w:t>
      </w:r>
      <w:r w:rsidR="00DB399B" w:rsidRPr="00B96C8E">
        <w:rPr>
          <w:sz w:val="28"/>
          <w:szCs w:val="28"/>
        </w:rPr>
        <w:t xml:space="preserve"> Полив газонов и деревьев. </w:t>
      </w:r>
    </w:p>
    <w:p w:rsidR="00DB399B" w:rsidRDefault="00DB399B" w:rsidP="00AC4B70">
      <w:pPr>
        <w:jc w:val="center"/>
        <w:rPr>
          <w:sz w:val="28"/>
          <w:szCs w:val="28"/>
        </w:rPr>
      </w:pPr>
    </w:p>
    <w:p w:rsidR="00AC4B70" w:rsidRDefault="00AC4B70" w:rsidP="00AC4B70">
      <w:pPr>
        <w:jc w:val="center"/>
        <w:rPr>
          <w:sz w:val="28"/>
          <w:szCs w:val="28"/>
        </w:rPr>
      </w:pPr>
      <w:r>
        <w:rPr>
          <w:sz w:val="28"/>
          <w:szCs w:val="28"/>
        </w:rPr>
        <w:t>5</w:t>
      </w:r>
      <w:r w:rsidRPr="00C23FD1">
        <w:rPr>
          <w:sz w:val="28"/>
          <w:szCs w:val="28"/>
        </w:rPr>
        <w:t xml:space="preserve">. Ресурсное обеспечение </w:t>
      </w:r>
      <w:r>
        <w:rPr>
          <w:sz w:val="28"/>
          <w:szCs w:val="28"/>
        </w:rPr>
        <w:t>подп</w:t>
      </w:r>
      <w:r w:rsidRPr="00C23FD1">
        <w:rPr>
          <w:sz w:val="28"/>
          <w:szCs w:val="28"/>
        </w:rPr>
        <w:t>рограммы</w:t>
      </w:r>
    </w:p>
    <w:p w:rsidR="00AC4B70" w:rsidRPr="00C23FD1" w:rsidRDefault="00AC4B70" w:rsidP="00AC4B70">
      <w:pPr>
        <w:jc w:val="both"/>
        <w:rPr>
          <w:sz w:val="28"/>
          <w:szCs w:val="28"/>
        </w:rPr>
      </w:pPr>
    </w:p>
    <w:p w:rsidR="00AC4B70" w:rsidRDefault="00AC4B70" w:rsidP="00AC4B70">
      <w:pPr>
        <w:jc w:val="both"/>
        <w:rPr>
          <w:sz w:val="28"/>
          <w:szCs w:val="28"/>
        </w:rPr>
      </w:pPr>
      <w:r w:rsidRPr="00C23FD1">
        <w:rPr>
          <w:sz w:val="28"/>
          <w:szCs w:val="28"/>
        </w:rPr>
        <w:lastRenderedPageBreak/>
        <w:t xml:space="preserve">           Общий объем финансирования для реализации мероприятий </w:t>
      </w:r>
      <w:r>
        <w:rPr>
          <w:sz w:val="28"/>
          <w:szCs w:val="28"/>
        </w:rPr>
        <w:t>подп</w:t>
      </w:r>
      <w:r w:rsidRPr="00C23FD1">
        <w:rPr>
          <w:sz w:val="28"/>
          <w:szCs w:val="28"/>
        </w:rPr>
        <w:t xml:space="preserve">рограммы  составит </w:t>
      </w:r>
      <w:r>
        <w:rPr>
          <w:sz w:val="28"/>
          <w:szCs w:val="28"/>
        </w:rPr>
        <w:t xml:space="preserve">  </w:t>
      </w:r>
      <w:r w:rsidR="003861B2" w:rsidRPr="003861B2">
        <w:rPr>
          <w:sz w:val="28"/>
          <w:szCs w:val="28"/>
        </w:rPr>
        <w:t>38</w:t>
      </w:r>
      <w:r w:rsidR="00DB399B" w:rsidRPr="003861B2">
        <w:rPr>
          <w:sz w:val="28"/>
          <w:szCs w:val="28"/>
        </w:rPr>
        <w:t>14</w:t>
      </w:r>
      <w:r>
        <w:rPr>
          <w:sz w:val="28"/>
          <w:szCs w:val="28"/>
        </w:rPr>
        <w:t xml:space="preserve">  </w:t>
      </w:r>
      <w:r w:rsidRPr="00C23FD1">
        <w:rPr>
          <w:sz w:val="28"/>
          <w:szCs w:val="28"/>
        </w:rPr>
        <w:t>тыс. рублей, в том числе по годам:</w:t>
      </w:r>
    </w:p>
    <w:p w:rsidR="00AC4B70" w:rsidRPr="008163D6" w:rsidRDefault="00AC4B70" w:rsidP="00AC4B70">
      <w:pPr>
        <w:autoSpaceDE w:val="0"/>
        <w:autoSpaceDN w:val="0"/>
        <w:adjustRightInd w:val="0"/>
        <w:jc w:val="both"/>
        <w:rPr>
          <w:color w:val="000000"/>
          <w:sz w:val="28"/>
          <w:szCs w:val="28"/>
        </w:rPr>
      </w:pPr>
      <w:r w:rsidRPr="008163D6">
        <w:rPr>
          <w:color w:val="000000"/>
          <w:sz w:val="28"/>
          <w:szCs w:val="28"/>
        </w:rPr>
        <w:t>2016</w:t>
      </w:r>
      <w:r w:rsidR="008163D6" w:rsidRPr="008163D6">
        <w:rPr>
          <w:color w:val="000000"/>
          <w:sz w:val="28"/>
          <w:szCs w:val="28"/>
        </w:rPr>
        <w:t xml:space="preserve"> год </w:t>
      </w:r>
      <w:r w:rsidRPr="008163D6">
        <w:rPr>
          <w:color w:val="000000"/>
          <w:sz w:val="28"/>
          <w:szCs w:val="28"/>
        </w:rPr>
        <w:t xml:space="preserve"> </w:t>
      </w:r>
      <w:r w:rsidR="00B27569" w:rsidRPr="008163D6">
        <w:rPr>
          <w:color w:val="000000"/>
          <w:sz w:val="28"/>
          <w:szCs w:val="28"/>
        </w:rPr>
        <w:t xml:space="preserve"> - </w:t>
      </w:r>
      <w:r w:rsidR="003861B2">
        <w:rPr>
          <w:color w:val="000000"/>
          <w:sz w:val="28"/>
          <w:szCs w:val="28"/>
        </w:rPr>
        <w:t>1314</w:t>
      </w:r>
      <w:r w:rsidRPr="008163D6">
        <w:rPr>
          <w:color w:val="000000"/>
          <w:sz w:val="28"/>
          <w:szCs w:val="28"/>
        </w:rPr>
        <w:t xml:space="preserve">  тыс. руб.</w:t>
      </w:r>
    </w:p>
    <w:p w:rsidR="00AC4B70" w:rsidRPr="008163D6" w:rsidRDefault="00AC4B70" w:rsidP="00AC4B70">
      <w:pPr>
        <w:pStyle w:val="a6"/>
        <w:rPr>
          <w:rFonts w:ascii="Times New Roman" w:hAnsi="Times New Roman"/>
          <w:color w:val="000000"/>
          <w:sz w:val="28"/>
          <w:szCs w:val="28"/>
        </w:rPr>
      </w:pPr>
      <w:r w:rsidRPr="008163D6">
        <w:rPr>
          <w:rFonts w:ascii="Times New Roman" w:hAnsi="Times New Roman"/>
          <w:color w:val="000000"/>
          <w:sz w:val="28"/>
          <w:szCs w:val="28"/>
        </w:rPr>
        <w:t>201</w:t>
      </w:r>
      <w:r w:rsidR="00DB399B" w:rsidRPr="008163D6">
        <w:rPr>
          <w:rFonts w:ascii="Times New Roman" w:hAnsi="Times New Roman"/>
          <w:color w:val="000000"/>
          <w:sz w:val="28"/>
          <w:szCs w:val="28"/>
        </w:rPr>
        <w:t>7</w:t>
      </w:r>
      <w:r w:rsidRPr="008163D6">
        <w:rPr>
          <w:rFonts w:ascii="Times New Roman" w:hAnsi="Times New Roman"/>
          <w:color w:val="000000"/>
          <w:sz w:val="28"/>
          <w:szCs w:val="28"/>
        </w:rPr>
        <w:t xml:space="preserve"> год -   </w:t>
      </w:r>
      <w:r w:rsidR="00643068">
        <w:rPr>
          <w:rFonts w:ascii="Times New Roman" w:hAnsi="Times New Roman"/>
          <w:color w:val="000000"/>
          <w:sz w:val="28"/>
          <w:szCs w:val="28"/>
        </w:rPr>
        <w:t>2500</w:t>
      </w:r>
      <w:r w:rsidRPr="008163D6">
        <w:rPr>
          <w:rFonts w:ascii="Times New Roman" w:hAnsi="Times New Roman"/>
          <w:color w:val="000000"/>
          <w:sz w:val="28"/>
          <w:szCs w:val="28"/>
        </w:rPr>
        <w:t xml:space="preserve"> тыс. руб.</w:t>
      </w:r>
    </w:p>
    <w:p w:rsidR="00AC4B70" w:rsidRDefault="00AC4B70" w:rsidP="00AC4B70">
      <w:pPr>
        <w:jc w:val="both"/>
        <w:rPr>
          <w:sz w:val="28"/>
          <w:szCs w:val="28"/>
        </w:rPr>
      </w:pPr>
      <w:r w:rsidRPr="00C23FD1">
        <w:rPr>
          <w:sz w:val="28"/>
          <w:szCs w:val="28"/>
        </w:rPr>
        <w:t xml:space="preserve">  </w:t>
      </w:r>
      <w:r>
        <w:rPr>
          <w:sz w:val="28"/>
          <w:szCs w:val="28"/>
        </w:rPr>
        <w:t xml:space="preserve">        </w:t>
      </w:r>
      <w:r w:rsidRPr="00C23FD1">
        <w:rPr>
          <w:sz w:val="28"/>
          <w:szCs w:val="28"/>
        </w:rPr>
        <w:t xml:space="preserve">Источником финансирования Программы  </w:t>
      </w:r>
      <w:r w:rsidR="00511D2A">
        <w:rPr>
          <w:sz w:val="28"/>
          <w:szCs w:val="28"/>
        </w:rPr>
        <w:t>является муниципальный бюджет муниципального</w:t>
      </w:r>
      <w:r w:rsidRPr="00C23FD1">
        <w:rPr>
          <w:sz w:val="28"/>
          <w:szCs w:val="28"/>
        </w:rPr>
        <w:t xml:space="preserve"> </w:t>
      </w:r>
      <w:r w:rsidR="00511D2A">
        <w:rPr>
          <w:sz w:val="28"/>
          <w:szCs w:val="28"/>
        </w:rPr>
        <w:t xml:space="preserve"> образования </w:t>
      </w:r>
      <w:r w:rsidRPr="00C23FD1">
        <w:rPr>
          <w:sz w:val="28"/>
          <w:szCs w:val="28"/>
        </w:rPr>
        <w:t xml:space="preserve">Соль-Илецкий городской округ. </w:t>
      </w:r>
      <w:r>
        <w:rPr>
          <w:sz w:val="28"/>
          <w:szCs w:val="28"/>
        </w:rPr>
        <w:t xml:space="preserve">                                                  </w:t>
      </w:r>
    </w:p>
    <w:p w:rsidR="00ED11CA" w:rsidRDefault="00ED11CA" w:rsidP="00DB002D">
      <w:pPr>
        <w:tabs>
          <w:tab w:val="left" w:pos="7380"/>
        </w:tabs>
        <w:rPr>
          <w:sz w:val="24"/>
          <w:szCs w:val="24"/>
        </w:rPr>
      </w:pPr>
    </w:p>
    <w:p w:rsidR="00051D00" w:rsidRDefault="00F4792C" w:rsidP="00051D00">
      <w:pPr>
        <w:pStyle w:val="ConsPlusNormal"/>
        <w:ind w:firstLine="540"/>
        <w:jc w:val="center"/>
        <w:rPr>
          <w:rFonts w:ascii="Times New Roman" w:hAnsi="Times New Roman" w:cs="Times New Roman"/>
          <w:sz w:val="28"/>
          <w:szCs w:val="28"/>
        </w:rPr>
      </w:pPr>
      <w:r w:rsidRPr="00051D00">
        <w:rPr>
          <w:rFonts w:ascii="Times New Roman" w:hAnsi="Times New Roman" w:cs="Times New Roman"/>
          <w:sz w:val="28"/>
          <w:szCs w:val="28"/>
        </w:rPr>
        <w:t>6.</w:t>
      </w:r>
      <w:r w:rsidRPr="00F4792C">
        <w:rPr>
          <w:sz w:val="28"/>
          <w:szCs w:val="28"/>
        </w:rPr>
        <w:t xml:space="preserve"> </w:t>
      </w:r>
      <w:r w:rsidR="00051D00">
        <w:rPr>
          <w:rFonts w:ascii="Times New Roman" w:hAnsi="Times New Roman" w:cs="Times New Roman"/>
          <w:sz w:val="28"/>
          <w:szCs w:val="28"/>
        </w:rPr>
        <w:t>И</w:t>
      </w:r>
      <w:r w:rsidR="00051D00" w:rsidRPr="00051D00">
        <w:rPr>
          <w:rFonts w:ascii="Times New Roman" w:hAnsi="Times New Roman" w:cs="Times New Roman"/>
          <w:sz w:val="28"/>
          <w:szCs w:val="28"/>
        </w:rPr>
        <w:t>нформация о значимости подпрограммы для достижения цели муниципальной программы.</w:t>
      </w:r>
    </w:p>
    <w:p w:rsidR="00051D00" w:rsidRDefault="00051D00" w:rsidP="00051D00">
      <w:pPr>
        <w:pStyle w:val="ConsPlusNormal"/>
        <w:ind w:firstLine="540"/>
        <w:jc w:val="center"/>
        <w:rPr>
          <w:rFonts w:ascii="Times New Roman" w:hAnsi="Times New Roman" w:cs="Times New Roman"/>
          <w:sz w:val="28"/>
          <w:szCs w:val="28"/>
        </w:rPr>
      </w:pPr>
    </w:p>
    <w:p w:rsidR="0018747A" w:rsidRDefault="00051D00" w:rsidP="00051D00">
      <w:pPr>
        <w:pStyle w:val="ConsPlusNormal"/>
        <w:ind w:firstLine="0"/>
        <w:jc w:val="both"/>
        <w:rPr>
          <w:rFonts w:ascii="Times New Roman" w:hAnsi="Times New Roman" w:cs="Times New Roman"/>
          <w:sz w:val="28"/>
          <w:szCs w:val="28"/>
        </w:rPr>
      </w:pPr>
      <w:r w:rsidRPr="00051D00">
        <w:rPr>
          <w:rFonts w:ascii="Times New Roman" w:hAnsi="Times New Roman" w:cs="Times New Roman"/>
          <w:bCs/>
          <w:sz w:val="28"/>
          <w:szCs w:val="28"/>
        </w:rPr>
        <w:t xml:space="preserve">         Мероприятия подпрограммы «Озеленение территории муниципального образования    Соль-Илецкий городской округ</w:t>
      </w:r>
      <w:r w:rsidRPr="00051D00">
        <w:rPr>
          <w:rFonts w:ascii="Times New Roman" w:hAnsi="Times New Roman" w:cs="Times New Roman"/>
          <w:b/>
          <w:sz w:val="28"/>
          <w:szCs w:val="28"/>
        </w:rPr>
        <w:t xml:space="preserve">  </w:t>
      </w:r>
      <w:r w:rsidRPr="00051D00">
        <w:rPr>
          <w:rFonts w:ascii="Times New Roman" w:hAnsi="Times New Roman" w:cs="Times New Roman"/>
          <w:sz w:val="28"/>
          <w:szCs w:val="28"/>
        </w:rPr>
        <w:t xml:space="preserve">на 2016-2017 годы»  позволит </w:t>
      </w:r>
    </w:p>
    <w:p w:rsidR="0018747A" w:rsidRPr="003861B2" w:rsidRDefault="0018747A" w:rsidP="00051D00">
      <w:pPr>
        <w:pStyle w:val="ConsPlusNormal"/>
        <w:ind w:firstLine="0"/>
        <w:jc w:val="both"/>
        <w:rPr>
          <w:rFonts w:ascii="Times New Roman" w:hAnsi="Times New Roman"/>
          <w:sz w:val="28"/>
          <w:szCs w:val="28"/>
        </w:rPr>
      </w:pPr>
      <w:r w:rsidRPr="0018747A">
        <w:rPr>
          <w:rFonts w:ascii="Times New Roman" w:hAnsi="Times New Roman"/>
          <w:sz w:val="28"/>
          <w:szCs w:val="28"/>
        </w:rPr>
        <w:t>увеличить количество высаженных саженцев де</w:t>
      </w:r>
      <w:r w:rsidR="003861B2">
        <w:rPr>
          <w:rFonts w:ascii="Times New Roman" w:hAnsi="Times New Roman"/>
          <w:sz w:val="28"/>
          <w:szCs w:val="28"/>
        </w:rPr>
        <w:t>ревьев и кустарников  - 1000 шт</w:t>
      </w:r>
      <w:r w:rsidRPr="0018747A">
        <w:rPr>
          <w:rFonts w:ascii="Times New Roman" w:hAnsi="Times New Roman"/>
          <w:sz w:val="28"/>
          <w:szCs w:val="28"/>
        </w:rPr>
        <w:t xml:space="preserve">. </w:t>
      </w:r>
    </w:p>
    <w:p w:rsidR="0018747A" w:rsidRDefault="0018747A" w:rsidP="00051D00">
      <w:pPr>
        <w:pStyle w:val="ConsPlusNormal"/>
        <w:ind w:firstLine="0"/>
        <w:jc w:val="both"/>
        <w:rPr>
          <w:rFonts w:ascii="Times New Roman" w:hAnsi="Times New Roman" w:cs="Times New Roman"/>
          <w:sz w:val="28"/>
          <w:szCs w:val="28"/>
        </w:rPr>
      </w:pPr>
    </w:p>
    <w:p w:rsidR="0018747A" w:rsidRDefault="0018747A" w:rsidP="00051D00">
      <w:pPr>
        <w:pStyle w:val="ConsPlusNormal"/>
        <w:ind w:firstLine="0"/>
        <w:jc w:val="both"/>
        <w:rPr>
          <w:rFonts w:ascii="Times New Roman" w:hAnsi="Times New Roman" w:cs="Times New Roman"/>
          <w:sz w:val="28"/>
          <w:szCs w:val="28"/>
        </w:rPr>
      </w:pPr>
    </w:p>
    <w:p w:rsidR="00ED11CA" w:rsidRDefault="00ED11CA" w:rsidP="002B4468">
      <w:pPr>
        <w:tabs>
          <w:tab w:val="left" w:pos="7380"/>
        </w:tabs>
        <w:jc w:val="center"/>
        <w:rPr>
          <w:sz w:val="24"/>
          <w:szCs w:val="24"/>
        </w:rPr>
      </w:pPr>
    </w:p>
    <w:p w:rsidR="00ED11CA" w:rsidRDefault="00ED11CA" w:rsidP="002B4468">
      <w:pPr>
        <w:tabs>
          <w:tab w:val="left" w:pos="7380"/>
        </w:tabs>
        <w:jc w:val="center"/>
        <w:rPr>
          <w:sz w:val="24"/>
          <w:szCs w:val="24"/>
        </w:rPr>
      </w:pPr>
    </w:p>
    <w:p w:rsidR="00051D00" w:rsidRDefault="00051D00" w:rsidP="002B4468">
      <w:pPr>
        <w:tabs>
          <w:tab w:val="left" w:pos="7380"/>
        </w:tabs>
        <w:jc w:val="center"/>
        <w:rPr>
          <w:sz w:val="24"/>
          <w:szCs w:val="24"/>
        </w:rPr>
      </w:pPr>
    </w:p>
    <w:p w:rsidR="00ED11CA" w:rsidRDefault="00ED11CA" w:rsidP="002B4468">
      <w:pPr>
        <w:tabs>
          <w:tab w:val="left" w:pos="7380"/>
        </w:tabs>
        <w:jc w:val="center"/>
        <w:rPr>
          <w:sz w:val="24"/>
          <w:szCs w:val="24"/>
        </w:rPr>
      </w:pPr>
    </w:p>
    <w:p w:rsidR="00ED11CA" w:rsidRDefault="00ED11CA" w:rsidP="002B4468">
      <w:pPr>
        <w:tabs>
          <w:tab w:val="left" w:pos="7380"/>
        </w:tabs>
        <w:jc w:val="center"/>
        <w:rPr>
          <w:sz w:val="24"/>
          <w:szCs w:val="24"/>
        </w:rPr>
      </w:pPr>
    </w:p>
    <w:p w:rsidR="00ED11CA" w:rsidRDefault="00ED11CA" w:rsidP="002B4468">
      <w:pPr>
        <w:tabs>
          <w:tab w:val="left" w:pos="7380"/>
        </w:tabs>
        <w:jc w:val="center"/>
        <w:rPr>
          <w:sz w:val="24"/>
          <w:szCs w:val="24"/>
        </w:rPr>
      </w:pPr>
    </w:p>
    <w:p w:rsidR="00ED11CA" w:rsidRDefault="00ED11CA" w:rsidP="002B4468">
      <w:pPr>
        <w:tabs>
          <w:tab w:val="left" w:pos="7380"/>
        </w:tabs>
        <w:jc w:val="center"/>
        <w:rPr>
          <w:sz w:val="24"/>
          <w:szCs w:val="24"/>
        </w:rPr>
      </w:pPr>
    </w:p>
    <w:p w:rsidR="00C207D6" w:rsidRDefault="00ED11CA" w:rsidP="00ED11CA">
      <w:pPr>
        <w:tabs>
          <w:tab w:val="left" w:pos="7380"/>
        </w:tabs>
        <w:jc w:val="center"/>
        <w:rPr>
          <w:sz w:val="28"/>
          <w:szCs w:val="28"/>
        </w:rPr>
      </w:pPr>
      <w:r w:rsidRPr="00221E28">
        <w:rPr>
          <w:sz w:val="28"/>
          <w:szCs w:val="28"/>
        </w:rPr>
        <w:t xml:space="preserve">                         </w:t>
      </w:r>
    </w:p>
    <w:p w:rsidR="00C207D6" w:rsidRDefault="00C207D6" w:rsidP="00ED11CA">
      <w:pPr>
        <w:tabs>
          <w:tab w:val="left" w:pos="7380"/>
        </w:tabs>
        <w:jc w:val="center"/>
        <w:rPr>
          <w:sz w:val="28"/>
          <w:szCs w:val="28"/>
        </w:rPr>
      </w:pPr>
    </w:p>
    <w:p w:rsidR="00C207D6" w:rsidRDefault="00C207D6" w:rsidP="00ED11CA">
      <w:pPr>
        <w:tabs>
          <w:tab w:val="left" w:pos="7380"/>
        </w:tabs>
        <w:jc w:val="center"/>
        <w:rPr>
          <w:sz w:val="28"/>
          <w:szCs w:val="28"/>
        </w:rPr>
      </w:pPr>
    </w:p>
    <w:p w:rsidR="001147E5" w:rsidRDefault="001147E5" w:rsidP="00ED11CA">
      <w:pPr>
        <w:tabs>
          <w:tab w:val="left" w:pos="7380"/>
        </w:tabs>
        <w:jc w:val="center"/>
        <w:rPr>
          <w:sz w:val="28"/>
          <w:szCs w:val="28"/>
        </w:rPr>
      </w:pPr>
    </w:p>
    <w:p w:rsidR="001147E5" w:rsidRDefault="001147E5" w:rsidP="00ED11CA">
      <w:pPr>
        <w:tabs>
          <w:tab w:val="left" w:pos="7380"/>
        </w:tabs>
        <w:jc w:val="center"/>
        <w:rPr>
          <w:sz w:val="28"/>
          <w:szCs w:val="28"/>
        </w:rPr>
      </w:pPr>
    </w:p>
    <w:p w:rsidR="001147E5" w:rsidRDefault="001147E5" w:rsidP="00ED11CA">
      <w:pPr>
        <w:tabs>
          <w:tab w:val="left" w:pos="7380"/>
        </w:tabs>
        <w:jc w:val="center"/>
        <w:rPr>
          <w:sz w:val="28"/>
          <w:szCs w:val="28"/>
        </w:rPr>
      </w:pPr>
    </w:p>
    <w:p w:rsidR="001147E5" w:rsidRDefault="001147E5" w:rsidP="00ED11CA">
      <w:pPr>
        <w:tabs>
          <w:tab w:val="left" w:pos="7380"/>
        </w:tabs>
        <w:jc w:val="center"/>
        <w:rPr>
          <w:sz w:val="28"/>
          <w:szCs w:val="28"/>
        </w:rPr>
      </w:pPr>
    </w:p>
    <w:p w:rsidR="001147E5" w:rsidRDefault="001147E5" w:rsidP="00ED11CA">
      <w:pPr>
        <w:tabs>
          <w:tab w:val="left" w:pos="7380"/>
        </w:tabs>
        <w:jc w:val="center"/>
        <w:rPr>
          <w:sz w:val="28"/>
          <w:szCs w:val="28"/>
        </w:rPr>
      </w:pPr>
    </w:p>
    <w:p w:rsidR="001147E5" w:rsidRDefault="001147E5" w:rsidP="00ED11CA">
      <w:pPr>
        <w:tabs>
          <w:tab w:val="left" w:pos="7380"/>
        </w:tabs>
        <w:jc w:val="center"/>
        <w:rPr>
          <w:sz w:val="28"/>
          <w:szCs w:val="28"/>
        </w:rPr>
      </w:pPr>
    </w:p>
    <w:p w:rsidR="001147E5" w:rsidRDefault="001147E5" w:rsidP="00ED11CA">
      <w:pPr>
        <w:tabs>
          <w:tab w:val="left" w:pos="7380"/>
        </w:tabs>
        <w:jc w:val="center"/>
        <w:rPr>
          <w:sz w:val="28"/>
          <w:szCs w:val="28"/>
        </w:rPr>
      </w:pPr>
    </w:p>
    <w:p w:rsidR="001147E5" w:rsidRDefault="001147E5" w:rsidP="00ED11CA">
      <w:pPr>
        <w:tabs>
          <w:tab w:val="left" w:pos="7380"/>
        </w:tabs>
        <w:jc w:val="center"/>
        <w:rPr>
          <w:sz w:val="28"/>
          <w:szCs w:val="28"/>
        </w:rPr>
      </w:pPr>
    </w:p>
    <w:p w:rsidR="001147E5" w:rsidRDefault="001147E5" w:rsidP="00ED11CA">
      <w:pPr>
        <w:tabs>
          <w:tab w:val="left" w:pos="7380"/>
        </w:tabs>
        <w:jc w:val="center"/>
        <w:rPr>
          <w:sz w:val="28"/>
          <w:szCs w:val="28"/>
        </w:rPr>
      </w:pPr>
    </w:p>
    <w:p w:rsidR="001147E5" w:rsidRDefault="001147E5" w:rsidP="00ED11CA">
      <w:pPr>
        <w:tabs>
          <w:tab w:val="left" w:pos="7380"/>
        </w:tabs>
        <w:jc w:val="center"/>
        <w:rPr>
          <w:sz w:val="28"/>
          <w:szCs w:val="28"/>
        </w:rPr>
      </w:pPr>
    </w:p>
    <w:p w:rsidR="001147E5" w:rsidRDefault="001147E5" w:rsidP="00ED11CA">
      <w:pPr>
        <w:tabs>
          <w:tab w:val="left" w:pos="7380"/>
        </w:tabs>
        <w:jc w:val="center"/>
        <w:rPr>
          <w:sz w:val="28"/>
          <w:szCs w:val="28"/>
        </w:rPr>
      </w:pPr>
    </w:p>
    <w:p w:rsidR="00C207D6" w:rsidRDefault="00C207D6" w:rsidP="00ED11CA">
      <w:pPr>
        <w:tabs>
          <w:tab w:val="left" w:pos="7380"/>
        </w:tabs>
        <w:jc w:val="center"/>
        <w:rPr>
          <w:sz w:val="28"/>
          <w:szCs w:val="28"/>
        </w:rPr>
      </w:pPr>
    </w:p>
    <w:p w:rsidR="003861B2" w:rsidRDefault="00ED11CA" w:rsidP="00ED11CA">
      <w:pPr>
        <w:tabs>
          <w:tab w:val="left" w:pos="7380"/>
        </w:tabs>
        <w:jc w:val="center"/>
        <w:rPr>
          <w:sz w:val="28"/>
          <w:szCs w:val="28"/>
        </w:rPr>
      </w:pPr>
      <w:r w:rsidRPr="00221E28">
        <w:rPr>
          <w:sz w:val="28"/>
          <w:szCs w:val="28"/>
        </w:rPr>
        <w:t xml:space="preserve">          </w:t>
      </w:r>
    </w:p>
    <w:p w:rsidR="003861B2" w:rsidRDefault="003861B2" w:rsidP="00ED11CA">
      <w:pPr>
        <w:tabs>
          <w:tab w:val="left" w:pos="7380"/>
        </w:tabs>
        <w:jc w:val="center"/>
        <w:rPr>
          <w:sz w:val="28"/>
          <w:szCs w:val="28"/>
        </w:rPr>
      </w:pPr>
    </w:p>
    <w:p w:rsidR="00E31089" w:rsidRDefault="00E31089" w:rsidP="00ED11CA">
      <w:pPr>
        <w:tabs>
          <w:tab w:val="left" w:pos="7380"/>
        </w:tabs>
        <w:jc w:val="center"/>
        <w:rPr>
          <w:sz w:val="28"/>
          <w:szCs w:val="28"/>
        </w:rPr>
      </w:pPr>
    </w:p>
    <w:p w:rsidR="00E31089" w:rsidRDefault="00E31089" w:rsidP="00ED11CA">
      <w:pPr>
        <w:tabs>
          <w:tab w:val="left" w:pos="7380"/>
        </w:tabs>
        <w:jc w:val="center"/>
        <w:rPr>
          <w:sz w:val="28"/>
          <w:szCs w:val="28"/>
        </w:rPr>
      </w:pPr>
    </w:p>
    <w:p w:rsidR="003861B2" w:rsidRDefault="003861B2" w:rsidP="00ED11CA">
      <w:pPr>
        <w:tabs>
          <w:tab w:val="left" w:pos="7380"/>
        </w:tabs>
        <w:jc w:val="center"/>
        <w:rPr>
          <w:sz w:val="28"/>
          <w:szCs w:val="28"/>
        </w:rPr>
      </w:pPr>
    </w:p>
    <w:p w:rsidR="00CD0E72" w:rsidRDefault="00CD0E72" w:rsidP="00ED11CA">
      <w:pPr>
        <w:tabs>
          <w:tab w:val="left" w:pos="7380"/>
        </w:tabs>
        <w:jc w:val="center"/>
        <w:rPr>
          <w:sz w:val="28"/>
          <w:szCs w:val="28"/>
        </w:rPr>
      </w:pPr>
    </w:p>
    <w:p w:rsidR="00CD0E72" w:rsidRDefault="00CD0E72" w:rsidP="00ED11CA">
      <w:pPr>
        <w:tabs>
          <w:tab w:val="left" w:pos="7380"/>
        </w:tabs>
        <w:jc w:val="center"/>
        <w:rPr>
          <w:sz w:val="28"/>
          <w:szCs w:val="28"/>
        </w:rPr>
      </w:pPr>
    </w:p>
    <w:p w:rsidR="0023179A" w:rsidRDefault="00C018CF" w:rsidP="00ED11CA">
      <w:pPr>
        <w:tabs>
          <w:tab w:val="left" w:pos="7380"/>
        </w:tabs>
        <w:jc w:val="center"/>
        <w:rPr>
          <w:sz w:val="28"/>
          <w:szCs w:val="28"/>
        </w:rPr>
      </w:pPr>
      <w:r>
        <w:rPr>
          <w:sz w:val="28"/>
          <w:szCs w:val="28"/>
        </w:rPr>
        <w:t xml:space="preserve">     </w:t>
      </w:r>
    </w:p>
    <w:p w:rsidR="00F965B6" w:rsidRDefault="00F965B6" w:rsidP="00ED11CA">
      <w:pPr>
        <w:tabs>
          <w:tab w:val="left" w:pos="7380"/>
        </w:tabs>
        <w:jc w:val="center"/>
        <w:rPr>
          <w:sz w:val="28"/>
          <w:szCs w:val="28"/>
        </w:rPr>
      </w:pPr>
    </w:p>
    <w:p w:rsidR="00F965B6" w:rsidRDefault="00F965B6" w:rsidP="00ED11CA">
      <w:pPr>
        <w:tabs>
          <w:tab w:val="left" w:pos="7380"/>
        </w:tabs>
        <w:jc w:val="center"/>
        <w:rPr>
          <w:sz w:val="28"/>
          <w:szCs w:val="28"/>
        </w:rPr>
      </w:pPr>
    </w:p>
    <w:p w:rsidR="00F965B6" w:rsidRDefault="00F965B6" w:rsidP="00ED11CA">
      <w:pPr>
        <w:tabs>
          <w:tab w:val="left" w:pos="7380"/>
        </w:tabs>
        <w:jc w:val="center"/>
        <w:rPr>
          <w:sz w:val="28"/>
          <w:szCs w:val="28"/>
        </w:rPr>
      </w:pPr>
    </w:p>
    <w:p w:rsidR="00ED11CA" w:rsidRPr="00221E28" w:rsidRDefault="00872B95" w:rsidP="00AF6AD0">
      <w:pPr>
        <w:tabs>
          <w:tab w:val="left" w:pos="7380"/>
        </w:tabs>
        <w:rPr>
          <w:sz w:val="28"/>
          <w:szCs w:val="28"/>
        </w:rPr>
      </w:pPr>
      <w:r>
        <w:rPr>
          <w:sz w:val="28"/>
          <w:szCs w:val="28"/>
        </w:rPr>
        <w:t xml:space="preserve">                                               </w:t>
      </w:r>
      <w:r w:rsidR="00292298">
        <w:rPr>
          <w:sz w:val="28"/>
          <w:szCs w:val="28"/>
        </w:rPr>
        <w:t xml:space="preserve"> </w:t>
      </w:r>
      <w:r w:rsidR="00AF6AD0">
        <w:rPr>
          <w:sz w:val="28"/>
          <w:szCs w:val="28"/>
        </w:rPr>
        <w:t xml:space="preserve"> </w:t>
      </w:r>
      <w:r w:rsidR="00292298">
        <w:rPr>
          <w:sz w:val="28"/>
          <w:szCs w:val="28"/>
        </w:rPr>
        <w:t xml:space="preserve">                  </w:t>
      </w:r>
      <w:r>
        <w:rPr>
          <w:sz w:val="28"/>
          <w:szCs w:val="28"/>
        </w:rPr>
        <w:t xml:space="preserve"> </w:t>
      </w:r>
      <w:r w:rsidR="001147E5">
        <w:rPr>
          <w:sz w:val="28"/>
          <w:szCs w:val="28"/>
        </w:rPr>
        <w:t xml:space="preserve"> </w:t>
      </w:r>
      <w:r>
        <w:rPr>
          <w:sz w:val="28"/>
          <w:szCs w:val="28"/>
        </w:rPr>
        <w:t xml:space="preserve"> </w:t>
      </w:r>
      <w:r w:rsidR="00E44270">
        <w:rPr>
          <w:sz w:val="28"/>
          <w:szCs w:val="28"/>
        </w:rPr>
        <w:t xml:space="preserve"> </w:t>
      </w:r>
      <w:r w:rsidR="001147E5">
        <w:rPr>
          <w:sz w:val="28"/>
          <w:szCs w:val="28"/>
        </w:rPr>
        <w:t xml:space="preserve"> </w:t>
      </w:r>
      <w:r w:rsidR="00644107">
        <w:rPr>
          <w:sz w:val="28"/>
          <w:szCs w:val="28"/>
        </w:rPr>
        <w:t xml:space="preserve"> </w:t>
      </w:r>
      <w:r w:rsidR="00C018CF">
        <w:rPr>
          <w:sz w:val="28"/>
          <w:szCs w:val="28"/>
        </w:rPr>
        <w:t>Приложение № 2</w:t>
      </w:r>
      <w:r w:rsidR="00ED11CA" w:rsidRPr="00221E28">
        <w:rPr>
          <w:sz w:val="28"/>
          <w:szCs w:val="28"/>
        </w:rPr>
        <w:t xml:space="preserve">  к муниципальной               </w:t>
      </w:r>
    </w:p>
    <w:p w:rsidR="00ED11CA" w:rsidRPr="00221E28" w:rsidRDefault="00ED11CA" w:rsidP="00ED11CA">
      <w:pPr>
        <w:tabs>
          <w:tab w:val="left" w:pos="7380"/>
        </w:tabs>
        <w:jc w:val="center"/>
        <w:rPr>
          <w:sz w:val="28"/>
          <w:szCs w:val="28"/>
        </w:rPr>
      </w:pPr>
      <w:r w:rsidRPr="00221E28">
        <w:rPr>
          <w:sz w:val="28"/>
          <w:szCs w:val="28"/>
        </w:rPr>
        <w:lastRenderedPageBreak/>
        <w:t xml:space="preserve">                                                         </w:t>
      </w:r>
      <w:r w:rsidR="001147E5">
        <w:rPr>
          <w:sz w:val="28"/>
          <w:szCs w:val="28"/>
        </w:rPr>
        <w:t xml:space="preserve"> </w:t>
      </w:r>
      <w:r w:rsidRPr="00221E28">
        <w:rPr>
          <w:sz w:val="28"/>
          <w:szCs w:val="28"/>
        </w:rPr>
        <w:t xml:space="preserve"> Программе «Благоустройство  и          </w:t>
      </w:r>
    </w:p>
    <w:p w:rsidR="00ED11CA" w:rsidRPr="00221E28" w:rsidRDefault="00ED11CA" w:rsidP="00ED11CA">
      <w:pPr>
        <w:tabs>
          <w:tab w:val="left" w:pos="7380"/>
        </w:tabs>
        <w:jc w:val="center"/>
        <w:rPr>
          <w:sz w:val="28"/>
          <w:szCs w:val="28"/>
        </w:rPr>
      </w:pPr>
      <w:r w:rsidRPr="00221E28">
        <w:rPr>
          <w:sz w:val="28"/>
          <w:szCs w:val="28"/>
        </w:rPr>
        <w:t xml:space="preserve">                                                 </w:t>
      </w:r>
      <w:r w:rsidR="001147E5">
        <w:rPr>
          <w:sz w:val="28"/>
          <w:szCs w:val="28"/>
        </w:rPr>
        <w:t xml:space="preserve"> </w:t>
      </w:r>
      <w:r w:rsidRPr="00221E28">
        <w:rPr>
          <w:sz w:val="28"/>
          <w:szCs w:val="28"/>
        </w:rPr>
        <w:t xml:space="preserve">озеленение   на территории </w:t>
      </w:r>
    </w:p>
    <w:p w:rsidR="00ED11CA" w:rsidRPr="00221E28" w:rsidRDefault="00ED11CA" w:rsidP="00ED11CA">
      <w:pPr>
        <w:pStyle w:val="ConsPlusNormal"/>
        <w:spacing w:line="276" w:lineRule="auto"/>
        <w:ind w:firstLine="0"/>
        <w:jc w:val="center"/>
        <w:rPr>
          <w:rFonts w:ascii="Times New Roman" w:hAnsi="Times New Roman" w:cs="Times New Roman"/>
          <w:bCs/>
          <w:sz w:val="28"/>
          <w:szCs w:val="28"/>
        </w:rPr>
      </w:pPr>
      <w:r w:rsidRPr="00221E28">
        <w:rPr>
          <w:rFonts w:ascii="Times New Roman" w:hAnsi="Times New Roman" w:cs="Times New Roman"/>
          <w:bCs/>
          <w:sz w:val="28"/>
          <w:szCs w:val="28"/>
        </w:rPr>
        <w:t xml:space="preserve">                                                          муниципального     образования  </w:t>
      </w:r>
    </w:p>
    <w:p w:rsidR="00ED11CA" w:rsidRPr="00221E28" w:rsidRDefault="00ED11CA" w:rsidP="00ED11CA">
      <w:pPr>
        <w:pStyle w:val="ConsPlusNormal"/>
        <w:spacing w:line="276" w:lineRule="auto"/>
        <w:ind w:firstLine="0"/>
        <w:jc w:val="center"/>
        <w:rPr>
          <w:rFonts w:ascii="Times New Roman" w:hAnsi="Times New Roman" w:cs="Times New Roman"/>
          <w:sz w:val="28"/>
          <w:szCs w:val="28"/>
        </w:rPr>
      </w:pPr>
      <w:r w:rsidRPr="00221E28">
        <w:rPr>
          <w:rFonts w:ascii="Times New Roman" w:hAnsi="Times New Roman" w:cs="Times New Roman"/>
          <w:sz w:val="28"/>
          <w:szCs w:val="28"/>
        </w:rPr>
        <w:t xml:space="preserve">                                                   </w:t>
      </w:r>
      <w:r w:rsidR="00550AAC">
        <w:rPr>
          <w:rFonts w:ascii="Times New Roman" w:hAnsi="Times New Roman" w:cs="Times New Roman"/>
          <w:sz w:val="28"/>
          <w:szCs w:val="28"/>
        </w:rPr>
        <w:t xml:space="preserve">          </w:t>
      </w:r>
      <w:r w:rsidR="00894EBF">
        <w:rPr>
          <w:rFonts w:ascii="Times New Roman" w:hAnsi="Times New Roman" w:cs="Times New Roman"/>
          <w:sz w:val="28"/>
          <w:szCs w:val="28"/>
        </w:rPr>
        <w:t xml:space="preserve"> </w:t>
      </w:r>
      <w:r w:rsidRPr="00221E28">
        <w:rPr>
          <w:rFonts w:ascii="Times New Roman" w:hAnsi="Times New Roman" w:cs="Times New Roman"/>
          <w:sz w:val="28"/>
          <w:szCs w:val="28"/>
        </w:rPr>
        <w:t xml:space="preserve">Соль-Илецкий городской округ на </w:t>
      </w:r>
    </w:p>
    <w:p w:rsidR="00ED11CA" w:rsidRPr="00221E28" w:rsidRDefault="00ED11CA" w:rsidP="00ED11CA">
      <w:pPr>
        <w:pStyle w:val="ConsPlusNormal"/>
        <w:spacing w:line="276" w:lineRule="auto"/>
        <w:ind w:firstLine="0"/>
        <w:jc w:val="center"/>
        <w:rPr>
          <w:rFonts w:ascii="Times New Roman" w:hAnsi="Times New Roman" w:cs="Times New Roman"/>
          <w:bCs/>
          <w:sz w:val="28"/>
          <w:szCs w:val="28"/>
        </w:rPr>
      </w:pPr>
      <w:r>
        <w:rPr>
          <w:rFonts w:ascii="Times New Roman" w:hAnsi="Times New Roman" w:cs="Times New Roman"/>
        </w:rPr>
        <w:t xml:space="preserve">                                      </w:t>
      </w:r>
      <w:r w:rsidR="008163D6">
        <w:rPr>
          <w:rFonts w:ascii="Times New Roman" w:hAnsi="Times New Roman" w:cs="Times New Roman"/>
        </w:rPr>
        <w:t xml:space="preserve"> </w:t>
      </w:r>
      <w:r w:rsidR="00492B3F">
        <w:rPr>
          <w:rFonts w:ascii="Times New Roman" w:hAnsi="Times New Roman" w:cs="Times New Roman"/>
        </w:rPr>
        <w:t xml:space="preserve">    </w:t>
      </w:r>
      <w:r w:rsidR="00E44270">
        <w:rPr>
          <w:rFonts w:ascii="Times New Roman" w:hAnsi="Times New Roman" w:cs="Times New Roman"/>
        </w:rPr>
        <w:t xml:space="preserve"> </w:t>
      </w:r>
      <w:r w:rsidR="008163D6">
        <w:rPr>
          <w:rFonts w:ascii="Times New Roman" w:hAnsi="Times New Roman" w:cs="Times New Roman"/>
        </w:rPr>
        <w:t xml:space="preserve"> </w:t>
      </w:r>
      <w:r w:rsidR="00644107">
        <w:rPr>
          <w:rFonts w:ascii="Times New Roman" w:hAnsi="Times New Roman" w:cs="Times New Roman"/>
        </w:rPr>
        <w:t xml:space="preserve"> </w:t>
      </w:r>
      <w:r w:rsidR="003861B2">
        <w:rPr>
          <w:rFonts w:ascii="Times New Roman" w:hAnsi="Times New Roman" w:cs="Times New Roman"/>
        </w:rPr>
        <w:t xml:space="preserve"> </w:t>
      </w:r>
      <w:r w:rsidRPr="00221E28">
        <w:rPr>
          <w:rFonts w:ascii="Times New Roman" w:hAnsi="Times New Roman" w:cs="Times New Roman"/>
          <w:sz w:val="28"/>
          <w:szCs w:val="28"/>
        </w:rPr>
        <w:t xml:space="preserve">2016-2017годы» </w:t>
      </w:r>
      <w:r w:rsidRPr="00221E28">
        <w:rPr>
          <w:sz w:val="28"/>
          <w:szCs w:val="28"/>
        </w:rPr>
        <w:t xml:space="preserve">                                                       </w:t>
      </w:r>
    </w:p>
    <w:p w:rsidR="00ED11CA" w:rsidRDefault="00ED11CA" w:rsidP="001147E5">
      <w:pPr>
        <w:jc w:val="center"/>
        <w:rPr>
          <w:b/>
          <w:bCs/>
          <w:sz w:val="32"/>
          <w:szCs w:val="32"/>
        </w:rPr>
      </w:pPr>
      <w:r w:rsidRPr="00DF2A29">
        <w:t xml:space="preserve">                                                      </w:t>
      </w:r>
      <w:r>
        <w:t xml:space="preserve">   </w:t>
      </w:r>
      <w:r w:rsidR="00492B3F">
        <w:t xml:space="preserve"> </w:t>
      </w:r>
    </w:p>
    <w:p w:rsidR="00ED11CA" w:rsidRPr="00ED11CA" w:rsidRDefault="00ED11CA" w:rsidP="00ED11CA">
      <w:pPr>
        <w:pStyle w:val="ConsPlusNormal"/>
        <w:spacing w:line="276" w:lineRule="auto"/>
        <w:ind w:firstLine="0"/>
        <w:jc w:val="center"/>
        <w:outlineLvl w:val="1"/>
        <w:rPr>
          <w:rFonts w:ascii="Times New Roman" w:hAnsi="Times New Roman" w:cs="Times New Roman"/>
          <w:b/>
          <w:bCs/>
          <w:sz w:val="28"/>
          <w:szCs w:val="28"/>
        </w:rPr>
      </w:pPr>
      <w:r w:rsidRPr="00ED11CA">
        <w:rPr>
          <w:rFonts w:ascii="Times New Roman" w:hAnsi="Times New Roman" w:cs="Times New Roman"/>
          <w:sz w:val="28"/>
          <w:szCs w:val="28"/>
        </w:rPr>
        <w:t>Паспорт муниципальной подпрограммы</w:t>
      </w:r>
    </w:p>
    <w:p w:rsidR="00ED11CA" w:rsidRDefault="00ED11CA" w:rsidP="008163D6">
      <w:pPr>
        <w:autoSpaceDE w:val="0"/>
        <w:autoSpaceDN w:val="0"/>
        <w:adjustRightInd w:val="0"/>
        <w:jc w:val="center"/>
        <w:rPr>
          <w:sz w:val="24"/>
          <w:szCs w:val="24"/>
        </w:rPr>
      </w:pPr>
      <w:r w:rsidRPr="00ED11CA">
        <w:rPr>
          <w:sz w:val="28"/>
          <w:szCs w:val="28"/>
        </w:rPr>
        <w:t>«Благоустройство территории муниципального образования Соль-Илецкий городской округ в 2016</w:t>
      </w:r>
      <w:r w:rsidR="008163D6">
        <w:rPr>
          <w:sz w:val="28"/>
          <w:szCs w:val="28"/>
        </w:rPr>
        <w:t>-2017</w:t>
      </w:r>
      <w:r w:rsidRPr="00ED11CA">
        <w:rPr>
          <w:sz w:val="28"/>
          <w:szCs w:val="28"/>
        </w:rPr>
        <w:t xml:space="preserve"> </w:t>
      </w:r>
      <w:r w:rsidR="008163D6">
        <w:rPr>
          <w:sz w:val="28"/>
          <w:szCs w:val="28"/>
        </w:rPr>
        <w:t>г</w:t>
      </w:r>
      <w:r w:rsidRPr="00ED11CA">
        <w:rPr>
          <w:sz w:val="28"/>
          <w:szCs w:val="28"/>
        </w:rPr>
        <w:t>г.»</w:t>
      </w:r>
    </w:p>
    <w:tbl>
      <w:tblPr>
        <w:tblW w:w="9900" w:type="dxa"/>
        <w:tblInd w:w="288" w:type="dxa"/>
        <w:tblLayout w:type="fixed"/>
        <w:tblLook w:val="0000"/>
      </w:tblPr>
      <w:tblGrid>
        <w:gridCol w:w="3060"/>
        <w:gridCol w:w="6840"/>
      </w:tblGrid>
      <w:tr w:rsidR="00ED11CA" w:rsidRPr="001A43E0">
        <w:tc>
          <w:tcPr>
            <w:tcW w:w="3060" w:type="dxa"/>
            <w:tcBorders>
              <w:top w:val="single" w:sz="4" w:space="0" w:color="000000"/>
              <w:left w:val="single" w:sz="4" w:space="0" w:color="000000"/>
              <w:bottom w:val="single" w:sz="4" w:space="0" w:color="000000"/>
            </w:tcBorders>
          </w:tcPr>
          <w:p w:rsidR="00ED11CA" w:rsidRPr="001A43E0" w:rsidRDefault="00ED11CA" w:rsidP="00ED11CA">
            <w:pPr>
              <w:autoSpaceDE w:val="0"/>
              <w:snapToGrid w:val="0"/>
              <w:spacing w:line="276" w:lineRule="auto"/>
              <w:jc w:val="both"/>
              <w:rPr>
                <w:sz w:val="28"/>
                <w:szCs w:val="28"/>
              </w:rPr>
            </w:pPr>
            <w:r w:rsidRPr="001A43E0">
              <w:rPr>
                <w:sz w:val="28"/>
                <w:szCs w:val="28"/>
              </w:rPr>
              <w:t xml:space="preserve">Ответственный исполнитель </w:t>
            </w:r>
            <w:r>
              <w:rPr>
                <w:sz w:val="28"/>
                <w:szCs w:val="28"/>
              </w:rPr>
              <w:t>Подп</w:t>
            </w:r>
            <w:r w:rsidRPr="001A43E0">
              <w:rPr>
                <w:sz w:val="28"/>
                <w:szCs w:val="28"/>
              </w:rPr>
              <w:t>рограммы</w:t>
            </w:r>
          </w:p>
        </w:tc>
        <w:tc>
          <w:tcPr>
            <w:tcW w:w="6840" w:type="dxa"/>
            <w:tcBorders>
              <w:top w:val="single" w:sz="4" w:space="0" w:color="000000"/>
              <w:left w:val="single" w:sz="4" w:space="0" w:color="000000"/>
              <w:bottom w:val="single" w:sz="4" w:space="0" w:color="000000"/>
              <w:right w:val="single" w:sz="4" w:space="0" w:color="000000"/>
            </w:tcBorders>
          </w:tcPr>
          <w:p w:rsidR="00ED11CA" w:rsidRPr="001A43E0" w:rsidRDefault="00527A23" w:rsidP="00ED11CA">
            <w:pPr>
              <w:autoSpaceDE w:val="0"/>
              <w:snapToGrid w:val="0"/>
              <w:spacing w:line="276" w:lineRule="auto"/>
              <w:jc w:val="both"/>
              <w:rPr>
                <w:sz w:val="28"/>
                <w:szCs w:val="28"/>
              </w:rPr>
            </w:pPr>
            <w:r>
              <w:rPr>
                <w:sz w:val="28"/>
                <w:szCs w:val="28"/>
              </w:rPr>
              <w:t>О</w:t>
            </w:r>
            <w:r w:rsidR="00ED11CA" w:rsidRPr="001A43E0">
              <w:rPr>
                <w:sz w:val="28"/>
                <w:szCs w:val="28"/>
              </w:rPr>
              <w:t>тдел по строительству, транспорту</w:t>
            </w:r>
            <w:r w:rsidR="00ED11CA">
              <w:rPr>
                <w:sz w:val="28"/>
                <w:szCs w:val="28"/>
              </w:rPr>
              <w:t xml:space="preserve">, </w:t>
            </w:r>
            <w:r w:rsidR="00ED11CA" w:rsidRPr="001A43E0">
              <w:rPr>
                <w:sz w:val="28"/>
                <w:szCs w:val="28"/>
              </w:rPr>
              <w:t>ЖКХ</w:t>
            </w:r>
            <w:r w:rsidR="00ED11CA">
              <w:rPr>
                <w:sz w:val="28"/>
                <w:szCs w:val="28"/>
              </w:rPr>
              <w:t xml:space="preserve">, дорожному хозяйству, газификации и связи </w:t>
            </w:r>
            <w:r w:rsidR="00ED11CA" w:rsidRPr="001A43E0">
              <w:rPr>
                <w:sz w:val="28"/>
                <w:szCs w:val="28"/>
              </w:rPr>
              <w:t xml:space="preserve">администрации </w:t>
            </w:r>
            <w:r w:rsidR="00511D2A">
              <w:rPr>
                <w:sz w:val="28"/>
                <w:szCs w:val="28"/>
              </w:rPr>
              <w:t xml:space="preserve">муниципального образования </w:t>
            </w:r>
            <w:r w:rsidR="00ED11CA" w:rsidRPr="001A43E0">
              <w:rPr>
                <w:sz w:val="28"/>
                <w:szCs w:val="28"/>
              </w:rPr>
              <w:t xml:space="preserve"> Соль-Илецкий городской округ</w:t>
            </w:r>
          </w:p>
        </w:tc>
      </w:tr>
      <w:tr w:rsidR="00ED11CA" w:rsidRPr="001A43E0">
        <w:tc>
          <w:tcPr>
            <w:tcW w:w="3060" w:type="dxa"/>
            <w:tcBorders>
              <w:top w:val="single" w:sz="4" w:space="0" w:color="000000"/>
              <w:left w:val="single" w:sz="4" w:space="0" w:color="000000"/>
              <w:bottom w:val="single" w:sz="4" w:space="0" w:color="000000"/>
            </w:tcBorders>
          </w:tcPr>
          <w:p w:rsidR="00ED11CA" w:rsidRPr="00B23A93" w:rsidRDefault="00ED11CA" w:rsidP="00ED11CA">
            <w:pPr>
              <w:autoSpaceDE w:val="0"/>
              <w:snapToGrid w:val="0"/>
              <w:spacing w:line="276" w:lineRule="auto"/>
              <w:jc w:val="both"/>
              <w:rPr>
                <w:sz w:val="28"/>
                <w:szCs w:val="28"/>
              </w:rPr>
            </w:pPr>
            <w:r w:rsidRPr="00B23A93">
              <w:rPr>
                <w:sz w:val="28"/>
                <w:szCs w:val="28"/>
              </w:rPr>
              <w:t xml:space="preserve">Участники </w:t>
            </w:r>
            <w:r>
              <w:rPr>
                <w:sz w:val="28"/>
                <w:szCs w:val="28"/>
              </w:rPr>
              <w:t>Подп</w:t>
            </w:r>
            <w:r w:rsidRPr="00B23A93">
              <w:rPr>
                <w:sz w:val="28"/>
                <w:szCs w:val="28"/>
              </w:rPr>
              <w:t>рограммы</w:t>
            </w:r>
          </w:p>
        </w:tc>
        <w:tc>
          <w:tcPr>
            <w:tcW w:w="6840" w:type="dxa"/>
            <w:tcBorders>
              <w:top w:val="single" w:sz="4" w:space="0" w:color="000000"/>
              <w:left w:val="single" w:sz="4" w:space="0" w:color="000000"/>
              <w:bottom w:val="single" w:sz="4" w:space="0" w:color="000000"/>
              <w:right w:val="single" w:sz="4" w:space="0" w:color="000000"/>
            </w:tcBorders>
          </w:tcPr>
          <w:p w:rsidR="00ED11CA" w:rsidRDefault="00C207D6" w:rsidP="00ED11CA">
            <w:pPr>
              <w:autoSpaceDE w:val="0"/>
              <w:autoSpaceDN w:val="0"/>
              <w:adjustRightInd w:val="0"/>
              <w:jc w:val="both"/>
              <w:rPr>
                <w:sz w:val="28"/>
                <w:szCs w:val="28"/>
              </w:rPr>
            </w:pPr>
            <w:r>
              <w:rPr>
                <w:sz w:val="28"/>
                <w:szCs w:val="28"/>
              </w:rPr>
              <w:t>Администрация муниципального образования Соль-Илецкий городской округ</w:t>
            </w:r>
          </w:p>
        </w:tc>
      </w:tr>
      <w:tr w:rsidR="00ED11CA" w:rsidRPr="001A43E0">
        <w:tc>
          <w:tcPr>
            <w:tcW w:w="3060" w:type="dxa"/>
            <w:tcBorders>
              <w:top w:val="single" w:sz="4" w:space="0" w:color="000000"/>
              <w:left w:val="single" w:sz="4" w:space="0" w:color="000000"/>
              <w:bottom w:val="single" w:sz="4" w:space="0" w:color="000000"/>
            </w:tcBorders>
          </w:tcPr>
          <w:p w:rsidR="00ED11CA" w:rsidRPr="001A43E0" w:rsidRDefault="00ED11CA" w:rsidP="002D1CE9">
            <w:pPr>
              <w:autoSpaceDE w:val="0"/>
              <w:snapToGrid w:val="0"/>
              <w:jc w:val="both"/>
              <w:rPr>
                <w:sz w:val="28"/>
                <w:szCs w:val="28"/>
              </w:rPr>
            </w:pPr>
            <w:r w:rsidRPr="001A43E0">
              <w:rPr>
                <w:sz w:val="28"/>
                <w:szCs w:val="28"/>
              </w:rPr>
              <w:t xml:space="preserve">Цель </w:t>
            </w:r>
            <w:r>
              <w:rPr>
                <w:sz w:val="28"/>
                <w:szCs w:val="28"/>
              </w:rPr>
              <w:t>подпр</w:t>
            </w:r>
            <w:r w:rsidRPr="001A43E0">
              <w:rPr>
                <w:sz w:val="28"/>
                <w:szCs w:val="28"/>
              </w:rPr>
              <w:t>ограммы</w:t>
            </w:r>
          </w:p>
        </w:tc>
        <w:tc>
          <w:tcPr>
            <w:tcW w:w="6840" w:type="dxa"/>
            <w:tcBorders>
              <w:top w:val="single" w:sz="4" w:space="0" w:color="000000"/>
              <w:left w:val="single" w:sz="4" w:space="0" w:color="000000"/>
              <w:bottom w:val="single" w:sz="4" w:space="0" w:color="000000"/>
              <w:right w:val="single" w:sz="4" w:space="0" w:color="000000"/>
            </w:tcBorders>
          </w:tcPr>
          <w:p w:rsidR="00ED11CA" w:rsidRPr="002D1CE9" w:rsidRDefault="00F65EA1" w:rsidP="00C207D6">
            <w:pPr>
              <w:jc w:val="both"/>
              <w:rPr>
                <w:sz w:val="28"/>
                <w:szCs w:val="28"/>
              </w:rPr>
            </w:pPr>
            <w:r w:rsidRPr="00FB0BAF">
              <w:rPr>
                <w:sz w:val="28"/>
                <w:szCs w:val="28"/>
              </w:rPr>
              <w:t>Сохранение</w:t>
            </w:r>
            <w:r w:rsidR="00CD0E72" w:rsidRPr="00FB0BAF">
              <w:rPr>
                <w:sz w:val="28"/>
                <w:szCs w:val="28"/>
              </w:rPr>
              <w:t xml:space="preserve"> общего уровня </w:t>
            </w:r>
            <w:r w:rsidR="00740C23" w:rsidRPr="00FB0BAF">
              <w:rPr>
                <w:sz w:val="28"/>
                <w:szCs w:val="28"/>
              </w:rPr>
              <w:t>б</w:t>
            </w:r>
            <w:r w:rsidR="002D1CE9" w:rsidRPr="00FB0BAF">
              <w:rPr>
                <w:sz w:val="28"/>
                <w:szCs w:val="28"/>
              </w:rPr>
              <w:t>лагоустро</w:t>
            </w:r>
            <w:r w:rsidR="00CD0E72" w:rsidRPr="00FB0BAF">
              <w:rPr>
                <w:sz w:val="28"/>
                <w:szCs w:val="28"/>
              </w:rPr>
              <w:t xml:space="preserve">енности </w:t>
            </w:r>
            <w:r w:rsidR="00ED11CA" w:rsidRPr="00FB0BAF">
              <w:rPr>
                <w:sz w:val="28"/>
                <w:szCs w:val="28"/>
              </w:rPr>
              <w:t xml:space="preserve"> </w:t>
            </w:r>
            <w:r w:rsidR="00C207D6" w:rsidRPr="00FB0BAF">
              <w:rPr>
                <w:sz w:val="28"/>
                <w:szCs w:val="28"/>
              </w:rPr>
              <w:t>территории окр</w:t>
            </w:r>
            <w:r w:rsidR="00C207D6">
              <w:rPr>
                <w:sz w:val="28"/>
                <w:szCs w:val="28"/>
              </w:rPr>
              <w:t>уга.</w:t>
            </w:r>
          </w:p>
        </w:tc>
      </w:tr>
      <w:tr w:rsidR="00ED11CA" w:rsidRPr="001A43E0">
        <w:tc>
          <w:tcPr>
            <w:tcW w:w="3060" w:type="dxa"/>
            <w:tcBorders>
              <w:top w:val="single" w:sz="4" w:space="0" w:color="000000"/>
              <w:left w:val="single" w:sz="4" w:space="0" w:color="000000"/>
              <w:bottom w:val="single" w:sz="4" w:space="0" w:color="000000"/>
            </w:tcBorders>
          </w:tcPr>
          <w:p w:rsidR="00ED11CA" w:rsidRPr="001A43E0" w:rsidRDefault="00ED11CA" w:rsidP="002D1CE9">
            <w:pPr>
              <w:autoSpaceDE w:val="0"/>
              <w:snapToGrid w:val="0"/>
              <w:jc w:val="both"/>
              <w:rPr>
                <w:sz w:val="28"/>
                <w:szCs w:val="28"/>
              </w:rPr>
            </w:pPr>
            <w:r w:rsidRPr="001A43E0">
              <w:rPr>
                <w:sz w:val="28"/>
                <w:szCs w:val="28"/>
              </w:rPr>
              <w:t xml:space="preserve">Задачи </w:t>
            </w:r>
            <w:r>
              <w:rPr>
                <w:sz w:val="28"/>
                <w:szCs w:val="28"/>
              </w:rPr>
              <w:t>Подп</w:t>
            </w:r>
            <w:r w:rsidRPr="001A43E0">
              <w:rPr>
                <w:sz w:val="28"/>
                <w:szCs w:val="28"/>
              </w:rPr>
              <w:t xml:space="preserve">рограммы   </w:t>
            </w:r>
          </w:p>
        </w:tc>
        <w:tc>
          <w:tcPr>
            <w:tcW w:w="6840" w:type="dxa"/>
            <w:tcBorders>
              <w:top w:val="single" w:sz="4" w:space="0" w:color="auto"/>
              <w:left w:val="single" w:sz="4" w:space="0" w:color="000000"/>
              <w:bottom w:val="single" w:sz="4" w:space="0" w:color="000000"/>
              <w:right w:val="single" w:sz="4" w:space="0" w:color="000000"/>
            </w:tcBorders>
          </w:tcPr>
          <w:p w:rsidR="002D1CE9" w:rsidRPr="00C207D6" w:rsidRDefault="00CD0E72" w:rsidP="00C207D6">
            <w:pPr>
              <w:rPr>
                <w:sz w:val="28"/>
                <w:szCs w:val="28"/>
              </w:rPr>
            </w:pPr>
            <w:r>
              <w:rPr>
                <w:sz w:val="28"/>
                <w:szCs w:val="28"/>
              </w:rPr>
              <w:t>Ремонт памятников, мемориалов, стел</w:t>
            </w:r>
            <w:r w:rsidR="00F65EA1">
              <w:rPr>
                <w:sz w:val="28"/>
                <w:szCs w:val="28"/>
              </w:rPr>
              <w:t>.</w:t>
            </w:r>
          </w:p>
          <w:p w:rsidR="00977318" w:rsidRDefault="00CD0E72" w:rsidP="00C207D6">
            <w:pPr>
              <w:rPr>
                <w:sz w:val="28"/>
                <w:szCs w:val="28"/>
              </w:rPr>
            </w:pPr>
            <w:r>
              <w:rPr>
                <w:sz w:val="28"/>
                <w:szCs w:val="28"/>
              </w:rPr>
              <w:t>С</w:t>
            </w:r>
            <w:r w:rsidR="00977318" w:rsidRPr="00C207D6">
              <w:rPr>
                <w:sz w:val="28"/>
                <w:szCs w:val="28"/>
              </w:rPr>
              <w:t xml:space="preserve">одержание </w:t>
            </w:r>
            <w:r w:rsidR="00D840F1" w:rsidRPr="00C207D6">
              <w:rPr>
                <w:sz w:val="28"/>
                <w:szCs w:val="28"/>
              </w:rPr>
              <w:t>мест захоронений</w:t>
            </w:r>
            <w:r w:rsidR="00977318" w:rsidRPr="00C207D6">
              <w:rPr>
                <w:sz w:val="28"/>
                <w:szCs w:val="28"/>
              </w:rPr>
              <w:t>.</w:t>
            </w:r>
          </w:p>
          <w:p w:rsidR="000338ED" w:rsidRPr="000338ED" w:rsidRDefault="000338ED" w:rsidP="000338ED">
            <w:pPr>
              <w:rPr>
                <w:sz w:val="28"/>
                <w:szCs w:val="28"/>
              </w:rPr>
            </w:pPr>
            <w:r w:rsidRPr="000338ED">
              <w:rPr>
                <w:sz w:val="28"/>
                <w:szCs w:val="28"/>
              </w:rPr>
              <w:t xml:space="preserve">Наведение санитарного порядка на территории округа. </w:t>
            </w:r>
          </w:p>
        </w:tc>
      </w:tr>
      <w:tr w:rsidR="00ED11CA" w:rsidRPr="001A43E0">
        <w:tc>
          <w:tcPr>
            <w:tcW w:w="3060" w:type="dxa"/>
            <w:tcBorders>
              <w:top w:val="single" w:sz="4" w:space="0" w:color="000000"/>
              <w:left w:val="single" w:sz="4" w:space="0" w:color="000000"/>
              <w:bottom w:val="single" w:sz="4" w:space="0" w:color="000000"/>
            </w:tcBorders>
          </w:tcPr>
          <w:p w:rsidR="00ED11CA" w:rsidRPr="001A43E0" w:rsidRDefault="00ED11CA" w:rsidP="00ED11CA">
            <w:pPr>
              <w:autoSpaceDE w:val="0"/>
              <w:snapToGrid w:val="0"/>
              <w:spacing w:line="276" w:lineRule="auto"/>
              <w:jc w:val="both"/>
              <w:rPr>
                <w:sz w:val="28"/>
                <w:szCs w:val="28"/>
              </w:rPr>
            </w:pPr>
            <w:r w:rsidRPr="001A43E0">
              <w:rPr>
                <w:sz w:val="28"/>
                <w:szCs w:val="28"/>
              </w:rPr>
              <w:t xml:space="preserve">Показатели (индикаторы) </w:t>
            </w:r>
            <w:r>
              <w:rPr>
                <w:sz w:val="28"/>
                <w:szCs w:val="28"/>
              </w:rPr>
              <w:t>подп</w:t>
            </w:r>
            <w:r w:rsidRPr="001A43E0">
              <w:rPr>
                <w:sz w:val="28"/>
                <w:szCs w:val="28"/>
              </w:rPr>
              <w:t>рограммы</w:t>
            </w:r>
          </w:p>
        </w:tc>
        <w:tc>
          <w:tcPr>
            <w:tcW w:w="6840" w:type="dxa"/>
            <w:tcBorders>
              <w:top w:val="single" w:sz="4" w:space="0" w:color="000000"/>
              <w:left w:val="single" w:sz="4" w:space="0" w:color="000000"/>
              <w:bottom w:val="single" w:sz="4" w:space="0" w:color="000000"/>
              <w:right w:val="single" w:sz="4" w:space="0" w:color="000000"/>
            </w:tcBorders>
          </w:tcPr>
          <w:p w:rsidR="00ED11CA" w:rsidRPr="006A0BF7" w:rsidRDefault="00D655B4" w:rsidP="00ED11CA">
            <w:pPr>
              <w:pStyle w:val="a5"/>
              <w:spacing w:before="0" w:beforeAutospacing="0" w:after="0" w:afterAutospacing="0" w:line="315" w:lineRule="atLeast"/>
              <w:jc w:val="both"/>
              <w:rPr>
                <w:color w:val="000000"/>
                <w:sz w:val="28"/>
                <w:szCs w:val="28"/>
              </w:rPr>
            </w:pPr>
            <w:r w:rsidRPr="006A0BF7">
              <w:rPr>
                <w:color w:val="000000"/>
                <w:sz w:val="28"/>
                <w:szCs w:val="28"/>
              </w:rPr>
              <w:t>Количество</w:t>
            </w:r>
            <w:r w:rsidR="006242B7" w:rsidRPr="006A0BF7">
              <w:rPr>
                <w:color w:val="000000"/>
                <w:sz w:val="28"/>
                <w:szCs w:val="28"/>
              </w:rPr>
              <w:t xml:space="preserve"> отремонтированных памятников, мемориало</w:t>
            </w:r>
            <w:r w:rsidR="008D2DFE" w:rsidRPr="006A0BF7">
              <w:rPr>
                <w:color w:val="000000"/>
                <w:sz w:val="28"/>
                <w:szCs w:val="28"/>
              </w:rPr>
              <w:t>в  и малых архитектурных форм</w:t>
            </w:r>
            <w:r w:rsidR="00F65EA1" w:rsidRPr="006A0BF7">
              <w:rPr>
                <w:color w:val="000000"/>
                <w:sz w:val="28"/>
                <w:szCs w:val="28"/>
              </w:rPr>
              <w:t>.</w:t>
            </w:r>
            <w:r w:rsidR="00F75464" w:rsidRPr="006A0BF7">
              <w:rPr>
                <w:color w:val="000000"/>
                <w:sz w:val="28"/>
                <w:szCs w:val="28"/>
              </w:rPr>
              <w:t xml:space="preserve"> </w:t>
            </w:r>
          </w:p>
          <w:p w:rsidR="00CD0E72" w:rsidRPr="00CE36C9" w:rsidRDefault="00CD0E72" w:rsidP="00ED11CA">
            <w:pPr>
              <w:pStyle w:val="a5"/>
              <w:spacing w:before="0" w:beforeAutospacing="0" w:after="0" w:afterAutospacing="0" w:line="315" w:lineRule="atLeast"/>
              <w:jc w:val="both"/>
              <w:rPr>
                <w:color w:val="000000"/>
                <w:sz w:val="28"/>
                <w:szCs w:val="28"/>
              </w:rPr>
            </w:pPr>
            <w:r w:rsidRPr="00CE36C9">
              <w:rPr>
                <w:color w:val="000000"/>
                <w:sz w:val="28"/>
                <w:szCs w:val="28"/>
              </w:rPr>
              <w:t>Улучшен</w:t>
            </w:r>
            <w:r w:rsidR="00E11434" w:rsidRPr="00CE36C9">
              <w:rPr>
                <w:color w:val="000000"/>
                <w:sz w:val="28"/>
                <w:szCs w:val="28"/>
              </w:rPr>
              <w:t xml:space="preserve">ие содержания мест захоронений </w:t>
            </w:r>
            <w:r w:rsidR="00C84812" w:rsidRPr="00CE36C9">
              <w:rPr>
                <w:sz w:val="28"/>
                <w:szCs w:val="28"/>
              </w:rPr>
              <w:t>расположенных на территор</w:t>
            </w:r>
            <w:r w:rsidR="00CE36C9">
              <w:rPr>
                <w:sz w:val="28"/>
                <w:szCs w:val="28"/>
              </w:rPr>
              <w:t>ии округа.</w:t>
            </w:r>
            <w:r w:rsidR="00C84812" w:rsidRPr="00CE36C9">
              <w:rPr>
                <w:sz w:val="28"/>
                <w:szCs w:val="28"/>
              </w:rPr>
              <w:t xml:space="preserve"> </w:t>
            </w:r>
          </w:p>
          <w:p w:rsidR="000338ED" w:rsidRPr="000338ED" w:rsidRDefault="000338ED" w:rsidP="00ED11CA">
            <w:pPr>
              <w:pStyle w:val="a5"/>
              <w:spacing w:before="0" w:beforeAutospacing="0" w:after="0" w:afterAutospacing="0" w:line="315" w:lineRule="atLeast"/>
              <w:jc w:val="both"/>
              <w:rPr>
                <w:color w:val="000000"/>
                <w:sz w:val="28"/>
                <w:szCs w:val="28"/>
                <w:highlight w:val="yellow"/>
              </w:rPr>
            </w:pPr>
            <w:r w:rsidRPr="00CE36C9">
              <w:rPr>
                <w:sz w:val="28"/>
                <w:szCs w:val="28"/>
              </w:rPr>
              <w:t>Улучшение санитарного состояния округа</w:t>
            </w:r>
            <w:r w:rsidR="00F65EA1" w:rsidRPr="00CE36C9">
              <w:rPr>
                <w:sz w:val="28"/>
                <w:szCs w:val="28"/>
              </w:rPr>
              <w:t xml:space="preserve"> </w:t>
            </w:r>
            <w:r w:rsidR="00DB508F" w:rsidRPr="00CE36C9">
              <w:rPr>
                <w:sz w:val="28"/>
                <w:szCs w:val="28"/>
              </w:rPr>
              <w:t xml:space="preserve">   (площадь убранной территории</w:t>
            </w:r>
            <w:r w:rsidR="00CE36C9">
              <w:rPr>
                <w:sz w:val="28"/>
                <w:szCs w:val="28"/>
              </w:rPr>
              <w:t>).</w:t>
            </w:r>
          </w:p>
        </w:tc>
      </w:tr>
      <w:tr w:rsidR="00ED11CA" w:rsidRPr="001A43E0">
        <w:tc>
          <w:tcPr>
            <w:tcW w:w="3060" w:type="dxa"/>
            <w:tcBorders>
              <w:top w:val="single" w:sz="4" w:space="0" w:color="000000"/>
              <w:left w:val="single" w:sz="4" w:space="0" w:color="000000"/>
              <w:bottom w:val="single" w:sz="4" w:space="0" w:color="000000"/>
            </w:tcBorders>
          </w:tcPr>
          <w:p w:rsidR="00ED11CA" w:rsidRPr="001A43E0" w:rsidRDefault="00ED11CA" w:rsidP="00ED11CA">
            <w:pPr>
              <w:autoSpaceDE w:val="0"/>
              <w:snapToGrid w:val="0"/>
              <w:spacing w:line="276" w:lineRule="auto"/>
              <w:jc w:val="both"/>
              <w:rPr>
                <w:sz w:val="28"/>
                <w:szCs w:val="28"/>
              </w:rPr>
            </w:pPr>
            <w:r w:rsidRPr="001A43E0">
              <w:rPr>
                <w:sz w:val="28"/>
                <w:szCs w:val="28"/>
              </w:rPr>
              <w:t xml:space="preserve">Срок и этапы  реализации </w:t>
            </w:r>
            <w:r>
              <w:rPr>
                <w:sz w:val="28"/>
                <w:szCs w:val="28"/>
              </w:rPr>
              <w:t>подп</w:t>
            </w:r>
            <w:r w:rsidRPr="001A43E0">
              <w:rPr>
                <w:sz w:val="28"/>
                <w:szCs w:val="28"/>
              </w:rPr>
              <w:t xml:space="preserve">рограммы   </w:t>
            </w:r>
          </w:p>
        </w:tc>
        <w:tc>
          <w:tcPr>
            <w:tcW w:w="6840" w:type="dxa"/>
            <w:tcBorders>
              <w:top w:val="single" w:sz="4" w:space="0" w:color="000000"/>
              <w:left w:val="single" w:sz="4" w:space="0" w:color="000000"/>
              <w:bottom w:val="single" w:sz="4" w:space="0" w:color="000000"/>
              <w:right w:val="single" w:sz="4" w:space="0" w:color="000000"/>
            </w:tcBorders>
          </w:tcPr>
          <w:p w:rsidR="00ED11CA" w:rsidRPr="001A43E0" w:rsidRDefault="00ED11CA" w:rsidP="00ED11CA">
            <w:pPr>
              <w:jc w:val="both"/>
              <w:rPr>
                <w:sz w:val="28"/>
                <w:szCs w:val="28"/>
              </w:rPr>
            </w:pPr>
            <w:r w:rsidRPr="00492ABC">
              <w:rPr>
                <w:color w:val="000000"/>
                <w:sz w:val="28"/>
                <w:szCs w:val="28"/>
              </w:rPr>
              <w:t xml:space="preserve">Реализация Программы начинается с 2016 года. Мероприятия Программы рассчитаны на срок </w:t>
            </w:r>
            <w:r>
              <w:rPr>
                <w:color w:val="000000"/>
                <w:sz w:val="28"/>
                <w:szCs w:val="28"/>
              </w:rPr>
              <w:t>2016-</w:t>
            </w:r>
            <w:r w:rsidRPr="00492ABC">
              <w:rPr>
                <w:color w:val="000000"/>
                <w:sz w:val="28"/>
                <w:szCs w:val="28"/>
              </w:rPr>
              <w:t xml:space="preserve"> </w:t>
            </w:r>
            <w:smartTag w:uri="urn:schemas-microsoft-com:office:smarttags" w:element="metricconverter">
              <w:smartTagPr>
                <w:attr w:name="ProductID" w:val="2017 г"/>
              </w:smartTagPr>
              <w:r w:rsidRPr="00492ABC">
                <w:rPr>
                  <w:color w:val="000000"/>
                  <w:sz w:val="28"/>
                  <w:szCs w:val="28"/>
                </w:rPr>
                <w:t>201</w:t>
              </w:r>
              <w:r>
                <w:rPr>
                  <w:color w:val="000000"/>
                  <w:sz w:val="28"/>
                  <w:szCs w:val="28"/>
                </w:rPr>
                <w:t>7</w:t>
              </w:r>
              <w:r w:rsidRPr="00492ABC">
                <w:rPr>
                  <w:color w:val="000000"/>
                  <w:sz w:val="28"/>
                  <w:szCs w:val="28"/>
                </w:rPr>
                <w:t xml:space="preserve"> г</w:t>
              </w:r>
            </w:smartTag>
            <w:r w:rsidRPr="00492ABC">
              <w:rPr>
                <w:color w:val="000000"/>
                <w:sz w:val="28"/>
                <w:szCs w:val="28"/>
              </w:rPr>
              <w:t>.</w:t>
            </w:r>
          </w:p>
        </w:tc>
      </w:tr>
      <w:tr w:rsidR="00ED11CA" w:rsidRPr="001A43E0">
        <w:tc>
          <w:tcPr>
            <w:tcW w:w="3060" w:type="dxa"/>
            <w:tcBorders>
              <w:top w:val="single" w:sz="4" w:space="0" w:color="000000"/>
              <w:left w:val="single" w:sz="4" w:space="0" w:color="000000"/>
              <w:bottom w:val="single" w:sz="4" w:space="0" w:color="000000"/>
            </w:tcBorders>
          </w:tcPr>
          <w:p w:rsidR="00ED11CA" w:rsidRPr="001A43E0" w:rsidRDefault="00ED11CA" w:rsidP="00ED11CA">
            <w:pPr>
              <w:autoSpaceDE w:val="0"/>
              <w:snapToGrid w:val="0"/>
              <w:spacing w:line="276" w:lineRule="auto"/>
              <w:jc w:val="both"/>
              <w:rPr>
                <w:sz w:val="28"/>
                <w:szCs w:val="28"/>
              </w:rPr>
            </w:pPr>
            <w:r w:rsidRPr="001A43E0">
              <w:rPr>
                <w:sz w:val="28"/>
                <w:szCs w:val="28"/>
              </w:rPr>
              <w:t xml:space="preserve">Объем бюджетных ассигнований </w:t>
            </w:r>
            <w:r>
              <w:rPr>
                <w:sz w:val="28"/>
                <w:szCs w:val="28"/>
              </w:rPr>
              <w:t>подп</w:t>
            </w:r>
            <w:r w:rsidRPr="001A43E0">
              <w:rPr>
                <w:sz w:val="28"/>
                <w:szCs w:val="28"/>
              </w:rPr>
              <w:t xml:space="preserve">рограммы </w:t>
            </w:r>
          </w:p>
        </w:tc>
        <w:tc>
          <w:tcPr>
            <w:tcW w:w="6840" w:type="dxa"/>
            <w:tcBorders>
              <w:top w:val="single" w:sz="4" w:space="0" w:color="000000"/>
              <w:left w:val="single" w:sz="4" w:space="0" w:color="000000"/>
              <w:bottom w:val="single" w:sz="4" w:space="0" w:color="000000"/>
              <w:right w:val="single" w:sz="4" w:space="0" w:color="000000"/>
            </w:tcBorders>
          </w:tcPr>
          <w:p w:rsidR="00ED11CA" w:rsidRDefault="00ED11CA" w:rsidP="00ED11CA">
            <w:pPr>
              <w:pStyle w:val="ConsPlusNonformat"/>
              <w:snapToGrid w:val="0"/>
              <w:spacing w:line="276" w:lineRule="auto"/>
              <w:jc w:val="both"/>
              <w:rPr>
                <w:rFonts w:ascii="Times New Roman" w:hAnsi="Times New Roman" w:cs="Times New Roman"/>
                <w:sz w:val="28"/>
                <w:szCs w:val="28"/>
              </w:rPr>
            </w:pPr>
            <w:r w:rsidRPr="001A43E0">
              <w:rPr>
                <w:rFonts w:ascii="Times New Roman" w:hAnsi="Times New Roman" w:cs="Times New Roman"/>
                <w:sz w:val="28"/>
                <w:szCs w:val="28"/>
              </w:rPr>
              <w:t>Об</w:t>
            </w:r>
            <w:r w:rsidR="00511D2A">
              <w:rPr>
                <w:rFonts w:ascii="Times New Roman" w:hAnsi="Times New Roman" w:cs="Times New Roman"/>
                <w:sz w:val="28"/>
                <w:szCs w:val="28"/>
              </w:rPr>
              <w:t xml:space="preserve">ъем финансирования из бюджета муниципального образования </w:t>
            </w:r>
            <w:r w:rsidRPr="001A43E0">
              <w:rPr>
                <w:rFonts w:ascii="Times New Roman" w:hAnsi="Times New Roman" w:cs="Times New Roman"/>
                <w:sz w:val="28"/>
                <w:szCs w:val="28"/>
              </w:rPr>
              <w:t xml:space="preserve"> </w:t>
            </w:r>
            <w:r w:rsidRPr="001A43E0">
              <w:rPr>
                <w:rFonts w:ascii="Times New Roman" w:hAnsi="Times New Roman" w:cs="Times New Roman"/>
                <w:bCs/>
                <w:sz w:val="28"/>
                <w:szCs w:val="28"/>
              </w:rPr>
              <w:t>Соль-Илецкий городской округ</w:t>
            </w:r>
            <w:r w:rsidRPr="001A43E0">
              <w:rPr>
                <w:rFonts w:ascii="Times New Roman" w:hAnsi="Times New Roman" w:cs="Times New Roman"/>
                <w:sz w:val="28"/>
                <w:szCs w:val="28"/>
              </w:rPr>
              <w:t xml:space="preserve"> в 2016-201</w:t>
            </w:r>
            <w:r>
              <w:rPr>
                <w:rFonts w:ascii="Times New Roman" w:hAnsi="Times New Roman" w:cs="Times New Roman"/>
                <w:sz w:val="28"/>
                <w:szCs w:val="28"/>
              </w:rPr>
              <w:t>7</w:t>
            </w:r>
            <w:r w:rsidRPr="001A43E0">
              <w:rPr>
                <w:rFonts w:ascii="Times New Roman" w:hAnsi="Times New Roman" w:cs="Times New Roman"/>
                <w:sz w:val="28"/>
                <w:szCs w:val="28"/>
              </w:rPr>
              <w:t xml:space="preserve">  годы </w:t>
            </w:r>
          </w:p>
          <w:p w:rsidR="00ED11CA" w:rsidRPr="00521532" w:rsidRDefault="00ED11CA" w:rsidP="00127037">
            <w:pPr>
              <w:pStyle w:val="a6"/>
              <w:rPr>
                <w:rFonts w:ascii="Times New Roman" w:hAnsi="Times New Roman"/>
                <w:sz w:val="28"/>
                <w:szCs w:val="28"/>
              </w:rPr>
            </w:pPr>
            <w:r w:rsidRPr="00521532">
              <w:rPr>
                <w:rFonts w:ascii="Times New Roman" w:hAnsi="Times New Roman"/>
                <w:sz w:val="28"/>
                <w:szCs w:val="28"/>
              </w:rPr>
              <w:t xml:space="preserve">Всего </w:t>
            </w:r>
            <w:r w:rsidR="00127037" w:rsidRPr="00521532">
              <w:rPr>
                <w:rFonts w:ascii="Times New Roman" w:hAnsi="Times New Roman"/>
                <w:sz w:val="28"/>
                <w:szCs w:val="28"/>
              </w:rPr>
              <w:t xml:space="preserve"> </w:t>
            </w:r>
            <w:r w:rsidR="00A134C2">
              <w:rPr>
                <w:rFonts w:ascii="Times New Roman" w:hAnsi="Times New Roman"/>
                <w:sz w:val="28"/>
                <w:szCs w:val="28"/>
              </w:rPr>
              <w:t>1</w:t>
            </w:r>
            <w:r w:rsidR="00E44270">
              <w:rPr>
                <w:rFonts w:ascii="Times New Roman" w:hAnsi="Times New Roman"/>
                <w:sz w:val="28"/>
                <w:szCs w:val="28"/>
              </w:rPr>
              <w:t>8</w:t>
            </w:r>
            <w:r w:rsidR="00EB1958">
              <w:rPr>
                <w:rFonts w:ascii="Times New Roman" w:hAnsi="Times New Roman"/>
                <w:sz w:val="28"/>
                <w:szCs w:val="28"/>
              </w:rPr>
              <w:t> 8</w:t>
            </w:r>
            <w:r w:rsidR="00462A6F">
              <w:rPr>
                <w:rFonts w:ascii="Times New Roman" w:hAnsi="Times New Roman"/>
                <w:sz w:val="28"/>
                <w:szCs w:val="28"/>
              </w:rPr>
              <w:t>95,800</w:t>
            </w:r>
            <w:r w:rsidR="00AD0872" w:rsidRPr="00AD0872">
              <w:rPr>
                <w:rFonts w:ascii="Times New Roman" w:hAnsi="Times New Roman"/>
                <w:sz w:val="28"/>
                <w:szCs w:val="28"/>
              </w:rPr>
              <w:t xml:space="preserve"> </w:t>
            </w:r>
            <w:r w:rsidR="008163D6">
              <w:rPr>
                <w:rFonts w:ascii="Times New Roman" w:hAnsi="Times New Roman"/>
                <w:sz w:val="28"/>
                <w:szCs w:val="28"/>
              </w:rPr>
              <w:t>тыс.руб.</w:t>
            </w:r>
            <w:r w:rsidR="00127037" w:rsidRPr="00521532">
              <w:rPr>
                <w:rFonts w:ascii="Times New Roman" w:hAnsi="Times New Roman"/>
                <w:sz w:val="28"/>
                <w:szCs w:val="28"/>
              </w:rPr>
              <w:t xml:space="preserve"> </w:t>
            </w:r>
            <w:r w:rsidRPr="00521532">
              <w:rPr>
                <w:rFonts w:ascii="Times New Roman" w:hAnsi="Times New Roman"/>
                <w:sz w:val="28"/>
                <w:szCs w:val="28"/>
              </w:rPr>
              <w:t xml:space="preserve">в том числе: </w:t>
            </w:r>
          </w:p>
          <w:p w:rsidR="008163D6" w:rsidRPr="00CE0E08" w:rsidRDefault="00354582" w:rsidP="008163D6">
            <w:pPr>
              <w:pStyle w:val="a6"/>
              <w:rPr>
                <w:rFonts w:ascii="Times New Roman" w:hAnsi="Times New Roman"/>
                <w:sz w:val="28"/>
                <w:szCs w:val="28"/>
              </w:rPr>
            </w:pPr>
            <w:r>
              <w:rPr>
                <w:rFonts w:ascii="Times New Roman" w:hAnsi="Times New Roman"/>
                <w:sz w:val="28"/>
                <w:szCs w:val="28"/>
              </w:rPr>
              <w:t xml:space="preserve">2016 год -  </w:t>
            </w:r>
            <w:r w:rsidR="00B36ED9" w:rsidRPr="00B36ED9">
              <w:rPr>
                <w:rFonts w:ascii="Times New Roman" w:eastAsia="Times New Roman" w:hAnsi="Times New Roman"/>
                <w:sz w:val="28"/>
                <w:szCs w:val="28"/>
                <w:lang w:eastAsia="ru-RU"/>
              </w:rPr>
              <w:t>8</w:t>
            </w:r>
            <w:r w:rsidR="00EB1958">
              <w:rPr>
                <w:rFonts w:ascii="Times New Roman" w:eastAsia="Times New Roman" w:hAnsi="Times New Roman"/>
                <w:sz w:val="28"/>
                <w:szCs w:val="28"/>
                <w:lang w:eastAsia="ru-RU"/>
              </w:rPr>
              <w:t>9</w:t>
            </w:r>
            <w:r w:rsidR="00462A6F">
              <w:rPr>
                <w:rFonts w:ascii="Times New Roman" w:eastAsia="Times New Roman" w:hAnsi="Times New Roman"/>
                <w:sz w:val="28"/>
                <w:szCs w:val="28"/>
                <w:lang w:eastAsia="ru-RU"/>
              </w:rPr>
              <w:t>27,800</w:t>
            </w:r>
            <w:r w:rsidR="003D218B">
              <w:rPr>
                <w:rFonts w:ascii="Times New Roman" w:eastAsia="Times New Roman" w:hAnsi="Times New Roman"/>
                <w:sz w:val="28"/>
                <w:szCs w:val="28"/>
                <w:lang w:eastAsia="ru-RU"/>
              </w:rPr>
              <w:t xml:space="preserve"> </w:t>
            </w:r>
            <w:r w:rsidR="008163D6" w:rsidRPr="00CE0E08">
              <w:rPr>
                <w:rFonts w:ascii="Times New Roman" w:hAnsi="Times New Roman"/>
                <w:sz w:val="28"/>
                <w:szCs w:val="28"/>
              </w:rPr>
              <w:t>тыс. руб.</w:t>
            </w:r>
          </w:p>
          <w:p w:rsidR="00ED11CA" w:rsidRPr="008163D6" w:rsidRDefault="008163D6" w:rsidP="0080191B">
            <w:pPr>
              <w:pStyle w:val="a6"/>
              <w:rPr>
                <w:sz w:val="28"/>
                <w:szCs w:val="28"/>
              </w:rPr>
            </w:pPr>
            <w:r w:rsidRPr="00CE0E08">
              <w:rPr>
                <w:rFonts w:ascii="Times New Roman" w:hAnsi="Times New Roman"/>
                <w:sz w:val="28"/>
                <w:szCs w:val="28"/>
              </w:rPr>
              <w:t xml:space="preserve">2017 год -  </w:t>
            </w:r>
            <w:r w:rsidR="005F779F">
              <w:rPr>
                <w:rFonts w:ascii="Times New Roman" w:hAnsi="Times New Roman"/>
                <w:sz w:val="28"/>
                <w:szCs w:val="28"/>
              </w:rPr>
              <w:t xml:space="preserve"> 9</w:t>
            </w:r>
            <w:r w:rsidR="00AD0872" w:rsidRPr="00AD0872">
              <w:rPr>
                <w:rFonts w:ascii="Times New Roman" w:hAnsi="Times New Roman"/>
                <w:sz w:val="28"/>
                <w:szCs w:val="28"/>
              </w:rPr>
              <w:t>968</w:t>
            </w:r>
            <w:r>
              <w:rPr>
                <w:rFonts w:ascii="Times New Roman" w:hAnsi="Times New Roman"/>
                <w:sz w:val="28"/>
                <w:szCs w:val="28"/>
              </w:rPr>
              <w:t>,00</w:t>
            </w:r>
            <w:r w:rsidRPr="00CE0E08">
              <w:rPr>
                <w:rFonts w:ascii="Times New Roman" w:hAnsi="Times New Roman"/>
                <w:sz w:val="28"/>
                <w:szCs w:val="28"/>
              </w:rPr>
              <w:t xml:space="preserve"> тыс. руб.</w:t>
            </w:r>
          </w:p>
        </w:tc>
      </w:tr>
      <w:tr w:rsidR="00ED11CA" w:rsidRPr="00FB0BAF">
        <w:tc>
          <w:tcPr>
            <w:tcW w:w="3060" w:type="dxa"/>
            <w:tcBorders>
              <w:top w:val="single" w:sz="4" w:space="0" w:color="000000"/>
              <w:left w:val="single" w:sz="4" w:space="0" w:color="000000"/>
              <w:bottom w:val="single" w:sz="4" w:space="0" w:color="000000"/>
            </w:tcBorders>
          </w:tcPr>
          <w:p w:rsidR="00ED11CA" w:rsidRPr="001A43E0" w:rsidRDefault="00ED11CA" w:rsidP="00ED11CA">
            <w:pPr>
              <w:pStyle w:val="ConsPlusNonformat"/>
              <w:widowControl/>
              <w:spacing w:line="276" w:lineRule="auto"/>
              <w:jc w:val="both"/>
              <w:rPr>
                <w:rFonts w:ascii="Times New Roman" w:hAnsi="Times New Roman" w:cs="Times New Roman"/>
                <w:sz w:val="28"/>
                <w:szCs w:val="28"/>
              </w:rPr>
            </w:pPr>
            <w:r w:rsidRPr="001A43E0">
              <w:rPr>
                <w:rFonts w:ascii="Times New Roman" w:hAnsi="Times New Roman" w:cs="Times New Roman"/>
                <w:sz w:val="28"/>
                <w:szCs w:val="28"/>
              </w:rPr>
              <w:t>Ожидаемые результаты</w:t>
            </w:r>
          </w:p>
          <w:p w:rsidR="00ED11CA" w:rsidRPr="001A43E0" w:rsidRDefault="00ED11CA" w:rsidP="00ED11CA">
            <w:pPr>
              <w:pStyle w:val="ConsPlusNonformat"/>
              <w:widowControl/>
              <w:spacing w:line="276" w:lineRule="auto"/>
              <w:jc w:val="both"/>
              <w:rPr>
                <w:rFonts w:ascii="Times New Roman" w:hAnsi="Times New Roman" w:cs="Times New Roman"/>
                <w:sz w:val="28"/>
                <w:szCs w:val="28"/>
              </w:rPr>
            </w:pPr>
            <w:r w:rsidRPr="001A43E0">
              <w:rPr>
                <w:rFonts w:ascii="Times New Roman" w:hAnsi="Times New Roman" w:cs="Times New Roman"/>
                <w:sz w:val="28"/>
                <w:szCs w:val="28"/>
              </w:rPr>
              <w:t xml:space="preserve">реализации </w:t>
            </w:r>
            <w:r>
              <w:rPr>
                <w:rFonts w:ascii="Times New Roman" w:hAnsi="Times New Roman" w:cs="Times New Roman"/>
                <w:sz w:val="28"/>
                <w:szCs w:val="28"/>
              </w:rPr>
              <w:t>подп</w:t>
            </w:r>
            <w:r w:rsidRPr="001A43E0">
              <w:rPr>
                <w:rFonts w:ascii="Times New Roman" w:hAnsi="Times New Roman" w:cs="Times New Roman"/>
                <w:sz w:val="28"/>
                <w:szCs w:val="28"/>
              </w:rPr>
              <w:t xml:space="preserve">рограммы </w:t>
            </w:r>
          </w:p>
        </w:tc>
        <w:tc>
          <w:tcPr>
            <w:tcW w:w="6840" w:type="dxa"/>
            <w:tcBorders>
              <w:top w:val="single" w:sz="4" w:space="0" w:color="000000"/>
              <w:left w:val="single" w:sz="4" w:space="0" w:color="000000"/>
              <w:bottom w:val="single" w:sz="4" w:space="0" w:color="000000"/>
              <w:right w:val="single" w:sz="4" w:space="0" w:color="000000"/>
            </w:tcBorders>
          </w:tcPr>
          <w:p w:rsidR="00ED11CA" w:rsidRPr="00FB0BAF" w:rsidRDefault="00670664" w:rsidP="00ED11CA">
            <w:pPr>
              <w:pStyle w:val="a6"/>
              <w:jc w:val="both"/>
              <w:rPr>
                <w:rFonts w:ascii="Times New Roman" w:hAnsi="Times New Roman"/>
                <w:sz w:val="28"/>
                <w:szCs w:val="28"/>
                <w:lang w:eastAsia="ru-RU"/>
              </w:rPr>
            </w:pPr>
            <w:r w:rsidRPr="00FB0BAF">
              <w:rPr>
                <w:rFonts w:ascii="Times New Roman" w:hAnsi="Times New Roman"/>
                <w:sz w:val="28"/>
                <w:szCs w:val="28"/>
              </w:rPr>
              <w:t>Улучшение б</w:t>
            </w:r>
            <w:r w:rsidR="00ED11CA" w:rsidRPr="00FB0BAF">
              <w:rPr>
                <w:rFonts w:ascii="Times New Roman" w:hAnsi="Times New Roman"/>
                <w:sz w:val="28"/>
                <w:szCs w:val="28"/>
              </w:rPr>
              <w:t>лагоустроенност</w:t>
            </w:r>
            <w:r w:rsidRPr="00FB0BAF">
              <w:rPr>
                <w:rFonts w:ascii="Times New Roman" w:hAnsi="Times New Roman"/>
                <w:sz w:val="28"/>
                <w:szCs w:val="28"/>
              </w:rPr>
              <w:t>и</w:t>
            </w:r>
            <w:r w:rsidR="00ED11CA" w:rsidRPr="00FB0BAF">
              <w:rPr>
                <w:rFonts w:ascii="Times New Roman" w:hAnsi="Times New Roman"/>
                <w:sz w:val="28"/>
                <w:szCs w:val="28"/>
              </w:rPr>
              <w:t xml:space="preserve"> </w:t>
            </w:r>
            <w:r w:rsidR="00740C23" w:rsidRPr="00FB0BAF">
              <w:rPr>
                <w:rFonts w:ascii="Times New Roman" w:hAnsi="Times New Roman"/>
                <w:sz w:val="28"/>
                <w:szCs w:val="28"/>
              </w:rPr>
              <w:t xml:space="preserve"> и санитарного состояние </w:t>
            </w:r>
            <w:r w:rsidR="00ED11CA" w:rsidRPr="00FB0BAF">
              <w:rPr>
                <w:rFonts w:ascii="Times New Roman" w:hAnsi="Times New Roman"/>
                <w:sz w:val="28"/>
                <w:szCs w:val="28"/>
              </w:rPr>
              <w:t>городского округа</w:t>
            </w:r>
            <w:r w:rsidR="00740C23" w:rsidRPr="00FB0BAF">
              <w:rPr>
                <w:rFonts w:ascii="Times New Roman" w:hAnsi="Times New Roman"/>
                <w:sz w:val="28"/>
                <w:szCs w:val="28"/>
              </w:rPr>
              <w:t>.</w:t>
            </w:r>
          </w:p>
          <w:p w:rsidR="00ED11CA" w:rsidRPr="00FB0BAF" w:rsidRDefault="00ED11CA" w:rsidP="00ED11CA">
            <w:pPr>
              <w:autoSpaceDE w:val="0"/>
              <w:spacing w:line="276" w:lineRule="auto"/>
              <w:jc w:val="both"/>
              <w:rPr>
                <w:sz w:val="28"/>
                <w:szCs w:val="28"/>
              </w:rPr>
            </w:pPr>
          </w:p>
        </w:tc>
      </w:tr>
    </w:tbl>
    <w:p w:rsidR="0023179A" w:rsidRDefault="0023179A" w:rsidP="001147E5">
      <w:pPr>
        <w:rPr>
          <w:sz w:val="28"/>
          <w:szCs w:val="28"/>
        </w:rPr>
      </w:pPr>
    </w:p>
    <w:p w:rsidR="00127037" w:rsidRPr="00C23FD1" w:rsidRDefault="00127037" w:rsidP="00127037">
      <w:pPr>
        <w:jc w:val="center"/>
        <w:rPr>
          <w:sz w:val="28"/>
          <w:szCs w:val="28"/>
        </w:rPr>
      </w:pPr>
      <w:r w:rsidRPr="00A129B9">
        <w:rPr>
          <w:sz w:val="28"/>
          <w:szCs w:val="28"/>
        </w:rPr>
        <w:t>1. Характеристика состояния и обоснование проблем связанная с благоустройством территории Соль-Илецкого городского округа</w:t>
      </w:r>
      <w:r>
        <w:rPr>
          <w:sz w:val="28"/>
          <w:szCs w:val="28"/>
        </w:rPr>
        <w:t xml:space="preserve"> </w:t>
      </w:r>
    </w:p>
    <w:p w:rsidR="00127037" w:rsidRDefault="00127037" w:rsidP="002B4468">
      <w:pPr>
        <w:tabs>
          <w:tab w:val="left" w:pos="7380"/>
        </w:tabs>
        <w:jc w:val="center"/>
        <w:rPr>
          <w:sz w:val="24"/>
          <w:szCs w:val="24"/>
        </w:rPr>
      </w:pPr>
    </w:p>
    <w:p w:rsidR="00457A3C" w:rsidRPr="00457A3C" w:rsidRDefault="007A5C8E" w:rsidP="00457A3C">
      <w:pPr>
        <w:jc w:val="both"/>
        <w:rPr>
          <w:rFonts w:eastAsia="Calibri"/>
          <w:color w:val="000000"/>
          <w:sz w:val="28"/>
          <w:szCs w:val="28"/>
          <w:lang w:eastAsia="en-US"/>
        </w:rPr>
      </w:pPr>
      <w:r>
        <w:rPr>
          <w:rFonts w:eastAsia="Calibri"/>
          <w:color w:val="000000"/>
          <w:sz w:val="28"/>
          <w:szCs w:val="28"/>
          <w:lang w:eastAsia="en-US"/>
        </w:rPr>
        <w:t xml:space="preserve">          </w:t>
      </w:r>
      <w:r w:rsidRPr="008B4997">
        <w:rPr>
          <w:rFonts w:eastAsia="Calibri"/>
          <w:color w:val="000000"/>
          <w:sz w:val="28"/>
          <w:szCs w:val="28"/>
          <w:lang w:eastAsia="en-US"/>
        </w:rPr>
        <w:t>Необходимость разработки и реализации Подпрограммы обусловлена общим состоянием улично-дорожной сети н</w:t>
      </w:r>
      <w:r w:rsidR="008B4997" w:rsidRPr="008B4997">
        <w:rPr>
          <w:rFonts w:eastAsia="Calibri"/>
          <w:color w:val="000000"/>
          <w:sz w:val="28"/>
          <w:szCs w:val="28"/>
          <w:lang w:eastAsia="en-US"/>
        </w:rPr>
        <w:t>а территории города Соль-Илецка</w:t>
      </w:r>
      <w:r w:rsidR="00457A3C" w:rsidRPr="00457A3C">
        <w:rPr>
          <w:rFonts w:eastAsia="Calibri"/>
          <w:color w:val="000000"/>
          <w:sz w:val="28"/>
          <w:szCs w:val="28"/>
          <w:lang w:eastAsia="en-US"/>
        </w:rPr>
        <w:t xml:space="preserve">. Общая протяженность  улично-дорожной сети  на территории округа составляет </w:t>
      </w:r>
      <w:smartTag w:uri="urn:schemas-microsoft-com:office:smarttags" w:element="metricconverter">
        <w:smartTagPr>
          <w:attr w:name="ProductID" w:val="131,5 км"/>
        </w:smartTagPr>
        <w:r w:rsidR="00457A3C" w:rsidRPr="00457A3C">
          <w:rPr>
            <w:rFonts w:eastAsia="Calibri"/>
            <w:color w:val="000000"/>
            <w:sz w:val="28"/>
            <w:szCs w:val="28"/>
            <w:lang w:eastAsia="en-US"/>
          </w:rPr>
          <w:lastRenderedPageBreak/>
          <w:t>131,5 км</w:t>
        </w:r>
      </w:smartTag>
      <w:r w:rsidR="00457A3C" w:rsidRPr="00457A3C">
        <w:rPr>
          <w:rFonts w:eastAsia="Calibri"/>
          <w:color w:val="000000"/>
          <w:sz w:val="28"/>
          <w:szCs w:val="28"/>
          <w:lang w:eastAsia="en-US"/>
        </w:rPr>
        <w:t xml:space="preserve">., и в настоящее время в округе отсутствует  достаточное  количество обустроенных тротуаров, пешеходных дорожек. Также в связи с ежегодным увеличением пребывания в летнее время гостей города, необходимо  увеличение количества обустроенных  тротуаров и пешеходных дорожек для обеспечения безопасного  передвижения пешеходов. </w:t>
      </w:r>
    </w:p>
    <w:p w:rsidR="00457A3C" w:rsidRDefault="00457A3C" w:rsidP="00457A3C">
      <w:pPr>
        <w:pStyle w:val="ConsPlusNormal"/>
        <w:ind w:firstLine="540"/>
        <w:jc w:val="both"/>
        <w:rPr>
          <w:rFonts w:ascii="Times New Roman" w:hAnsi="Times New Roman" w:cs="Times New Roman"/>
          <w:sz w:val="28"/>
          <w:szCs w:val="28"/>
        </w:rPr>
      </w:pPr>
      <w:r w:rsidRPr="00457A3C">
        <w:rPr>
          <w:rFonts w:ascii="Times New Roman" w:hAnsi="Times New Roman" w:cs="Times New Roman"/>
          <w:sz w:val="28"/>
          <w:szCs w:val="28"/>
        </w:rPr>
        <w:t xml:space="preserve">  Комфортность передвижения населения определяется уровнем благоустройства городского округа наличие организованных и обустроенных тротуаров, пешеходных дорожек, мест стоянок для автомобильного транспорта.</w:t>
      </w:r>
      <w:r>
        <w:rPr>
          <w:rFonts w:ascii="Times New Roman" w:hAnsi="Times New Roman" w:cs="Times New Roman"/>
          <w:sz w:val="28"/>
          <w:szCs w:val="28"/>
        </w:rPr>
        <w:t xml:space="preserve"> </w:t>
      </w:r>
    </w:p>
    <w:p w:rsidR="00977318" w:rsidRPr="00B17A53" w:rsidRDefault="00457A3C" w:rsidP="00457A3C">
      <w:pPr>
        <w:jc w:val="both"/>
        <w:rPr>
          <w:sz w:val="28"/>
          <w:szCs w:val="28"/>
        </w:rPr>
      </w:pPr>
      <w:r>
        <w:rPr>
          <w:rFonts w:eastAsia="Calibri"/>
          <w:color w:val="000000"/>
          <w:sz w:val="28"/>
          <w:szCs w:val="28"/>
          <w:lang w:eastAsia="en-US"/>
        </w:rPr>
        <w:t xml:space="preserve">           Также н</w:t>
      </w:r>
      <w:r w:rsidRPr="008B4997">
        <w:rPr>
          <w:rFonts w:eastAsia="Calibri"/>
          <w:color w:val="000000"/>
          <w:sz w:val="28"/>
          <w:szCs w:val="28"/>
          <w:lang w:eastAsia="en-US"/>
        </w:rPr>
        <w:t>еобходимость разработки и реализаци</w:t>
      </w:r>
      <w:r>
        <w:rPr>
          <w:rFonts w:eastAsia="Calibri"/>
          <w:color w:val="000000"/>
          <w:sz w:val="28"/>
          <w:szCs w:val="28"/>
          <w:lang w:eastAsia="en-US"/>
        </w:rPr>
        <w:t xml:space="preserve">и Подпрограммы обусловлена </w:t>
      </w:r>
      <w:r w:rsidR="008B4997">
        <w:rPr>
          <w:rFonts w:eastAsia="Calibri"/>
          <w:color w:val="000000"/>
          <w:sz w:val="28"/>
          <w:szCs w:val="28"/>
          <w:lang w:eastAsia="en-US"/>
        </w:rPr>
        <w:t xml:space="preserve"> необходимостью решения </w:t>
      </w:r>
      <w:r w:rsidR="008B4997" w:rsidRPr="00D34BB3">
        <w:rPr>
          <w:sz w:val="28"/>
          <w:szCs w:val="28"/>
        </w:rPr>
        <w:t xml:space="preserve"> задач благоустройства</w:t>
      </w:r>
      <w:r>
        <w:rPr>
          <w:sz w:val="28"/>
          <w:szCs w:val="28"/>
        </w:rPr>
        <w:t xml:space="preserve"> территорий</w:t>
      </w:r>
      <w:r w:rsidR="008B4997" w:rsidRPr="00D34BB3">
        <w:rPr>
          <w:sz w:val="28"/>
          <w:szCs w:val="28"/>
        </w:rPr>
        <w:t>, улучшения санитарного состояния территорий общего пользования  Соль-Илецкого городского</w:t>
      </w:r>
      <w:r w:rsidR="0038540B">
        <w:rPr>
          <w:sz w:val="28"/>
          <w:szCs w:val="28"/>
        </w:rPr>
        <w:t xml:space="preserve"> округа</w:t>
      </w:r>
      <w:r>
        <w:rPr>
          <w:sz w:val="28"/>
          <w:szCs w:val="28"/>
        </w:rPr>
        <w:t xml:space="preserve">. </w:t>
      </w:r>
      <w:r w:rsidR="00977318">
        <w:rPr>
          <w:sz w:val="28"/>
          <w:szCs w:val="28"/>
        </w:rPr>
        <w:t xml:space="preserve"> </w:t>
      </w:r>
    </w:p>
    <w:p w:rsidR="00B27569" w:rsidRDefault="00B27569" w:rsidP="002B4468">
      <w:pPr>
        <w:tabs>
          <w:tab w:val="left" w:pos="7380"/>
        </w:tabs>
        <w:jc w:val="center"/>
        <w:rPr>
          <w:sz w:val="24"/>
          <w:szCs w:val="24"/>
        </w:rPr>
      </w:pPr>
    </w:p>
    <w:p w:rsidR="00127037" w:rsidRPr="00C23FD1" w:rsidRDefault="00127037" w:rsidP="00127037">
      <w:pPr>
        <w:jc w:val="center"/>
        <w:rPr>
          <w:sz w:val="28"/>
          <w:szCs w:val="28"/>
        </w:rPr>
      </w:pPr>
      <w:r w:rsidRPr="00C23FD1">
        <w:rPr>
          <w:sz w:val="28"/>
          <w:szCs w:val="28"/>
        </w:rPr>
        <w:t>2.</w:t>
      </w:r>
      <w:r w:rsidRPr="00C23FD1">
        <w:rPr>
          <w:sz w:val="28"/>
          <w:szCs w:val="28"/>
        </w:rPr>
        <w:tab/>
        <w:t>Приоритеты муниципальной политики в сфере реализации</w:t>
      </w:r>
    </w:p>
    <w:p w:rsidR="00127037" w:rsidRPr="00C23FD1" w:rsidRDefault="00127037" w:rsidP="00127037">
      <w:pPr>
        <w:jc w:val="center"/>
        <w:rPr>
          <w:sz w:val="28"/>
          <w:szCs w:val="28"/>
        </w:rPr>
      </w:pPr>
      <w:r w:rsidRPr="00C23FD1">
        <w:rPr>
          <w:sz w:val="28"/>
          <w:szCs w:val="28"/>
        </w:rPr>
        <w:t xml:space="preserve">муниципальной </w:t>
      </w:r>
      <w:r>
        <w:rPr>
          <w:sz w:val="28"/>
          <w:szCs w:val="28"/>
        </w:rPr>
        <w:t>под</w:t>
      </w:r>
      <w:r w:rsidRPr="00C23FD1">
        <w:rPr>
          <w:sz w:val="28"/>
          <w:szCs w:val="28"/>
        </w:rPr>
        <w:t>программы</w:t>
      </w:r>
    </w:p>
    <w:p w:rsidR="00127037" w:rsidRPr="00C23FD1" w:rsidRDefault="00127037" w:rsidP="00127037">
      <w:pPr>
        <w:jc w:val="both"/>
        <w:rPr>
          <w:sz w:val="28"/>
          <w:szCs w:val="28"/>
        </w:rPr>
      </w:pPr>
    </w:p>
    <w:p w:rsidR="00127037" w:rsidRDefault="00670664" w:rsidP="00127037">
      <w:pPr>
        <w:jc w:val="both"/>
        <w:rPr>
          <w:sz w:val="28"/>
          <w:szCs w:val="28"/>
        </w:rPr>
      </w:pPr>
      <w:r>
        <w:rPr>
          <w:sz w:val="28"/>
          <w:szCs w:val="28"/>
        </w:rPr>
        <w:t xml:space="preserve"> </w:t>
      </w:r>
      <w:r w:rsidR="00127037" w:rsidRPr="00C23FD1">
        <w:rPr>
          <w:sz w:val="28"/>
          <w:szCs w:val="28"/>
        </w:rPr>
        <w:t xml:space="preserve">   </w:t>
      </w:r>
      <w:r w:rsidR="00127037">
        <w:rPr>
          <w:sz w:val="28"/>
          <w:szCs w:val="28"/>
        </w:rPr>
        <w:t xml:space="preserve">  </w:t>
      </w:r>
      <w:r>
        <w:rPr>
          <w:sz w:val="28"/>
          <w:szCs w:val="28"/>
        </w:rPr>
        <w:t xml:space="preserve">Целью </w:t>
      </w:r>
      <w:r w:rsidR="00127037" w:rsidRPr="00C23FD1">
        <w:rPr>
          <w:sz w:val="28"/>
          <w:szCs w:val="28"/>
        </w:rPr>
        <w:t xml:space="preserve"> </w:t>
      </w:r>
      <w:r w:rsidR="00127037">
        <w:rPr>
          <w:sz w:val="28"/>
          <w:szCs w:val="28"/>
        </w:rPr>
        <w:t>Подп</w:t>
      </w:r>
      <w:r>
        <w:rPr>
          <w:sz w:val="28"/>
          <w:szCs w:val="28"/>
        </w:rPr>
        <w:t>рограммы являе</w:t>
      </w:r>
      <w:r w:rsidR="00127037" w:rsidRPr="00C23FD1">
        <w:rPr>
          <w:sz w:val="28"/>
          <w:szCs w:val="28"/>
        </w:rPr>
        <w:t>тся:</w:t>
      </w:r>
    </w:p>
    <w:p w:rsidR="00FB0BAF" w:rsidRDefault="00FB0BAF" w:rsidP="00127037">
      <w:pPr>
        <w:jc w:val="both"/>
        <w:rPr>
          <w:sz w:val="28"/>
          <w:szCs w:val="28"/>
        </w:rPr>
      </w:pPr>
      <w:r>
        <w:rPr>
          <w:sz w:val="28"/>
          <w:szCs w:val="28"/>
        </w:rPr>
        <w:t xml:space="preserve">      с</w:t>
      </w:r>
      <w:r w:rsidRPr="00FB0BAF">
        <w:rPr>
          <w:sz w:val="28"/>
          <w:szCs w:val="28"/>
        </w:rPr>
        <w:t>охранение общего уровня благоустроенности  территории окр</w:t>
      </w:r>
      <w:r>
        <w:rPr>
          <w:sz w:val="28"/>
          <w:szCs w:val="28"/>
        </w:rPr>
        <w:t>уга.</w:t>
      </w:r>
      <w:r w:rsidR="00B27569">
        <w:rPr>
          <w:sz w:val="28"/>
          <w:szCs w:val="28"/>
        </w:rPr>
        <w:t xml:space="preserve">  </w:t>
      </w:r>
    </w:p>
    <w:p w:rsidR="00127037" w:rsidRDefault="00B27569" w:rsidP="00127037">
      <w:pPr>
        <w:jc w:val="both"/>
        <w:rPr>
          <w:sz w:val="28"/>
          <w:szCs w:val="28"/>
        </w:rPr>
      </w:pPr>
      <w:r>
        <w:rPr>
          <w:sz w:val="28"/>
          <w:szCs w:val="28"/>
        </w:rPr>
        <w:t xml:space="preserve">     </w:t>
      </w:r>
      <w:r w:rsidR="00FB0BAF">
        <w:rPr>
          <w:sz w:val="28"/>
          <w:szCs w:val="28"/>
        </w:rPr>
        <w:t xml:space="preserve">  </w:t>
      </w:r>
      <w:r w:rsidR="00127037" w:rsidRPr="00AC3973">
        <w:rPr>
          <w:sz w:val="28"/>
          <w:szCs w:val="28"/>
        </w:rPr>
        <w:t>Реализация</w:t>
      </w:r>
      <w:r w:rsidR="00127037" w:rsidRPr="00C23FD1">
        <w:rPr>
          <w:sz w:val="28"/>
          <w:szCs w:val="28"/>
        </w:rPr>
        <w:t xml:space="preserve"> </w:t>
      </w:r>
      <w:r w:rsidR="00127037">
        <w:rPr>
          <w:sz w:val="28"/>
          <w:szCs w:val="28"/>
        </w:rPr>
        <w:t>подп</w:t>
      </w:r>
      <w:r w:rsidR="00127037" w:rsidRPr="00C23FD1">
        <w:rPr>
          <w:sz w:val="28"/>
          <w:szCs w:val="28"/>
        </w:rPr>
        <w:t>рограммы позволит:</w:t>
      </w:r>
    </w:p>
    <w:p w:rsidR="00AE0522" w:rsidRPr="00C23FD1" w:rsidRDefault="00C207D6" w:rsidP="00127037">
      <w:pPr>
        <w:jc w:val="both"/>
        <w:rPr>
          <w:sz w:val="28"/>
          <w:szCs w:val="28"/>
        </w:rPr>
      </w:pPr>
      <w:r>
        <w:rPr>
          <w:sz w:val="28"/>
          <w:szCs w:val="28"/>
        </w:rPr>
        <w:t xml:space="preserve">       повысить уровень б</w:t>
      </w:r>
      <w:r w:rsidRPr="00B03E86">
        <w:rPr>
          <w:sz w:val="28"/>
          <w:szCs w:val="28"/>
        </w:rPr>
        <w:t>лаг</w:t>
      </w:r>
      <w:r>
        <w:rPr>
          <w:sz w:val="28"/>
          <w:szCs w:val="28"/>
        </w:rPr>
        <w:t>оустроенности  городс</w:t>
      </w:r>
      <w:r w:rsidRPr="008D2DFE">
        <w:rPr>
          <w:sz w:val="28"/>
          <w:szCs w:val="28"/>
        </w:rPr>
        <w:t xml:space="preserve">кого округа, </w:t>
      </w:r>
      <w:r w:rsidR="000338ED">
        <w:rPr>
          <w:sz w:val="28"/>
          <w:szCs w:val="28"/>
        </w:rPr>
        <w:t xml:space="preserve"> </w:t>
      </w:r>
      <w:r w:rsidRPr="008D2DFE">
        <w:rPr>
          <w:sz w:val="28"/>
          <w:szCs w:val="28"/>
        </w:rPr>
        <w:t xml:space="preserve">а именно </w:t>
      </w:r>
      <w:r w:rsidR="000338ED">
        <w:rPr>
          <w:sz w:val="28"/>
          <w:szCs w:val="28"/>
        </w:rPr>
        <w:t xml:space="preserve"> улучшить санитарное состояние округа, </w:t>
      </w:r>
      <w:r w:rsidR="00AE0522" w:rsidRPr="008D2DFE">
        <w:rPr>
          <w:sz w:val="28"/>
          <w:szCs w:val="28"/>
        </w:rPr>
        <w:t xml:space="preserve"> </w:t>
      </w:r>
      <w:r w:rsidR="00977318" w:rsidRPr="008D2DFE">
        <w:rPr>
          <w:sz w:val="28"/>
          <w:szCs w:val="28"/>
        </w:rPr>
        <w:t>повысить уровень по содержан</w:t>
      </w:r>
      <w:r w:rsidR="008163D6" w:rsidRPr="008D2DFE">
        <w:rPr>
          <w:sz w:val="28"/>
          <w:szCs w:val="28"/>
        </w:rPr>
        <w:t xml:space="preserve">ию </w:t>
      </w:r>
      <w:r w:rsidR="0038540B" w:rsidRPr="008D2DFE">
        <w:rPr>
          <w:sz w:val="28"/>
          <w:szCs w:val="28"/>
        </w:rPr>
        <w:t xml:space="preserve">мест захоронения </w:t>
      </w:r>
      <w:r w:rsidR="008163D6" w:rsidRPr="008D2DFE">
        <w:rPr>
          <w:sz w:val="28"/>
          <w:szCs w:val="28"/>
        </w:rPr>
        <w:t>на территории округа</w:t>
      </w:r>
      <w:r w:rsidR="00AE0522" w:rsidRPr="008D2DFE">
        <w:rPr>
          <w:sz w:val="28"/>
          <w:szCs w:val="28"/>
        </w:rPr>
        <w:t>,</w:t>
      </w:r>
      <w:r w:rsidR="008D2DFE" w:rsidRPr="008D2DFE">
        <w:rPr>
          <w:sz w:val="28"/>
          <w:szCs w:val="28"/>
        </w:rPr>
        <w:t xml:space="preserve"> </w:t>
      </w:r>
      <w:r w:rsidR="00AE0522">
        <w:rPr>
          <w:color w:val="000000"/>
          <w:sz w:val="28"/>
          <w:szCs w:val="28"/>
        </w:rPr>
        <w:t>производить т</w:t>
      </w:r>
      <w:r w:rsidR="00AE0522" w:rsidRPr="00AE0522">
        <w:rPr>
          <w:color w:val="000000"/>
          <w:sz w:val="28"/>
          <w:szCs w:val="28"/>
        </w:rPr>
        <w:t>екущий ремонт ограждений парков и скверов, ремонт памятников, стел на территории города Соль-Илецка</w:t>
      </w:r>
      <w:r w:rsidR="00AE0522">
        <w:rPr>
          <w:color w:val="000000"/>
          <w:sz w:val="28"/>
          <w:szCs w:val="28"/>
        </w:rPr>
        <w:t>.</w:t>
      </w:r>
      <w:r w:rsidR="00AE0522" w:rsidRPr="0041317C">
        <w:rPr>
          <w:color w:val="000000"/>
        </w:rPr>
        <w:t xml:space="preserve">  </w:t>
      </w:r>
    </w:p>
    <w:p w:rsidR="00127037" w:rsidRDefault="00B27569" w:rsidP="00127037">
      <w:pPr>
        <w:jc w:val="both"/>
        <w:rPr>
          <w:sz w:val="28"/>
          <w:szCs w:val="28"/>
        </w:rPr>
      </w:pPr>
      <w:r>
        <w:rPr>
          <w:sz w:val="28"/>
          <w:szCs w:val="28"/>
        </w:rPr>
        <w:t xml:space="preserve">       </w:t>
      </w:r>
      <w:r w:rsidR="00127037" w:rsidRPr="00C23FD1">
        <w:rPr>
          <w:sz w:val="28"/>
          <w:szCs w:val="28"/>
        </w:rPr>
        <w:t xml:space="preserve">Срок реализации </w:t>
      </w:r>
      <w:r w:rsidR="00127037">
        <w:rPr>
          <w:sz w:val="28"/>
          <w:szCs w:val="28"/>
        </w:rPr>
        <w:t>подп</w:t>
      </w:r>
      <w:r w:rsidR="00127037" w:rsidRPr="00C23FD1">
        <w:rPr>
          <w:sz w:val="28"/>
          <w:szCs w:val="28"/>
        </w:rPr>
        <w:t>рограммы - 2016 - 2017 годы.</w:t>
      </w:r>
    </w:p>
    <w:p w:rsidR="00127037" w:rsidRDefault="00127037" w:rsidP="00447269">
      <w:pPr>
        <w:rPr>
          <w:sz w:val="28"/>
          <w:szCs w:val="28"/>
        </w:rPr>
      </w:pPr>
    </w:p>
    <w:p w:rsidR="00127037" w:rsidRPr="00C23FD1" w:rsidRDefault="00C018CF" w:rsidP="00127037">
      <w:pPr>
        <w:jc w:val="center"/>
        <w:rPr>
          <w:sz w:val="28"/>
          <w:szCs w:val="28"/>
        </w:rPr>
      </w:pPr>
      <w:r>
        <w:rPr>
          <w:sz w:val="28"/>
          <w:szCs w:val="28"/>
        </w:rPr>
        <w:t>3</w:t>
      </w:r>
      <w:r w:rsidR="00127037" w:rsidRPr="00C23FD1">
        <w:rPr>
          <w:sz w:val="28"/>
          <w:szCs w:val="28"/>
        </w:rPr>
        <w:t xml:space="preserve">.  Сроки и этапы реализации </w:t>
      </w:r>
      <w:r w:rsidR="00127037">
        <w:rPr>
          <w:sz w:val="28"/>
          <w:szCs w:val="28"/>
        </w:rPr>
        <w:t>подп</w:t>
      </w:r>
      <w:r w:rsidR="00127037" w:rsidRPr="00C23FD1">
        <w:rPr>
          <w:sz w:val="28"/>
          <w:szCs w:val="28"/>
        </w:rPr>
        <w:t>рограммы</w:t>
      </w:r>
    </w:p>
    <w:p w:rsidR="00127037" w:rsidRDefault="00127037" w:rsidP="00127037">
      <w:pPr>
        <w:jc w:val="center"/>
        <w:rPr>
          <w:sz w:val="28"/>
          <w:szCs w:val="28"/>
        </w:rPr>
      </w:pPr>
    </w:p>
    <w:p w:rsidR="00127037" w:rsidRDefault="00127037" w:rsidP="00127037">
      <w:pPr>
        <w:jc w:val="both"/>
        <w:rPr>
          <w:sz w:val="28"/>
          <w:szCs w:val="28"/>
        </w:rPr>
      </w:pPr>
      <w:r w:rsidRPr="00C23FD1">
        <w:rPr>
          <w:sz w:val="28"/>
          <w:szCs w:val="28"/>
        </w:rPr>
        <w:t xml:space="preserve">         Программа</w:t>
      </w:r>
      <w:r w:rsidR="00872B95">
        <w:rPr>
          <w:sz w:val="28"/>
          <w:szCs w:val="28"/>
        </w:rPr>
        <w:t xml:space="preserve">  </w:t>
      </w:r>
      <w:r w:rsidRPr="00C23FD1">
        <w:rPr>
          <w:sz w:val="28"/>
          <w:szCs w:val="28"/>
        </w:rPr>
        <w:t xml:space="preserve"> реализуется в период с 2016 года по 2017 год, что позволит решить поставленные цели и задачи </w:t>
      </w:r>
      <w:r>
        <w:rPr>
          <w:sz w:val="28"/>
          <w:szCs w:val="28"/>
        </w:rPr>
        <w:t>по благоустройству Соль-Илецкого  городского округа.</w:t>
      </w:r>
    </w:p>
    <w:p w:rsidR="00127037" w:rsidRPr="00C23FD1" w:rsidRDefault="00127037" w:rsidP="00127037">
      <w:pPr>
        <w:jc w:val="both"/>
        <w:rPr>
          <w:sz w:val="28"/>
          <w:szCs w:val="28"/>
        </w:rPr>
      </w:pPr>
    </w:p>
    <w:p w:rsidR="00127037" w:rsidRPr="00C23FD1" w:rsidRDefault="00C018CF" w:rsidP="00127037">
      <w:pPr>
        <w:jc w:val="center"/>
        <w:rPr>
          <w:sz w:val="28"/>
          <w:szCs w:val="28"/>
        </w:rPr>
      </w:pPr>
      <w:r>
        <w:rPr>
          <w:sz w:val="28"/>
          <w:szCs w:val="28"/>
        </w:rPr>
        <w:t>4</w:t>
      </w:r>
      <w:r w:rsidR="00127037" w:rsidRPr="00C23FD1">
        <w:rPr>
          <w:sz w:val="28"/>
          <w:szCs w:val="28"/>
        </w:rPr>
        <w:t xml:space="preserve">. Характеристика основных мероприятий </w:t>
      </w:r>
      <w:r w:rsidR="00ED46AE">
        <w:rPr>
          <w:sz w:val="28"/>
          <w:szCs w:val="28"/>
        </w:rPr>
        <w:t>Подп</w:t>
      </w:r>
      <w:r w:rsidR="00127037" w:rsidRPr="00C23FD1">
        <w:rPr>
          <w:sz w:val="28"/>
          <w:szCs w:val="28"/>
        </w:rPr>
        <w:t>рограммы</w:t>
      </w:r>
    </w:p>
    <w:p w:rsidR="00127037" w:rsidRPr="00C23FD1" w:rsidRDefault="00127037" w:rsidP="00127037">
      <w:pPr>
        <w:jc w:val="both"/>
        <w:rPr>
          <w:sz w:val="28"/>
          <w:szCs w:val="28"/>
        </w:rPr>
      </w:pPr>
    </w:p>
    <w:p w:rsidR="00086889" w:rsidRPr="00086889" w:rsidRDefault="00127037" w:rsidP="007A3A26">
      <w:pPr>
        <w:jc w:val="both"/>
        <w:rPr>
          <w:sz w:val="28"/>
          <w:szCs w:val="28"/>
        </w:rPr>
      </w:pPr>
      <w:r w:rsidRPr="00C23FD1">
        <w:rPr>
          <w:sz w:val="28"/>
          <w:szCs w:val="28"/>
        </w:rPr>
        <w:t xml:space="preserve">   </w:t>
      </w:r>
      <w:r w:rsidRPr="00086889">
        <w:rPr>
          <w:sz w:val="28"/>
          <w:szCs w:val="28"/>
        </w:rPr>
        <w:t xml:space="preserve">     Для достижения поставленной цели и установленных задач в рамках </w:t>
      </w:r>
      <w:r w:rsidR="00ED46AE" w:rsidRPr="00086889">
        <w:rPr>
          <w:sz w:val="28"/>
          <w:szCs w:val="28"/>
        </w:rPr>
        <w:t>подп</w:t>
      </w:r>
      <w:r w:rsidRPr="00086889">
        <w:rPr>
          <w:sz w:val="28"/>
          <w:szCs w:val="28"/>
        </w:rPr>
        <w:t>рограммы  предусм</w:t>
      </w:r>
      <w:r w:rsidR="007A3A26" w:rsidRPr="00086889">
        <w:rPr>
          <w:sz w:val="28"/>
          <w:szCs w:val="28"/>
        </w:rPr>
        <w:t>атривается реализация  мероприятий</w:t>
      </w:r>
      <w:r w:rsidR="00086889">
        <w:rPr>
          <w:sz w:val="28"/>
          <w:szCs w:val="28"/>
        </w:rPr>
        <w:t>:</w:t>
      </w:r>
    </w:p>
    <w:p w:rsidR="00086889" w:rsidRDefault="00086889" w:rsidP="00086889">
      <w:pPr>
        <w:jc w:val="both"/>
        <w:rPr>
          <w:color w:val="000000"/>
          <w:sz w:val="28"/>
          <w:szCs w:val="28"/>
        </w:rPr>
      </w:pPr>
      <w:r w:rsidRPr="00086889">
        <w:rPr>
          <w:color w:val="000000"/>
          <w:sz w:val="28"/>
          <w:szCs w:val="28"/>
        </w:rPr>
        <w:t>2016г.</w:t>
      </w:r>
    </w:p>
    <w:p w:rsidR="008D2DFE" w:rsidRPr="008D2DFE" w:rsidRDefault="008D2DFE" w:rsidP="00086889">
      <w:pPr>
        <w:jc w:val="both"/>
        <w:rPr>
          <w:color w:val="000000"/>
          <w:sz w:val="28"/>
          <w:szCs w:val="28"/>
        </w:rPr>
      </w:pPr>
      <w:r>
        <w:rPr>
          <w:color w:val="000000"/>
          <w:sz w:val="28"/>
          <w:szCs w:val="28"/>
        </w:rPr>
        <w:t>-</w:t>
      </w:r>
      <w:r w:rsidRPr="008D2DFE">
        <w:rPr>
          <w:color w:val="000000"/>
        </w:rPr>
        <w:t xml:space="preserve"> </w:t>
      </w:r>
      <w:r w:rsidRPr="008D2DFE">
        <w:rPr>
          <w:color w:val="000000"/>
          <w:sz w:val="28"/>
          <w:szCs w:val="28"/>
        </w:rPr>
        <w:t>текущий ремонт ограждений парков и скверов, ремонт памятников, стел на территории города Соль-Илецка</w:t>
      </w:r>
      <w:r>
        <w:rPr>
          <w:color w:val="000000"/>
          <w:sz w:val="28"/>
          <w:szCs w:val="28"/>
        </w:rPr>
        <w:t>;</w:t>
      </w:r>
    </w:p>
    <w:p w:rsidR="00086889" w:rsidRPr="00F75464" w:rsidRDefault="00086889" w:rsidP="00086889">
      <w:pPr>
        <w:jc w:val="both"/>
        <w:rPr>
          <w:color w:val="000000"/>
          <w:sz w:val="28"/>
          <w:szCs w:val="28"/>
        </w:rPr>
      </w:pPr>
      <w:r w:rsidRPr="00F75464">
        <w:rPr>
          <w:color w:val="000000"/>
          <w:sz w:val="28"/>
          <w:szCs w:val="28"/>
        </w:rPr>
        <w:t xml:space="preserve">-подготовка проектно-сметной документации по строительству тротуара по ул. Ленинградская (от ул. Садовая  до ул. Уральская); </w:t>
      </w:r>
    </w:p>
    <w:p w:rsidR="00086889" w:rsidRPr="003861B2" w:rsidRDefault="00086889" w:rsidP="003861B2">
      <w:pPr>
        <w:widowControl w:val="0"/>
        <w:autoSpaceDE w:val="0"/>
        <w:autoSpaceDN w:val="0"/>
        <w:outlineLvl w:val="2"/>
        <w:rPr>
          <w:sz w:val="28"/>
          <w:szCs w:val="28"/>
        </w:rPr>
      </w:pPr>
      <w:r w:rsidRPr="00F75464">
        <w:rPr>
          <w:color w:val="000000"/>
          <w:sz w:val="28"/>
          <w:szCs w:val="28"/>
        </w:rPr>
        <w:t>-</w:t>
      </w:r>
      <w:r w:rsidR="003861B2" w:rsidRPr="00F75464">
        <w:rPr>
          <w:color w:val="000000"/>
          <w:sz w:val="28"/>
          <w:szCs w:val="28"/>
        </w:rPr>
        <w:t xml:space="preserve"> экспертиза сметной документации включая смету и результаты инженерных изысканий объекта «Строительство тротуара по ул. Ленинградская (от ул. Садовая  до ул. Уральская)»</w:t>
      </w:r>
      <w:r w:rsidRPr="00F75464">
        <w:rPr>
          <w:color w:val="000000"/>
          <w:sz w:val="28"/>
          <w:szCs w:val="28"/>
        </w:rPr>
        <w:t>;</w:t>
      </w:r>
    </w:p>
    <w:p w:rsidR="00086889" w:rsidRDefault="00086889" w:rsidP="007A3A26">
      <w:pPr>
        <w:jc w:val="both"/>
        <w:rPr>
          <w:color w:val="000000"/>
          <w:sz w:val="28"/>
          <w:szCs w:val="28"/>
        </w:rPr>
      </w:pPr>
      <w:r w:rsidRPr="00086889">
        <w:rPr>
          <w:sz w:val="28"/>
          <w:szCs w:val="28"/>
        </w:rPr>
        <w:t>-</w:t>
      </w:r>
      <w:r w:rsidRPr="00086889">
        <w:rPr>
          <w:color w:val="000000"/>
          <w:sz w:val="28"/>
          <w:szCs w:val="28"/>
        </w:rPr>
        <w:t xml:space="preserve"> содержание  мест захоронений  на территории округа</w:t>
      </w:r>
      <w:r w:rsidR="000338ED">
        <w:rPr>
          <w:color w:val="000000"/>
          <w:sz w:val="28"/>
          <w:szCs w:val="28"/>
        </w:rPr>
        <w:t>,</w:t>
      </w:r>
    </w:p>
    <w:p w:rsidR="000338ED" w:rsidRDefault="000338ED" w:rsidP="007A3A26">
      <w:pPr>
        <w:jc w:val="both"/>
        <w:rPr>
          <w:color w:val="000000"/>
          <w:sz w:val="28"/>
          <w:szCs w:val="28"/>
        </w:rPr>
      </w:pPr>
      <w:r>
        <w:rPr>
          <w:color w:val="000000"/>
          <w:sz w:val="28"/>
          <w:szCs w:val="28"/>
        </w:rPr>
        <w:t>-наведение порядка на территории округа в части в санитарной очистки.</w:t>
      </w:r>
    </w:p>
    <w:p w:rsidR="00086889" w:rsidRPr="00086889" w:rsidRDefault="00086889" w:rsidP="007A3A26">
      <w:pPr>
        <w:jc w:val="both"/>
        <w:rPr>
          <w:sz w:val="28"/>
          <w:szCs w:val="28"/>
        </w:rPr>
      </w:pPr>
    </w:p>
    <w:p w:rsidR="00086889" w:rsidRPr="00F75464" w:rsidRDefault="00086889" w:rsidP="007A3A26">
      <w:pPr>
        <w:jc w:val="both"/>
        <w:rPr>
          <w:sz w:val="28"/>
          <w:szCs w:val="28"/>
        </w:rPr>
      </w:pPr>
      <w:r w:rsidRPr="00F75464">
        <w:rPr>
          <w:sz w:val="28"/>
          <w:szCs w:val="28"/>
        </w:rPr>
        <w:t>2017г.</w:t>
      </w:r>
    </w:p>
    <w:p w:rsidR="008D2DFE" w:rsidRPr="00F75464" w:rsidRDefault="008D2DFE" w:rsidP="007A3A26">
      <w:pPr>
        <w:jc w:val="both"/>
        <w:rPr>
          <w:sz w:val="28"/>
          <w:szCs w:val="28"/>
        </w:rPr>
      </w:pPr>
      <w:r w:rsidRPr="00F75464">
        <w:rPr>
          <w:color w:val="000000"/>
        </w:rPr>
        <w:lastRenderedPageBreak/>
        <w:t>-</w:t>
      </w:r>
      <w:r w:rsidRPr="00F75464">
        <w:rPr>
          <w:color w:val="000000"/>
          <w:sz w:val="28"/>
          <w:szCs w:val="28"/>
        </w:rPr>
        <w:t>текущий ремонт ограждений парков и скверов, ремонт памятников, стел на территории города Соль-Илецка;</w:t>
      </w:r>
    </w:p>
    <w:p w:rsidR="00086889" w:rsidRPr="00F75464" w:rsidRDefault="00086889" w:rsidP="00086889">
      <w:pPr>
        <w:jc w:val="both"/>
        <w:rPr>
          <w:color w:val="000000"/>
          <w:sz w:val="28"/>
          <w:szCs w:val="28"/>
        </w:rPr>
      </w:pPr>
      <w:r w:rsidRPr="00F75464">
        <w:rPr>
          <w:color w:val="000000"/>
          <w:sz w:val="28"/>
          <w:szCs w:val="28"/>
        </w:rPr>
        <w:t>- строительство тротуара по ул. Ленинградская (от ул. Садовая  до ул. Уральская);</w:t>
      </w:r>
    </w:p>
    <w:p w:rsidR="00086889" w:rsidRPr="00086889" w:rsidRDefault="00086889" w:rsidP="00086889">
      <w:pPr>
        <w:jc w:val="both"/>
        <w:rPr>
          <w:sz w:val="28"/>
          <w:szCs w:val="28"/>
        </w:rPr>
      </w:pPr>
      <w:r w:rsidRPr="00F75464">
        <w:rPr>
          <w:color w:val="000000"/>
          <w:sz w:val="28"/>
          <w:szCs w:val="28"/>
        </w:rPr>
        <w:t>-работы по благоустройству территории (санитарная очистка) по округу;</w:t>
      </w:r>
      <w:r w:rsidRPr="00086889">
        <w:rPr>
          <w:color w:val="000000"/>
          <w:sz w:val="28"/>
          <w:szCs w:val="28"/>
        </w:rPr>
        <w:t xml:space="preserve">     </w:t>
      </w:r>
    </w:p>
    <w:p w:rsidR="00605A3C" w:rsidRDefault="00086889" w:rsidP="002F40B6">
      <w:pPr>
        <w:jc w:val="both"/>
        <w:rPr>
          <w:color w:val="000000"/>
          <w:sz w:val="28"/>
          <w:szCs w:val="28"/>
        </w:rPr>
      </w:pPr>
      <w:r w:rsidRPr="00086889">
        <w:rPr>
          <w:sz w:val="28"/>
          <w:szCs w:val="28"/>
        </w:rPr>
        <w:t>-</w:t>
      </w:r>
      <w:r w:rsidRPr="00086889">
        <w:rPr>
          <w:color w:val="000000"/>
          <w:sz w:val="28"/>
          <w:szCs w:val="28"/>
        </w:rPr>
        <w:t xml:space="preserve"> содержание  мест захоронений  на территории округа</w:t>
      </w:r>
      <w:r w:rsidR="000338ED">
        <w:rPr>
          <w:color w:val="000000"/>
          <w:sz w:val="28"/>
          <w:szCs w:val="28"/>
        </w:rPr>
        <w:t>,</w:t>
      </w:r>
      <w:r w:rsidR="00605A3C">
        <w:rPr>
          <w:color w:val="000000"/>
          <w:sz w:val="28"/>
          <w:szCs w:val="28"/>
        </w:rPr>
        <w:t xml:space="preserve">    </w:t>
      </w:r>
      <w:r w:rsidR="002E5A31">
        <w:rPr>
          <w:color w:val="000000"/>
          <w:sz w:val="28"/>
          <w:szCs w:val="28"/>
        </w:rPr>
        <w:t xml:space="preserve">    </w:t>
      </w:r>
    </w:p>
    <w:p w:rsidR="00511D2A" w:rsidRDefault="000338ED" w:rsidP="000338ED">
      <w:pPr>
        <w:rPr>
          <w:sz w:val="28"/>
          <w:szCs w:val="28"/>
        </w:rPr>
      </w:pPr>
      <w:r>
        <w:rPr>
          <w:color w:val="000000"/>
          <w:sz w:val="28"/>
          <w:szCs w:val="28"/>
        </w:rPr>
        <w:t>- наведение порядка на территории округа в части в санитарной очистки.</w:t>
      </w:r>
    </w:p>
    <w:p w:rsidR="000338ED" w:rsidRDefault="000338ED" w:rsidP="005D174A">
      <w:pPr>
        <w:jc w:val="center"/>
        <w:rPr>
          <w:sz w:val="28"/>
          <w:szCs w:val="28"/>
        </w:rPr>
      </w:pPr>
    </w:p>
    <w:p w:rsidR="00127037" w:rsidRDefault="005D174A" w:rsidP="005D174A">
      <w:pPr>
        <w:jc w:val="center"/>
        <w:rPr>
          <w:sz w:val="28"/>
          <w:szCs w:val="28"/>
        </w:rPr>
      </w:pPr>
      <w:r>
        <w:rPr>
          <w:sz w:val="28"/>
          <w:szCs w:val="28"/>
        </w:rPr>
        <w:t>5</w:t>
      </w:r>
      <w:r w:rsidR="00127037" w:rsidRPr="00C23FD1">
        <w:rPr>
          <w:sz w:val="28"/>
          <w:szCs w:val="28"/>
        </w:rPr>
        <w:t xml:space="preserve">. Ресурсное обеспечение </w:t>
      </w:r>
      <w:r w:rsidR="00ED46AE">
        <w:rPr>
          <w:sz w:val="28"/>
          <w:szCs w:val="28"/>
        </w:rPr>
        <w:t>подп</w:t>
      </w:r>
      <w:r w:rsidR="00127037" w:rsidRPr="00C23FD1">
        <w:rPr>
          <w:sz w:val="28"/>
          <w:szCs w:val="28"/>
        </w:rPr>
        <w:t>рограммы</w:t>
      </w:r>
    </w:p>
    <w:p w:rsidR="00511D2A" w:rsidRPr="00C23FD1" w:rsidRDefault="00511D2A" w:rsidP="00127037">
      <w:pPr>
        <w:jc w:val="both"/>
        <w:rPr>
          <w:sz w:val="28"/>
          <w:szCs w:val="28"/>
        </w:rPr>
      </w:pPr>
    </w:p>
    <w:p w:rsidR="00127037" w:rsidRPr="00F75464" w:rsidRDefault="00127037" w:rsidP="006623A6">
      <w:pPr>
        <w:jc w:val="both"/>
        <w:rPr>
          <w:color w:val="FF6600"/>
          <w:sz w:val="28"/>
          <w:szCs w:val="28"/>
        </w:rPr>
      </w:pPr>
      <w:r w:rsidRPr="00C23FD1">
        <w:rPr>
          <w:sz w:val="28"/>
          <w:szCs w:val="28"/>
        </w:rPr>
        <w:t xml:space="preserve">           Общий объем финансирования для реализации мероприятий </w:t>
      </w:r>
      <w:r w:rsidR="00ED46AE">
        <w:rPr>
          <w:sz w:val="28"/>
          <w:szCs w:val="28"/>
        </w:rPr>
        <w:t>подп</w:t>
      </w:r>
      <w:r w:rsidRPr="00C23FD1">
        <w:rPr>
          <w:sz w:val="28"/>
          <w:szCs w:val="28"/>
        </w:rPr>
        <w:t xml:space="preserve">рограммы  составит </w:t>
      </w:r>
      <w:r>
        <w:rPr>
          <w:sz w:val="28"/>
          <w:szCs w:val="28"/>
        </w:rPr>
        <w:t xml:space="preserve">   </w:t>
      </w:r>
      <w:r w:rsidR="00A134C2" w:rsidRPr="00F75464">
        <w:rPr>
          <w:sz w:val="28"/>
          <w:szCs w:val="28"/>
        </w:rPr>
        <w:t>1</w:t>
      </w:r>
      <w:r w:rsidR="004A14BD" w:rsidRPr="00F75464">
        <w:rPr>
          <w:sz w:val="28"/>
          <w:szCs w:val="28"/>
        </w:rPr>
        <w:t>8</w:t>
      </w:r>
      <w:r w:rsidR="003D218B" w:rsidRPr="00F75464">
        <w:rPr>
          <w:sz w:val="28"/>
          <w:szCs w:val="28"/>
        </w:rPr>
        <w:t xml:space="preserve"> </w:t>
      </w:r>
      <w:r w:rsidR="000F76FA">
        <w:rPr>
          <w:sz w:val="28"/>
          <w:szCs w:val="28"/>
        </w:rPr>
        <w:t>8</w:t>
      </w:r>
      <w:r w:rsidR="00462A6F" w:rsidRPr="00F75464">
        <w:rPr>
          <w:sz w:val="28"/>
          <w:szCs w:val="28"/>
        </w:rPr>
        <w:t>95,800</w:t>
      </w:r>
      <w:r w:rsidRPr="00F75464">
        <w:rPr>
          <w:sz w:val="28"/>
          <w:szCs w:val="28"/>
        </w:rPr>
        <w:t xml:space="preserve">  тыс. рублей, в том числе по годам:</w:t>
      </w:r>
      <w:r w:rsidR="00B27569" w:rsidRPr="00F75464">
        <w:rPr>
          <w:color w:val="000000"/>
          <w:sz w:val="28"/>
          <w:szCs w:val="28"/>
        </w:rPr>
        <w:t xml:space="preserve">     </w:t>
      </w:r>
      <w:r w:rsidR="006623A6" w:rsidRPr="00F75464">
        <w:rPr>
          <w:color w:val="000000"/>
          <w:sz w:val="28"/>
          <w:szCs w:val="28"/>
        </w:rPr>
        <w:t xml:space="preserve">     </w:t>
      </w:r>
    </w:p>
    <w:p w:rsidR="005F779F" w:rsidRPr="00F75464" w:rsidRDefault="00354582" w:rsidP="005F779F">
      <w:pPr>
        <w:pStyle w:val="a6"/>
        <w:rPr>
          <w:rFonts w:ascii="Times New Roman" w:hAnsi="Times New Roman"/>
          <w:sz w:val="28"/>
          <w:szCs w:val="28"/>
        </w:rPr>
      </w:pPr>
      <w:r w:rsidRPr="00F75464">
        <w:rPr>
          <w:rFonts w:ascii="Times New Roman" w:hAnsi="Times New Roman"/>
          <w:sz w:val="28"/>
          <w:szCs w:val="28"/>
        </w:rPr>
        <w:t xml:space="preserve">2016 год -   </w:t>
      </w:r>
      <w:r w:rsidR="000F76FA">
        <w:rPr>
          <w:rFonts w:ascii="Times New Roman" w:eastAsia="Times New Roman" w:hAnsi="Times New Roman"/>
          <w:sz w:val="28"/>
          <w:szCs w:val="28"/>
          <w:lang w:eastAsia="ru-RU"/>
        </w:rPr>
        <w:t>89</w:t>
      </w:r>
      <w:r w:rsidR="00462A6F" w:rsidRPr="00F75464">
        <w:rPr>
          <w:rFonts w:ascii="Times New Roman" w:eastAsia="Times New Roman" w:hAnsi="Times New Roman"/>
          <w:sz w:val="28"/>
          <w:szCs w:val="28"/>
          <w:lang w:eastAsia="ru-RU"/>
        </w:rPr>
        <w:t>27,800</w:t>
      </w:r>
      <w:r w:rsidR="00B36ED9" w:rsidRPr="00F75464">
        <w:rPr>
          <w:rFonts w:ascii="Times New Roman" w:eastAsia="Times New Roman" w:hAnsi="Times New Roman"/>
          <w:sz w:val="28"/>
          <w:szCs w:val="28"/>
          <w:lang w:eastAsia="ru-RU"/>
        </w:rPr>
        <w:t xml:space="preserve"> </w:t>
      </w:r>
      <w:r w:rsidR="005F779F" w:rsidRPr="00F75464">
        <w:rPr>
          <w:rFonts w:ascii="Times New Roman" w:hAnsi="Times New Roman"/>
          <w:sz w:val="28"/>
          <w:szCs w:val="28"/>
        </w:rPr>
        <w:t>тыс. руб.</w:t>
      </w:r>
    </w:p>
    <w:p w:rsidR="005F779F" w:rsidRDefault="00ED5A07" w:rsidP="005F779F">
      <w:pPr>
        <w:jc w:val="both"/>
        <w:rPr>
          <w:sz w:val="28"/>
          <w:szCs w:val="28"/>
        </w:rPr>
      </w:pPr>
      <w:r w:rsidRPr="00F75464">
        <w:rPr>
          <w:sz w:val="28"/>
          <w:szCs w:val="28"/>
        </w:rPr>
        <w:t xml:space="preserve">2017 год - </w:t>
      </w:r>
      <w:r w:rsidR="005F779F" w:rsidRPr="00F75464">
        <w:rPr>
          <w:sz w:val="28"/>
          <w:szCs w:val="28"/>
        </w:rPr>
        <w:t xml:space="preserve"> 9</w:t>
      </w:r>
      <w:r w:rsidR="00AD0872" w:rsidRPr="00F75464">
        <w:rPr>
          <w:sz w:val="28"/>
          <w:szCs w:val="28"/>
        </w:rPr>
        <w:t>968</w:t>
      </w:r>
      <w:r w:rsidR="005F779F" w:rsidRPr="00F75464">
        <w:rPr>
          <w:sz w:val="28"/>
          <w:szCs w:val="28"/>
        </w:rPr>
        <w:t>,00 тыс. руб</w:t>
      </w:r>
      <w:r w:rsidR="005F779F" w:rsidRPr="00CE0E08">
        <w:rPr>
          <w:sz w:val="28"/>
          <w:szCs w:val="28"/>
        </w:rPr>
        <w:t>.</w:t>
      </w:r>
    </w:p>
    <w:p w:rsidR="003171A2" w:rsidRDefault="00127037" w:rsidP="005F779F">
      <w:pPr>
        <w:jc w:val="both"/>
        <w:rPr>
          <w:sz w:val="28"/>
          <w:szCs w:val="28"/>
        </w:rPr>
      </w:pPr>
      <w:r w:rsidRPr="00C23FD1">
        <w:rPr>
          <w:sz w:val="28"/>
          <w:szCs w:val="28"/>
        </w:rPr>
        <w:t xml:space="preserve">  </w:t>
      </w:r>
      <w:r>
        <w:rPr>
          <w:sz w:val="28"/>
          <w:szCs w:val="28"/>
        </w:rPr>
        <w:t xml:space="preserve">        </w:t>
      </w:r>
      <w:r w:rsidRPr="00C23FD1">
        <w:rPr>
          <w:sz w:val="28"/>
          <w:szCs w:val="28"/>
        </w:rPr>
        <w:t xml:space="preserve">Источником финансирования Программы  является муниципальный </w:t>
      </w:r>
      <w:r w:rsidR="006623A6">
        <w:rPr>
          <w:sz w:val="28"/>
          <w:szCs w:val="28"/>
        </w:rPr>
        <w:t xml:space="preserve">бюджет муниципального образования </w:t>
      </w:r>
      <w:r w:rsidRPr="00C23FD1">
        <w:rPr>
          <w:sz w:val="28"/>
          <w:szCs w:val="28"/>
        </w:rPr>
        <w:t xml:space="preserve"> Соль-Илецкий городской округ. </w:t>
      </w:r>
      <w:r w:rsidR="00ED46AE">
        <w:rPr>
          <w:sz w:val="28"/>
          <w:szCs w:val="28"/>
        </w:rPr>
        <w:t xml:space="preserve">                                </w:t>
      </w:r>
      <w:r w:rsidR="00EB1ECB">
        <w:rPr>
          <w:sz w:val="28"/>
          <w:szCs w:val="28"/>
        </w:rPr>
        <w:t xml:space="preserve">                  </w:t>
      </w:r>
    </w:p>
    <w:p w:rsidR="00B27569" w:rsidRDefault="003171A2" w:rsidP="003171A2">
      <w:pPr>
        <w:jc w:val="both"/>
        <w:rPr>
          <w:sz w:val="28"/>
          <w:szCs w:val="28"/>
        </w:rPr>
      </w:pPr>
      <w:r>
        <w:rPr>
          <w:sz w:val="28"/>
          <w:szCs w:val="28"/>
        </w:rPr>
        <w:t xml:space="preserve">                                                             </w:t>
      </w:r>
    </w:p>
    <w:p w:rsidR="004A00DB" w:rsidRDefault="004A00DB" w:rsidP="004A00DB">
      <w:pPr>
        <w:pStyle w:val="ConsPlusNormal"/>
        <w:ind w:firstLine="540"/>
        <w:jc w:val="center"/>
        <w:rPr>
          <w:rFonts w:ascii="Times New Roman" w:hAnsi="Times New Roman" w:cs="Times New Roman"/>
          <w:sz w:val="28"/>
          <w:szCs w:val="28"/>
        </w:rPr>
      </w:pPr>
      <w:r w:rsidRPr="00051D00">
        <w:rPr>
          <w:rFonts w:ascii="Times New Roman" w:hAnsi="Times New Roman" w:cs="Times New Roman"/>
          <w:sz w:val="28"/>
          <w:szCs w:val="28"/>
        </w:rPr>
        <w:t>6.</w:t>
      </w:r>
      <w:r w:rsidRPr="00F4792C">
        <w:rPr>
          <w:sz w:val="28"/>
          <w:szCs w:val="28"/>
        </w:rPr>
        <w:t xml:space="preserve"> </w:t>
      </w:r>
      <w:r>
        <w:rPr>
          <w:rFonts w:ascii="Times New Roman" w:hAnsi="Times New Roman" w:cs="Times New Roman"/>
          <w:sz w:val="28"/>
          <w:szCs w:val="28"/>
        </w:rPr>
        <w:t>И</w:t>
      </w:r>
      <w:r w:rsidRPr="00051D00">
        <w:rPr>
          <w:rFonts w:ascii="Times New Roman" w:hAnsi="Times New Roman" w:cs="Times New Roman"/>
          <w:sz w:val="28"/>
          <w:szCs w:val="28"/>
        </w:rPr>
        <w:t>нформация о значимости подпрограммы для достижения цели муниципальной программы.</w:t>
      </w:r>
    </w:p>
    <w:p w:rsidR="004A00DB" w:rsidRPr="00CD0E72" w:rsidRDefault="004A00DB" w:rsidP="00E652B1">
      <w:pPr>
        <w:pStyle w:val="ConsPlusNormal"/>
        <w:ind w:firstLine="540"/>
        <w:jc w:val="both"/>
        <w:rPr>
          <w:rFonts w:ascii="Times New Roman" w:hAnsi="Times New Roman" w:cs="Times New Roman"/>
          <w:sz w:val="28"/>
          <w:szCs w:val="28"/>
        </w:rPr>
      </w:pPr>
    </w:p>
    <w:p w:rsidR="00FB0BAF" w:rsidRDefault="004A00DB" w:rsidP="00E652B1">
      <w:pPr>
        <w:pStyle w:val="a5"/>
        <w:spacing w:before="0" w:beforeAutospacing="0" w:after="0" w:afterAutospacing="0" w:line="315" w:lineRule="atLeast"/>
        <w:jc w:val="both"/>
        <w:rPr>
          <w:sz w:val="28"/>
          <w:szCs w:val="28"/>
        </w:rPr>
      </w:pPr>
      <w:r w:rsidRPr="00CD0E72">
        <w:rPr>
          <w:bCs/>
          <w:sz w:val="28"/>
          <w:szCs w:val="28"/>
        </w:rPr>
        <w:t xml:space="preserve">         Мероприятия подпрограммы «</w:t>
      </w:r>
      <w:r w:rsidRPr="00CD0E72">
        <w:rPr>
          <w:sz w:val="28"/>
          <w:szCs w:val="28"/>
        </w:rPr>
        <w:t xml:space="preserve">Благоустройство территории муниципального образования Соль-Илецкий городской </w:t>
      </w:r>
      <w:r w:rsidR="00E652B1">
        <w:rPr>
          <w:sz w:val="28"/>
          <w:szCs w:val="28"/>
        </w:rPr>
        <w:t xml:space="preserve">  </w:t>
      </w:r>
      <w:r w:rsidRPr="00CD0E72">
        <w:rPr>
          <w:sz w:val="28"/>
          <w:szCs w:val="28"/>
        </w:rPr>
        <w:t xml:space="preserve">округ в 2016-2017 гг.» </w:t>
      </w:r>
      <w:r w:rsidR="00161254" w:rsidRPr="00CD0E72">
        <w:rPr>
          <w:sz w:val="28"/>
          <w:szCs w:val="28"/>
        </w:rPr>
        <w:t xml:space="preserve">позволят </w:t>
      </w:r>
      <w:r w:rsidR="00CD0E72" w:rsidRPr="00CD0E72">
        <w:rPr>
          <w:sz w:val="28"/>
          <w:szCs w:val="28"/>
        </w:rPr>
        <w:t>у</w:t>
      </w:r>
      <w:r w:rsidR="00CD0E72" w:rsidRPr="003D218B">
        <w:rPr>
          <w:sz w:val="28"/>
          <w:szCs w:val="28"/>
        </w:rPr>
        <w:t xml:space="preserve">величить  </w:t>
      </w:r>
    </w:p>
    <w:p w:rsidR="00FB0BAF" w:rsidRDefault="00FB0BAF" w:rsidP="00E652B1">
      <w:pPr>
        <w:pStyle w:val="a5"/>
        <w:spacing w:before="0" w:beforeAutospacing="0" w:after="0" w:afterAutospacing="0" w:line="315" w:lineRule="atLeast"/>
        <w:jc w:val="both"/>
        <w:rPr>
          <w:sz w:val="28"/>
          <w:szCs w:val="28"/>
        </w:rPr>
      </w:pPr>
      <w:r w:rsidRPr="00CE36C9">
        <w:rPr>
          <w:color w:val="000000"/>
          <w:sz w:val="28"/>
          <w:szCs w:val="28"/>
        </w:rPr>
        <w:t>количество отремонтированных памятников, мемориалов  и малых архитектурных форм, улучшить содержание</w:t>
      </w:r>
      <w:r w:rsidR="00CE36C9" w:rsidRPr="00CE36C9">
        <w:rPr>
          <w:color w:val="000000"/>
          <w:sz w:val="28"/>
          <w:szCs w:val="28"/>
        </w:rPr>
        <w:t xml:space="preserve"> мест захоронений</w:t>
      </w:r>
      <w:r w:rsidRPr="00CE36C9">
        <w:rPr>
          <w:color w:val="000000"/>
          <w:sz w:val="28"/>
          <w:szCs w:val="28"/>
        </w:rPr>
        <w:t xml:space="preserve">, </w:t>
      </w:r>
      <w:r w:rsidR="00527A23" w:rsidRPr="00CE36C9">
        <w:rPr>
          <w:color w:val="000000"/>
          <w:sz w:val="28"/>
          <w:szCs w:val="28"/>
        </w:rPr>
        <w:t xml:space="preserve"> </w:t>
      </w:r>
      <w:r w:rsidRPr="00CE36C9">
        <w:rPr>
          <w:color w:val="000000"/>
          <w:sz w:val="28"/>
          <w:szCs w:val="28"/>
        </w:rPr>
        <w:t>у</w:t>
      </w:r>
      <w:r w:rsidRPr="00CE36C9">
        <w:rPr>
          <w:sz w:val="28"/>
          <w:szCs w:val="28"/>
        </w:rPr>
        <w:t>лучш</w:t>
      </w:r>
      <w:r>
        <w:rPr>
          <w:sz w:val="28"/>
          <w:szCs w:val="28"/>
        </w:rPr>
        <w:t>ить санитарное состояние</w:t>
      </w:r>
      <w:r w:rsidRPr="00F75464">
        <w:rPr>
          <w:sz w:val="28"/>
          <w:szCs w:val="28"/>
        </w:rPr>
        <w:t xml:space="preserve"> округа</w:t>
      </w:r>
      <w:r w:rsidR="00CE36C9">
        <w:rPr>
          <w:sz w:val="28"/>
          <w:szCs w:val="28"/>
        </w:rPr>
        <w:t>.</w:t>
      </w:r>
      <w:r w:rsidR="00527A23">
        <w:rPr>
          <w:sz w:val="28"/>
          <w:szCs w:val="28"/>
        </w:rPr>
        <w:t xml:space="preserve">     </w:t>
      </w:r>
    </w:p>
    <w:p w:rsidR="00161254" w:rsidRDefault="00161254" w:rsidP="003171A2">
      <w:pPr>
        <w:jc w:val="both"/>
        <w:rPr>
          <w:sz w:val="28"/>
          <w:szCs w:val="28"/>
        </w:rPr>
      </w:pPr>
    </w:p>
    <w:p w:rsidR="0023179A" w:rsidRDefault="0023179A" w:rsidP="003171A2">
      <w:pPr>
        <w:jc w:val="both"/>
        <w:rPr>
          <w:sz w:val="28"/>
          <w:szCs w:val="28"/>
        </w:rPr>
      </w:pPr>
    </w:p>
    <w:p w:rsidR="00492B3F" w:rsidRDefault="00872B95" w:rsidP="003171A2">
      <w:pPr>
        <w:jc w:val="both"/>
        <w:rPr>
          <w:sz w:val="28"/>
          <w:szCs w:val="28"/>
        </w:rPr>
      </w:pPr>
      <w:r>
        <w:rPr>
          <w:sz w:val="28"/>
          <w:szCs w:val="28"/>
        </w:rPr>
        <w:t xml:space="preserve">                                     </w:t>
      </w:r>
      <w:r w:rsidR="005F779F">
        <w:rPr>
          <w:sz w:val="28"/>
          <w:szCs w:val="28"/>
        </w:rPr>
        <w:t xml:space="preserve"> </w:t>
      </w:r>
      <w:r>
        <w:rPr>
          <w:sz w:val="28"/>
          <w:szCs w:val="28"/>
        </w:rPr>
        <w:t xml:space="preserve">                         </w:t>
      </w:r>
      <w:r w:rsidR="003171A2">
        <w:rPr>
          <w:sz w:val="28"/>
          <w:szCs w:val="28"/>
        </w:rPr>
        <w:t xml:space="preserve"> </w:t>
      </w:r>
      <w:r w:rsidR="00B27569">
        <w:rPr>
          <w:sz w:val="28"/>
          <w:szCs w:val="28"/>
        </w:rPr>
        <w:t xml:space="preserve">  </w:t>
      </w:r>
    </w:p>
    <w:p w:rsidR="007A3A26" w:rsidRDefault="007A3A26" w:rsidP="003171A2">
      <w:pPr>
        <w:jc w:val="both"/>
        <w:rPr>
          <w:sz w:val="28"/>
          <w:szCs w:val="28"/>
        </w:rPr>
      </w:pPr>
    </w:p>
    <w:p w:rsidR="007A3A26" w:rsidRDefault="007A3A26" w:rsidP="003171A2">
      <w:pPr>
        <w:jc w:val="both"/>
        <w:rPr>
          <w:sz w:val="28"/>
          <w:szCs w:val="28"/>
        </w:rPr>
      </w:pPr>
    </w:p>
    <w:p w:rsidR="007A3A26" w:rsidRDefault="007A3A26" w:rsidP="003171A2">
      <w:pPr>
        <w:jc w:val="both"/>
        <w:rPr>
          <w:sz w:val="28"/>
          <w:szCs w:val="28"/>
        </w:rPr>
      </w:pPr>
    </w:p>
    <w:p w:rsidR="007A3A26" w:rsidRDefault="007A3A26" w:rsidP="003171A2">
      <w:pPr>
        <w:jc w:val="both"/>
        <w:rPr>
          <w:sz w:val="28"/>
          <w:szCs w:val="28"/>
        </w:rPr>
      </w:pPr>
    </w:p>
    <w:p w:rsidR="007A3A26" w:rsidRDefault="007A3A26" w:rsidP="003171A2">
      <w:pPr>
        <w:jc w:val="both"/>
        <w:rPr>
          <w:sz w:val="28"/>
          <w:szCs w:val="28"/>
        </w:rPr>
      </w:pPr>
    </w:p>
    <w:p w:rsidR="007A3A26" w:rsidRDefault="007A3A26" w:rsidP="003171A2">
      <w:pPr>
        <w:jc w:val="both"/>
        <w:rPr>
          <w:sz w:val="28"/>
          <w:szCs w:val="28"/>
        </w:rPr>
      </w:pPr>
    </w:p>
    <w:p w:rsidR="007A3A26" w:rsidRDefault="007A3A26" w:rsidP="003171A2">
      <w:pPr>
        <w:jc w:val="both"/>
        <w:rPr>
          <w:sz w:val="28"/>
          <w:szCs w:val="28"/>
        </w:rPr>
      </w:pPr>
    </w:p>
    <w:p w:rsidR="007A3A26" w:rsidRDefault="007A3A26" w:rsidP="003171A2">
      <w:pPr>
        <w:jc w:val="both"/>
        <w:rPr>
          <w:sz w:val="28"/>
          <w:szCs w:val="28"/>
        </w:rPr>
      </w:pPr>
    </w:p>
    <w:p w:rsidR="007A3A26" w:rsidRDefault="007A3A26" w:rsidP="003171A2">
      <w:pPr>
        <w:jc w:val="both"/>
        <w:rPr>
          <w:sz w:val="28"/>
          <w:szCs w:val="28"/>
        </w:rPr>
      </w:pPr>
    </w:p>
    <w:p w:rsidR="007A3A26" w:rsidRDefault="007A3A26" w:rsidP="003171A2">
      <w:pPr>
        <w:jc w:val="both"/>
        <w:rPr>
          <w:sz w:val="28"/>
          <w:szCs w:val="28"/>
        </w:rPr>
      </w:pPr>
    </w:p>
    <w:p w:rsidR="00086889" w:rsidRDefault="00086889" w:rsidP="003171A2">
      <w:pPr>
        <w:jc w:val="both"/>
        <w:rPr>
          <w:sz w:val="28"/>
          <w:szCs w:val="28"/>
        </w:rPr>
      </w:pPr>
    </w:p>
    <w:p w:rsidR="00086889" w:rsidRDefault="00086889" w:rsidP="003171A2">
      <w:pPr>
        <w:jc w:val="both"/>
        <w:rPr>
          <w:sz w:val="28"/>
          <w:szCs w:val="28"/>
        </w:rPr>
      </w:pPr>
    </w:p>
    <w:p w:rsidR="00101F48" w:rsidRDefault="00101F48" w:rsidP="003171A2">
      <w:pPr>
        <w:jc w:val="both"/>
        <w:rPr>
          <w:sz w:val="28"/>
          <w:szCs w:val="28"/>
        </w:rPr>
      </w:pPr>
    </w:p>
    <w:p w:rsidR="00101F48" w:rsidRDefault="00101F48" w:rsidP="003171A2">
      <w:pPr>
        <w:jc w:val="both"/>
        <w:rPr>
          <w:sz w:val="28"/>
          <w:szCs w:val="28"/>
        </w:rPr>
      </w:pPr>
    </w:p>
    <w:p w:rsidR="00AF6AD0" w:rsidRDefault="00AF6AD0" w:rsidP="004A14BD">
      <w:pPr>
        <w:tabs>
          <w:tab w:val="left" w:pos="5103"/>
          <w:tab w:val="left" w:pos="7380"/>
        </w:tabs>
        <w:jc w:val="center"/>
        <w:rPr>
          <w:sz w:val="28"/>
          <w:szCs w:val="28"/>
        </w:rPr>
      </w:pPr>
      <w:r>
        <w:rPr>
          <w:sz w:val="28"/>
          <w:szCs w:val="28"/>
        </w:rPr>
        <w:t xml:space="preserve">                              </w:t>
      </w:r>
      <w:r w:rsidR="00E44270">
        <w:rPr>
          <w:sz w:val="28"/>
          <w:szCs w:val="28"/>
        </w:rPr>
        <w:t xml:space="preserve">                               </w:t>
      </w:r>
    </w:p>
    <w:p w:rsidR="004A14BD" w:rsidRDefault="004A14BD" w:rsidP="004A14BD">
      <w:pPr>
        <w:tabs>
          <w:tab w:val="left" w:pos="5103"/>
          <w:tab w:val="left" w:pos="7380"/>
        </w:tabs>
        <w:jc w:val="center"/>
        <w:rPr>
          <w:sz w:val="28"/>
          <w:szCs w:val="28"/>
        </w:rPr>
      </w:pPr>
    </w:p>
    <w:p w:rsidR="004A14BD" w:rsidRDefault="004A14BD" w:rsidP="004A14BD">
      <w:pPr>
        <w:tabs>
          <w:tab w:val="left" w:pos="5103"/>
          <w:tab w:val="left" w:pos="7380"/>
        </w:tabs>
        <w:jc w:val="center"/>
        <w:rPr>
          <w:sz w:val="28"/>
          <w:szCs w:val="28"/>
        </w:rPr>
      </w:pPr>
    </w:p>
    <w:p w:rsidR="00086889" w:rsidRDefault="00086889" w:rsidP="003171A2">
      <w:pPr>
        <w:jc w:val="both"/>
        <w:rPr>
          <w:sz w:val="28"/>
          <w:szCs w:val="28"/>
        </w:rPr>
      </w:pPr>
    </w:p>
    <w:p w:rsidR="00FB0BAF" w:rsidRDefault="00FB0BAF" w:rsidP="003171A2">
      <w:pPr>
        <w:jc w:val="both"/>
        <w:rPr>
          <w:sz w:val="28"/>
          <w:szCs w:val="28"/>
        </w:rPr>
      </w:pPr>
    </w:p>
    <w:p w:rsidR="00ED46AE" w:rsidRPr="00221E28" w:rsidRDefault="00086889" w:rsidP="003171A2">
      <w:pPr>
        <w:jc w:val="both"/>
        <w:rPr>
          <w:sz w:val="28"/>
          <w:szCs w:val="28"/>
        </w:rPr>
      </w:pPr>
      <w:r>
        <w:rPr>
          <w:sz w:val="28"/>
          <w:szCs w:val="28"/>
        </w:rPr>
        <w:t xml:space="preserve">    </w:t>
      </w:r>
      <w:r w:rsidR="00670664">
        <w:rPr>
          <w:sz w:val="28"/>
          <w:szCs w:val="28"/>
        </w:rPr>
        <w:t xml:space="preserve">  </w:t>
      </w:r>
      <w:r w:rsidR="00492B3F">
        <w:rPr>
          <w:sz w:val="28"/>
          <w:szCs w:val="28"/>
        </w:rPr>
        <w:t xml:space="preserve">                   </w:t>
      </w:r>
      <w:r w:rsidR="00A134C2" w:rsidRPr="00AF6AD0">
        <w:rPr>
          <w:sz w:val="28"/>
          <w:szCs w:val="28"/>
        </w:rPr>
        <w:t xml:space="preserve">    </w:t>
      </w:r>
      <w:r w:rsidR="00492B3F">
        <w:rPr>
          <w:sz w:val="28"/>
          <w:szCs w:val="28"/>
        </w:rPr>
        <w:t xml:space="preserve">               </w:t>
      </w:r>
      <w:r w:rsidR="00E44270">
        <w:rPr>
          <w:sz w:val="28"/>
          <w:szCs w:val="28"/>
        </w:rPr>
        <w:t xml:space="preserve">   </w:t>
      </w:r>
      <w:r w:rsidR="00F75464">
        <w:rPr>
          <w:sz w:val="28"/>
          <w:szCs w:val="28"/>
        </w:rPr>
        <w:t xml:space="preserve">    </w:t>
      </w:r>
      <w:r w:rsidR="00E44270">
        <w:rPr>
          <w:sz w:val="28"/>
          <w:szCs w:val="28"/>
        </w:rPr>
        <w:t xml:space="preserve">                  </w:t>
      </w:r>
      <w:r w:rsidR="007F1BA4">
        <w:rPr>
          <w:sz w:val="28"/>
          <w:szCs w:val="28"/>
        </w:rPr>
        <w:t>Приложение № 3</w:t>
      </w:r>
      <w:r w:rsidR="007F1BA4" w:rsidRPr="00221E28">
        <w:rPr>
          <w:sz w:val="28"/>
          <w:szCs w:val="28"/>
        </w:rPr>
        <w:t xml:space="preserve">  к муниципальной</w:t>
      </w:r>
      <w:r w:rsidR="002B1903">
        <w:rPr>
          <w:sz w:val="28"/>
          <w:szCs w:val="28"/>
        </w:rPr>
        <w:t xml:space="preserve">                                                          </w:t>
      </w:r>
      <w:r w:rsidR="007F1BA4">
        <w:rPr>
          <w:sz w:val="28"/>
          <w:szCs w:val="28"/>
        </w:rPr>
        <w:t xml:space="preserve">                                        </w:t>
      </w:r>
      <w:r w:rsidR="00ED46AE" w:rsidRPr="00221E28">
        <w:rPr>
          <w:sz w:val="28"/>
          <w:szCs w:val="28"/>
        </w:rPr>
        <w:t xml:space="preserve">               </w:t>
      </w:r>
    </w:p>
    <w:p w:rsidR="00ED46AE" w:rsidRPr="00221E28" w:rsidRDefault="00ED46AE" w:rsidP="00ED46AE">
      <w:pPr>
        <w:tabs>
          <w:tab w:val="left" w:pos="7380"/>
        </w:tabs>
        <w:jc w:val="center"/>
        <w:rPr>
          <w:sz w:val="28"/>
          <w:szCs w:val="28"/>
        </w:rPr>
      </w:pPr>
      <w:r w:rsidRPr="00221E28">
        <w:rPr>
          <w:sz w:val="28"/>
          <w:szCs w:val="28"/>
        </w:rPr>
        <w:t xml:space="preserve">                              </w:t>
      </w:r>
      <w:r w:rsidR="005F779F">
        <w:rPr>
          <w:sz w:val="28"/>
          <w:szCs w:val="28"/>
        </w:rPr>
        <w:t xml:space="preserve"> </w:t>
      </w:r>
      <w:r w:rsidRPr="00221E28">
        <w:rPr>
          <w:sz w:val="28"/>
          <w:szCs w:val="28"/>
        </w:rPr>
        <w:t xml:space="preserve">                            </w:t>
      </w:r>
      <w:r w:rsidR="004A00DB">
        <w:rPr>
          <w:sz w:val="28"/>
          <w:szCs w:val="28"/>
        </w:rPr>
        <w:t xml:space="preserve"> </w:t>
      </w:r>
      <w:r w:rsidRPr="00221E28">
        <w:rPr>
          <w:sz w:val="28"/>
          <w:szCs w:val="28"/>
        </w:rPr>
        <w:t xml:space="preserve">Программе «Благоустройство  и          </w:t>
      </w:r>
    </w:p>
    <w:p w:rsidR="00ED46AE" w:rsidRPr="00221E28" w:rsidRDefault="00ED46AE" w:rsidP="00ED46AE">
      <w:pPr>
        <w:tabs>
          <w:tab w:val="left" w:pos="7380"/>
        </w:tabs>
        <w:jc w:val="center"/>
        <w:rPr>
          <w:sz w:val="28"/>
          <w:szCs w:val="28"/>
        </w:rPr>
      </w:pPr>
      <w:r w:rsidRPr="00221E28">
        <w:rPr>
          <w:sz w:val="28"/>
          <w:szCs w:val="28"/>
        </w:rPr>
        <w:lastRenderedPageBreak/>
        <w:t xml:space="preserve">                      </w:t>
      </w:r>
      <w:r w:rsidR="005F779F">
        <w:rPr>
          <w:sz w:val="28"/>
          <w:szCs w:val="28"/>
        </w:rPr>
        <w:t xml:space="preserve"> </w:t>
      </w:r>
      <w:r w:rsidRPr="00221E28">
        <w:rPr>
          <w:sz w:val="28"/>
          <w:szCs w:val="28"/>
        </w:rPr>
        <w:t xml:space="preserve">                            озеленение   на территории </w:t>
      </w:r>
    </w:p>
    <w:p w:rsidR="00ED46AE" w:rsidRPr="00221E28" w:rsidRDefault="00ED46AE" w:rsidP="00ED46AE">
      <w:pPr>
        <w:pStyle w:val="ConsPlusNormal"/>
        <w:spacing w:line="276" w:lineRule="auto"/>
        <w:ind w:firstLine="0"/>
        <w:jc w:val="center"/>
        <w:rPr>
          <w:rFonts w:ascii="Times New Roman" w:hAnsi="Times New Roman" w:cs="Times New Roman"/>
          <w:bCs/>
          <w:sz w:val="28"/>
          <w:szCs w:val="28"/>
        </w:rPr>
      </w:pPr>
      <w:r w:rsidRPr="00221E28">
        <w:rPr>
          <w:rFonts w:ascii="Times New Roman" w:hAnsi="Times New Roman" w:cs="Times New Roman"/>
          <w:bCs/>
          <w:sz w:val="28"/>
          <w:szCs w:val="28"/>
        </w:rPr>
        <w:t xml:space="preserve">                                                          </w:t>
      </w:r>
      <w:r w:rsidR="00B27569">
        <w:rPr>
          <w:rFonts w:ascii="Times New Roman" w:hAnsi="Times New Roman" w:cs="Times New Roman"/>
          <w:bCs/>
          <w:sz w:val="28"/>
          <w:szCs w:val="28"/>
        </w:rPr>
        <w:t xml:space="preserve"> </w:t>
      </w:r>
      <w:r w:rsidRPr="00221E28">
        <w:rPr>
          <w:rFonts w:ascii="Times New Roman" w:hAnsi="Times New Roman" w:cs="Times New Roman"/>
          <w:bCs/>
          <w:sz w:val="28"/>
          <w:szCs w:val="28"/>
        </w:rPr>
        <w:t xml:space="preserve">муниципального     образования  </w:t>
      </w:r>
    </w:p>
    <w:p w:rsidR="00ED46AE" w:rsidRPr="00221E28" w:rsidRDefault="00ED46AE" w:rsidP="00ED46AE">
      <w:pPr>
        <w:pStyle w:val="ConsPlusNormal"/>
        <w:spacing w:line="276" w:lineRule="auto"/>
        <w:ind w:firstLine="0"/>
        <w:jc w:val="center"/>
        <w:rPr>
          <w:rFonts w:ascii="Times New Roman" w:hAnsi="Times New Roman" w:cs="Times New Roman"/>
          <w:sz w:val="28"/>
          <w:szCs w:val="28"/>
        </w:rPr>
      </w:pPr>
      <w:r w:rsidRPr="00221E28">
        <w:rPr>
          <w:rFonts w:ascii="Times New Roman" w:hAnsi="Times New Roman" w:cs="Times New Roman"/>
          <w:sz w:val="28"/>
          <w:szCs w:val="28"/>
        </w:rPr>
        <w:t xml:space="preserve">                                   </w:t>
      </w:r>
      <w:r w:rsidR="005F779F">
        <w:rPr>
          <w:rFonts w:ascii="Times New Roman" w:hAnsi="Times New Roman" w:cs="Times New Roman"/>
          <w:sz w:val="28"/>
          <w:szCs w:val="28"/>
        </w:rPr>
        <w:t xml:space="preserve"> </w:t>
      </w:r>
      <w:r w:rsidRPr="00221E28">
        <w:rPr>
          <w:rFonts w:ascii="Times New Roman" w:hAnsi="Times New Roman" w:cs="Times New Roman"/>
          <w:sz w:val="28"/>
          <w:szCs w:val="28"/>
        </w:rPr>
        <w:t xml:space="preserve">     </w:t>
      </w:r>
      <w:r w:rsidR="00F75464">
        <w:rPr>
          <w:rFonts w:ascii="Times New Roman" w:hAnsi="Times New Roman" w:cs="Times New Roman"/>
          <w:sz w:val="28"/>
          <w:szCs w:val="28"/>
        </w:rPr>
        <w:t xml:space="preserve"> </w:t>
      </w:r>
      <w:r w:rsidRPr="00221E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1E28">
        <w:rPr>
          <w:rFonts w:ascii="Times New Roman" w:hAnsi="Times New Roman" w:cs="Times New Roman"/>
          <w:sz w:val="28"/>
          <w:szCs w:val="28"/>
        </w:rPr>
        <w:t xml:space="preserve">Соль-Илецкий городской округ на </w:t>
      </w:r>
    </w:p>
    <w:p w:rsidR="004A00DB" w:rsidRDefault="005F779F" w:rsidP="00B8639C">
      <w:pPr>
        <w:pStyle w:val="ConsPlusNormal"/>
        <w:spacing w:line="276" w:lineRule="auto"/>
        <w:ind w:firstLine="0"/>
        <w:jc w:val="center"/>
        <w:rPr>
          <w:rFonts w:ascii="Times New Roman" w:hAnsi="Times New Roman" w:cs="Times New Roman"/>
          <w:bCs/>
          <w:sz w:val="28"/>
          <w:szCs w:val="28"/>
        </w:rPr>
      </w:pPr>
      <w:r>
        <w:rPr>
          <w:rFonts w:ascii="Times New Roman" w:hAnsi="Times New Roman" w:cs="Times New Roman"/>
        </w:rPr>
        <w:t xml:space="preserve"> </w:t>
      </w:r>
      <w:r w:rsidR="00ED46AE">
        <w:rPr>
          <w:rFonts w:ascii="Times New Roman" w:hAnsi="Times New Roman" w:cs="Times New Roman"/>
        </w:rPr>
        <w:t xml:space="preserve">  </w:t>
      </w:r>
      <w:r>
        <w:rPr>
          <w:rFonts w:ascii="Times New Roman" w:hAnsi="Times New Roman" w:cs="Times New Roman"/>
        </w:rPr>
        <w:t xml:space="preserve"> </w:t>
      </w:r>
      <w:r w:rsidR="00ED46AE">
        <w:rPr>
          <w:rFonts w:ascii="Times New Roman" w:hAnsi="Times New Roman" w:cs="Times New Roman"/>
        </w:rPr>
        <w:t xml:space="preserve">                                 </w:t>
      </w:r>
      <w:r w:rsidR="00A70874">
        <w:rPr>
          <w:rFonts w:ascii="Times New Roman" w:hAnsi="Times New Roman" w:cs="Times New Roman"/>
        </w:rPr>
        <w:t xml:space="preserve"> </w:t>
      </w:r>
      <w:r w:rsidR="00ED46AE">
        <w:rPr>
          <w:rFonts w:ascii="Times New Roman" w:hAnsi="Times New Roman" w:cs="Times New Roman"/>
        </w:rPr>
        <w:t xml:space="preserve">  </w:t>
      </w:r>
      <w:r w:rsidR="00492B3F">
        <w:rPr>
          <w:rFonts w:ascii="Times New Roman" w:hAnsi="Times New Roman" w:cs="Times New Roman"/>
        </w:rPr>
        <w:t xml:space="preserve"> </w:t>
      </w:r>
      <w:r w:rsidR="0023179A">
        <w:rPr>
          <w:rFonts w:ascii="Times New Roman" w:hAnsi="Times New Roman" w:cs="Times New Roman"/>
        </w:rPr>
        <w:t xml:space="preserve">  </w:t>
      </w:r>
      <w:r w:rsidR="00492B3F">
        <w:rPr>
          <w:rFonts w:ascii="Times New Roman" w:hAnsi="Times New Roman" w:cs="Times New Roman"/>
        </w:rPr>
        <w:t xml:space="preserve">    </w:t>
      </w:r>
      <w:r w:rsidR="00E44270">
        <w:rPr>
          <w:rFonts w:ascii="Times New Roman" w:hAnsi="Times New Roman" w:cs="Times New Roman"/>
        </w:rPr>
        <w:t xml:space="preserve"> </w:t>
      </w:r>
      <w:r w:rsidR="00492B3F">
        <w:rPr>
          <w:rFonts w:ascii="Times New Roman" w:hAnsi="Times New Roman" w:cs="Times New Roman"/>
        </w:rPr>
        <w:t xml:space="preserve"> </w:t>
      </w:r>
      <w:r w:rsidR="00ED46AE" w:rsidRPr="00221E28">
        <w:rPr>
          <w:rFonts w:ascii="Times New Roman" w:hAnsi="Times New Roman" w:cs="Times New Roman"/>
          <w:sz w:val="28"/>
          <w:szCs w:val="28"/>
        </w:rPr>
        <w:t xml:space="preserve">2016-2017годы» </w:t>
      </w:r>
      <w:r w:rsidR="00ED46AE" w:rsidRPr="00221E28">
        <w:rPr>
          <w:sz w:val="28"/>
          <w:szCs w:val="28"/>
        </w:rPr>
        <w:t xml:space="preserve">                                                       </w:t>
      </w:r>
    </w:p>
    <w:p w:rsidR="00B8639C" w:rsidRPr="00B8639C" w:rsidRDefault="00B8639C" w:rsidP="00B8639C">
      <w:pPr>
        <w:pStyle w:val="ConsPlusNormal"/>
        <w:spacing w:line="276" w:lineRule="auto"/>
        <w:ind w:firstLine="0"/>
        <w:jc w:val="center"/>
        <w:rPr>
          <w:rFonts w:ascii="Times New Roman" w:hAnsi="Times New Roman" w:cs="Times New Roman"/>
          <w:bCs/>
          <w:sz w:val="28"/>
          <w:szCs w:val="28"/>
        </w:rPr>
      </w:pPr>
    </w:p>
    <w:p w:rsidR="00ED46AE" w:rsidRPr="00ED46AE" w:rsidRDefault="00ED46AE" w:rsidP="00ED46AE">
      <w:pPr>
        <w:pStyle w:val="ConsPlusNormal"/>
        <w:spacing w:line="276" w:lineRule="auto"/>
        <w:ind w:firstLine="0"/>
        <w:jc w:val="center"/>
        <w:outlineLvl w:val="1"/>
        <w:rPr>
          <w:rFonts w:ascii="Times New Roman" w:hAnsi="Times New Roman" w:cs="Times New Roman"/>
          <w:b/>
          <w:bCs/>
          <w:color w:val="000000"/>
          <w:sz w:val="28"/>
          <w:szCs w:val="28"/>
        </w:rPr>
      </w:pPr>
      <w:r w:rsidRPr="00ED46AE">
        <w:rPr>
          <w:rFonts w:ascii="Times New Roman" w:hAnsi="Times New Roman" w:cs="Times New Roman"/>
          <w:b/>
          <w:bCs/>
          <w:color w:val="000000"/>
          <w:sz w:val="28"/>
          <w:szCs w:val="28"/>
        </w:rPr>
        <w:t xml:space="preserve">Паспорт муниципальной </w:t>
      </w:r>
      <w:r w:rsidR="0038540B">
        <w:rPr>
          <w:rFonts w:ascii="Times New Roman" w:hAnsi="Times New Roman" w:cs="Times New Roman"/>
          <w:b/>
          <w:bCs/>
          <w:color w:val="000000"/>
          <w:sz w:val="28"/>
          <w:szCs w:val="28"/>
        </w:rPr>
        <w:t>под</w:t>
      </w:r>
      <w:r w:rsidRPr="00ED46AE">
        <w:rPr>
          <w:rFonts w:ascii="Times New Roman" w:hAnsi="Times New Roman" w:cs="Times New Roman"/>
          <w:b/>
          <w:bCs/>
          <w:color w:val="000000"/>
          <w:sz w:val="28"/>
          <w:szCs w:val="28"/>
        </w:rPr>
        <w:t>программы</w:t>
      </w:r>
    </w:p>
    <w:p w:rsidR="00ED46AE" w:rsidRDefault="00ED46AE" w:rsidP="00B27569">
      <w:pPr>
        <w:pStyle w:val="ConsPlusNormal"/>
        <w:spacing w:line="276" w:lineRule="auto"/>
        <w:ind w:firstLine="0"/>
        <w:jc w:val="center"/>
        <w:rPr>
          <w:rFonts w:ascii="Times New Roman" w:hAnsi="Times New Roman" w:cs="Times New Roman"/>
          <w:color w:val="000000"/>
          <w:sz w:val="28"/>
          <w:szCs w:val="28"/>
        </w:rPr>
      </w:pPr>
      <w:r w:rsidRPr="00ED46AE">
        <w:rPr>
          <w:rFonts w:ascii="Times New Roman" w:hAnsi="Times New Roman" w:cs="Times New Roman"/>
          <w:b/>
          <w:bCs/>
          <w:color w:val="000000"/>
          <w:sz w:val="28"/>
          <w:szCs w:val="28"/>
        </w:rPr>
        <w:t>«</w:t>
      </w:r>
      <w:r w:rsidRPr="00ED46AE">
        <w:rPr>
          <w:rFonts w:ascii="Times New Roman" w:hAnsi="Times New Roman" w:cs="Times New Roman"/>
          <w:color w:val="000000"/>
          <w:sz w:val="28"/>
          <w:szCs w:val="28"/>
        </w:rPr>
        <w:t>Уличное освещение на территории муниципального образования Соль-Илецкий городской округ в 2016</w:t>
      </w:r>
      <w:r w:rsidR="00B27569">
        <w:rPr>
          <w:rFonts w:ascii="Times New Roman" w:hAnsi="Times New Roman" w:cs="Times New Roman"/>
          <w:color w:val="000000"/>
          <w:sz w:val="28"/>
          <w:szCs w:val="28"/>
        </w:rPr>
        <w:t>-2017 г</w:t>
      </w:r>
      <w:r w:rsidRPr="00ED46AE">
        <w:rPr>
          <w:rFonts w:ascii="Times New Roman" w:hAnsi="Times New Roman" w:cs="Times New Roman"/>
          <w:color w:val="000000"/>
          <w:sz w:val="28"/>
          <w:szCs w:val="28"/>
        </w:rPr>
        <w:t>г.»</w:t>
      </w:r>
    </w:p>
    <w:p w:rsidR="00B8639C" w:rsidRPr="00900D2B" w:rsidRDefault="00B8639C" w:rsidP="00B27569">
      <w:pPr>
        <w:pStyle w:val="ConsPlusNormal"/>
        <w:spacing w:line="276" w:lineRule="auto"/>
        <w:ind w:firstLine="0"/>
        <w:jc w:val="center"/>
        <w:rPr>
          <w:b/>
          <w:sz w:val="28"/>
          <w:szCs w:val="28"/>
        </w:rPr>
      </w:pPr>
    </w:p>
    <w:tbl>
      <w:tblPr>
        <w:tblW w:w="9540" w:type="dxa"/>
        <w:tblInd w:w="468" w:type="dxa"/>
        <w:tblLayout w:type="fixed"/>
        <w:tblLook w:val="0000"/>
      </w:tblPr>
      <w:tblGrid>
        <w:gridCol w:w="3042"/>
        <w:gridCol w:w="6498"/>
      </w:tblGrid>
      <w:tr w:rsidR="00ED46AE" w:rsidRPr="001A43E0">
        <w:tc>
          <w:tcPr>
            <w:tcW w:w="3042" w:type="dxa"/>
            <w:tcBorders>
              <w:top w:val="single" w:sz="4" w:space="0" w:color="000000"/>
              <w:left w:val="single" w:sz="4" w:space="0" w:color="000000"/>
              <w:bottom w:val="single" w:sz="4" w:space="0" w:color="000000"/>
            </w:tcBorders>
          </w:tcPr>
          <w:p w:rsidR="00ED46AE" w:rsidRPr="001A43E0" w:rsidRDefault="00ED46AE" w:rsidP="00521532">
            <w:pPr>
              <w:autoSpaceDE w:val="0"/>
              <w:snapToGrid w:val="0"/>
              <w:spacing w:line="276" w:lineRule="auto"/>
              <w:jc w:val="both"/>
              <w:rPr>
                <w:sz w:val="28"/>
                <w:szCs w:val="28"/>
              </w:rPr>
            </w:pPr>
            <w:r w:rsidRPr="001A43E0">
              <w:rPr>
                <w:sz w:val="28"/>
                <w:szCs w:val="28"/>
              </w:rPr>
              <w:t xml:space="preserve">Ответственный исполнитель </w:t>
            </w:r>
            <w:r>
              <w:rPr>
                <w:sz w:val="28"/>
                <w:szCs w:val="28"/>
              </w:rPr>
              <w:t>Подп</w:t>
            </w:r>
            <w:r w:rsidRPr="001A43E0">
              <w:rPr>
                <w:sz w:val="28"/>
                <w:szCs w:val="28"/>
              </w:rPr>
              <w:t>рограммы</w:t>
            </w:r>
          </w:p>
        </w:tc>
        <w:tc>
          <w:tcPr>
            <w:tcW w:w="6498" w:type="dxa"/>
            <w:tcBorders>
              <w:top w:val="single" w:sz="4" w:space="0" w:color="000000"/>
              <w:left w:val="single" w:sz="4" w:space="0" w:color="000000"/>
              <w:bottom w:val="single" w:sz="4" w:space="0" w:color="000000"/>
              <w:right w:val="single" w:sz="4" w:space="0" w:color="000000"/>
            </w:tcBorders>
          </w:tcPr>
          <w:p w:rsidR="00ED46AE" w:rsidRPr="001A43E0" w:rsidRDefault="00ED46AE" w:rsidP="00521532">
            <w:pPr>
              <w:autoSpaceDE w:val="0"/>
              <w:snapToGrid w:val="0"/>
              <w:spacing w:line="276" w:lineRule="auto"/>
              <w:jc w:val="both"/>
              <w:rPr>
                <w:sz w:val="28"/>
                <w:szCs w:val="28"/>
              </w:rPr>
            </w:pPr>
            <w:r>
              <w:rPr>
                <w:sz w:val="28"/>
                <w:szCs w:val="28"/>
              </w:rPr>
              <w:t>о</w:t>
            </w:r>
            <w:r w:rsidRPr="001A43E0">
              <w:rPr>
                <w:sz w:val="28"/>
                <w:szCs w:val="28"/>
              </w:rPr>
              <w:t>тдел по строительству, транспорту</w:t>
            </w:r>
            <w:r>
              <w:rPr>
                <w:sz w:val="28"/>
                <w:szCs w:val="28"/>
              </w:rPr>
              <w:t xml:space="preserve">, </w:t>
            </w:r>
            <w:r w:rsidRPr="001A43E0">
              <w:rPr>
                <w:sz w:val="28"/>
                <w:szCs w:val="28"/>
              </w:rPr>
              <w:t>ЖКХ</w:t>
            </w:r>
            <w:r>
              <w:rPr>
                <w:sz w:val="28"/>
                <w:szCs w:val="28"/>
              </w:rPr>
              <w:t xml:space="preserve">, дорожному хозяйству, газификации и связи </w:t>
            </w:r>
            <w:r w:rsidR="00511D2A">
              <w:rPr>
                <w:sz w:val="28"/>
                <w:szCs w:val="28"/>
              </w:rPr>
              <w:t xml:space="preserve">администрации муниципального образования </w:t>
            </w:r>
            <w:r w:rsidRPr="001A43E0">
              <w:rPr>
                <w:sz w:val="28"/>
                <w:szCs w:val="28"/>
              </w:rPr>
              <w:t xml:space="preserve"> Соль-Илецкий городской округ</w:t>
            </w:r>
          </w:p>
        </w:tc>
      </w:tr>
      <w:tr w:rsidR="00ED46AE" w:rsidRPr="001A43E0">
        <w:tc>
          <w:tcPr>
            <w:tcW w:w="3042" w:type="dxa"/>
            <w:tcBorders>
              <w:top w:val="single" w:sz="4" w:space="0" w:color="000000"/>
              <w:left w:val="single" w:sz="4" w:space="0" w:color="000000"/>
              <w:bottom w:val="single" w:sz="4" w:space="0" w:color="000000"/>
            </w:tcBorders>
          </w:tcPr>
          <w:p w:rsidR="00ED46AE" w:rsidRPr="00B23A93" w:rsidRDefault="00ED46AE" w:rsidP="00521532">
            <w:pPr>
              <w:autoSpaceDE w:val="0"/>
              <w:snapToGrid w:val="0"/>
              <w:spacing w:line="276" w:lineRule="auto"/>
              <w:jc w:val="both"/>
              <w:rPr>
                <w:sz w:val="28"/>
                <w:szCs w:val="28"/>
              </w:rPr>
            </w:pPr>
            <w:r w:rsidRPr="00B23A93">
              <w:rPr>
                <w:sz w:val="28"/>
                <w:szCs w:val="28"/>
              </w:rPr>
              <w:t>Участники П</w:t>
            </w:r>
            <w:r>
              <w:rPr>
                <w:sz w:val="28"/>
                <w:szCs w:val="28"/>
              </w:rPr>
              <w:t>одп</w:t>
            </w:r>
            <w:r w:rsidRPr="00B23A93">
              <w:rPr>
                <w:sz w:val="28"/>
                <w:szCs w:val="28"/>
              </w:rPr>
              <w:t>рограммы</w:t>
            </w:r>
          </w:p>
        </w:tc>
        <w:tc>
          <w:tcPr>
            <w:tcW w:w="6498" w:type="dxa"/>
            <w:tcBorders>
              <w:top w:val="single" w:sz="4" w:space="0" w:color="000000"/>
              <w:left w:val="single" w:sz="4" w:space="0" w:color="000000"/>
              <w:bottom w:val="single" w:sz="4" w:space="0" w:color="000000"/>
              <w:right w:val="single" w:sz="4" w:space="0" w:color="000000"/>
            </w:tcBorders>
          </w:tcPr>
          <w:p w:rsidR="00ED46AE" w:rsidRDefault="00161254" w:rsidP="00521532">
            <w:pPr>
              <w:autoSpaceDE w:val="0"/>
              <w:autoSpaceDN w:val="0"/>
              <w:adjustRightInd w:val="0"/>
              <w:jc w:val="both"/>
              <w:rPr>
                <w:sz w:val="28"/>
                <w:szCs w:val="28"/>
              </w:rPr>
            </w:pPr>
            <w:r>
              <w:rPr>
                <w:sz w:val="28"/>
                <w:szCs w:val="28"/>
              </w:rPr>
              <w:t>Администрация муниципального образования Соль-Илецкий городской округ</w:t>
            </w:r>
          </w:p>
        </w:tc>
      </w:tr>
      <w:tr w:rsidR="00ED46AE" w:rsidRPr="001A43E0">
        <w:tc>
          <w:tcPr>
            <w:tcW w:w="3042" w:type="dxa"/>
            <w:tcBorders>
              <w:top w:val="single" w:sz="4" w:space="0" w:color="000000"/>
              <w:left w:val="single" w:sz="4" w:space="0" w:color="000000"/>
              <w:bottom w:val="single" w:sz="4" w:space="0" w:color="000000"/>
            </w:tcBorders>
          </w:tcPr>
          <w:p w:rsidR="00ED46AE" w:rsidRPr="001A43E0" w:rsidRDefault="00ED46AE" w:rsidP="00521532">
            <w:pPr>
              <w:autoSpaceDE w:val="0"/>
              <w:snapToGrid w:val="0"/>
              <w:spacing w:line="276" w:lineRule="auto"/>
              <w:jc w:val="both"/>
              <w:rPr>
                <w:sz w:val="28"/>
                <w:szCs w:val="28"/>
              </w:rPr>
            </w:pPr>
            <w:r w:rsidRPr="001A43E0">
              <w:rPr>
                <w:sz w:val="28"/>
                <w:szCs w:val="28"/>
              </w:rPr>
              <w:t xml:space="preserve">Цель </w:t>
            </w:r>
            <w:r w:rsidR="00521532">
              <w:rPr>
                <w:sz w:val="28"/>
                <w:szCs w:val="28"/>
              </w:rPr>
              <w:t>Подп</w:t>
            </w:r>
            <w:r w:rsidRPr="001A43E0">
              <w:rPr>
                <w:sz w:val="28"/>
                <w:szCs w:val="28"/>
              </w:rPr>
              <w:t>рограммы</w:t>
            </w:r>
          </w:p>
        </w:tc>
        <w:tc>
          <w:tcPr>
            <w:tcW w:w="6498" w:type="dxa"/>
            <w:tcBorders>
              <w:top w:val="single" w:sz="4" w:space="0" w:color="000000"/>
              <w:left w:val="single" w:sz="4" w:space="0" w:color="000000"/>
              <w:bottom w:val="single" w:sz="4" w:space="0" w:color="000000"/>
              <w:right w:val="single" w:sz="4" w:space="0" w:color="000000"/>
            </w:tcBorders>
          </w:tcPr>
          <w:p w:rsidR="00ED46AE" w:rsidRPr="001A43E0" w:rsidRDefault="008101C0" w:rsidP="008101C0">
            <w:pPr>
              <w:jc w:val="both"/>
              <w:rPr>
                <w:sz w:val="28"/>
                <w:szCs w:val="28"/>
              </w:rPr>
            </w:pPr>
            <w:r w:rsidRPr="00E64D82">
              <w:rPr>
                <w:sz w:val="28"/>
                <w:szCs w:val="28"/>
              </w:rPr>
              <w:t>Содержание уличного освещения на территории округа.</w:t>
            </w:r>
          </w:p>
        </w:tc>
      </w:tr>
      <w:tr w:rsidR="00ED46AE" w:rsidRPr="001A43E0">
        <w:tc>
          <w:tcPr>
            <w:tcW w:w="3042" w:type="dxa"/>
            <w:tcBorders>
              <w:top w:val="single" w:sz="4" w:space="0" w:color="000000"/>
              <w:left w:val="single" w:sz="4" w:space="0" w:color="000000"/>
              <w:bottom w:val="single" w:sz="4" w:space="0" w:color="000000"/>
            </w:tcBorders>
          </w:tcPr>
          <w:p w:rsidR="00ED46AE" w:rsidRPr="001A43E0" w:rsidRDefault="00ED46AE" w:rsidP="00521532">
            <w:pPr>
              <w:autoSpaceDE w:val="0"/>
              <w:snapToGrid w:val="0"/>
              <w:spacing w:line="276" w:lineRule="auto"/>
              <w:jc w:val="both"/>
              <w:rPr>
                <w:sz w:val="28"/>
                <w:szCs w:val="28"/>
              </w:rPr>
            </w:pPr>
            <w:r w:rsidRPr="001A43E0">
              <w:rPr>
                <w:sz w:val="28"/>
                <w:szCs w:val="28"/>
              </w:rPr>
              <w:t>Задачи П</w:t>
            </w:r>
            <w:r w:rsidR="00521532">
              <w:rPr>
                <w:sz w:val="28"/>
                <w:szCs w:val="28"/>
              </w:rPr>
              <w:t>одп</w:t>
            </w:r>
            <w:r w:rsidRPr="001A43E0">
              <w:rPr>
                <w:sz w:val="28"/>
                <w:szCs w:val="28"/>
              </w:rPr>
              <w:t xml:space="preserve">рограммы   </w:t>
            </w:r>
          </w:p>
        </w:tc>
        <w:tc>
          <w:tcPr>
            <w:tcW w:w="6498" w:type="dxa"/>
            <w:tcBorders>
              <w:top w:val="single" w:sz="4" w:space="0" w:color="auto"/>
              <w:left w:val="single" w:sz="4" w:space="0" w:color="000000"/>
              <w:bottom w:val="single" w:sz="4" w:space="0" w:color="000000"/>
              <w:right w:val="single" w:sz="4" w:space="0" w:color="000000"/>
            </w:tcBorders>
          </w:tcPr>
          <w:p w:rsidR="00ED46AE" w:rsidRPr="008101C0" w:rsidRDefault="008101C0" w:rsidP="00521532">
            <w:pPr>
              <w:pStyle w:val="ConsPlusNormal"/>
              <w:ind w:firstLine="0"/>
              <w:jc w:val="both"/>
              <w:rPr>
                <w:rFonts w:ascii="Times New Roman" w:hAnsi="Times New Roman" w:cs="Times New Roman"/>
                <w:sz w:val="28"/>
                <w:szCs w:val="28"/>
              </w:rPr>
            </w:pPr>
            <w:r w:rsidRPr="008101C0">
              <w:rPr>
                <w:rFonts w:ascii="Times New Roman" w:hAnsi="Times New Roman" w:cs="Times New Roman"/>
                <w:sz w:val="28"/>
                <w:szCs w:val="28"/>
              </w:rPr>
              <w:t>Реконструкция, ремонт системы уличного освещения, с установкой светильников на территории городского округа.</w:t>
            </w:r>
          </w:p>
        </w:tc>
      </w:tr>
      <w:tr w:rsidR="00ED46AE" w:rsidRPr="001A43E0">
        <w:tc>
          <w:tcPr>
            <w:tcW w:w="3042" w:type="dxa"/>
            <w:tcBorders>
              <w:top w:val="single" w:sz="4" w:space="0" w:color="000000"/>
              <w:left w:val="single" w:sz="4" w:space="0" w:color="000000"/>
              <w:bottom w:val="single" w:sz="4" w:space="0" w:color="000000"/>
            </w:tcBorders>
          </w:tcPr>
          <w:p w:rsidR="00ED46AE" w:rsidRPr="001A43E0" w:rsidRDefault="00ED46AE" w:rsidP="00521532">
            <w:pPr>
              <w:autoSpaceDE w:val="0"/>
              <w:snapToGrid w:val="0"/>
              <w:spacing w:line="276" w:lineRule="auto"/>
              <w:jc w:val="both"/>
              <w:rPr>
                <w:sz w:val="28"/>
                <w:szCs w:val="28"/>
              </w:rPr>
            </w:pPr>
            <w:r w:rsidRPr="001A43E0">
              <w:rPr>
                <w:sz w:val="28"/>
                <w:szCs w:val="28"/>
              </w:rPr>
              <w:t>Показатели (индикаторы) П</w:t>
            </w:r>
            <w:r w:rsidR="00521532">
              <w:rPr>
                <w:sz w:val="28"/>
                <w:szCs w:val="28"/>
              </w:rPr>
              <w:t>одп</w:t>
            </w:r>
            <w:r w:rsidRPr="001A43E0">
              <w:rPr>
                <w:sz w:val="28"/>
                <w:szCs w:val="28"/>
              </w:rPr>
              <w:t>рограммы</w:t>
            </w:r>
          </w:p>
        </w:tc>
        <w:tc>
          <w:tcPr>
            <w:tcW w:w="6498" w:type="dxa"/>
            <w:tcBorders>
              <w:top w:val="single" w:sz="4" w:space="0" w:color="000000"/>
              <w:left w:val="single" w:sz="4" w:space="0" w:color="000000"/>
              <w:bottom w:val="single" w:sz="4" w:space="0" w:color="000000"/>
              <w:right w:val="single" w:sz="4" w:space="0" w:color="000000"/>
            </w:tcBorders>
          </w:tcPr>
          <w:p w:rsidR="008101C0" w:rsidRPr="00B8639C" w:rsidRDefault="00D655B4" w:rsidP="00521532">
            <w:pPr>
              <w:pStyle w:val="ConsPlusNormal"/>
              <w:ind w:firstLine="0"/>
              <w:jc w:val="both"/>
              <w:rPr>
                <w:rFonts w:ascii="Times New Roman" w:hAnsi="Times New Roman" w:cs="Times New Roman"/>
                <w:sz w:val="28"/>
                <w:szCs w:val="28"/>
              </w:rPr>
            </w:pPr>
            <w:r>
              <w:rPr>
                <w:rFonts w:ascii="Times New Roman" w:hAnsi="Times New Roman"/>
                <w:sz w:val="28"/>
                <w:szCs w:val="28"/>
              </w:rPr>
              <w:t>П</w:t>
            </w:r>
            <w:r w:rsidR="008101C0" w:rsidRPr="008101C0">
              <w:rPr>
                <w:rFonts w:ascii="Times New Roman" w:hAnsi="Times New Roman"/>
                <w:sz w:val="28"/>
                <w:szCs w:val="28"/>
              </w:rPr>
              <w:t>ротяжен</w:t>
            </w:r>
            <w:r>
              <w:rPr>
                <w:rFonts w:ascii="Times New Roman" w:hAnsi="Times New Roman"/>
                <w:sz w:val="28"/>
                <w:szCs w:val="28"/>
              </w:rPr>
              <w:t xml:space="preserve">ность </w:t>
            </w:r>
            <w:r w:rsidR="008101C0" w:rsidRPr="00B8639C">
              <w:rPr>
                <w:rFonts w:ascii="Times New Roman" w:hAnsi="Times New Roman"/>
                <w:sz w:val="28"/>
                <w:szCs w:val="28"/>
              </w:rPr>
              <w:t>освещенных частей улиц -</w:t>
            </w:r>
            <w:r w:rsidR="00F7756C" w:rsidRPr="00B8639C">
              <w:rPr>
                <w:rFonts w:ascii="Times New Roman" w:hAnsi="Times New Roman"/>
                <w:sz w:val="28"/>
                <w:szCs w:val="28"/>
              </w:rPr>
              <w:t xml:space="preserve"> </w:t>
            </w:r>
            <w:smartTag w:uri="urn:schemas-microsoft-com:office:smarttags" w:element="metricconverter">
              <w:smartTagPr>
                <w:attr w:name="ProductID" w:val="51,6 км"/>
              </w:smartTagPr>
              <w:r w:rsidR="008101C0" w:rsidRPr="00B8639C">
                <w:rPr>
                  <w:rFonts w:ascii="Times New Roman" w:hAnsi="Times New Roman" w:cs="Times New Roman"/>
                  <w:sz w:val="28"/>
                  <w:szCs w:val="28"/>
                </w:rPr>
                <w:t>51,6 км</w:t>
              </w:r>
            </w:smartTag>
            <w:r w:rsidR="008101C0" w:rsidRPr="00B8639C">
              <w:rPr>
                <w:rFonts w:ascii="Times New Roman" w:hAnsi="Times New Roman" w:cs="Times New Roman"/>
                <w:sz w:val="28"/>
                <w:szCs w:val="28"/>
              </w:rPr>
              <w:t>.</w:t>
            </w:r>
          </w:p>
          <w:p w:rsidR="00ED46AE" w:rsidRPr="00521532" w:rsidRDefault="00B67F62" w:rsidP="009F4157">
            <w:pPr>
              <w:pStyle w:val="ConsPlusNormal"/>
              <w:ind w:firstLine="0"/>
              <w:jc w:val="both"/>
              <w:rPr>
                <w:rFonts w:ascii="Times New Roman" w:hAnsi="Times New Roman" w:cs="Times New Roman"/>
                <w:sz w:val="28"/>
                <w:szCs w:val="28"/>
              </w:rPr>
            </w:pPr>
            <w:r w:rsidRPr="00D655B4">
              <w:rPr>
                <w:rFonts w:ascii="Times New Roman" w:hAnsi="Times New Roman"/>
                <w:sz w:val="28"/>
                <w:szCs w:val="28"/>
              </w:rPr>
              <w:t>Количество з</w:t>
            </w:r>
            <w:r w:rsidR="00CD0E72" w:rsidRPr="00D655B4">
              <w:rPr>
                <w:rFonts w:ascii="Times New Roman" w:hAnsi="Times New Roman"/>
                <w:sz w:val="28"/>
                <w:szCs w:val="28"/>
              </w:rPr>
              <w:t>аме</w:t>
            </w:r>
            <w:r w:rsidR="00522E9C" w:rsidRPr="00D655B4">
              <w:rPr>
                <w:rFonts w:ascii="Times New Roman" w:hAnsi="Times New Roman"/>
                <w:sz w:val="28"/>
                <w:szCs w:val="28"/>
              </w:rPr>
              <w:t>н</w:t>
            </w:r>
            <w:r w:rsidRPr="00D655B4">
              <w:rPr>
                <w:rFonts w:ascii="Times New Roman" w:hAnsi="Times New Roman"/>
                <w:sz w:val="28"/>
                <w:szCs w:val="28"/>
              </w:rPr>
              <w:t>енных</w:t>
            </w:r>
            <w:r w:rsidR="00522E9C" w:rsidRPr="00D655B4">
              <w:rPr>
                <w:rFonts w:ascii="Times New Roman" w:hAnsi="Times New Roman"/>
                <w:sz w:val="28"/>
                <w:szCs w:val="28"/>
              </w:rPr>
              <w:t xml:space="preserve"> </w:t>
            </w:r>
            <w:r w:rsidR="008101C0" w:rsidRPr="00D655B4">
              <w:rPr>
                <w:rFonts w:ascii="Times New Roman" w:hAnsi="Times New Roman"/>
                <w:sz w:val="28"/>
                <w:szCs w:val="28"/>
              </w:rPr>
              <w:t xml:space="preserve">светильников на светодиодные – </w:t>
            </w:r>
            <w:r w:rsidR="009F4157" w:rsidRPr="00D655B4">
              <w:rPr>
                <w:rFonts w:ascii="Times New Roman" w:hAnsi="Times New Roman" w:cs="Times New Roman"/>
                <w:sz w:val="28"/>
                <w:szCs w:val="28"/>
              </w:rPr>
              <w:t>300</w:t>
            </w:r>
            <w:r w:rsidR="008101C0" w:rsidRPr="00D655B4">
              <w:rPr>
                <w:rFonts w:ascii="Times New Roman" w:hAnsi="Times New Roman" w:cs="Times New Roman"/>
                <w:sz w:val="28"/>
                <w:szCs w:val="28"/>
              </w:rPr>
              <w:t xml:space="preserve"> шт.</w:t>
            </w:r>
          </w:p>
        </w:tc>
      </w:tr>
      <w:tr w:rsidR="00ED46AE" w:rsidRPr="001A43E0">
        <w:tc>
          <w:tcPr>
            <w:tcW w:w="3042" w:type="dxa"/>
            <w:tcBorders>
              <w:top w:val="single" w:sz="4" w:space="0" w:color="000000"/>
              <w:left w:val="single" w:sz="4" w:space="0" w:color="000000"/>
              <w:bottom w:val="single" w:sz="4" w:space="0" w:color="000000"/>
            </w:tcBorders>
          </w:tcPr>
          <w:p w:rsidR="00ED46AE" w:rsidRPr="001A43E0" w:rsidRDefault="00ED46AE" w:rsidP="00521532">
            <w:pPr>
              <w:autoSpaceDE w:val="0"/>
              <w:snapToGrid w:val="0"/>
              <w:spacing w:line="276" w:lineRule="auto"/>
              <w:jc w:val="both"/>
              <w:rPr>
                <w:sz w:val="28"/>
                <w:szCs w:val="28"/>
              </w:rPr>
            </w:pPr>
            <w:r w:rsidRPr="001A43E0">
              <w:rPr>
                <w:sz w:val="28"/>
                <w:szCs w:val="28"/>
              </w:rPr>
              <w:t>Срок и этапы  реализации П</w:t>
            </w:r>
            <w:r w:rsidR="00521532">
              <w:rPr>
                <w:sz w:val="28"/>
                <w:szCs w:val="28"/>
              </w:rPr>
              <w:t>одп</w:t>
            </w:r>
            <w:r w:rsidRPr="001A43E0">
              <w:rPr>
                <w:sz w:val="28"/>
                <w:szCs w:val="28"/>
              </w:rPr>
              <w:t xml:space="preserve">рограммы   </w:t>
            </w:r>
          </w:p>
        </w:tc>
        <w:tc>
          <w:tcPr>
            <w:tcW w:w="6498" w:type="dxa"/>
            <w:tcBorders>
              <w:top w:val="single" w:sz="4" w:space="0" w:color="000000"/>
              <w:left w:val="single" w:sz="4" w:space="0" w:color="000000"/>
              <w:bottom w:val="single" w:sz="4" w:space="0" w:color="000000"/>
              <w:right w:val="single" w:sz="4" w:space="0" w:color="000000"/>
            </w:tcBorders>
          </w:tcPr>
          <w:p w:rsidR="00ED46AE" w:rsidRPr="001A43E0" w:rsidRDefault="00ED46AE" w:rsidP="00521532">
            <w:pPr>
              <w:jc w:val="both"/>
              <w:rPr>
                <w:sz w:val="28"/>
                <w:szCs w:val="28"/>
              </w:rPr>
            </w:pPr>
            <w:r w:rsidRPr="00492ABC">
              <w:rPr>
                <w:color w:val="000000"/>
                <w:sz w:val="28"/>
                <w:szCs w:val="28"/>
              </w:rPr>
              <w:t xml:space="preserve">Реализация Программы начинается с 2016 года. Мероприятия Программы рассчитаны на срок </w:t>
            </w:r>
            <w:r>
              <w:rPr>
                <w:color w:val="000000"/>
                <w:sz w:val="28"/>
                <w:szCs w:val="28"/>
              </w:rPr>
              <w:t>2016-</w:t>
            </w:r>
            <w:r w:rsidRPr="00492ABC">
              <w:rPr>
                <w:color w:val="000000"/>
                <w:sz w:val="28"/>
                <w:szCs w:val="28"/>
              </w:rPr>
              <w:t xml:space="preserve"> </w:t>
            </w:r>
            <w:smartTag w:uri="urn:schemas-microsoft-com:office:smarttags" w:element="metricconverter">
              <w:smartTagPr>
                <w:attr w:name="ProductID" w:val="2017 г"/>
              </w:smartTagPr>
              <w:r w:rsidRPr="00492ABC">
                <w:rPr>
                  <w:color w:val="000000"/>
                  <w:sz w:val="28"/>
                  <w:szCs w:val="28"/>
                </w:rPr>
                <w:t>201</w:t>
              </w:r>
              <w:r>
                <w:rPr>
                  <w:color w:val="000000"/>
                  <w:sz w:val="28"/>
                  <w:szCs w:val="28"/>
                </w:rPr>
                <w:t>7</w:t>
              </w:r>
              <w:r w:rsidRPr="00492ABC">
                <w:rPr>
                  <w:color w:val="000000"/>
                  <w:sz w:val="28"/>
                  <w:szCs w:val="28"/>
                </w:rPr>
                <w:t xml:space="preserve"> г</w:t>
              </w:r>
            </w:smartTag>
            <w:r w:rsidRPr="00492ABC">
              <w:rPr>
                <w:color w:val="000000"/>
                <w:sz w:val="28"/>
                <w:szCs w:val="28"/>
              </w:rPr>
              <w:t>.</w:t>
            </w:r>
          </w:p>
        </w:tc>
      </w:tr>
      <w:tr w:rsidR="00ED46AE" w:rsidRPr="001A43E0">
        <w:tc>
          <w:tcPr>
            <w:tcW w:w="3042" w:type="dxa"/>
            <w:tcBorders>
              <w:top w:val="single" w:sz="4" w:space="0" w:color="000000"/>
              <w:left w:val="single" w:sz="4" w:space="0" w:color="000000"/>
              <w:bottom w:val="single" w:sz="4" w:space="0" w:color="000000"/>
            </w:tcBorders>
          </w:tcPr>
          <w:p w:rsidR="00ED46AE" w:rsidRPr="001A43E0" w:rsidRDefault="00ED46AE" w:rsidP="00521532">
            <w:pPr>
              <w:autoSpaceDE w:val="0"/>
              <w:snapToGrid w:val="0"/>
              <w:spacing w:line="276" w:lineRule="auto"/>
              <w:jc w:val="both"/>
              <w:rPr>
                <w:sz w:val="28"/>
                <w:szCs w:val="28"/>
              </w:rPr>
            </w:pPr>
            <w:r w:rsidRPr="001A43E0">
              <w:rPr>
                <w:sz w:val="28"/>
                <w:szCs w:val="28"/>
              </w:rPr>
              <w:t>Объем бюджетных ассигнований П</w:t>
            </w:r>
            <w:r w:rsidR="00521532">
              <w:rPr>
                <w:sz w:val="28"/>
                <w:szCs w:val="28"/>
              </w:rPr>
              <w:t>одп</w:t>
            </w:r>
            <w:r w:rsidRPr="001A43E0">
              <w:rPr>
                <w:sz w:val="28"/>
                <w:szCs w:val="28"/>
              </w:rPr>
              <w:t xml:space="preserve">рограммы </w:t>
            </w:r>
          </w:p>
        </w:tc>
        <w:tc>
          <w:tcPr>
            <w:tcW w:w="6498" w:type="dxa"/>
            <w:tcBorders>
              <w:top w:val="single" w:sz="4" w:space="0" w:color="000000"/>
              <w:left w:val="single" w:sz="4" w:space="0" w:color="000000"/>
              <w:bottom w:val="single" w:sz="4" w:space="0" w:color="000000"/>
              <w:right w:val="single" w:sz="4" w:space="0" w:color="000000"/>
            </w:tcBorders>
          </w:tcPr>
          <w:p w:rsidR="00ED46AE" w:rsidRDefault="00ED46AE" w:rsidP="00521532">
            <w:pPr>
              <w:pStyle w:val="ConsPlusNonformat"/>
              <w:snapToGrid w:val="0"/>
              <w:spacing w:line="276" w:lineRule="auto"/>
              <w:jc w:val="both"/>
              <w:rPr>
                <w:rFonts w:ascii="Times New Roman" w:hAnsi="Times New Roman" w:cs="Times New Roman"/>
                <w:sz w:val="28"/>
                <w:szCs w:val="28"/>
              </w:rPr>
            </w:pPr>
            <w:r w:rsidRPr="001A43E0">
              <w:rPr>
                <w:rFonts w:ascii="Times New Roman" w:hAnsi="Times New Roman" w:cs="Times New Roman"/>
                <w:sz w:val="28"/>
                <w:szCs w:val="28"/>
              </w:rPr>
              <w:t xml:space="preserve">Объем финансирования из бюджета </w:t>
            </w:r>
            <w:r w:rsidR="00511D2A">
              <w:rPr>
                <w:rFonts w:ascii="Times New Roman" w:hAnsi="Times New Roman" w:cs="Times New Roman"/>
                <w:sz w:val="28"/>
                <w:szCs w:val="28"/>
              </w:rPr>
              <w:t xml:space="preserve">муниципального образования </w:t>
            </w:r>
            <w:r w:rsidRPr="001A43E0">
              <w:rPr>
                <w:rFonts w:ascii="Times New Roman" w:hAnsi="Times New Roman" w:cs="Times New Roman"/>
                <w:sz w:val="28"/>
                <w:szCs w:val="28"/>
              </w:rPr>
              <w:t xml:space="preserve"> </w:t>
            </w:r>
            <w:r w:rsidRPr="001A43E0">
              <w:rPr>
                <w:rFonts w:ascii="Times New Roman" w:hAnsi="Times New Roman" w:cs="Times New Roman"/>
                <w:bCs/>
                <w:sz w:val="28"/>
                <w:szCs w:val="28"/>
              </w:rPr>
              <w:t>Соль-Илецкий городской округ</w:t>
            </w:r>
            <w:r w:rsidRPr="001A43E0">
              <w:rPr>
                <w:rFonts w:ascii="Times New Roman" w:hAnsi="Times New Roman" w:cs="Times New Roman"/>
                <w:sz w:val="28"/>
                <w:szCs w:val="28"/>
              </w:rPr>
              <w:t xml:space="preserve"> в 2016-201</w:t>
            </w:r>
            <w:r>
              <w:rPr>
                <w:rFonts w:ascii="Times New Roman" w:hAnsi="Times New Roman" w:cs="Times New Roman"/>
                <w:sz w:val="28"/>
                <w:szCs w:val="28"/>
              </w:rPr>
              <w:t>7</w:t>
            </w:r>
            <w:r w:rsidRPr="001A43E0">
              <w:rPr>
                <w:rFonts w:ascii="Times New Roman" w:hAnsi="Times New Roman" w:cs="Times New Roman"/>
                <w:sz w:val="28"/>
                <w:szCs w:val="28"/>
              </w:rPr>
              <w:t xml:space="preserve">  годы </w:t>
            </w:r>
          </w:p>
          <w:p w:rsidR="00ED46AE" w:rsidRPr="00521532" w:rsidRDefault="00ED46AE" w:rsidP="00521532">
            <w:pPr>
              <w:pStyle w:val="a6"/>
              <w:rPr>
                <w:rFonts w:ascii="Times New Roman" w:hAnsi="Times New Roman"/>
                <w:sz w:val="28"/>
                <w:szCs w:val="28"/>
              </w:rPr>
            </w:pPr>
            <w:r w:rsidRPr="00521532">
              <w:rPr>
                <w:rFonts w:ascii="Times New Roman" w:hAnsi="Times New Roman"/>
                <w:sz w:val="28"/>
                <w:szCs w:val="28"/>
              </w:rPr>
              <w:t xml:space="preserve">Всего </w:t>
            </w:r>
            <w:r w:rsidR="00EB2213">
              <w:rPr>
                <w:rFonts w:ascii="Times New Roman" w:hAnsi="Times New Roman"/>
                <w:sz w:val="28"/>
                <w:szCs w:val="28"/>
              </w:rPr>
              <w:t xml:space="preserve">  23</w:t>
            </w:r>
            <w:r w:rsidR="00DA5956">
              <w:rPr>
                <w:rFonts w:ascii="Times New Roman" w:hAnsi="Times New Roman"/>
                <w:sz w:val="28"/>
                <w:szCs w:val="28"/>
              </w:rPr>
              <w:t>208</w:t>
            </w:r>
            <w:r w:rsidR="00DC7700">
              <w:rPr>
                <w:rFonts w:ascii="Times New Roman" w:hAnsi="Times New Roman"/>
                <w:sz w:val="28"/>
                <w:szCs w:val="28"/>
              </w:rPr>
              <w:t xml:space="preserve"> тыс.руб. </w:t>
            </w:r>
            <w:r w:rsidRPr="00521532">
              <w:rPr>
                <w:rFonts w:ascii="Times New Roman" w:hAnsi="Times New Roman"/>
                <w:sz w:val="28"/>
                <w:szCs w:val="28"/>
              </w:rPr>
              <w:t xml:space="preserve">в том числе: </w:t>
            </w:r>
          </w:p>
          <w:p w:rsidR="00ED46AE" w:rsidRPr="00DC7700" w:rsidRDefault="00ED46AE" w:rsidP="00521532">
            <w:pPr>
              <w:pStyle w:val="a6"/>
              <w:rPr>
                <w:rFonts w:ascii="Times New Roman" w:hAnsi="Times New Roman"/>
                <w:color w:val="000000"/>
                <w:sz w:val="28"/>
                <w:szCs w:val="28"/>
              </w:rPr>
            </w:pPr>
            <w:r w:rsidRPr="00DC7700">
              <w:rPr>
                <w:rFonts w:ascii="Times New Roman" w:hAnsi="Times New Roman"/>
                <w:color w:val="000000"/>
                <w:sz w:val="28"/>
                <w:szCs w:val="28"/>
              </w:rPr>
              <w:t xml:space="preserve">2016 год </w:t>
            </w:r>
            <w:r w:rsidR="003171A2" w:rsidRPr="00DC7700">
              <w:rPr>
                <w:rFonts w:ascii="Times New Roman" w:hAnsi="Times New Roman"/>
                <w:color w:val="000000"/>
                <w:sz w:val="28"/>
                <w:szCs w:val="28"/>
              </w:rPr>
              <w:t xml:space="preserve">–    </w:t>
            </w:r>
            <w:r w:rsidRPr="00DC7700">
              <w:rPr>
                <w:rFonts w:ascii="Times New Roman" w:hAnsi="Times New Roman"/>
                <w:color w:val="000000"/>
                <w:sz w:val="28"/>
                <w:szCs w:val="28"/>
              </w:rPr>
              <w:t xml:space="preserve"> </w:t>
            </w:r>
            <w:r w:rsidR="003171A2" w:rsidRPr="00DC7700">
              <w:rPr>
                <w:rFonts w:ascii="Times New Roman" w:hAnsi="Times New Roman"/>
                <w:color w:val="000000"/>
                <w:sz w:val="28"/>
                <w:szCs w:val="28"/>
              </w:rPr>
              <w:t>9 708</w:t>
            </w:r>
            <w:r w:rsidRPr="00DC7700">
              <w:rPr>
                <w:rFonts w:ascii="Times New Roman" w:hAnsi="Times New Roman"/>
                <w:color w:val="000000"/>
                <w:sz w:val="28"/>
                <w:szCs w:val="28"/>
              </w:rPr>
              <w:t xml:space="preserve">   тыс. руб.</w:t>
            </w:r>
          </w:p>
          <w:p w:rsidR="00ED46AE" w:rsidRPr="00B03E86" w:rsidRDefault="00ED46AE" w:rsidP="00452F6E">
            <w:pPr>
              <w:pStyle w:val="ConsPlusNonformat"/>
              <w:snapToGrid w:val="0"/>
              <w:spacing w:line="276" w:lineRule="auto"/>
              <w:jc w:val="both"/>
              <w:rPr>
                <w:rFonts w:ascii="Times New Roman" w:hAnsi="Times New Roman" w:cs="Times New Roman"/>
                <w:sz w:val="28"/>
                <w:szCs w:val="28"/>
              </w:rPr>
            </w:pPr>
            <w:r w:rsidRPr="00DC7700">
              <w:rPr>
                <w:rFonts w:ascii="Times New Roman" w:hAnsi="Times New Roman"/>
                <w:color w:val="000000"/>
                <w:sz w:val="28"/>
                <w:szCs w:val="28"/>
              </w:rPr>
              <w:t xml:space="preserve">2017 год </w:t>
            </w:r>
            <w:r w:rsidR="003171A2" w:rsidRPr="00DC7700">
              <w:rPr>
                <w:rFonts w:ascii="Times New Roman" w:hAnsi="Times New Roman"/>
                <w:color w:val="000000"/>
                <w:sz w:val="28"/>
                <w:szCs w:val="28"/>
              </w:rPr>
              <w:t>–</w:t>
            </w:r>
            <w:r w:rsidRPr="00DC7700">
              <w:rPr>
                <w:rFonts w:ascii="Times New Roman" w:hAnsi="Times New Roman"/>
                <w:color w:val="000000"/>
                <w:sz w:val="28"/>
                <w:szCs w:val="28"/>
              </w:rPr>
              <w:t xml:space="preserve"> </w:t>
            </w:r>
            <w:r w:rsidR="00EB2213">
              <w:rPr>
                <w:rFonts w:ascii="Times New Roman" w:hAnsi="Times New Roman" w:cs="Times New Roman"/>
                <w:sz w:val="28"/>
                <w:szCs w:val="28"/>
              </w:rPr>
              <w:t>1</w:t>
            </w:r>
            <w:r w:rsidR="00EB2213" w:rsidRPr="00EB10B5">
              <w:rPr>
                <w:rFonts w:ascii="Times New Roman" w:hAnsi="Times New Roman" w:cs="Times New Roman"/>
                <w:sz w:val="28"/>
                <w:szCs w:val="28"/>
              </w:rPr>
              <w:t>3</w:t>
            </w:r>
            <w:r w:rsidR="00DA5956">
              <w:rPr>
                <w:rFonts w:ascii="Times New Roman" w:hAnsi="Times New Roman" w:cs="Times New Roman"/>
                <w:sz w:val="28"/>
                <w:szCs w:val="28"/>
              </w:rPr>
              <w:t>50</w:t>
            </w:r>
            <w:r w:rsidR="00452F6E">
              <w:rPr>
                <w:rFonts w:ascii="Times New Roman" w:hAnsi="Times New Roman" w:cs="Times New Roman"/>
                <w:sz w:val="28"/>
                <w:szCs w:val="28"/>
              </w:rPr>
              <w:t>0</w:t>
            </w:r>
            <w:r w:rsidR="00ED5A07">
              <w:rPr>
                <w:rFonts w:ascii="Times New Roman" w:hAnsi="Times New Roman" w:cs="Times New Roman"/>
                <w:sz w:val="22"/>
                <w:szCs w:val="22"/>
              </w:rPr>
              <w:t xml:space="preserve"> </w:t>
            </w:r>
            <w:r w:rsidRPr="00DC7700">
              <w:rPr>
                <w:rFonts w:ascii="Times New Roman" w:hAnsi="Times New Roman"/>
                <w:color w:val="000000"/>
                <w:sz w:val="28"/>
                <w:szCs w:val="28"/>
              </w:rPr>
              <w:t>тыс. руб.</w:t>
            </w:r>
          </w:p>
        </w:tc>
      </w:tr>
      <w:tr w:rsidR="00ED46AE" w:rsidRPr="001A43E0">
        <w:tc>
          <w:tcPr>
            <w:tcW w:w="3042" w:type="dxa"/>
            <w:tcBorders>
              <w:top w:val="single" w:sz="4" w:space="0" w:color="000000"/>
              <w:left w:val="single" w:sz="4" w:space="0" w:color="000000"/>
              <w:bottom w:val="single" w:sz="4" w:space="0" w:color="000000"/>
            </w:tcBorders>
          </w:tcPr>
          <w:p w:rsidR="00ED46AE" w:rsidRPr="001A43E0" w:rsidRDefault="00ED46AE" w:rsidP="00F012C5">
            <w:pPr>
              <w:pStyle w:val="ConsPlusNonformat"/>
              <w:widowControl/>
              <w:jc w:val="both"/>
              <w:rPr>
                <w:rFonts w:ascii="Times New Roman" w:hAnsi="Times New Roman" w:cs="Times New Roman"/>
                <w:sz w:val="28"/>
                <w:szCs w:val="28"/>
              </w:rPr>
            </w:pPr>
            <w:r w:rsidRPr="001A43E0">
              <w:rPr>
                <w:rFonts w:ascii="Times New Roman" w:hAnsi="Times New Roman" w:cs="Times New Roman"/>
                <w:sz w:val="28"/>
                <w:szCs w:val="28"/>
              </w:rPr>
              <w:t>Ожидаемые результаты</w:t>
            </w:r>
          </w:p>
          <w:p w:rsidR="00ED46AE" w:rsidRPr="001A43E0" w:rsidRDefault="00ED46AE" w:rsidP="00F012C5">
            <w:pPr>
              <w:pStyle w:val="ConsPlusNonformat"/>
              <w:widowControl/>
              <w:jc w:val="both"/>
              <w:rPr>
                <w:rFonts w:ascii="Times New Roman" w:hAnsi="Times New Roman" w:cs="Times New Roman"/>
                <w:sz w:val="28"/>
                <w:szCs w:val="28"/>
              </w:rPr>
            </w:pPr>
            <w:r w:rsidRPr="001A43E0">
              <w:rPr>
                <w:rFonts w:ascii="Times New Roman" w:hAnsi="Times New Roman" w:cs="Times New Roman"/>
                <w:sz w:val="28"/>
                <w:szCs w:val="28"/>
              </w:rPr>
              <w:t>реализации П</w:t>
            </w:r>
            <w:r w:rsidR="00521532">
              <w:rPr>
                <w:rFonts w:ascii="Times New Roman" w:hAnsi="Times New Roman" w:cs="Times New Roman"/>
                <w:sz w:val="28"/>
                <w:szCs w:val="28"/>
              </w:rPr>
              <w:t>одп</w:t>
            </w:r>
            <w:r w:rsidRPr="001A43E0">
              <w:rPr>
                <w:rFonts w:ascii="Times New Roman" w:hAnsi="Times New Roman" w:cs="Times New Roman"/>
                <w:sz w:val="28"/>
                <w:szCs w:val="28"/>
              </w:rPr>
              <w:t xml:space="preserve">рограммы </w:t>
            </w:r>
          </w:p>
        </w:tc>
        <w:tc>
          <w:tcPr>
            <w:tcW w:w="6498" w:type="dxa"/>
            <w:tcBorders>
              <w:top w:val="single" w:sz="4" w:space="0" w:color="000000"/>
              <w:left w:val="single" w:sz="4" w:space="0" w:color="000000"/>
              <w:bottom w:val="single" w:sz="4" w:space="0" w:color="000000"/>
              <w:right w:val="single" w:sz="4" w:space="0" w:color="000000"/>
            </w:tcBorders>
          </w:tcPr>
          <w:p w:rsidR="00457A3C" w:rsidRPr="00457A3C" w:rsidRDefault="00605A3C" w:rsidP="008C7637">
            <w:pPr>
              <w:autoSpaceDE w:val="0"/>
              <w:jc w:val="both"/>
              <w:rPr>
                <w:color w:val="000000"/>
                <w:sz w:val="28"/>
                <w:szCs w:val="28"/>
              </w:rPr>
            </w:pPr>
            <w:r>
              <w:rPr>
                <w:color w:val="000000"/>
                <w:sz w:val="28"/>
                <w:szCs w:val="28"/>
              </w:rPr>
              <w:t>1</w:t>
            </w:r>
            <w:r w:rsidR="00F012C5" w:rsidRPr="00457A3C">
              <w:rPr>
                <w:color w:val="000000"/>
                <w:sz w:val="28"/>
                <w:szCs w:val="28"/>
              </w:rPr>
              <w:t>. </w:t>
            </w:r>
            <w:r w:rsidR="00457A3C" w:rsidRPr="00457A3C">
              <w:rPr>
                <w:sz w:val="28"/>
                <w:szCs w:val="28"/>
              </w:rPr>
              <w:t>Бесперебойное функционирование уличного освещения.</w:t>
            </w:r>
          </w:p>
          <w:p w:rsidR="008C7637" w:rsidRPr="008C7637" w:rsidRDefault="00605A3C" w:rsidP="00605A3C">
            <w:pPr>
              <w:autoSpaceDE w:val="0"/>
              <w:jc w:val="both"/>
              <w:rPr>
                <w:color w:val="000000"/>
                <w:sz w:val="28"/>
                <w:szCs w:val="28"/>
              </w:rPr>
            </w:pPr>
            <w:r>
              <w:rPr>
                <w:color w:val="000000"/>
                <w:sz w:val="28"/>
                <w:szCs w:val="28"/>
              </w:rPr>
              <w:t>2</w:t>
            </w:r>
            <w:r w:rsidR="00457A3C" w:rsidRPr="00457A3C">
              <w:rPr>
                <w:color w:val="000000"/>
                <w:sz w:val="28"/>
                <w:szCs w:val="28"/>
              </w:rPr>
              <w:t>.</w:t>
            </w:r>
            <w:r>
              <w:rPr>
                <w:color w:val="000000"/>
                <w:sz w:val="28"/>
                <w:szCs w:val="28"/>
              </w:rPr>
              <w:t>Увеличение количества</w:t>
            </w:r>
            <w:r w:rsidR="00F012C5" w:rsidRPr="00457A3C">
              <w:rPr>
                <w:color w:val="000000"/>
                <w:sz w:val="28"/>
                <w:szCs w:val="28"/>
              </w:rPr>
              <w:t xml:space="preserve"> модернизированных светильников</w:t>
            </w:r>
            <w:r w:rsidR="008C7637" w:rsidRPr="00457A3C">
              <w:rPr>
                <w:color w:val="000000"/>
                <w:sz w:val="28"/>
                <w:szCs w:val="28"/>
              </w:rPr>
              <w:t xml:space="preserve">. </w:t>
            </w:r>
          </w:p>
        </w:tc>
      </w:tr>
    </w:tbl>
    <w:p w:rsidR="00ED46AE" w:rsidRDefault="00ED46AE" w:rsidP="00ED46AE"/>
    <w:p w:rsidR="00ED46AE" w:rsidRPr="00C23FD1" w:rsidRDefault="00ED46AE" w:rsidP="00ED46AE">
      <w:pPr>
        <w:jc w:val="center"/>
        <w:rPr>
          <w:sz w:val="28"/>
          <w:szCs w:val="28"/>
        </w:rPr>
      </w:pPr>
      <w:r w:rsidRPr="00C23FD1">
        <w:rPr>
          <w:sz w:val="28"/>
          <w:szCs w:val="28"/>
        </w:rPr>
        <w:tab/>
      </w:r>
      <w:r w:rsidR="00D667E8">
        <w:rPr>
          <w:sz w:val="28"/>
          <w:szCs w:val="28"/>
        </w:rPr>
        <w:t>1.</w:t>
      </w:r>
      <w:r w:rsidRPr="004234BB">
        <w:rPr>
          <w:sz w:val="28"/>
          <w:szCs w:val="28"/>
        </w:rPr>
        <w:t>Характеристика состояния и обоснование проблем связанная с содержанием уличного освещения</w:t>
      </w:r>
      <w:r w:rsidR="00D667E8">
        <w:rPr>
          <w:sz w:val="28"/>
          <w:szCs w:val="28"/>
        </w:rPr>
        <w:t xml:space="preserve">  </w:t>
      </w:r>
      <w:r w:rsidRPr="004234BB">
        <w:rPr>
          <w:sz w:val="28"/>
          <w:szCs w:val="28"/>
        </w:rPr>
        <w:t>на территории Соль-Илецкого городского округа</w:t>
      </w:r>
      <w:r>
        <w:rPr>
          <w:sz w:val="28"/>
          <w:szCs w:val="28"/>
        </w:rPr>
        <w:t xml:space="preserve"> </w:t>
      </w:r>
    </w:p>
    <w:p w:rsidR="00ED46AE" w:rsidRDefault="00ED46AE" w:rsidP="00ED46AE">
      <w:pPr>
        <w:jc w:val="both"/>
        <w:rPr>
          <w:sz w:val="28"/>
          <w:szCs w:val="28"/>
        </w:rPr>
      </w:pPr>
    </w:p>
    <w:p w:rsidR="004234BB" w:rsidRPr="004234BB" w:rsidRDefault="004234BB" w:rsidP="004234BB">
      <w:pPr>
        <w:jc w:val="both"/>
        <w:rPr>
          <w:rFonts w:eastAsia="Calibri"/>
          <w:color w:val="000000"/>
          <w:sz w:val="28"/>
          <w:szCs w:val="28"/>
          <w:lang w:eastAsia="en-US"/>
        </w:rPr>
      </w:pPr>
      <w:r>
        <w:rPr>
          <w:rFonts w:eastAsia="Calibri"/>
          <w:color w:val="000000"/>
          <w:sz w:val="28"/>
          <w:szCs w:val="28"/>
          <w:lang w:eastAsia="en-US"/>
        </w:rPr>
        <w:t xml:space="preserve">         </w:t>
      </w:r>
      <w:r w:rsidRPr="004234BB">
        <w:rPr>
          <w:rFonts w:eastAsia="Calibri"/>
          <w:color w:val="000000"/>
          <w:sz w:val="28"/>
          <w:szCs w:val="28"/>
          <w:lang w:eastAsia="en-US"/>
        </w:rPr>
        <w:t xml:space="preserve">Необходимость разработки и реализации Подпрограммы обусловлена общим состоянием сетей наружного освещения на территории </w:t>
      </w:r>
      <w:r w:rsidR="00605A3C">
        <w:rPr>
          <w:rFonts w:eastAsia="Calibri"/>
          <w:color w:val="000000"/>
          <w:sz w:val="28"/>
          <w:szCs w:val="28"/>
          <w:lang w:eastAsia="en-US"/>
        </w:rPr>
        <w:t xml:space="preserve">Соль-Илецкого городского округа. </w:t>
      </w:r>
    </w:p>
    <w:p w:rsidR="004234BB" w:rsidRPr="004234BB" w:rsidRDefault="00605A3C" w:rsidP="004234BB">
      <w:pPr>
        <w:jc w:val="both"/>
        <w:rPr>
          <w:rFonts w:eastAsia="Calibri"/>
          <w:color w:val="000000"/>
          <w:sz w:val="28"/>
          <w:szCs w:val="28"/>
          <w:lang w:eastAsia="en-US"/>
        </w:rPr>
      </w:pPr>
      <w:r>
        <w:rPr>
          <w:rFonts w:eastAsia="Calibri"/>
          <w:color w:val="000000"/>
          <w:sz w:val="28"/>
          <w:szCs w:val="28"/>
          <w:lang w:eastAsia="en-US"/>
        </w:rPr>
        <w:lastRenderedPageBreak/>
        <w:t xml:space="preserve">      </w:t>
      </w:r>
      <w:r w:rsidR="00F7756C">
        <w:rPr>
          <w:rFonts w:eastAsia="Calibri"/>
          <w:color w:val="000000"/>
          <w:sz w:val="28"/>
          <w:szCs w:val="28"/>
          <w:lang w:eastAsia="en-US"/>
        </w:rPr>
        <w:t xml:space="preserve">   </w:t>
      </w:r>
      <w:r w:rsidR="004234BB" w:rsidRPr="004234BB">
        <w:rPr>
          <w:rFonts w:eastAsia="Calibri"/>
          <w:color w:val="000000"/>
          <w:sz w:val="28"/>
          <w:szCs w:val="28"/>
          <w:lang w:eastAsia="en-US"/>
        </w:rPr>
        <w:t>Администрация Соль-Илецкого городского округа предоставляет услугу населению по наружному освещению центральных и внутриквартальных дорог, пешеходных тротуаров, пешеходных переходов, парков, скверов. Аварийность и количество технологических отказов на сетях наружного освещения должны быть как можно реже. В связи с этим требуется привести сети наружного освещения в</w:t>
      </w:r>
      <w:r w:rsidR="00457A3C">
        <w:rPr>
          <w:rFonts w:eastAsia="Calibri"/>
          <w:color w:val="000000"/>
          <w:sz w:val="28"/>
          <w:szCs w:val="28"/>
          <w:lang w:eastAsia="en-US"/>
        </w:rPr>
        <w:t xml:space="preserve"> </w:t>
      </w:r>
      <w:r w:rsidR="004234BB" w:rsidRPr="004234BB">
        <w:rPr>
          <w:rFonts w:eastAsia="Calibri"/>
          <w:color w:val="000000"/>
          <w:sz w:val="28"/>
          <w:szCs w:val="28"/>
          <w:lang w:eastAsia="en-US"/>
        </w:rPr>
        <w:t xml:space="preserve">соответствие со </w:t>
      </w:r>
      <w:r w:rsidR="004234BB" w:rsidRPr="00CB0374">
        <w:rPr>
          <w:rFonts w:eastAsia="Calibri"/>
          <w:color w:val="000000"/>
          <w:sz w:val="28"/>
          <w:szCs w:val="28"/>
          <w:lang w:eastAsia="en-US"/>
        </w:rPr>
        <w:t>СНиП 23-05-95*</w:t>
      </w:r>
      <w:r w:rsidR="004234BB" w:rsidRPr="004234BB">
        <w:rPr>
          <w:rFonts w:eastAsia="Calibri"/>
          <w:color w:val="000000"/>
          <w:sz w:val="28"/>
          <w:szCs w:val="28"/>
          <w:lang w:eastAsia="en-US"/>
        </w:rPr>
        <w:t xml:space="preserve"> "Естественное и искусственное освещение".</w:t>
      </w:r>
    </w:p>
    <w:p w:rsidR="004234BB" w:rsidRPr="004234BB" w:rsidRDefault="00457A3C" w:rsidP="004234BB">
      <w:pPr>
        <w:jc w:val="both"/>
        <w:rPr>
          <w:rFonts w:eastAsia="Calibri"/>
          <w:color w:val="000000"/>
          <w:sz w:val="28"/>
          <w:szCs w:val="28"/>
          <w:lang w:eastAsia="en-US"/>
        </w:rPr>
      </w:pPr>
      <w:r>
        <w:rPr>
          <w:rFonts w:eastAsia="Calibri"/>
          <w:color w:val="000000"/>
          <w:sz w:val="28"/>
          <w:szCs w:val="28"/>
          <w:lang w:eastAsia="en-US"/>
        </w:rPr>
        <w:t xml:space="preserve">          </w:t>
      </w:r>
      <w:r w:rsidR="004234BB" w:rsidRPr="004234BB">
        <w:rPr>
          <w:rFonts w:eastAsia="Calibri"/>
          <w:color w:val="000000"/>
          <w:sz w:val="28"/>
          <w:szCs w:val="28"/>
          <w:lang w:eastAsia="en-US"/>
        </w:rPr>
        <w:t>Последовательное выполнение планируемых программных мероприятий и их своевременное финансирование позволит достичь поставленных задач и требуемых результатов.</w:t>
      </w:r>
    </w:p>
    <w:p w:rsidR="00ED46AE" w:rsidRDefault="00ED46AE" w:rsidP="004234BB">
      <w:pPr>
        <w:tabs>
          <w:tab w:val="left" w:pos="7380"/>
        </w:tabs>
        <w:rPr>
          <w:sz w:val="24"/>
          <w:szCs w:val="24"/>
        </w:rPr>
      </w:pPr>
    </w:p>
    <w:p w:rsidR="00F012C5" w:rsidRPr="00C23FD1" w:rsidRDefault="00F012C5" w:rsidP="004234BB">
      <w:pPr>
        <w:numPr>
          <w:ilvl w:val="0"/>
          <w:numId w:val="8"/>
        </w:numPr>
        <w:jc w:val="center"/>
        <w:rPr>
          <w:sz w:val="28"/>
          <w:szCs w:val="28"/>
        </w:rPr>
      </w:pPr>
      <w:r w:rsidRPr="00C23FD1">
        <w:rPr>
          <w:sz w:val="28"/>
          <w:szCs w:val="28"/>
        </w:rPr>
        <w:t>Приоритеты муниципальной политики в сфере реализации</w:t>
      </w:r>
    </w:p>
    <w:p w:rsidR="00F012C5" w:rsidRPr="00C23FD1" w:rsidRDefault="00F012C5" w:rsidP="00F012C5">
      <w:pPr>
        <w:jc w:val="center"/>
        <w:rPr>
          <w:sz w:val="28"/>
          <w:szCs w:val="28"/>
        </w:rPr>
      </w:pPr>
      <w:r w:rsidRPr="00C23FD1">
        <w:rPr>
          <w:sz w:val="28"/>
          <w:szCs w:val="28"/>
        </w:rPr>
        <w:t xml:space="preserve">муниципальной </w:t>
      </w:r>
      <w:r>
        <w:rPr>
          <w:sz w:val="28"/>
          <w:szCs w:val="28"/>
        </w:rPr>
        <w:t>под</w:t>
      </w:r>
      <w:r w:rsidRPr="00C23FD1">
        <w:rPr>
          <w:sz w:val="28"/>
          <w:szCs w:val="28"/>
        </w:rPr>
        <w:t>программы</w:t>
      </w:r>
    </w:p>
    <w:p w:rsidR="00F012C5" w:rsidRDefault="00F012C5" w:rsidP="00F012C5">
      <w:pPr>
        <w:jc w:val="both"/>
        <w:rPr>
          <w:sz w:val="28"/>
          <w:szCs w:val="28"/>
        </w:rPr>
      </w:pPr>
    </w:p>
    <w:p w:rsidR="004234BB" w:rsidRDefault="004234BB" w:rsidP="00DC7700">
      <w:pPr>
        <w:jc w:val="both"/>
        <w:rPr>
          <w:rFonts w:eastAsia="Calibri"/>
          <w:color w:val="000000"/>
          <w:sz w:val="28"/>
          <w:szCs w:val="28"/>
          <w:lang w:eastAsia="en-US"/>
        </w:rPr>
      </w:pPr>
      <w:r>
        <w:rPr>
          <w:rFonts w:eastAsia="Calibri"/>
          <w:color w:val="000000"/>
          <w:sz w:val="28"/>
          <w:szCs w:val="28"/>
          <w:lang w:eastAsia="en-US"/>
        </w:rPr>
        <w:t xml:space="preserve">       </w:t>
      </w:r>
      <w:r w:rsidR="00EF2A77">
        <w:rPr>
          <w:rFonts w:eastAsia="Calibri"/>
          <w:color w:val="000000"/>
          <w:sz w:val="28"/>
          <w:szCs w:val="28"/>
          <w:lang w:eastAsia="en-US"/>
        </w:rPr>
        <w:t xml:space="preserve"> </w:t>
      </w:r>
      <w:r w:rsidRPr="004234BB">
        <w:rPr>
          <w:rFonts w:eastAsia="Calibri"/>
          <w:color w:val="000000"/>
          <w:sz w:val="28"/>
          <w:szCs w:val="28"/>
          <w:lang w:eastAsia="en-US"/>
        </w:rPr>
        <w:t>Цель Подпрограммы:</w:t>
      </w:r>
    </w:p>
    <w:p w:rsidR="008101C0" w:rsidRDefault="00101F48" w:rsidP="00DC7700">
      <w:pPr>
        <w:jc w:val="both"/>
        <w:rPr>
          <w:rFonts w:eastAsia="Calibri"/>
          <w:color w:val="000000"/>
          <w:sz w:val="28"/>
          <w:szCs w:val="28"/>
          <w:lang w:eastAsia="en-US"/>
        </w:rPr>
      </w:pPr>
      <w:r>
        <w:rPr>
          <w:sz w:val="28"/>
          <w:szCs w:val="28"/>
        </w:rPr>
        <w:t xml:space="preserve">        -</w:t>
      </w:r>
      <w:r w:rsidR="008101C0">
        <w:rPr>
          <w:sz w:val="28"/>
          <w:szCs w:val="28"/>
        </w:rPr>
        <w:t>с</w:t>
      </w:r>
      <w:r w:rsidR="008101C0" w:rsidRPr="00E64D82">
        <w:rPr>
          <w:sz w:val="28"/>
          <w:szCs w:val="28"/>
        </w:rPr>
        <w:t>одержание уличного освещения на территории округа.</w:t>
      </w:r>
    </w:p>
    <w:p w:rsidR="008101C0" w:rsidRPr="004234BB" w:rsidRDefault="008101C0" w:rsidP="00DC7700">
      <w:pPr>
        <w:jc w:val="both"/>
        <w:rPr>
          <w:rFonts w:eastAsia="Calibri"/>
          <w:color w:val="000000"/>
          <w:sz w:val="28"/>
          <w:szCs w:val="28"/>
          <w:lang w:eastAsia="en-US"/>
        </w:rPr>
      </w:pPr>
    </w:p>
    <w:p w:rsidR="004234BB" w:rsidRPr="004234BB" w:rsidRDefault="004234BB" w:rsidP="00DC7700">
      <w:pPr>
        <w:jc w:val="both"/>
        <w:rPr>
          <w:rFonts w:eastAsia="Calibri"/>
          <w:color w:val="000000"/>
          <w:sz w:val="28"/>
          <w:szCs w:val="28"/>
          <w:lang w:eastAsia="en-US"/>
        </w:rPr>
      </w:pPr>
      <w:r>
        <w:rPr>
          <w:rFonts w:eastAsia="Calibri"/>
          <w:color w:val="000000"/>
          <w:sz w:val="28"/>
          <w:szCs w:val="28"/>
          <w:lang w:eastAsia="en-US"/>
        </w:rPr>
        <w:t xml:space="preserve">        </w:t>
      </w:r>
      <w:r w:rsidRPr="004234BB">
        <w:rPr>
          <w:rFonts w:eastAsia="Calibri"/>
          <w:color w:val="000000"/>
          <w:sz w:val="28"/>
          <w:szCs w:val="28"/>
          <w:lang w:eastAsia="en-US"/>
        </w:rPr>
        <w:t>Для достижения этой цели необходимо решение следующих задач:</w:t>
      </w:r>
    </w:p>
    <w:p w:rsidR="004234BB" w:rsidRDefault="008101C0" w:rsidP="008101C0">
      <w:pPr>
        <w:jc w:val="both"/>
        <w:rPr>
          <w:sz w:val="28"/>
          <w:szCs w:val="28"/>
        </w:rPr>
      </w:pPr>
      <w:r>
        <w:rPr>
          <w:sz w:val="28"/>
          <w:szCs w:val="28"/>
        </w:rPr>
        <w:t xml:space="preserve">        -р</w:t>
      </w:r>
      <w:r w:rsidRPr="008101C0">
        <w:rPr>
          <w:sz w:val="28"/>
          <w:szCs w:val="28"/>
        </w:rPr>
        <w:t>еконструкция, ремонт системы уличного освеще</w:t>
      </w:r>
      <w:r>
        <w:rPr>
          <w:sz w:val="28"/>
          <w:szCs w:val="28"/>
        </w:rPr>
        <w:t xml:space="preserve">ния, с установкой </w:t>
      </w:r>
      <w:r w:rsidRPr="008101C0">
        <w:rPr>
          <w:sz w:val="28"/>
          <w:szCs w:val="28"/>
        </w:rPr>
        <w:t>светильников на территории городского округа.</w:t>
      </w:r>
    </w:p>
    <w:p w:rsidR="008101C0" w:rsidRDefault="008101C0" w:rsidP="008101C0">
      <w:pPr>
        <w:jc w:val="both"/>
        <w:rPr>
          <w:sz w:val="28"/>
          <w:szCs w:val="28"/>
        </w:rPr>
      </w:pPr>
    </w:p>
    <w:p w:rsidR="00F012C5" w:rsidRDefault="004234BB" w:rsidP="00F012C5">
      <w:pPr>
        <w:jc w:val="center"/>
        <w:rPr>
          <w:sz w:val="28"/>
          <w:szCs w:val="28"/>
        </w:rPr>
      </w:pPr>
      <w:r>
        <w:rPr>
          <w:sz w:val="28"/>
          <w:szCs w:val="28"/>
        </w:rPr>
        <w:t>3</w:t>
      </w:r>
      <w:r w:rsidR="00F012C5" w:rsidRPr="00C23FD1">
        <w:rPr>
          <w:sz w:val="28"/>
          <w:szCs w:val="28"/>
        </w:rPr>
        <w:t xml:space="preserve">.  Сроки и этапы реализации </w:t>
      </w:r>
      <w:r w:rsidR="00F012C5">
        <w:rPr>
          <w:sz w:val="28"/>
          <w:szCs w:val="28"/>
        </w:rPr>
        <w:t>подп</w:t>
      </w:r>
      <w:r w:rsidR="00F012C5" w:rsidRPr="00C23FD1">
        <w:rPr>
          <w:sz w:val="28"/>
          <w:szCs w:val="28"/>
        </w:rPr>
        <w:t>рограммы</w:t>
      </w:r>
    </w:p>
    <w:p w:rsidR="00F012C5" w:rsidRDefault="00F012C5" w:rsidP="00F012C5">
      <w:pPr>
        <w:jc w:val="both"/>
        <w:rPr>
          <w:sz w:val="28"/>
          <w:szCs w:val="28"/>
        </w:rPr>
      </w:pPr>
      <w:r w:rsidRPr="00C23FD1">
        <w:rPr>
          <w:sz w:val="28"/>
          <w:szCs w:val="28"/>
        </w:rPr>
        <w:t xml:space="preserve">         Программа реализуется в период с 2016 года по 2017 год, что позволит решить поставленные цели и задачи </w:t>
      </w:r>
      <w:r>
        <w:rPr>
          <w:sz w:val="28"/>
          <w:szCs w:val="28"/>
        </w:rPr>
        <w:t>по благоустройству Соль-Илецкого  городского округа.</w:t>
      </w:r>
    </w:p>
    <w:p w:rsidR="00F012C5" w:rsidRPr="00C23FD1" w:rsidRDefault="00F012C5" w:rsidP="00F012C5">
      <w:pPr>
        <w:jc w:val="both"/>
        <w:rPr>
          <w:sz w:val="28"/>
          <w:szCs w:val="28"/>
        </w:rPr>
      </w:pPr>
    </w:p>
    <w:p w:rsidR="00F012C5" w:rsidRDefault="004234BB" w:rsidP="004234BB">
      <w:pPr>
        <w:jc w:val="center"/>
        <w:rPr>
          <w:sz w:val="28"/>
          <w:szCs w:val="28"/>
        </w:rPr>
      </w:pPr>
      <w:r>
        <w:rPr>
          <w:sz w:val="28"/>
          <w:szCs w:val="28"/>
        </w:rPr>
        <w:t>4</w:t>
      </w:r>
      <w:r w:rsidR="00F012C5" w:rsidRPr="00C23FD1">
        <w:rPr>
          <w:sz w:val="28"/>
          <w:szCs w:val="28"/>
        </w:rPr>
        <w:t xml:space="preserve">. Характеристика основных мероприятий </w:t>
      </w:r>
      <w:r w:rsidR="00F012C5">
        <w:rPr>
          <w:sz w:val="28"/>
          <w:szCs w:val="28"/>
        </w:rPr>
        <w:t>Подп</w:t>
      </w:r>
      <w:r w:rsidR="00F012C5" w:rsidRPr="00C23FD1">
        <w:rPr>
          <w:sz w:val="28"/>
          <w:szCs w:val="28"/>
        </w:rPr>
        <w:t>рограммы</w:t>
      </w:r>
    </w:p>
    <w:p w:rsidR="008101C0" w:rsidRDefault="008101C0" w:rsidP="004234BB">
      <w:pPr>
        <w:jc w:val="center"/>
        <w:rPr>
          <w:sz w:val="28"/>
          <w:szCs w:val="28"/>
        </w:rPr>
      </w:pPr>
    </w:p>
    <w:p w:rsidR="004234BB" w:rsidRPr="004234BB" w:rsidRDefault="004234BB" w:rsidP="004234BB">
      <w:pPr>
        <w:jc w:val="both"/>
        <w:rPr>
          <w:rFonts w:eastAsia="Calibri"/>
          <w:color w:val="000000"/>
          <w:sz w:val="28"/>
          <w:szCs w:val="28"/>
          <w:lang w:eastAsia="en-US"/>
        </w:rPr>
      </w:pPr>
      <w:r>
        <w:rPr>
          <w:sz w:val="28"/>
          <w:szCs w:val="28"/>
        </w:rPr>
        <w:t xml:space="preserve">         </w:t>
      </w:r>
      <w:r w:rsidRPr="004234BB">
        <w:rPr>
          <w:rFonts w:eastAsia="Calibri"/>
          <w:color w:val="000000"/>
          <w:sz w:val="28"/>
          <w:szCs w:val="28"/>
          <w:lang w:eastAsia="en-US"/>
        </w:rPr>
        <w:t>Работа по содержанию и ремонту уличного освещения носит плановый характер и осуществляется в соответствии с данной Подпрограммой, которая составлена на основе имеющихся стратегических целей и задач с учетом их приоритета. Финансирование Подпрограммы осуществляется за счет средств бюджета городского округа.</w:t>
      </w:r>
    </w:p>
    <w:p w:rsidR="004234BB" w:rsidRPr="004234BB" w:rsidRDefault="004234BB" w:rsidP="004234BB">
      <w:pPr>
        <w:jc w:val="both"/>
        <w:rPr>
          <w:rFonts w:eastAsia="Calibri"/>
          <w:color w:val="000000"/>
          <w:sz w:val="28"/>
          <w:szCs w:val="28"/>
          <w:lang w:eastAsia="en-US"/>
        </w:rPr>
      </w:pPr>
      <w:r>
        <w:rPr>
          <w:rFonts w:eastAsia="Calibri"/>
          <w:color w:val="000000"/>
          <w:sz w:val="28"/>
          <w:szCs w:val="28"/>
          <w:lang w:eastAsia="en-US"/>
        </w:rPr>
        <w:t xml:space="preserve">        </w:t>
      </w:r>
      <w:r w:rsidRPr="004234BB">
        <w:rPr>
          <w:rFonts w:eastAsia="Calibri"/>
          <w:color w:val="000000"/>
          <w:sz w:val="28"/>
          <w:szCs w:val="28"/>
          <w:lang w:eastAsia="en-US"/>
        </w:rPr>
        <w:t>Объемы финансирования Подпрограммы определяются на 2016 год, 2017 год в процессе формирования бюджетов и подлежат корректировке.</w:t>
      </w:r>
    </w:p>
    <w:p w:rsidR="004234BB" w:rsidRDefault="004234BB" w:rsidP="00F012C5">
      <w:pPr>
        <w:jc w:val="both"/>
        <w:rPr>
          <w:sz w:val="28"/>
          <w:szCs w:val="28"/>
        </w:rPr>
      </w:pPr>
      <w:r>
        <w:rPr>
          <w:rFonts w:eastAsia="Calibri"/>
          <w:color w:val="000000"/>
          <w:sz w:val="28"/>
          <w:szCs w:val="28"/>
          <w:lang w:eastAsia="en-US"/>
        </w:rPr>
        <w:t xml:space="preserve">         </w:t>
      </w:r>
      <w:r w:rsidRPr="004234BB">
        <w:rPr>
          <w:rFonts w:eastAsia="Calibri"/>
          <w:color w:val="000000"/>
          <w:sz w:val="28"/>
          <w:szCs w:val="28"/>
          <w:lang w:eastAsia="en-US"/>
        </w:rPr>
        <w:t xml:space="preserve">Подпрограммой предусматривается выполнить мероприятия на территории городского округа по содержанию освещения:  центральных и внутриквартальных дорог, пешеходных тротуаров, пешеходных переходов, парков, скверов. </w:t>
      </w:r>
    </w:p>
    <w:p w:rsidR="004234BB" w:rsidRPr="004234BB" w:rsidRDefault="00F96317" w:rsidP="004234BB">
      <w:pPr>
        <w:jc w:val="both"/>
        <w:rPr>
          <w:rFonts w:eastAsia="Calibri"/>
          <w:color w:val="000000"/>
          <w:sz w:val="28"/>
          <w:szCs w:val="28"/>
          <w:lang w:eastAsia="en-US"/>
        </w:rPr>
      </w:pPr>
      <w:r>
        <w:rPr>
          <w:rFonts w:eastAsia="Calibri"/>
          <w:color w:val="000000"/>
          <w:sz w:val="28"/>
          <w:szCs w:val="28"/>
          <w:lang w:eastAsia="en-US"/>
        </w:rPr>
        <w:t xml:space="preserve">          </w:t>
      </w:r>
      <w:r w:rsidR="004234BB" w:rsidRPr="004234BB">
        <w:rPr>
          <w:rFonts w:eastAsia="Calibri"/>
          <w:color w:val="000000"/>
          <w:sz w:val="28"/>
          <w:szCs w:val="28"/>
          <w:lang w:eastAsia="en-US"/>
        </w:rPr>
        <w:t>Результатом Подпрограммы послужит:</w:t>
      </w:r>
    </w:p>
    <w:p w:rsidR="008101C0" w:rsidRPr="00457A3C" w:rsidRDefault="008101C0" w:rsidP="008101C0">
      <w:pPr>
        <w:autoSpaceDE w:val="0"/>
        <w:jc w:val="both"/>
        <w:rPr>
          <w:color w:val="000000"/>
          <w:sz w:val="28"/>
          <w:szCs w:val="28"/>
        </w:rPr>
      </w:pPr>
      <w:r>
        <w:rPr>
          <w:color w:val="000000"/>
          <w:sz w:val="28"/>
          <w:szCs w:val="28"/>
        </w:rPr>
        <w:t xml:space="preserve">         -б</w:t>
      </w:r>
      <w:r w:rsidRPr="00457A3C">
        <w:rPr>
          <w:sz w:val="28"/>
          <w:szCs w:val="28"/>
        </w:rPr>
        <w:t>есперебойное функционирование уличного освещения.</w:t>
      </w:r>
    </w:p>
    <w:p w:rsidR="004234BB" w:rsidRPr="00C23FD1" w:rsidRDefault="008101C0" w:rsidP="008101C0">
      <w:pPr>
        <w:jc w:val="both"/>
        <w:rPr>
          <w:sz w:val="28"/>
          <w:szCs w:val="28"/>
        </w:rPr>
      </w:pPr>
      <w:r>
        <w:rPr>
          <w:color w:val="000000"/>
          <w:sz w:val="28"/>
          <w:szCs w:val="28"/>
        </w:rPr>
        <w:t xml:space="preserve">         -увеличение количества</w:t>
      </w:r>
      <w:r w:rsidRPr="00457A3C">
        <w:rPr>
          <w:color w:val="000000"/>
          <w:sz w:val="28"/>
          <w:szCs w:val="28"/>
        </w:rPr>
        <w:t xml:space="preserve"> модернизированных светильников. </w:t>
      </w:r>
    </w:p>
    <w:p w:rsidR="00D667E8" w:rsidRDefault="00F012C5" w:rsidP="007A3A26">
      <w:pPr>
        <w:jc w:val="both"/>
        <w:rPr>
          <w:sz w:val="28"/>
          <w:szCs w:val="28"/>
        </w:rPr>
      </w:pPr>
      <w:r w:rsidRPr="00C23FD1">
        <w:rPr>
          <w:sz w:val="28"/>
          <w:szCs w:val="28"/>
        </w:rPr>
        <w:t xml:space="preserve">  </w:t>
      </w:r>
      <w:r w:rsidRPr="00D667E8">
        <w:rPr>
          <w:sz w:val="28"/>
          <w:szCs w:val="28"/>
        </w:rPr>
        <w:t xml:space="preserve">      </w:t>
      </w:r>
      <w:r w:rsidR="002E1AEF" w:rsidRPr="00D667E8">
        <w:rPr>
          <w:sz w:val="28"/>
          <w:szCs w:val="28"/>
        </w:rPr>
        <w:t xml:space="preserve"> </w:t>
      </w:r>
    </w:p>
    <w:p w:rsidR="00086889" w:rsidRPr="00D667E8" w:rsidRDefault="00D667E8" w:rsidP="007A3A26">
      <w:pPr>
        <w:jc w:val="both"/>
        <w:rPr>
          <w:sz w:val="28"/>
          <w:szCs w:val="28"/>
        </w:rPr>
      </w:pPr>
      <w:r>
        <w:rPr>
          <w:sz w:val="28"/>
          <w:szCs w:val="28"/>
        </w:rPr>
        <w:t xml:space="preserve">          </w:t>
      </w:r>
      <w:r w:rsidR="007A3A26" w:rsidRPr="00D667E8">
        <w:rPr>
          <w:sz w:val="28"/>
          <w:szCs w:val="28"/>
        </w:rPr>
        <w:t>Для достижения поставленной цели и установленных задач в рамках подпрограммы  предусматривается реализация  мероприятий</w:t>
      </w:r>
      <w:r>
        <w:rPr>
          <w:sz w:val="28"/>
          <w:szCs w:val="28"/>
        </w:rPr>
        <w:t>:</w:t>
      </w:r>
    </w:p>
    <w:p w:rsidR="00086889" w:rsidRPr="00D667E8" w:rsidRDefault="00D667E8" w:rsidP="007A3A26">
      <w:pPr>
        <w:jc w:val="both"/>
        <w:rPr>
          <w:sz w:val="28"/>
          <w:szCs w:val="28"/>
        </w:rPr>
      </w:pPr>
      <w:r>
        <w:rPr>
          <w:sz w:val="28"/>
          <w:szCs w:val="28"/>
        </w:rPr>
        <w:t xml:space="preserve">         </w:t>
      </w:r>
      <w:smartTag w:uri="urn:schemas-microsoft-com:office:smarttags" w:element="metricconverter">
        <w:smartTagPr>
          <w:attr w:name="ProductID" w:val="2016 г"/>
        </w:smartTagPr>
        <w:r w:rsidR="00086889" w:rsidRPr="00D667E8">
          <w:rPr>
            <w:sz w:val="28"/>
            <w:szCs w:val="28"/>
          </w:rPr>
          <w:t>2016 г</w:t>
        </w:r>
      </w:smartTag>
      <w:r w:rsidR="00086889" w:rsidRPr="00D667E8">
        <w:rPr>
          <w:sz w:val="28"/>
          <w:szCs w:val="28"/>
        </w:rPr>
        <w:t>.</w:t>
      </w:r>
    </w:p>
    <w:p w:rsidR="00086889" w:rsidRPr="00D667E8" w:rsidRDefault="00D667E8" w:rsidP="007A3A26">
      <w:pPr>
        <w:jc w:val="both"/>
        <w:rPr>
          <w:sz w:val="28"/>
          <w:szCs w:val="28"/>
        </w:rPr>
      </w:pPr>
      <w:r>
        <w:rPr>
          <w:sz w:val="28"/>
          <w:szCs w:val="28"/>
        </w:rPr>
        <w:t xml:space="preserve">        </w:t>
      </w:r>
      <w:r w:rsidRPr="00D667E8">
        <w:rPr>
          <w:sz w:val="28"/>
          <w:szCs w:val="28"/>
        </w:rPr>
        <w:t>-о</w:t>
      </w:r>
      <w:r w:rsidR="00086889" w:rsidRPr="00D667E8">
        <w:rPr>
          <w:sz w:val="28"/>
          <w:szCs w:val="28"/>
        </w:rPr>
        <w:t>плата за потребленную электроэнергию  на территории округа</w:t>
      </w:r>
    </w:p>
    <w:p w:rsidR="00D667E8" w:rsidRPr="00D667E8" w:rsidRDefault="00D667E8" w:rsidP="007A3A26">
      <w:pPr>
        <w:jc w:val="both"/>
        <w:rPr>
          <w:color w:val="000000"/>
          <w:sz w:val="28"/>
          <w:szCs w:val="28"/>
        </w:rPr>
      </w:pPr>
      <w:r>
        <w:rPr>
          <w:color w:val="000000"/>
          <w:sz w:val="28"/>
          <w:szCs w:val="28"/>
        </w:rPr>
        <w:t xml:space="preserve">        </w:t>
      </w:r>
      <w:r w:rsidRPr="00D667E8">
        <w:rPr>
          <w:color w:val="000000"/>
          <w:sz w:val="28"/>
          <w:szCs w:val="28"/>
        </w:rPr>
        <w:t>-подготовка проектно-сметной  документации экспертиза проектной документации по монтажу уличного освещения. Монтаж сети уличного освещения (ул. Пригородная)</w:t>
      </w:r>
    </w:p>
    <w:p w:rsidR="00086889" w:rsidRPr="00D667E8" w:rsidRDefault="00D667E8" w:rsidP="007A3A26">
      <w:pPr>
        <w:jc w:val="both"/>
        <w:rPr>
          <w:sz w:val="28"/>
          <w:szCs w:val="28"/>
        </w:rPr>
      </w:pPr>
      <w:r>
        <w:rPr>
          <w:color w:val="000000"/>
          <w:sz w:val="28"/>
          <w:szCs w:val="28"/>
        </w:rPr>
        <w:lastRenderedPageBreak/>
        <w:t xml:space="preserve">        </w:t>
      </w:r>
      <w:r w:rsidRPr="00D667E8">
        <w:rPr>
          <w:color w:val="000000"/>
          <w:sz w:val="28"/>
          <w:szCs w:val="28"/>
        </w:rPr>
        <w:t>-</w:t>
      </w:r>
      <w:r w:rsidR="00086889" w:rsidRPr="00D667E8">
        <w:rPr>
          <w:color w:val="000000"/>
          <w:sz w:val="28"/>
          <w:szCs w:val="28"/>
        </w:rPr>
        <w:t>подготовка проектно-сметной  документации, экспертиза проектной документации  по монтажу уличного освещения ул. Южная, монтаж сети уличного освещения  ул. Южная</w:t>
      </w:r>
    </w:p>
    <w:p w:rsidR="00086889" w:rsidRPr="00D667E8" w:rsidRDefault="00D667E8" w:rsidP="007A3A26">
      <w:pPr>
        <w:jc w:val="both"/>
        <w:rPr>
          <w:sz w:val="28"/>
          <w:szCs w:val="28"/>
        </w:rPr>
      </w:pPr>
      <w:r>
        <w:rPr>
          <w:color w:val="000000"/>
          <w:sz w:val="28"/>
          <w:szCs w:val="28"/>
        </w:rPr>
        <w:t xml:space="preserve">        </w:t>
      </w:r>
      <w:r w:rsidRPr="00D667E8">
        <w:rPr>
          <w:color w:val="000000"/>
          <w:sz w:val="28"/>
          <w:szCs w:val="28"/>
        </w:rPr>
        <w:t>-приобретение (закупка)  светодиодных светильников  в количестве 150 шт., текущее содержание и техническое обслуживание сетей уличного освещения (ремонт, замена)</w:t>
      </w:r>
    </w:p>
    <w:p w:rsidR="00086889" w:rsidRPr="00D667E8" w:rsidRDefault="00086889" w:rsidP="007A3A26">
      <w:pPr>
        <w:jc w:val="both"/>
        <w:rPr>
          <w:sz w:val="28"/>
          <w:szCs w:val="28"/>
        </w:rPr>
      </w:pPr>
    </w:p>
    <w:p w:rsidR="00086889" w:rsidRPr="00D667E8" w:rsidRDefault="00D667E8" w:rsidP="007A3A26">
      <w:pPr>
        <w:jc w:val="both"/>
        <w:rPr>
          <w:sz w:val="28"/>
          <w:szCs w:val="28"/>
        </w:rPr>
      </w:pPr>
      <w:r>
        <w:rPr>
          <w:sz w:val="28"/>
          <w:szCs w:val="28"/>
        </w:rPr>
        <w:t xml:space="preserve">       </w:t>
      </w:r>
      <w:r w:rsidR="00086889" w:rsidRPr="00D667E8">
        <w:rPr>
          <w:sz w:val="28"/>
          <w:szCs w:val="28"/>
        </w:rPr>
        <w:t>2017г.</w:t>
      </w:r>
    </w:p>
    <w:p w:rsidR="00086889" w:rsidRPr="00D667E8" w:rsidRDefault="00D667E8" w:rsidP="007A3A26">
      <w:pPr>
        <w:jc w:val="both"/>
        <w:rPr>
          <w:sz w:val="28"/>
          <w:szCs w:val="28"/>
        </w:rPr>
      </w:pPr>
      <w:r>
        <w:rPr>
          <w:sz w:val="28"/>
          <w:szCs w:val="28"/>
        </w:rPr>
        <w:t xml:space="preserve">       </w:t>
      </w:r>
      <w:r w:rsidRPr="00D667E8">
        <w:rPr>
          <w:sz w:val="28"/>
          <w:szCs w:val="28"/>
        </w:rPr>
        <w:t>-о</w:t>
      </w:r>
      <w:r w:rsidR="00086889" w:rsidRPr="00D667E8">
        <w:rPr>
          <w:sz w:val="28"/>
          <w:szCs w:val="28"/>
        </w:rPr>
        <w:t>плата за потребленную электроэнергию  на территории округа</w:t>
      </w:r>
    </w:p>
    <w:p w:rsidR="00086889" w:rsidRPr="00D667E8" w:rsidRDefault="00D667E8" w:rsidP="007A3A26">
      <w:pPr>
        <w:jc w:val="both"/>
        <w:rPr>
          <w:sz w:val="28"/>
          <w:szCs w:val="28"/>
        </w:rPr>
      </w:pPr>
      <w:r>
        <w:rPr>
          <w:color w:val="000000"/>
          <w:sz w:val="28"/>
          <w:szCs w:val="28"/>
        </w:rPr>
        <w:t xml:space="preserve">       </w:t>
      </w:r>
      <w:r w:rsidRPr="00D667E8">
        <w:rPr>
          <w:color w:val="000000"/>
          <w:sz w:val="28"/>
          <w:szCs w:val="28"/>
        </w:rPr>
        <w:t>-</w:t>
      </w:r>
      <w:r w:rsidR="00086889" w:rsidRPr="00D667E8">
        <w:rPr>
          <w:color w:val="000000"/>
          <w:sz w:val="28"/>
          <w:szCs w:val="28"/>
        </w:rPr>
        <w:t>подготовка проектно-сметной  документации, экспертиза проектной документации  по монтажу уличного освещения ул. Южная, монтаж сети уличного освещения  ул. Южная</w:t>
      </w:r>
    </w:p>
    <w:p w:rsidR="007A3A26" w:rsidRPr="00D667E8" w:rsidRDefault="00D667E8" w:rsidP="007A3A26">
      <w:pPr>
        <w:jc w:val="both"/>
        <w:rPr>
          <w:sz w:val="28"/>
          <w:szCs w:val="28"/>
        </w:rPr>
      </w:pPr>
      <w:r>
        <w:rPr>
          <w:color w:val="000000"/>
          <w:sz w:val="28"/>
          <w:szCs w:val="28"/>
        </w:rPr>
        <w:t xml:space="preserve">       </w:t>
      </w:r>
      <w:r w:rsidRPr="00D667E8">
        <w:rPr>
          <w:color w:val="000000"/>
          <w:sz w:val="28"/>
          <w:szCs w:val="28"/>
        </w:rPr>
        <w:t>-приобретение (закупка)  светодиодных светильников  в количестве 150 шт., текущее содержание и техническое обслуживание сетей уличного освещения (ремонт, замена)</w:t>
      </w:r>
      <w:r>
        <w:rPr>
          <w:sz w:val="28"/>
          <w:szCs w:val="28"/>
        </w:rPr>
        <w:t>.</w:t>
      </w:r>
    </w:p>
    <w:p w:rsidR="008101C0" w:rsidRDefault="008101C0" w:rsidP="00F012C5">
      <w:pPr>
        <w:jc w:val="both"/>
        <w:rPr>
          <w:sz w:val="28"/>
          <w:szCs w:val="28"/>
        </w:rPr>
      </w:pPr>
    </w:p>
    <w:p w:rsidR="00F012C5" w:rsidRPr="00C23FD1" w:rsidRDefault="004234BB" w:rsidP="00A55731">
      <w:pPr>
        <w:jc w:val="center"/>
        <w:rPr>
          <w:sz w:val="28"/>
          <w:szCs w:val="28"/>
        </w:rPr>
      </w:pPr>
      <w:r>
        <w:rPr>
          <w:sz w:val="28"/>
          <w:szCs w:val="28"/>
        </w:rPr>
        <w:t>5</w:t>
      </w:r>
      <w:r w:rsidR="00F012C5" w:rsidRPr="00C23FD1">
        <w:rPr>
          <w:sz w:val="28"/>
          <w:szCs w:val="28"/>
        </w:rPr>
        <w:t xml:space="preserve">. Ресурсное обеспечение </w:t>
      </w:r>
      <w:r w:rsidR="00F012C5">
        <w:rPr>
          <w:sz w:val="28"/>
          <w:szCs w:val="28"/>
        </w:rPr>
        <w:t>подп</w:t>
      </w:r>
      <w:r w:rsidR="00F012C5" w:rsidRPr="00C23FD1">
        <w:rPr>
          <w:sz w:val="28"/>
          <w:szCs w:val="28"/>
        </w:rPr>
        <w:t>рограммы</w:t>
      </w:r>
    </w:p>
    <w:p w:rsidR="00F012C5" w:rsidRDefault="00F012C5" w:rsidP="00F012C5">
      <w:pPr>
        <w:jc w:val="both"/>
        <w:rPr>
          <w:sz w:val="28"/>
          <w:szCs w:val="28"/>
        </w:rPr>
      </w:pPr>
      <w:r w:rsidRPr="00C23FD1">
        <w:rPr>
          <w:sz w:val="28"/>
          <w:szCs w:val="28"/>
        </w:rPr>
        <w:t xml:space="preserve">           Общий объем финансирования для реализации мероприятий </w:t>
      </w:r>
      <w:r>
        <w:rPr>
          <w:sz w:val="28"/>
          <w:szCs w:val="28"/>
        </w:rPr>
        <w:t>подп</w:t>
      </w:r>
      <w:r w:rsidRPr="00C23FD1">
        <w:rPr>
          <w:sz w:val="28"/>
          <w:szCs w:val="28"/>
        </w:rPr>
        <w:t xml:space="preserve">рограммы  составит </w:t>
      </w:r>
      <w:r w:rsidR="0023179A">
        <w:rPr>
          <w:sz w:val="28"/>
          <w:szCs w:val="28"/>
        </w:rPr>
        <w:t xml:space="preserve">  </w:t>
      </w:r>
      <w:r w:rsidR="00452F6E">
        <w:rPr>
          <w:sz w:val="28"/>
          <w:szCs w:val="28"/>
        </w:rPr>
        <w:t>23 418</w:t>
      </w:r>
      <w:r>
        <w:rPr>
          <w:sz w:val="28"/>
          <w:szCs w:val="28"/>
        </w:rPr>
        <w:t xml:space="preserve">  </w:t>
      </w:r>
      <w:r w:rsidRPr="00C23FD1">
        <w:rPr>
          <w:sz w:val="28"/>
          <w:szCs w:val="28"/>
        </w:rPr>
        <w:t>тыс. рублей, в том числе по годам:</w:t>
      </w:r>
    </w:p>
    <w:p w:rsidR="00F012C5" w:rsidRPr="000769CF" w:rsidRDefault="00F012C5" w:rsidP="00F012C5">
      <w:pPr>
        <w:jc w:val="both"/>
        <w:rPr>
          <w:color w:val="FF6600"/>
          <w:sz w:val="28"/>
          <w:szCs w:val="28"/>
        </w:rPr>
      </w:pPr>
    </w:p>
    <w:p w:rsidR="00602B41" w:rsidRPr="00DC7700" w:rsidRDefault="00F012C5" w:rsidP="00602B41">
      <w:pPr>
        <w:pStyle w:val="ConsPlusNonformat"/>
        <w:snapToGrid w:val="0"/>
        <w:spacing w:line="276" w:lineRule="auto"/>
        <w:jc w:val="both"/>
        <w:rPr>
          <w:rFonts w:ascii="Times New Roman" w:hAnsi="Times New Roman" w:cs="Times New Roman"/>
          <w:color w:val="000000"/>
          <w:sz w:val="28"/>
          <w:szCs w:val="28"/>
        </w:rPr>
      </w:pPr>
      <w:r w:rsidRPr="001B29DE">
        <w:rPr>
          <w:color w:val="000000"/>
          <w:sz w:val="28"/>
          <w:szCs w:val="28"/>
        </w:rPr>
        <w:t xml:space="preserve"> </w:t>
      </w:r>
      <w:r w:rsidR="00602B41" w:rsidRPr="00DC7700">
        <w:rPr>
          <w:rFonts w:ascii="Times New Roman" w:hAnsi="Times New Roman" w:cs="Times New Roman"/>
          <w:color w:val="000000"/>
          <w:sz w:val="28"/>
          <w:szCs w:val="28"/>
        </w:rPr>
        <w:t xml:space="preserve">«Уличное освещение на территории муниципального образования Соль-Илецкий городской округ в 2016 -2017 гг.»  </w:t>
      </w:r>
      <w:r w:rsidR="00452F6E">
        <w:rPr>
          <w:rFonts w:ascii="Times New Roman" w:hAnsi="Times New Roman" w:cs="Times New Roman"/>
          <w:sz w:val="28"/>
          <w:szCs w:val="28"/>
        </w:rPr>
        <w:t>2</w:t>
      </w:r>
      <w:r w:rsidR="00EB2213">
        <w:rPr>
          <w:rFonts w:ascii="Times New Roman" w:hAnsi="Times New Roman" w:cs="Times New Roman"/>
          <w:sz w:val="28"/>
          <w:szCs w:val="28"/>
          <w:lang w:val="en-US"/>
        </w:rPr>
        <w:t>3</w:t>
      </w:r>
      <w:r w:rsidR="00DA5956">
        <w:rPr>
          <w:rFonts w:ascii="Times New Roman" w:hAnsi="Times New Roman" w:cs="Times New Roman"/>
          <w:sz w:val="28"/>
          <w:szCs w:val="28"/>
        </w:rPr>
        <w:t>208</w:t>
      </w:r>
      <w:r w:rsidR="00602B41" w:rsidRPr="00DC7700">
        <w:rPr>
          <w:rFonts w:ascii="Times New Roman" w:hAnsi="Times New Roman" w:cs="Times New Roman"/>
          <w:color w:val="000000"/>
          <w:sz w:val="28"/>
          <w:szCs w:val="28"/>
        </w:rPr>
        <w:t xml:space="preserve"> тыс.руб.</w:t>
      </w:r>
    </w:p>
    <w:p w:rsidR="00602B41" w:rsidRPr="00DC7700" w:rsidRDefault="00602B41" w:rsidP="00602B41">
      <w:pPr>
        <w:pStyle w:val="a6"/>
        <w:rPr>
          <w:rFonts w:ascii="Times New Roman" w:hAnsi="Times New Roman"/>
          <w:color w:val="000000"/>
          <w:sz w:val="28"/>
          <w:szCs w:val="28"/>
        </w:rPr>
      </w:pPr>
      <w:r w:rsidRPr="00DC7700">
        <w:rPr>
          <w:rFonts w:ascii="Times New Roman" w:hAnsi="Times New Roman"/>
          <w:color w:val="000000"/>
          <w:sz w:val="28"/>
          <w:szCs w:val="28"/>
        </w:rPr>
        <w:t>2016 год –     9 708   тыс. руб.</w:t>
      </w:r>
    </w:p>
    <w:p w:rsidR="00F012C5" w:rsidRPr="00B03E86" w:rsidRDefault="00602B41" w:rsidP="00F012C5">
      <w:pPr>
        <w:pStyle w:val="a6"/>
        <w:rPr>
          <w:rFonts w:ascii="Times New Roman" w:hAnsi="Times New Roman"/>
          <w:color w:val="FF6600"/>
          <w:sz w:val="28"/>
          <w:szCs w:val="28"/>
        </w:rPr>
      </w:pPr>
      <w:r w:rsidRPr="00DC7700">
        <w:rPr>
          <w:rFonts w:ascii="Times New Roman" w:hAnsi="Times New Roman"/>
          <w:color w:val="000000"/>
          <w:sz w:val="28"/>
          <w:szCs w:val="28"/>
        </w:rPr>
        <w:t xml:space="preserve">2017 год – </w:t>
      </w:r>
      <w:r w:rsidR="00EB2213">
        <w:rPr>
          <w:rFonts w:ascii="Times New Roman" w:eastAsia="Times New Roman" w:hAnsi="Times New Roman"/>
          <w:sz w:val="28"/>
          <w:szCs w:val="28"/>
          <w:lang w:eastAsia="ru-RU"/>
        </w:rPr>
        <w:t>1</w:t>
      </w:r>
      <w:r w:rsidR="00EB2213" w:rsidRPr="00EB10B5">
        <w:rPr>
          <w:rFonts w:ascii="Times New Roman" w:eastAsia="Times New Roman" w:hAnsi="Times New Roman"/>
          <w:sz w:val="28"/>
          <w:szCs w:val="28"/>
          <w:lang w:eastAsia="ru-RU"/>
        </w:rPr>
        <w:t>3</w:t>
      </w:r>
      <w:r w:rsidR="00DA5956">
        <w:rPr>
          <w:rFonts w:ascii="Times New Roman" w:eastAsia="Times New Roman" w:hAnsi="Times New Roman"/>
          <w:sz w:val="28"/>
          <w:szCs w:val="28"/>
          <w:lang w:eastAsia="ru-RU"/>
        </w:rPr>
        <w:t>50</w:t>
      </w:r>
      <w:r w:rsidR="00452F6E">
        <w:rPr>
          <w:rFonts w:ascii="Times New Roman" w:eastAsia="Times New Roman" w:hAnsi="Times New Roman"/>
          <w:sz w:val="28"/>
          <w:szCs w:val="28"/>
          <w:lang w:eastAsia="ru-RU"/>
        </w:rPr>
        <w:t>0</w:t>
      </w:r>
      <w:r w:rsidR="000E4633">
        <w:rPr>
          <w:rFonts w:ascii="Times New Roman" w:hAnsi="Times New Roman"/>
          <w:color w:val="000000"/>
          <w:sz w:val="28"/>
          <w:szCs w:val="28"/>
        </w:rPr>
        <w:t xml:space="preserve"> </w:t>
      </w:r>
      <w:r w:rsidRPr="000E4633">
        <w:rPr>
          <w:rFonts w:ascii="Times New Roman" w:hAnsi="Times New Roman"/>
          <w:color w:val="000000"/>
          <w:sz w:val="28"/>
          <w:szCs w:val="28"/>
        </w:rPr>
        <w:t>тыс</w:t>
      </w:r>
      <w:r w:rsidRPr="00DC7700">
        <w:rPr>
          <w:rFonts w:ascii="Times New Roman" w:hAnsi="Times New Roman"/>
          <w:color w:val="000000"/>
          <w:sz w:val="28"/>
          <w:szCs w:val="28"/>
        </w:rPr>
        <w:t>. руб.</w:t>
      </w:r>
    </w:p>
    <w:p w:rsidR="00F012C5" w:rsidRDefault="00F012C5" w:rsidP="00F012C5">
      <w:pPr>
        <w:jc w:val="both"/>
        <w:rPr>
          <w:sz w:val="28"/>
          <w:szCs w:val="28"/>
        </w:rPr>
      </w:pPr>
      <w:r w:rsidRPr="00C23FD1">
        <w:rPr>
          <w:sz w:val="28"/>
          <w:szCs w:val="28"/>
        </w:rPr>
        <w:t xml:space="preserve">  </w:t>
      </w:r>
      <w:r>
        <w:rPr>
          <w:sz w:val="28"/>
          <w:szCs w:val="28"/>
        </w:rPr>
        <w:t xml:space="preserve">        </w:t>
      </w:r>
      <w:r w:rsidRPr="00C23FD1">
        <w:rPr>
          <w:sz w:val="28"/>
          <w:szCs w:val="28"/>
        </w:rPr>
        <w:t>Источником финансирования Программы  является м</w:t>
      </w:r>
      <w:r w:rsidR="00B8639C">
        <w:rPr>
          <w:sz w:val="28"/>
          <w:szCs w:val="28"/>
        </w:rPr>
        <w:t xml:space="preserve">униципальный бюджет муниципального образования </w:t>
      </w:r>
      <w:r w:rsidRPr="00C23FD1">
        <w:rPr>
          <w:sz w:val="28"/>
          <w:szCs w:val="28"/>
        </w:rPr>
        <w:t xml:space="preserve"> Соль-Илецкий городской округ. </w:t>
      </w:r>
    </w:p>
    <w:p w:rsidR="004A4A06" w:rsidRPr="00C23FD1" w:rsidRDefault="004A4A06" w:rsidP="00F012C5">
      <w:pPr>
        <w:jc w:val="both"/>
        <w:rPr>
          <w:sz w:val="28"/>
          <w:szCs w:val="28"/>
        </w:rPr>
      </w:pPr>
    </w:p>
    <w:p w:rsidR="004A00DB" w:rsidRDefault="004A00DB" w:rsidP="004A00DB">
      <w:pPr>
        <w:pStyle w:val="ConsPlusNormal"/>
        <w:ind w:firstLine="540"/>
        <w:jc w:val="center"/>
        <w:rPr>
          <w:rFonts w:ascii="Times New Roman" w:hAnsi="Times New Roman" w:cs="Times New Roman"/>
          <w:sz w:val="28"/>
          <w:szCs w:val="28"/>
        </w:rPr>
      </w:pPr>
      <w:r w:rsidRPr="00051D00">
        <w:rPr>
          <w:rFonts w:ascii="Times New Roman" w:hAnsi="Times New Roman" w:cs="Times New Roman"/>
          <w:sz w:val="28"/>
          <w:szCs w:val="28"/>
        </w:rPr>
        <w:t>6.</w:t>
      </w:r>
      <w:r w:rsidRPr="00F4792C">
        <w:rPr>
          <w:sz w:val="28"/>
          <w:szCs w:val="28"/>
        </w:rPr>
        <w:t xml:space="preserve"> </w:t>
      </w:r>
      <w:r>
        <w:rPr>
          <w:rFonts w:ascii="Times New Roman" w:hAnsi="Times New Roman" w:cs="Times New Roman"/>
          <w:sz w:val="28"/>
          <w:szCs w:val="28"/>
        </w:rPr>
        <w:t>И</w:t>
      </w:r>
      <w:r w:rsidRPr="00051D00">
        <w:rPr>
          <w:rFonts w:ascii="Times New Roman" w:hAnsi="Times New Roman" w:cs="Times New Roman"/>
          <w:sz w:val="28"/>
          <w:szCs w:val="28"/>
        </w:rPr>
        <w:t>нформация о значимости подпрограммы для достижения цели муниципальной программы.</w:t>
      </w:r>
    </w:p>
    <w:p w:rsidR="004A00DB" w:rsidRDefault="004A00DB" w:rsidP="004A00DB">
      <w:pPr>
        <w:pStyle w:val="ConsPlusNormal"/>
        <w:ind w:firstLine="540"/>
        <w:jc w:val="center"/>
        <w:rPr>
          <w:rFonts w:ascii="Times New Roman" w:hAnsi="Times New Roman" w:cs="Times New Roman"/>
          <w:sz w:val="28"/>
          <w:szCs w:val="28"/>
        </w:rPr>
      </w:pPr>
    </w:p>
    <w:p w:rsidR="008101C0" w:rsidRPr="008101C0" w:rsidRDefault="004A00DB" w:rsidP="008101C0">
      <w:pPr>
        <w:pStyle w:val="ConsPlusNormal"/>
        <w:ind w:firstLine="0"/>
        <w:jc w:val="both"/>
        <w:rPr>
          <w:rFonts w:ascii="Times New Roman" w:hAnsi="Times New Roman" w:cs="Times New Roman"/>
          <w:sz w:val="28"/>
          <w:szCs w:val="28"/>
        </w:rPr>
      </w:pPr>
      <w:r w:rsidRPr="00051D00">
        <w:rPr>
          <w:bCs/>
          <w:sz w:val="28"/>
          <w:szCs w:val="28"/>
        </w:rPr>
        <w:t xml:space="preserve">         </w:t>
      </w:r>
      <w:r w:rsidRPr="008101C0">
        <w:rPr>
          <w:rFonts w:ascii="Times New Roman" w:hAnsi="Times New Roman" w:cs="Times New Roman"/>
          <w:bCs/>
          <w:sz w:val="28"/>
          <w:szCs w:val="28"/>
        </w:rPr>
        <w:t xml:space="preserve">Мероприятия подпрограммы </w:t>
      </w:r>
      <w:r w:rsidRPr="008101C0">
        <w:rPr>
          <w:rFonts w:ascii="Times New Roman" w:hAnsi="Times New Roman" w:cs="Times New Roman"/>
          <w:color w:val="000000"/>
          <w:sz w:val="28"/>
          <w:szCs w:val="28"/>
        </w:rPr>
        <w:t xml:space="preserve">«Уличное освещение на территории муниципального образования Соль-Илецкий городской округ в 2016 -2017 гг.»  </w:t>
      </w:r>
      <w:r w:rsidRPr="008101C0">
        <w:rPr>
          <w:rFonts w:ascii="Times New Roman" w:hAnsi="Times New Roman" w:cs="Times New Roman"/>
          <w:sz w:val="28"/>
          <w:szCs w:val="28"/>
        </w:rPr>
        <w:t xml:space="preserve">позволят </w:t>
      </w:r>
      <w:r w:rsidR="008101C0">
        <w:rPr>
          <w:rFonts w:ascii="Times New Roman" w:hAnsi="Times New Roman" w:cs="Times New Roman"/>
          <w:sz w:val="28"/>
          <w:szCs w:val="28"/>
        </w:rPr>
        <w:t>увеличить протяженность</w:t>
      </w:r>
      <w:r w:rsidR="008101C0" w:rsidRPr="008101C0">
        <w:rPr>
          <w:rFonts w:ascii="Times New Roman" w:hAnsi="Times New Roman" w:cs="Times New Roman"/>
          <w:sz w:val="28"/>
          <w:szCs w:val="28"/>
        </w:rPr>
        <w:t xml:space="preserve"> освещенных частей улиц -</w:t>
      </w:r>
      <w:r w:rsidR="008101C0">
        <w:rPr>
          <w:rFonts w:ascii="Times New Roman" w:hAnsi="Times New Roman" w:cs="Times New Roman"/>
          <w:sz w:val="28"/>
          <w:szCs w:val="28"/>
        </w:rPr>
        <w:t xml:space="preserve"> </w:t>
      </w:r>
      <w:smartTag w:uri="urn:schemas-microsoft-com:office:smarttags" w:element="metricconverter">
        <w:smartTagPr>
          <w:attr w:name="ProductID" w:val="51,6 км"/>
        </w:smartTagPr>
        <w:r w:rsidR="008101C0" w:rsidRPr="008101C0">
          <w:rPr>
            <w:rFonts w:ascii="Times New Roman" w:hAnsi="Times New Roman" w:cs="Times New Roman"/>
            <w:sz w:val="28"/>
            <w:szCs w:val="28"/>
          </w:rPr>
          <w:t>51,6 км</w:t>
        </w:r>
      </w:smartTag>
      <w:r w:rsidR="008101C0" w:rsidRPr="008101C0">
        <w:rPr>
          <w:rFonts w:ascii="Times New Roman" w:hAnsi="Times New Roman" w:cs="Times New Roman"/>
          <w:sz w:val="28"/>
          <w:szCs w:val="28"/>
        </w:rPr>
        <w:t>.</w:t>
      </w:r>
      <w:r w:rsidR="00522E9C">
        <w:rPr>
          <w:rFonts w:ascii="Times New Roman" w:hAnsi="Times New Roman" w:cs="Times New Roman"/>
          <w:sz w:val="28"/>
          <w:szCs w:val="28"/>
        </w:rPr>
        <w:t>,</w:t>
      </w:r>
    </w:p>
    <w:p w:rsidR="00ED46AE" w:rsidRDefault="00522E9C" w:rsidP="00A55731">
      <w:pPr>
        <w:jc w:val="both"/>
        <w:rPr>
          <w:sz w:val="28"/>
          <w:szCs w:val="28"/>
        </w:rPr>
      </w:pPr>
      <w:r>
        <w:rPr>
          <w:sz w:val="28"/>
          <w:szCs w:val="28"/>
        </w:rPr>
        <w:t xml:space="preserve">увеличить замененных </w:t>
      </w:r>
      <w:r w:rsidR="008101C0" w:rsidRPr="008101C0">
        <w:rPr>
          <w:sz w:val="28"/>
          <w:szCs w:val="28"/>
        </w:rPr>
        <w:t xml:space="preserve"> светильников на светодиодные – 150 шт.</w:t>
      </w:r>
    </w:p>
    <w:p w:rsidR="0065387B" w:rsidRDefault="0065387B" w:rsidP="00A55731">
      <w:pPr>
        <w:jc w:val="both"/>
        <w:rPr>
          <w:sz w:val="24"/>
          <w:szCs w:val="24"/>
        </w:rPr>
        <w:sectPr w:rsidR="0065387B" w:rsidSect="004A14BD">
          <w:pgSz w:w="11906" w:h="16838"/>
          <w:pgMar w:top="851" w:right="851" w:bottom="454" w:left="1134" w:header="709" w:footer="709" w:gutter="0"/>
          <w:cols w:space="708"/>
          <w:docGrid w:linePitch="360"/>
        </w:sectPr>
      </w:pPr>
    </w:p>
    <w:p w:rsidR="0065387B" w:rsidRPr="00D24672" w:rsidRDefault="0065387B" w:rsidP="0065387B">
      <w:pPr>
        <w:tabs>
          <w:tab w:val="left" w:pos="5103"/>
          <w:tab w:val="left" w:pos="7380"/>
          <w:tab w:val="left" w:pos="10773"/>
          <w:tab w:val="left" w:pos="10915"/>
        </w:tabs>
        <w:jc w:val="center"/>
        <w:rPr>
          <w:sz w:val="28"/>
          <w:szCs w:val="28"/>
        </w:rPr>
      </w:pPr>
      <w:r>
        <w:rPr>
          <w:sz w:val="28"/>
          <w:szCs w:val="28"/>
        </w:rPr>
        <w:lastRenderedPageBreak/>
        <w:t>Приложение № 4</w:t>
      </w:r>
      <w:r w:rsidRPr="00D24672">
        <w:rPr>
          <w:sz w:val="28"/>
          <w:szCs w:val="28"/>
        </w:rPr>
        <w:t xml:space="preserve">  к муниципальной               </w:t>
      </w:r>
    </w:p>
    <w:p w:rsidR="0065387B" w:rsidRPr="00D24672" w:rsidRDefault="0065387B" w:rsidP="0065387B">
      <w:pPr>
        <w:tabs>
          <w:tab w:val="left" w:pos="7380"/>
        </w:tabs>
        <w:spacing w:line="276" w:lineRule="auto"/>
        <w:jc w:val="center"/>
        <w:rPr>
          <w:sz w:val="28"/>
          <w:szCs w:val="28"/>
        </w:rPr>
      </w:pPr>
      <w:r w:rsidRPr="00D24672">
        <w:rPr>
          <w:sz w:val="28"/>
          <w:szCs w:val="28"/>
        </w:rPr>
        <w:t xml:space="preserve">                                                                                                             </w:t>
      </w:r>
      <w:r>
        <w:rPr>
          <w:sz w:val="28"/>
          <w:szCs w:val="28"/>
        </w:rPr>
        <w:t xml:space="preserve">                            </w:t>
      </w:r>
      <w:r w:rsidRPr="00D24672">
        <w:rPr>
          <w:sz w:val="28"/>
          <w:szCs w:val="28"/>
        </w:rPr>
        <w:t xml:space="preserve">Программе «Благоустройство  и          </w:t>
      </w:r>
    </w:p>
    <w:p w:rsidR="0065387B" w:rsidRPr="00D24672" w:rsidRDefault="0065387B" w:rsidP="0065387B">
      <w:pPr>
        <w:tabs>
          <w:tab w:val="left" w:pos="7380"/>
        </w:tabs>
        <w:spacing w:line="276" w:lineRule="auto"/>
        <w:jc w:val="center"/>
        <w:rPr>
          <w:sz w:val="28"/>
          <w:szCs w:val="28"/>
        </w:rPr>
      </w:pPr>
      <w:r w:rsidRPr="00D24672">
        <w:rPr>
          <w:sz w:val="28"/>
          <w:szCs w:val="28"/>
        </w:rPr>
        <w:t xml:space="preserve">                                                                                                    </w:t>
      </w:r>
      <w:r>
        <w:rPr>
          <w:sz w:val="28"/>
          <w:szCs w:val="28"/>
        </w:rPr>
        <w:t xml:space="preserve">                            </w:t>
      </w:r>
      <w:r w:rsidRPr="00D24672">
        <w:rPr>
          <w:sz w:val="28"/>
          <w:szCs w:val="28"/>
        </w:rPr>
        <w:t xml:space="preserve">озеленение   на территории </w:t>
      </w:r>
    </w:p>
    <w:p w:rsidR="0065387B" w:rsidRPr="00D24672" w:rsidRDefault="0065387B" w:rsidP="0065387B">
      <w:pPr>
        <w:autoSpaceDE w:val="0"/>
        <w:autoSpaceDN w:val="0"/>
        <w:adjustRightInd w:val="0"/>
        <w:spacing w:line="276" w:lineRule="auto"/>
        <w:jc w:val="center"/>
        <w:rPr>
          <w:bCs/>
          <w:sz w:val="28"/>
          <w:szCs w:val="28"/>
        </w:rPr>
      </w:pPr>
      <w:r w:rsidRPr="00D24672">
        <w:rPr>
          <w:bCs/>
          <w:sz w:val="28"/>
          <w:szCs w:val="28"/>
        </w:rPr>
        <w:t xml:space="preserve">                                                                                                             </w:t>
      </w:r>
      <w:r>
        <w:rPr>
          <w:bCs/>
          <w:sz w:val="28"/>
          <w:szCs w:val="28"/>
        </w:rPr>
        <w:t xml:space="preserve">                           </w:t>
      </w:r>
      <w:r w:rsidRPr="00D24672">
        <w:rPr>
          <w:bCs/>
          <w:sz w:val="28"/>
          <w:szCs w:val="28"/>
        </w:rPr>
        <w:t xml:space="preserve">муниципального     образования  </w:t>
      </w:r>
    </w:p>
    <w:p w:rsidR="0065387B" w:rsidRPr="00D24672" w:rsidRDefault="0065387B" w:rsidP="0065387B">
      <w:pPr>
        <w:autoSpaceDE w:val="0"/>
        <w:autoSpaceDN w:val="0"/>
        <w:adjustRightInd w:val="0"/>
        <w:spacing w:line="276" w:lineRule="auto"/>
        <w:jc w:val="center"/>
        <w:rPr>
          <w:sz w:val="28"/>
          <w:szCs w:val="28"/>
        </w:rPr>
      </w:pPr>
      <w:r w:rsidRPr="00D24672">
        <w:rPr>
          <w:sz w:val="28"/>
          <w:szCs w:val="28"/>
        </w:rPr>
        <w:t xml:space="preserve">  </w:t>
      </w:r>
      <w:r>
        <w:rPr>
          <w:sz w:val="28"/>
          <w:szCs w:val="28"/>
        </w:rPr>
        <w:t xml:space="preserve"> </w:t>
      </w:r>
      <w:r w:rsidRPr="00D24672">
        <w:rPr>
          <w:sz w:val="28"/>
          <w:szCs w:val="28"/>
        </w:rPr>
        <w:t xml:space="preserve">                                </w:t>
      </w:r>
      <w:r>
        <w:rPr>
          <w:sz w:val="28"/>
          <w:szCs w:val="28"/>
        </w:rPr>
        <w:t xml:space="preserve"> </w:t>
      </w:r>
      <w:r w:rsidRPr="00D24672">
        <w:rPr>
          <w:sz w:val="28"/>
          <w:szCs w:val="28"/>
        </w:rPr>
        <w:t xml:space="preserve">                                                                               </w:t>
      </w:r>
      <w:r>
        <w:rPr>
          <w:sz w:val="28"/>
          <w:szCs w:val="28"/>
        </w:rPr>
        <w:t xml:space="preserve">                               Соль-Илецкого городского</w:t>
      </w:r>
      <w:r w:rsidRPr="00D24672">
        <w:rPr>
          <w:sz w:val="28"/>
          <w:szCs w:val="28"/>
        </w:rPr>
        <w:t xml:space="preserve"> округ</w:t>
      </w:r>
      <w:r>
        <w:rPr>
          <w:sz w:val="28"/>
          <w:szCs w:val="28"/>
        </w:rPr>
        <w:t>а</w:t>
      </w:r>
      <w:r w:rsidRPr="00D24672">
        <w:rPr>
          <w:sz w:val="28"/>
          <w:szCs w:val="28"/>
        </w:rPr>
        <w:t xml:space="preserve"> на </w:t>
      </w:r>
    </w:p>
    <w:p w:rsidR="0065387B" w:rsidRPr="00D24672" w:rsidRDefault="0065387B" w:rsidP="0065387B">
      <w:pPr>
        <w:autoSpaceDE w:val="0"/>
        <w:autoSpaceDN w:val="0"/>
        <w:adjustRightInd w:val="0"/>
        <w:spacing w:line="276" w:lineRule="auto"/>
        <w:jc w:val="center"/>
        <w:rPr>
          <w:bCs/>
          <w:sz w:val="28"/>
          <w:szCs w:val="28"/>
        </w:rPr>
      </w:pPr>
      <w:r w:rsidRPr="00D24672">
        <w:t xml:space="preserve">                                                                                                                           </w:t>
      </w:r>
      <w:r>
        <w:t xml:space="preserve">                                        </w:t>
      </w:r>
      <w:r w:rsidRPr="00D24672">
        <w:rPr>
          <w:sz w:val="28"/>
          <w:szCs w:val="28"/>
        </w:rPr>
        <w:t xml:space="preserve">2016-2017годы»                                                        </w:t>
      </w:r>
    </w:p>
    <w:p w:rsidR="0065387B" w:rsidRPr="00D24672" w:rsidRDefault="0065387B" w:rsidP="0065387B">
      <w:pPr>
        <w:spacing w:line="276" w:lineRule="auto"/>
        <w:jc w:val="center"/>
        <w:rPr>
          <w:sz w:val="28"/>
          <w:szCs w:val="28"/>
        </w:rPr>
      </w:pPr>
      <w:r w:rsidRPr="00D24672">
        <w:rPr>
          <w:sz w:val="28"/>
          <w:szCs w:val="28"/>
        </w:rPr>
        <w:t xml:space="preserve">                                                                                                                </w:t>
      </w:r>
      <w:r>
        <w:rPr>
          <w:sz w:val="28"/>
          <w:szCs w:val="28"/>
        </w:rPr>
        <w:t xml:space="preserve">                         </w:t>
      </w:r>
      <w:r w:rsidRPr="00D24672">
        <w:rPr>
          <w:sz w:val="28"/>
          <w:szCs w:val="28"/>
        </w:rPr>
        <w:t>от___________2016 №________</w:t>
      </w:r>
    </w:p>
    <w:p w:rsidR="0065387B" w:rsidRPr="00D24672" w:rsidRDefault="0065387B" w:rsidP="0065387B">
      <w:pPr>
        <w:autoSpaceDE w:val="0"/>
        <w:autoSpaceDN w:val="0"/>
        <w:adjustRightInd w:val="0"/>
        <w:jc w:val="both"/>
      </w:pPr>
    </w:p>
    <w:p w:rsidR="0065387B" w:rsidRPr="0050242A" w:rsidRDefault="0065387B" w:rsidP="0065387B">
      <w:pPr>
        <w:jc w:val="center"/>
        <w:outlineLvl w:val="0"/>
        <w:rPr>
          <w:sz w:val="24"/>
          <w:szCs w:val="24"/>
        </w:rPr>
      </w:pPr>
      <w:r w:rsidRPr="00D24672">
        <w:t>Таблица 1</w:t>
      </w:r>
      <w:r>
        <w:t xml:space="preserve"> </w:t>
      </w:r>
      <w:r w:rsidRPr="0050242A">
        <w:rPr>
          <w:sz w:val="24"/>
          <w:szCs w:val="24"/>
        </w:rPr>
        <w:t>Сведения</w:t>
      </w:r>
    </w:p>
    <w:p w:rsidR="0065387B" w:rsidRPr="0050242A" w:rsidRDefault="0065387B" w:rsidP="0065387B">
      <w:pPr>
        <w:pStyle w:val="ConsPlusNormal"/>
        <w:jc w:val="center"/>
        <w:rPr>
          <w:rFonts w:ascii="Times New Roman" w:hAnsi="Times New Roman" w:cs="Times New Roman"/>
          <w:sz w:val="24"/>
          <w:szCs w:val="24"/>
        </w:rPr>
      </w:pPr>
      <w:r w:rsidRPr="0050242A">
        <w:rPr>
          <w:rFonts w:ascii="Times New Roman" w:hAnsi="Times New Roman" w:cs="Times New Roman"/>
          <w:sz w:val="24"/>
          <w:szCs w:val="24"/>
        </w:rPr>
        <w:t>о показателях</w:t>
      </w:r>
      <w:r w:rsidRPr="00174B1B">
        <w:t xml:space="preserve"> </w:t>
      </w:r>
      <w:r>
        <w:t>(</w:t>
      </w:r>
      <w:r w:rsidRPr="00174B1B">
        <w:rPr>
          <w:rFonts w:ascii="Times New Roman" w:hAnsi="Times New Roman" w:cs="Times New Roman"/>
          <w:sz w:val="24"/>
          <w:szCs w:val="24"/>
        </w:rPr>
        <w:t>индикаторах</w:t>
      </w:r>
      <w:r>
        <w:rPr>
          <w:rFonts w:ascii="Times New Roman" w:hAnsi="Times New Roman" w:cs="Times New Roman"/>
          <w:sz w:val="24"/>
          <w:szCs w:val="24"/>
        </w:rPr>
        <w:t>)</w:t>
      </w:r>
      <w:r w:rsidRPr="0050242A">
        <w:rPr>
          <w:rFonts w:ascii="Times New Roman" w:hAnsi="Times New Roman" w:cs="Times New Roman"/>
          <w:sz w:val="24"/>
          <w:szCs w:val="24"/>
        </w:rPr>
        <w:t xml:space="preserve"> Программы,</w:t>
      </w:r>
    </w:p>
    <w:p w:rsidR="0065387B" w:rsidRDefault="0065387B" w:rsidP="0065387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Подпрограмм и их значения </w:t>
      </w:r>
    </w:p>
    <w:p w:rsidR="0065387B" w:rsidRPr="0050242A" w:rsidRDefault="0065387B" w:rsidP="0065387B">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Таблица 1</w:t>
      </w:r>
    </w:p>
    <w:tbl>
      <w:tblPr>
        <w:tblW w:w="16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5946"/>
        <w:gridCol w:w="3281"/>
        <w:gridCol w:w="1911"/>
        <w:gridCol w:w="2509"/>
        <w:gridCol w:w="2015"/>
      </w:tblGrid>
      <w:tr w:rsidR="0065387B" w:rsidRPr="00AD2908" w:rsidTr="00510CC2">
        <w:tc>
          <w:tcPr>
            <w:tcW w:w="541" w:type="dxa"/>
            <w:vMerge w:val="restart"/>
          </w:tcPr>
          <w:p w:rsidR="0065387B" w:rsidRPr="007817B3" w:rsidRDefault="0065387B" w:rsidP="00510CC2">
            <w:pPr>
              <w:pStyle w:val="ConsPlusNormal"/>
              <w:jc w:val="center"/>
              <w:rPr>
                <w:rFonts w:ascii="Times New Roman" w:hAnsi="Times New Roman" w:cs="Times New Roman"/>
                <w:szCs w:val="22"/>
              </w:rPr>
            </w:pPr>
            <w:r w:rsidRPr="007817B3">
              <w:rPr>
                <w:rFonts w:ascii="Times New Roman" w:hAnsi="Times New Roman" w:cs="Times New Roman"/>
                <w:szCs w:val="22"/>
              </w:rPr>
              <w:t>N п/п</w:t>
            </w:r>
          </w:p>
        </w:tc>
        <w:tc>
          <w:tcPr>
            <w:tcW w:w="5946" w:type="dxa"/>
            <w:vMerge w:val="restart"/>
          </w:tcPr>
          <w:p w:rsidR="0065387B" w:rsidRPr="007817B3" w:rsidRDefault="0065387B" w:rsidP="00510CC2">
            <w:pPr>
              <w:pStyle w:val="ConsPlusNormal"/>
              <w:jc w:val="center"/>
              <w:rPr>
                <w:rFonts w:ascii="Times New Roman" w:hAnsi="Times New Roman" w:cs="Times New Roman"/>
                <w:szCs w:val="22"/>
              </w:rPr>
            </w:pPr>
            <w:r w:rsidRPr="007817B3">
              <w:rPr>
                <w:rFonts w:ascii="Times New Roman" w:hAnsi="Times New Roman" w:cs="Times New Roman"/>
                <w:szCs w:val="22"/>
              </w:rPr>
              <w:t>Наименование целевого индикатора (показателя)</w:t>
            </w:r>
          </w:p>
        </w:tc>
        <w:tc>
          <w:tcPr>
            <w:tcW w:w="3281" w:type="dxa"/>
            <w:vMerge w:val="restart"/>
          </w:tcPr>
          <w:p w:rsidR="0065387B" w:rsidRPr="007817B3" w:rsidRDefault="0065387B" w:rsidP="00510CC2">
            <w:pPr>
              <w:pStyle w:val="ConsPlusNormal"/>
              <w:jc w:val="center"/>
              <w:rPr>
                <w:rFonts w:ascii="Times New Roman" w:hAnsi="Times New Roman" w:cs="Times New Roman"/>
                <w:szCs w:val="22"/>
              </w:rPr>
            </w:pPr>
            <w:r w:rsidRPr="007817B3">
              <w:rPr>
                <w:rFonts w:ascii="Times New Roman" w:hAnsi="Times New Roman" w:cs="Times New Roman"/>
                <w:szCs w:val="22"/>
              </w:rPr>
              <w:t>единица измерения</w:t>
            </w:r>
          </w:p>
          <w:p w:rsidR="0065387B" w:rsidRPr="007817B3" w:rsidRDefault="0065387B" w:rsidP="00510CC2">
            <w:pPr>
              <w:pStyle w:val="ConsPlusNormal"/>
              <w:jc w:val="center"/>
              <w:rPr>
                <w:rFonts w:ascii="Times New Roman" w:hAnsi="Times New Roman" w:cs="Times New Roman"/>
                <w:szCs w:val="22"/>
              </w:rPr>
            </w:pPr>
          </w:p>
        </w:tc>
        <w:tc>
          <w:tcPr>
            <w:tcW w:w="6435" w:type="dxa"/>
            <w:gridSpan w:val="3"/>
          </w:tcPr>
          <w:p w:rsidR="0065387B" w:rsidRPr="007817B3" w:rsidRDefault="0065387B" w:rsidP="00510CC2">
            <w:pPr>
              <w:pStyle w:val="ConsPlusNormal"/>
              <w:jc w:val="center"/>
              <w:rPr>
                <w:rFonts w:ascii="Times New Roman" w:hAnsi="Times New Roman" w:cs="Times New Roman"/>
                <w:szCs w:val="22"/>
              </w:rPr>
            </w:pPr>
            <w:r w:rsidRPr="007817B3">
              <w:rPr>
                <w:rFonts w:ascii="Times New Roman" w:hAnsi="Times New Roman" w:cs="Times New Roman"/>
                <w:szCs w:val="22"/>
              </w:rPr>
              <w:t>Значения целевых индикаторов (показателей)</w:t>
            </w:r>
          </w:p>
        </w:tc>
      </w:tr>
      <w:tr w:rsidR="0065387B" w:rsidRPr="00AD2908" w:rsidTr="00510CC2">
        <w:trPr>
          <w:trHeight w:val="610"/>
        </w:trPr>
        <w:tc>
          <w:tcPr>
            <w:tcW w:w="541" w:type="dxa"/>
            <w:vMerge/>
          </w:tcPr>
          <w:p w:rsidR="0065387B" w:rsidRPr="00AD2908" w:rsidRDefault="0065387B" w:rsidP="00510CC2"/>
        </w:tc>
        <w:tc>
          <w:tcPr>
            <w:tcW w:w="5946" w:type="dxa"/>
            <w:vMerge/>
          </w:tcPr>
          <w:p w:rsidR="0065387B" w:rsidRPr="00AD2908" w:rsidRDefault="0065387B" w:rsidP="00510CC2"/>
        </w:tc>
        <w:tc>
          <w:tcPr>
            <w:tcW w:w="3281" w:type="dxa"/>
            <w:vMerge/>
          </w:tcPr>
          <w:p w:rsidR="0065387B" w:rsidRPr="007817B3" w:rsidRDefault="0065387B" w:rsidP="00510CC2">
            <w:pPr>
              <w:pStyle w:val="ConsPlusNormal"/>
              <w:jc w:val="center"/>
              <w:rPr>
                <w:rFonts w:ascii="Times New Roman" w:hAnsi="Times New Roman" w:cs="Times New Roman"/>
                <w:szCs w:val="22"/>
              </w:rPr>
            </w:pPr>
          </w:p>
        </w:tc>
        <w:tc>
          <w:tcPr>
            <w:tcW w:w="1911" w:type="dxa"/>
          </w:tcPr>
          <w:p w:rsidR="0065387B" w:rsidRPr="00AD2908" w:rsidRDefault="0065387B" w:rsidP="00510CC2">
            <w:pPr>
              <w:jc w:val="center"/>
            </w:pPr>
            <w:r w:rsidRPr="00AD2908">
              <w:t>2015 год</w:t>
            </w:r>
          </w:p>
        </w:tc>
        <w:tc>
          <w:tcPr>
            <w:tcW w:w="2509" w:type="dxa"/>
          </w:tcPr>
          <w:p w:rsidR="0065387B" w:rsidRPr="00AD2908" w:rsidRDefault="0065387B" w:rsidP="00510CC2">
            <w:r>
              <w:t xml:space="preserve">   </w:t>
            </w:r>
            <w:r w:rsidRPr="00AD2908">
              <w:t>2016 год</w:t>
            </w:r>
          </w:p>
        </w:tc>
        <w:tc>
          <w:tcPr>
            <w:tcW w:w="2015" w:type="dxa"/>
          </w:tcPr>
          <w:p w:rsidR="0065387B" w:rsidRPr="00AD2908" w:rsidRDefault="0065387B" w:rsidP="00510CC2">
            <w:r>
              <w:t xml:space="preserve">   </w:t>
            </w:r>
            <w:r w:rsidRPr="00AD2908">
              <w:t>2017 год</w:t>
            </w:r>
          </w:p>
        </w:tc>
      </w:tr>
      <w:tr w:rsidR="0065387B" w:rsidRPr="00AD2908" w:rsidTr="00510CC2">
        <w:trPr>
          <w:trHeight w:val="432"/>
        </w:trPr>
        <w:tc>
          <w:tcPr>
            <w:tcW w:w="541" w:type="dxa"/>
            <w:vMerge/>
          </w:tcPr>
          <w:p w:rsidR="0065387B" w:rsidRPr="00AD2908" w:rsidRDefault="0065387B" w:rsidP="00510CC2"/>
        </w:tc>
        <w:tc>
          <w:tcPr>
            <w:tcW w:w="5946" w:type="dxa"/>
            <w:vMerge/>
          </w:tcPr>
          <w:p w:rsidR="0065387B" w:rsidRPr="00AD2908" w:rsidRDefault="0065387B" w:rsidP="00510CC2"/>
        </w:tc>
        <w:tc>
          <w:tcPr>
            <w:tcW w:w="3281" w:type="dxa"/>
            <w:vMerge/>
          </w:tcPr>
          <w:p w:rsidR="0065387B" w:rsidRPr="007817B3" w:rsidRDefault="0065387B" w:rsidP="00510CC2">
            <w:pPr>
              <w:pStyle w:val="ConsPlusNormal"/>
              <w:jc w:val="center"/>
              <w:rPr>
                <w:rFonts w:ascii="Times New Roman" w:hAnsi="Times New Roman" w:cs="Times New Roman"/>
                <w:szCs w:val="22"/>
              </w:rPr>
            </w:pPr>
          </w:p>
        </w:tc>
        <w:tc>
          <w:tcPr>
            <w:tcW w:w="1911" w:type="dxa"/>
          </w:tcPr>
          <w:p w:rsidR="0065387B" w:rsidRPr="007817B3" w:rsidRDefault="0065387B" w:rsidP="00510CC2">
            <w:pPr>
              <w:pStyle w:val="ConsPlusNormal"/>
              <w:jc w:val="center"/>
              <w:rPr>
                <w:rFonts w:ascii="Times New Roman" w:hAnsi="Times New Roman" w:cs="Times New Roman"/>
                <w:szCs w:val="22"/>
              </w:rPr>
            </w:pPr>
            <w:r w:rsidRPr="007817B3">
              <w:rPr>
                <w:rFonts w:ascii="Times New Roman" w:hAnsi="Times New Roman" w:cs="Times New Roman"/>
                <w:szCs w:val="22"/>
              </w:rPr>
              <w:t>прогноз</w:t>
            </w:r>
          </w:p>
        </w:tc>
        <w:tc>
          <w:tcPr>
            <w:tcW w:w="2509" w:type="dxa"/>
          </w:tcPr>
          <w:p w:rsidR="0065387B" w:rsidRPr="00AD2908" w:rsidRDefault="0065387B" w:rsidP="00510CC2">
            <w:r w:rsidRPr="00AD2908">
              <w:t>Прогноз</w:t>
            </w:r>
          </w:p>
        </w:tc>
        <w:tc>
          <w:tcPr>
            <w:tcW w:w="2015" w:type="dxa"/>
          </w:tcPr>
          <w:p w:rsidR="0065387B" w:rsidRPr="00AD2908" w:rsidRDefault="0065387B" w:rsidP="00510CC2">
            <w:r w:rsidRPr="00AD2908">
              <w:t>Прогноз</w:t>
            </w:r>
          </w:p>
        </w:tc>
      </w:tr>
      <w:tr w:rsidR="0065387B" w:rsidRPr="00AD2908" w:rsidTr="00510CC2">
        <w:tc>
          <w:tcPr>
            <w:tcW w:w="541" w:type="dxa"/>
          </w:tcPr>
          <w:p w:rsidR="0065387B" w:rsidRPr="00AD2908" w:rsidRDefault="0065387B" w:rsidP="00510CC2">
            <w:pPr>
              <w:jc w:val="center"/>
            </w:pPr>
            <w:r w:rsidRPr="00AD2908">
              <w:t>1</w:t>
            </w:r>
          </w:p>
        </w:tc>
        <w:tc>
          <w:tcPr>
            <w:tcW w:w="5946" w:type="dxa"/>
          </w:tcPr>
          <w:p w:rsidR="0065387B" w:rsidRPr="00AD2908" w:rsidRDefault="0065387B" w:rsidP="00510CC2">
            <w:pPr>
              <w:jc w:val="center"/>
            </w:pPr>
            <w:r w:rsidRPr="00AD2908">
              <w:t>2</w:t>
            </w:r>
          </w:p>
        </w:tc>
        <w:tc>
          <w:tcPr>
            <w:tcW w:w="3281" w:type="dxa"/>
          </w:tcPr>
          <w:p w:rsidR="0065387B" w:rsidRPr="007817B3" w:rsidRDefault="0065387B" w:rsidP="00510CC2">
            <w:pPr>
              <w:pStyle w:val="ConsPlusNormal"/>
              <w:jc w:val="center"/>
              <w:rPr>
                <w:rFonts w:ascii="Times New Roman" w:hAnsi="Times New Roman" w:cs="Times New Roman"/>
                <w:szCs w:val="22"/>
              </w:rPr>
            </w:pPr>
            <w:r w:rsidRPr="007817B3">
              <w:rPr>
                <w:rFonts w:ascii="Times New Roman" w:hAnsi="Times New Roman" w:cs="Times New Roman"/>
                <w:szCs w:val="22"/>
              </w:rPr>
              <w:t>3</w:t>
            </w:r>
          </w:p>
        </w:tc>
        <w:tc>
          <w:tcPr>
            <w:tcW w:w="1911" w:type="dxa"/>
          </w:tcPr>
          <w:p w:rsidR="0065387B" w:rsidRPr="007817B3" w:rsidRDefault="0065387B" w:rsidP="00510CC2">
            <w:pPr>
              <w:pStyle w:val="ConsPlusNormal"/>
              <w:jc w:val="center"/>
              <w:rPr>
                <w:rFonts w:ascii="Times New Roman" w:hAnsi="Times New Roman" w:cs="Times New Roman"/>
                <w:szCs w:val="22"/>
              </w:rPr>
            </w:pPr>
          </w:p>
        </w:tc>
        <w:tc>
          <w:tcPr>
            <w:tcW w:w="2509" w:type="dxa"/>
          </w:tcPr>
          <w:p w:rsidR="0065387B" w:rsidRPr="00AD2908" w:rsidRDefault="0065387B" w:rsidP="00510CC2">
            <w:r w:rsidRPr="00AD2908">
              <w:t>6</w:t>
            </w:r>
          </w:p>
        </w:tc>
        <w:tc>
          <w:tcPr>
            <w:tcW w:w="2015" w:type="dxa"/>
          </w:tcPr>
          <w:p w:rsidR="0065387B" w:rsidRPr="00AD2908" w:rsidRDefault="0065387B" w:rsidP="00510CC2">
            <w:pPr>
              <w:jc w:val="center"/>
            </w:pPr>
            <w:r w:rsidRPr="00AD2908">
              <w:t>7</w:t>
            </w:r>
          </w:p>
        </w:tc>
      </w:tr>
      <w:tr w:rsidR="0065387B" w:rsidRPr="00AD2908" w:rsidTr="00510CC2">
        <w:tc>
          <w:tcPr>
            <w:tcW w:w="541" w:type="dxa"/>
          </w:tcPr>
          <w:p w:rsidR="0065387B" w:rsidRPr="00212D6C" w:rsidRDefault="0065387B" w:rsidP="00510CC2">
            <w:pPr>
              <w:jc w:val="center"/>
            </w:pPr>
            <w:r w:rsidRPr="00212D6C">
              <w:t>1.</w:t>
            </w:r>
          </w:p>
        </w:tc>
        <w:tc>
          <w:tcPr>
            <w:tcW w:w="5946" w:type="dxa"/>
          </w:tcPr>
          <w:p w:rsidR="0065387B" w:rsidRPr="00212D6C" w:rsidRDefault="0065387B" w:rsidP="00510CC2">
            <w:pPr>
              <w:pStyle w:val="ConsPlusNonformat"/>
              <w:jc w:val="both"/>
              <w:rPr>
                <w:rFonts w:ascii="Times New Roman" w:hAnsi="Times New Roman"/>
                <w:sz w:val="22"/>
                <w:szCs w:val="22"/>
              </w:rPr>
            </w:pPr>
            <w:r w:rsidRPr="00212D6C">
              <w:rPr>
                <w:rFonts w:ascii="Times New Roman" w:hAnsi="Times New Roman" w:cs="Times New Roman"/>
                <w:sz w:val="22"/>
                <w:szCs w:val="22"/>
              </w:rPr>
              <w:t>Площадь благоустроенной территории.</w:t>
            </w:r>
          </w:p>
        </w:tc>
        <w:tc>
          <w:tcPr>
            <w:tcW w:w="3281" w:type="dxa"/>
          </w:tcPr>
          <w:p w:rsidR="0065387B" w:rsidRPr="00212D6C" w:rsidRDefault="0065387B" w:rsidP="00510CC2">
            <w:pPr>
              <w:autoSpaceDE w:val="0"/>
              <w:autoSpaceDN w:val="0"/>
              <w:adjustRightInd w:val="0"/>
              <w:jc w:val="center"/>
            </w:pPr>
            <w:r w:rsidRPr="00212D6C">
              <w:t>Кв.м.</w:t>
            </w:r>
          </w:p>
        </w:tc>
        <w:tc>
          <w:tcPr>
            <w:tcW w:w="1911" w:type="dxa"/>
          </w:tcPr>
          <w:p w:rsidR="0065387B" w:rsidRPr="00212D6C" w:rsidRDefault="0065387B" w:rsidP="00510CC2">
            <w:pPr>
              <w:pStyle w:val="ConsPlusNormal"/>
              <w:jc w:val="center"/>
              <w:rPr>
                <w:rFonts w:ascii="Times New Roman" w:hAnsi="Times New Roman" w:cs="Times New Roman"/>
                <w:szCs w:val="22"/>
              </w:rPr>
            </w:pPr>
            <w:r w:rsidRPr="00212D6C">
              <w:rPr>
                <w:rFonts w:ascii="Times New Roman" w:hAnsi="Times New Roman" w:cs="Times New Roman"/>
                <w:szCs w:val="22"/>
              </w:rPr>
              <w:t>76000</w:t>
            </w:r>
          </w:p>
        </w:tc>
        <w:tc>
          <w:tcPr>
            <w:tcW w:w="2509" w:type="dxa"/>
          </w:tcPr>
          <w:p w:rsidR="0065387B" w:rsidRPr="00212D6C" w:rsidRDefault="0065387B" w:rsidP="00510CC2">
            <w:pPr>
              <w:jc w:val="center"/>
            </w:pPr>
            <w:r w:rsidRPr="00212D6C">
              <w:t>76202</w:t>
            </w:r>
          </w:p>
        </w:tc>
        <w:tc>
          <w:tcPr>
            <w:tcW w:w="2015" w:type="dxa"/>
          </w:tcPr>
          <w:p w:rsidR="0065387B" w:rsidRPr="00212D6C" w:rsidRDefault="0065387B" w:rsidP="00510CC2">
            <w:pPr>
              <w:jc w:val="center"/>
            </w:pPr>
            <w:r w:rsidRPr="00212D6C">
              <w:t>76202</w:t>
            </w:r>
          </w:p>
        </w:tc>
      </w:tr>
      <w:tr w:rsidR="0065387B" w:rsidRPr="00AD2908" w:rsidTr="00510CC2">
        <w:tc>
          <w:tcPr>
            <w:tcW w:w="541" w:type="dxa"/>
          </w:tcPr>
          <w:p w:rsidR="0065387B" w:rsidRPr="00DB1749" w:rsidRDefault="0065387B" w:rsidP="00510CC2">
            <w:pPr>
              <w:pStyle w:val="ConsPlusNormal"/>
              <w:jc w:val="center"/>
              <w:rPr>
                <w:rFonts w:ascii="Times New Roman" w:hAnsi="Times New Roman" w:cs="Times New Roman"/>
                <w:szCs w:val="22"/>
              </w:rPr>
            </w:pPr>
            <w:r>
              <w:rPr>
                <w:rFonts w:ascii="Times New Roman" w:hAnsi="Times New Roman" w:cs="Times New Roman"/>
                <w:szCs w:val="22"/>
              </w:rPr>
              <w:t>2.</w:t>
            </w:r>
          </w:p>
        </w:tc>
        <w:tc>
          <w:tcPr>
            <w:tcW w:w="13647" w:type="dxa"/>
            <w:gridSpan w:val="4"/>
          </w:tcPr>
          <w:p w:rsidR="0065387B" w:rsidRPr="006A16CA" w:rsidRDefault="0065387B" w:rsidP="00510CC2">
            <w:pPr>
              <w:pStyle w:val="ConsPlusNormal"/>
              <w:rPr>
                <w:rFonts w:ascii="Times New Roman" w:hAnsi="Times New Roman" w:cs="Times New Roman"/>
                <w:b/>
                <w:color w:val="000000"/>
                <w:szCs w:val="22"/>
              </w:rPr>
            </w:pPr>
            <w:r w:rsidRPr="006A16CA">
              <w:rPr>
                <w:rFonts w:ascii="Times New Roman" w:hAnsi="Times New Roman"/>
                <w:b/>
                <w:color w:val="000000"/>
              </w:rPr>
              <w:t xml:space="preserve">Подпрограмма 1.  </w:t>
            </w:r>
            <w:r w:rsidRPr="006A16CA">
              <w:rPr>
                <w:rFonts w:ascii="Times New Roman" w:hAnsi="Times New Roman" w:cs="Times New Roman"/>
                <w:b/>
                <w:color w:val="000000"/>
                <w:szCs w:val="22"/>
              </w:rPr>
              <w:t>«Озеленение   территории муниципального образования  Соль-Илецкий городской округ  в 2016-2017гг.»</w:t>
            </w:r>
          </w:p>
        </w:tc>
        <w:tc>
          <w:tcPr>
            <w:tcW w:w="2015" w:type="dxa"/>
          </w:tcPr>
          <w:p w:rsidR="0065387B" w:rsidRPr="00AD2908" w:rsidRDefault="0065387B" w:rsidP="00510CC2">
            <w:pPr>
              <w:jc w:val="center"/>
              <w:outlineLvl w:val="3"/>
              <w:rPr>
                <w:color w:val="000000"/>
                <w:highlight w:val="yellow"/>
              </w:rPr>
            </w:pPr>
          </w:p>
        </w:tc>
      </w:tr>
      <w:tr w:rsidR="0065387B" w:rsidRPr="00AD2908" w:rsidTr="00510CC2">
        <w:tc>
          <w:tcPr>
            <w:tcW w:w="541" w:type="dxa"/>
          </w:tcPr>
          <w:p w:rsidR="0065387B" w:rsidRDefault="0065387B" w:rsidP="00510CC2">
            <w:pPr>
              <w:pStyle w:val="ConsPlusNormal"/>
              <w:jc w:val="center"/>
              <w:rPr>
                <w:rFonts w:ascii="Times New Roman" w:hAnsi="Times New Roman" w:cs="Times New Roman"/>
                <w:szCs w:val="22"/>
              </w:rPr>
            </w:pPr>
            <w:r>
              <w:rPr>
                <w:rFonts w:ascii="Times New Roman" w:hAnsi="Times New Roman" w:cs="Times New Roman"/>
                <w:szCs w:val="22"/>
              </w:rPr>
              <w:t>3.</w:t>
            </w:r>
          </w:p>
        </w:tc>
        <w:tc>
          <w:tcPr>
            <w:tcW w:w="5946" w:type="dxa"/>
          </w:tcPr>
          <w:p w:rsidR="0065387B" w:rsidRPr="00033F9F" w:rsidRDefault="0065387B" w:rsidP="00510CC2">
            <w:r w:rsidRPr="00033F9F">
              <w:t xml:space="preserve">Количество </w:t>
            </w:r>
            <w:r w:rsidRPr="00A0473D">
              <w:t xml:space="preserve">высаженных саженцев деревьев и кустарников </w:t>
            </w:r>
          </w:p>
          <w:p w:rsidR="0065387B" w:rsidRPr="00033F9F" w:rsidRDefault="0065387B" w:rsidP="00510CC2">
            <w:pPr>
              <w:rPr>
                <w:highlight w:val="yellow"/>
              </w:rPr>
            </w:pPr>
          </w:p>
        </w:tc>
        <w:tc>
          <w:tcPr>
            <w:tcW w:w="3281" w:type="dxa"/>
          </w:tcPr>
          <w:p w:rsidR="0065387B" w:rsidRPr="00AD2908" w:rsidRDefault="0065387B" w:rsidP="00510CC2">
            <w:pPr>
              <w:jc w:val="center"/>
            </w:pPr>
            <w:r>
              <w:t>шт.</w:t>
            </w:r>
          </w:p>
        </w:tc>
        <w:tc>
          <w:tcPr>
            <w:tcW w:w="1911" w:type="dxa"/>
          </w:tcPr>
          <w:p w:rsidR="0065387B" w:rsidRDefault="0065387B" w:rsidP="00510CC2">
            <w:pPr>
              <w:pStyle w:val="ConsPlusNormal"/>
              <w:jc w:val="center"/>
              <w:rPr>
                <w:rFonts w:ascii="Times New Roman" w:hAnsi="Times New Roman" w:cs="Times New Roman"/>
                <w:szCs w:val="22"/>
              </w:rPr>
            </w:pPr>
            <w:r>
              <w:rPr>
                <w:rFonts w:ascii="Times New Roman" w:hAnsi="Times New Roman" w:cs="Times New Roman"/>
                <w:szCs w:val="22"/>
              </w:rPr>
              <w:t>849</w:t>
            </w:r>
          </w:p>
        </w:tc>
        <w:tc>
          <w:tcPr>
            <w:tcW w:w="2509" w:type="dxa"/>
          </w:tcPr>
          <w:p w:rsidR="0065387B" w:rsidRPr="001F2D38" w:rsidRDefault="0065387B" w:rsidP="00510CC2">
            <w:pPr>
              <w:pStyle w:val="ConsPlusNormal"/>
              <w:jc w:val="center"/>
              <w:rPr>
                <w:rFonts w:ascii="Times New Roman" w:hAnsi="Times New Roman" w:cs="Times New Roman"/>
                <w:szCs w:val="22"/>
              </w:rPr>
            </w:pPr>
            <w:r>
              <w:rPr>
                <w:rFonts w:ascii="Times New Roman" w:hAnsi="Times New Roman" w:cs="Times New Roman"/>
                <w:szCs w:val="22"/>
              </w:rPr>
              <w:t>500</w:t>
            </w:r>
          </w:p>
        </w:tc>
        <w:tc>
          <w:tcPr>
            <w:tcW w:w="2015" w:type="dxa"/>
          </w:tcPr>
          <w:p w:rsidR="0065387B" w:rsidRPr="001F2D38" w:rsidRDefault="0065387B" w:rsidP="00510CC2">
            <w:pPr>
              <w:pStyle w:val="ConsPlusNormal"/>
              <w:jc w:val="center"/>
              <w:rPr>
                <w:rFonts w:ascii="Times New Roman" w:hAnsi="Times New Roman" w:cs="Times New Roman"/>
                <w:szCs w:val="22"/>
              </w:rPr>
            </w:pPr>
            <w:r>
              <w:rPr>
                <w:rFonts w:ascii="Times New Roman" w:hAnsi="Times New Roman" w:cs="Times New Roman"/>
                <w:szCs w:val="22"/>
              </w:rPr>
              <w:t>1000</w:t>
            </w:r>
          </w:p>
        </w:tc>
      </w:tr>
      <w:tr w:rsidR="0065387B" w:rsidRPr="00AD2908" w:rsidTr="00510CC2">
        <w:tc>
          <w:tcPr>
            <w:tcW w:w="541" w:type="dxa"/>
          </w:tcPr>
          <w:p w:rsidR="0065387B" w:rsidRPr="00AD2908" w:rsidRDefault="0065387B" w:rsidP="00510CC2">
            <w:pPr>
              <w:jc w:val="center"/>
            </w:pPr>
            <w:r>
              <w:t>4.</w:t>
            </w:r>
          </w:p>
        </w:tc>
        <w:tc>
          <w:tcPr>
            <w:tcW w:w="13647" w:type="dxa"/>
            <w:gridSpan w:val="4"/>
          </w:tcPr>
          <w:p w:rsidR="0065387B" w:rsidRPr="00ED6FD3" w:rsidRDefault="0065387B" w:rsidP="00510CC2">
            <w:pPr>
              <w:outlineLvl w:val="3"/>
              <w:rPr>
                <w:b/>
              </w:rPr>
            </w:pPr>
            <w:r w:rsidRPr="00ED6FD3">
              <w:rPr>
                <w:b/>
                <w:color w:val="000000"/>
              </w:rPr>
              <w:t xml:space="preserve">Подпрограмма 2. «Благоустройство территории муниципального образования Соль-Илецкий городской округ в 2016-2017 гг.»  </w:t>
            </w:r>
          </w:p>
        </w:tc>
        <w:tc>
          <w:tcPr>
            <w:tcW w:w="2015" w:type="dxa"/>
          </w:tcPr>
          <w:p w:rsidR="0065387B" w:rsidRPr="00AD2908" w:rsidRDefault="0065387B" w:rsidP="00510CC2">
            <w:pPr>
              <w:jc w:val="center"/>
              <w:outlineLvl w:val="3"/>
              <w:rPr>
                <w:color w:val="000000"/>
                <w:highlight w:val="yellow"/>
              </w:rPr>
            </w:pPr>
          </w:p>
        </w:tc>
      </w:tr>
      <w:tr w:rsidR="0065387B" w:rsidRPr="00AD2908" w:rsidTr="00510CC2">
        <w:tc>
          <w:tcPr>
            <w:tcW w:w="541" w:type="dxa"/>
          </w:tcPr>
          <w:p w:rsidR="0065387B" w:rsidRPr="00AD2908" w:rsidRDefault="0065387B" w:rsidP="00510CC2">
            <w:pPr>
              <w:jc w:val="center"/>
            </w:pPr>
            <w:r>
              <w:t>5</w:t>
            </w:r>
            <w:r w:rsidRPr="00AD2908">
              <w:t>.</w:t>
            </w:r>
          </w:p>
        </w:tc>
        <w:tc>
          <w:tcPr>
            <w:tcW w:w="5946" w:type="dxa"/>
          </w:tcPr>
          <w:p w:rsidR="0065387B" w:rsidRPr="005E4E44" w:rsidRDefault="0065387B" w:rsidP="00510CC2">
            <w:pPr>
              <w:autoSpaceDE w:val="0"/>
              <w:autoSpaceDN w:val="0"/>
              <w:adjustRightInd w:val="0"/>
              <w:outlineLvl w:val="3"/>
              <w:rPr>
                <w:color w:val="000000"/>
              </w:rPr>
            </w:pPr>
            <w:r>
              <w:rPr>
                <w:color w:val="000000"/>
              </w:rPr>
              <w:t>Количество</w:t>
            </w:r>
            <w:r w:rsidRPr="005E4E44">
              <w:rPr>
                <w:color w:val="000000"/>
              </w:rPr>
              <w:t xml:space="preserve"> отремонтированных памятников, мемориалов  и малых архитектурных форм</w:t>
            </w:r>
          </w:p>
        </w:tc>
        <w:tc>
          <w:tcPr>
            <w:tcW w:w="3281" w:type="dxa"/>
          </w:tcPr>
          <w:p w:rsidR="0065387B" w:rsidRPr="00FD341B" w:rsidRDefault="0065387B" w:rsidP="00510CC2">
            <w:pPr>
              <w:autoSpaceDE w:val="0"/>
              <w:autoSpaceDN w:val="0"/>
              <w:adjustRightInd w:val="0"/>
              <w:jc w:val="center"/>
              <w:outlineLvl w:val="3"/>
              <w:rPr>
                <w:color w:val="000000"/>
              </w:rPr>
            </w:pPr>
            <w:r w:rsidRPr="00FD341B">
              <w:t>Ед.</w:t>
            </w:r>
          </w:p>
        </w:tc>
        <w:tc>
          <w:tcPr>
            <w:tcW w:w="1911" w:type="dxa"/>
          </w:tcPr>
          <w:p w:rsidR="0065387B" w:rsidRPr="003F5227" w:rsidRDefault="0065387B" w:rsidP="00510CC2">
            <w:pPr>
              <w:pStyle w:val="ConsPlusNormal"/>
              <w:jc w:val="center"/>
              <w:rPr>
                <w:rFonts w:ascii="Times New Roman" w:hAnsi="Times New Roman" w:cs="Times New Roman"/>
                <w:szCs w:val="22"/>
              </w:rPr>
            </w:pPr>
            <w:r w:rsidRPr="003F5227">
              <w:rPr>
                <w:rFonts w:ascii="Times New Roman" w:hAnsi="Times New Roman" w:cs="Times New Roman"/>
                <w:szCs w:val="22"/>
              </w:rPr>
              <w:t>2</w:t>
            </w:r>
          </w:p>
        </w:tc>
        <w:tc>
          <w:tcPr>
            <w:tcW w:w="2509" w:type="dxa"/>
          </w:tcPr>
          <w:p w:rsidR="0065387B" w:rsidRPr="003F5227" w:rsidRDefault="0065387B" w:rsidP="00510CC2">
            <w:pPr>
              <w:pStyle w:val="ConsPlusNormal"/>
              <w:jc w:val="center"/>
              <w:rPr>
                <w:rFonts w:ascii="Times New Roman" w:hAnsi="Times New Roman" w:cs="Times New Roman"/>
                <w:szCs w:val="22"/>
              </w:rPr>
            </w:pPr>
            <w:r w:rsidRPr="003F5227">
              <w:rPr>
                <w:rFonts w:ascii="Times New Roman" w:hAnsi="Times New Roman" w:cs="Times New Roman"/>
                <w:szCs w:val="22"/>
              </w:rPr>
              <w:t>3</w:t>
            </w:r>
          </w:p>
        </w:tc>
        <w:tc>
          <w:tcPr>
            <w:tcW w:w="2015" w:type="dxa"/>
          </w:tcPr>
          <w:p w:rsidR="0065387B" w:rsidRPr="003F5227" w:rsidRDefault="0065387B" w:rsidP="00510CC2">
            <w:pPr>
              <w:pStyle w:val="ConsPlusNormal"/>
              <w:jc w:val="center"/>
              <w:rPr>
                <w:rFonts w:ascii="Times New Roman" w:hAnsi="Times New Roman" w:cs="Times New Roman"/>
                <w:szCs w:val="22"/>
              </w:rPr>
            </w:pPr>
            <w:r w:rsidRPr="003F5227">
              <w:rPr>
                <w:rFonts w:ascii="Times New Roman" w:hAnsi="Times New Roman" w:cs="Times New Roman"/>
                <w:szCs w:val="22"/>
              </w:rPr>
              <w:t>3</w:t>
            </w:r>
          </w:p>
        </w:tc>
      </w:tr>
      <w:tr w:rsidR="0065387B" w:rsidRPr="00AD2908" w:rsidTr="00510CC2">
        <w:tc>
          <w:tcPr>
            <w:tcW w:w="541" w:type="dxa"/>
          </w:tcPr>
          <w:p w:rsidR="0065387B" w:rsidRDefault="0065387B" w:rsidP="00510CC2">
            <w:pPr>
              <w:jc w:val="center"/>
            </w:pPr>
            <w:r>
              <w:t>6.</w:t>
            </w:r>
          </w:p>
        </w:tc>
        <w:tc>
          <w:tcPr>
            <w:tcW w:w="5946" w:type="dxa"/>
          </w:tcPr>
          <w:p w:rsidR="0065387B" w:rsidRPr="008D5ADD" w:rsidRDefault="0065387B" w:rsidP="00510CC2">
            <w:pPr>
              <w:autoSpaceDE w:val="0"/>
              <w:autoSpaceDN w:val="0"/>
              <w:adjustRightInd w:val="0"/>
              <w:outlineLvl w:val="3"/>
              <w:rPr>
                <w:color w:val="000000"/>
                <w:highlight w:val="yellow"/>
              </w:rPr>
            </w:pPr>
            <w:r w:rsidRPr="00F0767E">
              <w:t xml:space="preserve">Улучшение санитарного состояния округа </w:t>
            </w:r>
            <w:r>
              <w:t xml:space="preserve">(площадь убранной территории) </w:t>
            </w:r>
          </w:p>
        </w:tc>
        <w:tc>
          <w:tcPr>
            <w:tcW w:w="3281" w:type="dxa"/>
          </w:tcPr>
          <w:p w:rsidR="0065387B" w:rsidRPr="00FD341B" w:rsidRDefault="0065387B" w:rsidP="00510CC2">
            <w:pPr>
              <w:autoSpaceDE w:val="0"/>
              <w:autoSpaceDN w:val="0"/>
              <w:adjustRightInd w:val="0"/>
              <w:jc w:val="center"/>
              <w:outlineLvl w:val="3"/>
            </w:pPr>
            <w:r>
              <w:t>Кв.м.</w:t>
            </w:r>
          </w:p>
        </w:tc>
        <w:tc>
          <w:tcPr>
            <w:tcW w:w="1911" w:type="dxa"/>
          </w:tcPr>
          <w:p w:rsidR="0065387B" w:rsidRPr="003F5227" w:rsidRDefault="0065387B" w:rsidP="00510CC2">
            <w:pPr>
              <w:pStyle w:val="ConsPlusNormal"/>
              <w:jc w:val="center"/>
              <w:rPr>
                <w:rFonts w:ascii="Times New Roman" w:hAnsi="Times New Roman" w:cs="Times New Roman"/>
                <w:szCs w:val="22"/>
                <w:highlight w:val="yellow"/>
              </w:rPr>
            </w:pPr>
            <w:r w:rsidRPr="003F5227">
              <w:rPr>
                <w:rFonts w:ascii="Times New Roman" w:hAnsi="Times New Roman" w:cs="Times New Roman"/>
                <w:szCs w:val="22"/>
              </w:rPr>
              <w:t>365250</w:t>
            </w:r>
          </w:p>
        </w:tc>
        <w:tc>
          <w:tcPr>
            <w:tcW w:w="2509" w:type="dxa"/>
          </w:tcPr>
          <w:p w:rsidR="0065387B" w:rsidRPr="003F5227" w:rsidRDefault="0065387B" w:rsidP="00510CC2">
            <w:pPr>
              <w:pStyle w:val="ConsPlusNormal"/>
              <w:jc w:val="center"/>
              <w:rPr>
                <w:rFonts w:ascii="Times New Roman" w:hAnsi="Times New Roman" w:cs="Times New Roman"/>
                <w:szCs w:val="22"/>
                <w:highlight w:val="yellow"/>
              </w:rPr>
            </w:pPr>
            <w:r w:rsidRPr="003F5227">
              <w:rPr>
                <w:rFonts w:ascii="Times New Roman" w:hAnsi="Times New Roman" w:cs="Times New Roman"/>
                <w:szCs w:val="22"/>
              </w:rPr>
              <w:t>365250</w:t>
            </w:r>
          </w:p>
        </w:tc>
        <w:tc>
          <w:tcPr>
            <w:tcW w:w="2015" w:type="dxa"/>
          </w:tcPr>
          <w:p w:rsidR="0065387B" w:rsidRPr="003F5227" w:rsidRDefault="0065387B" w:rsidP="00510CC2">
            <w:pPr>
              <w:pStyle w:val="ConsPlusNormal"/>
              <w:jc w:val="center"/>
              <w:rPr>
                <w:rFonts w:ascii="Times New Roman" w:hAnsi="Times New Roman" w:cs="Times New Roman"/>
                <w:szCs w:val="22"/>
                <w:highlight w:val="yellow"/>
              </w:rPr>
            </w:pPr>
            <w:r w:rsidRPr="003F5227">
              <w:rPr>
                <w:rFonts w:ascii="Times New Roman" w:hAnsi="Times New Roman" w:cs="Times New Roman"/>
                <w:szCs w:val="22"/>
              </w:rPr>
              <w:t>365250</w:t>
            </w:r>
          </w:p>
        </w:tc>
      </w:tr>
      <w:tr w:rsidR="0065387B" w:rsidRPr="00AD2908" w:rsidTr="00510CC2">
        <w:trPr>
          <w:trHeight w:val="303"/>
        </w:trPr>
        <w:tc>
          <w:tcPr>
            <w:tcW w:w="541" w:type="dxa"/>
          </w:tcPr>
          <w:p w:rsidR="0065387B" w:rsidRDefault="0065387B" w:rsidP="00510CC2">
            <w:pPr>
              <w:jc w:val="center"/>
            </w:pPr>
            <w:r>
              <w:t>7.</w:t>
            </w:r>
          </w:p>
        </w:tc>
        <w:tc>
          <w:tcPr>
            <w:tcW w:w="5946" w:type="dxa"/>
          </w:tcPr>
          <w:p w:rsidR="0065387B" w:rsidRPr="00F0767E" w:rsidRDefault="0065387B" w:rsidP="00510CC2">
            <w:pPr>
              <w:pStyle w:val="a5"/>
              <w:spacing w:before="0" w:beforeAutospacing="0" w:after="0" w:afterAutospacing="0"/>
              <w:jc w:val="both"/>
              <w:rPr>
                <w:color w:val="000000"/>
                <w:sz w:val="22"/>
                <w:szCs w:val="22"/>
                <w:highlight w:val="yellow"/>
              </w:rPr>
            </w:pPr>
            <w:r w:rsidRPr="00257115">
              <w:rPr>
                <w:sz w:val="22"/>
                <w:szCs w:val="22"/>
              </w:rPr>
              <w:t>Улучшение содержания мест захоронений расположенных на территории округа</w:t>
            </w:r>
          </w:p>
        </w:tc>
        <w:tc>
          <w:tcPr>
            <w:tcW w:w="3281" w:type="dxa"/>
          </w:tcPr>
          <w:p w:rsidR="0065387B" w:rsidRPr="00FD341B" w:rsidRDefault="0065387B" w:rsidP="00510CC2">
            <w:pPr>
              <w:autoSpaceDE w:val="0"/>
              <w:autoSpaceDN w:val="0"/>
              <w:adjustRightInd w:val="0"/>
              <w:jc w:val="center"/>
              <w:outlineLvl w:val="3"/>
            </w:pPr>
            <w:r>
              <w:t>Га.</w:t>
            </w:r>
          </w:p>
        </w:tc>
        <w:tc>
          <w:tcPr>
            <w:tcW w:w="1911" w:type="dxa"/>
          </w:tcPr>
          <w:p w:rsidR="0065387B" w:rsidRPr="00257115" w:rsidRDefault="0065387B" w:rsidP="00510CC2">
            <w:pPr>
              <w:pStyle w:val="ConsPlusNormal"/>
              <w:jc w:val="center"/>
              <w:rPr>
                <w:rFonts w:ascii="Times New Roman" w:hAnsi="Times New Roman" w:cs="Times New Roman"/>
                <w:szCs w:val="22"/>
              </w:rPr>
            </w:pPr>
            <w:r w:rsidRPr="00257115">
              <w:rPr>
                <w:rFonts w:ascii="Times New Roman" w:hAnsi="Times New Roman" w:cs="Times New Roman"/>
                <w:szCs w:val="22"/>
              </w:rPr>
              <w:t>230</w:t>
            </w:r>
          </w:p>
        </w:tc>
        <w:tc>
          <w:tcPr>
            <w:tcW w:w="2509" w:type="dxa"/>
          </w:tcPr>
          <w:p w:rsidR="0065387B" w:rsidRPr="00257115" w:rsidRDefault="0065387B" w:rsidP="00510CC2">
            <w:pPr>
              <w:pStyle w:val="ConsPlusNormal"/>
              <w:jc w:val="center"/>
              <w:rPr>
                <w:rFonts w:ascii="Times New Roman" w:hAnsi="Times New Roman" w:cs="Times New Roman"/>
                <w:szCs w:val="22"/>
              </w:rPr>
            </w:pPr>
            <w:r w:rsidRPr="00257115">
              <w:rPr>
                <w:rFonts w:ascii="Times New Roman" w:hAnsi="Times New Roman" w:cs="Times New Roman"/>
                <w:szCs w:val="22"/>
              </w:rPr>
              <w:t>230</w:t>
            </w:r>
          </w:p>
        </w:tc>
        <w:tc>
          <w:tcPr>
            <w:tcW w:w="2015" w:type="dxa"/>
          </w:tcPr>
          <w:p w:rsidR="0065387B" w:rsidRPr="00257115" w:rsidRDefault="0065387B" w:rsidP="00510CC2">
            <w:pPr>
              <w:pStyle w:val="ConsPlusNormal"/>
              <w:jc w:val="center"/>
              <w:rPr>
                <w:rFonts w:ascii="Times New Roman" w:hAnsi="Times New Roman" w:cs="Times New Roman"/>
                <w:szCs w:val="22"/>
              </w:rPr>
            </w:pPr>
            <w:r w:rsidRPr="00257115">
              <w:rPr>
                <w:rFonts w:ascii="Times New Roman" w:hAnsi="Times New Roman" w:cs="Times New Roman"/>
                <w:szCs w:val="22"/>
              </w:rPr>
              <w:t>230</w:t>
            </w:r>
          </w:p>
        </w:tc>
      </w:tr>
      <w:tr w:rsidR="0065387B" w:rsidRPr="00AD2908" w:rsidTr="00510CC2">
        <w:tc>
          <w:tcPr>
            <w:tcW w:w="14188" w:type="dxa"/>
            <w:gridSpan w:val="5"/>
          </w:tcPr>
          <w:p w:rsidR="0065387B" w:rsidRPr="00ED6FD3" w:rsidRDefault="0065387B" w:rsidP="00510CC2">
            <w:pPr>
              <w:autoSpaceDE w:val="0"/>
              <w:autoSpaceDN w:val="0"/>
              <w:adjustRightInd w:val="0"/>
              <w:jc w:val="center"/>
              <w:outlineLvl w:val="3"/>
              <w:rPr>
                <w:b/>
              </w:rPr>
            </w:pPr>
            <w:r>
              <w:rPr>
                <w:b/>
                <w:color w:val="000000"/>
              </w:rPr>
              <w:t xml:space="preserve">8.      </w:t>
            </w:r>
            <w:r w:rsidRPr="00ED6FD3">
              <w:rPr>
                <w:b/>
                <w:color w:val="000000"/>
              </w:rPr>
              <w:t>Подпрограмма 3.«Уличное освещение на территории муниципального образования Соль-Илецкий городской округ в 2016 -2017 гг.».</w:t>
            </w:r>
          </w:p>
        </w:tc>
        <w:tc>
          <w:tcPr>
            <w:tcW w:w="2015" w:type="dxa"/>
          </w:tcPr>
          <w:p w:rsidR="0065387B" w:rsidRPr="007817B3" w:rsidRDefault="0065387B" w:rsidP="00510CC2">
            <w:pPr>
              <w:autoSpaceDE w:val="0"/>
              <w:autoSpaceDN w:val="0"/>
              <w:adjustRightInd w:val="0"/>
              <w:jc w:val="center"/>
              <w:outlineLvl w:val="3"/>
              <w:rPr>
                <w:color w:val="000000"/>
                <w:highlight w:val="yellow"/>
              </w:rPr>
            </w:pPr>
          </w:p>
        </w:tc>
      </w:tr>
      <w:tr w:rsidR="0065387B" w:rsidRPr="00AD2908" w:rsidTr="00510CC2">
        <w:tc>
          <w:tcPr>
            <w:tcW w:w="541" w:type="dxa"/>
          </w:tcPr>
          <w:p w:rsidR="0065387B" w:rsidRPr="00AD2908" w:rsidRDefault="0065387B" w:rsidP="00510CC2">
            <w:pPr>
              <w:jc w:val="center"/>
            </w:pPr>
            <w:r>
              <w:t>9</w:t>
            </w:r>
            <w:r w:rsidRPr="00AD2908">
              <w:t>.</w:t>
            </w:r>
          </w:p>
        </w:tc>
        <w:tc>
          <w:tcPr>
            <w:tcW w:w="5946" w:type="dxa"/>
          </w:tcPr>
          <w:p w:rsidR="0065387B" w:rsidRPr="00AD2908" w:rsidRDefault="0065387B" w:rsidP="00510CC2">
            <w:pPr>
              <w:autoSpaceDE w:val="0"/>
              <w:autoSpaceDN w:val="0"/>
              <w:adjustRightInd w:val="0"/>
              <w:outlineLvl w:val="3"/>
            </w:pPr>
            <w:r>
              <w:t>Протяженность</w:t>
            </w:r>
            <w:r w:rsidRPr="00AD2908">
              <w:t xml:space="preserve"> освещенных частей улиц </w:t>
            </w:r>
          </w:p>
        </w:tc>
        <w:tc>
          <w:tcPr>
            <w:tcW w:w="3281" w:type="dxa"/>
          </w:tcPr>
          <w:p w:rsidR="0065387B" w:rsidRPr="00AD2908" w:rsidRDefault="0065387B" w:rsidP="00510CC2">
            <w:pPr>
              <w:autoSpaceDE w:val="0"/>
              <w:autoSpaceDN w:val="0"/>
              <w:adjustRightInd w:val="0"/>
              <w:jc w:val="center"/>
              <w:outlineLvl w:val="3"/>
              <w:rPr>
                <w:color w:val="000000"/>
              </w:rPr>
            </w:pPr>
            <w:r w:rsidRPr="00AD2908">
              <w:rPr>
                <w:color w:val="000000"/>
              </w:rPr>
              <w:t>км.</w:t>
            </w:r>
          </w:p>
        </w:tc>
        <w:tc>
          <w:tcPr>
            <w:tcW w:w="1911" w:type="dxa"/>
          </w:tcPr>
          <w:p w:rsidR="0065387B" w:rsidRPr="001F2D38" w:rsidRDefault="0065387B" w:rsidP="00510CC2">
            <w:pPr>
              <w:pStyle w:val="ConsPlusNormal"/>
              <w:jc w:val="center"/>
              <w:rPr>
                <w:rFonts w:ascii="Times New Roman" w:hAnsi="Times New Roman" w:cs="Times New Roman"/>
                <w:szCs w:val="22"/>
              </w:rPr>
            </w:pPr>
            <w:r>
              <w:rPr>
                <w:rFonts w:ascii="Times New Roman" w:hAnsi="Times New Roman" w:cs="Times New Roman"/>
                <w:szCs w:val="22"/>
              </w:rPr>
              <w:t>49,5</w:t>
            </w:r>
          </w:p>
        </w:tc>
        <w:tc>
          <w:tcPr>
            <w:tcW w:w="2509" w:type="dxa"/>
          </w:tcPr>
          <w:p w:rsidR="0065387B" w:rsidRPr="001F2D38" w:rsidRDefault="0065387B" w:rsidP="00510CC2">
            <w:pPr>
              <w:pStyle w:val="ConsPlusNormal"/>
              <w:jc w:val="center"/>
              <w:rPr>
                <w:rFonts w:ascii="Times New Roman" w:hAnsi="Times New Roman" w:cs="Times New Roman"/>
                <w:szCs w:val="22"/>
              </w:rPr>
            </w:pPr>
            <w:r>
              <w:rPr>
                <w:rFonts w:ascii="Times New Roman" w:hAnsi="Times New Roman" w:cs="Times New Roman"/>
                <w:szCs w:val="22"/>
              </w:rPr>
              <w:t>50,1</w:t>
            </w:r>
          </w:p>
        </w:tc>
        <w:tc>
          <w:tcPr>
            <w:tcW w:w="2015" w:type="dxa"/>
          </w:tcPr>
          <w:p w:rsidR="0065387B" w:rsidRPr="007817B3" w:rsidRDefault="0065387B" w:rsidP="00510CC2">
            <w:pPr>
              <w:pStyle w:val="ConsPlusNormal"/>
              <w:jc w:val="center"/>
              <w:rPr>
                <w:rFonts w:ascii="Times New Roman" w:hAnsi="Times New Roman" w:cs="Times New Roman"/>
                <w:szCs w:val="22"/>
              </w:rPr>
            </w:pPr>
            <w:r>
              <w:rPr>
                <w:rFonts w:ascii="Times New Roman" w:hAnsi="Times New Roman" w:cs="Times New Roman"/>
                <w:szCs w:val="22"/>
              </w:rPr>
              <w:t>51,6</w:t>
            </w:r>
          </w:p>
        </w:tc>
      </w:tr>
      <w:tr w:rsidR="0065387B" w:rsidRPr="00AD2908" w:rsidTr="00510CC2">
        <w:tc>
          <w:tcPr>
            <w:tcW w:w="541" w:type="dxa"/>
          </w:tcPr>
          <w:p w:rsidR="0065387B" w:rsidRPr="00AD2908" w:rsidRDefault="0065387B" w:rsidP="00510CC2">
            <w:r>
              <w:t>10</w:t>
            </w:r>
            <w:r w:rsidRPr="00AD2908">
              <w:t>.</w:t>
            </w:r>
          </w:p>
        </w:tc>
        <w:tc>
          <w:tcPr>
            <w:tcW w:w="5946" w:type="dxa"/>
          </w:tcPr>
          <w:p w:rsidR="0065387B" w:rsidRPr="00AD2908" w:rsidRDefault="0065387B" w:rsidP="00510CC2">
            <w:pPr>
              <w:autoSpaceDE w:val="0"/>
              <w:autoSpaceDN w:val="0"/>
              <w:adjustRightInd w:val="0"/>
              <w:outlineLvl w:val="3"/>
            </w:pPr>
            <w:r>
              <w:t>Количество замененных</w:t>
            </w:r>
            <w:r w:rsidRPr="00AD2908">
              <w:t xml:space="preserve"> светильников на светодиодные</w:t>
            </w:r>
          </w:p>
        </w:tc>
        <w:tc>
          <w:tcPr>
            <w:tcW w:w="3281" w:type="dxa"/>
          </w:tcPr>
          <w:p w:rsidR="0065387B" w:rsidRPr="00AD2908" w:rsidRDefault="0065387B" w:rsidP="00510CC2">
            <w:pPr>
              <w:autoSpaceDE w:val="0"/>
              <w:autoSpaceDN w:val="0"/>
              <w:adjustRightInd w:val="0"/>
              <w:jc w:val="center"/>
              <w:outlineLvl w:val="3"/>
              <w:rPr>
                <w:color w:val="000000"/>
              </w:rPr>
            </w:pPr>
            <w:r w:rsidRPr="00AD2908">
              <w:rPr>
                <w:color w:val="000000"/>
              </w:rPr>
              <w:t>шт.</w:t>
            </w:r>
          </w:p>
        </w:tc>
        <w:tc>
          <w:tcPr>
            <w:tcW w:w="1911" w:type="dxa"/>
          </w:tcPr>
          <w:p w:rsidR="0065387B" w:rsidRPr="001F2D38" w:rsidRDefault="0065387B" w:rsidP="00510CC2">
            <w:pPr>
              <w:pStyle w:val="ConsPlusNormal"/>
              <w:jc w:val="center"/>
              <w:rPr>
                <w:rFonts w:ascii="Times New Roman" w:hAnsi="Times New Roman" w:cs="Times New Roman"/>
                <w:szCs w:val="22"/>
              </w:rPr>
            </w:pPr>
            <w:r>
              <w:rPr>
                <w:rFonts w:ascii="Times New Roman" w:hAnsi="Times New Roman" w:cs="Times New Roman"/>
                <w:szCs w:val="22"/>
              </w:rPr>
              <w:t>50</w:t>
            </w:r>
          </w:p>
        </w:tc>
        <w:tc>
          <w:tcPr>
            <w:tcW w:w="2509" w:type="dxa"/>
          </w:tcPr>
          <w:p w:rsidR="0065387B" w:rsidRPr="001F2D38" w:rsidRDefault="0065387B" w:rsidP="00510CC2">
            <w:pPr>
              <w:pStyle w:val="ConsPlusNormal"/>
              <w:jc w:val="center"/>
              <w:rPr>
                <w:rFonts w:ascii="Times New Roman" w:hAnsi="Times New Roman" w:cs="Times New Roman"/>
                <w:szCs w:val="22"/>
              </w:rPr>
            </w:pPr>
            <w:r w:rsidRPr="001F2D38">
              <w:rPr>
                <w:rFonts w:ascii="Times New Roman" w:hAnsi="Times New Roman" w:cs="Times New Roman"/>
                <w:szCs w:val="22"/>
              </w:rPr>
              <w:t>150</w:t>
            </w:r>
          </w:p>
        </w:tc>
        <w:tc>
          <w:tcPr>
            <w:tcW w:w="2015" w:type="dxa"/>
          </w:tcPr>
          <w:p w:rsidR="0065387B" w:rsidRPr="007817B3" w:rsidRDefault="0065387B" w:rsidP="00510CC2">
            <w:pPr>
              <w:pStyle w:val="ConsPlusNormal"/>
              <w:jc w:val="center"/>
              <w:rPr>
                <w:rFonts w:ascii="Times New Roman" w:hAnsi="Times New Roman" w:cs="Times New Roman"/>
                <w:szCs w:val="22"/>
              </w:rPr>
            </w:pPr>
            <w:r>
              <w:rPr>
                <w:rFonts w:ascii="Times New Roman" w:hAnsi="Times New Roman" w:cs="Times New Roman"/>
                <w:szCs w:val="22"/>
              </w:rPr>
              <w:t>300</w:t>
            </w:r>
          </w:p>
        </w:tc>
      </w:tr>
    </w:tbl>
    <w:p w:rsidR="0065387B" w:rsidRDefault="0065387B" w:rsidP="0065387B">
      <w:pPr>
        <w:outlineLvl w:val="0"/>
        <w:rPr>
          <w:color w:val="000000"/>
          <w:sz w:val="24"/>
          <w:szCs w:val="24"/>
        </w:rPr>
      </w:pPr>
      <w:r w:rsidRPr="00AD2908">
        <w:rPr>
          <w:color w:val="000000"/>
          <w:sz w:val="24"/>
          <w:szCs w:val="24"/>
        </w:rPr>
        <w:t xml:space="preserve">                                                                                                                                                                </w:t>
      </w:r>
      <w:r>
        <w:rPr>
          <w:color w:val="000000"/>
          <w:sz w:val="24"/>
          <w:szCs w:val="24"/>
        </w:rPr>
        <w:t xml:space="preserve">                                                                           </w:t>
      </w:r>
      <w:r w:rsidRPr="00AD2908">
        <w:rPr>
          <w:color w:val="000000"/>
          <w:sz w:val="24"/>
          <w:szCs w:val="24"/>
        </w:rPr>
        <w:t xml:space="preserve">      </w:t>
      </w:r>
    </w:p>
    <w:p w:rsidR="0065387B" w:rsidRDefault="0065387B" w:rsidP="0065387B">
      <w:pPr>
        <w:jc w:val="right"/>
        <w:outlineLvl w:val="0"/>
        <w:rPr>
          <w:color w:val="000000"/>
          <w:sz w:val="24"/>
          <w:szCs w:val="24"/>
        </w:rPr>
      </w:pPr>
    </w:p>
    <w:p w:rsidR="0065387B" w:rsidRPr="00FD341B" w:rsidRDefault="0065387B" w:rsidP="0065387B">
      <w:pPr>
        <w:jc w:val="right"/>
        <w:outlineLvl w:val="0"/>
        <w:rPr>
          <w:color w:val="000000"/>
          <w:sz w:val="24"/>
          <w:szCs w:val="24"/>
        </w:rPr>
      </w:pPr>
      <w:r w:rsidRPr="00AD2908">
        <w:rPr>
          <w:color w:val="000000"/>
          <w:sz w:val="24"/>
          <w:szCs w:val="24"/>
        </w:rPr>
        <w:t xml:space="preserve">   </w:t>
      </w:r>
      <w:r>
        <w:rPr>
          <w:color w:val="000000"/>
          <w:sz w:val="24"/>
          <w:szCs w:val="24"/>
        </w:rPr>
        <w:t>Таблица 2</w:t>
      </w:r>
    </w:p>
    <w:p w:rsidR="0065387B" w:rsidRDefault="0065387B" w:rsidP="0065387B">
      <w:pPr>
        <w:autoSpaceDE w:val="0"/>
        <w:autoSpaceDN w:val="0"/>
        <w:adjustRightInd w:val="0"/>
        <w:jc w:val="center"/>
        <w:rPr>
          <w:sz w:val="24"/>
          <w:szCs w:val="24"/>
        </w:rPr>
      </w:pPr>
      <w:r w:rsidRPr="00AD2908">
        <w:rPr>
          <w:sz w:val="24"/>
          <w:szCs w:val="24"/>
        </w:rPr>
        <w:lastRenderedPageBreak/>
        <w:t>Перечень</w:t>
      </w:r>
    </w:p>
    <w:p w:rsidR="0065387B" w:rsidRPr="00AD2908" w:rsidRDefault="0065387B" w:rsidP="0065387B">
      <w:pPr>
        <w:autoSpaceDE w:val="0"/>
        <w:autoSpaceDN w:val="0"/>
        <w:adjustRightInd w:val="0"/>
        <w:jc w:val="center"/>
        <w:rPr>
          <w:sz w:val="24"/>
          <w:szCs w:val="24"/>
        </w:rPr>
      </w:pPr>
      <w:r>
        <w:rPr>
          <w:sz w:val="24"/>
          <w:szCs w:val="24"/>
        </w:rPr>
        <w:t xml:space="preserve">  </w:t>
      </w:r>
      <w:r w:rsidRPr="00AD2908">
        <w:rPr>
          <w:sz w:val="24"/>
          <w:szCs w:val="24"/>
        </w:rPr>
        <w:t>ведомственных целевых программ и основных мероприятий</w:t>
      </w:r>
      <w:r>
        <w:rPr>
          <w:sz w:val="24"/>
          <w:szCs w:val="24"/>
        </w:rPr>
        <w:t xml:space="preserve"> </w:t>
      </w:r>
      <w:r w:rsidRPr="00AD2908">
        <w:rPr>
          <w:sz w:val="24"/>
          <w:szCs w:val="24"/>
        </w:rPr>
        <w:t>муниципальной программы</w:t>
      </w:r>
    </w:p>
    <w:tbl>
      <w:tblPr>
        <w:tblW w:w="1573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2"/>
        <w:gridCol w:w="3231"/>
        <w:gridCol w:w="1809"/>
        <w:gridCol w:w="1078"/>
        <w:gridCol w:w="141"/>
        <w:gridCol w:w="1135"/>
        <w:gridCol w:w="2749"/>
        <w:gridCol w:w="142"/>
        <w:gridCol w:w="85"/>
        <w:gridCol w:w="2608"/>
        <w:gridCol w:w="142"/>
        <w:gridCol w:w="1842"/>
      </w:tblGrid>
      <w:tr w:rsidR="0065387B" w:rsidRPr="00AD2908" w:rsidTr="00510CC2">
        <w:tc>
          <w:tcPr>
            <w:tcW w:w="772" w:type="dxa"/>
            <w:vMerge w:val="restart"/>
          </w:tcPr>
          <w:p w:rsidR="0065387B" w:rsidRPr="00AD2908" w:rsidRDefault="0065387B" w:rsidP="00510CC2">
            <w:pPr>
              <w:autoSpaceDE w:val="0"/>
              <w:autoSpaceDN w:val="0"/>
              <w:adjustRightInd w:val="0"/>
              <w:jc w:val="center"/>
            </w:pPr>
            <w:r w:rsidRPr="00AD2908">
              <w:t>N п/п</w:t>
            </w:r>
          </w:p>
        </w:tc>
        <w:tc>
          <w:tcPr>
            <w:tcW w:w="3231" w:type="dxa"/>
            <w:vMerge w:val="restart"/>
          </w:tcPr>
          <w:p w:rsidR="0065387B" w:rsidRPr="00AD2908" w:rsidRDefault="0065387B" w:rsidP="00510CC2">
            <w:pPr>
              <w:autoSpaceDE w:val="0"/>
              <w:autoSpaceDN w:val="0"/>
              <w:adjustRightInd w:val="0"/>
              <w:jc w:val="center"/>
            </w:pPr>
            <w:r w:rsidRPr="00AD2908">
              <w:t>Номер и наименование ведомственной целевой программы, основного мероприятия</w:t>
            </w:r>
          </w:p>
        </w:tc>
        <w:tc>
          <w:tcPr>
            <w:tcW w:w="1809" w:type="dxa"/>
            <w:vMerge w:val="restart"/>
          </w:tcPr>
          <w:p w:rsidR="0065387B" w:rsidRPr="00AD2908" w:rsidRDefault="0065387B" w:rsidP="00510CC2">
            <w:pPr>
              <w:autoSpaceDE w:val="0"/>
              <w:autoSpaceDN w:val="0"/>
              <w:adjustRightInd w:val="0"/>
              <w:jc w:val="center"/>
            </w:pPr>
            <w:r w:rsidRPr="00AD2908">
              <w:t>Ответственный исполнитель</w:t>
            </w:r>
          </w:p>
        </w:tc>
        <w:tc>
          <w:tcPr>
            <w:tcW w:w="2354" w:type="dxa"/>
            <w:gridSpan w:val="3"/>
          </w:tcPr>
          <w:p w:rsidR="0065387B" w:rsidRPr="00AD2908" w:rsidRDefault="0065387B" w:rsidP="00510CC2">
            <w:pPr>
              <w:autoSpaceDE w:val="0"/>
              <w:autoSpaceDN w:val="0"/>
              <w:adjustRightInd w:val="0"/>
              <w:jc w:val="center"/>
            </w:pPr>
            <w:r w:rsidRPr="00AD2908">
              <w:t>Срок</w:t>
            </w:r>
          </w:p>
        </w:tc>
        <w:tc>
          <w:tcPr>
            <w:tcW w:w="2976" w:type="dxa"/>
            <w:gridSpan w:val="3"/>
            <w:vMerge w:val="restart"/>
          </w:tcPr>
          <w:p w:rsidR="0065387B" w:rsidRPr="00AD2908" w:rsidRDefault="0065387B" w:rsidP="00510CC2">
            <w:pPr>
              <w:autoSpaceDE w:val="0"/>
              <w:autoSpaceDN w:val="0"/>
              <w:adjustRightInd w:val="0"/>
              <w:jc w:val="center"/>
            </w:pPr>
            <w:r w:rsidRPr="00AD2908">
              <w:t>Ожидаемый конечный результат (краткое описание)</w:t>
            </w:r>
          </w:p>
        </w:tc>
        <w:tc>
          <w:tcPr>
            <w:tcW w:w="2750" w:type="dxa"/>
            <w:gridSpan w:val="2"/>
            <w:vMerge w:val="restart"/>
          </w:tcPr>
          <w:p w:rsidR="0065387B" w:rsidRPr="00AD2908" w:rsidRDefault="0065387B" w:rsidP="00510CC2">
            <w:pPr>
              <w:autoSpaceDE w:val="0"/>
              <w:autoSpaceDN w:val="0"/>
              <w:adjustRightInd w:val="0"/>
              <w:jc w:val="center"/>
            </w:pPr>
            <w:r w:rsidRPr="00AD2908">
              <w:t>Последствия нереализации ведомственной целевой  программы, основного мероприятия</w:t>
            </w:r>
          </w:p>
        </w:tc>
        <w:tc>
          <w:tcPr>
            <w:tcW w:w="1842" w:type="dxa"/>
            <w:vMerge w:val="restart"/>
          </w:tcPr>
          <w:p w:rsidR="0065387B" w:rsidRPr="00AD2908" w:rsidRDefault="0065387B" w:rsidP="00510CC2">
            <w:pPr>
              <w:autoSpaceDE w:val="0"/>
              <w:autoSpaceDN w:val="0"/>
              <w:adjustRightInd w:val="0"/>
              <w:jc w:val="center"/>
            </w:pPr>
            <w:r w:rsidRPr="00AD2908">
              <w:t>Связь с показателями(индикаторами) Программы (Подпрограммы)</w:t>
            </w:r>
          </w:p>
        </w:tc>
      </w:tr>
      <w:tr w:rsidR="0065387B" w:rsidRPr="00AD2908" w:rsidTr="00510CC2">
        <w:tc>
          <w:tcPr>
            <w:tcW w:w="772" w:type="dxa"/>
            <w:vMerge/>
          </w:tcPr>
          <w:p w:rsidR="0065387B" w:rsidRPr="00AD2908" w:rsidRDefault="0065387B" w:rsidP="00510CC2">
            <w:pPr>
              <w:spacing w:after="200" w:line="276" w:lineRule="auto"/>
            </w:pPr>
          </w:p>
        </w:tc>
        <w:tc>
          <w:tcPr>
            <w:tcW w:w="3231" w:type="dxa"/>
            <w:vMerge/>
          </w:tcPr>
          <w:p w:rsidR="0065387B" w:rsidRPr="00AD2908" w:rsidRDefault="0065387B" w:rsidP="00510CC2">
            <w:pPr>
              <w:spacing w:after="200" w:line="276" w:lineRule="auto"/>
            </w:pPr>
          </w:p>
        </w:tc>
        <w:tc>
          <w:tcPr>
            <w:tcW w:w="1809" w:type="dxa"/>
            <w:vMerge/>
          </w:tcPr>
          <w:p w:rsidR="0065387B" w:rsidRPr="00AD2908" w:rsidRDefault="0065387B" w:rsidP="00510CC2">
            <w:pPr>
              <w:spacing w:after="200" w:line="276" w:lineRule="auto"/>
            </w:pPr>
          </w:p>
        </w:tc>
        <w:tc>
          <w:tcPr>
            <w:tcW w:w="1078" w:type="dxa"/>
          </w:tcPr>
          <w:p w:rsidR="0065387B" w:rsidRPr="00AD2908" w:rsidRDefault="0065387B" w:rsidP="00510CC2">
            <w:pPr>
              <w:autoSpaceDE w:val="0"/>
              <w:autoSpaceDN w:val="0"/>
              <w:adjustRightInd w:val="0"/>
              <w:jc w:val="center"/>
            </w:pPr>
            <w:r w:rsidRPr="00AD2908">
              <w:t>начала реализации</w:t>
            </w:r>
          </w:p>
        </w:tc>
        <w:tc>
          <w:tcPr>
            <w:tcW w:w="1276" w:type="dxa"/>
            <w:gridSpan w:val="2"/>
          </w:tcPr>
          <w:p w:rsidR="0065387B" w:rsidRPr="00AD2908" w:rsidRDefault="0065387B" w:rsidP="00510CC2">
            <w:pPr>
              <w:autoSpaceDE w:val="0"/>
              <w:autoSpaceDN w:val="0"/>
              <w:adjustRightInd w:val="0"/>
              <w:jc w:val="center"/>
            </w:pPr>
            <w:r w:rsidRPr="00AD2908">
              <w:t>окончания реализации</w:t>
            </w:r>
          </w:p>
        </w:tc>
        <w:tc>
          <w:tcPr>
            <w:tcW w:w="2976" w:type="dxa"/>
            <w:gridSpan w:val="3"/>
            <w:vMerge/>
          </w:tcPr>
          <w:p w:rsidR="0065387B" w:rsidRPr="00AD2908" w:rsidRDefault="0065387B" w:rsidP="00510CC2">
            <w:pPr>
              <w:spacing w:after="200" w:line="276" w:lineRule="auto"/>
            </w:pPr>
          </w:p>
        </w:tc>
        <w:tc>
          <w:tcPr>
            <w:tcW w:w="2750" w:type="dxa"/>
            <w:gridSpan w:val="2"/>
            <w:vMerge/>
          </w:tcPr>
          <w:p w:rsidR="0065387B" w:rsidRPr="00AD2908" w:rsidRDefault="0065387B" w:rsidP="00510CC2">
            <w:pPr>
              <w:spacing w:after="200" w:line="276" w:lineRule="auto"/>
            </w:pPr>
          </w:p>
        </w:tc>
        <w:tc>
          <w:tcPr>
            <w:tcW w:w="1842" w:type="dxa"/>
            <w:vMerge/>
          </w:tcPr>
          <w:p w:rsidR="0065387B" w:rsidRPr="00AD2908" w:rsidRDefault="0065387B" w:rsidP="00510CC2">
            <w:pPr>
              <w:spacing w:after="200" w:line="276" w:lineRule="auto"/>
            </w:pPr>
          </w:p>
        </w:tc>
      </w:tr>
      <w:tr w:rsidR="0065387B" w:rsidRPr="00AD2908" w:rsidTr="00510CC2">
        <w:trPr>
          <w:trHeight w:val="132"/>
        </w:trPr>
        <w:tc>
          <w:tcPr>
            <w:tcW w:w="772" w:type="dxa"/>
          </w:tcPr>
          <w:p w:rsidR="0065387B" w:rsidRPr="00AD2908" w:rsidRDefault="0065387B" w:rsidP="00510CC2">
            <w:pPr>
              <w:autoSpaceDE w:val="0"/>
              <w:autoSpaceDN w:val="0"/>
              <w:adjustRightInd w:val="0"/>
              <w:jc w:val="center"/>
            </w:pPr>
            <w:r w:rsidRPr="00AD2908">
              <w:t>1</w:t>
            </w:r>
          </w:p>
        </w:tc>
        <w:tc>
          <w:tcPr>
            <w:tcW w:w="3231" w:type="dxa"/>
          </w:tcPr>
          <w:p w:rsidR="0065387B" w:rsidRPr="00AD2908" w:rsidRDefault="0065387B" w:rsidP="00510CC2">
            <w:pPr>
              <w:autoSpaceDE w:val="0"/>
              <w:autoSpaceDN w:val="0"/>
              <w:adjustRightInd w:val="0"/>
              <w:jc w:val="center"/>
            </w:pPr>
            <w:r w:rsidRPr="00AD2908">
              <w:t>2</w:t>
            </w:r>
          </w:p>
        </w:tc>
        <w:tc>
          <w:tcPr>
            <w:tcW w:w="1809" w:type="dxa"/>
          </w:tcPr>
          <w:p w:rsidR="0065387B" w:rsidRPr="00AD2908" w:rsidRDefault="0065387B" w:rsidP="00510CC2">
            <w:pPr>
              <w:autoSpaceDE w:val="0"/>
              <w:autoSpaceDN w:val="0"/>
              <w:adjustRightInd w:val="0"/>
              <w:jc w:val="center"/>
            </w:pPr>
            <w:r w:rsidRPr="00AD2908">
              <w:t>3</w:t>
            </w:r>
          </w:p>
        </w:tc>
        <w:tc>
          <w:tcPr>
            <w:tcW w:w="1078" w:type="dxa"/>
          </w:tcPr>
          <w:p w:rsidR="0065387B" w:rsidRPr="00AD2908" w:rsidRDefault="0065387B" w:rsidP="00510CC2">
            <w:pPr>
              <w:autoSpaceDE w:val="0"/>
              <w:autoSpaceDN w:val="0"/>
              <w:adjustRightInd w:val="0"/>
              <w:jc w:val="center"/>
            </w:pPr>
            <w:r w:rsidRPr="00AD2908">
              <w:t>4</w:t>
            </w:r>
          </w:p>
        </w:tc>
        <w:tc>
          <w:tcPr>
            <w:tcW w:w="1276" w:type="dxa"/>
            <w:gridSpan w:val="2"/>
          </w:tcPr>
          <w:p w:rsidR="0065387B" w:rsidRPr="00AD2908" w:rsidRDefault="0065387B" w:rsidP="00510CC2">
            <w:pPr>
              <w:autoSpaceDE w:val="0"/>
              <w:autoSpaceDN w:val="0"/>
              <w:adjustRightInd w:val="0"/>
              <w:jc w:val="center"/>
            </w:pPr>
            <w:r w:rsidRPr="00AD2908">
              <w:t>5</w:t>
            </w:r>
          </w:p>
        </w:tc>
        <w:tc>
          <w:tcPr>
            <w:tcW w:w="2976" w:type="dxa"/>
            <w:gridSpan w:val="3"/>
          </w:tcPr>
          <w:p w:rsidR="0065387B" w:rsidRPr="00AD2908" w:rsidRDefault="0065387B" w:rsidP="00510CC2">
            <w:pPr>
              <w:autoSpaceDE w:val="0"/>
              <w:autoSpaceDN w:val="0"/>
              <w:adjustRightInd w:val="0"/>
              <w:jc w:val="center"/>
            </w:pPr>
            <w:r w:rsidRPr="00AD2908">
              <w:t>6</w:t>
            </w:r>
          </w:p>
        </w:tc>
        <w:tc>
          <w:tcPr>
            <w:tcW w:w="2750" w:type="dxa"/>
            <w:gridSpan w:val="2"/>
          </w:tcPr>
          <w:p w:rsidR="0065387B" w:rsidRPr="00AD2908" w:rsidRDefault="0065387B" w:rsidP="00510CC2">
            <w:pPr>
              <w:autoSpaceDE w:val="0"/>
              <w:autoSpaceDN w:val="0"/>
              <w:adjustRightInd w:val="0"/>
              <w:jc w:val="center"/>
            </w:pPr>
            <w:r w:rsidRPr="00AD2908">
              <w:t>7</w:t>
            </w:r>
          </w:p>
        </w:tc>
        <w:tc>
          <w:tcPr>
            <w:tcW w:w="1842" w:type="dxa"/>
          </w:tcPr>
          <w:p w:rsidR="0065387B" w:rsidRPr="00AD2908" w:rsidRDefault="0065387B" w:rsidP="00510CC2">
            <w:pPr>
              <w:autoSpaceDE w:val="0"/>
              <w:autoSpaceDN w:val="0"/>
              <w:adjustRightInd w:val="0"/>
              <w:jc w:val="center"/>
            </w:pPr>
            <w:r w:rsidRPr="00AD2908">
              <w:t>8</w:t>
            </w:r>
          </w:p>
        </w:tc>
      </w:tr>
      <w:tr w:rsidR="0065387B" w:rsidRPr="00AD2908" w:rsidTr="00510CC2">
        <w:trPr>
          <w:trHeight w:val="371"/>
        </w:trPr>
        <w:tc>
          <w:tcPr>
            <w:tcW w:w="15734" w:type="dxa"/>
            <w:gridSpan w:val="12"/>
          </w:tcPr>
          <w:p w:rsidR="0065387B" w:rsidRPr="009E68A6" w:rsidRDefault="0065387B" w:rsidP="00510CC2">
            <w:pPr>
              <w:spacing w:after="200"/>
              <w:jc w:val="center"/>
              <w:outlineLvl w:val="3"/>
              <w:rPr>
                <w:color w:val="000000"/>
                <w:highlight w:val="yellow"/>
              </w:rPr>
            </w:pPr>
            <w:r w:rsidRPr="009E68A6">
              <w:rPr>
                <w:bCs/>
              </w:rPr>
              <w:t>«Благоустройство  и  озеленение   на территории муниципального     образования  Соль-Илецкий городской округ</w:t>
            </w:r>
            <w:r w:rsidRPr="009E68A6">
              <w:t xml:space="preserve">  на 2016 - 2017 годы»</w:t>
            </w:r>
          </w:p>
        </w:tc>
      </w:tr>
      <w:tr w:rsidR="0065387B" w:rsidRPr="00AD2908" w:rsidTr="00510CC2">
        <w:trPr>
          <w:trHeight w:val="365"/>
        </w:trPr>
        <w:tc>
          <w:tcPr>
            <w:tcW w:w="15734" w:type="dxa"/>
            <w:gridSpan w:val="12"/>
          </w:tcPr>
          <w:p w:rsidR="0065387B" w:rsidRPr="00AD2908" w:rsidRDefault="00852C98" w:rsidP="00510CC2">
            <w:pPr>
              <w:spacing w:after="200"/>
              <w:jc w:val="center"/>
              <w:outlineLvl w:val="3"/>
            </w:pPr>
            <w:hyperlink r:id="rId7" w:history="1">
              <w:r w:rsidR="0065387B" w:rsidRPr="009E68A6">
                <w:rPr>
                  <w:color w:val="000000"/>
                </w:rPr>
                <w:t>Подпрограмма 1</w:t>
              </w:r>
            </w:hyperlink>
            <w:r w:rsidR="0065387B" w:rsidRPr="009E68A6">
              <w:rPr>
                <w:color w:val="000000"/>
              </w:rPr>
              <w:t>.</w:t>
            </w:r>
            <w:r w:rsidR="0065387B" w:rsidRPr="009E68A6">
              <w:t xml:space="preserve"> </w:t>
            </w:r>
            <w:r w:rsidR="0065387B" w:rsidRPr="009E68A6">
              <w:rPr>
                <w:color w:val="000000"/>
              </w:rPr>
              <w:t>«Озеленение   территории муниципального образования  Соль-Илецкого городского округа  в 2016-2017 гг.».</w:t>
            </w:r>
          </w:p>
        </w:tc>
      </w:tr>
      <w:tr w:rsidR="0065387B" w:rsidRPr="00AD2908" w:rsidTr="00510CC2">
        <w:trPr>
          <w:trHeight w:val="2031"/>
        </w:trPr>
        <w:tc>
          <w:tcPr>
            <w:tcW w:w="772" w:type="dxa"/>
          </w:tcPr>
          <w:p w:rsidR="0065387B" w:rsidRPr="00AD2908" w:rsidRDefault="0065387B" w:rsidP="00510CC2">
            <w:pPr>
              <w:autoSpaceDE w:val="0"/>
              <w:autoSpaceDN w:val="0"/>
              <w:adjustRightInd w:val="0"/>
              <w:jc w:val="center"/>
            </w:pPr>
            <w:r w:rsidRPr="00AD2908">
              <w:t>1.</w:t>
            </w:r>
          </w:p>
        </w:tc>
        <w:tc>
          <w:tcPr>
            <w:tcW w:w="3231" w:type="dxa"/>
          </w:tcPr>
          <w:p w:rsidR="0065387B" w:rsidRDefault="0065387B" w:rsidP="00510CC2">
            <w:pPr>
              <w:autoSpaceDE w:val="0"/>
              <w:autoSpaceDN w:val="0"/>
              <w:adjustRightInd w:val="0"/>
              <w:jc w:val="center"/>
              <w:rPr>
                <w:b/>
              </w:rPr>
            </w:pPr>
            <w:r>
              <w:rPr>
                <w:b/>
              </w:rPr>
              <w:t>Основное мероприятие</w:t>
            </w:r>
          </w:p>
          <w:p w:rsidR="0065387B" w:rsidRPr="00AD2908" w:rsidRDefault="0065387B" w:rsidP="00510CC2">
            <w:pPr>
              <w:autoSpaceDE w:val="0"/>
              <w:autoSpaceDN w:val="0"/>
              <w:adjustRightInd w:val="0"/>
              <w:jc w:val="center"/>
              <w:rPr>
                <w:b/>
              </w:rPr>
            </w:pPr>
            <w:r>
              <w:rPr>
                <w:b/>
              </w:rPr>
              <w:t xml:space="preserve">Посадка и уход за зелеными насаждениями в парках и скверах </w:t>
            </w:r>
          </w:p>
          <w:p w:rsidR="0065387B" w:rsidRPr="00AD2908" w:rsidRDefault="0065387B" w:rsidP="00510CC2">
            <w:pPr>
              <w:autoSpaceDE w:val="0"/>
              <w:autoSpaceDN w:val="0"/>
              <w:adjustRightInd w:val="0"/>
            </w:pPr>
          </w:p>
          <w:p w:rsidR="0065387B" w:rsidRPr="00AD2908" w:rsidRDefault="0065387B" w:rsidP="00510CC2">
            <w:pPr>
              <w:autoSpaceDE w:val="0"/>
              <w:autoSpaceDN w:val="0"/>
              <w:adjustRightInd w:val="0"/>
            </w:pPr>
            <w:r w:rsidRPr="00AD2908">
              <w:t xml:space="preserve"> </w:t>
            </w:r>
          </w:p>
          <w:p w:rsidR="0065387B" w:rsidRPr="00AD2908" w:rsidRDefault="0065387B" w:rsidP="00510CC2">
            <w:pPr>
              <w:autoSpaceDE w:val="0"/>
              <w:autoSpaceDN w:val="0"/>
              <w:adjustRightInd w:val="0"/>
            </w:pPr>
          </w:p>
        </w:tc>
        <w:tc>
          <w:tcPr>
            <w:tcW w:w="1809" w:type="dxa"/>
          </w:tcPr>
          <w:p w:rsidR="0065387B" w:rsidRPr="00AD2908" w:rsidRDefault="0065387B" w:rsidP="00510CC2">
            <w:pPr>
              <w:autoSpaceDE w:val="0"/>
              <w:autoSpaceDN w:val="0"/>
              <w:adjustRightInd w:val="0"/>
              <w:jc w:val="center"/>
            </w:pPr>
            <w:r w:rsidRPr="00AD2908">
              <w:t>Отдел по строительству, транспорту, ЖКХ, дорожному хозяйству, газификации и связи</w:t>
            </w:r>
          </w:p>
        </w:tc>
        <w:tc>
          <w:tcPr>
            <w:tcW w:w="1219" w:type="dxa"/>
            <w:gridSpan w:val="2"/>
          </w:tcPr>
          <w:p w:rsidR="0065387B" w:rsidRPr="00AD2908" w:rsidRDefault="0065387B" w:rsidP="00510CC2">
            <w:pPr>
              <w:autoSpaceDE w:val="0"/>
              <w:autoSpaceDN w:val="0"/>
              <w:adjustRightInd w:val="0"/>
              <w:jc w:val="center"/>
            </w:pPr>
            <w:r w:rsidRPr="00AD2908">
              <w:t>2016г.</w:t>
            </w:r>
          </w:p>
        </w:tc>
        <w:tc>
          <w:tcPr>
            <w:tcW w:w="1135" w:type="dxa"/>
          </w:tcPr>
          <w:p w:rsidR="0065387B" w:rsidRPr="00AD2908" w:rsidRDefault="0065387B" w:rsidP="00510CC2">
            <w:pPr>
              <w:autoSpaceDE w:val="0"/>
              <w:autoSpaceDN w:val="0"/>
              <w:adjustRightInd w:val="0"/>
              <w:jc w:val="center"/>
            </w:pPr>
            <w:r w:rsidRPr="00AD2908">
              <w:t>2017г.</w:t>
            </w:r>
          </w:p>
        </w:tc>
        <w:tc>
          <w:tcPr>
            <w:tcW w:w="2976" w:type="dxa"/>
            <w:gridSpan w:val="3"/>
          </w:tcPr>
          <w:p w:rsidR="0065387B" w:rsidRPr="005C7988" w:rsidRDefault="0065387B" w:rsidP="00510CC2">
            <w:pPr>
              <w:jc w:val="both"/>
              <w:rPr>
                <w:iCs/>
              </w:rPr>
            </w:pPr>
            <w:r w:rsidRPr="005C7988">
              <w:rPr>
                <w:iCs/>
              </w:rPr>
              <w:t>Увеличение количества  зелёных зон для отдыха граждан.</w:t>
            </w:r>
          </w:p>
          <w:p w:rsidR="0065387B" w:rsidRPr="00AD2908" w:rsidRDefault="0065387B" w:rsidP="00510CC2">
            <w:pPr>
              <w:autoSpaceDE w:val="0"/>
              <w:autoSpaceDN w:val="0"/>
              <w:adjustRightInd w:val="0"/>
              <w:rPr>
                <w:highlight w:val="yellow"/>
              </w:rPr>
            </w:pPr>
          </w:p>
        </w:tc>
        <w:tc>
          <w:tcPr>
            <w:tcW w:w="2750" w:type="dxa"/>
            <w:gridSpan w:val="2"/>
          </w:tcPr>
          <w:p w:rsidR="0065387B" w:rsidRPr="00AD2908" w:rsidRDefault="0065387B" w:rsidP="00510CC2">
            <w:pPr>
              <w:autoSpaceDE w:val="0"/>
              <w:autoSpaceDN w:val="0"/>
              <w:adjustRightInd w:val="0"/>
              <w:rPr>
                <w:highlight w:val="yellow"/>
              </w:rPr>
            </w:pPr>
            <w:r w:rsidRPr="00AD2908">
              <w:t>Снижение площади зеленых насаждений</w:t>
            </w:r>
          </w:p>
        </w:tc>
        <w:tc>
          <w:tcPr>
            <w:tcW w:w="1842" w:type="dxa"/>
          </w:tcPr>
          <w:p w:rsidR="0065387B" w:rsidRPr="007C1CB8" w:rsidRDefault="0065387B" w:rsidP="00510CC2">
            <w:r w:rsidRPr="005F68DD">
              <w:t>Количество высаженных саженцев деревье</w:t>
            </w:r>
            <w:r>
              <w:t>в и кустарников  - 1000 шт.</w:t>
            </w:r>
          </w:p>
        </w:tc>
      </w:tr>
      <w:tr w:rsidR="0065387B" w:rsidRPr="00AD2908" w:rsidTr="00510CC2">
        <w:tc>
          <w:tcPr>
            <w:tcW w:w="772" w:type="dxa"/>
          </w:tcPr>
          <w:p w:rsidR="0065387B" w:rsidRPr="00AD2908" w:rsidRDefault="0065387B" w:rsidP="00510CC2">
            <w:pPr>
              <w:autoSpaceDE w:val="0"/>
              <w:autoSpaceDN w:val="0"/>
              <w:adjustRightInd w:val="0"/>
              <w:jc w:val="center"/>
            </w:pPr>
            <w:r>
              <w:t>2.</w:t>
            </w:r>
          </w:p>
        </w:tc>
        <w:tc>
          <w:tcPr>
            <w:tcW w:w="3231" w:type="dxa"/>
          </w:tcPr>
          <w:p w:rsidR="0065387B" w:rsidRPr="00264221" w:rsidRDefault="0065387B" w:rsidP="00510CC2">
            <w:pPr>
              <w:widowControl w:val="0"/>
              <w:autoSpaceDE w:val="0"/>
              <w:autoSpaceDN w:val="0"/>
              <w:outlineLvl w:val="2"/>
              <w:rPr>
                <w:b/>
              </w:rPr>
            </w:pPr>
            <w:r>
              <w:rPr>
                <w:b/>
              </w:rPr>
              <w:t xml:space="preserve">         Мероприятие 1.1</w:t>
            </w:r>
          </w:p>
          <w:p w:rsidR="0065387B" w:rsidRPr="00657228" w:rsidRDefault="0065387B" w:rsidP="00510CC2">
            <w:pPr>
              <w:widowControl w:val="0"/>
              <w:autoSpaceDE w:val="0"/>
              <w:autoSpaceDN w:val="0"/>
              <w:jc w:val="center"/>
              <w:outlineLvl w:val="2"/>
            </w:pPr>
            <w:r w:rsidRPr="00657228">
              <w:t>Приобретение саженцев деревьев</w:t>
            </w:r>
            <w:r>
              <w:t xml:space="preserve">  и кустарников </w:t>
            </w:r>
          </w:p>
        </w:tc>
        <w:tc>
          <w:tcPr>
            <w:tcW w:w="1809" w:type="dxa"/>
          </w:tcPr>
          <w:p w:rsidR="0065387B" w:rsidRPr="00AD2908" w:rsidRDefault="0065387B" w:rsidP="00510CC2">
            <w:pPr>
              <w:jc w:val="center"/>
            </w:pPr>
            <w:r w:rsidRPr="00AD2908">
              <w:t>Отдел по строительству, транспорту, ЖКХ, дорожному хозяйству, газификации и связи</w:t>
            </w:r>
          </w:p>
        </w:tc>
        <w:tc>
          <w:tcPr>
            <w:tcW w:w="1219" w:type="dxa"/>
            <w:gridSpan w:val="2"/>
          </w:tcPr>
          <w:p w:rsidR="0065387B" w:rsidRPr="00AD2908" w:rsidRDefault="0065387B" w:rsidP="00510CC2">
            <w:pPr>
              <w:autoSpaceDE w:val="0"/>
              <w:autoSpaceDN w:val="0"/>
              <w:adjustRightInd w:val="0"/>
              <w:jc w:val="center"/>
            </w:pPr>
            <w:r w:rsidRPr="00AD2908">
              <w:t>2016</w:t>
            </w:r>
            <w:r>
              <w:t>г.</w:t>
            </w:r>
          </w:p>
        </w:tc>
        <w:tc>
          <w:tcPr>
            <w:tcW w:w="1135" w:type="dxa"/>
          </w:tcPr>
          <w:p w:rsidR="0065387B" w:rsidRPr="00AD2908" w:rsidRDefault="0065387B" w:rsidP="00510CC2">
            <w:pPr>
              <w:autoSpaceDE w:val="0"/>
              <w:autoSpaceDN w:val="0"/>
              <w:adjustRightInd w:val="0"/>
              <w:jc w:val="center"/>
            </w:pPr>
            <w:r w:rsidRPr="00AD2908">
              <w:t>2017</w:t>
            </w:r>
            <w:r>
              <w:t>г.</w:t>
            </w:r>
          </w:p>
        </w:tc>
        <w:tc>
          <w:tcPr>
            <w:tcW w:w="2976" w:type="dxa"/>
            <w:gridSpan w:val="3"/>
          </w:tcPr>
          <w:p w:rsidR="0065387B" w:rsidRPr="00AD2908" w:rsidRDefault="0065387B" w:rsidP="00510CC2">
            <w:pPr>
              <w:jc w:val="both"/>
            </w:pPr>
          </w:p>
        </w:tc>
        <w:tc>
          <w:tcPr>
            <w:tcW w:w="2750" w:type="dxa"/>
            <w:gridSpan w:val="2"/>
          </w:tcPr>
          <w:p w:rsidR="0065387B" w:rsidRPr="00AD2908" w:rsidRDefault="0065387B" w:rsidP="00510CC2">
            <w:pPr>
              <w:autoSpaceDE w:val="0"/>
              <w:autoSpaceDN w:val="0"/>
              <w:adjustRightInd w:val="0"/>
            </w:pPr>
          </w:p>
        </w:tc>
        <w:tc>
          <w:tcPr>
            <w:tcW w:w="1842" w:type="dxa"/>
          </w:tcPr>
          <w:p w:rsidR="0065387B" w:rsidRPr="00AD2908" w:rsidRDefault="0065387B" w:rsidP="00510CC2">
            <w:pPr>
              <w:autoSpaceDE w:val="0"/>
              <w:autoSpaceDN w:val="0"/>
              <w:adjustRightInd w:val="0"/>
              <w:rPr>
                <w:highlight w:val="yellow"/>
              </w:rPr>
            </w:pPr>
          </w:p>
        </w:tc>
      </w:tr>
      <w:tr w:rsidR="0065387B" w:rsidRPr="00AD2908" w:rsidTr="00510CC2">
        <w:tc>
          <w:tcPr>
            <w:tcW w:w="772" w:type="dxa"/>
          </w:tcPr>
          <w:p w:rsidR="0065387B" w:rsidRPr="00AD2908" w:rsidRDefault="0065387B" w:rsidP="00510CC2">
            <w:pPr>
              <w:autoSpaceDE w:val="0"/>
              <w:autoSpaceDN w:val="0"/>
              <w:adjustRightInd w:val="0"/>
              <w:jc w:val="center"/>
            </w:pPr>
            <w:r>
              <w:t>3.</w:t>
            </w:r>
          </w:p>
        </w:tc>
        <w:tc>
          <w:tcPr>
            <w:tcW w:w="3231" w:type="dxa"/>
          </w:tcPr>
          <w:p w:rsidR="0065387B" w:rsidRPr="00264221" w:rsidRDefault="0065387B" w:rsidP="00510CC2">
            <w:pPr>
              <w:widowControl w:val="0"/>
              <w:autoSpaceDE w:val="0"/>
              <w:autoSpaceDN w:val="0"/>
              <w:outlineLvl w:val="2"/>
              <w:rPr>
                <w:b/>
              </w:rPr>
            </w:pPr>
            <w:r>
              <w:rPr>
                <w:b/>
              </w:rPr>
              <w:t>Мероприятие 1.2.</w:t>
            </w:r>
          </w:p>
          <w:p w:rsidR="0065387B" w:rsidRPr="00AD2908" w:rsidRDefault="0065387B" w:rsidP="00510CC2">
            <w:pPr>
              <w:autoSpaceDE w:val="0"/>
              <w:autoSpaceDN w:val="0"/>
              <w:adjustRightInd w:val="0"/>
              <w:jc w:val="center"/>
            </w:pPr>
            <w:r w:rsidRPr="00264221">
              <w:t>Приобретение саженцев рассады цветов, семян газонной травы</w:t>
            </w:r>
          </w:p>
        </w:tc>
        <w:tc>
          <w:tcPr>
            <w:tcW w:w="1809" w:type="dxa"/>
          </w:tcPr>
          <w:p w:rsidR="0065387B" w:rsidRDefault="0065387B" w:rsidP="00510CC2">
            <w:pPr>
              <w:jc w:val="center"/>
            </w:pPr>
            <w:r w:rsidRPr="004C7675">
              <w:t>Отдел по строительству, транспорту, ЖКХ, дорожному хозяйству, газификации и связи</w:t>
            </w:r>
          </w:p>
        </w:tc>
        <w:tc>
          <w:tcPr>
            <w:tcW w:w="1219" w:type="dxa"/>
            <w:gridSpan w:val="2"/>
          </w:tcPr>
          <w:p w:rsidR="0065387B" w:rsidRPr="00AD2908" w:rsidRDefault="0065387B" w:rsidP="00510CC2">
            <w:pPr>
              <w:autoSpaceDE w:val="0"/>
              <w:autoSpaceDN w:val="0"/>
              <w:adjustRightInd w:val="0"/>
              <w:jc w:val="center"/>
            </w:pPr>
            <w:r w:rsidRPr="00AD2908">
              <w:t>2016</w:t>
            </w:r>
            <w:r>
              <w:t>г.</w:t>
            </w:r>
          </w:p>
        </w:tc>
        <w:tc>
          <w:tcPr>
            <w:tcW w:w="1135" w:type="dxa"/>
          </w:tcPr>
          <w:p w:rsidR="0065387B" w:rsidRPr="00AD2908" w:rsidRDefault="0065387B" w:rsidP="00510CC2">
            <w:pPr>
              <w:autoSpaceDE w:val="0"/>
              <w:autoSpaceDN w:val="0"/>
              <w:adjustRightInd w:val="0"/>
              <w:jc w:val="center"/>
            </w:pPr>
            <w:r w:rsidRPr="00AD2908">
              <w:t>2017</w:t>
            </w:r>
            <w:r>
              <w:t>г.</w:t>
            </w:r>
          </w:p>
        </w:tc>
        <w:tc>
          <w:tcPr>
            <w:tcW w:w="2976" w:type="dxa"/>
            <w:gridSpan w:val="3"/>
          </w:tcPr>
          <w:p w:rsidR="0065387B" w:rsidRPr="00AD2908" w:rsidRDefault="0065387B" w:rsidP="00510CC2">
            <w:pPr>
              <w:autoSpaceDE w:val="0"/>
              <w:autoSpaceDN w:val="0"/>
              <w:adjustRightInd w:val="0"/>
              <w:jc w:val="center"/>
            </w:pPr>
          </w:p>
        </w:tc>
        <w:tc>
          <w:tcPr>
            <w:tcW w:w="2750" w:type="dxa"/>
            <w:gridSpan w:val="2"/>
          </w:tcPr>
          <w:p w:rsidR="0065387B" w:rsidRPr="00AD2908" w:rsidRDefault="0065387B" w:rsidP="00510CC2">
            <w:pPr>
              <w:autoSpaceDE w:val="0"/>
              <w:autoSpaceDN w:val="0"/>
              <w:adjustRightInd w:val="0"/>
            </w:pPr>
          </w:p>
        </w:tc>
        <w:tc>
          <w:tcPr>
            <w:tcW w:w="1842" w:type="dxa"/>
          </w:tcPr>
          <w:p w:rsidR="0065387B" w:rsidRPr="00AD2908" w:rsidRDefault="0065387B" w:rsidP="00510CC2">
            <w:pPr>
              <w:autoSpaceDE w:val="0"/>
              <w:autoSpaceDN w:val="0"/>
              <w:adjustRightInd w:val="0"/>
              <w:rPr>
                <w:highlight w:val="yellow"/>
              </w:rPr>
            </w:pPr>
          </w:p>
        </w:tc>
      </w:tr>
      <w:tr w:rsidR="0065387B" w:rsidRPr="00AD2908" w:rsidTr="00510CC2">
        <w:trPr>
          <w:trHeight w:val="308"/>
        </w:trPr>
        <w:tc>
          <w:tcPr>
            <w:tcW w:w="772" w:type="dxa"/>
          </w:tcPr>
          <w:p w:rsidR="0065387B" w:rsidRPr="00AD2908" w:rsidRDefault="0065387B" w:rsidP="00510CC2">
            <w:pPr>
              <w:autoSpaceDE w:val="0"/>
              <w:autoSpaceDN w:val="0"/>
              <w:adjustRightInd w:val="0"/>
              <w:jc w:val="center"/>
            </w:pPr>
            <w:r>
              <w:lastRenderedPageBreak/>
              <w:t>4.</w:t>
            </w:r>
          </w:p>
        </w:tc>
        <w:tc>
          <w:tcPr>
            <w:tcW w:w="3231" w:type="dxa"/>
          </w:tcPr>
          <w:p w:rsidR="0065387B" w:rsidRPr="00264221" w:rsidRDefault="0065387B" w:rsidP="00510CC2">
            <w:pPr>
              <w:widowControl w:val="0"/>
              <w:autoSpaceDE w:val="0"/>
              <w:autoSpaceDN w:val="0"/>
              <w:outlineLvl w:val="2"/>
              <w:rPr>
                <w:b/>
              </w:rPr>
            </w:pPr>
            <w:r>
              <w:rPr>
                <w:b/>
              </w:rPr>
              <w:t>Мероприятие 1.3.</w:t>
            </w:r>
          </w:p>
          <w:p w:rsidR="0065387B" w:rsidRPr="00AD2908" w:rsidRDefault="0065387B" w:rsidP="00510CC2">
            <w:pPr>
              <w:widowControl w:val="0"/>
              <w:autoSpaceDE w:val="0"/>
              <w:autoSpaceDN w:val="0"/>
              <w:jc w:val="center"/>
              <w:outlineLvl w:val="2"/>
            </w:pPr>
            <w:r>
              <w:t xml:space="preserve">Санитарная обрезка деревьев и спил </w:t>
            </w:r>
            <w:r w:rsidRPr="00264221">
              <w:t>авари</w:t>
            </w:r>
            <w:r>
              <w:t>й</w:t>
            </w:r>
            <w:r w:rsidRPr="00264221">
              <w:t>ных деревьев</w:t>
            </w:r>
          </w:p>
        </w:tc>
        <w:tc>
          <w:tcPr>
            <w:tcW w:w="1809" w:type="dxa"/>
          </w:tcPr>
          <w:p w:rsidR="0065387B" w:rsidRDefault="0065387B" w:rsidP="00510CC2">
            <w:pPr>
              <w:jc w:val="center"/>
            </w:pPr>
            <w:r w:rsidRPr="004C7675">
              <w:t>Отдел по строительству, транспорту, ЖКХ, дорожному хозяйству, газификации и связи</w:t>
            </w:r>
          </w:p>
        </w:tc>
        <w:tc>
          <w:tcPr>
            <w:tcW w:w="1219" w:type="dxa"/>
            <w:gridSpan w:val="2"/>
          </w:tcPr>
          <w:p w:rsidR="0065387B" w:rsidRPr="00AD2908" w:rsidRDefault="0065387B" w:rsidP="00510CC2">
            <w:pPr>
              <w:autoSpaceDE w:val="0"/>
              <w:autoSpaceDN w:val="0"/>
              <w:adjustRightInd w:val="0"/>
              <w:jc w:val="center"/>
            </w:pPr>
            <w:r w:rsidRPr="00AD2908">
              <w:t>2016</w:t>
            </w:r>
            <w:r>
              <w:t>г.</w:t>
            </w:r>
          </w:p>
        </w:tc>
        <w:tc>
          <w:tcPr>
            <w:tcW w:w="1135" w:type="dxa"/>
          </w:tcPr>
          <w:p w:rsidR="0065387B" w:rsidRPr="00AD2908" w:rsidRDefault="0065387B" w:rsidP="00510CC2">
            <w:pPr>
              <w:autoSpaceDE w:val="0"/>
              <w:autoSpaceDN w:val="0"/>
              <w:adjustRightInd w:val="0"/>
              <w:jc w:val="center"/>
            </w:pPr>
            <w:r w:rsidRPr="00AD2908">
              <w:t>2017</w:t>
            </w:r>
            <w:r>
              <w:t>г.</w:t>
            </w:r>
          </w:p>
        </w:tc>
        <w:tc>
          <w:tcPr>
            <w:tcW w:w="2976" w:type="dxa"/>
            <w:gridSpan w:val="3"/>
          </w:tcPr>
          <w:p w:rsidR="0065387B" w:rsidRPr="00AD2908" w:rsidRDefault="0065387B" w:rsidP="00510CC2">
            <w:pPr>
              <w:autoSpaceDE w:val="0"/>
              <w:autoSpaceDN w:val="0"/>
              <w:adjustRightInd w:val="0"/>
            </w:pPr>
          </w:p>
        </w:tc>
        <w:tc>
          <w:tcPr>
            <w:tcW w:w="2750" w:type="dxa"/>
            <w:gridSpan w:val="2"/>
          </w:tcPr>
          <w:p w:rsidR="0065387B" w:rsidRPr="00AD2908" w:rsidRDefault="0065387B" w:rsidP="00510CC2">
            <w:pPr>
              <w:autoSpaceDE w:val="0"/>
              <w:autoSpaceDN w:val="0"/>
              <w:adjustRightInd w:val="0"/>
              <w:jc w:val="center"/>
            </w:pPr>
          </w:p>
        </w:tc>
        <w:tc>
          <w:tcPr>
            <w:tcW w:w="1842" w:type="dxa"/>
          </w:tcPr>
          <w:p w:rsidR="0065387B" w:rsidRPr="00AD2908" w:rsidRDefault="0065387B" w:rsidP="00510CC2">
            <w:pPr>
              <w:autoSpaceDE w:val="0"/>
              <w:autoSpaceDN w:val="0"/>
              <w:adjustRightInd w:val="0"/>
            </w:pPr>
          </w:p>
        </w:tc>
      </w:tr>
      <w:tr w:rsidR="0065387B" w:rsidRPr="00AD2908" w:rsidTr="00510CC2">
        <w:tc>
          <w:tcPr>
            <w:tcW w:w="772" w:type="dxa"/>
          </w:tcPr>
          <w:p w:rsidR="0065387B" w:rsidRPr="00AD2908" w:rsidRDefault="0065387B" w:rsidP="00510CC2">
            <w:pPr>
              <w:spacing w:after="200" w:line="276" w:lineRule="auto"/>
            </w:pPr>
            <w:r>
              <w:t>5.</w:t>
            </w:r>
          </w:p>
        </w:tc>
        <w:tc>
          <w:tcPr>
            <w:tcW w:w="3231" w:type="dxa"/>
          </w:tcPr>
          <w:p w:rsidR="0065387B" w:rsidRPr="00264221" w:rsidRDefault="0065387B" w:rsidP="00510CC2">
            <w:pPr>
              <w:widowControl w:val="0"/>
              <w:autoSpaceDE w:val="0"/>
              <w:autoSpaceDN w:val="0"/>
              <w:outlineLvl w:val="2"/>
              <w:rPr>
                <w:b/>
              </w:rPr>
            </w:pPr>
            <w:r>
              <w:rPr>
                <w:b/>
              </w:rPr>
              <w:t>Мероприятие 1.4.</w:t>
            </w:r>
          </w:p>
          <w:p w:rsidR="0065387B" w:rsidRPr="00AD2908" w:rsidRDefault="0065387B" w:rsidP="00510CC2">
            <w:pPr>
              <w:widowControl w:val="0"/>
              <w:autoSpaceDE w:val="0"/>
              <w:autoSpaceDN w:val="0"/>
              <w:jc w:val="center"/>
              <w:outlineLvl w:val="2"/>
              <w:rPr>
                <w:color w:val="000000"/>
              </w:rPr>
            </w:pPr>
            <w:r w:rsidRPr="00657228">
              <w:t xml:space="preserve">Полив </w:t>
            </w:r>
            <w:r>
              <w:t>зеленых насаждений из водопроводной сети по показаниям приборов учета</w:t>
            </w:r>
          </w:p>
        </w:tc>
        <w:tc>
          <w:tcPr>
            <w:tcW w:w="1809" w:type="dxa"/>
          </w:tcPr>
          <w:p w:rsidR="0065387B" w:rsidRDefault="0065387B" w:rsidP="00510CC2">
            <w:pPr>
              <w:jc w:val="center"/>
            </w:pPr>
            <w:r w:rsidRPr="004C7675">
              <w:t>Отдел по строительству, транспорту, ЖКХ, дорожному хозяйству, газификации и связи</w:t>
            </w:r>
          </w:p>
        </w:tc>
        <w:tc>
          <w:tcPr>
            <w:tcW w:w="1219" w:type="dxa"/>
            <w:gridSpan w:val="2"/>
          </w:tcPr>
          <w:p w:rsidR="0065387B" w:rsidRPr="00AD2908" w:rsidRDefault="0065387B" w:rsidP="00510CC2">
            <w:pPr>
              <w:autoSpaceDE w:val="0"/>
              <w:autoSpaceDN w:val="0"/>
              <w:adjustRightInd w:val="0"/>
              <w:jc w:val="center"/>
            </w:pPr>
            <w:r w:rsidRPr="00AD2908">
              <w:t>2016</w:t>
            </w:r>
            <w:r>
              <w:t>г.</w:t>
            </w:r>
          </w:p>
        </w:tc>
        <w:tc>
          <w:tcPr>
            <w:tcW w:w="1135" w:type="dxa"/>
          </w:tcPr>
          <w:p w:rsidR="0065387B" w:rsidRPr="00AD2908" w:rsidRDefault="0065387B" w:rsidP="00510CC2">
            <w:pPr>
              <w:autoSpaceDE w:val="0"/>
              <w:autoSpaceDN w:val="0"/>
              <w:adjustRightInd w:val="0"/>
              <w:jc w:val="center"/>
            </w:pPr>
            <w:r w:rsidRPr="00AD2908">
              <w:t>2017</w:t>
            </w:r>
            <w:r>
              <w:t>г.</w:t>
            </w:r>
          </w:p>
        </w:tc>
        <w:tc>
          <w:tcPr>
            <w:tcW w:w="2976" w:type="dxa"/>
            <w:gridSpan w:val="3"/>
          </w:tcPr>
          <w:p w:rsidR="0065387B" w:rsidRPr="00AD2908" w:rsidRDefault="0065387B" w:rsidP="00510CC2">
            <w:pPr>
              <w:autoSpaceDE w:val="0"/>
              <w:autoSpaceDN w:val="0"/>
              <w:adjustRightInd w:val="0"/>
              <w:jc w:val="center"/>
            </w:pPr>
          </w:p>
        </w:tc>
        <w:tc>
          <w:tcPr>
            <w:tcW w:w="2750" w:type="dxa"/>
            <w:gridSpan w:val="2"/>
          </w:tcPr>
          <w:p w:rsidR="0065387B" w:rsidRPr="00AD2908" w:rsidRDefault="0065387B" w:rsidP="00510CC2">
            <w:pPr>
              <w:autoSpaceDE w:val="0"/>
              <w:autoSpaceDN w:val="0"/>
              <w:adjustRightInd w:val="0"/>
              <w:jc w:val="center"/>
            </w:pPr>
          </w:p>
        </w:tc>
        <w:tc>
          <w:tcPr>
            <w:tcW w:w="1842" w:type="dxa"/>
          </w:tcPr>
          <w:p w:rsidR="0065387B" w:rsidRPr="00AD2908" w:rsidRDefault="0065387B" w:rsidP="00510CC2">
            <w:pPr>
              <w:autoSpaceDE w:val="0"/>
              <w:autoSpaceDN w:val="0"/>
              <w:adjustRightInd w:val="0"/>
              <w:jc w:val="center"/>
            </w:pPr>
          </w:p>
        </w:tc>
      </w:tr>
      <w:tr w:rsidR="0065387B" w:rsidRPr="00AD2908" w:rsidTr="00510CC2">
        <w:tc>
          <w:tcPr>
            <w:tcW w:w="772" w:type="dxa"/>
          </w:tcPr>
          <w:p w:rsidR="0065387B" w:rsidRPr="00AD2908" w:rsidRDefault="0065387B" w:rsidP="00510CC2">
            <w:pPr>
              <w:spacing w:after="200" w:line="276" w:lineRule="auto"/>
            </w:pPr>
            <w:r>
              <w:t>6</w:t>
            </w:r>
          </w:p>
        </w:tc>
        <w:tc>
          <w:tcPr>
            <w:tcW w:w="3231" w:type="dxa"/>
          </w:tcPr>
          <w:p w:rsidR="0065387B" w:rsidRPr="00264221" w:rsidRDefault="0065387B" w:rsidP="00510CC2">
            <w:pPr>
              <w:widowControl w:val="0"/>
              <w:autoSpaceDE w:val="0"/>
              <w:autoSpaceDN w:val="0"/>
              <w:outlineLvl w:val="2"/>
              <w:rPr>
                <w:b/>
              </w:rPr>
            </w:pPr>
            <w:r>
              <w:rPr>
                <w:b/>
              </w:rPr>
              <w:t>Мероприятие 1.5.</w:t>
            </w:r>
          </w:p>
          <w:p w:rsidR="0065387B" w:rsidRDefault="0065387B" w:rsidP="00510CC2">
            <w:pPr>
              <w:widowControl w:val="0"/>
              <w:autoSpaceDE w:val="0"/>
              <w:autoSpaceDN w:val="0"/>
              <w:jc w:val="center"/>
              <w:outlineLvl w:val="2"/>
              <w:rPr>
                <w:b/>
              </w:rPr>
            </w:pPr>
            <w:r w:rsidRPr="00C17FA3">
              <w:t xml:space="preserve">Услуги </w:t>
            </w:r>
            <w:r>
              <w:t xml:space="preserve">по поливу зеленых насаждений автомашиной </w:t>
            </w:r>
            <w:r w:rsidRPr="00C17FA3">
              <w:t xml:space="preserve"> К</w:t>
            </w:r>
            <w:r>
              <w:t>ДМ</w:t>
            </w:r>
            <w:r w:rsidRPr="00C17FA3">
              <w:t xml:space="preserve"> </w:t>
            </w:r>
          </w:p>
        </w:tc>
        <w:tc>
          <w:tcPr>
            <w:tcW w:w="1809" w:type="dxa"/>
          </w:tcPr>
          <w:p w:rsidR="0065387B" w:rsidRDefault="0065387B" w:rsidP="00510CC2">
            <w:pPr>
              <w:jc w:val="center"/>
            </w:pPr>
            <w:r w:rsidRPr="004C7675">
              <w:t>Отдел по строительству, транспорту, ЖКХ, дорожному хозяйству, газификации и связи</w:t>
            </w:r>
          </w:p>
        </w:tc>
        <w:tc>
          <w:tcPr>
            <w:tcW w:w="1219" w:type="dxa"/>
            <w:gridSpan w:val="2"/>
          </w:tcPr>
          <w:p w:rsidR="0065387B" w:rsidRPr="00AD2908" w:rsidRDefault="0065387B" w:rsidP="00510CC2">
            <w:pPr>
              <w:autoSpaceDE w:val="0"/>
              <w:autoSpaceDN w:val="0"/>
              <w:adjustRightInd w:val="0"/>
              <w:jc w:val="center"/>
            </w:pPr>
            <w:r>
              <w:t xml:space="preserve">2016г. </w:t>
            </w:r>
          </w:p>
        </w:tc>
        <w:tc>
          <w:tcPr>
            <w:tcW w:w="1135" w:type="dxa"/>
          </w:tcPr>
          <w:p w:rsidR="0065387B" w:rsidRPr="00AD2908" w:rsidRDefault="0065387B" w:rsidP="00510CC2">
            <w:pPr>
              <w:autoSpaceDE w:val="0"/>
              <w:autoSpaceDN w:val="0"/>
              <w:adjustRightInd w:val="0"/>
              <w:jc w:val="center"/>
            </w:pPr>
            <w:r>
              <w:t>2017г.</w:t>
            </w:r>
          </w:p>
        </w:tc>
        <w:tc>
          <w:tcPr>
            <w:tcW w:w="2976" w:type="dxa"/>
            <w:gridSpan w:val="3"/>
          </w:tcPr>
          <w:p w:rsidR="0065387B" w:rsidRPr="007817B3" w:rsidRDefault="0065387B" w:rsidP="00510CC2">
            <w:pPr>
              <w:autoSpaceDE w:val="0"/>
              <w:autoSpaceDN w:val="0"/>
              <w:adjustRightInd w:val="0"/>
              <w:jc w:val="center"/>
            </w:pPr>
          </w:p>
        </w:tc>
        <w:tc>
          <w:tcPr>
            <w:tcW w:w="2750" w:type="dxa"/>
            <w:gridSpan w:val="2"/>
          </w:tcPr>
          <w:p w:rsidR="0065387B" w:rsidRPr="00AD2908" w:rsidRDefault="0065387B" w:rsidP="00510CC2">
            <w:pPr>
              <w:autoSpaceDE w:val="0"/>
              <w:autoSpaceDN w:val="0"/>
              <w:adjustRightInd w:val="0"/>
              <w:jc w:val="center"/>
            </w:pPr>
          </w:p>
        </w:tc>
        <w:tc>
          <w:tcPr>
            <w:tcW w:w="1842" w:type="dxa"/>
          </w:tcPr>
          <w:p w:rsidR="0065387B" w:rsidRPr="00AD2908" w:rsidRDefault="0065387B" w:rsidP="00510CC2">
            <w:pPr>
              <w:autoSpaceDE w:val="0"/>
              <w:autoSpaceDN w:val="0"/>
              <w:adjustRightInd w:val="0"/>
              <w:jc w:val="center"/>
            </w:pPr>
          </w:p>
        </w:tc>
      </w:tr>
      <w:tr w:rsidR="0065387B" w:rsidRPr="00AD2908" w:rsidTr="00510CC2">
        <w:tc>
          <w:tcPr>
            <w:tcW w:w="772" w:type="dxa"/>
          </w:tcPr>
          <w:p w:rsidR="0065387B" w:rsidRPr="00AD2908" w:rsidRDefault="0065387B" w:rsidP="00510CC2">
            <w:pPr>
              <w:spacing w:after="200" w:line="276" w:lineRule="auto"/>
            </w:pPr>
            <w:r>
              <w:t>7.</w:t>
            </w:r>
          </w:p>
        </w:tc>
        <w:tc>
          <w:tcPr>
            <w:tcW w:w="3231" w:type="dxa"/>
          </w:tcPr>
          <w:p w:rsidR="0065387B" w:rsidRPr="00264221" w:rsidRDefault="0065387B" w:rsidP="00510CC2">
            <w:pPr>
              <w:widowControl w:val="0"/>
              <w:autoSpaceDE w:val="0"/>
              <w:autoSpaceDN w:val="0"/>
              <w:outlineLvl w:val="2"/>
              <w:rPr>
                <w:b/>
              </w:rPr>
            </w:pPr>
            <w:r>
              <w:rPr>
                <w:b/>
              </w:rPr>
              <w:t>Мероприятие 1.6.</w:t>
            </w:r>
          </w:p>
          <w:p w:rsidR="0065387B" w:rsidRPr="00AD2908" w:rsidRDefault="0065387B" w:rsidP="00510CC2">
            <w:pPr>
              <w:jc w:val="center"/>
              <w:rPr>
                <w:b/>
              </w:rPr>
            </w:pPr>
            <w:r w:rsidRPr="00C7719C">
              <w:t xml:space="preserve">Окос сорной  </w:t>
            </w:r>
            <w:r>
              <w:t xml:space="preserve">травы (ядовитой, </w:t>
            </w:r>
            <w:r w:rsidRPr="00C7719C">
              <w:t xml:space="preserve"> </w:t>
            </w:r>
            <w:r>
              <w:t xml:space="preserve"> наркосодержащей, аллергенной и др.)</w:t>
            </w:r>
            <w:r w:rsidRPr="00C7719C">
              <w:t xml:space="preserve"> </w:t>
            </w:r>
          </w:p>
        </w:tc>
        <w:tc>
          <w:tcPr>
            <w:tcW w:w="1809" w:type="dxa"/>
          </w:tcPr>
          <w:p w:rsidR="0065387B" w:rsidRDefault="0065387B" w:rsidP="00510CC2">
            <w:pPr>
              <w:jc w:val="center"/>
            </w:pPr>
            <w:r w:rsidRPr="004C7675">
              <w:t>Отдел по строительству, транспорту, ЖКХ, дорожному хозяйству, газификации и связи</w:t>
            </w:r>
          </w:p>
        </w:tc>
        <w:tc>
          <w:tcPr>
            <w:tcW w:w="1219" w:type="dxa"/>
            <w:gridSpan w:val="2"/>
          </w:tcPr>
          <w:p w:rsidR="0065387B" w:rsidRPr="00AD2908" w:rsidRDefault="0065387B" w:rsidP="00510CC2">
            <w:pPr>
              <w:autoSpaceDE w:val="0"/>
              <w:autoSpaceDN w:val="0"/>
              <w:adjustRightInd w:val="0"/>
              <w:jc w:val="center"/>
            </w:pPr>
            <w:r>
              <w:t>2016г.</w:t>
            </w:r>
          </w:p>
        </w:tc>
        <w:tc>
          <w:tcPr>
            <w:tcW w:w="1135" w:type="dxa"/>
          </w:tcPr>
          <w:p w:rsidR="0065387B" w:rsidRPr="00AD2908" w:rsidRDefault="0065387B" w:rsidP="00510CC2">
            <w:pPr>
              <w:autoSpaceDE w:val="0"/>
              <w:autoSpaceDN w:val="0"/>
              <w:adjustRightInd w:val="0"/>
              <w:jc w:val="center"/>
            </w:pPr>
            <w:r w:rsidRPr="00AD2908">
              <w:t>2017</w:t>
            </w:r>
            <w:r>
              <w:t>г.</w:t>
            </w:r>
          </w:p>
        </w:tc>
        <w:tc>
          <w:tcPr>
            <w:tcW w:w="2976" w:type="dxa"/>
            <w:gridSpan w:val="3"/>
          </w:tcPr>
          <w:p w:rsidR="0065387B" w:rsidRPr="007817B3" w:rsidRDefault="0065387B" w:rsidP="00510CC2">
            <w:pPr>
              <w:autoSpaceDE w:val="0"/>
              <w:autoSpaceDN w:val="0"/>
              <w:adjustRightInd w:val="0"/>
              <w:jc w:val="center"/>
            </w:pPr>
          </w:p>
        </w:tc>
        <w:tc>
          <w:tcPr>
            <w:tcW w:w="2750" w:type="dxa"/>
            <w:gridSpan w:val="2"/>
          </w:tcPr>
          <w:p w:rsidR="0065387B" w:rsidRPr="00AD2908" w:rsidRDefault="0065387B" w:rsidP="00510CC2">
            <w:pPr>
              <w:autoSpaceDE w:val="0"/>
              <w:autoSpaceDN w:val="0"/>
              <w:adjustRightInd w:val="0"/>
              <w:jc w:val="center"/>
            </w:pPr>
          </w:p>
        </w:tc>
        <w:tc>
          <w:tcPr>
            <w:tcW w:w="1842" w:type="dxa"/>
          </w:tcPr>
          <w:p w:rsidR="0065387B" w:rsidRPr="00AD2908" w:rsidRDefault="0065387B" w:rsidP="00510CC2">
            <w:pPr>
              <w:autoSpaceDE w:val="0"/>
              <w:autoSpaceDN w:val="0"/>
              <w:adjustRightInd w:val="0"/>
              <w:jc w:val="center"/>
            </w:pPr>
          </w:p>
        </w:tc>
      </w:tr>
      <w:tr w:rsidR="0065387B" w:rsidRPr="00AD2908" w:rsidTr="00510CC2">
        <w:tc>
          <w:tcPr>
            <w:tcW w:w="15734" w:type="dxa"/>
            <w:gridSpan w:val="12"/>
          </w:tcPr>
          <w:p w:rsidR="0065387B" w:rsidRPr="009E68A6" w:rsidRDefault="0065387B" w:rsidP="00510CC2">
            <w:pPr>
              <w:autoSpaceDE w:val="0"/>
              <w:autoSpaceDN w:val="0"/>
              <w:adjustRightInd w:val="0"/>
              <w:jc w:val="center"/>
            </w:pPr>
            <w:r w:rsidRPr="009E68A6">
              <w:t>Подпрограмма 2</w:t>
            </w:r>
            <w:hyperlink r:id="rId8" w:history="1"/>
            <w:r w:rsidRPr="009E68A6">
              <w:t xml:space="preserve">.  </w:t>
            </w:r>
            <w:r w:rsidRPr="009E68A6">
              <w:rPr>
                <w:color w:val="000000"/>
              </w:rPr>
              <w:t>«Благоустройство территории муниципального образования Соль-Илецкого городского округа в 2016-2017 гг.»</w:t>
            </w:r>
          </w:p>
        </w:tc>
      </w:tr>
      <w:tr w:rsidR="0065387B" w:rsidRPr="00AD2908" w:rsidTr="00510CC2">
        <w:tc>
          <w:tcPr>
            <w:tcW w:w="772" w:type="dxa"/>
          </w:tcPr>
          <w:p w:rsidR="0065387B" w:rsidRPr="00AD2908" w:rsidRDefault="0065387B" w:rsidP="00510CC2">
            <w:pPr>
              <w:autoSpaceDE w:val="0"/>
              <w:autoSpaceDN w:val="0"/>
              <w:adjustRightInd w:val="0"/>
              <w:jc w:val="center"/>
            </w:pPr>
            <w:r>
              <w:t>8</w:t>
            </w:r>
            <w:r w:rsidRPr="00AD2908">
              <w:t>.</w:t>
            </w:r>
          </w:p>
        </w:tc>
        <w:tc>
          <w:tcPr>
            <w:tcW w:w="3231" w:type="dxa"/>
          </w:tcPr>
          <w:p w:rsidR="0065387B" w:rsidRPr="009E68A6" w:rsidRDefault="0065387B" w:rsidP="00510CC2">
            <w:pPr>
              <w:jc w:val="both"/>
              <w:rPr>
                <w:b/>
                <w:color w:val="000000"/>
              </w:rPr>
            </w:pPr>
            <w:r w:rsidRPr="009E68A6">
              <w:rPr>
                <w:b/>
                <w:color w:val="000000"/>
              </w:rPr>
              <w:t xml:space="preserve">Основное мероприятие </w:t>
            </w:r>
          </w:p>
          <w:p w:rsidR="0065387B" w:rsidRPr="009E68A6" w:rsidRDefault="0065387B" w:rsidP="00510CC2">
            <w:pPr>
              <w:jc w:val="both"/>
              <w:rPr>
                <w:b/>
                <w:color w:val="000000"/>
              </w:rPr>
            </w:pPr>
            <w:r w:rsidRPr="009E68A6">
              <w:rPr>
                <w:b/>
                <w:color w:val="000000"/>
              </w:rPr>
              <w:t xml:space="preserve">Благоустройство  территории муниципального  образования Соль-Илецкий городской округ </w:t>
            </w:r>
          </w:p>
          <w:p w:rsidR="0065387B" w:rsidRPr="009E68A6" w:rsidRDefault="0065387B" w:rsidP="00510CC2">
            <w:pPr>
              <w:autoSpaceDE w:val="0"/>
              <w:autoSpaceDN w:val="0"/>
              <w:adjustRightInd w:val="0"/>
              <w:jc w:val="both"/>
            </w:pPr>
          </w:p>
        </w:tc>
        <w:tc>
          <w:tcPr>
            <w:tcW w:w="1809" w:type="dxa"/>
          </w:tcPr>
          <w:p w:rsidR="0065387B" w:rsidRPr="00AD2908" w:rsidRDefault="0065387B" w:rsidP="00510CC2">
            <w:pPr>
              <w:spacing w:after="200" w:line="276" w:lineRule="auto"/>
              <w:jc w:val="center"/>
            </w:pPr>
          </w:p>
        </w:tc>
        <w:tc>
          <w:tcPr>
            <w:tcW w:w="1219" w:type="dxa"/>
            <w:gridSpan w:val="2"/>
          </w:tcPr>
          <w:p w:rsidR="0065387B" w:rsidRPr="00AD2908" w:rsidRDefault="0065387B" w:rsidP="00510CC2">
            <w:pPr>
              <w:autoSpaceDE w:val="0"/>
              <w:autoSpaceDN w:val="0"/>
              <w:adjustRightInd w:val="0"/>
              <w:jc w:val="center"/>
            </w:pPr>
            <w:smartTag w:uri="urn:schemas-microsoft-com:office:smarttags" w:element="metricconverter">
              <w:smartTagPr>
                <w:attr w:name="ProductID" w:val="2016 г"/>
              </w:smartTagPr>
              <w:r>
                <w:t>2016 г</w:t>
              </w:r>
            </w:smartTag>
            <w:r>
              <w:t>.</w:t>
            </w:r>
          </w:p>
        </w:tc>
        <w:tc>
          <w:tcPr>
            <w:tcW w:w="1135" w:type="dxa"/>
          </w:tcPr>
          <w:p w:rsidR="0065387B" w:rsidRPr="00AD2908" w:rsidRDefault="0065387B" w:rsidP="00510CC2">
            <w:pPr>
              <w:autoSpaceDE w:val="0"/>
              <w:autoSpaceDN w:val="0"/>
              <w:adjustRightInd w:val="0"/>
              <w:jc w:val="center"/>
            </w:pPr>
            <w:smartTag w:uri="urn:schemas-microsoft-com:office:smarttags" w:element="metricconverter">
              <w:smartTagPr>
                <w:attr w:name="ProductID" w:val="2017 г"/>
              </w:smartTagPr>
              <w:r>
                <w:t>2017 г</w:t>
              </w:r>
            </w:smartTag>
            <w:r>
              <w:t>.</w:t>
            </w:r>
          </w:p>
        </w:tc>
        <w:tc>
          <w:tcPr>
            <w:tcW w:w="2891" w:type="dxa"/>
            <w:gridSpan w:val="2"/>
          </w:tcPr>
          <w:p w:rsidR="0065387B" w:rsidRPr="00F07A5F" w:rsidRDefault="0065387B" w:rsidP="00510CC2">
            <w:pPr>
              <w:pStyle w:val="a6"/>
              <w:jc w:val="center"/>
              <w:rPr>
                <w:rFonts w:ascii="Times New Roman" w:hAnsi="Times New Roman"/>
                <w:lang w:eastAsia="ru-RU"/>
              </w:rPr>
            </w:pPr>
            <w:r w:rsidRPr="00F07A5F">
              <w:rPr>
                <w:rFonts w:ascii="Times New Roman" w:hAnsi="Times New Roman"/>
              </w:rPr>
              <w:t>Улучшение благоустроенности городского округа.</w:t>
            </w:r>
          </w:p>
          <w:p w:rsidR="0065387B" w:rsidRPr="00AD2908" w:rsidRDefault="0065387B" w:rsidP="00510CC2">
            <w:pPr>
              <w:autoSpaceDE w:val="0"/>
              <w:autoSpaceDN w:val="0"/>
              <w:adjustRightInd w:val="0"/>
              <w:jc w:val="center"/>
            </w:pPr>
          </w:p>
        </w:tc>
        <w:tc>
          <w:tcPr>
            <w:tcW w:w="2835" w:type="dxa"/>
            <w:gridSpan w:val="3"/>
          </w:tcPr>
          <w:p w:rsidR="0065387B" w:rsidRPr="00AD2908" w:rsidRDefault="0065387B" w:rsidP="00510CC2">
            <w:pPr>
              <w:autoSpaceDE w:val="0"/>
              <w:autoSpaceDN w:val="0"/>
              <w:adjustRightInd w:val="0"/>
              <w:jc w:val="center"/>
            </w:pPr>
            <w:r>
              <w:t xml:space="preserve">Не выполнение мероприятий по благоустройству </w:t>
            </w:r>
          </w:p>
        </w:tc>
        <w:tc>
          <w:tcPr>
            <w:tcW w:w="1842" w:type="dxa"/>
          </w:tcPr>
          <w:p w:rsidR="0065387B" w:rsidRPr="005F68DD" w:rsidRDefault="0065387B" w:rsidP="00510CC2">
            <w:pPr>
              <w:widowControl w:val="0"/>
              <w:autoSpaceDE w:val="0"/>
              <w:autoSpaceDN w:val="0"/>
              <w:adjustRightInd w:val="0"/>
              <w:jc w:val="both"/>
              <w:rPr>
                <w:rFonts w:cs="Arial"/>
              </w:rPr>
            </w:pPr>
            <w:r w:rsidRPr="001A3040">
              <w:rPr>
                <w:color w:val="000000"/>
              </w:rPr>
              <w:t>Увеличение количества отремонтированных памятников, мемориалов  и малых архитектурных форм</w:t>
            </w:r>
            <w:r>
              <w:rPr>
                <w:color w:val="000000"/>
              </w:rPr>
              <w:t xml:space="preserve">  </w:t>
            </w:r>
          </w:p>
        </w:tc>
      </w:tr>
      <w:tr w:rsidR="0065387B" w:rsidRPr="00AD2908" w:rsidTr="00510CC2">
        <w:tc>
          <w:tcPr>
            <w:tcW w:w="772" w:type="dxa"/>
          </w:tcPr>
          <w:p w:rsidR="0065387B" w:rsidRPr="00AD2908" w:rsidRDefault="0065387B" w:rsidP="00510CC2">
            <w:pPr>
              <w:autoSpaceDE w:val="0"/>
              <w:autoSpaceDN w:val="0"/>
              <w:adjustRightInd w:val="0"/>
              <w:jc w:val="center"/>
            </w:pPr>
            <w:r>
              <w:lastRenderedPageBreak/>
              <w:t>9.</w:t>
            </w:r>
          </w:p>
        </w:tc>
        <w:tc>
          <w:tcPr>
            <w:tcW w:w="3231" w:type="dxa"/>
          </w:tcPr>
          <w:p w:rsidR="0065387B" w:rsidRDefault="0065387B" w:rsidP="00510CC2">
            <w:pPr>
              <w:widowControl w:val="0"/>
              <w:autoSpaceDE w:val="0"/>
              <w:autoSpaceDN w:val="0"/>
              <w:jc w:val="center"/>
              <w:outlineLvl w:val="2"/>
              <w:rPr>
                <w:b/>
              </w:rPr>
            </w:pPr>
            <w:r w:rsidRPr="00264221">
              <w:rPr>
                <w:b/>
              </w:rPr>
              <w:t xml:space="preserve">Основное мероприятие </w:t>
            </w:r>
            <w:r>
              <w:rPr>
                <w:b/>
              </w:rPr>
              <w:t xml:space="preserve"> 1.</w:t>
            </w:r>
          </w:p>
          <w:p w:rsidR="0065387B" w:rsidRPr="00D34FA4" w:rsidRDefault="0065387B" w:rsidP="00510CC2">
            <w:pPr>
              <w:widowControl w:val="0"/>
              <w:autoSpaceDE w:val="0"/>
              <w:autoSpaceDN w:val="0"/>
              <w:jc w:val="center"/>
              <w:outlineLvl w:val="2"/>
            </w:pPr>
            <w:r w:rsidRPr="00D34FA4">
              <w:rPr>
                <w:color w:val="000000"/>
              </w:rPr>
              <w:t xml:space="preserve">Благоустройство  территории муниципального  образования Соль-Илецкий городской округ </w:t>
            </w:r>
          </w:p>
        </w:tc>
        <w:tc>
          <w:tcPr>
            <w:tcW w:w="1809" w:type="dxa"/>
          </w:tcPr>
          <w:p w:rsidR="0065387B" w:rsidRDefault="0065387B" w:rsidP="00510CC2">
            <w:pPr>
              <w:jc w:val="center"/>
            </w:pPr>
            <w:r w:rsidRPr="005534C1">
              <w:t>Отдел по строительству, транспорту, ЖКХ, дорожному хозяйству, газификации и связи</w:t>
            </w:r>
          </w:p>
        </w:tc>
        <w:tc>
          <w:tcPr>
            <w:tcW w:w="1219" w:type="dxa"/>
            <w:gridSpan w:val="2"/>
          </w:tcPr>
          <w:p w:rsidR="0065387B" w:rsidRPr="00AD2908" w:rsidRDefault="0065387B" w:rsidP="00510CC2">
            <w:pPr>
              <w:autoSpaceDE w:val="0"/>
              <w:autoSpaceDN w:val="0"/>
              <w:adjustRightInd w:val="0"/>
              <w:jc w:val="center"/>
            </w:pPr>
            <w:r w:rsidRPr="00AD2908">
              <w:t>2016г.</w:t>
            </w:r>
          </w:p>
        </w:tc>
        <w:tc>
          <w:tcPr>
            <w:tcW w:w="1135" w:type="dxa"/>
          </w:tcPr>
          <w:p w:rsidR="0065387B" w:rsidRPr="00AD2908" w:rsidRDefault="0065387B" w:rsidP="00510CC2">
            <w:pPr>
              <w:autoSpaceDE w:val="0"/>
              <w:autoSpaceDN w:val="0"/>
              <w:adjustRightInd w:val="0"/>
              <w:jc w:val="center"/>
            </w:pPr>
            <w:r w:rsidRPr="00AD2908">
              <w:t>2017г.</w:t>
            </w:r>
          </w:p>
        </w:tc>
        <w:tc>
          <w:tcPr>
            <w:tcW w:w="2891" w:type="dxa"/>
            <w:gridSpan w:val="2"/>
          </w:tcPr>
          <w:p w:rsidR="0065387B" w:rsidRPr="00F07A5F" w:rsidRDefault="0065387B" w:rsidP="00510CC2">
            <w:pPr>
              <w:pStyle w:val="a6"/>
              <w:jc w:val="center"/>
              <w:rPr>
                <w:rFonts w:ascii="Times New Roman" w:hAnsi="Times New Roman"/>
              </w:rPr>
            </w:pPr>
          </w:p>
        </w:tc>
        <w:tc>
          <w:tcPr>
            <w:tcW w:w="2835" w:type="dxa"/>
            <w:gridSpan w:val="3"/>
          </w:tcPr>
          <w:p w:rsidR="0065387B" w:rsidRDefault="0065387B" w:rsidP="00510CC2">
            <w:pPr>
              <w:autoSpaceDE w:val="0"/>
              <w:autoSpaceDN w:val="0"/>
              <w:adjustRightInd w:val="0"/>
              <w:jc w:val="center"/>
            </w:pPr>
          </w:p>
        </w:tc>
        <w:tc>
          <w:tcPr>
            <w:tcW w:w="1842" w:type="dxa"/>
          </w:tcPr>
          <w:p w:rsidR="0065387B" w:rsidRPr="0033372C" w:rsidRDefault="0065387B" w:rsidP="00510CC2">
            <w:pPr>
              <w:jc w:val="both"/>
              <w:rPr>
                <w:color w:val="000000"/>
                <w:highlight w:val="yellow"/>
              </w:rPr>
            </w:pPr>
            <w:r w:rsidRPr="0068212C">
              <w:t>Улучшение санитарного состояния округа</w:t>
            </w:r>
          </w:p>
        </w:tc>
      </w:tr>
      <w:tr w:rsidR="0065387B" w:rsidRPr="00AD2908" w:rsidTr="00510CC2">
        <w:tc>
          <w:tcPr>
            <w:tcW w:w="772" w:type="dxa"/>
          </w:tcPr>
          <w:p w:rsidR="0065387B" w:rsidRPr="00AD2908" w:rsidRDefault="0065387B" w:rsidP="00510CC2">
            <w:pPr>
              <w:autoSpaceDE w:val="0"/>
              <w:autoSpaceDN w:val="0"/>
              <w:adjustRightInd w:val="0"/>
              <w:jc w:val="center"/>
            </w:pPr>
            <w:r>
              <w:t>10.</w:t>
            </w:r>
          </w:p>
        </w:tc>
        <w:tc>
          <w:tcPr>
            <w:tcW w:w="3231" w:type="dxa"/>
          </w:tcPr>
          <w:p w:rsidR="0065387B" w:rsidRDefault="0065387B" w:rsidP="00510CC2">
            <w:pPr>
              <w:widowControl w:val="0"/>
              <w:autoSpaceDE w:val="0"/>
              <w:autoSpaceDN w:val="0"/>
              <w:jc w:val="center"/>
              <w:outlineLvl w:val="2"/>
              <w:rPr>
                <w:b/>
                <w:color w:val="000000"/>
              </w:rPr>
            </w:pPr>
            <w:r>
              <w:rPr>
                <w:b/>
                <w:color w:val="000000"/>
              </w:rPr>
              <w:t>Мероприятие 1</w:t>
            </w:r>
            <w:r w:rsidRPr="00D34FA4">
              <w:rPr>
                <w:b/>
                <w:color w:val="000000"/>
              </w:rPr>
              <w:t>.1</w:t>
            </w:r>
            <w:r>
              <w:rPr>
                <w:b/>
                <w:color w:val="000000"/>
              </w:rPr>
              <w:t>.</w:t>
            </w:r>
          </w:p>
          <w:p w:rsidR="0065387B" w:rsidRPr="0003462E" w:rsidRDefault="0065387B" w:rsidP="00510CC2">
            <w:pPr>
              <w:jc w:val="both"/>
              <w:rPr>
                <w:b/>
                <w:color w:val="000000"/>
              </w:rPr>
            </w:pPr>
            <w:r w:rsidRPr="00B74CCF">
              <w:rPr>
                <w:color w:val="000000"/>
              </w:rPr>
              <w:t>Работы по благоустройству территории</w:t>
            </w:r>
            <w:r w:rsidRPr="00264221">
              <w:rPr>
                <w:color w:val="000000"/>
              </w:rPr>
              <w:t xml:space="preserve"> (санитарная очистка) по округу</w:t>
            </w:r>
            <w:r w:rsidRPr="0003462E">
              <w:rPr>
                <w:b/>
                <w:color w:val="000000"/>
              </w:rPr>
              <w:t xml:space="preserve"> </w:t>
            </w:r>
          </w:p>
        </w:tc>
        <w:tc>
          <w:tcPr>
            <w:tcW w:w="1809" w:type="dxa"/>
          </w:tcPr>
          <w:p w:rsidR="0065387B" w:rsidRDefault="0065387B" w:rsidP="00510CC2">
            <w:pPr>
              <w:jc w:val="center"/>
            </w:pPr>
            <w:r w:rsidRPr="005534C1">
              <w:t>Отдел по строительству, транспорту, ЖКХ, дорожному хозяйству, газификации и связи</w:t>
            </w:r>
          </w:p>
        </w:tc>
        <w:tc>
          <w:tcPr>
            <w:tcW w:w="1219" w:type="dxa"/>
            <w:gridSpan w:val="2"/>
          </w:tcPr>
          <w:p w:rsidR="0065387B" w:rsidRPr="00AD2908" w:rsidRDefault="0065387B" w:rsidP="00510CC2">
            <w:pPr>
              <w:autoSpaceDE w:val="0"/>
              <w:autoSpaceDN w:val="0"/>
              <w:adjustRightInd w:val="0"/>
              <w:jc w:val="center"/>
            </w:pPr>
            <w:r w:rsidRPr="00AD2908">
              <w:t>2016г.</w:t>
            </w:r>
          </w:p>
        </w:tc>
        <w:tc>
          <w:tcPr>
            <w:tcW w:w="1135" w:type="dxa"/>
          </w:tcPr>
          <w:p w:rsidR="0065387B" w:rsidRPr="00AD2908" w:rsidRDefault="0065387B" w:rsidP="00510CC2">
            <w:pPr>
              <w:autoSpaceDE w:val="0"/>
              <w:autoSpaceDN w:val="0"/>
              <w:adjustRightInd w:val="0"/>
              <w:jc w:val="center"/>
            </w:pPr>
            <w:r w:rsidRPr="00AD2908">
              <w:t>2017г.</w:t>
            </w:r>
          </w:p>
        </w:tc>
        <w:tc>
          <w:tcPr>
            <w:tcW w:w="2891" w:type="dxa"/>
            <w:gridSpan w:val="2"/>
          </w:tcPr>
          <w:p w:rsidR="0065387B" w:rsidRPr="00F07A5F" w:rsidRDefault="0065387B" w:rsidP="00510CC2">
            <w:pPr>
              <w:pStyle w:val="a6"/>
              <w:jc w:val="center"/>
              <w:rPr>
                <w:rFonts w:ascii="Times New Roman" w:hAnsi="Times New Roman"/>
              </w:rPr>
            </w:pPr>
          </w:p>
        </w:tc>
        <w:tc>
          <w:tcPr>
            <w:tcW w:w="2835" w:type="dxa"/>
            <w:gridSpan w:val="3"/>
          </w:tcPr>
          <w:p w:rsidR="0065387B" w:rsidRDefault="0065387B" w:rsidP="00510CC2">
            <w:pPr>
              <w:autoSpaceDE w:val="0"/>
              <w:autoSpaceDN w:val="0"/>
              <w:adjustRightInd w:val="0"/>
              <w:jc w:val="center"/>
            </w:pPr>
          </w:p>
        </w:tc>
        <w:tc>
          <w:tcPr>
            <w:tcW w:w="1842" w:type="dxa"/>
          </w:tcPr>
          <w:p w:rsidR="0065387B" w:rsidRPr="0033372C" w:rsidRDefault="0065387B" w:rsidP="00510CC2">
            <w:pPr>
              <w:jc w:val="both"/>
              <w:rPr>
                <w:color w:val="000000"/>
                <w:highlight w:val="yellow"/>
              </w:rPr>
            </w:pPr>
          </w:p>
        </w:tc>
      </w:tr>
      <w:tr w:rsidR="0065387B" w:rsidRPr="00AD2908" w:rsidTr="00510CC2">
        <w:tc>
          <w:tcPr>
            <w:tcW w:w="772" w:type="dxa"/>
          </w:tcPr>
          <w:p w:rsidR="0065387B" w:rsidRPr="00AD2908" w:rsidRDefault="0065387B" w:rsidP="00510CC2">
            <w:pPr>
              <w:autoSpaceDE w:val="0"/>
              <w:autoSpaceDN w:val="0"/>
              <w:adjustRightInd w:val="0"/>
              <w:jc w:val="center"/>
            </w:pPr>
            <w:r>
              <w:t>11.</w:t>
            </w:r>
          </w:p>
        </w:tc>
        <w:tc>
          <w:tcPr>
            <w:tcW w:w="3231" w:type="dxa"/>
          </w:tcPr>
          <w:p w:rsidR="0065387B" w:rsidRDefault="0065387B" w:rsidP="00510CC2">
            <w:pPr>
              <w:widowControl w:val="0"/>
              <w:autoSpaceDE w:val="0"/>
              <w:autoSpaceDN w:val="0"/>
              <w:jc w:val="center"/>
              <w:outlineLvl w:val="2"/>
              <w:rPr>
                <w:b/>
                <w:color w:val="000000"/>
              </w:rPr>
            </w:pPr>
            <w:r>
              <w:rPr>
                <w:b/>
                <w:color w:val="000000"/>
              </w:rPr>
              <w:t>Мероприятие 1.2.</w:t>
            </w:r>
          </w:p>
          <w:p w:rsidR="0065387B" w:rsidRDefault="0065387B" w:rsidP="00510CC2">
            <w:pPr>
              <w:widowControl w:val="0"/>
              <w:autoSpaceDE w:val="0"/>
              <w:autoSpaceDN w:val="0"/>
              <w:jc w:val="center"/>
              <w:outlineLvl w:val="2"/>
              <w:rPr>
                <w:b/>
                <w:color w:val="000000"/>
              </w:rPr>
            </w:pPr>
            <w:r w:rsidRPr="0041317C">
              <w:rPr>
                <w:color w:val="000000"/>
              </w:rPr>
              <w:t xml:space="preserve">Текущий ремонт ограждений парков и скверов, ремонт памятников, стел на территории города Соль-Илецка  </w:t>
            </w:r>
          </w:p>
        </w:tc>
        <w:tc>
          <w:tcPr>
            <w:tcW w:w="1809" w:type="dxa"/>
          </w:tcPr>
          <w:p w:rsidR="0065387B" w:rsidRPr="005534C1" w:rsidRDefault="0065387B" w:rsidP="00510CC2">
            <w:pPr>
              <w:jc w:val="center"/>
            </w:pPr>
            <w:r w:rsidRPr="004C7675">
              <w:t>Отдел по строительству, транспорту, ЖКХ, дорожному хозяйству, газификации и связи</w:t>
            </w:r>
          </w:p>
        </w:tc>
        <w:tc>
          <w:tcPr>
            <w:tcW w:w="1219" w:type="dxa"/>
            <w:gridSpan w:val="2"/>
          </w:tcPr>
          <w:p w:rsidR="0065387B" w:rsidRPr="00AD2908" w:rsidRDefault="0065387B" w:rsidP="00510CC2">
            <w:pPr>
              <w:autoSpaceDE w:val="0"/>
              <w:autoSpaceDN w:val="0"/>
              <w:adjustRightInd w:val="0"/>
              <w:jc w:val="center"/>
            </w:pPr>
            <w:r>
              <w:t>2016г.</w:t>
            </w:r>
          </w:p>
        </w:tc>
        <w:tc>
          <w:tcPr>
            <w:tcW w:w="1135" w:type="dxa"/>
          </w:tcPr>
          <w:p w:rsidR="0065387B" w:rsidRPr="00AD2908" w:rsidRDefault="0065387B" w:rsidP="00510CC2">
            <w:pPr>
              <w:autoSpaceDE w:val="0"/>
              <w:autoSpaceDN w:val="0"/>
              <w:adjustRightInd w:val="0"/>
              <w:jc w:val="center"/>
            </w:pPr>
            <w:r>
              <w:t>2017г.</w:t>
            </w:r>
          </w:p>
        </w:tc>
        <w:tc>
          <w:tcPr>
            <w:tcW w:w="2891" w:type="dxa"/>
            <w:gridSpan w:val="2"/>
          </w:tcPr>
          <w:p w:rsidR="0065387B" w:rsidRPr="00F07A5F" w:rsidRDefault="0065387B" w:rsidP="00510CC2">
            <w:pPr>
              <w:pStyle w:val="a6"/>
              <w:jc w:val="center"/>
              <w:rPr>
                <w:rFonts w:ascii="Times New Roman" w:hAnsi="Times New Roman"/>
              </w:rPr>
            </w:pPr>
          </w:p>
        </w:tc>
        <w:tc>
          <w:tcPr>
            <w:tcW w:w="2835" w:type="dxa"/>
            <w:gridSpan w:val="3"/>
          </w:tcPr>
          <w:p w:rsidR="0065387B" w:rsidRDefault="0065387B" w:rsidP="00510CC2">
            <w:pPr>
              <w:autoSpaceDE w:val="0"/>
              <w:autoSpaceDN w:val="0"/>
              <w:adjustRightInd w:val="0"/>
              <w:jc w:val="center"/>
            </w:pPr>
          </w:p>
        </w:tc>
        <w:tc>
          <w:tcPr>
            <w:tcW w:w="1842" w:type="dxa"/>
          </w:tcPr>
          <w:p w:rsidR="0065387B" w:rsidRPr="00E77A3C" w:rsidRDefault="0065387B" w:rsidP="00510CC2">
            <w:pPr>
              <w:jc w:val="both"/>
              <w:rPr>
                <w:color w:val="000000"/>
              </w:rPr>
            </w:pPr>
          </w:p>
        </w:tc>
      </w:tr>
      <w:tr w:rsidR="0065387B" w:rsidRPr="00AD2908" w:rsidTr="00510CC2">
        <w:tc>
          <w:tcPr>
            <w:tcW w:w="772" w:type="dxa"/>
          </w:tcPr>
          <w:p w:rsidR="0065387B" w:rsidRPr="00AD2908" w:rsidRDefault="0065387B" w:rsidP="00510CC2">
            <w:pPr>
              <w:autoSpaceDE w:val="0"/>
              <w:autoSpaceDN w:val="0"/>
              <w:adjustRightInd w:val="0"/>
              <w:jc w:val="center"/>
            </w:pPr>
            <w:r>
              <w:t>12.</w:t>
            </w:r>
          </w:p>
        </w:tc>
        <w:tc>
          <w:tcPr>
            <w:tcW w:w="3231" w:type="dxa"/>
          </w:tcPr>
          <w:p w:rsidR="0065387B" w:rsidRDefault="0065387B" w:rsidP="00510CC2">
            <w:pPr>
              <w:widowControl w:val="0"/>
              <w:autoSpaceDE w:val="0"/>
              <w:autoSpaceDN w:val="0"/>
              <w:jc w:val="center"/>
              <w:outlineLvl w:val="2"/>
              <w:rPr>
                <w:b/>
                <w:color w:val="000000"/>
              </w:rPr>
            </w:pPr>
            <w:r>
              <w:rPr>
                <w:b/>
                <w:color w:val="000000"/>
              </w:rPr>
              <w:t>Мероприятие 1.3.</w:t>
            </w:r>
          </w:p>
          <w:p w:rsidR="0065387B" w:rsidRPr="0050233F" w:rsidRDefault="0065387B" w:rsidP="00510CC2">
            <w:pPr>
              <w:widowControl w:val="0"/>
              <w:autoSpaceDE w:val="0"/>
              <w:autoSpaceDN w:val="0"/>
              <w:jc w:val="center"/>
              <w:outlineLvl w:val="2"/>
              <w:rPr>
                <w:color w:val="000000"/>
              </w:rPr>
            </w:pPr>
            <w:r w:rsidRPr="00A27C6D">
              <w:rPr>
                <w:color w:val="000000"/>
              </w:rPr>
              <w:t>Прием и  захоронение твердых бытовых отходов на территории полигона ТБО</w:t>
            </w:r>
          </w:p>
        </w:tc>
        <w:tc>
          <w:tcPr>
            <w:tcW w:w="1809" w:type="dxa"/>
          </w:tcPr>
          <w:p w:rsidR="0065387B" w:rsidRPr="005534C1" w:rsidRDefault="0065387B" w:rsidP="00510CC2">
            <w:pPr>
              <w:jc w:val="center"/>
            </w:pPr>
            <w:r w:rsidRPr="004C7675">
              <w:t>Отдел по строительству, транспорту, ЖКХ, дорожному хозяйству, газификации и связи</w:t>
            </w:r>
          </w:p>
        </w:tc>
        <w:tc>
          <w:tcPr>
            <w:tcW w:w="1219" w:type="dxa"/>
            <w:gridSpan w:val="2"/>
          </w:tcPr>
          <w:p w:rsidR="0065387B" w:rsidRPr="00AD2908" w:rsidRDefault="0065387B" w:rsidP="00510CC2">
            <w:pPr>
              <w:autoSpaceDE w:val="0"/>
              <w:autoSpaceDN w:val="0"/>
              <w:adjustRightInd w:val="0"/>
              <w:jc w:val="center"/>
            </w:pPr>
            <w:r>
              <w:t>2016г.</w:t>
            </w:r>
          </w:p>
        </w:tc>
        <w:tc>
          <w:tcPr>
            <w:tcW w:w="1135" w:type="dxa"/>
          </w:tcPr>
          <w:p w:rsidR="0065387B" w:rsidRPr="00AD2908" w:rsidRDefault="0065387B" w:rsidP="00510CC2">
            <w:pPr>
              <w:autoSpaceDE w:val="0"/>
              <w:autoSpaceDN w:val="0"/>
              <w:adjustRightInd w:val="0"/>
              <w:jc w:val="center"/>
            </w:pPr>
            <w:r>
              <w:t>2017г.</w:t>
            </w:r>
          </w:p>
        </w:tc>
        <w:tc>
          <w:tcPr>
            <w:tcW w:w="2891" w:type="dxa"/>
            <w:gridSpan w:val="2"/>
          </w:tcPr>
          <w:p w:rsidR="0065387B" w:rsidRPr="00F07A5F" w:rsidRDefault="0065387B" w:rsidP="00510CC2">
            <w:pPr>
              <w:pStyle w:val="a6"/>
              <w:jc w:val="center"/>
              <w:rPr>
                <w:rFonts w:ascii="Times New Roman" w:hAnsi="Times New Roman"/>
              </w:rPr>
            </w:pPr>
          </w:p>
        </w:tc>
        <w:tc>
          <w:tcPr>
            <w:tcW w:w="2835" w:type="dxa"/>
            <w:gridSpan w:val="3"/>
          </w:tcPr>
          <w:p w:rsidR="0065387B" w:rsidRDefault="0065387B" w:rsidP="00510CC2">
            <w:pPr>
              <w:autoSpaceDE w:val="0"/>
              <w:autoSpaceDN w:val="0"/>
              <w:adjustRightInd w:val="0"/>
              <w:jc w:val="center"/>
            </w:pPr>
          </w:p>
        </w:tc>
        <w:tc>
          <w:tcPr>
            <w:tcW w:w="1842" w:type="dxa"/>
          </w:tcPr>
          <w:p w:rsidR="0065387B" w:rsidRPr="00E77A3C" w:rsidRDefault="0065387B" w:rsidP="00510CC2">
            <w:pPr>
              <w:jc w:val="both"/>
              <w:rPr>
                <w:color w:val="000000"/>
              </w:rPr>
            </w:pPr>
          </w:p>
        </w:tc>
      </w:tr>
      <w:tr w:rsidR="0065387B" w:rsidRPr="00AD2908" w:rsidTr="00510CC2">
        <w:tc>
          <w:tcPr>
            <w:tcW w:w="772" w:type="dxa"/>
          </w:tcPr>
          <w:p w:rsidR="0065387B" w:rsidRDefault="0065387B" w:rsidP="00510CC2">
            <w:pPr>
              <w:autoSpaceDE w:val="0"/>
              <w:autoSpaceDN w:val="0"/>
              <w:adjustRightInd w:val="0"/>
              <w:jc w:val="center"/>
            </w:pPr>
            <w:r>
              <w:t>13.</w:t>
            </w:r>
          </w:p>
        </w:tc>
        <w:tc>
          <w:tcPr>
            <w:tcW w:w="3231" w:type="dxa"/>
          </w:tcPr>
          <w:p w:rsidR="0065387B" w:rsidRDefault="0065387B" w:rsidP="00510CC2">
            <w:pPr>
              <w:widowControl w:val="0"/>
              <w:autoSpaceDE w:val="0"/>
              <w:autoSpaceDN w:val="0"/>
              <w:jc w:val="center"/>
              <w:outlineLvl w:val="2"/>
              <w:rPr>
                <w:b/>
                <w:color w:val="000000"/>
              </w:rPr>
            </w:pPr>
            <w:r>
              <w:rPr>
                <w:b/>
                <w:color w:val="000000"/>
              </w:rPr>
              <w:t>Мероприятие 1.4.</w:t>
            </w:r>
          </w:p>
          <w:p w:rsidR="0065387B" w:rsidRDefault="0065387B" w:rsidP="00510CC2">
            <w:pPr>
              <w:widowControl w:val="0"/>
              <w:autoSpaceDE w:val="0"/>
              <w:autoSpaceDN w:val="0"/>
              <w:jc w:val="center"/>
              <w:outlineLvl w:val="2"/>
              <w:rPr>
                <w:b/>
                <w:color w:val="000000"/>
              </w:rPr>
            </w:pPr>
            <w:r>
              <w:rPr>
                <w:color w:val="000000"/>
              </w:rPr>
              <w:t>Вынос и закрепление на местности отдельных точек объектов благоустройства</w:t>
            </w:r>
          </w:p>
        </w:tc>
        <w:tc>
          <w:tcPr>
            <w:tcW w:w="1809" w:type="dxa"/>
          </w:tcPr>
          <w:p w:rsidR="0065387B" w:rsidRPr="004C7675" w:rsidRDefault="0065387B" w:rsidP="00510CC2">
            <w:pPr>
              <w:jc w:val="center"/>
            </w:pPr>
            <w:r w:rsidRPr="004C7675">
              <w:t>Отдел по строительству, транспорту, ЖКХ, дорожному хозяйству, газификации и связи</w:t>
            </w:r>
          </w:p>
        </w:tc>
        <w:tc>
          <w:tcPr>
            <w:tcW w:w="1219" w:type="dxa"/>
            <w:gridSpan w:val="2"/>
          </w:tcPr>
          <w:p w:rsidR="0065387B" w:rsidRDefault="0065387B" w:rsidP="00510CC2">
            <w:pPr>
              <w:autoSpaceDE w:val="0"/>
              <w:autoSpaceDN w:val="0"/>
              <w:adjustRightInd w:val="0"/>
              <w:jc w:val="center"/>
            </w:pPr>
            <w:r>
              <w:t>2016г.</w:t>
            </w:r>
          </w:p>
        </w:tc>
        <w:tc>
          <w:tcPr>
            <w:tcW w:w="1135" w:type="dxa"/>
          </w:tcPr>
          <w:p w:rsidR="0065387B" w:rsidRDefault="0065387B" w:rsidP="00510CC2">
            <w:pPr>
              <w:autoSpaceDE w:val="0"/>
              <w:autoSpaceDN w:val="0"/>
              <w:adjustRightInd w:val="0"/>
              <w:jc w:val="center"/>
            </w:pPr>
            <w:r>
              <w:t>2016г.</w:t>
            </w:r>
          </w:p>
        </w:tc>
        <w:tc>
          <w:tcPr>
            <w:tcW w:w="2891" w:type="dxa"/>
            <w:gridSpan w:val="2"/>
          </w:tcPr>
          <w:p w:rsidR="0065387B" w:rsidRPr="00F07A5F" w:rsidRDefault="0065387B" w:rsidP="00510CC2">
            <w:pPr>
              <w:pStyle w:val="a6"/>
              <w:jc w:val="center"/>
              <w:rPr>
                <w:rFonts w:ascii="Times New Roman" w:hAnsi="Times New Roman"/>
              </w:rPr>
            </w:pPr>
          </w:p>
        </w:tc>
        <w:tc>
          <w:tcPr>
            <w:tcW w:w="2835" w:type="dxa"/>
            <w:gridSpan w:val="3"/>
          </w:tcPr>
          <w:p w:rsidR="0065387B" w:rsidRDefault="0065387B" w:rsidP="00510CC2">
            <w:pPr>
              <w:autoSpaceDE w:val="0"/>
              <w:autoSpaceDN w:val="0"/>
              <w:adjustRightInd w:val="0"/>
              <w:jc w:val="center"/>
            </w:pPr>
          </w:p>
        </w:tc>
        <w:tc>
          <w:tcPr>
            <w:tcW w:w="1842" w:type="dxa"/>
          </w:tcPr>
          <w:p w:rsidR="0065387B" w:rsidRPr="00E77A3C" w:rsidRDefault="0065387B" w:rsidP="00510CC2">
            <w:pPr>
              <w:jc w:val="both"/>
              <w:rPr>
                <w:color w:val="000000"/>
              </w:rPr>
            </w:pPr>
          </w:p>
        </w:tc>
      </w:tr>
      <w:tr w:rsidR="0065387B" w:rsidRPr="00AD2908" w:rsidTr="00510CC2">
        <w:trPr>
          <w:trHeight w:val="183"/>
        </w:trPr>
        <w:tc>
          <w:tcPr>
            <w:tcW w:w="772" w:type="dxa"/>
          </w:tcPr>
          <w:p w:rsidR="0065387B" w:rsidRPr="00AD2908" w:rsidRDefault="0065387B" w:rsidP="00510CC2">
            <w:pPr>
              <w:autoSpaceDE w:val="0"/>
              <w:autoSpaceDN w:val="0"/>
              <w:adjustRightInd w:val="0"/>
              <w:jc w:val="center"/>
            </w:pPr>
            <w:r>
              <w:t>14.</w:t>
            </w:r>
          </w:p>
        </w:tc>
        <w:tc>
          <w:tcPr>
            <w:tcW w:w="3231" w:type="dxa"/>
          </w:tcPr>
          <w:p w:rsidR="0065387B" w:rsidRPr="004A2AF5" w:rsidRDefault="0065387B" w:rsidP="00510CC2">
            <w:pPr>
              <w:widowControl w:val="0"/>
              <w:autoSpaceDE w:val="0"/>
              <w:autoSpaceDN w:val="0"/>
              <w:jc w:val="both"/>
              <w:outlineLvl w:val="2"/>
              <w:rPr>
                <w:color w:val="000000"/>
              </w:rPr>
            </w:pPr>
            <w:r>
              <w:rPr>
                <w:b/>
              </w:rPr>
              <w:t xml:space="preserve">Мероприятие </w:t>
            </w:r>
            <w:r w:rsidRPr="00264221">
              <w:rPr>
                <w:b/>
              </w:rPr>
              <w:t>1.</w:t>
            </w:r>
            <w:r>
              <w:rPr>
                <w:b/>
              </w:rPr>
              <w:t>4.</w:t>
            </w:r>
            <w:r w:rsidRPr="004A2AF5">
              <w:rPr>
                <w:color w:val="000000"/>
              </w:rPr>
              <w:t xml:space="preserve"> Строительство тротуара по ул. Ленинградская (от </w:t>
            </w:r>
            <w:r w:rsidRPr="004A2AF5">
              <w:rPr>
                <w:color w:val="000000"/>
              </w:rPr>
              <w:lastRenderedPageBreak/>
              <w:t>ул. Садовая  до ул. Уральская)</w:t>
            </w:r>
          </w:p>
          <w:p w:rsidR="0065387B" w:rsidRPr="004A2AF5" w:rsidRDefault="0065387B" w:rsidP="00510CC2">
            <w:pPr>
              <w:jc w:val="both"/>
              <w:rPr>
                <w:color w:val="000000"/>
              </w:rPr>
            </w:pPr>
            <w:r>
              <w:rPr>
                <w:color w:val="000000"/>
              </w:rPr>
              <w:t xml:space="preserve">-подготовка </w:t>
            </w:r>
            <w:r w:rsidRPr="004A2AF5">
              <w:rPr>
                <w:color w:val="000000"/>
              </w:rPr>
              <w:t xml:space="preserve">сметной документации по строительству тротуара по ул. Ленинградская (от ул. Садовая  до ул. Уральская); </w:t>
            </w:r>
          </w:p>
          <w:p w:rsidR="0065387B" w:rsidRPr="004A2AF5" w:rsidRDefault="0065387B" w:rsidP="00510CC2">
            <w:pPr>
              <w:widowControl w:val="0"/>
              <w:autoSpaceDE w:val="0"/>
              <w:autoSpaceDN w:val="0"/>
              <w:jc w:val="center"/>
              <w:outlineLvl w:val="2"/>
              <w:rPr>
                <w:color w:val="000000"/>
              </w:rPr>
            </w:pPr>
            <w:r w:rsidRPr="004A2AF5">
              <w:rPr>
                <w:color w:val="000000"/>
              </w:rPr>
              <w:t>-Экспертиза сметной документации</w:t>
            </w:r>
          </w:p>
          <w:p w:rsidR="0065387B" w:rsidRPr="0003462E" w:rsidRDefault="0065387B" w:rsidP="00510CC2">
            <w:pPr>
              <w:widowControl w:val="0"/>
              <w:autoSpaceDE w:val="0"/>
              <w:autoSpaceDN w:val="0"/>
              <w:outlineLvl w:val="2"/>
              <w:rPr>
                <w:b/>
                <w:color w:val="000000"/>
              </w:rPr>
            </w:pPr>
            <w:r w:rsidRPr="004A2AF5">
              <w:rPr>
                <w:color w:val="000000"/>
              </w:rPr>
              <w:t>включая смету и результаты инженерных изысканий объекта «Строительство тротуара по ул. Ленинградская (от ул. Садовая  до ул. Уральская)»</w:t>
            </w:r>
          </w:p>
        </w:tc>
        <w:tc>
          <w:tcPr>
            <w:tcW w:w="1809" w:type="dxa"/>
          </w:tcPr>
          <w:p w:rsidR="0065387B" w:rsidRDefault="0065387B" w:rsidP="00510CC2">
            <w:pPr>
              <w:jc w:val="center"/>
            </w:pPr>
            <w:r w:rsidRPr="005534C1">
              <w:lastRenderedPageBreak/>
              <w:t xml:space="preserve">Отдел по строительству, </w:t>
            </w:r>
            <w:r w:rsidRPr="005534C1">
              <w:lastRenderedPageBreak/>
              <w:t>транспорту, ЖКХ, дорожному хозяйству, газификации и связи</w:t>
            </w:r>
          </w:p>
        </w:tc>
        <w:tc>
          <w:tcPr>
            <w:tcW w:w="1219" w:type="dxa"/>
            <w:gridSpan w:val="2"/>
          </w:tcPr>
          <w:p w:rsidR="0065387B" w:rsidRPr="00AD2908" w:rsidRDefault="0065387B" w:rsidP="00510CC2">
            <w:pPr>
              <w:autoSpaceDE w:val="0"/>
              <w:autoSpaceDN w:val="0"/>
              <w:adjustRightInd w:val="0"/>
              <w:jc w:val="center"/>
            </w:pPr>
            <w:r w:rsidRPr="00AD2908">
              <w:lastRenderedPageBreak/>
              <w:t>2016г.</w:t>
            </w:r>
          </w:p>
        </w:tc>
        <w:tc>
          <w:tcPr>
            <w:tcW w:w="1135" w:type="dxa"/>
          </w:tcPr>
          <w:p w:rsidR="0065387B" w:rsidRPr="00AD2908" w:rsidRDefault="0065387B" w:rsidP="00510CC2">
            <w:pPr>
              <w:autoSpaceDE w:val="0"/>
              <w:autoSpaceDN w:val="0"/>
              <w:adjustRightInd w:val="0"/>
              <w:jc w:val="center"/>
            </w:pPr>
            <w:r w:rsidRPr="00AD2908">
              <w:t>2017г.</w:t>
            </w:r>
          </w:p>
        </w:tc>
        <w:tc>
          <w:tcPr>
            <w:tcW w:w="2891" w:type="dxa"/>
            <w:gridSpan w:val="2"/>
          </w:tcPr>
          <w:p w:rsidR="0065387B" w:rsidRPr="00F07A5F" w:rsidRDefault="0065387B" w:rsidP="00510CC2">
            <w:pPr>
              <w:pStyle w:val="a6"/>
              <w:jc w:val="center"/>
              <w:rPr>
                <w:rFonts w:ascii="Times New Roman" w:hAnsi="Times New Roman"/>
              </w:rPr>
            </w:pPr>
          </w:p>
        </w:tc>
        <w:tc>
          <w:tcPr>
            <w:tcW w:w="2835" w:type="dxa"/>
            <w:gridSpan w:val="3"/>
          </w:tcPr>
          <w:p w:rsidR="0065387B" w:rsidRDefault="0065387B" w:rsidP="00510CC2">
            <w:pPr>
              <w:autoSpaceDE w:val="0"/>
              <w:autoSpaceDN w:val="0"/>
              <w:adjustRightInd w:val="0"/>
              <w:jc w:val="center"/>
            </w:pPr>
          </w:p>
        </w:tc>
        <w:tc>
          <w:tcPr>
            <w:tcW w:w="1842" w:type="dxa"/>
          </w:tcPr>
          <w:p w:rsidR="0065387B" w:rsidRPr="00E77A3C" w:rsidRDefault="0065387B" w:rsidP="00510CC2">
            <w:pPr>
              <w:spacing w:line="315" w:lineRule="atLeast"/>
              <w:jc w:val="both"/>
              <w:rPr>
                <w:color w:val="000000"/>
              </w:rPr>
            </w:pPr>
          </w:p>
        </w:tc>
      </w:tr>
      <w:tr w:rsidR="0065387B" w:rsidRPr="00AD2908" w:rsidTr="00510CC2">
        <w:tc>
          <w:tcPr>
            <w:tcW w:w="772" w:type="dxa"/>
          </w:tcPr>
          <w:p w:rsidR="0065387B" w:rsidRPr="00AD2908" w:rsidRDefault="0065387B" w:rsidP="00510CC2">
            <w:pPr>
              <w:autoSpaceDE w:val="0"/>
              <w:autoSpaceDN w:val="0"/>
              <w:adjustRightInd w:val="0"/>
              <w:jc w:val="center"/>
            </w:pPr>
            <w:r>
              <w:lastRenderedPageBreak/>
              <w:t>15.</w:t>
            </w:r>
          </w:p>
        </w:tc>
        <w:tc>
          <w:tcPr>
            <w:tcW w:w="3231" w:type="dxa"/>
          </w:tcPr>
          <w:p w:rsidR="0065387B" w:rsidRDefault="0065387B" w:rsidP="00510CC2">
            <w:pPr>
              <w:widowControl w:val="0"/>
              <w:autoSpaceDE w:val="0"/>
              <w:autoSpaceDN w:val="0"/>
              <w:jc w:val="center"/>
              <w:outlineLvl w:val="2"/>
              <w:rPr>
                <w:b/>
              </w:rPr>
            </w:pPr>
            <w:r>
              <w:rPr>
                <w:b/>
              </w:rPr>
              <w:t>Мероприятие 1.5.</w:t>
            </w:r>
          </w:p>
          <w:p w:rsidR="0065387B" w:rsidRPr="008D5ADD" w:rsidRDefault="0065387B" w:rsidP="00510CC2">
            <w:pPr>
              <w:jc w:val="both"/>
              <w:rPr>
                <w:color w:val="000000"/>
              </w:rPr>
            </w:pPr>
            <w:r w:rsidRPr="008D5ADD">
              <w:rPr>
                <w:color w:val="000000"/>
              </w:rPr>
              <w:t>Подготовка  эскизов, проектов   благоустройства территорий  города Соль-Илецка, схем размещения рекламных конструкций на территории  округа</w:t>
            </w:r>
            <w:r>
              <w:rPr>
                <w:color w:val="000000"/>
              </w:rPr>
              <w:t xml:space="preserve">, вынос и закрепление на местности отдельных точек объектов благоустройства </w:t>
            </w:r>
          </w:p>
        </w:tc>
        <w:tc>
          <w:tcPr>
            <w:tcW w:w="1809" w:type="dxa"/>
          </w:tcPr>
          <w:p w:rsidR="0065387B" w:rsidRDefault="0065387B" w:rsidP="00510CC2">
            <w:pPr>
              <w:jc w:val="center"/>
            </w:pPr>
            <w:r w:rsidRPr="005534C1">
              <w:t>Отдел по строительству, транспорту, ЖКХ, дорожному хозяйству, газификации и связи</w:t>
            </w:r>
          </w:p>
        </w:tc>
        <w:tc>
          <w:tcPr>
            <w:tcW w:w="1219" w:type="dxa"/>
            <w:gridSpan w:val="2"/>
          </w:tcPr>
          <w:p w:rsidR="0065387B" w:rsidRPr="00AD2908" w:rsidRDefault="0065387B" w:rsidP="00510CC2">
            <w:pPr>
              <w:autoSpaceDE w:val="0"/>
              <w:autoSpaceDN w:val="0"/>
              <w:adjustRightInd w:val="0"/>
              <w:jc w:val="center"/>
            </w:pPr>
            <w:r w:rsidRPr="00AD2908">
              <w:t>2016г.</w:t>
            </w:r>
          </w:p>
        </w:tc>
        <w:tc>
          <w:tcPr>
            <w:tcW w:w="1135" w:type="dxa"/>
          </w:tcPr>
          <w:p w:rsidR="0065387B" w:rsidRPr="00AD2908" w:rsidRDefault="0065387B" w:rsidP="00510CC2">
            <w:pPr>
              <w:autoSpaceDE w:val="0"/>
              <w:autoSpaceDN w:val="0"/>
              <w:adjustRightInd w:val="0"/>
              <w:jc w:val="center"/>
            </w:pPr>
            <w:r w:rsidRPr="008E081C">
              <w:t>2017г.</w:t>
            </w:r>
          </w:p>
        </w:tc>
        <w:tc>
          <w:tcPr>
            <w:tcW w:w="2891" w:type="dxa"/>
            <w:gridSpan w:val="2"/>
          </w:tcPr>
          <w:p w:rsidR="0065387B" w:rsidRPr="00F07A5F" w:rsidRDefault="0065387B" w:rsidP="00510CC2">
            <w:pPr>
              <w:pStyle w:val="a6"/>
              <w:jc w:val="center"/>
              <w:rPr>
                <w:rFonts w:ascii="Times New Roman" w:hAnsi="Times New Roman"/>
              </w:rPr>
            </w:pPr>
          </w:p>
        </w:tc>
        <w:tc>
          <w:tcPr>
            <w:tcW w:w="2835" w:type="dxa"/>
            <w:gridSpan w:val="3"/>
          </w:tcPr>
          <w:p w:rsidR="0065387B" w:rsidRDefault="0065387B" w:rsidP="00510CC2">
            <w:pPr>
              <w:autoSpaceDE w:val="0"/>
              <w:autoSpaceDN w:val="0"/>
              <w:adjustRightInd w:val="0"/>
              <w:jc w:val="center"/>
            </w:pPr>
          </w:p>
        </w:tc>
        <w:tc>
          <w:tcPr>
            <w:tcW w:w="1842" w:type="dxa"/>
          </w:tcPr>
          <w:p w:rsidR="0065387B" w:rsidRPr="00E77A3C" w:rsidRDefault="0065387B" w:rsidP="00510CC2">
            <w:pPr>
              <w:spacing w:line="315" w:lineRule="atLeast"/>
              <w:jc w:val="both"/>
              <w:rPr>
                <w:color w:val="000000"/>
              </w:rPr>
            </w:pPr>
          </w:p>
        </w:tc>
      </w:tr>
      <w:tr w:rsidR="0065387B" w:rsidRPr="00AD2908" w:rsidTr="00510CC2">
        <w:tc>
          <w:tcPr>
            <w:tcW w:w="772" w:type="dxa"/>
          </w:tcPr>
          <w:p w:rsidR="0065387B" w:rsidRPr="00AD2908" w:rsidRDefault="0065387B" w:rsidP="00510CC2">
            <w:pPr>
              <w:autoSpaceDE w:val="0"/>
              <w:autoSpaceDN w:val="0"/>
              <w:adjustRightInd w:val="0"/>
              <w:jc w:val="center"/>
            </w:pPr>
            <w:r>
              <w:t>16.</w:t>
            </w:r>
          </w:p>
        </w:tc>
        <w:tc>
          <w:tcPr>
            <w:tcW w:w="3231" w:type="dxa"/>
          </w:tcPr>
          <w:p w:rsidR="0065387B" w:rsidRPr="00264221" w:rsidRDefault="0065387B" w:rsidP="00510CC2">
            <w:pPr>
              <w:widowControl w:val="0"/>
              <w:autoSpaceDE w:val="0"/>
              <w:autoSpaceDN w:val="0"/>
              <w:jc w:val="center"/>
              <w:outlineLvl w:val="2"/>
              <w:rPr>
                <w:b/>
              </w:rPr>
            </w:pPr>
            <w:r w:rsidRPr="00264221">
              <w:rPr>
                <w:b/>
              </w:rPr>
              <w:t>Основ</w:t>
            </w:r>
            <w:r>
              <w:rPr>
                <w:b/>
              </w:rPr>
              <w:t>ное мероприятие 2.</w:t>
            </w:r>
          </w:p>
          <w:p w:rsidR="0065387B" w:rsidRPr="0003462E" w:rsidRDefault="0065387B" w:rsidP="00510CC2">
            <w:pPr>
              <w:jc w:val="both"/>
              <w:rPr>
                <w:b/>
                <w:color w:val="000000"/>
              </w:rPr>
            </w:pPr>
            <w:r w:rsidRPr="00264221">
              <w:rPr>
                <w:color w:val="000000"/>
              </w:rPr>
              <w:t xml:space="preserve">Содержание  </w:t>
            </w:r>
            <w:r>
              <w:rPr>
                <w:color w:val="000000"/>
              </w:rPr>
              <w:t xml:space="preserve">мест захоронений </w:t>
            </w:r>
            <w:r w:rsidRPr="00264221">
              <w:rPr>
                <w:color w:val="000000"/>
              </w:rPr>
              <w:t xml:space="preserve"> на территории округа</w:t>
            </w:r>
          </w:p>
        </w:tc>
        <w:tc>
          <w:tcPr>
            <w:tcW w:w="1809" w:type="dxa"/>
          </w:tcPr>
          <w:p w:rsidR="0065387B" w:rsidRDefault="0065387B" w:rsidP="00510CC2">
            <w:pPr>
              <w:jc w:val="center"/>
            </w:pPr>
            <w:r w:rsidRPr="005534C1">
              <w:t>Отдел по строительству, транспорту, ЖКХ, дорожному хозяйству, газификации и связи</w:t>
            </w:r>
          </w:p>
        </w:tc>
        <w:tc>
          <w:tcPr>
            <w:tcW w:w="1219" w:type="dxa"/>
            <w:gridSpan w:val="2"/>
          </w:tcPr>
          <w:p w:rsidR="0065387B" w:rsidRPr="00AD2908" w:rsidRDefault="0065387B" w:rsidP="00510CC2">
            <w:pPr>
              <w:autoSpaceDE w:val="0"/>
              <w:autoSpaceDN w:val="0"/>
              <w:adjustRightInd w:val="0"/>
              <w:jc w:val="center"/>
            </w:pPr>
            <w:r w:rsidRPr="00AD2908">
              <w:t>2016г.</w:t>
            </w:r>
          </w:p>
        </w:tc>
        <w:tc>
          <w:tcPr>
            <w:tcW w:w="1135" w:type="dxa"/>
          </w:tcPr>
          <w:p w:rsidR="0065387B" w:rsidRPr="00AD2908" w:rsidRDefault="0065387B" w:rsidP="00510CC2">
            <w:pPr>
              <w:autoSpaceDE w:val="0"/>
              <w:autoSpaceDN w:val="0"/>
              <w:adjustRightInd w:val="0"/>
              <w:jc w:val="center"/>
            </w:pPr>
            <w:r w:rsidRPr="00AD2908">
              <w:t>2017г.</w:t>
            </w:r>
          </w:p>
        </w:tc>
        <w:tc>
          <w:tcPr>
            <w:tcW w:w="2891" w:type="dxa"/>
            <w:gridSpan w:val="2"/>
          </w:tcPr>
          <w:p w:rsidR="0065387B" w:rsidRPr="00F07A5F" w:rsidRDefault="0065387B" w:rsidP="00510CC2">
            <w:pPr>
              <w:pStyle w:val="a6"/>
              <w:jc w:val="center"/>
              <w:rPr>
                <w:rFonts w:ascii="Times New Roman" w:hAnsi="Times New Roman"/>
              </w:rPr>
            </w:pPr>
          </w:p>
        </w:tc>
        <w:tc>
          <w:tcPr>
            <w:tcW w:w="2835" w:type="dxa"/>
            <w:gridSpan w:val="3"/>
          </w:tcPr>
          <w:p w:rsidR="0065387B" w:rsidRDefault="0065387B" w:rsidP="00510CC2">
            <w:pPr>
              <w:autoSpaceDE w:val="0"/>
              <w:autoSpaceDN w:val="0"/>
              <w:adjustRightInd w:val="0"/>
              <w:jc w:val="center"/>
            </w:pPr>
          </w:p>
        </w:tc>
        <w:tc>
          <w:tcPr>
            <w:tcW w:w="1842" w:type="dxa"/>
          </w:tcPr>
          <w:p w:rsidR="0065387B" w:rsidRPr="00E77A3C" w:rsidRDefault="0065387B" w:rsidP="00510CC2">
            <w:pPr>
              <w:spacing w:line="315" w:lineRule="atLeast"/>
              <w:jc w:val="both"/>
              <w:rPr>
                <w:color w:val="000000"/>
              </w:rPr>
            </w:pPr>
          </w:p>
        </w:tc>
      </w:tr>
      <w:tr w:rsidR="0065387B" w:rsidRPr="00AD2908" w:rsidTr="00510CC2">
        <w:trPr>
          <w:trHeight w:val="343"/>
        </w:trPr>
        <w:tc>
          <w:tcPr>
            <w:tcW w:w="15734" w:type="dxa"/>
            <w:gridSpan w:val="12"/>
          </w:tcPr>
          <w:p w:rsidR="0065387B" w:rsidRPr="009E68A6" w:rsidRDefault="0065387B" w:rsidP="00510CC2">
            <w:pPr>
              <w:autoSpaceDE w:val="0"/>
              <w:autoSpaceDN w:val="0"/>
              <w:adjustRightInd w:val="0"/>
              <w:jc w:val="center"/>
            </w:pPr>
            <w:r w:rsidRPr="009E68A6">
              <w:t>Подпрограмма 3</w:t>
            </w:r>
            <w:hyperlink r:id="rId9" w:history="1"/>
            <w:r w:rsidRPr="009E68A6">
              <w:t xml:space="preserve">.   </w:t>
            </w:r>
            <w:r w:rsidRPr="009E68A6">
              <w:rPr>
                <w:color w:val="000000"/>
              </w:rPr>
              <w:t>«Уличное освещение на территории муниципального образования Соль-Илецкий городского округа в 2016-2017 гг.»</w:t>
            </w:r>
          </w:p>
        </w:tc>
      </w:tr>
      <w:tr w:rsidR="0065387B" w:rsidRPr="00AD2908" w:rsidTr="00510CC2">
        <w:trPr>
          <w:trHeight w:val="1016"/>
        </w:trPr>
        <w:tc>
          <w:tcPr>
            <w:tcW w:w="772" w:type="dxa"/>
          </w:tcPr>
          <w:p w:rsidR="0065387B" w:rsidRPr="00FD341B" w:rsidRDefault="0065387B" w:rsidP="00510CC2">
            <w:pPr>
              <w:pStyle w:val="a6"/>
              <w:rPr>
                <w:rFonts w:ascii="Times New Roman" w:hAnsi="Times New Roman"/>
                <w:lang w:eastAsia="ru-RU"/>
              </w:rPr>
            </w:pPr>
            <w:r>
              <w:rPr>
                <w:rFonts w:ascii="Times New Roman" w:hAnsi="Times New Roman"/>
                <w:lang w:eastAsia="ru-RU"/>
              </w:rPr>
              <w:t>17.</w:t>
            </w:r>
          </w:p>
        </w:tc>
        <w:tc>
          <w:tcPr>
            <w:tcW w:w="3231" w:type="dxa"/>
          </w:tcPr>
          <w:p w:rsidR="0065387B" w:rsidRPr="00FD341B" w:rsidRDefault="0065387B" w:rsidP="00510CC2">
            <w:pPr>
              <w:pStyle w:val="a6"/>
              <w:rPr>
                <w:rFonts w:ascii="Times New Roman" w:hAnsi="Times New Roman"/>
                <w:b/>
                <w:color w:val="000000"/>
                <w:lang w:eastAsia="ru-RU"/>
              </w:rPr>
            </w:pPr>
            <w:r w:rsidRPr="00FD341B">
              <w:rPr>
                <w:rFonts w:ascii="Times New Roman" w:hAnsi="Times New Roman"/>
                <w:b/>
                <w:color w:val="000000"/>
                <w:lang w:eastAsia="ru-RU"/>
              </w:rPr>
              <w:t xml:space="preserve">Основное мероприятие </w:t>
            </w:r>
          </w:p>
          <w:p w:rsidR="0065387B" w:rsidRPr="00FD341B" w:rsidRDefault="0065387B" w:rsidP="00510CC2">
            <w:pPr>
              <w:pStyle w:val="a6"/>
              <w:rPr>
                <w:rFonts w:ascii="Times New Roman" w:hAnsi="Times New Roman"/>
                <w:color w:val="000000"/>
                <w:lang w:eastAsia="ru-RU"/>
              </w:rPr>
            </w:pPr>
            <w:r w:rsidRPr="00FD341B">
              <w:rPr>
                <w:rFonts w:ascii="Times New Roman" w:hAnsi="Times New Roman"/>
                <w:b/>
                <w:color w:val="000000"/>
                <w:lang w:eastAsia="ru-RU"/>
              </w:rPr>
              <w:t>Уличное освещение</w:t>
            </w:r>
          </w:p>
        </w:tc>
        <w:tc>
          <w:tcPr>
            <w:tcW w:w="1809" w:type="dxa"/>
          </w:tcPr>
          <w:p w:rsidR="0065387B" w:rsidRDefault="0065387B" w:rsidP="00510CC2">
            <w:pPr>
              <w:jc w:val="center"/>
            </w:pPr>
            <w:r w:rsidRPr="0090735C">
              <w:t>Отдел по строительству, транспорту, ЖКХ, дорожному хозяйству, газификации и связи</w:t>
            </w:r>
          </w:p>
        </w:tc>
        <w:tc>
          <w:tcPr>
            <w:tcW w:w="1219" w:type="dxa"/>
            <w:gridSpan w:val="2"/>
          </w:tcPr>
          <w:p w:rsidR="0065387B" w:rsidRPr="00FD341B" w:rsidRDefault="0065387B" w:rsidP="00510CC2">
            <w:pPr>
              <w:pStyle w:val="a6"/>
              <w:rPr>
                <w:rFonts w:ascii="Times New Roman" w:hAnsi="Times New Roman"/>
                <w:lang w:eastAsia="ru-RU"/>
              </w:rPr>
            </w:pPr>
            <w:r>
              <w:rPr>
                <w:rFonts w:ascii="Times New Roman" w:hAnsi="Times New Roman"/>
                <w:lang w:eastAsia="ru-RU"/>
              </w:rPr>
              <w:t>2016г.</w:t>
            </w:r>
          </w:p>
        </w:tc>
        <w:tc>
          <w:tcPr>
            <w:tcW w:w="1135" w:type="dxa"/>
          </w:tcPr>
          <w:p w:rsidR="0065387B" w:rsidRPr="00FD341B" w:rsidRDefault="0065387B" w:rsidP="00510CC2">
            <w:pPr>
              <w:pStyle w:val="a6"/>
              <w:rPr>
                <w:rFonts w:ascii="Times New Roman" w:hAnsi="Times New Roman"/>
                <w:lang w:eastAsia="ru-RU"/>
              </w:rPr>
            </w:pPr>
            <w:r>
              <w:rPr>
                <w:rFonts w:ascii="Times New Roman" w:hAnsi="Times New Roman"/>
                <w:lang w:eastAsia="ru-RU"/>
              </w:rPr>
              <w:t>2017г.</w:t>
            </w:r>
          </w:p>
        </w:tc>
        <w:tc>
          <w:tcPr>
            <w:tcW w:w="2749" w:type="dxa"/>
          </w:tcPr>
          <w:p w:rsidR="0065387B" w:rsidRPr="00FD341B" w:rsidRDefault="0065387B" w:rsidP="00510CC2">
            <w:pPr>
              <w:pStyle w:val="a6"/>
              <w:rPr>
                <w:rFonts w:ascii="Times New Roman" w:hAnsi="Times New Roman"/>
                <w:color w:val="000000"/>
              </w:rPr>
            </w:pPr>
            <w:r w:rsidRPr="00FD341B">
              <w:rPr>
                <w:rFonts w:ascii="Times New Roman" w:hAnsi="Times New Roman"/>
              </w:rPr>
              <w:t>Бесперебойное функционирование уличного освещения.</w:t>
            </w:r>
          </w:p>
          <w:p w:rsidR="0065387B" w:rsidRPr="00FD341B" w:rsidRDefault="0065387B" w:rsidP="00510CC2">
            <w:pPr>
              <w:pStyle w:val="a6"/>
              <w:rPr>
                <w:rFonts w:ascii="Times New Roman" w:hAnsi="Times New Roman"/>
                <w:lang w:eastAsia="ru-RU"/>
              </w:rPr>
            </w:pPr>
          </w:p>
        </w:tc>
        <w:tc>
          <w:tcPr>
            <w:tcW w:w="2835" w:type="dxa"/>
            <w:gridSpan w:val="3"/>
          </w:tcPr>
          <w:p w:rsidR="0065387B" w:rsidRPr="00FD341B" w:rsidRDefault="0065387B" w:rsidP="00510CC2">
            <w:pPr>
              <w:pStyle w:val="a6"/>
              <w:rPr>
                <w:rFonts w:ascii="Times New Roman" w:hAnsi="Times New Roman"/>
                <w:lang w:eastAsia="ru-RU"/>
              </w:rPr>
            </w:pPr>
            <w:r w:rsidRPr="00FD341B">
              <w:rPr>
                <w:rFonts w:ascii="Times New Roman" w:hAnsi="Times New Roman"/>
                <w:lang w:eastAsia="ru-RU"/>
              </w:rPr>
              <w:t xml:space="preserve">Не выполнение мероприятий  по уличному освещению территории округа   </w:t>
            </w:r>
          </w:p>
        </w:tc>
        <w:tc>
          <w:tcPr>
            <w:tcW w:w="1984" w:type="dxa"/>
            <w:gridSpan w:val="2"/>
          </w:tcPr>
          <w:p w:rsidR="0065387B" w:rsidRPr="00AD2908" w:rsidRDefault="0065387B" w:rsidP="00510CC2">
            <w:pPr>
              <w:widowControl w:val="0"/>
              <w:autoSpaceDE w:val="0"/>
              <w:autoSpaceDN w:val="0"/>
              <w:adjustRightInd w:val="0"/>
            </w:pPr>
            <w:r w:rsidRPr="0068212C">
              <w:t>Бесперебойное функционирование уличного освещения</w:t>
            </w:r>
            <w:r>
              <w:t>.</w:t>
            </w:r>
            <w:r w:rsidRPr="00906F35">
              <w:rPr>
                <w:rFonts w:cs="Arial"/>
              </w:rPr>
              <w:t xml:space="preserve"> Увеличение протяженности освещенных частей улиц - </w:t>
            </w:r>
            <w:smartTag w:uri="urn:schemas-microsoft-com:office:smarttags" w:element="metricconverter">
              <w:smartTagPr>
                <w:attr w:name="ProductID" w:val="51,6 км"/>
              </w:smartTagPr>
              <w:r w:rsidRPr="00906F35">
                <w:t>51,6 км</w:t>
              </w:r>
            </w:smartTag>
            <w:r w:rsidRPr="00906F35">
              <w:t>.</w:t>
            </w:r>
          </w:p>
        </w:tc>
      </w:tr>
      <w:tr w:rsidR="0065387B" w:rsidRPr="00AD2908" w:rsidTr="00510CC2">
        <w:trPr>
          <w:trHeight w:val="774"/>
        </w:trPr>
        <w:tc>
          <w:tcPr>
            <w:tcW w:w="772" w:type="dxa"/>
          </w:tcPr>
          <w:p w:rsidR="0065387B" w:rsidRPr="00FD341B" w:rsidRDefault="0065387B" w:rsidP="00510CC2">
            <w:pPr>
              <w:pStyle w:val="a6"/>
              <w:rPr>
                <w:rFonts w:ascii="Times New Roman" w:hAnsi="Times New Roman"/>
                <w:lang w:eastAsia="ru-RU"/>
              </w:rPr>
            </w:pPr>
            <w:r>
              <w:rPr>
                <w:rFonts w:ascii="Times New Roman" w:hAnsi="Times New Roman"/>
                <w:lang w:eastAsia="ru-RU"/>
              </w:rPr>
              <w:lastRenderedPageBreak/>
              <w:t>18.</w:t>
            </w:r>
          </w:p>
        </w:tc>
        <w:tc>
          <w:tcPr>
            <w:tcW w:w="3231" w:type="dxa"/>
          </w:tcPr>
          <w:p w:rsidR="0065387B" w:rsidRPr="00FD341B" w:rsidRDefault="0065387B" w:rsidP="00510CC2">
            <w:pPr>
              <w:pStyle w:val="a6"/>
              <w:rPr>
                <w:rFonts w:ascii="Times New Roman" w:hAnsi="Times New Roman"/>
                <w:b/>
                <w:color w:val="000000"/>
              </w:rPr>
            </w:pPr>
            <w:r w:rsidRPr="00FD341B">
              <w:rPr>
                <w:rFonts w:ascii="Times New Roman" w:hAnsi="Times New Roman"/>
                <w:b/>
                <w:color w:val="000000"/>
              </w:rPr>
              <w:t>Мероприятие 1.</w:t>
            </w:r>
          </w:p>
          <w:p w:rsidR="0065387B" w:rsidRPr="00FD341B" w:rsidRDefault="0065387B" w:rsidP="00510CC2">
            <w:pPr>
              <w:pStyle w:val="a6"/>
              <w:rPr>
                <w:rFonts w:ascii="Times New Roman" w:hAnsi="Times New Roman"/>
                <w:b/>
                <w:color w:val="000000"/>
                <w:lang w:eastAsia="ru-RU"/>
              </w:rPr>
            </w:pPr>
            <w:r w:rsidRPr="00FD341B">
              <w:rPr>
                <w:rFonts w:ascii="Times New Roman" w:hAnsi="Times New Roman"/>
                <w:color w:val="000000"/>
              </w:rPr>
              <w:t>Оплата за потребленную электроэнергию</w:t>
            </w:r>
          </w:p>
        </w:tc>
        <w:tc>
          <w:tcPr>
            <w:tcW w:w="1809" w:type="dxa"/>
          </w:tcPr>
          <w:p w:rsidR="0065387B" w:rsidRDefault="0065387B" w:rsidP="00510CC2">
            <w:pPr>
              <w:jc w:val="center"/>
            </w:pPr>
            <w:r w:rsidRPr="0090735C">
              <w:t>Отдел по строительству, транспорту, ЖКХ, дорожному хозяйству, газификации и связи</w:t>
            </w:r>
          </w:p>
        </w:tc>
        <w:tc>
          <w:tcPr>
            <w:tcW w:w="1219" w:type="dxa"/>
            <w:gridSpan w:val="2"/>
          </w:tcPr>
          <w:p w:rsidR="0065387B" w:rsidRPr="00FD341B" w:rsidRDefault="0065387B" w:rsidP="00510CC2">
            <w:pPr>
              <w:pStyle w:val="a6"/>
              <w:rPr>
                <w:rFonts w:ascii="Times New Roman" w:hAnsi="Times New Roman"/>
                <w:lang w:eastAsia="ru-RU"/>
              </w:rPr>
            </w:pPr>
            <w:r>
              <w:rPr>
                <w:rFonts w:ascii="Times New Roman" w:hAnsi="Times New Roman"/>
                <w:lang w:eastAsia="ru-RU"/>
              </w:rPr>
              <w:t>2016г.</w:t>
            </w:r>
          </w:p>
        </w:tc>
        <w:tc>
          <w:tcPr>
            <w:tcW w:w="1135" w:type="dxa"/>
          </w:tcPr>
          <w:p w:rsidR="0065387B" w:rsidRPr="00FD341B" w:rsidRDefault="0065387B" w:rsidP="00510CC2">
            <w:pPr>
              <w:pStyle w:val="a6"/>
              <w:rPr>
                <w:rFonts w:ascii="Times New Roman" w:hAnsi="Times New Roman"/>
                <w:lang w:eastAsia="ru-RU"/>
              </w:rPr>
            </w:pPr>
            <w:r>
              <w:rPr>
                <w:rFonts w:ascii="Times New Roman" w:hAnsi="Times New Roman"/>
                <w:lang w:eastAsia="ru-RU"/>
              </w:rPr>
              <w:t>2017г.</w:t>
            </w:r>
          </w:p>
        </w:tc>
        <w:tc>
          <w:tcPr>
            <w:tcW w:w="2749" w:type="dxa"/>
          </w:tcPr>
          <w:p w:rsidR="0065387B" w:rsidRPr="00FD341B" w:rsidRDefault="0065387B" w:rsidP="00510CC2">
            <w:pPr>
              <w:pStyle w:val="a6"/>
              <w:rPr>
                <w:rFonts w:ascii="Times New Roman" w:hAnsi="Times New Roman"/>
              </w:rPr>
            </w:pPr>
          </w:p>
        </w:tc>
        <w:tc>
          <w:tcPr>
            <w:tcW w:w="2835" w:type="dxa"/>
            <w:gridSpan w:val="3"/>
          </w:tcPr>
          <w:p w:rsidR="0065387B" w:rsidRPr="00FD341B" w:rsidRDefault="0065387B" w:rsidP="00510CC2">
            <w:pPr>
              <w:pStyle w:val="a6"/>
              <w:rPr>
                <w:rFonts w:ascii="Times New Roman" w:hAnsi="Times New Roman"/>
                <w:lang w:eastAsia="ru-RU"/>
              </w:rPr>
            </w:pPr>
          </w:p>
        </w:tc>
        <w:tc>
          <w:tcPr>
            <w:tcW w:w="1984" w:type="dxa"/>
            <w:gridSpan w:val="2"/>
          </w:tcPr>
          <w:p w:rsidR="0065387B" w:rsidRPr="0068212C" w:rsidRDefault="0065387B" w:rsidP="00510CC2">
            <w:pPr>
              <w:widowControl w:val="0"/>
              <w:autoSpaceDE w:val="0"/>
              <w:autoSpaceDN w:val="0"/>
              <w:adjustRightInd w:val="0"/>
              <w:rPr>
                <w:rFonts w:cs="Arial"/>
              </w:rPr>
            </w:pPr>
          </w:p>
        </w:tc>
      </w:tr>
      <w:tr w:rsidR="0065387B" w:rsidRPr="00AD2908" w:rsidTr="00510CC2">
        <w:trPr>
          <w:trHeight w:val="1337"/>
        </w:trPr>
        <w:tc>
          <w:tcPr>
            <w:tcW w:w="772" w:type="dxa"/>
          </w:tcPr>
          <w:p w:rsidR="0065387B" w:rsidRPr="00FD341B" w:rsidRDefault="0065387B" w:rsidP="00510CC2">
            <w:pPr>
              <w:pStyle w:val="a6"/>
              <w:rPr>
                <w:rFonts w:ascii="Times New Roman" w:hAnsi="Times New Roman"/>
                <w:lang w:eastAsia="ru-RU"/>
              </w:rPr>
            </w:pPr>
            <w:r>
              <w:rPr>
                <w:rFonts w:ascii="Times New Roman" w:hAnsi="Times New Roman"/>
                <w:lang w:eastAsia="ru-RU"/>
              </w:rPr>
              <w:t>19.</w:t>
            </w:r>
          </w:p>
        </w:tc>
        <w:tc>
          <w:tcPr>
            <w:tcW w:w="3231" w:type="dxa"/>
          </w:tcPr>
          <w:p w:rsidR="0065387B" w:rsidRPr="00FD341B" w:rsidRDefault="0065387B" w:rsidP="00510CC2">
            <w:pPr>
              <w:pStyle w:val="a6"/>
              <w:rPr>
                <w:rFonts w:ascii="Times New Roman" w:hAnsi="Times New Roman"/>
                <w:b/>
                <w:lang w:eastAsia="ru-RU"/>
              </w:rPr>
            </w:pPr>
            <w:r w:rsidRPr="00FD341B">
              <w:rPr>
                <w:rFonts w:ascii="Times New Roman" w:hAnsi="Times New Roman"/>
                <w:b/>
                <w:lang w:eastAsia="ru-RU"/>
              </w:rPr>
              <w:t>Мероприятие 2.</w:t>
            </w:r>
          </w:p>
          <w:p w:rsidR="0065387B" w:rsidRPr="00FD341B" w:rsidRDefault="0065387B" w:rsidP="00510CC2">
            <w:pPr>
              <w:pStyle w:val="a6"/>
              <w:rPr>
                <w:rFonts w:ascii="Times New Roman" w:hAnsi="Times New Roman"/>
                <w:b/>
                <w:color w:val="000000"/>
                <w:lang w:eastAsia="ru-RU"/>
              </w:rPr>
            </w:pPr>
            <w:r>
              <w:rPr>
                <w:rFonts w:ascii="Times New Roman" w:hAnsi="Times New Roman"/>
                <w:color w:val="000000"/>
                <w:lang w:eastAsia="ru-RU"/>
              </w:rPr>
              <w:t xml:space="preserve">Разработка </w:t>
            </w:r>
            <w:r w:rsidRPr="00FD341B">
              <w:rPr>
                <w:rFonts w:ascii="Times New Roman" w:hAnsi="Times New Roman"/>
                <w:color w:val="000000"/>
                <w:lang w:eastAsia="ru-RU"/>
              </w:rPr>
              <w:t xml:space="preserve"> проектно-сметной  документации, экспертиза проектной документации  по монтажу уличного освещения. Монтаж сети уличного освещения  (ул. Южная)</w:t>
            </w:r>
          </w:p>
        </w:tc>
        <w:tc>
          <w:tcPr>
            <w:tcW w:w="1809" w:type="dxa"/>
          </w:tcPr>
          <w:p w:rsidR="0065387B" w:rsidRDefault="0065387B" w:rsidP="00510CC2">
            <w:pPr>
              <w:jc w:val="center"/>
            </w:pPr>
            <w:r w:rsidRPr="0090735C">
              <w:t>Отдел по строительству, транспорту, ЖКХ, дорожному хозяйству, газификации и связи</w:t>
            </w:r>
          </w:p>
        </w:tc>
        <w:tc>
          <w:tcPr>
            <w:tcW w:w="1219" w:type="dxa"/>
            <w:gridSpan w:val="2"/>
          </w:tcPr>
          <w:p w:rsidR="0065387B" w:rsidRPr="00FD341B" w:rsidRDefault="0065387B" w:rsidP="00510CC2">
            <w:pPr>
              <w:pStyle w:val="a6"/>
              <w:rPr>
                <w:rFonts w:ascii="Times New Roman" w:hAnsi="Times New Roman"/>
                <w:lang w:eastAsia="ru-RU"/>
              </w:rPr>
            </w:pPr>
            <w:r>
              <w:rPr>
                <w:rFonts w:ascii="Times New Roman" w:hAnsi="Times New Roman"/>
                <w:lang w:eastAsia="ru-RU"/>
              </w:rPr>
              <w:t>2016г.</w:t>
            </w:r>
          </w:p>
        </w:tc>
        <w:tc>
          <w:tcPr>
            <w:tcW w:w="1135" w:type="dxa"/>
          </w:tcPr>
          <w:p w:rsidR="0065387B" w:rsidRPr="00FD341B" w:rsidRDefault="0065387B" w:rsidP="00510CC2">
            <w:pPr>
              <w:pStyle w:val="a6"/>
              <w:rPr>
                <w:rFonts w:ascii="Times New Roman" w:hAnsi="Times New Roman"/>
                <w:lang w:eastAsia="ru-RU"/>
              </w:rPr>
            </w:pPr>
            <w:r>
              <w:rPr>
                <w:rFonts w:ascii="Times New Roman" w:hAnsi="Times New Roman"/>
                <w:lang w:eastAsia="ru-RU"/>
              </w:rPr>
              <w:t>2017г.</w:t>
            </w:r>
          </w:p>
        </w:tc>
        <w:tc>
          <w:tcPr>
            <w:tcW w:w="2749" w:type="dxa"/>
          </w:tcPr>
          <w:p w:rsidR="0065387B" w:rsidRPr="00FD341B" w:rsidRDefault="0065387B" w:rsidP="00510CC2">
            <w:pPr>
              <w:pStyle w:val="a6"/>
              <w:rPr>
                <w:rFonts w:ascii="Times New Roman" w:hAnsi="Times New Roman"/>
              </w:rPr>
            </w:pPr>
          </w:p>
        </w:tc>
        <w:tc>
          <w:tcPr>
            <w:tcW w:w="2835" w:type="dxa"/>
            <w:gridSpan w:val="3"/>
          </w:tcPr>
          <w:p w:rsidR="0065387B" w:rsidRPr="00FD341B" w:rsidRDefault="0065387B" w:rsidP="00510CC2">
            <w:pPr>
              <w:pStyle w:val="a6"/>
              <w:rPr>
                <w:rFonts w:ascii="Times New Roman" w:hAnsi="Times New Roman"/>
                <w:lang w:eastAsia="ru-RU"/>
              </w:rPr>
            </w:pPr>
          </w:p>
        </w:tc>
        <w:tc>
          <w:tcPr>
            <w:tcW w:w="1984" w:type="dxa"/>
            <w:gridSpan w:val="2"/>
          </w:tcPr>
          <w:p w:rsidR="0065387B" w:rsidRPr="00906F35" w:rsidRDefault="0065387B" w:rsidP="00510CC2">
            <w:pPr>
              <w:widowControl w:val="0"/>
              <w:autoSpaceDE w:val="0"/>
              <w:autoSpaceDN w:val="0"/>
              <w:adjustRightInd w:val="0"/>
              <w:rPr>
                <w:rFonts w:cs="Arial"/>
              </w:rPr>
            </w:pPr>
          </w:p>
        </w:tc>
      </w:tr>
      <w:tr w:rsidR="0065387B" w:rsidRPr="00AD2908" w:rsidTr="00510CC2">
        <w:trPr>
          <w:trHeight w:val="1337"/>
        </w:trPr>
        <w:tc>
          <w:tcPr>
            <w:tcW w:w="772" w:type="dxa"/>
          </w:tcPr>
          <w:p w:rsidR="0065387B" w:rsidRDefault="0065387B" w:rsidP="00510CC2">
            <w:pPr>
              <w:autoSpaceDE w:val="0"/>
              <w:autoSpaceDN w:val="0"/>
              <w:adjustRightInd w:val="0"/>
              <w:jc w:val="center"/>
            </w:pPr>
            <w:r>
              <w:t>20.</w:t>
            </w:r>
          </w:p>
        </w:tc>
        <w:tc>
          <w:tcPr>
            <w:tcW w:w="3231" w:type="dxa"/>
          </w:tcPr>
          <w:p w:rsidR="0065387B" w:rsidRPr="00264221" w:rsidRDefault="0065387B" w:rsidP="00510CC2">
            <w:pPr>
              <w:widowControl w:val="0"/>
              <w:autoSpaceDE w:val="0"/>
              <w:autoSpaceDN w:val="0"/>
              <w:outlineLvl w:val="2"/>
              <w:rPr>
                <w:b/>
              </w:rPr>
            </w:pPr>
            <w:r>
              <w:rPr>
                <w:b/>
              </w:rPr>
              <w:t>М</w:t>
            </w:r>
            <w:r w:rsidRPr="00264221">
              <w:rPr>
                <w:b/>
              </w:rPr>
              <w:t>ероприятие 3.</w:t>
            </w:r>
          </w:p>
          <w:p w:rsidR="0065387B" w:rsidRPr="005F486E" w:rsidRDefault="0065387B" w:rsidP="00510CC2">
            <w:pPr>
              <w:jc w:val="both"/>
              <w:rPr>
                <w:b/>
                <w:color w:val="000000"/>
              </w:rPr>
            </w:pPr>
            <w:r>
              <w:rPr>
                <w:color w:val="000000"/>
              </w:rPr>
              <w:t>Разработка</w:t>
            </w:r>
            <w:r w:rsidRPr="00264221">
              <w:rPr>
                <w:color w:val="000000"/>
              </w:rPr>
              <w:t xml:space="preserve"> проектно-сметной  документации экспертиза проектной документации по монтажу уличного освещения. Монтаж сети уличного освещения (ул. Пригородная)</w:t>
            </w:r>
          </w:p>
        </w:tc>
        <w:tc>
          <w:tcPr>
            <w:tcW w:w="1809" w:type="dxa"/>
          </w:tcPr>
          <w:p w:rsidR="0065387B" w:rsidRDefault="0065387B" w:rsidP="00510CC2">
            <w:pPr>
              <w:jc w:val="center"/>
            </w:pPr>
            <w:r w:rsidRPr="0090735C">
              <w:t>Отдел по строительству, транспорту, ЖКХ, дорожному хозяйству, газификации и связи</w:t>
            </w:r>
          </w:p>
        </w:tc>
        <w:tc>
          <w:tcPr>
            <w:tcW w:w="1219" w:type="dxa"/>
            <w:gridSpan w:val="2"/>
          </w:tcPr>
          <w:p w:rsidR="0065387B" w:rsidRPr="00AD2908" w:rsidRDefault="0065387B" w:rsidP="00510CC2">
            <w:pPr>
              <w:autoSpaceDE w:val="0"/>
              <w:autoSpaceDN w:val="0"/>
              <w:adjustRightInd w:val="0"/>
              <w:jc w:val="center"/>
            </w:pPr>
            <w:r>
              <w:t>2016г.</w:t>
            </w:r>
          </w:p>
        </w:tc>
        <w:tc>
          <w:tcPr>
            <w:tcW w:w="1135" w:type="dxa"/>
          </w:tcPr>
          <w:p w:rsidR="0065387B" w:rsidRPr="00AD2908" w:rsidRDefault="0065387B" w:rsidP="00510CC2">
            <w:pPr>
              <w:autoSpaceDE w:val="0"/>
              <w:autoSpaceDN w:val="0"/>
              <w:adjustRightInd w:val="0"/>
              <w:jc w:val="center"/>
            </w:pPr>
            <w:r>
              <w:t>2017г.</w:t>
            </w:r>
          </w:p>
        </w:tc>
        <w:tc>
          <w:tcPr>
            <w:tcW w:w="2749" w:type="dxa"/>
          </w:tcPr>
          <w:p w:rsidR="0065387B" w:rsidRPr="00F07A5F" w:rsidRDefault="0065387B" w:rsidP="00510CC2">
            <w:pPr>
              <w:autoSpaceDE w:val="0"/>
              <w:jc w:val="center"/>
            </w:pPr>
          </w:p>
        </w:tc>
        <w:tc>
          <w:tcPr>
            <w:tcW w:w="2835" w:type="dxa"/>
            <w:gridSpan w:val="3"/>
          </w:tcPr>
          <w:p w:rsidR="0065387B" w:rsidRPr="00AD2908" w:rsidRDefault="0065387B" w:rsidP="00510CC2">
            <w:pPr>
              <w:autoSpaceDE w:val="0"/>
              <w:autoSpaceDN w:val="0"/>
              <w:adjustRightInd w:val="0"/>
              <w:jc w:val="center"/>
            </w:pPr>
          </w:p>
        </w:tc>
        <w:tc>
          <w:tcPr>
            <w:tcW w:w="1984" w:type="dxa"/>
            <w:gridSpan w:val="2"/>
          </w:tcPr>
          <w:p w:rsidR="0065387B" w:rsidRPr="00906F35" w:rsidRDefault="0065387B" w:rsidP="00510CC2">
            <w:pPr>
              <w:widowControl w:val="0"/>
              <w:autoSpaceDE w:val="0"/>
              <w:autoSpaceDN w:val="0"/>
              <w:adjustRightInd w:val="0"/>
              <w:jc w:val="center"/>
              <w:rPr>
                <w:rFonts w:cs="Arial"/>
              </w:rPr>
            </w:pPr>
          </w:p>
        </w:tc>
      </w:tr>
      <w:tr w:rsidR="0065387B" w:rsidRPr="00AD2908" w:rsidTr="00510CC2">
        <w:trPr>
          <w:trHeight w:val="154"/>
        </w:trPr>
        <w:tc>
          <w:tcPr>
            <w:tcW w:w="772" w:type="dxa"/>
          </w:tcPr>
          <w:p w:rsidR="0065387B" w:rsidRDefault="0065387B" w:rsidP="00510CC2">
            <w:pPr>
              <w:autoSpaceDE w:val="0"/>
              <w:autoSpaceDN w:val="0"/>
              <w:adjustRightInd w:val="0"/>
              <w:jc w:val="center"/>
            </w:pPr>
            <w:r>
              <w:t>21.</w:t>
            </w:r>
          </w:p>
        </w:tc>
        <w:tc>
          <w:tcPr>
            <w:tcW w:w="3231" w:type="dxa"/>
          </w:tcPr>
          <w:p w:rsidR="0065387B" w:rsidRPr="00264221" w:rsidRDefault="0065387B" w:rsidP="00510CC2">
            <w:pPr>
              <w:widowControl w:val="0"/>
              <w:autoSpaceDE w:val="0"/>
              <w:autoSpaceDN w:val="0"/>
              <w:outlineLvl w:val="2"/>
              <w:rPr>
                <w:b/>
              </w:rPr>
            </w:pPr>
            <w:r>
              <w:rPr>
                <w:b/>
              </w:rPr>
              <w:t>М</w:t>
            </w:r>
            <w:r w:rsidRPr="00264221">
              <w:rPr>
                <w:b/>
              </w:rPr>
              <w:t xml:space="preserve">ероприятие </w:t>
            </w:r>
            <w:r>
              <w:rPr>
                <w:b/>
              </w:rPr>
              <w:t xml:space="preserve"> 4.</w:t>
            </w:r>
          </w:p>
          <w:p w:rsidR="0065387B" w:rsidRPr="005F486E" w:rsidRDefault="0065387B" w:rsidP="00510CC2">
            <w:pPr>
              <w:jc w:val="both"/>
              <w:rPr>
                <w:b/>
                <w:color w:val="000000"/>
              </w:rPr>
            </w:pPr>
            <w:r w:rsidRPr="00264221">
              <w:rPr>
                <w:color w:val="000000"/>
              </w:rPr>
              <w:t>Приобретение (закупка)  светодиодны</w:t>
            </w:r>
            <w:r>
              <w:rPr>
                <w:color w:val="000000"/>
              </w:rPr>
              <w:t>х светильников  в количестве 300</w:t>
            </w:r>
            <w:r w:rsidRPr="00264221">
              <w:rPr>
                <w:color w:val="000000"/>
              </w:rPr>
              <w:t xml:space="preserve"> шт.</w:t>
            </w:r>
          </w:p>
        </w:tc>
        <w:tc>
          <w:tcPr>
            <w:tcW w:w="1809" w:type="dxa"/>
          </w:tcPr>
          <w:p w:rsidR="0065387B" w:rsidRDefault="0065387B" w:rsidP="00510CC2">
            <w:pPr>
              <w:jc w:val="center"/>
            </w:pPr>
            <w:r w:rsidRPr="0090735C">
              <w:t>Отдел по строительству, транспорту, ЖКХ, дорожному хозяйству, газификации и связи</w:t>
            </w:r>
          </w:p>
        </w:tc>
        <w:tc>
          <w:tcPr>
            <w:tcW w:w="1219" w:type="dxa"/>
            <w:gridSpan w:val="2"/>
          </w:tcPr>
          <w:p w:rsidR="0065387B" w:rsidRPr="00AD2908" w:rsidRDefault="0065387B" w:rsidP="00510CC2">
            <w:pPr>
              <w:autoSpaceDE w:val="0"/>
              <w:autoSpaceDN w:val="0"/>
              <w:adjustRightInd w:val="0"/>
              <w:jc w:val="center"/>
            </w:pPr>
            <w:r>
              <w:t>2016г.</w:t>
            </w:r>
          </w:p>
        </w:tc>
        <w:tc>
          <w:tcPr>
            <w:tcW w:w="1135" w:type="dxa"/>
          </w:tcPr>
          <w:p w:rsidR="0065387B" w:rsidRPr="00AD2908" w:rsidRDefault="0065387B" w:rsidP="00510CC2">
            <w:pPr>
              <w:autoSpaceDE w:val="0"/>
              <w:autoSpaceDN w:val="0"/>
              <w:adjustRightInd w:val="0"/>
              <w:jc w:val="center"/>
            </w:pPr>
            <w:r>
              <w:t>2017г.</w:t>
            </w:r>
          </w:p>
        </w:tc>
        <w:tc>
          <w:tcPr>
            <w:tcW w:w="2749" w:type="dxa"/>
          </w:tcPr>
          <w:p w:rsidR="0065387B" w:rsidRPr="00F07A5F" w:rsidRDefault="0065387B" w:rsidP="00510CC2">
            <w:pPr>
              <w:autoSpaceDE w:val="0"/>
              <w:jc w:val="center"/>
            </w:pPr>
          </w:p>
        </w:tc>
        <w:tc>
          <w:tcPr>
            <w:tcW w:w="2835" w:type="dxa"/>
            <w:gridSpan w:val="3"/>
          </w:tcPr>
          <w:p w:rsidR="0065387B" w:rsidRPr="00AD2908" w:rsidRDefault="0065387B" w:rsidP="00510CC2">
            <w:pPr>
              <w:autoSpaceDE w:val="0"/>
              <w:autoSpaceDN w:val="0"/>
              <w:adjustRightInd w:val="0"/>
              <w:jc w:val="center"/>
            </w:pPr>
          </w:p>
        </w:tc>
        <w:tc>
          <w:tcPr>
            <w:tcW w:w="1984" w:type="dxa"/>
            <w:gridSpan w:val="2"/>
          </w:tcPr>
          <w:p w:rsidR="0065387B" w:rsidRPr="0068212C" w:rsidRDefault="0065387B" w:rsidP="00510CC2">
            <w:pPr>
              <w:widowControl w:val="0"/>
              <w:autoSpaceDE w:val="0"/>
              <w:autoSpaceDN w:val="0"/>
              <w:adjustRightInd w:val="0"/>
              <w:rPr>
                <w:rFonts w:cs="Arial"/>
              </w:rPr>
            </w:pPr>
          </w:p>
        </w:tc>
      </w:tr>
      <w:tr w:rsidR="0065387B" w:rsidRPr="00AD2908" w:rsidTr="00510CC2">
        <w:trPr>
          <w:trHeight w:val="928"/>
        </w:trPr>
        <w:tc>
          <w:tcPr>
            <w:tcW w:w="772" w:type="dxa"/>
          </w:tcPr>
          <w:p w:rsidR="0065387B" w:rsidRDefault="0065387B" w:rsidP="00510CC2">
            <w:pPr>
              <w:autoSpaceDE w:val="0"/>
              <w:autoSpaceDN w:val="0"/>
              <w:adjustRightInd w:val="0"/>
              <w:jc w:val="center"/>
            </w:pPr>
            <w:r>
              <w:t>22.</w:t>
            </w:r>
          </w:p>
        </w:tc>
        <w:tc>
          <w:tcPr>
            <w:tcW w:w="3231" w:type="dxa"/>
          </w:tcPr>
          <w:p w:rsidR="0065387B" w:rsidRDefault="0065387B" w:rsidP="00510CC2">
            <w:pPr>
              <w:widowControl w:val="0"/>
              <w:autoSpaceDE w:val="0"/>
              <w:autoSpaceDN w:val="0"/>
              <w:outlineLvl w:val="2"/>
              <w:rPr>
                <w:b/>
              </w:rPr>
            </w:pPr>
            <w:r>
              <w:rPr>
                <w:b/>
              </w:rPr>
              <w:t>Мероприятие 5.</w:t>
            </w:r>
          </w:p>
          <w:p w:rsidR="0065387B" w:rsidRPr="00660992" w:rsidRDefault="0065387B" w:rsidP="00510CC2">
            <w:pPr>
              <w:widowControl w:val="0"/>
              <w:autoSpaceDE w:val="0"/>
              <w:autoSpaceDN w:val="0"/>
              <w:jc w:val="both"/>
              <w:outlineLvl w:val="2"/>
            </w:pPr>
            <w:r w:rsidRPr="00660992">
              <w:t>Ремонт и содержани</w:t>
            </w:r>
            <w:r>
              <w:t>е уличного освещения по городу Соль</w:t>
            </w:r>
            <w:r w:rsidRPr="00D02A53">
              <w:t>-</w:t>
            </w:r>
            <w:r>
              <w:t>Илецку</w:t>
            </w:r>
          </w:p>
        </w:tc>
        <w:tc>
          <w:tcPr>
            <w:tcW w:w="1809" w:type="dxa"/>
          </w:tcPr>
          <w:p w:rsidR="0065387B" w:rsidRDefault="0065387B" w:rsidP="00510CC2">
            <w:pPr>
              <w:jc w:val="center"/>
            </w:pPr>
            <w:r w:rsidRPr="0090735C">
              <w:t>Отдел по строительству, транспорту, ЖКХ, дорожному хозяйству, газификации и связи</w:t>
            </w:r>
          </w:p>
        </w:tc>
        <w:tc>
          <w:tcPr>
            <w:tcW w:w="1219" w:type="dxa"/>
            <w:gridSpan w:val="2"/>
          </w:tcPr>
          <w:p w:rsidR="0065387B" w:rsidRPr="00AD2908" w:rsidRDefault="0065387B" w:rsidP="00510CC2">
            <w:pPr>
              <w:autoSpaceDE w:val="0"/>
              <w:autoSpaceDN w:val="0"/>
              <w:adjustRightInd w:val="0"/>
              <w:jc w:val="center"/>
            </w:pPr>
            <w:r>
              <w:t>2016г.</w:t>
            </w:r>
          </w:p>
        </w:tc>
        <w:tc>
          <w:tcPr>
            <w:tcW w:w="1135" w:type="dxa"/>
          </w:tcPr>
          <w:p w:rsidR="0065387B" w:rsidRPr="00AD2908" w:rsidRDefault="0065387B" w:rsidP="00510CC2">
            <w:pPr>
              <w:autoSpaceDE w:val="0"/>
              <w:autoSpaceDN w:val="0"/>
              <w:adjustRightInd w:val="0"/>
              <w:jc w:val="center"/>
            </w:pPr>
            <w:r>
              <w:t>2017г.</w:t>
            </w:r>
          </w:p>
        </w:tc>
        <w:tc>
          <w:tcPr>
            <w:tcW w:w="2749" w:type="dxa"/>
          </w:tcPr>
          <w:p w:rsidR="0065387B" w:rsidRPr="00F07A5F" w:rsidRDefault="0065387B" w:rsidP="00510CC2">
            <w:pPr>
              <w:autoSpaceDE w:val="0"/>
              <w:jc w:val="center"/>
            </w:pPr>
          </w:p>
        </w:tc>
        <w:tc>
          <w:tcPr>
            <w:tcW w:w="2835" w:type="dxa"/>
            <w:gridSpan w:val="3"/>
          </w:tcPr>
          <w:p w:rsidR="0065387B" w:rsidRPr="00AD2908" w:rsidRDefault="0065387B" w:rsidP="00510CC2">
            <w:pPr>
              <w:autoSpaceDE w:val="0"/>
              <w:autoSpaceDN w:val="0"/>
              <w:adjustRightInd w:val="0"/>
              <w:jc w:val="center"/>
            </w:pPr>
          </w:p>
        </w:tc>
        <w:tc>
          <w:tcPr>
            <w:tcW w:w="1984" w:type="dxa"/>
            <w:gridSpan w:val="2"/>
          </w:tcPr>
          <w:p w:rsidR="0065387B" w:rsidRPr="0068212C" w:rsidRDefault="0065387B" w:rsidP="00510CC2">
            <w:pPr>
              <w:widowControl w:val="0"/>
              <w:autoSpaceDE w:val="0"/>
              <w:autoSpaceDN w:val="0"/>
              <w:adjustRightInd w:val="0"/>
              <w:jc w:val="center"/>
              <w:rPr>
                <w:rFonts w:cs="Arial"/>
              </w:rPr>
            </w:pPr>
          </w:p>
        </w:tc>
      </w:tr>
      <w:tr w:rsidR="0065387B" w:rsidRPr="00AD2908" w:rsidTr="00510CC2">
        <w:trPr>
          <w:trHeight w:val="1104"/>
        </w:trPr>
        <w:tc>
          <w:tcPr>
            <w:tcW w:w="772" w:type="dxa"/>
          </w:tcPr>
          <w:p w:rsidR="0065387B" w:rsidRDefault="0065387B" w:rsidP="00510CC2">
            <w:pPr>
              <w:autoSpaceDE w:val="0"/>
              <w:autoSpaceDN w:val="0"/>
              <w:adjustRightInd w:val="0"/>
              <w:jc w:val="center"/>
            </w:pPr>
            <w:r>
              <w:lastRenderedPageBreak/>
              <w:t>23.</w:t>
            </w:r>
          </w:p>
        </w:tc>
        <w:tc>
          <w:tcPr>
            <w:tcW w:w="3231" w:type="dxa"/>
          </w:tcPr>
          <w:p w:rsidR="0065387B" w:rsidRDefault="0065387B" w:rsidP="00510CC2">
            <w:pPr>
              <w:widowControl w:val="0"/>
              <w:autoSpaceDE w:val="0"/>
              <w:autoSpaceDN w:val="0"/>
              <w:outlineLvl w:val="2"/>
              <w:rPr>
                <w:b/>
              </w:rPr>
            </w:pPr>
            <w:r>
              <w:rPr>
                <w:b/>
              </w:rPr>
              <w:t>Мероприятие 6.</w:t>
            </w:r>
          </w:p>
          <w:p w:rsidR="0065387B" w:rsidRPr="00660992" w:rsidRDefault="0065387B" w:rsidP="00510CC2">
            <w:pPr>
              <w:widowControl w:val="0"/>
              <w:autoSpaceDE w:val="0"/>
              <w:autoSpaceDN w:val="0"/>
              <w:outlineLvl w:val="2"/>
            </w:pPr>
            <w:r w:rsidRPr="00660992">
              <w:t>Ремонт и содержание уличного освещения по сельским населенным пунктам</w:t>
            </w:r>
          </w:p>
        </w:tc>
        <w:tc>
          <w:tcPr>
            <w:tcW w:w="1809" w:type="dxa"/>
          </w:tcPr>
          <w:p w:rsidR="0065387B" w:rsidRDefault="0065387B" w:rsidP="00510CC2">
            <w:pPr>
              <w:jc w:val="center"/>
            </w:pPr>
            <w:r w:rsidRPr="0090735C">
              <w:t>Отдел по строительству, транспорту, ЖКХ, дорожному хозяйству, газификации и связи</w:t>
            </w:r>
          </w:p>
        </w:tc>
        <w:tc>
          <w:tcPr>
            <w:tcW w:w="1219" w:type="dxa"/>
            <w:gridSpan w:val="2"/>
          </w:tcPr>
          <w:p w:rsidR="0065387B" w:rsidRPr="00AD2908" w:rsidRDefault="0065387B" w:rsidP="00510CC2">
            <w:pPr>
              <w:autoSpaceDE w:val="0"/>
              <w:autoSpaceDN w:val="0"/>
              <w:adjustRightInd w:val="0"/>
              <w:jc w:val="center"/>
            </w:pPr>
            <w:r>
              <w:t>2016г.</w:t>
            </w:r>
          </w:p>
        </w:tc>
        <w:tc>
          <w:tcPr>
            <w:tcW w:w="1135" w:type="dxa"/>
          </w:tcPr>
          <w:p w:rsidR="0065387B" w:rsidRPr="00AD2908" w:rsidRDefault="0065387B" w:rsidP="00510CC2">
            <w:pPr>
              <w:autoSpaceDE w:val="0"/>
              <w:autoSpaceDN w:val="0"/>
              <w:adjustRightInd w:val="0"/>
              <w:jc w:val="center"/>
            </w:pPr>
            <w:r>
              <w:t>2017г.</w:t>
            </w:r>
          </w:p>
        </w:tc>
        <w:tc>
          <w:tcPr>
            <w:tcW w:w="2749" w:type="dxa"/>
          </w:tcPr>
          <w:p w:rsidR="0065387B" w:rsidRPr="00F07A5F" w:rsidRDefault="0065387B" w:rsidP="00510CC2">
            <w:pPr>
              <w:autoSpaceDE w:val="0"/>
              <w:jc w:val="center"/>
            </w:pPr>
          </w:p>
        </w:tc>
        <w:tc>
          <w:tcPr>
            <w:tcW w:w="2835" w:type="dxa"/>
            <w:gridSpan w:val="3"/>
          </w:tcPr>
          <w:p w:rsidR="0065387B" w:rsidRPr="00AD2908" w:rsidRDefault="0065387B" w:rsidP="00510CC2">
            <w:pPr>
              <w:autoSpaceDE w:val="0"/>
              <w:autoSpaceDN w:val="0"/>
              <w:adjustRightInd w:val="0"/>
              <w:jc w:val="center"/>
            </w:pPr>
          </w:p>
        </w:tc>
        <w:tc>
          <w:tcPr>
            <w:tcW w:w="1984" w:type="dxa"/>
            <w:gridSpan w:val="2"/>
          </w:tcPr>
          <w:p w:rsidR="0065387B" w:rsidRPr="0068212C" w:rsidRDefault="0065387B" w:rsidP="00510CC2">
            <w:pPr>
              <w:widowControl w:val="0"/>
              <w:autoSpaceDE w:val="0"/>
              <w:autoSpaceDN w:val="0"/>
              <w:adjustRightInd w:val="0"/>
              <w:jc w:val="center"/>
              <w:rPr>
                <w:rFonts w:cs="Arial"/>
              </w:rPr>
            </w:pPr>
          </w:p>
        </w:tc>
      </w:tr>
    </w:tbl>
    <w:p w:rsidR="0065387B" w:rsidRPr="00AD2908" w:rsidRDefault="00852C98" w:rsidP="0065387B">
      <w:pPr>
        <w:autoSpaceDE w:val="0"/>
        <w:autoSpaceDN w:val="0"/>
        <w:adjustRightInd w:val="0"/>
        <w:rPr>
          <w:rFonts w:ascii="Arial" w:hAnsi="Arial" w:cs="Arial"/>
          <w:i/>
          <w:color w:val="0000FF"/>
          <w:sz w:val="24"/>
          <w:szCs w:val="24"/>
        </w:rPr>
      </w:pPr>
      <w:hyperlink r:id="rId10" w:history="1">
        <w:r w:rsidR="0065387B" w:rsidRPr="00AD2908">
          <w:rPr>
            <w:rFonts w:ascii="Arial" w:hAnsi="Arial" w:cs="Arial"/>
            <w:i/>
            <w:color w:val="0000FF"/>
            <w:sz w:val="24"/>
            <w:szCs w:val="24"/>
          </w:rPr>
          <w:br/>
        </w:r>
      </w:hyperlink>
    </w:p>
    <w:p w:rsidR="0065387B" w:rsidRPr="00D24672" w:rsidRDefault="0065387B" w:rsidP="0065387B">
      <w:pPr>
        <w:tabs>
          <w:tab w:val="left" w:pos="7380"/>
        </w:tabs>
        <w:jc w:val="center"/>
        <w:rPr>
          <w:sz w:val="28"/>
          <w:szCs w:val="28"/>
        </w:rPr>
      </w:pPr>
      <w:r>
        <w:rPr>
          <w:sz w:val="28"/>
          <w:szCs w:val="28"/>
        </w:rPr>
        <w:t xml:space="preserve">                                                                                                                                               Приложение № 5</w:t>
      </w:r>
      <w:r w:rsidRPr="00D24672">
        <w:rPr>
          <w:sz w:val="28"/>
          <w:szCs w:val="28"/>
        </w:rPr>
        <w:t xml:space="preserve">  к муниципальной               </w:t>
      </w:r>
    </w:p>
    <w:p w:rsidR="0065387B" w:rsidRPr="00D24672" w:rsidRDefault="0065387B" w:rsidP="0065387B">
      <w:pPr>
        <w:tabs>
          <w:tab w:val="left" w:pos="7380"/>
        </w:tabs>
        <w:spacing w:line="276" w:lineRule="auto"/>
        <w:jc w:val="center"/>
        <w:rPr>
          <w:sz w:val="28"/>
          <w:szCs w:val="28"/>
        </w:rPr>
      </w:pPr>
      <w:r w:rsidRPr="00D24672">
        <w:rPr>
          <w:sz w:val="28"/>
          <w:szCs w:val="28"/>
        </w:rPr>
        <w:t xml:space="preserve">                                                                                                             </w:t>
      </w:r>
      <w:r>
        <w:rPr>
          <w:sz w:val="28"/>
          <w:szCs w:val="28"/>
        </w:rPr>
        <w:t xml:space="preserve">                             </w:t>
      </w:r>
      <w:r w:rsidRPr="00D24672">
        <w:rPr>
          <w:sz w:val="28"/>
          <w:szCs w:val="28"/>
        </w:rPr>
        <w:t xml:space="preserve">Программе «Благоустройство  и          </w:t>
      </w:r>
    </w:p>
    <w:p w:rsidR="0065387B" w:rsidRPr="00D24672" w:rsidRDefault="0065387B" w:rsidP="0065387B">
      <w:pPr>
        <w:tabs>
          <w:tab w:val="left" w:pos="7380"/>
        </w:tabs>
        <w:spacing w:line="276" w:lineRule="auto"/>
        <w:jc w:val="center"/>
        <w:rPr>
          <w:sz w:val="28"/>
          <w:szCs w:val="28"/>
        </w:rPr>
      </w:pPr>
      <w:r w:rsidRPr="00D24672">
        <w:rPr>
          <w:sz w:val="28"/>
          <w:szCs w:val="28"/>
        </w:rPr>
        <w:t xml:space="preserve">                                                                                                    </w:t>
      </w:r>
      <w:r>
        <w:rPr>
          <w:sz w:val="28"/>
          <w:szCs w:val="28"/>
        </w:rPr>
        <w:t xml:space="preserve">                              </w:t>
      </w:r>
      <w:r w:rsidRPr="00D24672">
        <w:rPr>
          <w:sz w:val="28"/>
          <w:szCs w:val="28"/>
        </w:rPr>
        <w:t xml:space="preserve">озеленение   на территории </w:t>
      </w:r>
    </w:p>
    <w:p w:rsidR="0065387B" w:rsidRPr="00D24672" w:rsidRDefault="0065387B" w:rsidP="0065387B">
      <w:pPr>
        <w:autoSpaceDE w:val="0"/>
        <w:autoSpaceDN w:val="0"/>
        <w:adjustRightInd w:val="0"/>
        <w:spacing w:line="276" w:lineRule="auto"/>
        <w:jc w:val="center"/>
        <w:rPr>
          <w:bCs/>
          <w:sz w:val="28"/>
          <w:szCs w:val="28"/>
        </w:rPr>
      </w:pPr>
      <w:r w:rsidRPr="00D24672">
        <w:rPr>
          <w:bCs/>
          <w:sz w:val="28"/>
          <w:szCs w:val="28"/>
        </w:rPr>
        <w:t xml:space="preserve">                                                                                                             </w:t>
      </w:r>
      <w:r>
        <w:rPr>
          <w:bCs/>
          <w:sz w:val="28"/>
          <w:szCs w:val="28"/>
        </w:rPr>
        <w:t xml:space="preserve">                             </w:t>
      </w:r>
      <w:r w:rsidRPr="00D24672">
        <w:rPr>
          <w:bCs/>
          <w:sz w:val="28"/>
          <w:szCs w:val="28"/>
        </w:rPr>
        <w:t xml:space="preserve">муниципального     образования  </w:t>
      </w:r>
    </w:p>
    <w:p w:rsidR="0065387B" w:rsidRPr="00D24672" w:rsidRDefault="0065387B" w:rsidP="0065387B">
      <w:pPr>
        <w:autoSpaceDE w:val="0"/>
        <w:autoSpaceDN w:val="0"/>
        <w:adjustRightInd w:val="0"/>
        <w:spacing w:line="276" w:lineRule="auto"/>
        <w:jc w:val="center"/>
        <w:rPr>
          <w:sz w:val="28"/>
          <w:szCs w:val="28"/>
        </w:rPr>
      </w:pPr>
      <w:r w:rsidRPr="00D24672">
        <w:rPr>
          <w:sz w:val="28"/>
          <w:szCs w:val="28"/>
        </w:rPr>
        <w:t xml:space="preserve">                                                                                                                             </w:t>
      </w:r>
      <w:r>
        <w:rPr>
          <w:sz w:val="28"/>
          <w:szCs w:val="28"/>
        </w:rPr>
        <w:t xml:space="preserve">                      Соль-Илецкого городского</w:t>
      </w:r>
      <w:r w:rsidRPr="00D24672">
        <w:rPr>
          <w:sz w:val="28"/>
          <w:szCs w:val="28"/>
        </w:rPr>
        <w:t xml:space="preserve"> округ</w:t>
      </w:r>
      <w:r>
        <w:rPr>
          <w:sz w:val="28"/>
          <w:szCs w:val="28"/>
        </w:rPr>
        <w:t>а</w:t>
      </w:r>
      <w:r w:rsidRPr="00D24672">
        <w:rPr>
          <w:sz w:val="28"/>
          <w:szCs w:val="28"/>
        </w:rPr>
        <w:t xml:space="preserve"> на </w:t>
      </w:r>
    </w:p>
    <w:p w:rsidR="0065387B" w:rsidRPr="00D24672" w:rsidRDefault="0065387B" w:rsidP="0065387B">
      <w:pPr>
        <w:autoSpaceDE w:val="0"/>
        <w:autoSpaceDN w:val="0"/>
        <w:adjustRightInd w:val="0"/>
        <w:spacing w:line="276" w:lineRule="auto"/>
        <w:jc w:val="center"/>
        <w:rPr>
          <w:bCs/>
          <w:sz w:val="28"/>
          <w:szCs w:val="28"/>
        </w:rPr>
      </w:pPr>
      <w:r w:rsidRPr="00D24672">
        <w:t xml:space="preserve">                                                                                                                                      </w:t>
      </w:r>
      <w:r>
        <w:t xml:space="preserve">                               </w:t>
      </w:r>
      <w:r w:rsidRPr="00D24672">
        <w:rPr>
          <w:sz w:val="28"/>
          <w:szCs w:val="28"/>
        </w:rPr>
        <w:t xml:space="preserve">2016-2017годы»                                                        </w:t>
      </w:r>
    </w:p>
    <w:p w:rsidR="0065387B" w:rsidRPr="00D24672" w:rsidRDefault="0065387B" w:rsidP="0065387B">
      <w:pPr>
        <w:spacing w:line="276" w:lineRule="auto"/>
        <w:jc w:val="center"/>
        <w:rPr>
          <w:sz w:val="28"/>
          <w:szCs w:val="28"/>
        </w:rPr>
      </w:pPr>
      <w:r w:rsidRPr="00D24672">
        <w:rPr>
          <w:sz w:val="28"/>
          <w:szCs w:val="28"/>
        </w:rPr>
        <w:t xml:space="preserve">                                                                                                                </w:t>
      </w:r>
      <w:r>
        <w:rPr>
          <w:sz w:val="28"/>
          <w:szCs w:val="28"/>
        </w:rPr>
        <w:t xml:space="preserve">                            </w:t>
      </w:r>
      <w:r w:rsidRPr="00D24672">
        <w:rPr>
          <w:sz w:val="28"/>
          <w:szCs w:val="28"/>
        </w:rPr>
        <w:t>от___________2016 №________</w:t>
      </w:r>
    </w:p>
    <w:p w:rsidR="0065387B" w:rsidRDefault="0065387B" w:rsidP="0065387B">
      <w:pPr>
        <w:autoSpaceDE w:val="0"/>
        <w:autoSpaceDN w:val="0"/>
        <w:adjustRightInd w:val="0"/>
        <w:jc w:val="both"/>
      </w:pPr>
    </w:p>
    <w:p w:rsidR="0065387B" w:rsidRPr="001708AA" w:rsidRDefault="0065387B" w:rsidP="0065387B">
      <w:pPr>
        <w:pStyle w:val="ConsPlusNormal"/>
        <w:jc w:val="right"/>
        <w:outlineLvl w:val="2"/>
        <w:rPr>
          <w:rFonts w:ascii="Times New Roman" w:hAnsi="Times New Roman" w:cs="Times New Roman"/>
          <w:sz w:val="28"/>
          <w:szCs w:val="28"/>
        </w:rPr>
      </w:pPr>
    </w:p>
    <w:p w:rsidR="0065387B" w:rsidRDefault="0065387B" w:rsidP="0065387B">
      <w:pPr>
        <w:widowControl w:val="0"/>
        <w:autoSpaceDE w:val="0"/>
        <w:autoSpaceDN w:val="0"/>
        <w:jc w:val="center"/>
        <w:outlineLvl w:val="2"/>
        <w:rPr>
          <w:sz w:val="28"/>
          <w:szCs w:val="28"/>
        </w:rPr>
      </w:pPr>
      <w:r w:rsidRPr="001708AA">
        <w:rPr>
          <w:sz w:val="28"/>
          <w:szCs w:val="28"/>
        </w:rPr>
        <w:t>Ресурсное обеспечение реализации муниципальной программы</w:t>
      </w:r>
    </w:p>
    <w:p w:rsidR="0065387B" w:rsidRDefault="0065387B" w:rsidP="0065387B">
      <w:pPr>
        <w:widowControl w:val="0"/>
        <w:tabs>
          <w:tab w:val="left" w:pos="14333"/>
        </w:tabs>
        <w:autoSpaceDE w:val="0"/>
        <w:autoSpaceDN w:val="0"/>
        <w:outlineLvl w:val="2"/>
        <w:rPr>
          <w:sz w:val="28"/>
          <w:szCs w:val="28"/>
        </w:rPr>
      </w:pPr>
      <w:r>
        <w:rPr>
          <w:sz w:val="28"/>
          <w:szCs w:val="28"/>
        </w:rPr>
        <w:tab/>
      </w:r>
      <w:r w:rsidRPr="001708AA">
        <w:rPr>
          <w:sz w:val="24"/>
          <w:szCs w:val="24"/>
        </w:rPr>
        <w:t>Тыс.руб</w:t>
      </w:r>
      <w:r>
        <w:rPr>
          <w:sz w:val="28"/>
          <w:szCs w:val="28"/>
        </w:rPr>
        <w:t>.</w:t>
      </w:r>
    </w:p>
    <w:tbl>
      <w:tblPr>
        <w:tblW w:w="16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268"/>
        <w:gridCol w:w="3260"/>
        <w:gridCol w:w="3034"/>
        <w:gridCol w:w="1218"/>
        <w:gridCol w:w="1276"/>
        <w:gridCol w:w="1276"/>
        <w:gridCol w:w="1015"/>
        <w:gridCol w:w="2275"/>
      </w:tblGrid>
      <w:tr w:rsidR="0065387B" w:rsidRPr="00264221" w:rsidTr="00510CC2">
        <w:trPr>
          <w:trHeight w:val="871"/>
        </w:trPr>
        <w:tc>
          <w:tcPr>
            <w:tcW w:w="534" w:type="dxa"/>
            <w:vMerge w:val="restart"/>
            <w:shd w:val="clear" w:color="auto" w:fill="auto"/>
          </w:tcPr>
          <w:p w:rsidR="0065387B" w:rsidRPr="00264221" w:rsidRDefault="0065387B" w:rsidP="00510CC2">
            <w:pPr>
              <w:widowControl w:val="0"/>
              <w:autoSpaceDE w:val="0"/>
              <w:autoSpaceDN w:val="0"/>
              <w:jc w:val="center"/>
              <w:outlineLvl w:val="2"/>
            </w:pPr>
            <w:r w:rsidRPr="00264221">
              <w:t>№</w:t>
            </w:r>
          </w:p>
        </w:tc>
        <w:tc>
          <w:tcPr>
            <w:tcW w:w="2268" w:type="dxa"/>
            <w:vMerge w:val="restart"/>
            <w:shd w:val="clear" w:color="auto" w:fill="auto"/>
          </w:tcPr>
          <w:p w:rsidR="0065387B" w:rsidRPr="00264221" w:rsidRDefault="0065387B" w:rsidP="00510CC2">
            <w:pPr>
              <w:widowControl w:val="0"/>
              <w:autoSpaceDE w:val="0"/>
              <w:autoSpaceDN w:val="0"/>
              <w:jc w:val="center"/>
              <w:outlineLvl w:val="2"/>
            </w:pPr>
            <w:r w:rsidRPr="00264221">
              <w:t>Статус</w:t>
            </w:r>
          </w:p>
        </w:tc>
        <w:tc>
          <w:tcPr>
            <w:tcW w:w="3260" w:type="dxa"/>
            <w:vMerge w:val="restart"/>
            <w:shd w:val="clear" w:color="auto" w:fill="auto"/>
          </w:tcPr>
          <w:p w:rsidR="0065387B" w:rsidRPr="00264221" w:rsidRDefault="0065387B" w:rsidP="00510CC2">
            <w:pPr>
              <w:widowControl w:val="0"/>
              <w:autoSpaceDE w:val="0"/>
              <w:autoSpaceDN w:val="0"/>
              <w:jc w:val="center"/>
              <w:outlineLvl w:val="2"/>
            </w:pPr>
            <w:r w:rsidRPr="00264221">
              <w:rPr>
                <w:color w:val="000000"/>
              </w:rPr>
              <w:t>Наименование муниципальной программы, подпрограммы, ведомственной целевой программы, основного мероприятия, мероприятия</w:t>
            </w:r>
          </w:p>
        </w:tc>
        <w:tc>
          <w:tcPr>
            <w:tcW w:w="3034" w:type="dxa"/>
            <w:vMerge w:val="restart"/>
            <w:shd w:val="clear" w:color="auto" w:fill="auto"/>
          </w:tcPr>
          <w:p w:rsidR="0065387B" w:rsidRPr="00264221" w:rsidRDefault="0065387B" w:rsidP="00510CC2">
            <w:pPr>
              <w:widowControl w:val="0"/>
              <w:autoSpaceDE w:val="0"/>
              <w:autoSpaceDN w:val="0"/>
              <w:jc w:val="center"/>
              <w:outlineLvl w:val="2"/>
            </w:pPr>
            <w:r w:rsidRPr="00264221">
              <w:rPr>
                <w:color w:val="000000"/>
              </w:rPr>
              <w:t>Главный распорядитель бюджетных средств (ГРБС) (ответственный исполнитель, соисполнитель, участник)</w:t>
            </w:r>
          </w:p>
        </w:tc>
        <w:tc>
          <w:tcPr>
            <w:tcW w:w="1218" w:type="dxa"/>
            <w:vMerge w:val="restart"/>
            <w:shd w:val="clear" w:color="auto" w:fill="auto"/>
          </w:tcPr>
          <w:p w:rsidR="0065387B" w:rsidRPr="00264221" w:rsidRDefault="0065387B" w:rsidP="00510CC2">
            <w:pPr>
              <w:widowControl w:val="0"/>
              <w:autoSpaceDE w:val="0"/>
              <w:autoSpaceDN w:val="0"/>
              <w:jc w:val="center"/>
              <w:outlineLvl w:val="2"/>
            </w:pPr>
            <w:r w:rsidRPr="00264221">
              <w:rPr>
                <w:color w:val="000000"/>
              </w:rPr>
              <w:t>Источники финансирования</w:t>
            </w:r>
          </w:p>
        </w:tc>
        <w:tc>
          <w:tcPr>
            <w:tcW w:w="3567" w:type="dxa"/>
            <w:gridSpan w:val="3"/>
            <w:tcBorders>
              <w:bottom w:val="single" w:sz="4" w:space="0" w:color="auto"/>
            </w:tcBorders>
            <w:shd w:val="clear" w:color="auto" w:fill="auto"/>
          </w:tcPr>
          <w:p w:rsidR="0065387B" w:rsidRPr="00264221" w:rsidRDefault="0065387B" w:rsidP="00510CC2">
            <w:pPr>
              <w:widowControl w:val="0"/>
              <w:autoSpaceDE w:val="0"/>
              <w:autoSpaceDN w:val="0"/>
              <w:jc w:val="center"/>
              <w:outlineLvl w:val="2"/>
              <w:rPr>
                <w:sz w:val="24"/>
                <w:szCs w:val="24"/>
              </w:rPr>
            </w:pPr>
            <w:r w:rsidRPr="00264221">
              <w:rPr>
                <w:color w:val="000000"/>
                <w:sz w:val="24"/>
                <w:szCs w:val="24"/>
              </w:rPr>
              <w:t>Объёмы финансирования (тыс. руб., в ценах соответствующих годов)</w:t>
            </w:r>
          </w:p>
        </w:tc>
        <w:tc>
          <w:tcPr>
            <w:tcW w:w="2275" w:type="dxa"/>
            <w:vMerge w:val="restart"/>
            <w:shd w:val="clear" w:color="auto" w:fill="auto"/>
          </w:tcPr>
          <w:p w:rsidR="0065387B" w:rsidRPr="00264221" w:rsidRDefault="0065387B" w:rsidP="00510CC2">
            <w:pPr>
              <w:widowControl w:val="0"/>
              <w:autoSpaceDE w:val="0"/>
              <w:autoSpaceDN w:val="0"/>
              <w:jc w:val="center"/>
              <w:outlineLvl w:val="2"/>
            </w:pPr>
            <w:r w:rsidRPr="00544E65">
              <w:rPr>
                <w:color w:val="000000"/>
              </w:rPr>
              <w:t>Ожидаемые результаты в  2017      году</w:t>
            </w:r>
          </w:p>
        </w:tc>
      </w:tr>
      <w:tr w:rsidR="0065387B" w:rsidRPr="00264221" w:rsidTr="00510CC2">
        <w:trPr>
          <w:trHeight w:val="540"/>
        </w:trPr>
        <w:tc>
          <w:tcPr>
            <w:tcW w:w="534" w:type="dxa"/>
            <w:vMerge/>
            <w:shd w:val="clear" w:color="auto" w:fill="auto"/>
          </w:tcPr>
          <w:p w:rsidR="0065387B" w:rsidRPr="00264221" w:rsidRDefault="0065387B" w:rsidP="00510CC2">
            <w:pPr>
              <w:widowControl w:val="0"/>
              <w:autoSpaceDE w:val="0"/>
              <w:autoSpaceDN w:val="0"/>
              <w:jc w:val="center"/>
              <w:outlineLvl w:val="2"/>
            </w:pPr>
          </w:p>
        </w:tc>
        <w:tc>
          <w:tcPr>
            <w:tcW w:w="2268" w:type="dxa"/>
            <w:vMerge/>
            <w:shd w:val="clear" w:color="auto" w:fill="auto"/>
          </w:tcPr>
          <w:p w:rsidR="0065387B" w:rsidRPr="00264221" w:rsidRDefault="0065387B" w:rsidP="00510CC2">
            <w:pPr>
              <w:widowControl w:val="0"/>
              <w:autoSpaceDE w:val="0"/>
              <w:autoSpaceDN w:val="0"/>
              <w:jc w:val="center"/>
              <w:outlineLvl w:val="2"/>
            </w:pPr>
          </w:p>
        </w:tc>
        <w:tc>
          <w:tcPr>
            <w:tcW w:w="3260" w:type="dxa"/>
            <w:vMerge/>
            <w:shd w:val="clear" w:color="auto" w:fill="auto"/>
          </w:tcPr>
          <w:p w:rsidR="0065387B" w:rsidRPr="00264221" w:rsidRDefault="0065387B" w:rsidP="00510CC2">
            <w:pPr>
              <w:widowControl w:val="0"/>
              <w:autoSpaceDE w:val="0"/>
              <w:autoSpaceDN w:val="0"/>
              <w:jc w:val="center"/>
              <w:outlineLvl w:val="2"/>
              <w:rPr>
                <w:color w:val="000000"/>
              </w:rPr>
            </w:pPr>
          </w:p>
        </w:tc>
        <w:tc>
          <w:tcPr>
            <w:tcW w:w="3034" w:type="dxa"/>
            <w:vMerge/>
            <w:shd w:val="clear" w:color="auto" w:fill="auto"/>
          </w:tcPr>
          <w:p w:rsidR="0065387B" w:rsidRPr="00264221" w:rsidRDefault="0065387B" w:rsidP="00510CC2">
            <w:pPr>
              <w:widowControl w:val="0"/>
              <w:autoSpaceDE w:val="0"/>
              <w:autoSpaceDN w:val="0"/>
              <w:jc w:val="center"/>
              <w:outlineLvl w:val="2"/>
              <w:rPr>
                <w:color w:val="000000"/>
              </w:rPr>
            </w:pPr>
          </w:p>
        </w:tc>
        <w:tc>
          <w:tcPr>
            <w:tcW w:w="1218" w:type="dxa"/>
            <w:vMerge/>
            <w:shd w:val="clear" w:color="auto" w:fill="auto"/>
          </w:tcPr>
          <w:p w:rsidR="0065387B" w:rsidRPr="00264221" w:rsidRDefault="0065387B" w:rsidP="00510CC2">
            <w:pPr>
              <w:widowControl w:val="0"/>
              <w:autoSpaceDE w:val="0"/>
              <w:autoSpaceDN w:val="0"/>
              <w:jc w:val="center"/>
              <w:outlineLvl w:val="2"/>
              <w:rPr>
                <w:color w:val="000000"/>
              </w:rPr>
            </w:pPr>
          </w:p>
        </w:tc>
        <w:tc>
          <w:tcPr>
            <w:tcW w:w="1276" w:type="dxa"/>
            <w:tcBorders>
              <w:top w:val="single" w:sz="4" w:space="0" w:color="auto"/>
              <w:bottom w:val="single" w:sz="4" w:space="0" w:color="auto"/>
              <w:right w:val="single" w:sz="4" w:space="0" w:color="auto"/>
            </w:tcBorders>
            <w:shd w:val="clear" w:color="auto" w:fill="auto"/>
          </w:tcPr>
          <w:p w:rsidR="0065387B" w:rsidRPr="00264221" w:rsidRDefault="0065387B" w:rsidP="00510CC2">
            <w:pPr>
              <w:widowControl w:val="0"/>
              <w:autoSpaceDE w:val="0"/>
              <w:autoSpaceDN w:val="0"/>
              <w:outlineLvl w:val="2"/>
              <w:rPr>
                <w:color w:val="000000"/>
                <w:sz w:val="24"/>
                <w:szCs w:val="24"/>
              </w:rPr>
            </w:pPr>
            <w:r w:rsidRPr="00264221">
              <w:rPr>
                <w:color w:val="000000"/>
                <w:sz w:val="24"/>
                <w:szCs w:val="24"/>
              </w:rPr>
              <w:t xml:space="preserve">Всего за 2016-2017гг. </w:t>
            </w:r>
          </w:p>
          <w:p w:rsidR="0065387B" w:rsidRPr="00264221" w:rsidRDefault="0065387B" w:rsidP="00510CC2">
            <w:pPr>
              <w:widowControl w:val="0"/>
              <w:autoSpaceDE w:val="0"/>
              <w:autoSpaceDN w:val="0"/>
              <w:jc w:val="center"/>
              <w:outlineLvl w:val="2"/>
              <w:rPr>
                <w:color w:val="000000"/>
                <w:sz w:val="24"/>
                <w:szCs w:val="24"/>
              </w:rPr>
            </w:pPr>
          </w:p>
        </w:tc>
        <w:tc>
          <w:tcPr>
            <w:tcW w:w="2291" w:type="dxa"/>
            <w:gridSpan w:val="2"/>
            <w:tcBorders>
              <w:top w:val="single" w:sz="4" w:space="0" w:color="auto"/>
              <w:left w:val="single" w:sz="4" w:space="0" w:color="auto"/>
              <w:bottom w:val="single" w:sz="4" w:space="0" w:color="auto"/>
            </w:tcBorders>
            <w:shd w:val="clear" w:color="auto" w:fill="auto"/>
          </w:tcPr>
          <w:p w:rsidR="0065387B" w:rsidRPr="00264221" w:rsidRDefault="0065387B" w:rsidP="00510CC2">
            <w:pPr>
              <w:widowControl w:val="0"/>
              <w:autoSpaceDE w:val="0"/>
              <w:autoSpaceDN w:val="0"/>
              <w:jc w:val="center"/>
              <w:outlineLvl w:val="2"/>
              <w:rPr>
                <w:color w:val="000000"/>
                <w:sz w:val="24"/>
                <w:szCs w:val="24"/>
              </w:rPr>
            </w:pPr>
            <w:r w:rsidRPr="00264221">
              <w:rPr>
                <w:color w:val="000000"/>
                <w:sz w:val="24"/>
                <w:szCs w:val="24"/>
              </w:rPr>
              <w:t>В том числе по годам</w:t>
            </w:r>
          </w:p>
        </w:tc>
        <w:tc>
          <w:tcPr>
            <w:tcW w:w="2275" w:type="dxa"/>
            <w:vMerge/>
            <w:shd w:val="clear" w:color="auto" w:fill="auto"/>
          </w:tcPr>
          <w:p w:rsidR="0065387B" w:rsidRPr="00264221" w:rsidRDefault="0065387B" w:rsidP="00510CC2">
            <w:pPr>
              <w:widowControl w:val="0"/>
              <w:autoSpaceDE w:val="0"/>
              <w:autoSpaceDN w:val="0"/>
              <w:jc w:val="center"/>
              <w:outlineLvl w:val="2"/>
            </w:pPr>
          </w:p>
        </w:tc>
      </w:tr>
      <w:tr w:rsidR="0065387B" w:rsidRPr="00264221" w:rsidTr="00510CC2">
        <w:trPr>
          <w:trHeight w:val="971"/>
        </w:trPr>
        <w:tc>
          <w:tcPr>
            <w:tcW w:w="534" w:type="dxa"/>
            <w:vMerge/>
            <w:shd w:val="clear" w:color="auto" w:fill="auto"/>
          </w:tcPr>
          <w:p w:rsidR="0065387B" w:rsidRPr="00264221" w:rsidRDefault="0065387B" w:rsidP="00510CC2">
            <w:pPr>
              <w:widowControl w:val="0"/>
              <w:autoSpaceDE w:val="0"/>
              <w:autoSpaceDN w:val="0"/>
              <w:jc w:val="center"/>
              <w:outlineLvl w:val="2"/>
            </w:pPr>
          </w:p>
        </w:tc>
        <w:tc>
          <w:tcPr>
            <w:tcW w:w="2268" w:type="dxa"/>
            <w:vMerge/>
            <w:shd w:val="clear" w:color="auto" w:fill="auto"/>
          </w:tcPr>
          <w:p w:rsidR="0065387B" w:rsidRPr="00264221" w:rsidRDefault="0065387B" w:rsidP="00510CC2">
            <w:pPr>
              <w:widowControl w:val="0"/>
              <w:autoSpaceDE w:val="0"/>
              <w:autoSpaceDN w:val="0"/>
              <w:jc w:val="center"/>
              <w:outlineLvl w:val="2"/>
            </w:pPr>
          </w:p>
        </w:tc>
        <w:tc>
          <w:tcPr>
            <w:tcW w:w="3260" w:type="dxa"/>
            <w:vMerge/>
            <w:shd w:val="clear" w:color="auto" w:fill="auto"/>
          </w:tcPr>
          <w:p w:rsidR="0065387B" w:rsidRPr="00264221" w:rsidRDefault="0065387B" w:rsidP="00510CC2">
            <w:pPr>
              <w:widowControl w:val="0"/>
              <w:autoSpaceDE w:val="0"/>
              <w:autoSpaceDN w:val="0"/>
              <w:jc w:val="center"/>
              <w:outlineLvl w:val="2"/>
              <w:rPr>
                <w:color w:val="000000"/>
              </w:rPr>
            </w:pPr>
          </w:p>
        </w:tc>
        <w:tc>
          <w:tcPr>
            <w:tcW w:w="3034" w:type="dxa"/>
            <w:vMerge/>
            <w:shd w:val="clear" w:color="auto" w:fill="auto"/>
          </w:tcPr>
          <w:p w:rsidR="0065387B" w:rsidRPr="00264221" w:rsidRDefault="0065387B" w:rsidP="00510CC2">
            <w:pPr>
              <w:widowControl w:val="0"/>
              <w:autoSpaceDE w:val="0"/>
              <w:autoSpaceDN w:val="0"/>
              <w:jc w:val="center"/>
              <w:outlineLvl w:val="2"/>
              <w:rPr>
                <w:color w:val="000000"/>
              </w:rPr>
            </w:pPr>
          </w:p>
        </w:tc>
        <w:tc>
          <w:tcPr>
            <w:tcW w:w="1218" w:type="dxa"/>
            <w:vMerge/>
            <w:shd w:val="clear" w:color="auto" w:fill="auto"/>
          </w:tcPr>
          <w:p w:rsidR="0065387B" w:rsidRPr="00264221" w:rsidRDefault="0065387B" w:rsidP="00510CC2">
            <w:pPr>
              <w:widowControl w:val="0"/>
              <w:autoSpaceDE w:val="0"/>
              <w:autoSpaceDN w:val="0"/>
              <w:jc w:val="center"/>
              <w:outlineLvl w:val="2"/>
              <w:rPr>
                <w:color w:val="000000"/>
              </w:rPr>
            </w:pPr>
          </w:p>
        </w:tc>
        <w:tc>
          <w:tcPr>
            <w:tcW w:w="1276" w:type="dxa"/>
            <w:tcBorders>
              <w:top w:val="single" w:sz="4" w:space="0" w:color="auto"/>
              <w:right w:val="single" w:sz="4" w:space="0" w:color="auto"/>
            </w:tcBorders>
            <w:shd w:val="clear" w:color="auto" w:fill="auto"/>
          </w:tcPr>
          <w:p w:rsidR="0065387B" w:rsidRPr="00264221" w:rsidRDefault="0065387B" w:rsidP="00510CC2">
            <w:pPr>
              <w:widowControl w:val="0"/>
              <w:autoSpaceDE w:val="0"/>
              <w:autoSpaceDN w:val="0"/>
              <w:jc w:val="center"/>
              <w:outlineLvl w:val="2"/>
              <w:rPr>
                <w:color w:val="000000"/>
                <w:sz w:val="24"/>
                <w:szCs w:val="24"/>
              </w:rPr>
            </w:pPr>
          </w:p>
        </w:tc>
        <w:tc>
          <w:tcPr>
            <w:tcW w:w="1276" w:type="dxa"/>
            <w:tcBorders>
              <w:top w:val="single" w:sz="4" w:space="0" w:color="auto"/>
              <w:left w:val="single" w:sz="4" w:space="0" w:color="auto"/>
              <w:right w:val="single" w:sz="4" w:space="0" w:color="auto"/>
            </w:tcBorders>
            <w:shd w:val="clear" w:color="auto" w:fill="auto"/>
          </w:tcPr>
          <w:p w:rsidR="0065387B" w:rsidRPr="00264221" w:rsidRDefault="0065387B" w:rsidP="00510CC2">
            <w:pPr>
              <w:widowControl w:val="0"/>
              <w:autoSpaceDE w:val="0"/>
              <w:autoSpaceDN w:val="0"/>
              <w:jc w:val="center"/>
              <w:outlineLvl w:val="2"/>
              <w:rPr>
                <w:color w:val="000000"/>
                <w:sz w:val="24"/>
                <w:szCs w:val="24"/>
              </w:rPr>
            </w:pPr>
          </w:p>
          <w:p w:rsidR="0065387B" w:rsidRPr="00264221" w:rsidRDefault="0065387B" w:rsidP="00510CC2">
            <w:pPr>
              <w:widowControl w:val="0"/>
              <w:autoSpaceDE w:val="0"/>
              <w:autoSpaceDN w:val="0"/>
              <w:jc w:val="center"/>
              <w:outlineLvl w:val="2"/>
              <w:rPr>
                <w:color w:val="000000"/>
                <w:sz w:val="24"/>
                <w:szCs w:val="24"/>
              </w:rPr>
            </w:pPr>
            <w:r w:rsidRPr="00264221">
              <w:rPr>
                <w:color w:val="000000"/>
                <w:sz w:val="24"/>
                <w:szCs w:val="24"/>
              </w:rPr>
              <w:t>2016г.</w:t>
            </w:r>
          </w:p>
          <w:p w:rsidR="0065387B" w:rsidRPr="00264221" w:rsidRDefault="0065387B" w:rsidP="00510CC2">
            <w:pPr>
              <w:widowControl w:val="0"/>
              <w:autoSpaceDE w:val="0"/>
              <w:autoSpaceDN w:val="0"/>
              <w:jc w:val="center"/>
              <w:outlineLvl w:val="2"/>
              <w:rPr>
                <w:color w:val="000000"/>
                <w:sz w:val="24"/>
                <w:szCs w:val="24"/>
              </w:rPr>
            </w:pPr>
          </w:p>
        </w:tc>
        <w:tc>
          <w:tcPr>
            <w:tcW w:w="1015" w:type="dxa"/>
            <w:tcBorders>
              <w:top w:val="single" w:sz="4" w:space="0" w:color="auto"/>
              <w:left w:val="single" w:sz="4" w:space="0" w:color="auto"/>
            </w:tcBorders>
            <w:shd w:val="clear" w:color="auto" w:fill="auto"/>
          </w:tcPr>
          <w:p w:rsidR="0065387B" w:rsidRPr="00264221" w:rsidRDefault="0065387B" w:rsidP="00510CC2">
            <w:pPr>
              <w:widowControl w:val="0"/>
              <w:autoSpaceDE w:val="0"/>
              <w:autoSpaceDN w:val="0"/>
              <w:jc w:val="center"/>
              <w:outlineLvl w:val="2"/>
              <w:rPr>
                <w:color w:val="000000"/>
                <w:sz w:val="24"/>
                <w:szCs w:val="24"/>
              </w:rPr>
            </w:pPr>
            <w:r w:rsidRPr="00264221">
              <w:rPr>
                <w:color w:val="000000"/>
                <w:sz w:val="24"/>
                <w:szCs w:val="24"/>
              </w:rPr>
              <w:t xml:space="preserve"> </w:t>
            </w:r>
          </w:p>
          <w:p w:rsidR="0065387B" w:rsidRPr="00264221" w:rsidRDefault="0065387B" w:rsidP="00510CC2">
            <w:pPr>
              <w:widowControl w:val="0"/>
              <w:autoSpaceDE w:val="0"/>
              <w:autoSpaceDN w:val="0"/>
              <w:jc w:val="center"/>
              <w:outlineLvl w:val="2"/>
              <w:rPr>
                <w:color w:val="000000"/>
                <w:sz w:val="24"/>
                <w:szCs w:val="24"/>
              </w:rPr>
            </w:pPr>
            <w:r w:rsidRPr="00264221">
              <w:rPr>
                <w:color w:val="000000"/>
                <w:sz w:val="24"/>
                <w:szCs w:val="24"/>
              </w:rPr>
              <w:t>2017г.</w:t>
            </w:r>
          </w:p>
          <w:p w:rsidR="0065387B" w:rsidRPr="00264221" w:rsidRDefault="0065387B" w:rsidP="00510CC2">
            <w:pPr>
              <w:widowControl w:val="0"/>
              <w:autoSpaceDE w:val="0"/>
              <w:autoSpaceDN w:val="0"/>
              <w:jc w:val="center"/>
              <w:outlineLvl w:val="2"/>
              <w:rPr>
                <w:color w:val="000000"/>
                <w:sz w:val="24"/>
                <w:szCs w:val="24"/>
              </w:rPr>
            </w:pPr>
          </w:p>
        </w:tc>
        <w:tc>
          <w:tcPr>
            <w:tcW w:w="2275" w:type="dxa"/>
            <w:vMerge/>
            <w:shd w:val="clear" w:color="auto" w:fill="auto"/>
          </w:tcPr>
          <w:p w:rsidR="0065387B" w:rsidRPr="00264221" w:rsidRDefault="0065387B" w:rsidP="00510CC2">
            <w:pPr>
              <w:widowControl w:val="0"/>
              <w:autoSpaceDE w:val="0"/>
              <w:autoSpaceDN w:val="0"/>
              <w:jc w:val="center"/>
              <w:outlineLvl w:val="2"/>
            </w:pP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rsidRPr="00264221">
              <w:t>1</w:t>
            </w:r>
          </w:p>
        </w:tc>
        <w:tc>
          <w:tcPr>
            <w:tcW w:w="2268" w:type="dxa"/>
            <w:shd w:val="clear" w:color="auto" w:fill="auto"/>
          </w:tcPr>
          <w:p w:rsidR="0065387B" w:rsidRPr="00264221" w:rsidRDefault="0065387B" w:rsidP="00510CC2">
            <w:pPr>
              <w:widowControl w:val="0"/>
              <w:autoSpaceDE w:val="0"/>
              <w:autoSpaceDN w:val="0"/>
              <w:jc w:val="center"/>
              <w:outlineLvl w:val="2"/>
            </w:pPr>
            <w:r w:rsidRPr="00264221">
              <w:t>2</w:t>
            </w:r>
          </w:p>
        </w:tc>
        <w:tc>
          <w:tcPr>
            <w:tcW w:w="3260" w:type="dxa"/>
            <w:shd w:val="clear" w:color="auto" w:fill="auto"/>
          </w:tcPr>
          <w:p w:rsidR="0065387B" w:rsidRPr="00264221" w:rsidRDefault="0065387B" w:rsidP="00510CC2">
            <w:pPr>
              <w:widowControl w:val="0"/>
              <w:autoSpaceDE w:val="0"/>
              <w:autoSpaceDN w:val="0"/>
              <w:jc w:val="center"/>
              <w:outlineLvl w:val="2"/>
            </w:pPr>
            <w:r w:rsidRPr="00264221">
              <w:t>3</w:t>
            </w:r>
          </w:p>
        </w:tc>
        <w:tc>
          <w:tcPr>
            <w:tcW w:w="3034" w:type="dxa"/>
            <w:shd w:val="clear" w:color="auto" w:fill="auto"/>
          </w:tcPr>
          <w:p w:rsidR="0065387B" w:rsidRPr="00264221" w:rsidRDefault="0065387B" w:rsidP="00510CC2">
            <w:pPr>
              <w:widowControl w:val="0"/>
              <w:autoSpaceDE w:val="0"/>
              <w:autoSpaceDN w:val="0"/>
              <w:jc w:val="center"/>
              <w:outlineLvl w:val="2"/>
            </w:pPr>
            <w:r w:rsidRPr="00264221">
              <w:t>4</w:t>
            </w:r>
          </w:p>
        </w:tc>
        <w:tc>
          <w:tcPr>
            <w:tcW w:w="1218" w:type="dxa"/>
            <w:shd w:val="clear" w:color="auto" w:fill="auto"/>
          </w:tcPr>
          <w:p w:rsidR="0065387B" w:rsidRPr="00264221" w:rsidRDefault="0065387B" w:rsidP="00510CC2">
            <w:pPr>
              <w:widowControl w:val="0"/>
              <w:autoSpaceDE w:val="0"/>
              <w:autoSpaceDN w:val="0"/>
              <w:jc w:val="center"/>
              <w:outlineLvl w:val="2"/>
            </w:pPr>
            <w:r w:rsidRPr="00264221">
              <w:t>5</w:t>
            </w:r>
          </w:p>
        </w:tc>
        <w:tc>
          <w:tcPr>
            <w:tcW w:w="1276" w:type="dxa"/>
            <w:tcBorders>
              <w:right w:val="single" w:sz="4" w:space="0" w:color="auto"/>
            </w:tcBorders>
            <w:shd w:val="clear" w:color="auto" w:fill="auto"/>
          </w:tcPr>
          <w:p w:rsidR="0065387B" w:rsidRPr="00264221" w:rsidRDefault="0065387B" w:rsidP="00510CC2">
            <w:pPr>
              <w:widowControl w:val="0"/>
              <w:autoSpaceDE w:val="0"/>
              <w:autoSpaceDN w:val="0"/>
              <w:jc w:val="center"/>
              <w:outlineLvl w:val="2"/>
            </w:pPr>
            <w:r w:rsidRPr="00264221">
              <w:t>6</w:t>
            </w:r>
          </w:p>
        </w:tc>
        <w:tc>
          <w:tcPr>
            <w:tcW w:w="1276" w:type="dxa"/>
            <w:tcBorders>
              <w:left w:val="single" w:sz="4" w:space="0" w:color="auto"/>
              <w:right w:val="single" w:sz="4" w:space="0" w:color="auto"/>
            </w:tcBorders>
            <w:shd w:val="clear" w:color="auto" w:fill="auto"/>
          </w:tcPr>
          <w:p w:rsidR="0065387B" w:rsidRPr="00264221" w:rsidRDefault="0065387B" w:rsidP="00510CC2">
            <w:pPr>
              <w:widowControl w:val="0"/>
              <w:autoSpaceDE w:val="0"/>
              <w:autoSpaceDN w:val="0"/>
              <w:jc w:val="center"/>
              <w:outlineLvl w:val="2"/>
            </w:pPr>
            <w:r w:rsidRPr="00264221">
              <w:t>7</w:t>
            </w:r>
          </w:p>
        </w:tc>
        <w:tc>
          <w:tcPr>
            <w:tcW w:w="1015" w:type="dxa"/>
            <w:tcBorders>
              <w:left w:val="single" w:sz="4" w:space="0" w:color="auto"/>
            </w:tcBorders>
            <w:shd w:val="clear" w:color="auto" w:fill="auto"/>
          </w:tcPr>
          <w:p w:rsidR="0065387B" w:rsidRPr="00264221" w:rsidRDefault="0065387B" w:rsidP="00510CC2">
            <w:pPr>
              <w:widowControl w:val="0"/>
              <w:autoSpaceDE w:val="0"/>
              <w:autoSpaceDN w:val="0"/>
              <w:jc w:val="center"/>
              <w:outlineLvl w:val="2"/>
            </w:pPr>
            <w:r w:rsidRPr="00264221">
              <w:t>8</w:t>
            </w:r>
          </w:p>
        </w:tc>
        <w:tc>
          <w:tcPr>
            <w:tcW w:w="2275" w:type="dxa"/>
            <w:shd w:val="clear" w:color="auto" w:fill="auto"/>
          </w:tcPr>
          <w:p w:rsidR="0065387B" w:rsidRPr="00264221" w:rsidRDefault="0065387B" w:rsidP="00510CC2">
            <w:pPr>
              <w:widowControl w:val="0"/>
              <w:autoSpaceDE w:val="0"/>
              <w:autoSpaceDN w:val="0"/>
              <w:jc w:val="center"/>
              <w:outlineLvl w:val="2"/>
            </w:pPr>
            <w:r w:rsidRPr="00264221">
              <w:t>9</w:t>
            </w:r>
          </w:p>
        </w:tc>
      </w:tr>
      <w:tr w:rsidR="0065387B" w:rsidRPr="00264221" w:rsidTr="00510CC2">
        <w:trPr>
          <w:trHeight w:val="410"/>
        </w:trPr>
        <w:tc>
          <w:tcPr>
            <w:tcW w:w="534" w:type="dxa"/>
            <w:vMerge w:val="restart"/>
            <w:shd w:val="clear" w:color="auto" w:fill="auto"/>
          </w:tcPr>
          <w:p w:rsidR="0065387B" w:rsidRPr="00264221" w:rsidRDefault="0065387B" w:rsidP="00510CC2">
            <w:pPr>
              <w:widowControl w:val="0"/>
              <w:autoSpaceDE w:val="0"/>
              <w:autoSpaceDN w:val="0"/>
              <w:jc w:val="center"/>
              <w:outlineLvl w:val="2"/>
            </w:pPr>
            <w:r>
              <w:t>1</w:t>
            </w:r>
          </w:p>
        </w:tc>
        <w:tc>
          <w:tcPr>
            <w:tcW w:w="2268" w:type="dxa"/>
            <w:vMerge w:val="restart"/>
            <w:shd w:val="clear" w:color="auto" w:fill="auto"/>
          </w:tcPr>
          <w:p w:rsidR="0065387B" w:rsidRPr="00264221" w:rsidRDefault="0065387B" w:rsidP="00510CC2">
            <w:pPr>
              <w:widowControl w:val="0"/>
              <w:autoSpaceDE w:val="0"/>
              <w:autoSpaceDN w:val="0"/>
              <w:jc w:val="center"/>
              <w:outlineLvl w:val="2"/>
            </w:pPr>
            <w:r w:rsidRPr="00264221">
              <w:t>Муниципальная программа</w:t>
            </w:r>
          </w:p>
        </w:tc>
        <w:tc>
          <w:tcPr>
            <w:tcW w:w="3260" w:type="dxa"/>
            <w:vMerge w:val="restart"/>
            <w:shd w:val="clear" w:color="auto" w:fill="auto"/>
          </w:tcPr>
          <w:p w:rsidR="0065387B" w:rsidRPr="00264221" w:rsidRDefault="0065387B" w:rsidP="00510CC2">
            <w:pPr>
              <w:widowControl w:val="0"/>
              <w:autoSpaceDE w:val="0"/>
              <w:autoSpaceDN w:val="0"/>
              <w:adjustRightInd w:val="0"/>
              <w:spacing w:line="276" w:lineRule="auto"/>
              <w:jc w:val="both"/>
              <w:rPr>
                <w:b/>
              </w:rPr>
            </w:pPr>
            <w:r w:rsidRPr="00264221">
              <w:rPr>
                <w:b/>
                <w:bCs/>
              </w:rPr>
              <w:t xml:space="preserve">«Благоустройство  и  озеленение   </w:t>
            </w:r>
            <w:r w:rsidRPr="00264221">
              <w:rPr>
                <w:b/>
                <w:bCs/>
              </w:rPr>
              <w:lastRenderedPageBreak/>
              <w:t>на территории  муниципального     образования    Соль-Илецкого городского округа на 2016-2017 гг.»</w:t>
            </w:r>
          </w:p>
        </w:tc>
        <w:tc>
          <w:tcPr>
            <w:tcW w:w="3034" w:type="dxa"/>
            <w:vMerge w:val="restart"/>
            <w:shd w:val="clear" w:color="auto" w:fill="auto"/>
          </w:tcPr>
          <w:p w:rsidR="0065387B" w:rsidRPr="00264221" w:rsidRDefault="0065387B" w:rsidP="00510CC2">
            <w:pPr>
              <w:widowControl w:val="0"/>
              <w:autoSpaceDE w:val="0"/>
              <w:autoSpaceDN w:val="0"/>
              <w:jc w:val="center"/>
              <w:outlineLvl w:val="2"/>
            </w:pPr>
            <w:r w:rsidRPr="00264221">
              <w:lastRenderedPageBreak/>
              <w:t>Всего,</w:t>
            </w:r>
          </w:p>
          <w:p w:rsidR="0065387B" w:rsidRPr="00264221" w:rsidRDefault="0065387B" w:rsidP="00510CC2">
            <w:pPr>
              <w:widowControl w:val="0"/>
              <w:autoSpaceDE w:val="0"/>
              <w:autoSpaceDN w:val="0"/>
              <w:jc w:val="center"/>
              <w:outlineLvl w:val="2"/>
            </w:pPr>
            <w:r w:rsidRPr="00264221">
              <w:t>в том числе:</w:t>
            </w:r>
          </w:p>
          <w:p w:rsidR="0065387B" w:rsidRDefault="0065387B" w:rsidP="00510CC2">
            <w:pPr>
              <w:widowControl w:val="0"/>
              <w:autoSpaceDE w:val="0"/>
              <w:autoSpaceDN w:val="0"/>
              <w:jc w:val="center"/>
              <w:outlineLvl w:val="2"/>
              <w:rPr>
                <w:b/>
              </w:rPr>
            </w:pPr>
          </w:p>
          <w:p w:rsidR="0065387B" w:rsidRPr="00264221" w:rsidRDefault="0065387B" w:rsidP="00510CC2">
            <w:pPr>
              <w:widowControl w:val="0"/>
              <w:autoSpaceDE w:val="0"/>
              <w:autoSpaceDN w:val="0"/>
              <w:jc w:val="center"/>
              <w:outlineLvl w:val="2"/>
            </w:pPr>
            <w:r w:rsidRPr="00264221">
              <w:t xml:space="preserve"> </w:t>
            </w:r>
            <w:r w:rsidRPr="003B3744">
              <w:t>Администрация муниципального образования Соль-Илецкий городской округ</w:t>
            </w:r>
          </w:p>
        </w:tc>
        <w:tc>
          <w:tcPr>
            <w:tcW w:w="1218" w:type="dxa"/>
            <w:tcBorders>
              <w:bottom w:val="single" w:sz="4" w:space="0" w:color="auto"/>
            </w:tcBorders>
            <w:shd w:val="clear" w:color="auto" w:fill="auto"/>
          </w:tcPr>
          <w:p w:rsidR="0065387B" w:rsidRPr="00264221" w:rsidRDefault="0065387B" w:rsidP="00510CC2">
            <w:pPr>
              <w:widowControl w:val="0"/>
              <w:autoSpaceDE w:val="0"/>
              <w:autoSpaceDN w:val="0"/>
              <w:adjustRightInd w:val="0"/>
              <w:rPr>
                <w:b/>
              </w:rPr>
            </w:pPr>
            <w:r w:rsidRPr="00264221">
              <w:rPr>
                <w:b/>
              </w:rPr>
              <w:lastRenderedPageBreak/>
              <w:t>Всего,</w:t>
            </w:r>
          </w:p>
          <w:p w:rsidR="0065387B" w:rsidRPr="00264221" w:rsidRDefault="0065387B" w:rsidP="00510CC2">
            <w:pPr>
              <w:widowControl w:val="0"/>
              <w:autoSpaceDE w:val="0"/>
              <w:autoSpaceDN w:val="0"/>
              <w:outlineLvl w:val="2"/>
              <w:rPr>
                <w:b/>
              </w:rPr>
            </w:pPr>
            <w:r w:rsidRPr="00264221">
              <w:rPr>
                <w:b/>
              </w:rPr>
              <w:t xml:space="preserve">в том </w:t>
            </w:r>
            <w:r w:rsidRPr="00264221">
              <w:rPr>
                <w:b/>
              </w:rPr>
              <w:lastRenderedPageBreak/>
              <w:t>числе:</w:t>
            </w:r>
          </w:p>
        </w:tc>
        <w:tc>
          <w:tcPr>
            <w:tcW w:w="1276" w:type="dxa"/>
            <w:tcBorders>
              <w:bottom w:val="single" w:sz="4" w:space="0" w:color="auto"/>
              <w:right w:val="single" w:sz="4" w:space="0" w:color="auto"/>
            </w:tcBorders>
            <w:shd w:val="clear" w:color="auto" w:fill="auto"/>
          </w:tcPr>
          <w:p w:rsidR="0065387B" w:rsidRPr="004A2AF5" w:rsidRDefault="0065387B" w:rsidP="00510CC2">
            <w:pPr>
              <w:widowControl w:val="0"/>
              <w:autoSpaceDE w:val="0"/>
              <w:autoSpaceDN w:val="0"/>
              <w:jc w:val="center"/>
              <w:outlineLvl w:val="2"/>
              <w:rPr>
                <w:b/>
              </w:rPr>
            </w:pPr>
            <w:r w:rsidRPr="00D23002">
              <w:rPr>
                <w:b/>
              </w:rPr>
              <w:lastRenderedPageBreak/>
              <w:t>45917,800</w:t>
            </w:r>
          </w:p>
        </w:tc>
        <w:tc>
          <w:tcPr>
            <w:tcW w:w="1276" w:type="dxa"/>
            <w:tcBorders>
              <w:left w:val="single" w:sz="4" w:space="0" w:color="auto"/>
              <w:bottom w:val="single" w:sz="4" w:space="0" w:color="auto"/>
              <w:right w:val="single" w:sz="4" w:space="0" w:color="auto"/>
            </w:tcBorders>
            <w:shd w:val="clear" w:color="auto" w:fill="auto"/>
          </w:tcPr>
          <w:p w:rsidR="0065387B" w:rsidRPr="004A2AF5" w:rsidRDefault="0065387B" w:rsidP="00510CC2">
            <w:pPr>
              <w:widowControl w:val="0"/>
              <w:autoSpaceDE w:val="0"/>
              <w:autoSpaceDN w:val="0"/>
              <w:jc w:val="center"/>
              <w:outlineLvl w:val="2"/>
              <w:rPr>
                <w:b/>
              </w:rPr>
            </w:pPr>
            <w:r w:rsidRPr="004A2AF5">
              <w:rPr>
                <w:b/>
              </w:rPr>
              <w:t>19949,800</w:t>
            </w:r>
          </w:p>
        </w:tc>
        <w:tc>
          <w:tcPr>
            <w:tcW w:w="1015" w:type="dxa"/>
            <w:tcBorders>
              <w:left w:val="single" w:sz="4" w:space="0" w:color="auto"/>
              <w:bottom w:val="single" w:sz="4" w:space="0" w:color="auto"/>
            </w:tcBorders>
            <w:shd w:val="clear" w:color="auto" w:fill="auto"/>
          </w:tcPr>
          <w:p w:rsidR="0065387B" w:rsidRPr="00C9294F" w:rsidRDefault="0065387B" w:rsidP="00510CC2">
            <w:pPr>
              <w:widowControl w:val="0"/>
              <w:autoSpaceDE w:val="0"/>
              <w:autoSpaceDN w:val="0"/>
              <w:jc w:val="center"/>
              <w:outlineLvl w:val="2"/>
              <w:rPr>
                <w:b/>
              </w:rPr>
            </w:pPr>
            <w:r w:rsidRPr="00264221">
              <w:rPr>
                <w:b/>
              </w:rPr>
              <w:t>2</w:t>
            </w:r>
            <w:r>
              <w:rPr>
                <w:b/>
              </w:rPr>
              <w:t>5968,0</w:t>
            </w:r>
          </w:p>
        </w:tc>
        <w:tc>
          <w:tcPr>
            <w:tcW w:w="2275" w:type="dxa"/>
            <w:vMerge w:val="restart"/>
            <w:shd w:val="clear" w:color="auto" w:fill="auto"/>
          </w:tcPr>
          <w:p w:rsidR="0065387B" w:rsidRPr="009E0CA2" w:rsidRDefault="0065387B" w:rsidP="00510CC2">
            <w:pPr>
              <w:widowControl w:val="0"/>
              <w:autoSpaceDE w:val="0"/>
              <w:autoSpaceDN w:val="0"/>
              <w:adjustRightInd w:val="0"/>
              <w:jc w:val="both"/>
            </w:pPr>
            <w:r w:rsidRPr="009E0CA2">
              <w:t xml:space="preserve">Повышение общего  уровня </w:t>
            </w:r>
            <w:r w:rsidRPr="009E0CA2">
              <w:lastRenderedPageBreak/>
              <w:t>благоустроенности  городского округа.</w:t>
            </w:r>
          </w:p>
          <w:p w:rsidR="0065387B" w:rsidRPr="009E0CA2" w:rsidRDefault="0065387B" w:rsidP="00510CC2">
            <w:pPr>
              <w:widowControl w:val="0"/>
              <w:autoSpaceDE w:val="0"/>
              <w:autoSpaceDN w:val="0"/>
              <w:adjustRightInd w:val="0"/>
              <w:jc w:val="both"/>
            </w:pPr>
            <w:r w:rsidRPr="009E0CA2">
              <w:t>Увеличение количества зеленых насаждений на территории городского округа.</w:t>
            </w:r>
          </w:p>
          <w:p w:rsidR="0065387B" w:rsidRPr="00264221" w:rsidRDefault="0065387B" w:rsidP="00510CC2">
            <w:pPr>
              <w:widowControl w:val="0"/>
              <w:autoSpaceDE w:val="0"/>
              <w:autoSpaceDN w:val="0"/>
              <w:outlineLvl w:val="2"/>
            </w:pPr>
            <w:r w:rsidRPr="009E0CA2">
              <w:t>Содержание уличного освещения на территории округа.</w:t>
            </w:r>
          </w:p>
        </w:tc>
      </w:tr>
      <w:tr w:rsidR="0065387B" w:rsidRPr="00264221" w:rsidTr="00510CC2">
        <w:trPr>
          <w:trHeight w:val="887"/>
        </w:trPr>
        <w:tc>
          <w:tcPr>
            <w:tcW w:w="534" w:type="dxa"/>
            <w:vMerge/>
            <w:shd w:val="clear" w:color="auto" w:fill="auto"/>
          </w:tcPr>
          <w:p w:rsidR="0065387B" w:rsidRPr="00264221" w:rsidRDefault="0065387B" w:rsidP="00510CC2">
            <w:pPr>
              <w:widowControl w:val="0"/>
              <w:autoSpaceDE w:val="0"/>
              <w:autoSpaceDN w:val="0"/>
              <w:jc w:val="center"/>
              <w:outlineLvl w:val="2"/>
            </w:pPr>
          </w:p>
        </w:tc>
        <w:tc>
          <w:tcPr>
            <w:tcW w:w="2268" w:type="dxa"/>
            <w:vMerge/>
            <w:shd w:val="clear" w:color="auto" w:fill="auto"/>
          </w:tcPr>
          <w:p w:rsidR="0065387B" w:rsidRPr="00264221" w:rsidRDefault="0065387B" w:rsidP="00510CC2">
            <w:pPr>
              <w:widowControl w:val="0"/>
              <w:autoSpaceDE w:val="0"/>
              <w:autoSpaceDN w:val="0"/>
              <w:jc w:val="center"/>
              <w:outlineLvl w:val="2"/>
            </w:pPr>
          </w:p>
        </w:tc>
        <w:tc>
          <w:tcPr>
            <w:tcW w:w="3260" w:type="dxa"/>
            <w:vMerge/>
            <w:shd w:val="clear" w:color="auto" w:fill="auto"/>
          </w:tcPr>
          <w:p w:rsidR="0065387B" w:rsidRPr="00264221" w:rsidRDefault="0065387B" w:rsidP="00510CC2">
            <w:pPr>
              <w:widowControl w:val="0"/>
              <w:autoSpaceDE w:val="0"/>
              <w:autoSpaceDN w:val="0"/>
              <w:adjustRightInd w:val="0"/>
              <w:spacing w:line="276" w:lineRule="auto"/>
              <w:jc w:val="both"/>
              <w:rPr>
                <w:bCs/>
              </w:rPr>
            </w:pPr>
          </w:p>
        </w:tc>
        <w:tc>
          <w:tcPr>
            <w:tcW w:w="3034" w:type="dxa"/>
            <w:vMerge/>
            <w:shd w:val="clear" w:color="auto" w:fill="auto"/>
          </w:tcPr>
          <w:p w:rsidR="0065387B" w:rsidRPr="00264221" w:rsidRDefault="0065387B" w:rsidP="00510CC2">
            <w:pPr>
              <w:widowControl w:val="0"/>
              <w:autoSpaceDE w:val="0"/>
              <w:autoSpaceDN w:val="0"/>
              <w:jc w:val="center"/>
              <w:outlineLvl w:val="2"/>
            </w:pPr>
          </w:p>
        </w:tc>
        <w:tc>
          <w:tcPr>
            <w:tcW w:w="1218" w:type="dxa"/>
            <w:tcBorders>
              <w:top w:val="single" w:sz="4" w:space="0" w:color="auto"/>
            </w:tcBorders>
            <w:shd w:val="clear" w:color="auto" w:fill="auto"/>
          </w:tcPr>
          <w:p w:rsidR="0065387B" w:rsidRPr="00264221" w:rsidRDefault="0065387B" w:rsidP="00510CC2">
            <w:pPr>
              <w:widowControl w:val="0"/>
              <w:autoSpaceDE w:val="0"/>
              <w:autoSpaceDN w:val="0"/>
              <w:jc w:val="center"/>
              <w:outlineLvl w:val="2"/>
              <w:rPr>
                <w:b/>
              </w:rPr>
            </w:pPr>
          </w:p>
          <w:p w:rsidR="0065387B" w:rsidRPr="00264221" w:rsidRDefault="0065387B" w:rsidP="00510CC2">
            <w:pPr>
              <w:widowControl w:val="0"/>
              <w:autoSpaceDE w:val="0"/>
              <w:autoSpaceDN w:val="0"/>
              <w:jc w:val="center"/>
              <w:outlineLvl w:val="2"/>
              <w:rPr>
                <w:b/>
              </w:rPr>
            </w:pPr>
            <w:r w:rsidRPr="00264221">
              <w:rPr>
                <w:b/>
              </w:rPr>
              <w:t>бюджет городского округа</w:t>
            </w:r>
          </w:p>
        </w:tc>
        <w:tc>
          <w:tcPr>
            <w:tcW w:w="1276" w:type="dxa"/>
            <w:tcBorders>
              <w:top w:val="single" w:sz="4" w:space="0" w:color="auto"/>
              <w:right w:val="single" w:sz="4" w:space="0" w:color="auto"/>
            </w:tcBorders>
            <w:shd w:val="clear" w:color="auto" w:fill="auto"/>
          </w:tcPr>
          <w:p w:rsidR="0065387B" w:rsidRPr="004A2AF5" w:rsidRDefault="0065387B" w:rsidP="00510CC2">
            <w:pPr>
              <w:widowControl w:val="0"/>
              <w:autoSpaceDE w:val="0"/>
              <w:autoSpaceDN w:val="0"/>
              <w:jc w:val="center"/>
              <w:outlineLvl w:val="2"/>
              <w:rPr>
                <w:b/>
              </w:rPr>
            </w:pPr>
          </w:p>
        </w:tc>
        <w:tc>
          <w:tcPr>
            <w:tcW w:w="1276" w:type="dxa"/>
            <w:tcBorders>
              <w:top w:val="single" w:sz="4" w:space="0" w:color="auto"/>
              <w:left w:val="single" w:sz="4" w:space="0" w:color="auto"/>
              <w:right w:val="single" w:sz="4" w:space="0" w:color="auto"/>
            </w:tcBorders>
            <w:shd w:val="clear" w:color="auto" w:fill="auto"/>
          </w:tcPr>
          <w:p w:rsidR="0065387B" w:rsidRPr="004A2AF5" w:rsidRDefault="0065387B" w:rsidP="00510CC2">
            <w:pPr>
              <w:widowControl w:val="0"/>
              <w:autoSpaceDE w:val="0"/>
              <w:autoSpaceDN w:val="0"/>
              <w:jc w:val="center"/>
              <w:outlineLvl w:val="2"/>
              <w:rPr>
                <w:b/>
              </w:rPr>
            </w:pPr>
          </w:p>
          <w:p w:rsidR="0065387B" w:rsidRPr="004A2AF5" w:rsidRDefault="0065387B" w:rsidP="00510CC2">
            <w:pPr>
              <w:widowControl w:val="0"/>
              <w:autoSpaceDE w:val="0"/>
              <w:autoSpaceDN w:val="0"/>
              <w:jc w:val="center"/>
              <w:outlineLvl w:val="2"/>
              <w:rPr>
                <w:b/>
              </w:rPr>
            </w:pPr>
            <w:r w:rsidRPr="004A2AF5">
              <w:rPr>
                <w:b/>
              </w:rPr>
              <w:t>19949,800</w:t>
            </w:r>
          </w:p>
        </w:tc>
        <w:tc>
          <w:tcPr>
            <w:tcW w:w="1015" w:type="dxa"/>
            <w:tcBorders>
              <w:top w:val="single" w:sz="4" w:space="0" w:color="auto"/>
              <w:left w:val="single" w:sz="4" w:space="0" w:color="auto"/>
            </w:tcBorders>
            <w:shd w:val="clear" w:color="auto" w:fill="auto"/>
          </w:tcPr>
          <w:p w:rsidR="0065387B" w:rsidRPr="00C9294F" w:rsidRDefault="0065387B" w:rsidP="00510CC2">
            <w:pPr>
              <w:widowControl w:val="0"/>
              <w:autoSpaceDE w:val="0"/>
              <w:autoSpaceDN w:val="0"/>
              <w:outlineLvl w:val="2"/>
              <w:rPr>
                <w:b/>
              </w:rPr>
            </w:pPr>
            <w:r>
              <w:rPr>
                <w:b/>
                <w:lang w:val="en-US"/>
              </w:rPr>
              <w:t xml:space="preserve">     </w:t>
            </w:r>
            <w:r>
              <w:rPr>
                <w:b/>
              </w:rPr>
              <w:t>25968,0</w:t>
            </w:r>
          </w:p>
        </w:tc>
        <w:tc>
          <w:tcPr>
            <w:tcW w:w="2275" w:type="dxa"/>
            <w:vMerge/>
            <w:shd w:val="clear" w:color="auto" w:fill="auto"/>
          </w:tcPr>
          <w:p w:rsidR="0065387B" w:rsidRPr="00264221" w:rsidRDefault="0065387B" w:rsidP="00510CC2">
            <w:pPr>
              <w:widowControl w:val="0"/>
              <w:autoSpaceDE w:val="0"/>
              <w:autoSpaceDN w:val="0"/>
              <w:jc w:val="center"/>
              <w:outlineLvl w:val="2"/>
            </w:pP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2</w:t>
            </w:r>
          </w:p>
        </w:tc>
        <w:tc>
          <w:tcPr>
            <w:tcW w:w="2268" w:type="dxa"/>
            <w:shd w:val="clear" w:color="auto" w:fill="auto"/>
          </w:tcPr>
          <w:p w:rsidR="0065387B" w:rsidRPr="00264221" w:rsidRDefault="0065387B" w:rsidP="00510CC2">
            <w:pPr>
              <w:widowControl w:val="0"/>
              <w:autoSpaceDE w:val="0"/>
              <w:autoSpaceDN w:val="0"/>
              <w:jc w:val="center"/>
              <w:outlineLvl w:val="2"/>
            </w:pPr>
            <w:r w:rsidRPr="00264221">
              <w:t xml:space="preserve">Подпрограмма 1 </w:t>
            </w:r>
          </w:p>
          <w:p w:rsidR="0065387B" w:rsidRPr="00264221" w:rsidRDefault="0065387B" w:rsidP="00510CC2">
            <w:pPr>
              <w:autoSpaceDE w:val="0"/>
              <w:autoSpaceDN w:val="0"/>
              <w:adjustRightInd w:val="0"/>
              <w:jc w:val="center"/>
            </w:pPr>
          </w:p>
        </w:tc>
        <w:tc>
          <w:tcPr>
            <w:tcW w:w="3260" w:type="dxa"/>
            <w:shd w:val="clear" w:color="auto" w:fill="auto"/>
          </w:tcPr>
          <w:p w:rsidR="0065387B" w:rsidRPr="00264221" w:rsidRDefault="0065387B" w:rsidP="00510CC2">
            <w:pPr>
              <w:autoSpaceDE w:val="0"/>
              <w:autoSpaceDN w:val="0"/>
              <w:adjustRightInd w:val="0"/>
              <w:jc w:val="center"/>
              <w:rPr>
                <w:b/>
              </w:rPr>
            </w:pPr>
            <w:r w:rsidRPr="00264221">
              <w:rPr>
                <w:b/>
              </w:rPr>
              <w:t>«Озеленение территории муниципального образования  Соль-Илецкого городского округа  в 2016-2017гг.»</w:t>
            </w:r>
          </w:p>
          <w:p w:rsidR="0065387B" w:rsidRPr="00264221" w:rsidRDefault="0065387B" w:rsidP="00510CC2">
            <w:pPr>
              <w:widowControl w:val="0"/>
              <w:autoSpaceDE w:val="0"/>
              <w:autoSpaceDN w:val="0"/>
              <w:jc w:val="center"/>
              <w:outlineLvl w:val="2"/>
            </w:pPr>
          </w:p>
        </w:tc>
        <w:tc>
          <w:tcPr>
            <w:tcW w:w="3034" w:type="dxa"/>
            <w:shd w:val="clear" w:color="auto" w:fill="auto"/>
          </w:tcPr>
          <w:p w:rsidR="0065387B" w:rsidRPr="00732359" w:rsidRDefault="0065387B" w:rsidP="00510CC2">
            <w:pPr>
              <w:widowControl w:val="0"/>
              <w:autoSpaceDE w:val="0"/>
              <w:autoSpaceDN w:val="0"/>
              <w:jc w:val="center"/>
              <w:outlineLvl w:val="2"/>
              <w:rPr>
                <w:highlight w:val="yellow"/>
              </w:rPr>
            </w:pPr>
          </w:p>
          <w:p w:rsidR="0065387B" w:rsidRPr="00264221" w:rsidRDefault="0065387B" w:rsidP="00510CC2">
            <w:pPr>
              <w:widowControl w:val="0"/>
              <w:autoSpaceDE w:val="0"/>
              <w:autoSpaceDN w:val="0"/>
              <w:outlineLvl w:val="2"/>
            </w:pPr>
          </w:p>
        </w:tc>
        <w:tc>
          <w:tcPr>
            <w:tcW w:w="1218" w:type="dxa"/>
            <w:shd w:val="clear" w:color="auto" w:fill="auto"/>
          </w:tcPr>
          <w:p w:rsidR="0065387B" w:rsidRPr="00264221" w:rsidRDefault="0065387B" w:rsidP="00510CC2">
            <w:pPr>
              <w:widowControl w:val="0"/>
              <w:autoSpaceDE w:val="0"/>
              <w:autoSpaceDN w:val="0"/>
              <w:jc w:val="center"/>
              <w:outlineLvl w:val="2"/>
              <w:rPr>
                <w:b/>
              </w:rPr>
            </w:pPr>
            <w:r w:rsidRPr="00264221">
              <w:rPr>
                <w:b/>
              </w:rPr>
              <w:t>Всего,</w:t>
            </w:r>
          </w:p>
          <w:p w:rsidR="0065387B" w:rsidRPr="00264221" w:rsidRDefault="0065387B" w:rsidP="00510CC2">
            <w:pPr>
              <w:widowControl w:val="0"/>
              <w:autoSpaceDE w:val="0"/>
              <w:autoSpaceDN w:val="0"/>
              <w:jc w:val="center"/>
              <w:outlineLvl w:val="2"/>
              <w:rPr>
                <w:b/>
              </w:rPr>
            </w:pPr>
            <w:r w:rsidRPr="00264221">
              <w:rPr>
                <w:b/>
              </w:rPr>
              <w:t>в том числе:</w:t>
            </w:r>
          </w:p>
        </w:tc>
        <w:tc>
          <w:tcPr>
            <w:tcW w:w="1276" w:type="dxa"/>
            <w:tcBorders>
              <w:right w:val="single" w:sz="4" w:space="0" w:color="auto"/>
            </w:tcBorders>
            <w:shd w:val="clear" w:color="auto" w:fill="auto"/>
          </w:tcPr>
          <w:p w:rsidR="0065387B" w:rsidRPr="00264221" w:rsidRDefault="0065387B" w:rsidP="00510CC2">
            <w:pPr>
              <w:widowControl w:val="0"/>
              <w:autoSpaceDE w:val="0"/>
              <w:autoSpaceDN w:val="0"/>
              <w:jc w:val="center"/>
              <w:outlineLvl w:val="2"/>
              <w:rPr>
                <w:b/>
              </w:rPr>
            </w:pPr>
          </w:p>
          <w:p w:rsidR="0065387B" w:rsidRPr="00264221" w:rsidRDefault="0065387B" w:rsidP="00510CC2">
            <w:pPr>
              <w:widowControl w:val="0"/>
              <w:autoSpaceDE w:val="0"/>
              <w:autoSpaceDN w:val="0"/>
              <w:jc w:val="center"/>
              <w:outlineLvl w:val="2"/>
              <w:rPr>
                <w:b/>
              </w:rPr>
            </w:pPr>
            <w:r>
              <w:rPr>
                <w:b/>
              </w:rPr>
              <w:t>3814,0</w:t>
            </w:r>
          </w:p>
        </w:tc>
        <w:tc>
          <w:tcPr>
            <w:tcW w:w="1276" w:type="dxa"/>
            <w:tcBorders>
              <w:left w:val="single" w:sz="4" w:space="0" w:color="auto"/>
              <w:right w:val="single" w:sz="4" w:space="0" w:color="auto"/>
            </w:tcBorders>
            <w:shd w:val="clear" w:color="auto" w:fill="auto"/>
          </w:tcPr>
          <w:p w:rsidR="0065387B" w:rsidRPr="00264221" w:rsidRDefault="0065387B" w:rsidP="00510CC2">
            <w:pPr>
              <w:widowControl w:val="0"/>
              <w:autoSpaceDE w:val="0"/>
              <w:autoSpaceDN w:val="0"/>
              <w:jc w:val="center"/>
              <w:outlineLvl w:val="2"/>
              <w:rPr>
                <w:b/>
              </w:rPr>
            </w:pPr>
          </w:p>
          <w:p w:rsidR="0065387B" w:rsidRPr="00264221" w:rsidRDefault="0065387B" w:rsidP="00510CC2">
            <w:pPr>
              <w:widowControl w:val="0"/>
              <w:autoSpaceDE w:val="0"/>
              <w:autoSpaceDN w:val="0"/>
              <w:jc w:val="center"/>
              <w:outlineLvl w:val="2"/>
              <w:rPr>
                <w:b/>
              </w:rPr>
            </w:pPr>
            <w:r>
              <w:rPr>
                <w:b/>
              </w:rPr>
              <w:t>1314,0</w:t>
            </w:r>
          </w:p>
          <w:p w:rsidR="0065387B" w:rsidRPr="00264221" w:rsidRDefault="0065387B" w:rsidP="00510CC2"/>
        </w:tc>
        <w:tc>
          <w:tcPr>
            <w:tcW w:w="1015" w:type="dxa"/>
            <w:tcBorders>
              <w:left w:val="single" w:sz="4" w:space="0" w:color="auto"/>
            </w:tcBorders>
            <w:shd w:val="clear" w:color="auto" w:fill="auto"/>
          </w:tcPr>
          <w:p w:rsidR="0065387B" w:rsidRPr="00264221" w:rsidRDefault="0065387B" w:rsidP="00510CC2">
            <w:pPr>
              <w:widowControl w:val="0"/>
              <w:autoSpaceDE w:val="0"/>
              <w:autoSpaceDN w:val="0"/>
              <w:jc w:val="center"/>
              <w:outlineLvl w:val="2"/>
              <w:rPr>
                <w:b/>
              </w:rPr>
            </w:pPr>
          </w:p>
          <w:p w:rsidR="0065387B" w:rsidRPr="00264221" w:rsidRDefault="0065387B" w:rsidP="00510CC2">
            <w:pPr>
              <w:widowControl w:val="0"/>
              <w:autoSpaceDE w:val="0"/>
              <w:autoSpaceDN w:val="0"/>
              <w:jc w:val="center"/>
              <w:outlineLvl w:val="2"/>
              <w:rPr>
                <w:b/>
              </w:rPr>
            </w:pPr>
            <w:r>
              <w:rPr>
                <w:b/>
              </w:rPr>
              <w:t>2500,0</w:t>
            </w:r>
          </w:p>
        </w:tc>
        <w:tc>
          <w:tcPr>
            <w:tcW w:w="2275" w:type="dxa"/>
            <w:shd w:val="clear" w:color="auto" w:fill="auto"/>
          </w:tcPr>
          <w:p w:rsidR="0065387B" w:rsidRPr="00544E65" w:rsidRDefault="0065387B" w:rsidP="00510CC2">
            <w:pPr>
              <w:widowControl w:val="0"/>
              <w:autoSpaceDE w:val="0"/>
              <w:autoSpaceDN w:val="0"/>
              <w:outlineLvl w:val="2"/>
            </w:pPr>
            <w:r w:rsidRPr="00544E65">
              <w:t>Увеличение количества  зелёных зон для отдыха граждан.</w:t>
            </w:r>
          </w:p>
          <w:p w:rsidR="0065387B" w:rsidRPr="009E0CA2" w:rsidRDefault="0065387B" w:rsidP="00510CC2"/>
          <w:p w:rsidR="0065387B" w:rsidRDefault="0065387B" w:rsidP="00510CC2"/>
          <w:p w:rsidR="0065387B" w:rsidRPr="009E0CA2" w:rsidRDefault="0065387B" w:rsidP="00510CC2"/>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3</w:t>
            </w:r>
          </w:p>
        </w:tc>
        <w:tc>
          <w:tcPr>
            <w:tcW w:w="2268" w:type="dxa"/>
            <w:shd w:val="clear" w:color="auto" w:fill="auto"/>
          </w:tcPr>
          <w:p w:rsidR="0065387B" w:rsidRPr="00BA3C09" w:rsidRDefault="0065387B" w:rsidP="00510CC2">
            <w:pPr>
              <w:widowControl w:val="0"/>
              <w:autoSpaceDE w:val="0"/>
              <w:autoSpaceDN w:val="0"/>
              <w:jc w:val="center"/>
              <w:outlineLvl w:val="2"/>
              <w:rPr>
                <w:b/>
              </w:rPr>
            </w:pPr>
            <w:r w:rsidRPr="00BA3C09">
              <w:rPr>
                <w:b/>
              </w:rPr>
              <w:t xml:space="preserve">Основное мероприятие </w:t>
            </w:r>
          </w:p>
          <w:p w:rsidR="0065387B" w:rsidRPr="002A4EE0" w:rsidRDefault="0065387B" w:rsidP="00510CC2">
            <w:pPr>
              <w:autoSpaceDE w:val="0"/>
              <w:autoSpaceDN w:val="0"/>
              <w:adjustRightInd w:val="0"/>
              <w:jc w:val="center"/>
              <w:rPr>
                <w:b/>
              </w:rPr>
            </w:pPr>
            <w:r w:rsidRPr="00BA3C09">
              <w:rPr>
                <w:b/>
              </w:rPr>
              <w:t>Посадка и уход за зелеными</w:t>
            </w:r>
            <w:r>
              <w:rPr>
                <w:b/>
              </w:rPr>
              <w:t xml:space="preserve"> насаждениями в парках и скверах </w:t>
            </w:r>
          </w:p>
        </w:tc>
        <w:tc>
          <w:tcPr>
            <w:tcW w:w="3260" w:type="dxa"/>
            <w:shd w:val="clear" w:color="auto" w:fill="auto"/>
          </w:tcPr>
          <w:p w:rsidR="0065387B" w:rsidRPr="00264221" w:rsidRDefault="0065387B" w:rsidP="00510CC2">
            <w:pPr>
              <w:autoSpaceDE w:val="0"/>
              <w:autoSpaceDN w:val="0"/>
              <w:adjustRightInd w:val="0"/>
              <w:jc w:val="center"/>
              <w:rPr>
                <w:b/>
              </w:rPr>
            </w:pPr>
          </w:p>
        </w:tc>
        <w:tc>
          <w:tcPr>
            <w:tcW w:w="3034" w:type="dxa"/>
            <w:shd w:val="clear" w:color="auto" w:fill="auto"/>
          </w:tcPr>
          <w:p w:rsidR="0065387B" w:rsidRPr="003B3744" w:rsidRDefault="0065387B" w:rsidP="00510CC2">
            <w:pPr>
              <w:widowControl w:val="0"/>
              <w:autoSpaceDE w:val="0"/>
              <w:autoSpaceDN w:val="0"/>
              <w:jc w:val="center"/>
              <w:outlineLvl w:val="2"/>
              <w:rPr>
                <w:b/>
              </w:rPr>
            </w:pPr>
          </w:p>
        </w:tc>
        <w:tc>
          <w:tcPr>
            <w:tcW w:w="1218" w:type="dxa"/>
            <w:shd w:val="clear" w:color="auto" w:fill="auto"/>
          </w:tcPr>
          <w:p w:rsidR="0065387B" w:rsidRPr="00264221" w:rsidRDefault="0065387B" w:rsidP="00510CC2">
            <w:pPr>
              <w:widowControl w:val="0"/>
              <w:autoSpaceDE w:val="0"/>
              <w:autoSpaceDN w:val="0"/>
              <w:jc w:val="center"/>
              <w:outlineLvl w:val="2"/>
              <w:rPr>
                <w:b/>
              </w:rPr>
            </w:pPr>
            <w:r w:rsidRPr="00264221">
              <w:rPr>
                <w:b/>
              </w:rPr>
              <w:t>Всего,</w:t>
            </w:r>
          </w:p>
          <w:p w:rsidR="0065387B" w:rsidRPr="00264221" w:rsidRDefault="0065387B" w:rsidP="00510CC2">
            <w:pPr>
              <w:widowControl w:val="0"/>
              <w:autoSpaceDE w:val="0"/>
              <w:autoSpaceDN w:val="0"/>
              <w:jc w:val="center"/>
              <w:outlineLvl w:val="2"/>
              <w:rPr>
                <w:b/>
              </w:rPr>
            </w:pPr>
            <w:r w:rsidRPr="00264221">
              <w:rPr>
                <w:b/>
              </w:rPr>
              <w:t>в том числе:</w:t>
            </w:r>
          </w:p>
        </w:tc>
        <w:tc>
          <w:tcPr>
            <w:tcW w:w="1276" w:type="dxa"/>
            <w:tcBorders>
              <w:right w:val="single" w:sz="4" w:space="0" w:color="auto"/>
            </w:tcBorders>
            <w:shd w:val="clear" w:color="auto" w:fill="auto"/>
          </w:tcPr>
          <w:p w:rsidR="0065387B" w:rsidRPr="00264221" w:rsidRDefault="0065387B" w:rsidP="00510CC2">
            <w:pPr>
              <w:widowControl w:val="0"/>
              <w:autoSpaceDE w:val="0"/>
              <w:autoSpaceDN w:val="0"/>
              <w:jc w:val="center"/>
              <w:outlineLvl w:val="2"/>
              <w:rPr>
                <w:b/>
              </w:rPr>
            </w:pPr>
            <w:r>
              <w:rPr>
                <w:b/>
              </w:rPr>
              <w:t>3814,0</w:t>
            </w:r>
          </w:p>
        </w:tc>
        <w:tc>
          <w:tcPr>
            <w:tcW w:w="1276" w:type="dxa"/>
            <w:tcBorders>
              <w:left w:val="single" w:sz="4" w:space="0" w:color="auto"/>
              <w:right w:val="single" w:sz="4" w:space="0" w:color="auto"/>
            </w:tcBorders>
            <w:shd w:val="clear" w:color="auto" w:fill="auto"/>
          </w:tcPr>
          <w:p w:rsidR="0065387B" w:rsidRPr="00264221" w:rsidRDefault="0065387B" w:rsidP="00510CC2">
            <w:pPr>
              <w:widowControl w:val="0"/>
              <w:autoSpaceDE w:val="0"/>
              <w:autoSpaceDN w:val="0"/>
              <w:jc w:val="center"/>
              <w:outlineLvl w:val="2"/>
              <w:rPr>
                <w:b/>
              </w:rPr>
            </w:pPr>
            <w:r>
              <w:rPr>
                <w:b/>
              </w:rPr>
              <w:t>1314,0</w:t>
            </w:r>
          </w:p>
        </w:tc>
        <w:tc>
          <w:tcPr>
            <w:tcW w:w="1015" w:type="dxa"/>
            <w:tcBorders>
              <w:left w:val="single" w:sz="4" w:space="0" w:color="auto"/>
            </w:tcBorders>
            <w:shd w:val="clear" w:color="auto" w:fill="auto"/>
          </w:tcPr>
          <w:p w:rsidR="0065387B" w:rsidRPr="00264221" w:rsidRDefault="0065387B" w:rsidP="00510CC2">
            <w:pPr>
              <w:widowControl w:val="0"/>
              <w:autoSpaceDE w:val="0"/>
              <w:autoSpaceDN w:val="0"/>
              <w:jc w:val="center"/>
              <w:outlineLvl w:val="2"/>
              <w:rPr>
                <w:b/>
              </w:rPr>
            </w:pPr>
            <w:r>
              <w:rPr>
                <w:b/>
              </w:rPr>
              <w:t>2500,0</w:t>
            </w:r>
          </w:p>
        </w:tc>
        <w:tc>
          <w:tcPr>
            <w:tcW w:w="2275" w:type="dxa"/>
            <w:shd w:val="clear" w:color="auto" w:fill="auto"/>
          </w:tcPr>
          <w:p w:rsidR="0065387B" w:rsidRPr="00264221" w:rsidRDefault="0065387B" w:rsidP="00510CC2">
            <w:pPr>
              <w:widowControl w:val="0"/>
              <w:autoSpaceDE w:val="0"/>
              <w:autoSpaceDN w:val="0"/>
              <w:outlineLvl w:val="2"/>
            </w:pPr>
            <w:r w:rsidRPr="00544E65">
              <w:t>Увеличение количества  зелёных зон для отдыха граждан</w:t>
            </w: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4</w:t>
            </w:r>
          </w:p>
        </w:tc>
        <w:tc>
          <w:tcPr>
            <w:tcW w:w="2268" w:type="dxa"/>
            <w:shd w:val="clear" w:color="auto" w:fill="auto"/>
          </w:tcPr>
          <w:p w:rsidR="0065387B" w:rsidRPr="003C194C" w:rsidRDefault="0065387B" w:rsidP="00510CC2">
            <w:pPr>
              <w:widowControl w:val="0"/>
              <w:autoSpaceDE w:val="0"/>
              <w:autoSpaceDN w:val="0"/>
              <w:outlineLvl w:val="2"/>
            </w:pPr>
            <w:r w:rsidRPr="003C194C">
              <w:rPr>
                <w:color w:val="000000"/>
              </w:rPr>
              <w:t>-иные закупки товаров, работ  и услуг для обеспечения государственных (муниципальных) нужд</w:t>
            </w:r>
          </w:p>
          <w:p w:rsidR="0065387B" w:rsidRPr="003C194C" w:rsidRDefault="0065387B" w:rsidP="00510CC2">
            <w:pPr>
              <w:widowControl w:val="0"/>
              <w:autoSpaceDE w:val="0"/>
              <w:autoSpaceDN w:val="0"/>
              <w:outlineLvl w:val="2"/>
              <w:rPr>
                <w:b/>
              </w:rPr>
            </w:pPr>
          </w:p>
          <w:p w:rsidR="0065387B" w:rsidRPr="00264221" w:rsidRDefault="0065387B" w:rsidP="00510CC2">
            <w:pPr>
              <w:widowControl w:val="0"/>
              <w:autoSpaceDE w:val="0"/>
              <w:autoSpaceDN w:val="0"/>
              <w:outlineLvl w:val="2"/>
              <w:rPr>
                <w:b/>
              </w:rPr>
            </w:pPr>
            <w:r>
              <w:rPr>
                <w:b/>
              </w:rPr>
              <w:t>Мероприятие 1.1</w:t>
            </w:r>
          </w:p>
          <w:p w:rsidR="0065387B" w:rsidRPr="0065387B" w:rsidRDefault="0065387B" w:rsidP="00510CC2">
            <w:pPr>
              <w:widowControl w:val="0"/>
              <w:autoSpaceDE w:val="0"/>
              <w:autoSpaceDN w:val="0"/>
              <w:jc w:val="center"/>
              <w:outlineLvl w:val="2"/>
            </w:pPr>
            <w:r w:rsidRPr="00264221">
              <w:t xml:space="preserve">Приобретение саженцев деревьев и </w:t>
            </w:r>
          </w:p>
          <w:p w:rsidR="0065387B" w:rsidRPr="00264221" w:rsidRDefault="0065387B" w:rsidP="00510CC2">
            <w:pPr>
              <w:widowControl w:val="0"/>
              <w:autoSpaceDE w:val="0"/>
              <w:autoSpaceDN w:val="0"/>
              <w:jc w:val="center"/>
              <w:outlineLvl w:val="2"/>
            </w:pPr>
            <w:r w:rsidRPr="00264221">
              <w:t>Кустарников</w:t>
            </w:r>
          </w:p>
        </w:tc>
        <w:tc>
          <w:tcPr>
            <w:tcW w:w="3260" w:type="dxa"/>
            <w:shd w:val="clear" w:color="auto" w:fill="auto"/>
          </w:tcPr>
          <w:p w:rsidR="0065387B" w:rsidRPr="00264221" w:rsidRDefault="0065387B" w:rsidP="00510CC2">
            <w:pPr>
              <w:widowControl w:val="0"/>
              <w:autoSpaceDE w:val="0"/>
              <w:autoSpaceDN w:val="0"/>
              <w:jc w:val="center"/>
              <w:outlineLvl w:val="2"/>
              <w:rPr>
                <w:highlight w:val="yellow"/>
              </w:rPr>
            </w:pPr>
          </w:p>
        </w:tc>
        <w:tc>
          <w:tcPr>
            <w:tcW w:w="3034" w:type="dxa"/>
            <w:shd w:val="clear" w:color="auto" w:fill="auto"/>
          </w:tcPr>
          <w:p w:rsidR="0065387B" w:rsidRPr="00264221" w:rsidRDefault="0065387B" w:rsidP="00510CC2">
            <w:pPr>
              <w:widowControl w:val="0"/>
              <w:autoSpaceDE w:val="0"/>
              <w:autoSpaceDN w:val="0"/>
              <w:outlineLvl w:val="2"/>
              <w:rPr>
                <w:b/>
              </w:rPr>
            </w:pPr>
          </w:p>
          <w:p w:rsidR="0065387B" w:rsidRPr="00264221" w:rsidRDefault="0065387B" w:rsidP="00510CC2">
            <w:pPr>
              <w:widowControl w:val="0"/>
              <w:autoSpaceDE w:val="0"/>
              <w:autoSpaceDN w:val="0"/>
              <w:jc w:val="center"/>
              <w:outlineLvl w:val="2"/>
            </w:pPr>
          </w:p>
        </w:tc>
        <w:tc>
          <w:tcPr>
            <w:tcW w:w="1218" w:type="dxa"/>
            <w:shd w:val="clear" w:color="auto" w:fill="auto"/>
          </w:tcPr>
          <w:p w:rsidR="0065387B" w:rsidRPr="00264221" w:rsidRDefault="0065387B" w:rsidP="00510CC2">
            <w:pPr>
              <w:widowControl w:val="0"/>
              <w:autoSpaceDE w:val="0"/>
              <w:autoSpaceDN w:val="0"/>
              <w:jc w:val="center"/>
              <w:outlineLvl w:val="2"/>
              <w:rPr>
                <w:b/>
                <w:highlight w:val="yellow"/>
              </w:rPr>
            </w:pPr>
          </w:p>
        </w:tc>
        <w:tc>
          <w:tcPr>
            <w:tcW w:w="1276" w:type="dxa"/>
            <w:tcBorders>
              <w:right w:val="single" w:sz="4" w:space="0" w:color="auto"/>
            </w:tcBorders>
            <w:shd w:val="clear" w:color="auto" w:fill="auto"/>
          </w:tcPr>
          <w:p w:rsidR="0065387B" w:rsidRDefault="0065387B" w:rsidP="00510CC2">
            <w:pPr>
              <w:widowControl w:val="0"/>
              <w:autoSpaceDE w:val="0"/>
              <w:autoSpaceDN w:val="0"/>
              <w:jc w:val="center"/>
              <w:outlineLvl w:val="2"/>
            </w:pPr>
          </w:p>
          <w:p w:rsidR="0065387B" w:rsidRDefault="0065387B" w:rsidP="00510CC2">
            <w:pPr>
              <w:widowControl w:val="0"/>
              <w:autoSpaceDE w:val="0"/>
              <w:autoSpaceDN w:val="0"/>
              <w:jc w:val="center"/>
              <w:outlineLvl w:val="2"/>
            </w:pPr>
          </w:p>
          <w:p w:rsidR="0065387B" w:rsidRDefault="0065387B" w:rsidP="00510CC2">
            <w:pPr>
              <w:widowControl w:val="0"/>
              <w:autoSpaceDE w:val="0"/>
              <w:autoSpaceDN w:val="0"/>
              <w:jc w:val="center"/>
              <w:outlineLvl w:val="2"/>
            </w:pPr>
          </w:p>
          <w:p w:rsidR="0065387B" w:rsidRDefault="0065387B" w:rsidP="00510CC2">
            <w:pPr>
              <w:widowControl w:val="0"/>
              <w:autoSpaceDE w:val="0"/>
              <w:autoSpaceDN w:val="0"/>
              <w:jc w:val="center"/>
              <w:outlineLvl w:val="2"/>
            </w:pPr>
          </w:p>
          <w:p w:rsidR="0065387B" w:rsidRDefault="0065387B" w:rsidP="00510CC2">
            <w:pPr>
              <w:widowControl w:val="0"/>
              <w:autoSpaceDE w:val="0"/>
              <w:autoSpaceDN w:val="0"/>
              <w:jc w:val="center"/>
              <w:outlineLvl w:val="2"/>
            </w:pPr>
          </w:p>
          <w:p w:rsidR="0065387B" w:rsidRDefault="0065387B" w:rsidP="00510CC2">
            <w:pPr>
              <w:widowControl w:val="0"/>
              <w:autoSpaceDE w:val="0"/>
              <w:autoSpaceDN w:val="0"/>
              <w:jc w:val="center"/>
              <w:outlineLvl w:val="2"/>
            </w:pPr>
          </w:p>
          <w:p w:rsidR="0065387B" w:rsidRDefault="0065387B" w:rsidP="00510CC2">
            <w:pPr>
              <w:widowControl w:val="0"/>
              <w:autoSpaceDE w:val="0"/>
              <w:autoSpaceDN w:val="0"/>
              <w:jc w:val="center"/>
              <w:outlineLvl w:val="2"/>
            </w:pPr>
          </w:p>
          <w:p w:rsidR="0065387B" w:rsidRPr="00264221" w:rsidRDefault="0065387B" w:rsidP="00510CC2">
            <w:pPr>
              <w:widowControl w:val="0"/>
              <w:autoSpaceDE w:val="0"/>
              <w:autoSpaceDN w:val="0"/>
              <w:jc w:val="center"/>
              <w:outlineLvl w:val="2"/>
            </w:pPr>
            <w:r w:rsidRPr="00264221">
              <w:t>320</w:t>
            </w:r>
            <w:r>
              <w:t>,0</w:t>
            </w:r>
          </w:p>
        </w:tc>
        <w:tc>
          <w:tcPr>
            <w:tcW w:w="1276" w:type="dxa"/>
            <w:tcBorders>
              <w:left w:val="single" w:sz="4" w:space="0" w:color="auto"/>
              <w:right w:val="single" w:sz="4" w:space="0" w:color="auto"/>
            </w:tcBorders>
            <w:shd w:val="clear" w:color="auto" w:fill="auto"/>
          </w:tcPr>
          <w:p w:rsidR="0065387B" w:rsidRDefault="0065387B" w:rsidP="00510CC2">
            <w:pPr>
              <w:widowControl w:val="0"/>
              <w:autoSpaceDE w:val="0"/>
              <w:autoSpaceDN w:val="0"/>
              <w:jc w:val="center"/>
              <w:outlineLvl w:val="2"/>
            </w:pPr>
          </w:p>
          <w:p w:rsidR="0065387B" w:rsidRDefault="0065387B" w:rsidP="00510CC2">
            <w:pPr>
              <w:widowControl w:val="0"/>
              <w:autoSpaceDE w:val="0"/>
              <w:autoSpaceDN w:val="0"/>
              <w:jc w:val="center"/>
              <w:outlineLvl w:val="2"/>
            </w:pPr>
          </w:p>
          <w:p w:rsidR="0065387B" w:rsidRDefault="0065387B" w:rsidP="00510CC2">
            <w:pPr>
              <w:widowControl w:val="0"/>
              <w:autoSpaceDE w:val="0"/>
              <w:autoSpaceDN w:val="0"/>
              <w:jc w:val="center"/>
              <w:outlineLvl w:val="2"/>
            </w:pPr>
          </w:p>
          <w:p w:rsidR="0065387B" w:rsidRDefault="0065387B" w:rsidP="00510CC2">
            <w:pPr>
              <w:widowControl w:val="0"/>
              <w:autoSpaceDE w:val="0"/>
              <w:autoSpaceDN w:val="0"/>
              <w:jc w:val="center"/>
              <w:outlineLvl w:val="2"/>
            </w:pPr>
          </w:p>
          <w:p w:rsidR="0065387B" w:rsidRDefault="0065387B" w:rsidP="00510CC2">
            <w:pPr>
              <w:widowControl w:val="0"/>
              <w:autoSpaceDE w:val="0"/>
              <w:autoSpaceDN w:val="0"/>
              <w:jc w:val="center"/>
              <w:outlineLvl w:val="2"/>
            </w:pPr>
          </w:p>
          <w:p w:rsidR="0065387B" w:rsidRDefault="0065387B" w:rsidP="00510CC2">
            <w:pPr>
              <w:widowControl w:val="0"/>
              <w:autoSpaceDE w:val="0"/>
              <w:autoSpaceDN w:val="0"/>
              <w:jc w:val="center"/>
              <w:outlineLvl w:val="2"/>
            </w:pPr>
          </w:p>
          <w:p w:rsidR="0065387B" w:rsidRDefault="0065387B" w:rsidP="00510CC2">
            <w:pPr>
              <w:widowControl w:val="0"/>
              <w:autoSpaceDE w:val="0"/>
              <w:autoSpaceDN w:val="0"/>
              <w:jc w:val="center"/>
              <w:outlineLvl w:val="2"/>
            </w:pPr>
          </w:p>
          <w:p w:rsidR="0065387B" w:rsidRPr="00264221" w:rsidRDefault="0065387B" w:rsidP="00510CC2">
            <w:pPr>
              <w:widowControl w:val="0"/>
              <w:autoSpaceDE w:val="0"/>
              <w:autoSpaceDN w:val="0"/>
              <w:jc w:val="center"/>
              <w:outlineLvl w:val="2"/>
            </w:pPr>
            <w:r w:rsidRPr="00264221">
              <w:t>80</w:t>
            </w:r>
            <w:r>
              <w:t>,0</w:t>
            </w:r>
          </w:p>
        </w:tc>
        <w:tc>
          <w:tcPr>
            <w:tcW w:w="1015" w:type="dxa"/>
            <w:tcBorders>
              <w:left w:val="single" w:sz="4" w:space="0" w:color="auto"/>
            </w:tcBorders>
            <w:shd w:val="clear" w:color="auto" w:fill="auto"/>
          </w:tcPr>
          <w:p w:rsidR="0065387B" w:rsidRDefault="0065387B" w:rsidP="00510CC2">
            <w:pPr>
              <w:widowControl w:val="0"/>
              <w:autoSpaceDE w:val="0"/>
              <w:autoSpaceDN w:val="0"/>
              <w:jc w:val="center"/>
              <w:outlineLvl w:val="2"/>
            </w:pPr>
          </w:p>
          <w:p w:rsidR="0065387B" w:rsidRDefault="0065387B" w:rsidP="00510CC2">
            <w:pPr>
              <w:widowControl w:val="0"/>
              <w:autoSpaceDE w:val="0"/>
              <w:autoSpaceDN w:val="0"/>
              <w:jc w:val="center"/>
              <w:outlineLvl w:val="2"/>
            </w:pPr>
          </w:p>
          <w:p w:rsidR="0065387B" w:rsidRDefault="0065387B" w:rsidP="00510CC2">
            <w:pPr>
              <w:widowControl w:val="0"/>
              <w:autoSpaceDE w:val="0"/>
              <w:autoSpaceDN w:val="0"/>
              <w:jc w:val="center"/>
              <w:outlineLvl w:val="2"/>
            </w:pPr>
          </w:p>
          <w:p w:rsidR="0065387B" w:rsidRDefault="0065387B" w:rsidP="00510CC2">
            <w:pPr>
              <w:widowControl w:val="0"/>
              <w:autoSpaceDE w:val="0"/>
              <w:autoSpaceDN w:val="0"/>
              <w:jc w:val="center"/>
              <w:outlineLvl w:val="2"/>
            </w:pPr>
          </w:p>
          <w:p w:rsidR="0065387B" w:rsidRDefault="0065387B" w:rsidP="00510CC2">
            <w:pPr>
              <w:widowControl w:val="0"/>
              <w:autoSpaceDE w:val="0"/>
              <w:autoSpaceDN w:val="0"/>
              <w:jc w:val="center"/>
              <w:outlineLvl w:val="2"/>
            </w:pPr>
          </w:p>
          <w:p w:rsidR="0065387B" w:rsidRDefault="0065387B" w:rsidP="00510CC2">
            <w:pPr>
              <w:widowControl w:val="0"/>
              <w:autoSpaceDE w:val="0"/>
              <w:autoSpaceDN w:val="0"/>
              <w:jc w:val="center"/>
              <w:outlineLvl w:val="2"/>
            </w:pPr>
          </w:p>
          <w:p w:rsidR="0065387B" w:rsidRDefault="0065387B" w:rsidP="00510CC2">
            <w:pPr>
              <w:widowControl w:val="0"/>
              <w:autoSpaceDE w:val="0"/>
              <w:autoSpaceDN w:val="0"/>
              <w:jc w:val="center"/>
              <w:outlineLvl w:val="2"/>
            </w:pPr>
          </w:p>
          <w:p w:rsidR="0065387B" w:rsidRPr="00264221" w:rsidRDefault="0065387B" w:rsidP="00510CC2">
            <w:pPr>
              <w:widowControl w:val="0"/>
              <w:autoSpaceDE w:val="0"/>
              <w:autoSpaceDN w:val="0"/>
              <w:jc w:val="center"/>
              <w:outlineLvl w:val="2"/>
            </w:pPr>
            <w:r w:rsidRPr="00264221">
              <w:t>240</w:t>
            </w:r>
            <w:r>
              <w:t>,0</w:t>
            </w:r>
          </w:p>
        </w:tc>
        <w:tc>
          <w:tcPr>
            <w:tcW w:w="2275" w:type="dxa"/>
            <w:shd w:val="clear" w:color="auto" w:fill="auto"/>
          </w:tcPr>
          <w:p w:rsidR="0065387B" w:rsidRPr="00264221" w:rsidRDefault="0065387B" w:rsidP="00510CC2">
            <w:pPr>
              <w:widowControl w:val="0"/>
              <w:autoSpaceDE w:val="0"/>
              <w:autoSpaceDN w:val="0"/>
              <w:outlineLvl w:val="2"/>
            </w:pPr>
            <w:r w:rsidRPr="00544E65">
              <w:t>Увеличение количества  зелёных зон для отдыха граждан</w:t>
            </w: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5</w:t>
            </w:r>
          </w:p>
        </w:tc>
        <w:tc>
          <w:tcPr>
            <w:tcW w:w="2268" w:type="dxa"/>
            <w:shd w:val="clear" w:color="auto" w:fill="auto"/>
          </w:tcPr>
          <w:p w:rsidR="0065387B" w:rsidRPr="00264221" w:rsidRDefault="0065387B" w:rsidP="00510CC2">
            <w:pPr>
              <w:widowControl w:val="0"/>
              <w:autoSpaceDE w:val="0"/>
              <w:autoSpaceDN w:val="0"/>
              <w:outlineLvl w:val="2"/>
              <w:rPr>
                <w:b/>
              </w:rPr>
            </w:pPr>
            <w:r>
              <w:rPr>
                <w:b/>
              </w:rPr>
              <w:t>М</w:t>
            </w:r>
            <w:r w:rsidRPr="00264221">
              <w:rPr>
                <w:b/>
              </w:rPr>
              <w:t>ероприятие 1.2.</w:t>
            </w:r>
          </w:p>
          <w:p w:rsidR="0065387B" w:rsidRPr="00264221" w:rsidRDefault="0065387B" w:rsidP="00510CC2">
            <w:pPr>
              <w:widowControl w:val="0"/>
              <w:autoSpaceDE w:val="0"/>
              <w:autoSpaceDN w:val="0"/>
              <w:jc w:val="center"/>
              <w:outlineLvl w:val="2"/>
            </w:pPr>
            <w:r w:rsidRPr="00264221">
              <w:t>Приобретение саженцев рассады цветов, семян газонной травы</w:t>
            </w:r>
          </w:p>
        </w:tc>
        <w:tc>
          <w:tcPr>
            <w:tcW w:w="3260" w:type="dxa"/>
            <w:shd w:val="clear" w:color="auto" w:fill="auto"/>
          </w:tcPr>
          <w:p w:rsidR="0065387B" w:rsidRPr="00264221" w:rsidRDefault="0065387B" w:rsidP="00510CC2">
            <w:pPr>
              <w:widowControl w:val="0"/>
              <w:autoSpaceDE w:val="0"/>
              <w:autoSpaceDN w:val="0"/>
              <w:jc w:val="center"/>
              <w:outlineLvl w:val="2"/>
              <w:rPr>
                <w:highlight w:val="yellow"/>
              </w:rPr>
            </w:pPr>
          </w:p>
        </w:tc>
        <w:tc>
          <w:tcPr>
            <w:tcW w:w="3034" w:type="dxa"/>
            <w:shd w:val="clear" w:color="auto" w:fill="auto"/>
          </w:tcPr>
          <w:p w:rsidR="0065387B" w:rsidRPr="00264221" w:rsidRDefault="0065387B" w:rsidP="00510CC2">
            <w:pPr>
              <w:widowControl w:val="0"/>
              <w:autoSpaceDE w:val="0"/>
              <w:autoSpaceDN w:val="0"/>
              <w:jc w:val="center"/>
              <w:outlineLvl w:val="2"/>
              <w:rPr>
                <w:b/>
              </w:rPr>
            </w:pPr>
          </w:p>
          <w:p w:rsidR="0065387B" w:rsidRPr="00264221" w:rsidRDefault="0065387B" w:rsidP="00510CC2">
            <w:pPr>
              <w:widowControl w:val="0"/>
              <w:autoSpaceDE w:val="0"/>
              <w:autoSpaceDN w:val="0"/>
              <w:jc w:val="center"/>
              <w:outlineLvl w:val="2"/>
            </w:pPr>
          </w:p>
        </w:tc>
        <w:tc>
          <w:tcPr>
            <w:tcW w:w="1218" w:type="dxa"/>
            <w:shd w:val="clear" w:color="auto" w:fill="auto"/>
          </w:tcPr>
          <w:p w:rsidR="0065387B" w:rsidRPr="00264221" w:rsidRDefault="0065387B" w:rsidP="00510CC2">
            <w:pPr>
              <w:widowControl w:val="0"/>
              <w:autoSpaceDE w:val="0"/>
              <w:autoSpaceDN w:val="0"/>
              <w:jc w:val="center"/>
              <w:outlineLvl w:val="2"/>
              <w:rPr>
                <w:highlight w:val="yellow"/>
              </w:rPr>
            </w:pPr>
          </w:p>
        </w:tc>
        <w:tc>
          <w:tcPr>
            <w:tcW w:w="1276" w:type="dxa"/>
            <w:tcBorders>
              <w:right w:val="single" w:sz="4" w:space="0" w:color="auto"/>
            </w:tcBorders>
            <w:shd w:val="clear" w:color="auto" w:fill="auto"/>
          </w:tcPr>
          <w:p w:rsidR="0065387B" w:rsidRPr="00264221" w:rsidRDefault="0065387B" w:rsidP="00510CC2">
            <w:pPr>
              <w:widowControl w:val="0"/>
              <w:autoSpaceDE w:val="0"/>
              <w:autoSpaceDN w:val="0"/>
              <w:jc w:val="center"/>
              <w:outlineLvl w:val="2"/>
            </w:pPr>
            <w:r w:rsidRPr="00264221">
              <w:t>240</w:t>
            </w:r>
            <w:r>
              <w:t>,0</w:t>
            </w:r>
          </w:p>
        </w:tc>
        <w:tc>
          <w:tcPr>
            <w:tcW w:w="1276" w:type="dxa"/>
            <w:tcBorders>
              <w:left w:val="single" w:sz="4" w:space="0" w:color="auto"/>
              <w:right w:val="single" w:sz="4" w:space="0" w:color="auto"/>
            </w:tcBorders>
            <w:shd w:val="clear" w:color="auto" w:fill="auto"/>
          </w:tcPr>
          <w:p w:rsidR="0065387B" w:rsidRPr="00264221" w:rsidRDefault="0065387B" w:rsidP="00510CC2">
            <w:pPr>
              <w:widowControl w:val="0"/>
              <w:autoSpaceDE w:val="0"/>
              <w:autoSpaceDN w:val="0"/>
              <w:jc w:val="center"/>
              <w:outlineLvl w:val="2"/>
            </w:pPr>
            <w:r w:rsidRPr="00264221">
              <w:t>80</w:t>
            </w:r>
            <w:r>
              <w:t>,0</w:t>
            </w:r>
          </w:p>
        </w:tc>
        <w:tc>
          <w:tcPr>
            <w:tcW w:w="1015" w:type="dxa"/>
            <w:tcBorders>
              <w:left w:val="single" w:sz="4" w:space="0" w:color="auto"/>
            </w:tcBorders>
            <w:shd w:val="clear" w:color="auto" w:fill="auto"/>
          </w:tcPr>
          <w:p w:rsidR="0065387B" w:rsidRPr="00264221" w:rsidRDefault="0065387B" w:rsidP="00510CC2">
            <w:pPr>
              <w:widowControl w:val="0"/>
              <w:autoSpaceDE w:val="0"/>
              <w:autoSpaceDN w:val="0"/>
              <w:jc w:val="center"/>
              <w:outlineLvl w:val="2"/>
            </w:pPr>
            <w:r w:rsidRPr="00264221">
              <w:t>160</w:t>
            </w:r>
            <w:r>
              <w:t>,0</w:t>
            </w:r>
          </w:p>
        </w:tc>
        <w:tc>
          <w:tcPr>
            <w:tcW w:w="2275" w:type="dxa"/>
            <w:shd w:val="clear" w:color="auto" w:fill="auto"/>
          </w:tcPr>
          <w:p w:rsidR="0065387B" w:rsidRPr="00264221" w:rsidRDefault="0065387B" w:rsidP="00510CC2">
            <w:pPr>
              <w:widowControl w:val="0"/>
              <w:autoSpaceDE w:val="0"/>
              <w:autoSpaceDN w:val="0"/>
              <w:outlineLvl w:val="2"/>
            </w:pPr>
            <w:r w:rsidRPr="00544E65">
              <w:t>Увеличение количества  зелёных зон для отдыха граждан</w:t>
            </w:r>
          </w:p>
        </w:tc>
      </w:tr>
      <w:tr w:rsidR="0065387B" w:rsidRPr="00264221" w:rsidTr="00510CC2">
        <w:trPr>
          <w:trHeight w:val="552"/>
        </w:trPr>
        <w:tc>
          <w:tcPr>
            <w:tcW w:w="534" w:type="dxa"/>
            <w:shd w:val="clear" w:color="auto" w:fill="auto"/>
          </w:tcPr>
          <w:p w:rsidR="0065387B" w:rsidRPr="00264221" w:rsidRDefault="0065387B" w:rsidP="00510CC2">
            <w:pPr>
              <w:widowControl w:val="0"/>
              <w:autoSpaceDE w:val="0"/>
              <w:autoSpaceDN w:val="0"/>
              <w:jc w:val="center"/>
              <w:outlineLvl w:val="2"/>
            </w:pPr>
            <w:r>
              <w:t>6</w:t>
            </w:r>
          </w:p>
        </w:tc>
        <w:tc>
          <w:tcPr>
            <w:tcW w:w="2268" w:type="dxa"/>
            <w:shd w:val="clear" w:color="auto" w:fill="auto"/>
          </w:tcPr>
          <w:p w:rsidR="0065387B" w:rsidRPr="00264221" w:rsidRDefault="0065387B" w:rsidP="00510CC2">
            <w:pPr>
              <w:widowControl w:val="0"/>
              <w:autoSpaceDE w:val="0"/>
              <w:autoSpaceDN w:val="0"/>
              <w:outlineLvl w:val="2"/>
              <w:rPr>
                <w:b/>
              </w:rPr>
            </w:pPr>
            <w:r>
              <w:rPr>
                <w:b/>
              </w:rPr>
              <w:t>Мер</w:t>
            </w:r>
            <w:r w:rsidRPr="00264221">
              <w:rPr>
                <w:b/>
              </w:rPr>
              <w:t>оприятие 1.3.</w:t>
            </w:r>
          </w:p>
          <w:p w:rsidR="0065387B" w:rsidRPr="00264221" w:rsidRDefault="0065387B" w:rsidP="00510CC2">
            <w:pPr>
              <w:widowControl w:val="0"/>
              <w:autoSpaceDE w:val="0"/>
              <w:autoSpaceDN w:val="0"/>
              <w:jc w:val="center"/>
              <w:outlineLvl w:val="2"/>
            </w:pPr>
            <w:r>
              <w:t xml:space="preserve">Санитарная обрезка деревьев и спил </w:t>
            </w:r>
            <w:r w:rsidRPr="00264221">
              <w:t>авари</w:t>
            </w:r>
            <w:r>
              <w:t>й</w:t>
            </w:r>
            <w:r w:rsidRPr="00264221">
              <w:t xml:space="preserve">ных деревьев </w:t>
            </w:r>
          </w:p>
        </w:tc>
        <w:tc>
          <w:tcPr>
            <w:tcW w:w="3260" w:type="dxa"/>
            <w:shd w:val="clear" w:color="auto" w:fill="auto"/>
          </w:tcPr>
          <w:p w:rsidR="0065387B" w:rsidRPr="00264221" w:rsidRDefault="0065387B" w:rsidP="00510CC2">
            <w:pPr>
              <w:widowControl w:val="0"/>
              <w:autoSpaceDE w:val="0"/>
              <w:autoSpaceDN w:val="0"/>
              <w:jc w:val="center"/>
              <w:outlineLvl w:val="2"/>
              <w:rPr>
                <w:highlight w:val="yellow"/>
              </w:rPr>
            </w:pPr>
          </w:p>
        </w:tc>
        <w:tc>
          <w:tcPr>
            <w:tcW w:w="3034" w:type="dxa"/>
            <w:shd w:val="clear" w:color="auto" w:fill="auto"/>
          </w:tcPr>
          <w:p w:rsidR="0065387B" w:rsidRPr="00264221" w:rsidRDefault="0065387B" w:rsidP="00510CC2">
            <w:pPr>
              <w:widowControl w:val="0"/>
              <w:autoSpaceDE w:val="0"/>
              <w:autoSpaceDN w:val="0"/>
              <w:jc w:val="center"/>
              <w:outlineLvl w:val="2"/>
            </w:pPr>
          </w:p>
        </w:tc>
        <w:tc>
          <w:tcPr>
            <w:tcW w:w="1218" w:type="dxa"/>
            <w:shd w:val="clear" w:color="auto" w:fill="auto"/>
          </w:tcPr>
          <w:p w:rsidR="0065387B" w:rsidRPr="00264221" w:rsidRDefault="0065387B" w:rsidP="00510CC2">
            <w:pPr>
              <w:widowControl w:val="0"/>
              <w:autoSpaceDE w:val="0"/>
              <w:autoSpaceDN w:val="0"/>
              <w:jc w:val="center"/>
              <w:outlineLvl w:val="2"/>
              <w:rPr>
                <w:highlight w:val="yellow"/>
              </w:rPr>
            </w:pPr>
          </w:p>
        </w:tc>
        <w:tc>
          <w:tcPr>
            <w:tcW w:w="1276" w:type="dxa"/>
            <w:tcBorders>
              <w:right w:val="single" w:sz="4" w:space="0" w:color="auto"/>
            </w:tcBorders>
            <w:shd w:val="clear" w:color="auto" w:fill="auto"/>
          </w:tcPr>
          <w:p w:rsidR="0065387B" w:rsidRPr="00264221" w:rsidRDefault="0065387B" w:rsidP="00510CC2">
            <w:pPr>
              <w:widowControl w:val="0"/>
              <w:autoSpaceDE w:val="0"/>
              <w:autoSpaceDN w:val="0"/>
              <w:jc w:val="center"/>
              <w:outlineLvl w:val="2"/>
            </w:pPr>
            <w:r w:rsidRPr="00264221">
              <w:t>934</w:t>
            </w:r>
            <w:r>
              <w:t>,0</w:t>
            </w:r>
          </w:p>
        </w:tc>
        <w:tc>
          <w:tcPr>
            <w:tcW w:w="1276" w:type="dxa"/>
            <w:tcBorders>
              <w:left w:val="single" w:sz="4" w:space="0" w:color="auto"/>
              <w:right w:val="single" w:sz="4" w:space="0" w:color="auto"/>
            </w:tcBorders>
            <w:shd w:val="clear" w:color="auto" w:fill="auto"/>
          </w:tcPr>
          <w:p w:rsidR="0065387B" w:rsidRPr="00264221" w:rsidRDefault="0065387B" w:rsidP="00510CC2">
            <w:pPr>
              <w:widowControl w:val="0"/>
              <w:autoSpaceDE w:val="0"/>
              <w:autoSpaceDN w:val="0"/>
              <w:jc w:val="center"/>
              <w:outlineLvl w:val="2"/>
            </w:pPr>
            <w:r w:rsidRPr="00264221">
              <w:t>234</w:t>
            </w:r>
            <w:r>
              <w:t>,0</w:t>
            </w:r>
          </w:p>
        </w:tc>
        <w:tc>
          <w:tcPr>
            <w:tcW w:w="1015" w:type="dxa"/>
            <w:tcBorders>
              <w:left w:val="single" w:sz="4" w:space="0" w:color="auto"/>
            </w:tcBorders>
            <w:shd w:val="clear" w:color="auto" w:fill="auto"/>
          </w:tcPr>
          <w:p w:rsidR="0065387B" w:rsidRPr="00264221" w:rsidRDefault="0065387B" w:rsidP="00510CC2">
            <w:pPr>
              <w:widowControl w:val="0"/>
              <w:autoSpaceDE w:val="0"/>
              <w:autoSpaceDN w:val="0"/>
              <w:jc w:val="center"/>
              <w:outlineLvl w:val="2"/>
            </w:pPr>
            <w:r w:rsidRPr="00264221">
              <w:t>700</w:t>
            </w:r>
            <w:r>
              <w:t>,0</w:t>
            </w:r>
          </w:p>
        </w:tc>
        <w:tc>
          <w:tcPr>
            <w:tcW w:w="2275" w:type="dxa"/>
            <w:shd w:val="clear" w:color="auto" w:fill="auto"/>
          </w:tcPr>
          <w:p w:rsidR="0065387B" w:rsidRPr="00D13317" w:rsidRDefault="0065387B" w:rsidP="00510CC2">
            <w:pPr>
              <w:widowControl w:val="0"/>
              <w:autoSpaceDE w:val="0"/>
              <w:autoSpaceDN w:val="0"/>
              <w:outlineLvl w:val="2"/>
            </w:pPr>
            <w:r>
              <w:t>Улучшение</w:t>
            </w:r>
            <w:r w:rsidRPr="00D13317">
              <w:t xml:space="preserve"> эстетического вида городских территорий</w:t>
            </w: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7</w:t>
            </w:r>
          </w:p>
        </w:tc>
        <w:tc>
          <w:tcPr>
            <w:tcW w:w="2268" w:type="dxa"/>
            <w:shd w:val="clear" w:color="auto" w:fill="auto"/>
          </w:tcPr>
          <w:p w:rsidR="0065387B" w:rsidRPr="00264221" w:rsidRDefault="0065387B" w:rsidP="00510CC2">
            <w:pPr>
              <w:widowControl w:val="0"/>
              <w:autoSpaceDE w:val="0"/>
              <w:autoSpaceDN w:val="0"/>
              <w:outlineLvl w:val="2"/>
              <w:rPr>
                <w:b/>
              </w:rPr>
            </w:pPr>
            <w:r>
              <w:rPr>
                <w:b/>
              </w:rPr>
              <w:t>М</w:t>
            </w:r>
            <w:r w:rsidRPr="00264221">
              <w:rPr>
                <w:b/>
              </w:rPr>
              <w:t>ероприятие 1.4.</w:t>
            </w:r>
          </w:p>
          <w:p w:rsidR="0065387B" w:rsidRPr="00264221" w:rsidRDefault="0065387B" w:rsidP="00510CC2">
            <w:pPr>
              <w:widowControl w:val="0"/>
              <w:autoSpaceDE w:val="0"/>
              <w:autoSpaceDN w:val="0"/>
              <w:jc w:val="center"/>
              <w:outlineLvl w:val="2"/>
            </w:pPr>
            <w:r w:rsidRPr="00657228">
              <w:t xml:space="preserve">Полив </w:t>
            </w:r>
            <w:r>
              <w:t xml:space="preserve">зеленых </w:t>
            </w:r>
            <w:r>
              <w:lastRenderedPageBreak/>
              <w:t>насаждений из водопроводной сети по показаниям приборов учета</w:t>
            </w:r>
            <w:r w:rsidRPr="00264221">
              <w:t xml:space="preserve"> </w:t>
            </w:r>
          </w:p>
        </w:tc>
        <w:tc>
          <w:tcPr>
            <w:tcW w:w="3260" w:type="dxa"/>
            <w:shd w:val="clear" w:color="auto" w:fill="auto"/>
          </w:tcPr>
          <w:p w:rsidR="0065387B" w:rsidRPr="00264221" w:rsidRDefault="0065387B" w:rsidP="00510CC2">
            <w:pPr>
              <w:widowControl w:val="0"/>
              <w:autoSpaceDE w:val="0"/>
              <w:autoSpaceDN w:val="0"/>
              <w:jc w:val="center"/>
              <w:outlineLvl w:val="2"/>
              <w:rPr>
                <w:highlight w:val="yellow"/>
              </w:rPr>
            </w:pPr>
          </w:p>
        </w:tc>
        <w:tc>
          <w:tcPr>
            <w:tcW w:w="3034" w:type="dxa"/>
            <w:shd w:val="clear" w:color="auto" w:fill="auto"/>
          </w:tcPr>
          <w:p w:rsidR="0065387B" w:rsidRPr="00264221" w:rsidRDefault="0065387B" w:rsidP="00510CC2">
            <w:pPr>
              <w:widowControl w:val="0"/>
              <w:autoSpaceDE w:val="0"/>
              <w:autoSpaceDN w:val="0"/>
              <w:jc w:val="center"/>
              <w:outlineLvl w:val="2"/>
              <w:rPr>
                <w:b/>
              </w:rPr>
            </w:pPr>
          </w:p>
          <w:p w:rsidR="0065387B" w:rsidRPr="00264221" w:rsidRDefault="0065387B" w:rsidP="00510CC2">
            <w:pPr>
              <w:widowControl w:val="0"/>
              <w:autoSpaceDE w:val="0"/>
              <w:autoSpaceDN w:val="0"/>
              <w:jc w:val="center"/>
              <w:outlineLvl w:val="2"/>
            </w:pPr>
          </w:p>
        </w:tc>
        <w:tc>
          <w:tcPr>
            <w:tcW w:w="1218" w:type="dxa"/>
            <w:shd w:val="clear" w:color="auto" w:fill="auto"/>
          </w:tcPr>
          <w:p w:rsidR="0065387B" w:rsidRPr="00264221" w:rsidRDefault="0065387B" w:rsidP="00510CC2">
            <w:pPr>
              <w:widowControl w:val="0"/>
              <w:autoSpaceDE w:val="0"/>
              <w:autoSpaceDN w:val="0"/>
              <w:jc w:val="center"/>
              <w:outlineLvl w:val="2"/>
              <w:rPr>
                <w:highlight w:val="yellow"/>
              </w:rPr>
            </w:pPr>
          </w:p>
        </w:tc>
        <w:tc>
          <w:tcPr>
            <w:tcW w:w="1276" w:type="dxa"/>
            <w:tcBorders>
              <w:right w:val="single" w:sz="4" w:space="0" w:color="auto"/>
            </w:tcBorders>
            <w:shd w:val="clear" w:color="auto" w:fill="auto"/>
          </w:tcPr>
          <w:p w:rsidR="0065387B" w:rsidRPr="00264221" w:rsidRDefault="0065387B" w:rsidP="00510CC2">
            <w:pPr>
              <w:widowControl w:val="0"/>
              <w:autoSpaceDE w:val="0"/>
              <w:autoSpaceDN w:val="0"/>
              <w:jc w:val="center"/>
              <w:outlineLvl w:val="2"/>
            </w:pPr>
            <w:r>
              <w:rPr>
                <w:lang w:val="en-US"/>
              </w:rPr>
              <w:t>7</w:t>
            </w:r>
            <w:r>
              <w:t>60,0</w:t>
            </w:r>
          </w:p>
        </w:tc>
        <w:tc>
          <w:tcPr>
            <w:tcW w:w="1276" w:type="dxa"/>
            <w:tcBorders>
              <w:left w:val="single" w:sz="4" w:space="0" w:color="auto"/>
              <w:right w:val="single" w:sz="4" w:space="0" w:color="auto"/>
            </w:tcBorders>
            <w:shd w:val="clear" w:color="auto" w:fill="auto"/>
          </w:tcPr>
          <w:p w:rsidR="0065387B" w:rsidRPr="00264221" w:rsidRDefault="0065387B" w:rsidP="00510CC2">
            <w:pPr>
              <w:widowControl w:val="0"/>
              <w:autoSpaceDE w:val="0"/>
              <w:autoSpaceDN w:val="0"/>
              <w:jc w:val="center"/>
              <w:outlineLvl w:val="2"/>
            </w:pPr>
            <w:r>
              <w:t>60,0</w:t>
            </w:r>
          </w:p>
        </w:tc>
        <w:tc>
          <w:tcPr>
            <w:tcW w:w="1015" w:type="dxa"/>
            <w:tcBorders>
              <w:left w:val="single" w:sz="4" w:space="0" w:color="auto"/>
            </w:tcBorders>
            <w:shd w:val="clear" w:color="auto" w:fill="auto"/>
          </w:tcPr>
          <w:p w:rsidR="0065387B" w:rsidRPr="00264221" w:rsidRDefault="0065387B" w:rsidP="00510CC2">
            <w:pPr>
              <w:widowControl w:val="0"/>
              <w:autoSpaceDE w:val="0"/>
              <w:autoSpaceDN w:val="0"/>
              <w:jc w:val="center"/>
              <w:outlineLvl w:val="2"/>
            </w:pPr>
            <w:r w:rsidRPr="00264221">
              <w:t>700</w:t>
            </w:r>
            <w:r>
              <w:t>,0</w:t>
            </w:r>
          </w:p>
        </w:tc>
        <w:tc>
          <w:tcPr>
            <w:tcW w:w="2275" w:type="dxa"/>
            <w:shd w:val="clear" w:color="auto" w:fill="auto"/>
          </w:tcPr>
          <w:p w:rsidR="0065387B" w:rsidRPr="00814AA9" w:rsidRDefault="0065387B" w:rsidP="00510CC2">
            <w:pPr>
              <w:widowControl w:val="0"/>
              <w:autoSpaceDE w:val="0"/>
              <w:autoSpaceDN w:val="0"/>
              <w:outlineLvl w:val="2"/>
            </w:pPr>
            <w:r w:rsidRPr="00814AA9">
              <w:t xml:space="preserve">Сохранение зеленых насаждений </w:t>
            </w: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lastRenderedPageBreak/>
              <w:t>8</w:t>
            </w:r>
          </w:p>
        </w:tc>
        <w:tc>
          <w:tcPr>
            <w:tcW w:w="2268" w:type="dxa"/>
            <w:shd w:val="clear" w:color="auto" w:fill="auto"/>
          </w:tcPr>
          <w:p w:rsidR="0065387B" w:rsidRDefault="0065387B" w:rsidP="00510CC2">
            <w:pPr>
              <w:widowControl w:val="0"/>
              <w:autoSpaceDE w:val="0"/>
              <w:autoSpaceDN w:val="0"/>
              <w:outlineLvl w:val="2"/>
              <w:rPr>
                <w:b/>
              </w:rPr>
            </w:pPr>
            <w:r>
              <w:rPr>
                <w:b/>
              </w:rPr>
              <w:t>Мероприятие  1.5.</w:t>
            </w:r>
          </w:p>
          <w:p w:rsidR="0065387B" w:rsidRDefault="0065387B" w:rsidP="00510CC2">
            <w:pPr>
              <w:widowControl w:val="0"/>
              <w:autoSpaceDE w:val="0"/>
              <w:autoSpaceDN w:val="0"/>
              <w:outlineLvl w:val="2"/>
              <w:rPr>
                <w:b/>
              </w:rPr>
            </w:pPr>
            <w:r w:rsidRPr="00C17FA3">
              <w:t xml:space="preserve">Услуги </w:t>
            </w:r>
            <w:r>
              <w:t xml:space="preserve">по поливу зеленых насаждений автомашиной </w:t>
            </w:r>
            <w:r w:rsidRPr="00C17FA3">
              <w:t xml:space="preserve"> К</w:t>
            </w:r>
            <w:r>
              <w:t xml:space="preserve">ДМ </w:t>
            </w:r>
          </w:p>
        </w:tc>
        <w:tc>
          <w:tcPr>
            <w:tcW w:w="3260" w:type="dxa"/>
            <w:shd w:val="clear" w:color="auto" w:fill="auto"/>
          </w:tcPr>
          <w:p w:rsidR="0065387B" w:rsidRPr="00264221" w:rsidRDefault="0065387B" w:rsidP="00510CC2">
            <w:pPr>
              <w:widowControl w:val="0"/>
              <w:autoSpaceDE w:val="0"/>
              <w:autoSpaceDN w:val="0"/>
              <w:jc w:val="center"/>
              <w:outlineLvl w:val="2"/>
              <w:rPr>
                <w:highlight w:val="yellow"/>
              </w:rPr>
            </w:pPr>
          </w:p>
        </w:tc>
        <w:tc>
          <w:tcPr>
            <w:tcW w:w="3034" w:type="dxa"/>
            <w:shd w:val="clear" w:color="auto" w:fill="auto"/>
          </w:tcPr>
          <w:p w:rsidR="0065387B" w:rsidRPr="00264221" w:rsidRDefault="0065387B" w:rsidP="00510CC2">
            <w:pPr>
              <w:widowControl w:val="0"/>
              <w:autoSpaceDE w:val="0"/>
              <w:autoSpaceDN w:val="0"/>
              <w:jc w:val="center"/>
              <w:outlineLvl w:val="2"/>
              <w:rPr>
                <w:b/>
              </w:rPr>
            </w:pPr>
          </w:p>
        </w:tc>
        <w:tc>
          <w:tcPr>
            <w:tcW w:w="1218" w:type="dxa"/>
            <w:shd w:val="clear" w:color="auto" w:fill="auto"/>
          </w:tcPr>
          <w:p w:rsidR="0065387B" w:rsidRPr="00264221" w:rsidRDefault="0065387B" w:rsidP="00510CC2">
            <w:pPr>
              <w:widowControl w:val="0"/>
              <w:autoSpaceDE w:val="0"/>
              <w:autoSpaceDN w:val="0"/>
              <w:jc w:val="center"/>
              <w:outlineLvl w:val="2"/>
              <w:rPr>
                <w:highlight w:val="yellow"/>
              </w:rPr>
            </w:pPr>
          </w:p>
        </w:tc>
        <w:tc>
          <w:tcPr>
            <w:tcW w:w="1276" w:type="dxa"/>
            <w:tcBorders>
              <w:right w:val="single" w:sz="4" w:space="0" w:color="auto"/>
            </w:tcBorders>
            <w:shd w:val="clear" w:color="auto" w:fill="auto"/>
          </w:tcPr>
          <w:p w:rsidR="0065387B" w:rsidRPr="00264221" w:rsidRDefault="0065387B" w:rsidP="00510CC2">
            <w:pPr>
              <w:widowControl w:val="0"/>
              <w:autoSpaceDE w:val="0"/>
              <w:autoSpaceDN w:val="0"/>
              <w:jc w:val="center"/>
              <w:outlineLvl w:val="2"/>
            </w:pPr>
            <w:r>
              <w:t>260,0</w:t>
            </w:r>
          </w:p>
        </w:tc>
        <w:tc>
          <w:tcPr>
            <w:tcW w:w="1276" w:type="dxa"/>
            <w:tcBorders>
              <w:left w:val="single" w:sz="4" w:space="0" w:color="auto"/>
              <w:right w:val="single" w:sz="4" w:space="0" w:color="auto"/>
            </w:tcBorders>
            <w:shd w:val="clear" w:color="auto" w:fill="auto"/>
          </w:tcPr>
          <w:p w:rsidR="0065387B" w:rsidRPr="00264221" w:rsidRDefault="0065387B" w:rsidP="00510CC2">
            <w:pPr>
              <w:widowControl w:val="0"/>
              <w:autoSpaceDE w:val="0"/>
              <w:autoSpaceDN w:val="0"/>
              <w:jc w:val="center"/>
              <w:outlineLvl w:val="2"/>
            </w:pPr>
            <w:r>
              <w:t>260,0</w:t>
            </w:r>
          </w:p>
        </w:tc>
        <w:tc>
          <w:tcPr>
            <w:tcW w:w="1015" w:type="dxa"/>
            <w:tcBorders>
              <w:left w:val="single" w:sz="4" w:space="0" w:color="auto"/>
            </w:tcBorders>
            <w:shd w:val="clear" w:color="auto" w:fill="auto"/>
          </w:tcPr>
          <w:p w:rsidR="0065387B" w:rsidRPr="00264221" w:rsidRDefault="0065387B" w:rsidP="00510CC2">
            <w:pPr>
              <w:widowControl w:val="0"/>
              <w:autoSpaceDE w:val="0"/>
              <w:autoSpaceDN w:val="0"/>
              <w:jc w:val="center"/>
              <w:outlineLvl w:val="2"/>
            </w:pPr>
          </w:p>
        </w:tc>
        <w:tc>
          <w:tcPr>
            <w:tcW w:w="2275" w:type="dxa"/>
            <w:shd w:val="clear" w:color="auto" w:fill="auto"/>
          </w:tcPr>
          <w:p w:rsidR="0065387B" w:rsidRPr="00264221" w:rsidRDefault="0065387B" w:rsidP="00510CC2">
            <w:pPr>
              <w:widowControl w:val="0"/>
              <w:autoSpaceDE w:val="0"/>
              <w:autoSpaceDN w:val="0"/>
              <w:outlineLvl w:val="2"/>
            </w:pPr>
            <w:r w:rsidRPr="00814AA9">
              <w:t>Сохранение зеленых насаждений</w:t>
            </w: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9</w:t>
            </w:r>
          </w:p>
        </w:tc>
        <w:tc>
          <w:tcPr>
            <w:tcW w:w="2268" w:type="dxa"/>
            <w:shd w:val="clear" w:color="auto" w:fill="auto"/>
          </w:tcPr>
          <w:p w:rsidR="0065387B" w:rsidRPr="003C194C" w:rsidRDefault="0065387B" w:rsidP="00510CC2">
            <w:pPr>
              <w:widowControl w:val="0"/>
              <w:autoSpaceDE w:val="0"/>
              <w:autoSpaceDN w:val="0"/>
              <w:outlineLvl w:val="2"/>
              <w:rPr>
                <w:b/>
              </w:rPr>
            </w:pPr>
            <w:r w:rsidRPr="00FE7D69">
              <w:rPr>
                <w:b/>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65387B" w:rsidRDefault="0065387B" w:rsidP="00510CC2">
            <w:pPr>
              <w:widowControl w:val="0"/>
              <w:autoSpaceDE w:val="0"/>
              <w:autoSpaceDN w:val="0"/>
              <w:outlineLvl w:val="2"/>
              <w:rPr>
                <w:b/>
              </w:rPr>
            </w:pPr>
            <w:r>
              <w:rPr>
                <w:b/>
              </w:rPr>
              <w:t>Мероприятие 1.6.</w:t>
            </w:r>
          </w:p>
          <w:p w:rsidR="0065387B" w:rsidRDefault="0065387B" w:rsidP="00510CC2">
            <w:pPr>
              <w:widowControl w:val="0"/>
              <w:autoSpaceDE w:val="0"/>
              <w:autoSpaceDN w:val="0"/>
              <w:outlineLvl w:val="2"/>
              <w:rPr>
                <w:b/>
              </w:rPr>
            </w:pPr>
            <w:r w:rsidRPr="00C7719C">
              <w:t xml:space="preserve">Окос сорной  </w:t>
            </w:r>
            <w:r>
              <w:t>травы (ядовитой, наркосодержащей, аллергенной и др.)</w:t>
            </w:r>
          </w:p>
        </w:tc>
        <w:tc>
          <w:tcPr>
            <w:tcW w:w="3260" w:type="dxa"/>
            <w:shd w:val="clear" w:color="auto" w:fill="auto"/>
          </w:tcPr>
          <w:p w:rsidR="0065387B" w:rsidRPr="00264221" w:rsidRDefault="0065387B" w:rsidP="00510CC2">
            <w:pPr>
              <w:widowControl w:val="0"/>
              <w:autoSpaceDE w:val="0"/>
              <w:autoSpaceDN w:val="0"/>
              <w:jc w:val="center"/>
              <w:outlineLvl w:val="2"/>
              <w:rPr>
                <w:highlight w:val="yellow"/>
              </w:rPr>
            </w:pPr>
          </w:p>
        </w:tc>
        <w:tc>
          <w:tcPr>
            <w:tcW w:w="3034" w:type="dxa"/>
            <w:shd w:val="clear" w:color="auto" w:fill="auto"/>
          </w:tcPr>
          <w:p w:rsidR="0065387B" w:rsidRPr="00264221" w:rsidRDefault="0065387B" w:rsidP="00510CC2">
            <w:pPr>
              <w:widowControl w:val="0"/>
              <w:autoSpaceDE w:val="0"/>
              <w:autoSpaceDN w:val="0"/>
              <w:jc w:val="center"/>
              <w:outlineLvl w:val="2"/>
              <w:rPr>
                <w:b/>
              </w:rPr>
            </w:pPr>
          </w:p>
        </w:tc>
        <w:tc>
          <w:tcPr>
            <w:tcW w:w="1218" w:type="dxa"/>
            <w:shd w:val="clear" w:color="auto" w:fill="auto"/>
          </w:tcPr>
          <w:p w:rsidR="0065387B" w:rsidRPr="00264221" w:rsidRDefault="0065387B" w:rsidP="00510CC2">
            <w:pPr>
              <w:widowControl w:val="0"/>
              <w:autoSpaceDE w:val="0"/>
              <w:autoSpaceDN w:val="0"/>
              <w:jc w:val="center"/>
              <w:outlineLvl w:val="2"/>
              <w:rPr>
                <w:highlight w:val="yellow"/>
              </w:rPr>
            </w:pPr>
          </w:p>
        </w:tc>
        <w:tc>
          <w:tcPr>
            <w:tcW w:w="1276" w:type="dxa"/>
            <w:tcBorders>
              <w:right w:val="single" w:sz="4" w:space="0" w:color="auto"/>
            </w:tcBorders>
            <w:shd w:val="clear" w:color="auto" w:fill="auto"/>
          </w:tcPr>
          <w:p w:rsidR="0065387B" w:rsidRPr="00264221" w:rsidRDefault="0065387B" w:rsidP="00510CC2">
            <w:pPr>
              <w:widowControl w:val="0"/>
              <w:autoSpaceDE w:val="0"/>
              <w:autoSpaceDN w:val="0"/>
              <w:jc w:val="center"/>
              <w:outlineLvl w:val="2"/>
            </w:pPr>
            <w:r w:rsidRPr="00E01CA8">
              <w:t>1300</w:t>
            </w:r>
            <w:r>
              <w:t>,0</w:t>
            </w:r>
          </w:p>
        </w:tc>
        <w:tc>
          <w:tcPr>
            <w:tcW w:w="1276" w:type="dxa"/>
            <w:tcBorders>
              <w:left w:val="single" w:sz="4" w:space="0" w:color="auto"/>
              <w:right w:val="single" w:sz="4" w:space="0" w:color="auto"/>
            </w:tcBorders>
            <w:shd w:val="clear" w:color="auto" w:fill="auto"/>
          </w:tcPr>
          <w:p w:rsidR="0065387B" w:rsidRPr="00264221" w:rsidRDefault="0065387B" w:rsidP="00510CC2">
            <w:pPr>
              <w:widowControl w:val="0"/>
              <w:autoSpaceDE w:val="0"/>
              <w:autoSpaceDN w:val="0"/>
              <w:jc w:val="center"/>
              <w:outlineLvl w:val="2"/>
            </w:pPr>
            <w:r>
              <w:t>600,0</w:t>
            </w:r>
          </w:p>
        </w:tc>
        <w:tc>
          <w:tcPr>
            <w:tcW w:w="1015" w:type="dxa"/>
            <w:tcBorders>
              <w:left w:val="single" w:sz="4" w:space="0" w:color="auto"/>
            </w:tcBorders>
            <w:shd w:val="clear" w:color="auto" w:fill="auto"/>
          </w:tcPr>
          <w:p w:rsidR="0065387B" w:rsidRPr="00264221" w:rsidRDefault="0065387B" w:rsidP="00510CC2">
            <w:pPr>
              <w:widowControl w:val="0"/>
              <w:autoSpaceDE w:val="0"/>
              <w:autoSpaceDN w:val="0"/>
              <w:jc w:val="center"/>
              <w:outlineLvl w:val="2"/>
            </w:pPr>
            <w:r w:rsidRPr="00E01CA8">
              <w:t>700</w:t>
            </w:r>
            <w:r>
              <w:t>,0</w:t>
            </w:r>
          </w:p>
        </w:tc>
        <w:tc>
          <w:tcPr>
            <w:tcW w:w="2275" w:type="dxa"/>
            <w:shd w:val="clear" w:color="auto" w:fill="auto"/>
          </w:tcPr>
          <w:p w:rsidR="0065387B" w:rsidRPr="00264221" w:rsidRDefault="0065387B" w:rsidP="00510CC2">
            <w:pPr>
              <w:widowControl w:val="0"/>
              <w:autoSpaceDE w:val="0"/>
              <w:autoSpaceDN w:val="0"/>
              <w:jc w:val="center"/>
              <w:outlineLvl w:val="2"/>
            </w:pP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10</w:t>
            </w:r>
          </w:p>
        </w:tc>
        <w:tc>
          <w:tcPr>
            <w:tcW w:w="2268" w:type="dxa"/>
            <w:shd w:val="clear" w:color="auto" w:fill="auto"/>
          </w:tcPr>
          <w:p w:rsidR="0065387B" w:rsidRPr="00D34FA4" w:rsidRDefault="0065387B" w:rsidP="00510CC2">
            <w:pPr>
              <w:widowControl w:val="0"/>
              <w:autoSpaceDE w:val="0"/>
              <w:autoSpaceDN w:val="0"/>
              <w:jc w:val="center"/>
              <w:outlineLvl w:val="2"/>
              <w:rPr>
                <w:b/>
              </w:rPr>
            </w:pPr>
            <w:r w:rsidRPr="00D34FA4">
              <w:rPr>
                <w:b/>
              </w:rPr>
              <w:t>Подпрограмма 2</w:t>
            </w:r>
          </w:p>
        </w:tc>
        <w:tc>
          <w:tcPr>
            <w:tcW w:w="3260" w:type="dxa"/>
            <w:shd w:val="clear" w:color="auto" w:fill="auto"/>
          </w:tcPr>
          <w:p w:rsidR="0065387B" w:rsidRPr="00264221" w:rsidRDefault="0065387B" w:rsidP="00510CC2">
            <w:pPr>
              <w:widowControl w:val="0"/>
              <w:autoSpaceDE w:val="0"/>
              <w:autoSpaceDN w:val="0"/>
              <w:jc w:val="center"/>
              <w:outlineLvl w:val="2"/>
              <w:rPr>
                <w:b/>
              </w:rPr>
            </w:pPr>
            <w:r w:rsidRPr="00264221">
              <w:t xml:space="preserve"> </w:t>
            </w:r>
            <w:r w:rsidRPr="00264221">
              <w:rPr>
                <w:b/>
              </w:rPr>
              <w:t xml:space="preserve">«Благоустройство территории муниципального образования Соль-Илецкого городского округа в 2016-2017гг.»  </w:t>
            </w:r>
          </w:p>
        </w:tc>
        <w:tc>
          <w:tcPr>
            <w:tcW w:w="3034" w:type="dxa"/>
            <w:shd w:val="clear" w:color="auto" w:fill="auto"/>
          </w:tcPr>
          <w:p w:rsidR="0065387B" w:rsidRPr="00264221" w:rsidRDefault="0065387B" w:rsidP="00510CC2">
            <w:pPr>
              <w:widowControl w:val="0"/>
              <w:autoSpaceDE w:val="0"/>
              <w:autoSpaceDN w:val="0"/>
              <w:outlineLvl w:val="2"/>
            </w:pPr>
          </w:p>
        </w:tc>
        <w:tc>
          <w:tcPr>
            <w:tcW w:w="1218" w:type="dxa"/>
            <w:shd w:val="clear" w:color="auto" w:fill="auto"/>
          </w:tcPr>
          <w:p w:rsidR="0065387B" w:rsidRPr="00264221" w:rsidRDefault="0065387B" w:rsidP="00510CC2">
            <w:pPr>
              <w:widowControl w:val="0"/>
              <w:autoSpaceDE w:val="0"/>
              <w:autoSpaceDN w:val="0"/>
              <w:jc w:val="center"/>
              <w:outlineLvl w:val="2"/>
              <w:rPr>
                <w:b/>
              </w:rPr>
            </w:pPr>
            <w:r w:rsidRPr="00264221">
              <w:rPr>
                <w:b/>
              </w:rPr>
              <w:t>Всего,</w:t>
            </w:r>
          </w:p>
          <w:p w:rsidR="0065387B" w:rsidRPr="00264221" w:rsidRDefault="0065387B" w:rsidP="00510CC2">
            <w:pPr>
              <w:widowControl w:val="0"/>
              <w:autoSpaceDE w:val="0"/>
              <w:autoSpaceDN w:val="0"/>
              <w:jc w:val="center"/>
              <w:outlineLvl w:val="2"/>
            </w:pPr>
            <w:r w:rsidRPr="00264221">
              <w:rPr>
                <w:b/>
              </w:rPr>
              <w:t>в том числе:</w:t>
            </w:r>
          </w:p>
        </w:tc>
        <w:tc>
          <w:tcPr>
            <w:tcW w:w="1276" w:type="dxa"/>
            <w:tcBorders>
              <w:right w:val="single" w:sz="4" w:space="0" w:color="auto"/>
            </w:tcBorders>
            <w:shd w:val="clear" w:color="auto" w:fill="auto"/>
          </w:tcPr>
          <w:p w:rsidR="0065387B" w:rsidRPr="004A2AF5" w:rsidRDefault="0065387B" w:rsidP="00510CC2">
            <w:pPr>
              <w:widowControl w:val="0"/>
              <w:autoSpaceDE w:val="0"/>
              <w:autoSpaceDN w:val="0"/>
              <w:jc w:val="center"/>
              <w:outlineLvl w:val="2"/>
              <w:rPr>
                <w:b/>
              </w:rPr>
            </w:pPr>
            <w:r w:rsidRPr="004A2AF5">
              <w:rPr>
                <w:b/>
                <w:lang w:val="en-US"/>
              </w:rPr>
              <w:t>18 </w:t>
            </w:r>
            <w:r w:rsidRPr="004A2AF5">
              <w:rPr>
                <w:b/>
              </w:rPr>
              <w:t>895,800</w:t>
            </w:r>
          </w:p>
          <w:p w:rsidR="0065387B" w:rsidRPr="004A2AF5" w:rsidRDefault="0065387B" w:rsidP="00510CC2">
            <w:pPr>
              <w:widowControl w:val="0"/>
              <w:autoSpaceDE w:val="0"/>
              <w:autoSpaceDN w:val="0"/>
              <w:jc w:val="center"/>
              <w:outlineLvl w:val="2"/>
              <w:rPr>
                <w:b/>
              </w:rPr>
            </w:pPr>
          </w:p>
        </w:tc>
        <w:tc>
          <w:tcPr>
            <w:tcW w:w="1276" w:type="dxa"/>
            <w:tcBorders>
              <w:left w:val="single" w:sz="4" w:space="0" w:color="auto"/>
              <w:right w:val="single" w:sz="4" w:space="0" w:color="auto"/>
            </w:tcBorders>
            <w:shd w:val="clear" w:color="auto" w:fill="auto"/>
          </w:tcPr>
          <w:p w:rsidR="0065387B" w:rsidRPr="004A2AF5" w:rsidRDefault="0065387B" w:rsidP="00510CC2">
            <w:pPr>
              <w:widowControl w:val="0"/>
              <w:autoSpaceDE w:val="0"/>
              <w:autoSpaceDN w:val="0"/>
              <w:jc w:val="center"/>
              <w:outlineLvl w:val="2"/>
              <w:rPr>
                <w:b/>
              </w:rPr>
            </w:pPr>
            <w:r w:rsidRPr="004A2AF5">
              <w:rPr>
                <w:b/>
                <w:lang w:val="en-US"/>
              </w:rPr>
              <w:t>8</w:t>
            </w:r>
            <w:r w:rsidRPr="004A2AF5">
              <w:rPr>
                <w:b/>
              </w:rPr>
              <w:t>927,800</w:t>
            </w:r>
          </w:p>
        </w:tc>
        <w:tc>
          <w:tcPr>
            <w:tcW w:w="1015" w:type="dxa"/>
            <w:tcBorders>
              <w:left w:val="single" w:sz="4" w:space="0" w:color="auto"/>
            </w:tcBorders>
            <w:shd w:val="clear" w:color="auto" w:fill="auto"/>
          </w:tcPr>
          <w:p w:rsidR="0065387B" w:rsidRPr="008D1DAC" w:rsidRDefault="0065387B" w:rsidP="00510CC2">
            <w:pPr>
              <w:widowControl w:val="0"/>
              <w:autoSpaceDE w:val="0"/>
              <w:autoSpaceDN w:val="0"/>
              <w:jc w:val="center"/>
              <w:outlineLvl w:val="2"/>
              <w:rPr>
                <w:b/>
              </w:rPr>
            </w:pPr>
            <w:r w:rsidRPr="00F679E1">
              <w:rPr>
                <w:b/>
              </w:rPr>
              <w:t>9</w:t>
            </w:r>
            <w:r>
              <w:rPr>
                <w:b/>
              </w:rPr>
              <w:t> </w:t>
            </w:r>
            <w:r>
              <w:rPr>
                <w:b/>
                <w:lang w:val="en-US"/>
              </w:rPr>
              <w:t>968</w:t>
            </w:r>
            <w:r>
              <w:rPr>
                <w:b/>
              </w:rPr>
              <w:t>,00</w:t>
            </w:r>
          </w:p>
        </w:tc>
        <w:tc>
          <w:tcPr>
            <w:tcW w:w="2275" w:type="dxa"/>
            <w:shd w:val="clear" w:color="auto" w:fill="auto"/>
          </w:tcPr>
          <w:p w:rsidR="0065387B" w:rsidRPr="00544E65" w:rsidRDefault="0065387B" w:rsidP="00510CC2">
            <w:pPr>
              <w:pStyle w:val="a6"/>
              <w:jc w:val="both"/>
              <w:rPr>
                <w:rFonts w:ascii="Times New Roman" w:hAnsi="Times New Roman"/>
                <w:sz w:val="20"/>
                <w:szCs w:val="20"/>
                <w:lang w:eastAsia="ru-RU"/>
              </w:rPr>
            </w:pPr>
            <w:r w:rsidRPr="00544E65">
              <w:rPr>
                <w:rFonts w:ascii="Times New Roman" w:hAnsi="Times New Roman"/>
                <w:sz w:val="20"/>
                <w:szCs w:val="20"/>
              </w:rPr>
              <w:t>Улучшение благоустроенности  и санитарного состояние городского округа.</w:t>
            </w:r>
          </w:p>
          <w:p w:rsidR="0065387B" w:rsidRPr="00264221" w:rsidRDefault="0065387B" w:rsidP="00510CC2">
            <w:pPr>
              <w:widowControl w:val="0"/>
              <w:autoSpaceDE w:val="0"/>
              <w:autoSpaceDN w:val="0"/>
              <w:jc w:val="center"/>
              <w:outlineLvl w:val="2"/>
            </w:pP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11</w:t>
            </w:r>
          </w:p>
        </w:tc>
        <w:tc>
          <w:tcPr>
            <w:tcW w:w="2268" w:type="dxa"/>
            <w:shd w:val="clear" w:color="auto" w:fill="auto"/>
          </w:tcPr>
          <w:p w:rsidR="0065387B" w:rsidRDefault="0065387B" w:rsidP="00510CC2">
            <w:pPr>
              <w:widowControl w:val="0"/>
              <w:autoSpaceDE w:val="0"/>
              <w:autoSpaceDN w:val="0"/>
              <w:jc w:val="center"/>
              <w:outlineLvl w:val="2"/>
              <w:rPr>
                <w:b/>
              </w:rPr>
            </w:pPr>
            <w:r w:rsidRPr="00264221">
              <w:rPr>
                <w:b/>
              </w:rPr>
              <w:t xml:space="preserve">Основное мероприятие </w:t>
            </w:r>
            <w:r>
              <w:rPr>
                <w:b/>
              </w:rPr>
              <w:t xml:space="preserve"> 1.</w:t>
            </w:r>
          </w:p>
          <w:p w:rsidR="0065387B" w:rsidRPr="00D34FA4" w:rsidRDefault="0065387B" w:rsidP="00510CC2">
            <w:pPr>
              <w:widowControl w:val="0"/>
              <w:autoSpaceDE w:val="0"/>
              <w:autoSpaceDN w:val="0"/>
              <w:jc w:val="center"/>
              <w:outlineLvl w:val="2"/>
            </w:pPr>
            <w:r w:rsidRPr="00D34FA4">
              <w:rPr>
                <w:color w:val="000000"/>
              </w:rPr>
              <w:t xml:space="preserve">Благоустройство  территории муниципального  образования Соль-Илецкий городской округ </w:t>
            </w:r>
          </w:p>
        </w:tc>
        <w:tc>
          <w:tcPr>
            <w:tcW w:w="3260" w:type="dxa"/>
            <w:shd w:val="clear" w:color="auto" w:fill="auto"/>
          </w:tcPr>
          <w:p w:rsidR="0065387B" w:rsidRPr="00264221" w:rsidRDefault="0065387B" w:rsidP="00510CC2">
            <w:pPr>
              <w:widowControl w:val="0"/>
              <w:autoSpaceDE w:val="0"/>
              <w:autoSpaceDN w:val="0"/>
              <w:jc w:val="center"/>
              <w:outlineLvl w:val="2"/>
            </w:pPr>
          </w:p>
        </w:tc>
        <w:tc>
          <w:tcPr>
            <w:tcW w:w="3034" w:type="dxa"/>
            <w:shd w:val="clear" w:color="auto" w:fill="auto"/>
          </w:tcPr>
          <w:p w:rsidR="0065387B" w:rsidRPr="00264221" w:rsidRDefault="0065387B" w:rsidP="00510CC2">
            <w:pPr>
              <w:widowControl w:val="0"/>
              <w:autoSpaceDE w:val="0"/>
              <w:autoSpaceDN w:val="0"/>
              <w:jc w:val="center"/>
              <w:outlineLvl w:val="2"/>
            </w:pPr>
          </w:p>
        </w:tc>
        <w:tc>
          <w:tcPr>
            <w:tcW w:w="1218" w:type="dxa"/>
            <w:shd w:val="clear" w:color="auto" w:fill="auto"/>
          </w:tcPr>
          <w:p w:rsidR="0065387B" w:rsidRPr="00264221" w:rsidRDefault="0065387B" w:rsidP="00510CC2">
            <w:pPr>
              <w:widowControl w:val="0"/>
              <w:autoSpaceDE w:val="0"/>
              <w:autoSpaceDN w:val="0"/>
              <w:jc w:val="center"/>
              <w:outlineLvl w:val="2"/>
              <w:rPr>
                <w:b/>
              </w:rPr>
            </w:pPr>
            <w:r w:rsidRPr="00264221">
              <w:rPr>
                <w:b/>
              </w:rPr>
              <w:t>Всего,</w:t>
            </w:r>
          </w:p>
          <w:p w:rsidR="0065387B" w:rsidRPr="00264221" w:rsidRDefault="0065387B" w:rsidP="00510CC2">
            <w:pPr>
              <w:widowControl w:val="0"/>
              <w:autoSpaceDE w:val="0"/>
              <w:autoSpaceDN w:val="0"/>
              <w:jc w:val="center"/>
              <w:outlineLvl w:val="2"/>
              <w:rPr>
                <w:highlight w:val="yellow"/>
              </w:rPr>
            </w:pPr>
            <w:r w:rsidRPr="00264221">
              <w:rPr>
                <w:b/>
              </w:rPr>
              <w:t>в том числе:</w:t>
            </w:r>
          </w:p>
        </w:tc>
        <w:tc>
          <w:tcPr>
            <w:tcW w:w="1276" w:type="dxa"/>
            <w:tcBorders>
              <w:right w:val="single" w:sz="4" w:space="0" w:color="auto"/>
            </w:tcBorders>
            <w:shd w:val="clear" w:color="auto" w:fill="auto"/>
          </w:tcPr>
          <w:p w:rsidR="0065387B" w:rsidRPr="00467D4C" w:rsidRDefault="0065387B" w:rsidP="00510CC2">
            <w:pPr>
              <w:widowControl w:val="0"/>
              <w:autoSpaceDE w:val="0"/>
              <w:autoSpaceDN w:val="0"/>
              <w:jc w:val="center"/>
              <w:outlineLvl w:val="2"/>
              <w:rPr>
                <w:b/>
              </w:rPr>
            </w:pPr>
            <w:r w:rsidRPr="00467D4C">
              <w:rPr>
                <w:b/>
              </w:rPr>
              <w:t>18895,800</w:t>
            </w:r>
          </w:p>
        </w:tc>
        <w:tc>
          <w:tcPr>
            <w:tcW w:w="1276" w:type="dxa"/>
            <w:tcBorders>
              <w:left w:val="single" w:sz="4" w:space="0" w:color="auto"/>
              <w:right w:val="single" w:sz="4" w:space="0" w:color="auto"/>
            </w:tcBorders>
            <w:shd w:val="clear" w:color="auto" w:fill="auto"/>
          </w:tcPr>
          <w:p w:rsidR="0065387B" w:rsidRPr="00D23002" w:rsidRDefault="0065387B" w:rsidP="00510CC2">
            <w:pPr>
              <w:widowControl w:val="0"/>
              <w:autoSpaceDE w:val="0"/>
              <w:autoSpaceDN w:val="0"/>
              <w:outlineLvl w:val="2"/>
              <w:rPr>
                <w:b/>
                <w:lang w:val="en-US"/>
              </w:rPr>
            </w:pPr>
            <w:r w:rsidRPr="00D23002">
              <w:rPr>
                <w:b/>
              </w:rPr>
              <w:t xml:space="preserve">  8157,800</w:t>
            </w:r>
          </w:p>
          <w:p w:rsidR="0065387B" w:rsidRPr="00287795" w:rsidRDefault="0065387B" w:rsidP="00510CC2">
            <w:pPr>
              <w:rPr>
                <w:highlight w:val="yellow"/>
                <w:lang w:val="en-US"/>
              </w:rPr>
            </w:pPr>
          </w:p>
          <w:p w:rsidR="0065387B" w:rsidRPr="00287795" w:rsidRDefault="0065387B" w:rsidP="00510CC2">
            <w:pPr>
              <w:rPr>
                <w:highlight w:val="yellow"/>
                <w:lang w:val="en-US"/>
              </w:rPr>
            </w:pPr>
          </w:p>
          <w:p w:rsidR="0065387B" w:rsidRPr="00287795" w:rsidRDefault="0065387B" w:rsidP="00510CC2">
            <w:pPr>
              <w:rPr>
                <w:highlight w:val="yellow"/>
              </w:rPr>
            </w:pPr>
          </w:p>
        </w:tc>
        <w:tc>
          <w:tcPr>
            <w:tcW w:w="1015" w:type="dxa"/>
            <w:tcBorders>
              <w:left w:val="single" w:sz="4" w:space="0" w:color="auto"/>
            </w:tcBorders>
            <w:shd w:val="clear" w:color="auto" w:fill="auto"/>
          </w:tcPr>
          <w:p w:rsidR="0065387B" w:rsidRPr="00C9294F" w:rsidRDefault="0065387B" w:rsidP="00510CC2">
            <w:pPr>
              <w:widowControl w:val="0"/>
              <w:autoSpaceDE w:val="0"/>
              <w:autoSpaceDN w:val="0"/>
              <w:outlineLvl w:val="2"/>
              <w:rPr>
                <w:b/>
              </w:rPr>
            </w:pPr>
            <w:r>
              <w:rPr>
                <w:b/>
              </w:rPr>
              <w:t>9968,00</w:t>
            </w:r>
          </w:p>
        </w:tc>
        <w:tc>
          <w:tcPr>
            <w:tcW w:w="2275" w:type="dxa"/>
            <w:shd w:val="clear" w:color="auto" w:fill="auto"/>
          </w:tcPr>
          <w:p w:rsidR="0065387B" w:rsidRPr="00264221" w:rsidRDefault="0065387B" w:rsidP="00510CC2">
            <w:pPr>
              <w:widowControl w:val="0"/>
              <w:autoSpaceDE w:val="0"/>
              <w:autoSpaceDN w:val="0"/>
              <w:jc w:val="both"/>
              <w:outlineLvl w:val="2"/>
            </w:pPr>
            <w:r w:rsidRPr="00544E65">
              <w:t>Улучшение благоустроенности  и санитарного состояние городского округа</w:t>
            </w:r>
            <w:r>
              <w:t>.</w:t>
            </w: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12</w:t>
            </w:r>
          </w:p>
        </w:tc>
        <w:tc>
          <w:tcPr>
            <w:tcW w:w="2268" w:type="dxa"/>
            <w:shd w:val="clear" w:color="auto" w:fill="auto"/>
          </w:tcPr>
          <w:p w:rsidR="0065387B" w:rsidRPr="00FE7D69" w:rsidRDefault="0065387B" w:rsidP="00510CC2">
            <w:pPr>
              <w:widowControl w:val="0"/>
              <w:autoSpaceDE w:val="0"/>
              <w:autoSpaceDN w:val="0"/>
              <w:jc w:val="center"/>
              <w:outlineLvl w:val="2"/>
              <w:rPr>
                <w:b/>
              </w:rPr>
            </w:pPr>
            <w:r w:rsidRPr="00FE7D69">
              <w:rPr>
                <w:b/>
                <w:color w:val="000000"/>
              </w:rPr>
              <w:t xml:space="preserve">Субсидии юридическим лицам (кроме некоммерческих организаций), индивидуальным </w:t>
            </w:r>
            <w:r w:rsidRPr="00FE7D69">
              <w:rPr>
                <w:b/>
                <w:color w:val="000000"/>
              </w:rPr>
              <w:lastRenderedPageBreak/>
              <w:t>предпринимателям, физическим лицам – производителям товаров, работ, услуг</w:t>
            </w:r>
          </w:p>
        </w:tc>
        <w:tc>
          <w:tcPr>
            <w:tcW w:w="3260" w:type="dxa"/>
            <w:shd w:val="clear" w:color="auto" w:fill="auto"/>
          </w:tcPr>
          <w:p w:rsidR="0065387B" w:rsidRPr="00264221" w:rsidRDefault="0065387B" w:rsidP="00510CC2">
            <w:pPr>
              <w:widowControl w:val="0"/>
              <w:autoSpaceDE w:val="0"/>
              <w:autoSpaceDN w:val="0"/>
              <w:jc w:val="center"/>
              <w:outlineLvl w:val="2"/>
            </w:pPr>
          </w:p>
        </w:tc>
        <w:tc>
          <w:tcPr>
            <w:tcW w:w="3034" w:type="dxa"/>
            <w:shd w:val="clear" w:color="auto" w:fill="auto"/>
          </w:tcPr>
          <w:p w:rsidR="0065387B" w:rsidRPr="00264221" w:rsidRDefault="0065387B" w:rsidP="00510CC2">
            <w:pPr>
              <w:widowControl w:val="0"/>
              <w:autoSpaceDE w:val="0"/>
              <w:autoSpaceDN w:val="0"/>
              <w:jc w:val="center"/>
              <w:outlineLvl w:val="2"/>
              <w:rPr>
                <w:b/>
              </w:rPr>
            </w:pPr>
          </w:p>
        </w:tc>
        <w:tc>
          <w:tcPr>
            <w:tcW w:w="1218" w:type="dxa"/>
            <w:shd w:val="clear" w:color="auto" w:fill="auto"/>
          </w:tcPr>
          <w:p w:rsidR="0065387B" w:rsidRPr="00264221" w:rsidRDefault="0065387B" w:rsidP="00510CC2">
            <w:pPr>
              <w:widowControl w:val="0"/>
              <w:autoSpaceDE w:val="0"/>
              <w:autoSpaceDN w:val="0"/>
              <w:jc w:val="center"/>
              <w:outlineLvl w:val="2"/>
              <w:rPr>
                <w:b/>
              </w:rPr>
            </w:pPr>
          </w:p>
        </w:tc>
        <w:tc>
          <w:tcPr>
            <w:tcW w:w="1276" w:type="dxa"/>
            <w:tcBorders>
              <w:right w:val="single" w:sz="4" w:space="0" w:color="auto"/>
            </w:tcBorders>
            <w:shd w:val="clear" w:color="auto" w:fill="auto"/>
          </w:tcPr>
          <w:p w:rsidR="0065387B" w:rsidRPr="00814AA9" w:rsidRDefault="0065387B" w:rsidP="00510CC2">
            <w:pPr>
              <w:widowControl w:val="0"/>
              <w:autoSpaceDE w:val="0"/>
              <w:autoSpaceDN w:val="0"/>
              <w:jc w:val="center"/>
              <w:outlineLvl w:val="2"/>
            </w:pPr>
            <w:r w:rsidRPr="00814AA9">
              <w:t>14940,800</w:t>
            </w:r>
          </w:p>
        </w:tc>
        <w:tc>
          <w:tcPr>
            <w:tcW w:w="1276" w:type="dxa"/>
            <w:tcBorders>
              <w:left w:val="single" w:sz="4" w:space="0" w:color="auto"/>
              <w:right w:val="single" w:sz="4" w:space="0" w:color="auto"/>
            </w:tcBorders>
            <w:shd w:val="clear" w:color="auto" w:fill="auto"/>
          </w:tcPr>
          <w:p w:rsidR="0065387B" w:rsidRPr="00287795" w:rsidRDefault="0065387B" w:rsidP="00510CC2">
            <w:pPr>
              <w:widowControl w:val="0"/>
              <w:autoSpaceDE w:val="0"/>
              <w:autoSpaceDN w:val="0"/>
              <w:jc w:val="center"/>
              <w:outlineLvl w:val="2"/>
              <w:rPr>
                <w:highlight w:val="yellow"/>
                <w:lang w:val="en-US"/>
              </w:rPr>
            </w:pPr>
            <w:r>
              <w:t>7792</w:t>
            </w:r>
            <w:r w:rsidRPr="00D23002">
              <w:t>,800</w:t>
            </w:r>
          </w:p>
        </w:tc>
        <w:tc>
          <w:tcPr>
            <w:tcW w:w="1015" w:type="dxa"/>
            <w:tcBorders>
              <w:left w:val="single" w:sz="4" w:space="0" w:color="auto"/>
            </w:tcBorders>
            <w:shd w:val="clear" w:color="auto" w:fill="auto"/>
          </w:tcPr>
          <w:p w:rsidR="0065387B" w:rsidRPr="00264221" w:rsidRDefault="0065387B" w:rsidP="00510CC2">
            <w:pPr>
              <w:widowControl w:val="0"/>
              <w:autoSpaceDE w:val="0"/>
              <w:autoSpaceDN w:val="0"/>
              <w:jc w:val="center"/>
              <w:outlineLvl w:val="2"/>
            </w:pPr>
            <w:r>
              <w:t>7198,00</w:t>
            </w:r>
          </w:p>
        </w:tc>
        <w:tc>
          <w:tcPr>
            <w:tcW w:w="2275" w:type="dxa"/>
            <w:shd w:val="clear" w:color="auto" w:fill="auto"/>
          </w:tcPr>
          <w:p w:rsidR="0065387B" w:rsidRPr="00264221" w:rsidRDefault="0065387B" w:rsidP="00510CC2">
            <w:pPr>
              <w:widowControl w:val="0"/>
              <w:autoSpaceDE w:val="0"/>
              <w:autoSpaceDN w:val="0"/>
              <w:jc w:val="center"/>
              <w:outlineLvl w:val="2"/>
            </w:pP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lastRenderedPageBreak/>
              <w:t>13</w:t>
            </w:r>
          </w:p>
        </w:tc>
        <w:tc>
          <w:tcPr>
            <w:tcW w:w="2268" w:type="dxa"/>
            <w:shd w:val="clear" w:color="auto" w:fill="auto"/>
          </w:tcPr>
          <w:p w:rsidR="0065387B" w:rsidRDefault="0065387B" w:rsidP="00510CC2">
            <w:pPr>
              <w:widowControl w:val="0"/>
              <w:autoSpaceDE w:val="0"/>
              <w:autoSpaceDN w:val="0"/>
              <w:jc w:val="center"/>
              <w:outlineLvl w:val="2"/>
              <w:rPr>
                <w:b/>
                <w:color w:val="000000"/>
              </w:rPr>
            </w:pPr>
            <w:r>
              <w:rPr>
                <w:b/>
                <w:color w:val="000000"/>
              </w:rPr>
              <w:t>Мероприятие 1</w:t>
            </w:r>
            <w:r w:rsidRPr="00D34FA4">
              <w:rPr>
                <w:b/>
                <w:color w:val="000000"/>
              </w:rPr>
              <w:t>.1</w:t>
            </w:r>
            <w:r>
              <w:rPr>
                <w:b/>
                <w:color w:val="000000"/>
              </w:rPr>
              <w:t>.</w:t>
            </w:r>
          </w:p>
          <w:p w:rsidR="0065387B" w:rsidRPr="00F679E1" w:rsidRDefault="0065387B" w:rsidP="00510CC2">
            <w:pPr>
              <w:widowControl w:val="0"/>
              <w:autoSpaceDE w:val="0"/>
              <w:autoSpaceDN w:val="0"/>
              <w:jc w:val="center"/>
              <w:outlineLvl w:val="2"/>
              <w:rPr>
                <w:b/>
                <w:color w:val="000000"/>
              </w:rPr>
            </w:pPr>
            <w:r w:rsidRPr="00B74CCF">
              <w:rPr>
                <w:color w:val="000000"/>
              </w:rPr>
              <w:t>Работы по благоустройству территории</w:t>
            </w:r>
            <w:r w:rsidRPr="00264221">
              <w:rPr>
                <w:color w:val="000000"/>
              </w:rPr>
              <w:t xml:space="preserve"> (санитарная очистка) по округу</w:t>
            </w:r>
          </w:p>
        </w:tc>
        <w:tc>
          <w:tcPr>
            <w:tcW w:w="3260" w:type="dxa"/>
            <w:shd w:val="clear" w:color="auto" w:fill="auto"/>
          </w:tcPr>
          <w:p w:rsidR="0065387B" w:rsidRPr="00264221" w:rsidRDefault="0065387B" w:rsidP="00510CC2">
            <w:pPr>
              <w:widowControl w:val="0"/>
              <w:autoSpaceDE w:val="0"/>
              <w:autoSpaceDN w:val="0"/>
              <w:jc w:val="center"/>
              <w:outlineLvl w:val="2"/>
            </w:pPr>
          </w:p>
        </w:tc>
        <w:tc>
          <w:tcPr>
            <w:tcW w:w="3034" w:type="dxa"/>
            <w:shd w:val="clear" w:color="auto" w:fill="auto"/>
          </w:tcPr>
          <w:p w:rsidR="0065387B" w:rsidRPr="00264221" w:rsidRDefault="0065387B" w:rsidP="00510CC2">
            <w:pPr>
              <w:widowControl w:val="0"/>
              <w:autoSpaceDE w:val="0"/>
              <w:autoSpaceDN w:val="0"/>
              <w:jc w:val="center"/>
              <w:outlineLvl w:val="2"/>
              <w:rPr>
                <w:b/>
              </w:rPr>
            </w:pPr>
          </w:p>
        </w:tc>
        <w:tc>
          <w:tcPr>
            <w:tcW w:w="1218" w:type="dxa"/>
            <w:shd w:val="clear" w:color="auto" w:fill="auto"/>
          </w:tcPr>
          <w:p w:rsidR="0065387B" w:rsidRPr="00264221" w:rsidRDefault="0065387B" w:rsidP="00510CC2">
            <w:pPr>
              <w:widowControl w:val="0"/>
              <w:autoSpaceDE w:val="0"/>
              <w:autoSpaceDN w:val="0"/>
              <w:jc w:val="center"/>
              <w:outlineLvl w:val="2"/>
              <w:rPr>
                <w:b/>
              </w:rPr>
            </w:pPr>
          </w:p>
        </w:tc>
        <w:tc>
          <w:tcPr>
            <w:tcW w:w="1276" w:type="dxa"/>
            <w:tcBorders>
              <w:right w:val="single" w:sz="4" w:space="0" w:color="auto"/>
            </w:tcBorders>
            <w:shd w:val="clear" w:color="auto" w:fill="auto"/>
          </w:tcPr>
          <w:p w:rsidR="0065387B" w:rsidRPr="0065387B" w:rsidRDefault="0065387B" w:rsidP="00510CC2">
            <w:pPr>
              <w:widowControl w:val="0"/>
              <w:autoSpaceDE w:val="0"/>
              <w:autoSpaceDN w:val="0"/>
              <w:jc w:val="center"/>
              <w:outlineLvl w:val="2"/>
            </w:pPr>
          </w:p>
        </w:tc>
        <w:tc>
          <w:tcPr>
            <w:tcW w:w="1276" w:type="dxa"/>
            <w:tcBorders>
              <w:left w:val="single" w:sz="4" w:space="0" w:color="auto"/>
              <w:right w:val="single" w:sz="4" w:space="0" w:color="auto"/>
            </w:tcBorders>
            <w:shd w:val="clear" w:color="auto" w:fill="auto"/>
          </w:tcPr>
          <w:p w:rsidR="0065387B" w:rsidRDefault="0065387B" w:rsidP="00510CC2">
            <w:pPr>
              <w:widowControl w:val="0"/>
              <w:autoSpaceDE w:val="0"/>
              <w:autoSpaceDN w:val="0"/>
              <w:jc w:val="center"/>
              <w:outlineLvl w:val="2"/>
            </w:pPr>
            <w:r>
              <w:t>6868,0</w:t>
            </w:r>
          </w:p>
          <w:p w:rsidR="0065387B" w:rsidRPr="004855CA" w:rsidRDefault="0065387B" w:rsidP="00510CC2"/>
        </w:tc>
        <w:tc>
          <w:tcPr>
            <w:tcW w:w="1015" w:type="dxa"/>
            <w:tcBorders>
              <w:left w:val="single" w:sz="4" w:space="0" w:color="auto"/>
            </w:tcBorders>
            <w:shd w:val="clear" w:color="auto" w:fill="auto"/>
          </w:tcPr>
          <w:p w:rsidR="0065387B" w:rsidRPr="00264221" w:rsidRDefault="0065387B" w:rsidP="00510CC2">
            <w:pPr>
              <w:widowControl w:val="0"/>
              <w:autoSpaceDE w:val="0"/>
              <w:autoSpaceDN w:val="0"/>
              <w:jc w:val="center"/>
              <w:outlineLvl w:val="2"/>
            </w:pPr>
          </w:p>
        </w:tc>
        <w:tc>
          <w:tcPr>
            <w:tcW w:w="2275" w:type="dxa"/>
            <w:shd w:val="clear" w:color="auto" w:fill="auto"/>
          </w:tcPr>
          <w:p w:rsidR="0065387B" w:rsidRPr="00264221" w:rsidRDefault="0065387B" w:rsidP="00510CC2">
            <w:pPr>
              <w:widowControl w:val="0"/>
              <w:autoSpaceDE w:val="0"/>
              <w:autoSpaceDN w:val="0"/>
              <w:outlineLvl w:val="2"/>
            </w:pPr>
            <w:r w:rsidRPr="00544E65">
              <w:t>Улучшение благоустроенности  и санитарного состояние городского округа</w:t>
            </w: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14</w:t>
            </w:r>
          </w:p>
        </w:tc>
        <w:tc>
          <w:tcPr>
            <w:tcW w:w="2268" w:type="dxa"/>
            <w:shd w:val="clear" w:color="auto" w:fill="auto"/>
          </w:tcPr>
          <w:p w:rsidR="0065387B" w:rsidRDefault="0065387B" w:rsidP="00510CC2">
            <w:pPr>
              <w:widowControl w:val="0"/>
              <w:autoSpaceDE w:val="0"/>
              <w:autoSpaceDN w:val="0"/>
              <w:jc w:val="center"/>
              <w:outlineLvl w:val="2"/>
              <w:rPr>
                <w:b/>
                <w:color w:val="000000"/>
              </w:rPr>
            </w:pPr>
            <w:r>
              <w:rPr>
                <w:b/>
                <w:color w:val="000000"/>
              </w:rPr>
              <w:t>Мероприятие 1.2.</w:t>
            </w:r>
          </w:p>
          <w:p w:rsidR="0065387B" w:rsidRPr="0041317C" w:rsidRDefault="0065387B" w:rsidP="00510CC2">
            <w:pPr>
              <w:widowControl w:val="0"/>
              <w:autoSpaceDE w:val="0"/>
              <w:autoSpaceDN w:val="0"/>
              <w:jc w:val="center"/>
              <w:outlineLvl w:val="2"/>
              <w:rPr>
                <w:color w:val="000000"/>
              </w:rPr>
            </w:pPr>
            <w:r w:rsidRPr="0041317C">
              <w:rPr>
                <w:color w:val="000000"/>
              </w:rPr>
              <w:t xml:space="preserve">Текущий ремонт ограждений парков и скверов, ремонт памятников, стел на территории города Соль-Илецка  </w:t>
            </w:r>
          </w:p>
        </w:tc>
        <w:tc>
          <w:tcPr>
            <w:tcW w:w="3260" w:type="dxa"/>
            <w:shd w:val="clear" w:color="auto" w:fill="auto"/>
          </w:tcPr>
          <w:p w:rsidR="0065387B" w:rsidRPr="00264221" w:rsidRDefault="0065387B" w:rsidP="00510CC2">
            <w:pPr>
              <w:widowControl w:val="0"/>
              <w:autoSpaceDE w:val="0"/>
              <w:autoSpaceDN w:val="0"/>
              <w:jc w:val="center"/>
              <w:outlineLvl w:val="2"/>
            </w:pPr>
          </w:p>
        </w:tc>
        <w:tc>
          <w:tcPr>
            <w:tcW w:w="3034" w:type="dxa"/>
            <w:shd w:val="clear" w:color="auto" w:fill="auto"/>
          </w:tcPr>
          <w:p w:rsidR="0065387B" w:rsidRPr="00264221" w:rsidRDefault="0065387B" w:rsidP="00510CC2">
            <w:pPr>
              <w:widowControl w:val="0"/>
              <w:autoSpaceDE w:val="0"/>
              <w:autoSpaceDN w:val="0"/>
              <w:jc w:val="center"/>
              <w:outlineLvl w:val="2"/>
              <w:rPr>
                <w:b/>
              </w:rPr>
            </w:pPr>
          </w:p>
        </w:tc>
        <w:tc>
          <w:tcPr>
            <w:tcW w:w="1218" w:type="dxa"/>
            <w:shd w:val="clear" w:color="auto" w:fill="auto"/>
          </w:tcPr>
          <w:p w:rsidR="0065387B" w:rsidRPr="00264221" w:rsidRDefault="0065387B" w:rsidP="00510CC2">
            <w:pPr>
              <w:widowControl w:val="0"/>
              <w:autoSpaceDE w:val="0"/>
              <w:autoSpaceDN w:val="0"/>
              <w:jc w:val="center"/>
              <w:outlineLvl w:val="2"/>
              <w:rPr>
                <w:b/>
              </w:rPr>
            </w:pPr>
          </w:p>
        </w:tc>
        <w:tc>
          <w:tcPr>
            <w:tcW w:w="1276" w:type="dxa"/>
            <w:tcBorders>
              <w:right w:val="single" w:sz="4" w:space="0" w:color="auto"/>
            </w:tcBorders>
            <w:shd w:val="clear" w:color="auto" w:fill="auto"/>
          </w:tcPr>
          <w:p w:rsidR="0065387B" w:rsidRPr="0041317C" w:rsidRDefault="0065387B" w:rsidP="00510CC2">
            <w:pPr>
              <w:widowControl w:val="0"/>
              <w:autoSpaceDE w:val="0"/>
              <w:autoSpaceDN w:val="0"/>
              <w:jc w:val="center"/>
              <w:outlineLvl w:val="2"/>
            </w:pPr>
          </w:p>
        </w:tc>
        <w:tc>
          <w:tcPr>
            <w:tcW w:w="1276" w:type="dxa"/>
            <w:tcBorders>
              <w:left w:val="single" w:sz="4" w:space="0" w:color="auto"/>
              <w:right w:val="single" w:sz="4" w:space="0" w:color="auto"/>
            </w:tcBorders>
            <w:shd w:val="clear" w:color="auto" w:fill="auto"/>
          </w:tcPr>
          <w:p w:rsidR="0065387B" w:rsidRPr="00D23002" w:rsidRDefault="0065387B" w:rsidP="00510CC2">
            <w:r w:rsidRPr="00D23002">
              <w:t xml:space="preserve">    300,00</w:t>
            </w:r>
          </w:p>
        </w:tc>
        <w:tc>
          <w:tcPr>
            <w:tcW w:w="1015" w:type="dxa"/>
            <w:tcBorders>
              <w:left w:val="single" w:sz="4" w:space="0" w:color="auto"/>
            </w:tcBorders>
            <w:shd w:val="clear" w:color="auto" w:fill="auto"/>
          </w:tcPr>
          <w:p w:rsidR="0065387B" w:rsidRPr="00264221" w:rsidRDefault="0065387B" w:rsidP="00510CC2">
            <w:pPr>
              <w:widowControl w:val="0"/>
              <w:autoSpaceDE w:val="0"/>
              <w:autoSpaceDN w:val="0"/>
              <w:jc w:val="center"/>
              <w:outlineLvl w:val="2"/>
            </w:pPr>
          </w:p>
        </w:tc>
        <w:tc>
          <w:tcPr>
            <w:tcW w:w="2275" w:type="dxa"/>
            <w:shd w:val="clear" w:color="auto" w:fill="auto"/>
          </w:tcPr>
          <w:p w:rsidR="0065387B" w:rsidRPr="00814AA9" w:rsidRDefault="0065387B" w:rsidP="00510CC2">
            <w:pPr>
              <w:pStyle w:val="a6"/>
              <w:rPr>
                <w:rFonts w:ascii="Times New Roman" w:hAnsi="Times New Roman"/>
                <w:sz w:val="20"/>
                <w:szCs w:val="20"/>
              </w:rPr>
            </w:pPr>
            <w:r w:rsidRPr="00814AA9">
              <w:rPr>
                <w:rFonts w:ascii="Times New Roman" w:hAnsi="Times New Roman"/>
                <w:sz w:val="20"/>
                <w:szCs w:val="20"/>
              </w:rPr>
              <w:t>Увеличение количества отремонтированных памятников, мемориалов  и малых архитектурных форм</w:t>
            </w:r>
            <w:r>
              <w:rPr>
                <w:rFonts w:ascii="Times New Roman" w:hAnsi="Times New Roman"/>
                <w:sz w:val="20"/>
                <w:szCs w:val="20"/>
              </w:rPr>
              <w:t>.</w:t>
            </w:r>
            <w:r w:rsidRPr="00814AA9">
              <w:rPr>
                <w:rFonts w:ascii="Times New Roman" w:hAnsi="Times New Roman"/>
                <w:sz w:val="20"/>
                <w:szCs w:val="20"/>
              </w:rPr>
              <w:t xml:space="preserve"> </w:t>
            </w:r>
          </w:p>
          <w:p w:rsidR="0065387B" w:rsidRPr="00264221" w:rsidRDefault="0065387B" w:rsidP="00510CC2">
            <w:pPr>
              <w:widowControl w:val="0"/>
              <w:autoSpaceDE w:val="0"/>
              <w:autoSpaceDN w:val="0"/>
              <w:jc w:val="center"/>
              <w:outlineLvl w:val="2"/>
            </w:pPr>
          </w:p>
        </w:tc>
      </w:tr>
      <w:tr w:rsidR="0065387B" w:rsidRPr="00264221" w:rsidTr="00510CC2">
        <w:tc>
          <w:tcPr>
            <w:tcW w:w="534" w:type="dxa"/>
            <w:shd w:val="clear" w:color="auto" w:fill="auto"/>
          </w:tcPr>
          <w:p w:rsidR="0065387B" w:rsidRDefault="0065387B" w:rsidP="00510CC2">
            <w:pPr>
              <w:widowControl w:val="0"/>
              <w:autoSpaceDE w:val="0"/>
              <w:autoSpaceDN w:val="0"/>
              <w:jc w:val="center"/>
              <w:outlineLvl w:val="2"/>
            </w:pPr>
            <w:r>
              <w:t>15</w:t>
            </w:r>
          </w:p>
        </w:tc>
        <w:tc>
          <w:tcPr>
            <w:tcW w:w="2268" w:type="dxa"/>
            <w:shd w:val="clear" w:color="auto" w:fill="auto"/>
          </w:tcPr>
          <w:p w:rsidR="0065387B" w:rsidRDefault="0065387B" w:rsidP="00510CC2">
            <w:pPr>
              <w:widowControl w:val="0"/>
              <w:autoSpaceDE w:val="0"/>
              <w:autoSpaceDN w:val="0"/>
              <w:jc w:val="center"/>
              <w:outlineLvl w:val="2"/>
              <w:rPr>
                <w:b/>
                <w:color w:val="000000"/>
              </w:rPr>
            </w:pPr>
            <w:r>
              <w:rPr>
                <w:b/>
                <w:color w:val="000000"/>
              </w:rPr>
              <w:t>Мероприятие 1.3.</w:t>
            </w:r>
          </w:p>
          <w:p w:rsidR="0065387B" w:rsidRDefault="0065387B" w:rsidP="00510CC2">
            <w:pPr>
              <w:widowControl w:val="0"/>
              <w:autoSpaceDE w:val="0"/>
              <w:autoSpaceDN w:val="0"/>
              <w:jc w:val="center"/>
              <w:outlineLvl w:val="2"/>
              <w:rPr>
                <w:b/>
                <w:color w:val="000000"/>
              </w:rPr>
            </w:pPr>
            <w:r w:rsidRPr="006C09EC">
              <w:rPr>
                <w:color w:val="000000"/>
              </w:rPr>
              <w:t>Прием и  захоронение твердых бытовых отходов на территории полигона ТБО</w:t>
            </w:r>
            <w:r>
              <w:rPr>
                <w:color w:val="000000"/>
              </w:rPr>
              <w:t xml:space="preserve"> </w:t>
            </w:r>
          </w:p>
        </w:tc>
        <w:tc>
          <w:tcPr>
            <w:tcW w:w="3260" w:type="dxa"/>
            <w:shd w:val="clear" w:color="auto" w:fill="auto"/>
          </w:tcPr>
          <w:p w:rsidR="0065387B" w:rsidRPr="00264221" w:rsidRDefault="0065387B" w:rsidP="00510CC2">
            <w:pPr>
              <w:widowControl w:val="0"/>
              <w:autoSpaceDE w:val="0"/>
              <w:autoSpaceDN w:val="0"/>
              <w:jc w:val="center"/>
              <w:outlineLvl w:val="2"/>
            </w:pPr>
          </w:p>
        </w:tc>
        <w:tc>
          <w:tcPr>
            <w:tcW w:w="3034" w:type="dxa"/>
            <w:shd w:val="clear" w:color="auto" w:fill="auto"/>
          </w:tcPr>
          <w:p w:rsidR="0065387B" w:rsidRPr="00264221" w:rsidRDefault="0065387B" w:rsidP="00510CC2">
            <w:pPr>
              <w:widowControl w:val="0"/>
              <w:autoSpaceDE w:val="0"/>
              <w:autoSpaceDN w:val="0"/>
              <w:jc w:val="center"/>
              <w:outlineLvl w:val="2"/>
              <w:rPr>
                <w:b/>
              </w:rPr>
            </w:pPr>
          </w:p>
        </w:tc>
        <w:tc>
          <w:tcPr>
            <w:tcW w:w="1218" w:type="dxa"/>
            <w:shd w:val="clear" w:color="auto" w:fill="auto"/>
          </w:tcPr>
          <w:p w:rsidR="0065387B" w:rsidRPr="00264221" w:rsidRDefault="0065387B" w:rsidP="00510CC2">
            <w:pPr>
              <w:widowControl w:val="0"/>
              <w:autoSpaceDE w:val="0"/>
              <w:autoSpaceDN w:val="0"/>
              <w:jc w:val="center"/>
              <w:outlineLvl w:val="2"/>
              <w:rPr>
                <w:b/>
              </w:rPr>
            </w:pPr>
          </w:p>
        </w:tc>
        <w:tc>
          <w:tcPr>
            <w:tcW w:w="1276" w:type="dxa"/>
            <w:tcBorders>
              <w:right w:val="single" w:sz="4" w:space="0" w:color="auto"/>
            </w:tcBorders>
            <w:shd w:val="clear" w:color="auto" w:fill="auto"/>
          </w:tcPr>
          <w:p w:rsidR="0065387B" w:rsidRPr="0041317C" w:rsidRDefault="0065387B" w:rsidP="00510CC2">
            <w:pPr>
              <w:widowControl w:val="0"/>
              <w:autoSpaceDE w:val="0"/>
              <w:autoSpaceDN w:val="0"/>
              <w:jc w:val="center"/>
              <w:outlineLvl w:val="2"/>
            </w:pPr>
          </w:p>
        </w:tc>
        <w:tc>
          <w:tcPr>
            <w:tcW w:w="1276" w:type="dxa"/>
            <w:tcBorders>
              <w:left w:val="single" w:sz="4" w:space="0" w:color="auto"/>
              <w:right w:val="single" w:sz="4" w:space="0" w:color="auto"/>
            </w:tcBorders>
            <w:shd w:val="clear" w:color="auto" w:fill="auto"/>
          </w:tcPr>
          <w:p w:rsidR="0065387B" w:rsidRPr="00D23002" w:rsidRDefault="0065387B" w:rsidP="00510CC2">
            <w:pPr>
              <w:jc w:val="center"/>
            </w:pPr>
            <w:r w:rsidRPr="00ED4B03">
              <w:t>5</w:t>
            </w:r>
            <w:r w:rsidRPr="006C09EC">
              <w:t>74,80</w:t>
            </w:r>
          </w:p>
        </w:tc>
        <w:tc>
          <w:tcPr>
            <w:tcW w:w="1015" w:type="dxa"/>
            <w:tcBorders>
              <w:left w:val="single" w:sz="4" w:space="0" w:color="auto"/>
            </w:tcBorders>
            <w:shd w:val="clear" w:color="auto" w:fill="auto"/>
          </w:tcPr>
          <w:p w:rsidR="0065387B" w:rsidRPr="00264221" w:rsidRDefault="0065387B" w:rsidP="00510CC2">
            <w:pPr>
              <w:widowControl w:val="0"/>
              <w:autoSpaceDE w:val="0"/>
              <w:autoSpaceDN w:val="0"/>
              <w:jc w:val="center"/>
              <w:outlineLvl w:val="2"/>
            </w:pPr>
          </w:p>
        </w:tc>
        <w:tc>
          <w:tcPr>
            <w:tcW w:w="2275" w:type="dxa"/>
            <w:shd w:val="clear" w:color="auto" w:fill="auto"/>
          </w:tcPr>
          <w:p w:rsidR="0065387B" w:rsidRPr="00814AA9" w:rsidRDefault="0065387B" w:rsidP="00510CC2">
            <w:pPr>
              <w:pStyle w:val="a6"/>
              <w:rPr>
                <w:rFonts w:ascii="Times New Roman" w:hAnsi="Times New Roman"/>
                <w:sz w:val="20"/>
                <w:szCs w:val="20"/>
              </w:rPr>
            </w:pPr>
            <w:r>
              <w:rPr>
                <w:rFonts w:ascii="Times New Roman" w:hAnsi="Times New Roman"/>
                <w:sz w:val="20"/>
                <w:szCs w:val="20"/>
              </w:rPr>
              <w:t>Улучшение</w:t>
            </w:r>
            <w:r w:rsidRPr="00544E65">
              <w:rPr>
                <w:rFonts w:ascii="Times New Roman" w:hAnsi="Times New Roman"/>
                <w:sz w:val="20"/>
                <w:szCs w:val="20"/>
              </w:rPr>
              <w:t xml:space="preserve"> санитарного состояние городского округа</w:t>
            </w:r>
            <w:r>
              <w:rPr>
                <w:rFonts w:ascii="Times New Roman" w:hAnsi="Times New Roman"/>
                <w:sz w:val="20"/>
                <w:szCs w:val="20"/>
              </w:rPr>
              <w:t>.</w:t>
            </w:r>
          </w:p>
        </w:tc>
      </w:tr>
      <w:tr w:rsidR="0065387B" w:rsidRPr="00264221" w:rsidTr="00510CC2">
        <w:tc>
          <w:tcPr>
            <w:tcW w:w="534" w:type="dxa"/>
            <w:shd w:val="clear" w:color="auto" w:fill="auto"/>
          </w:tcPr>
          <w:p w:rsidR="0065387B" w:rsidRDefault="0065387B" w:rsidP="00510CC2">
            <w:pPr>
              <w:widowControl w:val="0"/>
              <w:autoSpaceDE w:val="0"/>
              <w:autoSpaceDN w:val="0"/>
              <w:jc w:val="center"/>
              <w:outlineLvl w:val="2"/>
            </w:pPr>
            <w:r>
              <w:t>16</w:t>
            </w:r>
          </w:p>
        </w:tc>
        <w:tc>
          <w:tcPr>
            <w:tcW w:w="2268" w:type="dxa"/>
            <w:shd w:val="clear" w:color="auto" w:fill="auto"/>
          </w:tcPr>
          <w:p w:rsidR="0065387B" w:rsidRDefault="0065387B" w:rsidP="00510CC2">
            <w:pPr>
              <w:widowControl w:val="0"/>
              <w:autoSpaceDE w:val="0"/>
              <w:autoSpaceDN w:val="0"/>
              <w:jc w:val="center"/>
              <w:outlineLvl w:val="2"/>
              <w:rPr>
                <w:b/>
                <w:color w:val="000000"/>
              </w:rPr>
            </w:pPr>
            <w:r>
              <w:rPr>
                <w:b/>
                <w:color w:val="000000"/>
              </w:rPr>
              <w:t>Мероприятие 1.4.</w:t>
            </w:r>
          </w:p>
          <w:p w:rsidR="0065387B" w:rsidRDefault="0065387B" w:rsidP="00510CC2">
            <w:pPr>
              <w:widowControl w:val="0"/>
              <w:autoSpaceDE w:val="0"/>
              <w:autoSpaceDN w:val="0"/>
              <w:jc w:val="center"/>
              <w:outlineLvl w:val="2"/>
              <w:rPr>
                <w:b/>
                <w:color w:val="000000"/>
              </w:rPr>
            </w:pPr>
            <w:r>
              <w:rPr>
                <w:color w:val="000000"/>
              </w:rPr>
              <w:t>Вынос и закрепление на местности отдельных точек объектов благоустройства</w:t>
            </w:r>
          </w:p>
        </w:tc>
        <w:tc>
          <w:tcPr>
            <w:tcW w:w="3260" w:type="dxa"/>
            <w:shd w:val="clear" w:color="auto" w:fill="auto"/>
          </w:tcPr>
          <w:p w:rsidR="0065387B" w:rsidRPr="00264221" w:rsidRDefault="0065387B" w:rsidP="00510CC2">
            <w:pPr>
              <w:widowControl w:val="0"/>
              <w:autoSpaceDE w:val="0"/>
              <w:autoSpaceDN w:val="0"/>
              <w:jc w:val="center"/>
              <w:outlineLvl w:val="2"/>
            </w:pPr>
          </w:p>
        </w:tc>
        <w:tc>
          <w:tcPr>
            <w:tcW w:w="3034" w:type="dxa"/>
            <w:shd w:val="clear" w:color="auto" w:fill="auto"/>
          </w:tcPr>
          <w:p w:rsidR="0065387B" w:rsidRPr="00264221" w:rsidRDefault="0065387B" w:rsidP="00510CC2">
            <w:pPr>
              <w:widowControl w:val="0"/>
              <w:autoSpaceDE w:val="0"/>
              <w:autoSpaceDN w:val="0"/>
              <w:jc w:val="center"/>
              <w:outlineLvl w:val="2"/>
              <w:rPr>
                <w:b/>
              </w:rPr>
            </w:pPr>
          </w:p>
        </w:tc>
        <w:tc>
          <w:tcPr>
            <w:tcW w:w="1218" w:type="dxa"/>
            <w:shd w:val="clear" w:color="auto" w:fill="auto"/>
          </w:tcPr>
          <w:p w:rsidR="0065387B" w:rsidRPr="00264221" w:rsidRDefault="0065387B" w:rsidP="00510CC2">
            <w:pPr>
              <w:widowControl w:val="0"/>
              <w:autoSpaceDE w:val="0"/>
              <w:autoSpaceDN w:val="0"/>
              <w:jc w:val="center"/>
              <w:outlineLvl w:val="2"/>
              <w:rPr>
                <w:b/>
              </w:rPr>
            </w:pPr>
          </w:p>
        </w:tc>
        <w:tc>
          <w:tcPr>
            <w:tcW w:w="1276" w:type="dxa"/>
            <w:tcBorders>
              <w:right w:val="single" w:sz="4" w:space="0" w:color="auto"/>
            </w:tcBorders>
            <w:shd w:val="clear" w:color="auto" w:fill="auto"/>
          </w:tcPr>
          <w:p w:rsidR="0065387B" w:rsidRPr="0041317C" w:rsidRDefault="0065387B" w:rsidP="00510CC2">
            <w:pPr>
              <w:widowControl w:val="0"/>
              <w:autoSpaceDE w:val="0"/>
              <w:autoSpaceDN w:val="0"/>
              <w:jc w:val="center"/>
              <w:outlineLvl w:val="2"/>
            </w:pPr>
            <w:r>
              <w:t>50,0</w:t>
            </w:r>
          </w:p>
        </w:tc>
        <w:tc>
          <w:tcPr>
            <w:tcW w:w="1276" w:type="dxa"/>
            <w:tcBorders>
              <w:left w:val="single" w:sz="4" w:space="0" w:color="auto"/>
              <w:right w:val="single" w:sz="4" w:space="0" w:color="auto"/>
            </w:tcBorders>
            <w:shd w:val="clear" w:color="auto" w:fill="auto"/>
          </w:tcPr>
          <w:p w:rsidR="0065387B" w:rsidRPr="00ED4B03" w:rsidRDefault="0065387B" w:rsidP="00510CC2">
            <w:pPr>
              <w:jc w:val="center"/>
            </w:pPr>
            <w:r>
              <w:t>50,0</w:t>
            </w:r>
          </w:p>
        </w:tc>
        <w:tc>
          <w:tcPr>
            <w:tcW w:w="1015" w:type="dxa"/>
            <w:tcBorders>
              <w:left w:val="single" w:sz="4" w:space="0" w:color="auto"/>
            </w:tcBorders>
            <w:shd w:val="clear" w:color="auto" w:fill="auto"/>
          </w:tcPr>
          <w:p w:rsidR="0065387B" w:rsidRPr="00264221" w:rsidRDefault="0065387B" w:rsidP="00510CC2">
            <w:pPr>
              <w:widowControl w:val="0"/>
              <w:autoSpaceDE w:val="0"/>
              <w:autoSpaceDN w:val="0"/>
              <w:jc w:val="center"/>
              <w:outlineLvl w:val="2"/>
            </w:pPr>
          </w:p>
        </w:tc>
        <w:tc>
          <w:tcPr>
            <w:tcW w:w="2275" w:type="dxa"/>
            <w:shd w:val="clear" w:color="auto" w:fill="auto"/>
          </w:tcPr>
          <w:p w:rsidR="0065387B" w:rsidRDefault="0065387B" w:rsidP="00510CC2">
            <w:pPr>
              <w:pStyle w:val="a6"/>
              <w:rPr>
                <w:rFonts w:ascii="Times New Roman" w:hAnsi="Times New Roman"/>
                <w:sz w:val="20"/>
                <w:szCs w:val="20"/>
              </w:rPr>
            </w:pP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17</w:t>
            </w:r>
          </w:p>
        </w:tc>
        <w:tc>
          <w:tcPr>
            <w:tcW w:w="2268" w:type="dxa"/>
            <w:shd w:val="clear" w:color="auto" w:fill="auto"/>
          </w:tcPr>
          <w:p w:rsidR="0065387B" w:rsidRPr="00FE7D69" w:rsidRDefault="0065387B" w:rsidP="00510CC2">
            <w:pPr>
              <w:widowControl w:val="0"/>
              <w:autoSpaceDE w:val="0"/>
              <w:autoSpaceDN w:val="0"/>
              <w:jc w:val="center"/>
              <w:outlineLvl w:val="2"/>
              <w:rPr>
                <w:b/>
                <w:color w:val="000000"/>
              </w:rPr>
            </w:pPr>
            <w:r w:rsidRPr="00FE7D69">
              <w:rPr>
                <w:b/>
                <w:color w:val="000000"/>
              </w:rPr>
              <w:t xml:space="preserve">-иные закупки товаров, работ  и услуг для обеспечения государственных (муниципальных) нужд  </w:t>
            </w:r>
          </w:p>
        </w:tc>
        <w:tc>
          <w:tcPr>
            <w:tcW w:w="3260" w:type="dxa"/>
            <w:shd w:val="clear" w:color="auto" w:fill="auto"/>
          </w:tcPr>
          <w:p w:rsidR="0065387B" w:rsidRPr="00264221" w:rsidRDefault="0065387B" w:rsidP="00510CC2">
            <w:pPr>
              <w:widowControl w:val="0"/>
              <w:autoSpaceDE w:val="0"/>
              <w:autoSpaceDN w:val="0"/>
              <w:jc w:val="center"/>
              <w:outlineLvl w:val="2"/>
            </w:pPr>
          </w:p>
        </w:tc>
        <w:tc>
          <w:tcPr>
            <w:tcW w:w="3034" w:type="dxa"/>
            <w:shd w:val="clear" w:color="auto" w:fill="auto"/>
          </w:tcPr>
          <w:p w:rsidR="0065387B" w:rsidRPr="00264221" w:rsidRDefault="0065387B" w:rsidP="00510CC2">
            <w:pPr>
              <w:widowControl w:val="0"/>
              <w:autoSpaceDE w:val="0"/>
              <w:autoSpaceDN w:val="0"/>
              <w:jc w:val="center"/>
              <w:outlineLvl w:val="2"/>
              <w:rPr>
                <w:b/>
              </w:rPr>
            </w:pPr>
          </w:p>
        </w:tc>
        <w:tc>
          <w:tcPr>
            <w:tcW w:w="1218" w:type="dxa"/>
            <w:shd w:val="clear" w:color="auto" w:fill="auto"/>
          </w:tcPr>
          <w:p w:rsidR="0065387B" w:rsidRPr="00264221" w:rsidRDefault="0065387B" w:rsidP="00510CC2">
            <w:pPr>
              <w:widowControl w:val="0"/>
              <w:autoSpaceDE w:val="0"/>
              <w:autoSpaceDN w:val="0"/>
              <w:jc w:val="center"/>
              <w:outlineLvl w:val="2"/>
              <w:rPr>
                <w:b/>
              </w:rPr>
            </w:pPr>
          </w:p>
        </w:tc>
        <w:tc>
          <w:tcPr>
            <w:tcW w:w="1276" w:type="dxa"/>
            <w:tcBorders>
              <w:right w:val="single" w:sz="4" w:space="0" w:color="auto"/>
            </w:tcBorders>
            <w:shd w:val="clear" w:color="auto" w:fill="auto"/>
          </w:tcPr>
          <w:p w:rsidR="0065387B" w:rsidRPr="00264221" w:rsidRDefault="0065387B" w:rsidP="00510CC2">
            <w:pPr>
              <w:widowControl w:val="0"/>
              <w:autoSpaceDE w:val="0"/>
              <w:autoSpaceDN w:val="0"/>
              <w:jc w:val="center"/>
              <w:outlineLvl w:val="2"/>
            </w:pPr>
          </w:p>
        </w:tc>
        <w:tc>
          <w:tcPr>
            <w:tcW w:w="1276" w:type="dxa"/>
            <w:tcBorders>
              <w:left w:val="single" w:sz="4" w:space="0" w:color="auto"/>
              <w:right w:val="single" w:sz="4" w:space="0" w:color="auto"/>
            </w:tcBorders>
            <w:shd w:val="clear" w:color="auto" w:fill="auto"/>
          </w:tcPr>
          <w:p w:rsidR="0065387B" w:rsidRPr="00D23002" w:rsidRDefault="0065387B" w:rsidP="00510CC2">
            <w:pPr>
              <w:widowControl w:val="0"/>
              <w:autoSpaceDE w:val="0"/>
              <w:autoSpaceDN w:val="0"/>
              <w:jc w:val="center"/>
              <w:outlineLvl w:val="2"/>
            </w:pPr>
            <w:r>
              <w:t>365</w:t>
            </w:r>
            <w:r w:rsidRPr="00D23002">
              <w:t>,00</w:t>
            </w:r>
          </w:p>
          <w:p w:rsidR="0065387B" w:rsidRPr="00D23002" w:rsidRDefault="0065387B" w:rsidP="00510CC2"/>
          <w:p w:rsidR="0065387B" w:rsidRPr="00D23002" w:rsidRDefault="0065387B" w:rsidP="00510CC2"/>
          <w:p w:rsidR="0065387B" w:rsidRPr="00D23002" w:rsidRDefault="0065387B" w:rsidP="00510CC2"/>
        </w:tc>
        <w:tc>
          <w:tcPr>
            <w:tcW w:w="1015" w:type="dxa"/>
            <w:tcBorders>
              <w:left w:val="single" w:sz="4" w:space="0" w:color="auto"/>
            </w:tcBorders>
            <w:shd w:val="clear" w:color="auto" w:fill="auto"/>
          </w:tcPr>
          <w:p w:rsidR="0065387B" w:rsidRPr="00264221" w:rsidRDefault="0065387B" w:rsidP="00510CC2">
            <w:pPr>
              <w:widowControl w:val="0"/>
              <w:autoSpaceDE w:val="0"/>
              <w:autoSpaceDN w:val="0"/>
              <w:jc w:val="center"/>
              <w:outlineLvl w:val="2"/>
            </w:pPr>
          </w:p>
        </w:tc>
        <w:tc>
          <w:tcPr>
            <w:tcW w:w="2275" w:type="dxa"/>
            <w:shd w:val="clear" w:color="auto" w:fill="auto"/>
          </w:tcPr>
          <w:p w:rsidR="0065387B" w:rsidRPr="00264221" w:rsidRDefault="0065387B" w:rsidP="00510CC2">
            <w:pPr>
              <w:widowControl w:val="0"/>
              <w:autoSpaceDE w:val="0"/>
              <w:autoSpaceDN w:val="0"/>
              <w:jc w:val="center"/>
              <w:outlineLvl w:val="2"/>
            </w:pP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18</w:t>
            </w:r>
          </w:p>
        </w:tc>
        <w:tc>
          <w:tcPr>
            <w:tcW w:w="2268" w:type="dxa"/>
            <w:shd w:val="clear" w:color="auto" w:fill="auto"/>
          </w:tcPr>
          <w:p w:rsidR="0065387B" w:rsidRPr="004A2AF5" w:rsidRDefault="0065387B" w:rsidP="00510CC2">
            <w:pPr>
              <w:widowControl w:val="0"/>
              <w:autoSpaceDE w:val="0"/>
              <w:autoSpaceDN w:val="0"/>
              <w:jc w:val="center"/>
              <w:outlineLvl w:val="2"/>
              <w:rPr>
                <w:b/>
              </w:rPr>
            </w:pPr>
            <w:r w:rsidRPr="004A2AF5">
              <w:rPr>
                <w:b/>
              </w:rPr>
              <w:t>Мероприятие 1.</w:t>
            </w:r>
            <w:r>
              <w:rPr>
                <w:b/>
              </w:rPr>
              <w:t>4</w:t>
            </w:r>
            <w:r w:rsidRPr="004A2AF5">
              <w:rPr>
                <w:b/>
              </w:rPr>
              <w:t>.</w:t>
            </w:r>
          </w:p>
          <w:p w:rsidR="0065387B" w:rsidRPr="004A2AF5" w:rsidRDefault="0065387B" w:rsidP="00510CC2">
            <w:pPr>
              <w:widowControl w:val="0"/>
              <w:autoSpaceDE w:val="0"/>
              <w:autoSpaceDN w:val="0"/>
              <w:jc w:val="both"/>
              <w:outlineLvl w:val="2"/>
              <w:rPr>
                <w:color w:val="000000"/>
              </w:rPr>
            </w:pPr>
            <w:r w:rsidRPr="004A2AF5">
              <w:rPr>
                <w:color w:val="000000"/>
              </w:rPr>
              <w:t>Строительство тротуара по ул. Ленинградская (от ул. Садовая  до ул. Уральская)</w:t>
            </w:r>
          </w:p>
          <w:p w:rsidR="0065387B" w:rsidRPr="004A2AF5" w:rsidRDefault="0065387B" w:rsidP="00510CC2">
            <w:pPr>
              <w:jc w:val="both"/>
              <w:rPr>
                <w:color w:val="000000"/>
              </w:rPr>
            </w:pPr>
            <w:r>
              <w:rPr>
                <w:color w:val="000000"/>
              </w:rPr>
              <w:t xml:space="preserve">-подготовка </w:t>
            </w:r>
            <w:r w:rsidRPr="004A2AF5">
              <w:rPr>
                <w:color w:val="000000"/>
              </w:rPr>
              <w:t xml:space="preserve">сметной документации по </w:t>
            </w:r>
            <w:r w:rsidRPr="004A2AF5">
              <w:rPr>
                <w:color w:val="000000"/>
              </w:rPr>
              <w:lastRenderedPageBreak/>
              <w:t xml:space="preserve">строительству тротуара по ул. Ленинградская (от ул. Садовая  до ул. Уральская); </w:t>
            </w:r>
          </w:p>
          <w:p w:rsidR="0065387B" w:rsidRPr="004A2AF5" w:rsidRDefault="0065387B" w:rsidP="00510CC2">
            <w:pPr>
              <w:widowControl w:val="0"/>
              <w:autoSpaceDE w:val="0"/>
              <w:autoSpaceDN w:val="0"/>
              <w:jc w:val="center"/>
              <w:outlineLvl w:val="2"/>
              <w:rPr>
                <w:color w:val="000000"/>
              </w:rPr>
            </w:pPr>
            <w:r w:rsidRPr="004A2AF5">
              <w:rPr>
                <w:color w:val="000000"/>
              </w:rPr>
              <w:t>-Экспертиза сметной документации</w:t>
            </w:r>
          </w:p>
          <w:p w:rsidR="0065387B" w:rsidRPr="00264221" w:rsidRDefault="0065387B" w:rsidP="00510CC2">
            <w:pPr>
              <w:widowControl w:val="0"/>
              <w:autoSpaceDE w:val="0"/>
              <w:autoSpaceDN w:val="0"/>
              <w:jc w:val="center"/>
              <w:outlineLvl w:val="2"/>
              <w:rPr>
                <w:b/>
              </w:rPr>
            </w:pPr>
            <w:r w:rsidRPr="004A2AF5">
              <w:rPr>
                <w:color w:val="000000"/>
              </w:rPr>
              <w:t>включая смету и результаты инженерных изысканий объекта «Строительство тротуара по ул. Ленинградская (от ул. Садовая  до ул. Уральская)»</w:t>
            </w:r>
          </w:p>
        </w:tc>
        <w:tc>
          <w:tcPr>
            <w:tcW w:w="3260" w:type="dxa"/>
            <w:shd w:val="clear" w:color="auto" w:fill="auto"/>
          </w:tcPr>
          <w:p w:rsidR="0065387B" w:rsidRPr="00264221" w:rsidRDefault="0065387B" w:rsidP="00510CC2">
            <w:pPr>
              <w:widowControl w:val="0"/>
              <w:autoSpaceDE w:val="0"/>
              <w:autoSpaceDN w:val="0"/>
              <w:jc w:val="center"/>
              <w:outlineLvl w:val="2"/>
            </w:pPr>
          </w:p>
        </w:tc>
        <w:tc>
          <w:tcPr>
            <w:tcW w:w="3034" w:type="dxa"/>
            <w:shd w:val="clear" w:color="auto" w:fill="auto"/>
          </w:tcPr>
          <w:p w:rsidR="0065387B" w:rsidRPr="00264221" w:rsidRDefault="0065387B" w:rsidP="00510CC2">
            <w:pPr>
              <w:widowControl w:val="0"/>
              <w:autoSpaceDE w:val="0"/>
              <w:autoSpaceDN w:val="0"/>
              <w:jc w:val="center"/>
              <w:outlineLvl w:val="2"/>
              <w:rPr>
                <w:b/>
              </w:rPr>
            </w:pPr>
          </w:p>
        </w:tc>
        <w:tc>
          <w:tcPr>
            <w:tcW w:w="1218" w:type="dxa"/>
            <w:shd w:val="clear" w:color="auto" w:fill="auto"/>
          </w:tcPr>
          <w:p w:rsidR="0065387B" w:rsidRPr="00264221" w:rsidRDefault="0065387B" w:rsidP="00510CC2">
            <w:pPr>
              <w:widowControl w:val="0"/>
              <w:autoSpaceDE w:val="0"/>
              <w:autoSpaceDN w:val="0"/>
              <w:jc w:val="center"/>
              <w:outlineLvl w:val="2"/>
              <w:rPr>
                <w:b/>
              </w:rPr>
            </w:pPr>
          </w:p>
        </w:tc>
        <w:tc>
          <w:tcPr>
            <w:tcW w:w="1276" w:type="dxa"/>
            <w:tcBorders>
              <w:right w:val="single" w:sz="4" w:space="0" w:color="auto"/>
            </w:tcBorders>
            <w:shd w:val="clear" w:color="auto" w:fill="auto"/>
          </w:tcPr>
          <w:p w:rsidR="0065387B" w:rsidRPr="00264221" w:rsidRDefault="0065387B" w:rsidP="00510CC2">
            <w:pPr>
              <w:widowControl w:val="0"/>
              <w:autoSpaceDE w:val="0"/>
              <w:autoSpaceDN w:val="0"/>
              <w:jc w:val="center"/>
              <w:outlineLvl w:val="2"/>
            </w:pPr>
            <w:r>
              <w:t>2015,00</w:t>
            </w:r>
          </w:p>
        </w:tc>
        <w:tc>
          <w:tcPr>
            <w:tcW w:w="1276" w:type="dxa"/>
            <w:tcBorders>
              <w:left w:val="single" w:sz="4" w:space="0" w:color="auto"/>
              <w:right w:val="single" w:sz="4" w:space="0" w:color="auto"/>
            </w:tcBorders>
            <w:shd w:val="clear" w:color="auto" w:fill="auto"/>
          </w:tcPr>
          <w:p w:rsidR="0065387B" w:rsidRPr="00264221" w:rsidRDefault="0065387B" w:rsidP="00510CC2">
            <w:pPr>
              <w:widowControl w:val="0"/>
              <w:autoSpaceDE w:val="0"/>
              <w:autoSpaceDN w:val="0"/>
              <w:jc w:val="center"/>
              <w:outlineLvl w:val="2"/>
            </w:pPr>
            <w:r>
              <w:t>15,00</w:t>
            </w:r>
          </w:p>
        </w:tc>
        <w:tc>
          <w:tcPr>
            <w:tcW w:w="1015" w:type="dxa"/>
            <w:tcBorders>
              <w:left w:val="single" w:sz="4" w:space="0" w:color="auto"/>
            </w:tcBorders>
            <w:shd w:val="clear" w:color="auto" w:fill="auto"/>
          </w:tcPr>
          <w:p w:rsidR="0065387B" w:rsidRPr="00264221" w:rsidRDefault="0065387B" w:rsidP="00510CC2">
            <w:pPr>
              <w:widowControl w:val="0"/>
              <w:autoSpaceDE w:val="0"/>
              <w:autoSpaceDN w:val="0"/>
              <w:jc w:val="center"/>
              <w:outlineLvl w:val="2"/>
            </w:pPr>
            <w:r>
              <w:t>2000,0</w:t>
            </w:r>
          </w:p>
        </w:tc>
        <w:tc>
          <w:tcPr>
            <w:tcW w:w="2275" w:type="dxa"/>
            <w:shd w:val="clear" w:color="auto" w:fill="auto"/>
          </w:tcPr>
          <w:p w:rsidR="0065387B" w:rsidRPr="00264221" w:rsidRDefault="0065387B" w:rsidP="00510CC2">
            <w:pPr>
              <w:widowControl w:val="0"/>
              <w:autoSpaceDE w:val="0"/>
              <w:autoSpaceDN w:val="0"/>
              <w:outlineLvl w:val="2"/>
            </w:pPr>
            <w:r w:rsidRPr="00544E65">
              <w:t>Улучшение благоустроенности  городского округа</w:t>
            </w: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lastRenderedPageBreak/>
              <w:t>19</w:t>
            </w:r>
          </w:p>
        </w:tc>
        <w:tc>
          <w:tcPr>
            <w:tcW w:w="2268" w:type="dxa"/>
            <w:shd w:val="clear" w:color="auto" w:fill="auto"/>
          </w:tcPr>
          <w:p w:rsidR="0065387B" w:rsidRDefault="0065387B" w:rsidP="00510CC2">
            <w:pPr>
              <w:widowControl w:val="0"/>
              <w:autoSpaceDE w:val="0"/>
              <w:autoSpaceDN w:val="0"/>
              <w:jc w:val="center"/>
              <w:outlineLvl w:val="2"/>
              <w:rPr>
                <w:b/>
              </w:rPr>
            </w:pPr>
            <w:r>
              <w:rPr>
                <w:b/>
              </w:rPr>
              <w:t>Мероприятие 1.5.</w:t>
            </w:r>
          </w:p>
          <w:p w:rsidR="0065387B" w:rsidRPr="00042241" w:rsidRDefault="0065387B" w:rsidP="00510CC2">
            <w:pPr>
              <w:widowControl w:val="0"/>
              <w:autoSpaceDE w:val="0"/>
              <w:autoSpaceDN w:val="0"/>
              <w:jc w:val="center"/>
              <w:outlineLvl w:val="2"/>
              <w:rPr>
                <w:color w:val="000000"/>
              </w:rPr>
            </w:pPr>
            <w:r w:rsidRPr="008D5ADD">
              <w:rPr>
                <w:color w:val="000000"/>
              </w:rPr>
              <w:t>Подготовка  эскизов, проектов   благоустройства территорий  города Соль-Илецка, схем размещения рекламных конструкций на территории  округа</w:t>
            </w:r>
            <w:r>
              <w:rPr>
                <w:color w:val="000000"/>
              </w:rPr>
              <w:t xml:space="preserve">, </w:t>
            </w:r>
          </w:p>
        </w:tc>
        <w:tc>
          <w:tcPr>
            <w:tcW w:w="3260" w:type="dxa"/>
            <w:shd w:val="clear" w:color="auto" w:fill="auto"/>
          </w:tcPr>
          <w:p w:rsidR="0065387B" w:rsidRPr="00264221" w:rsidRDefault="0065387B" w:rsidP="00510CC2">
            <w:pPr>
              <w:widowControl w:val="0"/>
              <w:autoSpaceDE w:val="0"/>
              <w:autoSpaceDN w:val="0"/>
              <w:jc w:val="center"/>
              <w:outlineLvl w:val="2"/>
            </w:pPr>
          </w:p>
        </w:tc>
        <w:tc>
          <w:tcPr>
            <w:tcW w:w="3034" w:type="dxa"/>
            <w:shd w:val="clear" w:color="auto" w:fill="auto"/>
          </w:tcPr>
          <w:p w:rsidR="0065387B" w:rsidRPr="00264221" w:rsidRDefault="0065387B" w:rsidP="00510CC2">
            <w:pPr>
              <w:widowControl w:val="0"/>
              <w:autoSpaceDE w:val="0"/>
              <w:autoSpaceDN w:val="0"/>
              <w:jc w:val="center"/>
              <w:outlineLvl w:val="2"/>
              <w:rPr>
                <w:b/>
              </w:rPr>
            </w:pPr>
          </w:p>
        </w:tc>
        <w:tc>
          <w:tcPr>
            <w:tcW w:w="1218" w:type="dxa"/>
            <w:shd w:val="clear" w:color="auto" w:fill="auto"/>
          </w:tcPr>
          <w:p w:rsidR="0065387B" w:rsidRPr="00264221" w:rsidRDefault="0065387B" w:rsidP="00510CC2">
            <w:pPr>
              <w:widowControl w:val="0"/>
              <w:autoSpaceDE w:val="0"/>
              <w:autoSpaceDN w:val="0"/>
              <w:jc w:val="center"/>
              <w:outlineLvl w:val="2"/>
              <w:rPr>
                <w:b/>
              </w:rPr>
            </w:pPr>
          </w:p>
        </w:tc>
        <w:tc>
          <w:tcPr>
            <w:tcW w:w="1276" w:type="dxa"/>
            <w:tcBorders>
              <w:right w:val="single" w:sz="4" w:space="0" w:color="auto"/>
            </w:tcBorders>
            <w:shd w:val="clear" w:color="auto" w:fill="auto"/>
          </w:tcPr>
          <w:p w:rsidR="0065387B" w:rsidRDefault="0065387B" w:rsidP="00510CC2">
            <w:pPr>
              <w:widowControl w:val="0"/>
              <w:autoSpaceDE w:val="0"/>
              <w:autoSpaceDN w:val="0"/>
              <w:jc w:val="center"/>
              <w:outlineLvl w:val="2"/>
            </w:pPr>
            <w:r>
              <w:t>350,0</w:t>
            </w:r>
          </w:p>
          <w:p w:rsidR="0065387B" w:rsidRDefault="0065387B" w:rsidP="00510CC2">
            <w:pPr>
              <w:widowControl w:val="0"/>
              <w:autoSpaceDE w:val="0"/>
              <w:autoSpaceDN w:val="0"/>
              <w:jc w:val="center"/>
              <w:outlineLvl w:val="2"/>
            </w:pPr>
          </w:p>
          <w:p w:rsidR="0065387B" w:rsidRDefault="0065387B" w:rsidP="00510CC2">
            <w:pPr>
              <w:widowControl w:val="0"/>
              <w:autoSpaceDE w:val="0"/>
              <w:autoSpaceDN w:val="0"/>
              <w:jc w:val="center"/>
              <w:outlineLvl w:val="2"/>
            </w:pPr>
          </w:p>
        </w:tc>
        <w:tc>
          <w:tcPr>
            <w:tcW w:w="1276" w:type="dxa"/>
            <w:tcBorders>
              <w:left w:val="single" w:sz="4" w:space="0" w:color="auto"/>
              <w:right w:val="single" w:sz="4" w:space="0" w:color="auto"/>
            </w:tcBorders>
            <w:shd w:val="clear" w:color="auto" w:fill="auto"/>
          </w:tcPr>
          <w:p w:rsidR="0065387B" w:rsidRDefault="0065387B" w:rsidP="00510CC2">
            <w:pPr>
              <w:widowControl w:val="0"/>
              <w:autoSpaceDE w:val="0"/>
              <w:autoSpaceDN w:val="0"/>
              <w:jc w:val="center"/>
              <w:outlineLvl w:val="2"/>
            </w:pPr>
            <w:r>
              <w:t>350,0</w:t>
            </w:r>
          </w:p>
        </w:tc>
        <w:tc>
          <w:tcPr>
            <w:tcW w:w="1015" w:type="dxa"/>
            <w:tcBorders>
              <w:left w:val="single" w:sz="4" w:space="0" w:color="auto"/>
            </w:tcBorders>
            <w:shd w:val="clear" w:color="auto" w:fill="auto"/>
          </w:tcPr>
          <w:p w:rsidR="0065387B" w:rsidRDefault="0065387B" w:rsidP="00510CC2">
            <w:pPr>
              <w:widowControl w:val="0"/>
              <w:autoSpaceDE w:val="0"/>
              <w:autoSpaceDN w:val="0"/>
              <w:jc w:val="center"/>
              <w:outlineLvl w:val="2"/>
            </w:pPr>
          </w:p>
        </w:tc>
        <w:tc>
          <w:tcPr>
            <w:tcW w:w="2275" w:type="dxa"/>
            <w:shd w:val="clear" w:color="auto" w:fill="auto"/>
          </w:tcPr>
          <w:p w:rsidR="0065387B" w:rsidRPr="00264221" w:rsidRDefault="0065387B" w:rsidP="00510CC2">
            <w:pPr>
              <w:widowControl w:val="0"/>
              <w:autoSpaceDE w:val="0"/>
              <w:autoSpaceDN w:val="0"/>
              <w:outlineLvl w:val="2"/>
            </w:pPr>
            <w:r w:rsidRPr="00544E65">
              <w:t>Улучшение благоустроенности  городского округа</w:t>
            </w: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20</w:t>
            </w:r>
          </w:p>
        </w:tc>
        <w:tc>
          <w:tcPr>
            <w:tcW w:w="2268" w:type="dxa"/>
            <w:shd w:val="clear" w:color="auto" w:fill="auto"/>
          </w:tcPr>
          <w:p w:rsidR="0065387B" w:rsidRPr="00264221" w:rsidRDefault="0065387B" w:rsidP="00510CC2">
            <w:pPr>
              <w:widowControl w:val="0"/>
              <w:autoSpaceDE w:val="0"/>
              <w:autoSpaceDN w:val="0"/>
              <w:jc w:val="center"/>
              <w:outlineLvl w:val="2"/>
              <w:rPr>
                <w:b/>
              </w:rPr>
            </w:pPr>
            <w:r w:rsidRPr="00264221">
              <w:rPr>
                <w:b/>
              </w:rPr>
              <w:t>Основ</w:t>
            </w:r>
            <w:r>
              <w:rPr>
                <w:b/>
              </w:rPr>
              <w:t>ное мероприятие 2.</w:t>
            </w:r>
          </w:p>
          <w:p w:rsidR="0065387B" w:rsidRDefault="0065387B" w:rsidP="00510CC2">
            <w:pPr>
              <w:widowControl w:val="0"/>
              <w:autoSpaceDE w:val="0"/>
              <w:autoSpaceDN w:val="0"/>
              <w:jc w:val="center"/>
              <w:outlineLvl w:val="2"/>
              <w:rPr>
                <w:b/>
              </w:rPr>
            </w:pPr>
            <w:r w:rsidRPr="00264221">
              <w:rPr>
                <w:color w:val="000000"/>
              </w:rPr>
              <w:t xml:space="preserve">Содержание  </w:t>
            </w:r>
            <w:r>
              <w:rPr>
                <w:color w:val="000000"/>
              </w:rPr>
              <w:t xml:space="preserve">мест захоронений </w:t>
            </w:r>
            <w:r w:rsidRPr="00264221">
              <w:rPr>
                <w:color w:val="000000"/>
              </w:rPr>
              <w:t xml:space="preserve"> на территории округа</w:t>
            </w:r>
          </w:p>
        </w:tc>
        <w:tc>
          <w:tcPr>
            <w:tcW w:w="3260" w:type="dxa"/>
            <w:shd w:val="clear" w:color="auto" w:fill="auto"/>
          </w:tcPr>
          <w:p w:rsidR="0065387B" w:rsidRPr="00264221" w:rsidRDefault="0065387B" w:rsidP="00510CC2">
            <w:pPr>
              <w:widowControl w:val="0"/>
              <w:autoSpaceDE w:val="0"/>
              <w:autoSpaceDN w:val="0"/>
              <w:jc w:val="center"/>
              <w:outlineLvl w:val="2"/>
            </w:pPr>
          </w:p>
        </w:tc>
        <w:tc>
          <w:tcPr>
            <w:tcW w:w="3034" w:type="dxa"/>
            <w:shd w:val="clear" w:color="auto" w:fill="auto"/>
          </w:tcPr>
          <w:p w:rsidR="0065387B" w:rsidRPr="00264221" w:rsidRDefault="0065387B" w:rsidP="00510CC2">
            <w:pPr>
              <w:widowControl w:val="0"/>
              <w:autoSpaceDE w:val="0"/>
              <w:autoSpaceDN w:val="0"/>
              <w:jc w:val="center"/>
              <w:outlineLvl w:val="2"/>
              <w:rPr>
                <w:b/>
              </w:rPr>
            </w:pPr>
          </w:p>
        </w:tc>
        <w:tc>
          <w:tcPr>
            <w:tcW w:w="1218" w:type="dxa"/>
            <w:shd w:val="clear" w:color="auto" w:fill="auto"/>
          </w:tcPr>
          <w:p w:rsidR="0065387B" w:rsidRPr="00264221" w:rsidRDefault="0065387B" w:rsidP="00510CC2">
            <w:pPr>
              <w:widowControl w:val="0"/>
              <w:autoSpaceDE w:val="0"/>
              <w:autoSpaceDN w:val="0"/>
              <w:jc w:val="center"/>
              <w:outlineLvl w:val="2"/>
              <w:rPr>
                <w:b/>
              </w:rPr>
            </w:pPr>
          </w:p>
        </w:tc>
        <w:tc>
          <w:tcPr>
            <w:tcW w:w="1276" w:type="dxa"/>
            <w:tcBorders>
              <w:right w:val="single" w:sz="4" w:space="0" w:color="auto"/>
            </w:tcBorders>
            <w:shd w:val="clear" w:color="auto" w:fill="auto"/>
          </w:tcPr>
          <w:p w:rsidR="0065387B" w:rsidRPr="008D1DAC" w:rsidRDefault="0065387B" w:rsidP="00510CC2">
            <w:pPr>
              <w:widowControl w:val="0"/>
              <w:autoSpaceDE w:val="0"/>
              <w:autoSpaceDN w:val="0"/>
              <w:jc w:val="center"/>
              <w:outlineLvl w:val="2"/>
            </w:pPr>
            <w:r>
              <w:rPr>
                <w:lang w:val="en-US"/>
              </w:rPr>
              <w:t>1540</w:t>
            </w:r>
            <w:r>
              <w:t>,</w:t>
            </w:r>
          </w:p>
        </w:tc>
        <w:tc>
          <w:tcPr>
            <w:tcW w:w="1276" w:type="dxa"/>
            <w:tcBorders>
              <w:left w:val="single" w:sz="4" w:space="0" w:color="auto"/>
              <w:right w:val="single" w:sz="4" w:space="0" w:color="auto"/>
            </w:tcBorders>
            <w:shd w:val="clear" w:color="auto" w:fill="auto"/>
          </w:tcPr>
          <w:p w:rsidR="0065387B" w:rsidRDefault="0065387B" w:rsidP="00510CC2">
            <w:pPr>
              <w:widowControl w:val="0"/>
              <w:autoSpaceDE w:val="0"/>
              <w:autoSpaceDN w:val="0"/>
              <w:jc w:val="center"/>
              <w:outlineLvl w:val="2"/>
            </w:pPr>
            <w:r>
              <w:t>770,0</w:t>
            </w:r>
          </w:p>
        </w:tc>
        <w:tc>
          <w:tcPr>
            <w:tcW w:w="1015" w:type="dxa"/>
            <w:tcBorders>
              <w:left w:val="single" w:sz="4" w:space="0" w:color="auto"/>
            </w:tcBorders>
            <w:shd w:val="clear" w:color="auto" w:fill="auto"/>
          </w:tcPr>
          <w:p w:rsidR="0065387B" w:rsidRDefault="0065387B" w:rsidP="00510CC2">
            <w:pPr>
              <w:widowControl w:val="0"/>
              <w:autoSpaceDE w:val="0"/>
              <w:autoSpaceDN w:val="0"/>
              <w:jc w:val="center"/>
              <w:outlineLvl w:val="2"/>
            </w:pPr>
            <w:r>
              <w:t>770,0</w:t>
            </w:r>
          </w:p>
        </w:tc>
        <w:tc>
          <w:tcPr>
            <w:tcW w:w="2275" w:type="dxa"/>
            <w:shd w:val="clear" w:color="auto" w:fill="auto"/>
          </w:tcPr>
          <w:p w:rsidR="0065387B" w:rsidRPr="00D13317" w:rsidRDefault="0065387B" w:rsidP="00510CC2">
            <w:pPr>
              <w:widowControl w:val="0"/>
              <w:autoSpaceDE w:val="0"/>
              <w:autoSpaceDN w:val="0"/>
              <w:outlineLvl w:val="2"/>
            </w:pPr>
            <w:r w:rsidRPr="00D13317">
              <w:rPr>
                <w:color w:val="000000"/>
              </w:rPr>
              <w:t>Улучшение содержания мест захоронений</w:t>
            </w: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21</w:t>
            </w:r>
          </w:p>
        </w:tc>
        <w:tc>
          <w:tcPr>
            <w:tcW w:w="2268" w:type="dxa"/>
            <w:shd w:val="clear" w:color="auto" w:fill="auto"/>
          </w:tcPr>
          <w:p w:rsidR="0065387B" w:rsidRPr="00FE7D69" w:rsidRDefault="0065387B" w:rsidP="00510CC2">
            <w:pPr>
              <w:widowControl w:val="0"/>
              <w:autoSpaceDE w:val="0"/>
              <w:autoSpaceDN w:val="0"/>
              <w:jc w:val="center"/>
              <w:outlineLvl w:val="2"/>
              <w:rPr>
                <w:b/>
              </w:rPr>
            </w:pPr>
            <w:r w:rsidRPr="00FE7D69">
              <w:rPr>
                <w:b/>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260" w:type="dxa"/>
            <w:shd w:val="clear" w:color="auto" w:fill="auto"/>
          </w:tcPr>
          <w:p w:rsidR="0065387B" w:rsidRPr="00264221" w:rsidRDefault="0065387B" w:rsidP="00510CC2">
            <w:pPr>
              <w:widowControl w:val="0"/>
              <w:autoSpaceDE w:val="0"/>
              <w:autoSpaceDN w:val="0"/>
              <w:jc w:val="center"/>
              <w:outlineLvl w:val="2"/>
            </w:pPr>
          </w:p>
        </w:tc>
        <w:tc>
          <w:tcPr>
            <w:tcW w:w="3034" w:type="dxa"/>
            <w:shd w:val="clear" w:color="auto" w:fill="auto"/>
          </w:tcPr>
          <w:p w:rsidR="0065387B" w:rsidRPr="00264221" w:rsidRDefault="0065387B" w:rsidP="00510CC2">
            <w:pPr>
              <w:widowControl w:val="0"/>
              <w:autoSpaceDE w:val="0"/>
              <w:autoSpaceDN w:val="0"/>
              <w:jc w:val="center"/>
              <w:outlineLvl w:val="2"/>
              <w:rPr>
                <w:b/>
              </w:rPr>
            </w:pPr>
          </w:p>
        </w:tc>
        <w:tc>
          <w:tcPr>
            <w:tcW w:w="1218" w:type="dxa"/>
            <w:shd w:val="clear" w:color="auto" w:fill="auto"/>
          </w:tcPr>
          <w:p w:rsidR="0065387B" w:rsidRPr="00264221" w:rsidRDefault="0065387B" w:rsidP="00510CC2">
            <w:pPr>
              <w:widowControl w:val="0"/>
              <w:autoSpaceDE w:val="0"/>
              <w:autoSpaceDN w:val="0"/>
              <w:jc w:val="center"/>
              <w:outlineLvl w:val="2"/>
              <w:rPr>
                <w:b/>
              </w:rPr>
            </w:pPr>
          </w:p>
        </w:tc>
        <w:tc>
          <w:tcPr>
            <w:tcW w:w="1276" w:type="dxa"/>
            <w:tcBorders>
              <w:right w:val="single" w:sz="4" w:space="0" w:color="auto"/>
            </w:tcBorders>
            <w:shd w:val="clear" w:color="auto" w:fill="auto"/>
          </w:tcPr>
          <w:p w:rsidR="0065387B" w:rsidRPr="008D1DAC" w:rsidRDefault="0065387B" w:rsidP="00510CC2">
            <w:pPr>
              <w:widowControl w:val="0"/>
              <w:autoSpaceDE w:val="0"/>
              <w:autoSpaceDN w:val="0"/>
              <w:jc w:val="center"/>
              <w:outlineLvl w:val="2"/>
            </w:pPr>
            <w:r>
              <w:rPr>
                <w:lang w:val="en-US"/>
              </w:rPr>
              <w:t>1540</w:t>
            </w:r>
            <w:r>
              <w:t>,0</w:t>
            </w:r>
          </w:p>
        </w:tc>
        <w:tc>
          <w:tcPr>
            <w:tcW w:w="1276" w:type="dxa"/>
            <w:tcBorders>
              <w:left w:val="single" w:sz="4" w:space="0" w:color="auto"/>
              <w:right w:val="single" w:sz="4" w:space="0" w:color="auto"/>
            </w:tcBorders>
            <w:shd w:val="clear" w:color="auto" w:fill="auto"/>
          </w:tcPr>
          <w:p w:rsidR="0065387B" w:rsidRDefault="0065387B" w:rsidP="00510CC2">
            <w:pPr>
              <w:widowControl w:val="0"/>
              <w:autoSpaceDE w:val="0"/>
              <w:autoSpaceDN w:val="0"/>
              <w:jc w:val="center"/>
              <w:outlineLvl w:val="2"/>
            </w:pPr>
            <w:r>
              <w:t>770,0</w:t>
            </w:r>
          </w:p>
        </w:tc>
        <w:tc>
          <w:tcPr>
            <w:tcW w:w="1015" w:type="dxa"/>
            <w:tcBorders>
              <w:left w:val="single" w:sz="4" w:space="0" w:color="auto"/>
            </w:tcBorders>
            <w:shd w:val="clear" w:color="auto" w:fill="auto"/>
          </w:tcPr>
          <w:p w:rsidR="0065387B" w:rsidRDefault="0065387B" w:rsidP="00510CC2">
            <w:pPr>
              <w:widowControl w:val="0"/>
              <w:autoSpaceDE w:val="0"/>
              <w:autoSpaceDN w:val="0"/>
              <w:jc w:val="center"/>
              <w:outlineLvl w:val="2"/>
            </w:pPr>
            <w:r>
              <w:t>770,0</w:t>
            </w:r>
          </w:p>
        </w:tc>
        <w:tc>
          <w:tcPr>
            <w:tcW w:w="2275" w:type="dxa"/>
            <w:shd w:val="clear" w:color="auto" w:fill="auto"/>
          </w:tcPr>
          <w:p w:rsidR="0065387B" w:rsidRPr="00264221" w:rsidRDefault="0065387B" w:rsidP="00510CC2">
            <w:pPr>
              <w:widowControl w:val="0"/>
              <w:autoSpaceDE w:val="0"/>
              <w:autoSpaceDN w:val="0"/>
              <w:jc w:val="center"/>
              <w:outlineLvl w:val="2"/>
            </w:pP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22.</w:t>
            </w:r>
          </w:p>
          <w:p w:rsidR="0065387B" w:rsidRPr="00264221" w:rsidRDefault="0065387B" w:rsidP="00510CC2">
            <w:pPr>
              <w:widowControl w:val="0"/>
              <w:autoSpaceDE w:val="0"/>
              <w:autoSpaceDN w:val="0"/>
              <w:jc w:val="center"/>
              <w:outlineLvl w:val="2"/>
            </w:pPr>
          </w:p>
        </w:tc>
        <w:tc>
          <w:tcPr>
            <w:tcW w:w="2268" w:type="dxa"/>
            <w:shd w:val="clear" w:color="auto" w:fill="auto"/>
          </w:tcPr>
          <w:p w:rsidR="0065387B" w:rsidRPr="00264221" w:rsidRDefault="0065387B" w:rsidP="00510CC2">
            <w:pPr>
              <w:widowControl w:val="0"/>
              <w:autoSpaceDE w:val="0"/>
              <w:autoSpaceDN w:val="0"/>
              <w:jc w:val="center"/>
              <w:outlineLvl w:val="2"/>
              <w:rPr>
                <w:b/>
              </w:rPr>
            </w:pPr>
            <w:r w:rsidRPr="00264221">
              <w:rPr>
                <w:b/>
              </w:rPr>
              <w:t>Подпрограмма 3</w:t>
            </w:r>
          </w:p>
        </w:tc>
        <w:tc>
          <w:tcPr>
            <w:tcW w:w="3260" w:type="dxa"/>
            <w:shd w:val="clear" w:color="auto" w:fill="auto"/>
          </w:tcPr>
          <w:p w:rsidR="0065387B" w:rsidRPr="00264221" w:rsidRDefault="0065387B" w:rsidP="00510CC2">
            <w:pPr>
              <w:widowControl w:val="0"/>
              <w:autoSpaceDE w:val="0"/>
              <w:autoSpaceDN w:val="0"/>
              <w:jc w:val="center"/>
              <w:outlineLvl w:val="2"/>
              <w:rPr>
                <w:b/>
              </w:rPr>
            </w:pPr>
            <w:r w:rsidRPr="00264221">
              <w:rPr>
                <w:b/>
              </w:rPr>
              <w:t xml:space="preserve">«Уличное освещение на территории муниципального образования Соль-Илецкого </w:t>
            </w:r>
            <w:r w:rsidRPr="00264221">
              <w:rPr>
                <w:b/>
              </w:rPr>
              <w:lastRenderedPageBreak/>
              <w:t>городского округа в 2016-2017гг.»</w:t>
            </w:r>
          </w:p>
        </w:tc>
        <w:tc>
          <w:tcPr>
            <w:tcW w:w="3034" w:type="dxa"/>
            <w:shd w:val="clear" w:color="auto" w:fill="auto"/>
          </w:tcPr>
          <w:p w:rsidR="0065387B" w:rsidRPr="00264221" w:rsidRDefault="0065387B" w:rsidP="00510CC2">
            <w:pPr>
              <w:widowControl w:val="0"/>
              <w:autoSpaceDE w:val="0"/>
              <w:autoSpaceDN w:val="0"/>
              <w:jc w:val="center"/>
              <w:outlineLvl w:val="2"/>
            </w:pPr>
            <w:r w:rsidRPr="00264221">
              <w:lastRenderedPageBreak/>
              <w:t xml:space="preserve"> </w:t>
            </w:r>
          </w:p>
        </w:tc>
        <w:tc>
          <w:tcPr>
            <w:tcW w:w="1218" w:type="dxa"/>
            <w:shd w:val="clear" w:color="auto" w:fill="auto"/>
          </w:tcPr>
          <w:p w:rsidR="0065387B" w:rsidRPr="00264221" w:rsidRDefault="0065387B" w:rsidP="00510CC2">
            <w:pPr>
              <w:widowControl w:val="0"/>
              <w:autoSpaceDE w:val="0"/>
              <w:autoSpaceDN w:val="0"/>
              <w:jc w:val="center"/>
              <w:outlineLvl w:val="2"/>
              <w:rPr>
                <w:b/>
              </w:rPr>
            </w:pPr>
            <w:r w:rsidRPr="00264221">
              <w:rPr>
                <w:b/>
              </w:rPr>
              <w:t>Всего,</w:t>
            </w:r>
          </w:p>
          <w:p w:rsidR="0065387B" w:rsidRPr="00264221" w:rsidRDefault="0065387B" w:rsidP="00510CC2">
            <w:pPr>
              <w:widowControl w:val="0"/>
              <w:autoSpaceDE w:val="0"/>
              <w:autoSpaceDN w:val="0"/>
              <w:jc w:val="center"/>
              <w:outlineLvl w:val="2"/>
            </w:pPr>
            <w:r w:rsidRPr="00264221">
              <w:rPr>
                <w:b/>
              </w:rPr>
              <w:t>в том числе:</w:t>
            </w:r>
          </w:p>
        </w:tc>
        <w:tc>
          <w:tcPr>
            <w:tcW w:w="1276" w:type="dxa"/>
            <w:tcBorders>
              <w:right w:val="single" w:sz="4" w:space="0" w:color="auto"/>
            </w:tcBorders>
            <w:shd w:val="clear" w:color="auto" w:fill="auto"/>
          </w:tcPr>
          <w:p w:rsidR="0065387B" w:rsidRPr="00C9294F" w:rsidRDefault="0065387B" w:rsidP="00510CC2">
            <w:pPr>
              <w:widowControl w:val="0"/>
              <w:autoSpaceDE w:val="0"/>
              <w:autoSpaceDN w:val="0"/>
              <w:jc w:val="center"/>
              <w:outlineLvl w:val="2"/>
              <w:rPr>
                <w:b/>
              </w:rPr>
            </w:pPr>
            <w:r>
              <w:rPr>
                <w:b/>
              </w:rPr>
              <w:t>23208,0</w:t>
            </w:r>
          </w:p>
        </w:tc>
        <w:tc>
          <w:tcPr>
            <w:tcW w:w="1276" w:type="dxa"/>
            <w:tcBorders>
              <w:left w:val="single" w:sz="4" w:space="0" w:color="auto"/>
              <w:right w:val="single" w:sz="4" w:space="0" w:color="auto"/>
            </w:tcBorders>
            <w:shd w:val="clear" w:color="auto" w:fill="auto"/>
          </w:tcPr>
          <w:p w:rsidR="0065387B" w:rsidRPr="00B84137" w:rsidRDefault="0065387B" w:rsidP="00510CC2">
            <w:pPr>
              <w:widowControl w:val="0"/>
              <w:autoSpaceDE w:val="0"/>
              <w:autoSpaceDN w:val="0"/>
              <w:jc w:val="center"/>
              <w:outlineLvl w:val="2"/>
              <w:rPr>
                <w:b/>
              </w:rPr>
            </w:pPr>
            <w:r w:rsidRPr="00B84137">
              <w:rPr>
                <w:b/>
                <w:color w:val="000000"/>
              </w:rPr>
              <w:t>9</w:t>
            </w:r>
            <w:r>
              <w:rPr>
                <w:b/>
                <w:color w:val="000000"/>
              </w:rPr>
              <w:t> </w:t>
            </w:r>
            <w:r w:rsidRPr="00B84137">
              <w:rPr>
                <w:b/>
                <w:color w:val="000000"/>
              </w:rPr>
              <w:t>708</w:t>
            </w:r>
            <w:r>
              <w:rPr>
                <w:b/>
                <w:color w:val="000000"/>
              </w:rPr>
              <w:t>,0</w:t>
            </w:r>
            <w:r w:rsidRPr="00B84137">
              <w:rPr>
                <w:b/>
                <w:color w:val="000000"/>
              </w:rPr>
              <w:t xml:space="preserve">   </w:t>
            </w:r>
          </w:p>
        </w:tc>
        <w:tc>
          <w:tcPr>
            <w:tcW w:w="1015" w:type="dxa"/>
            <w:tcBorders>
              <w:left w:val="single" w:sz="4" w:space="0" w:color="auto"/>
            </w:tcBorders>
            <w:shd w:val="clear" w:color="auto" w:fill="auto"/>
          </w:tcPr>
          <w:p w:rsidR="0065387B" w:rsidRPr="00C9294F" w:rsidRDefault="0065387B" w:rsidP="00510CC2">
            <w:pPr>
              <w:widowControl w:val="0"/>
              <w:autoSpaceDE w:val="0"/>
              <w:autoSpaceDN w:val="0"/>
              <w:jc w:val="center"/>
              <w:outlineLvl w:val="2"/>
              <w:rPr>
                <w:b/>
                <w:highlight w:val="yellow"/>
              </w:rPr>
            </w:pPr>
            <w:r>
              <w:rPr>
                <w:b/>
              </w:rPr>
              <w:t>13500,0</w:t>
            </w:r>
          </w:p>
        </w:tc>
        <w:tc>
          <w:tcPr>
            <w:tcW w:w="2275" w:type="dxa"/>
            <w:shd w:val="clear" w:color="auto" w:fill="auto"/>
          </w:tcPr>
          <w:p w:rsidR="0065387B" w:rsidRPr="00544E65" w:rsidRDefault="0065387B" w:rsidP="00510CC2">
            <w:pPr>
              <w:autoSpaceDE w:val="0"/>
              <w:jc w:val="both"/>
              <w:rPr>
                <w:color w:val="000000"/>
              </w:rPr>
            </w:pPr>
            <w:r w:rsidRPr="00544E65">
              <w:t>Бесперебойное функционирование уличного освещения.</w:t>
            </w:r>
          </w:p>
          <w:p w:rsidR="0065387B" w:rsidRPr="00544E65" w:rsidRDefault="0065387B" w:rsidP="00510CC2">
            <w:pPr>
              <w:widowControl w:val="0"/>
              <w:autoSpaceDE w:val="0"/>
              <w:autoSpaceDN w:val="0"/>
              <w:outlineLvl w:val="2"/>
              <w:rPr>
                <w:highlight w:val="yellow"/>
              </w:rPr>
            </w:pPr>
            <w:r w:rsidRPr="00544E65">
              <w:rPr>
                <w:color w:val="000000"/>
              </w:rPr>
              <w:lastRenderedPageBreak/>
              <w:t>Увеличение количества</w:t>
            </w:r>
            <w:r>
              <w:rPr>
                <w:color w:val="000000"/>
              </w:rPr>
              <w:t xml:space="preserve"> </w:t>
            </w:r>
            <w:r w:rsidRPr="00544E65">
              <w:rPr>
                <w:color w:val="000000"/>
              </w:rPr>
              <w:t>модернизированных светильников.</w:t>
            </w:r>
          </w:p>
        </w:tc>
      </w:tr>
      <w:tr w:rsidR="0065387B" w:rsidRPr="00264221" w:rsidTr="00510CC2">
        <w:trPr>
          <w:trHeight w:val="788"/>
        </w:trPr>
        <w:tc>
          <w:tcPr>
            <w:tcW w:w="534" w:type="dxa"/>
            <w:tcBorders>
              <w:bottom w:val="single" w:sz="4" w:space="0" w:color="auto"/>
            </w:tcBorders>
            <w:shd w:val="clear" w:color="auto" w:fill="auto"/>
          </w:tcPr>
          <w:p w:rsidR="0065387B" w:rsidRPr="00264221" w:rsidRDefault="0065387B" w:rsidP="00510CC2">
            <w:pPr>
              <w:widowControl w:val="0"/>
              <w:autoSpaceDE w:val="0"/>
              <w:autoSpaceDN w:val="0"/>
              <w:jc w:val="center"/>
              <w:outlineLvl w:val="2"/>
            </w:pPr>
            <w:r>
              <w:lastRenderedPageBreak/>
              <w:t>23.</w:t>
            </w:r>
          </w:p>
        </w:tc>
        <w:tc>
          <w:tcPr>
            <w:tcW w:w="2268" w:type="dxa"/>
            <w:tcBorders>
              <w:bottom w:val="single" w:sz="4" w:space="0" w:color="auto"/>
            </w:tcBorders>
            <w:shd w:val="clear" w:color="auto" w:fill="auto"/>
          </w:tcPr>
          <w:p w:rsidR="0065387B" w:rsidRPr="00744D6A" w:rsidRDefault="0065387B" w:rsidP="00510CC2">
            <w:pPr>
              <w:widowControl w:val="0"/>
              <w:autoSpaceDE w:val="0"/>
              <w:autoSpaceDN w:val="0"/>
              <w:jc w:val="center"/>
              <w:outlineLvl w:val="2"/>
              <w:rPr>
                <w:b/>
                <w:color w:val="000000"/>
              </w:rPr>
            </w:pPr>
            <w:r w:rsidRPr="00744D6A">
              <w:rPr>
                <w:b/>
                <w:color w:val="000000"/>
              </w:rPr>
              <w:t>Основное ме</w:t>
            </w:r>
            <w:r>
              <w:rPr>
                <w:b/>
                <w:color w:val="000000"/>
              </w:rPr>
              <w:t>роприятие.</w:t>
            </w:r>
          </w:p>
          <w:p w:rsidR="0065387B" w:rsidRPr="000C7A14" w:rsidRDefault="0065387B" w:rsidP="00510CC2">
            <w:pPr>
              <w:widowControl w:val="0"/>
              <w:autoSpaceDE w:val="0"/>
              <w:autoSpaceDN w:val="0"/>
              <w:jc w:val="center"/>
              <w:outlineLvl w:val="2"/>
              <w:rPr>
                <w:b/>
                <w:color w:val="000000"/>
              </w:rPr>
            </w:pPr>
            <w:r>
              <w:rPr>
                <w:b/>
                <w:color w:val="000000"/>
              </w:rPr>
              <w:t>Уличное освещение</w:t>
            </w:r>
          </w:p>
        </w:tc>
        <w:tc>
          <w:tcPr>
            <w:tcW w:w="3260" w:type="dxa"/>
            <w:tcBorders>
              <w:bottom w:val="single" w:sz="4" w:space="0" w:color="auto"/>
            </w:tcBorders>
            <w:shd w:val="clear" w:color="auto" w:fill="auto"/>
          </w:tcPr>
          <w:p w:rsidR="0065387B" w:rsidRPr="00264221" w:rsidRDefault="0065387B" w:rsidP="00510CC2">
            <w:pPr>
              <w:widowControl w:val="0"/>
              <w:autoSpaceDE w:val="0"/>
              <w:autoSpaceDN w:val="0"/>
              <w:jc w:val="center"/>
              <w:outlineLvl w:val="2"/>
              <w:rPr>
                <w:b/>
              </w:rPr>
            </w:pPr>
          </w:p>
        </w:tc>
        <w:tc>
          <w:tcPr>
            <w:tcW w:w="3034" w:type="dxa"/>
            <w:tcBorders>
              <w:bottom w:val="single" w:sz="4" w:space="0" w:color="auto"/>
            </w:tcBorders>
            <w:shd w:val="clear" w:color="auto" w:fill="auto"/>
          </w:tcPr>
          <w:p w:rsidR="0065387B" w:rsidRPr="00264221" w:rsidRDefault="0065387B" w:rsidP="00510CC2">
            <w:pPr>
              <w:widowControl w:val="0"/>
              <w:autoSpaceDE w:val="0"/>
              <w:autoSpaceDN w:val="0"/>
              <w:jc w:val="center"/>
              <w:outlineLvl w:val="2"/>
            </w:pPr>
          </w:p>
        </w:tc>
        <w:tc>
          <w:tcPr>
            <w:tcW w:w="1218" w:type="dxa"/>
            <w:tcBorders>
              <w:bottom w:val="single" w:sz="4" w:space="0" w:color="auto"/>
            </w:tcBorders>
            <w:shd w:val="clear" w:color="auto" w:fill="auto"/>
          </w:tcPr>
          <w:p w:rsidR="0065387B" w:rsidRPr="00264221" w:rsidRDefault="0065387B" w:rsidP="00510CC2">
            <w:pPr>
              <w:widowControl w:val="0"/>
              <w:autoSpaceDE w:val="0"/>
              <w:autoSpaceDN w:val="0"/>
              <w:jc w:val="center"/>
              <w:outlineLvl w:val="2"/>
              <w:rPr>
                <w:b/>
              </w:rPr>
            </w:pPr>
          </w:p>
        </w:tc>
        <w:tc>
          <w:tcPr>
            <w:tcW w:w="1276" w:type="dxa"/>
            <w:tcBorders>
              <w:bottom w:val="single" w:sz="4" w:space="0" w:color="auto"/>
              <w:right w:val="single" w:sz="4" w:space="0" w:color="auto"/>
            </w:tcBorders>
            <w:shd w:val="clear" w:color="auto" w:fill="auto"/>
          </w:tcPr>
          <w:p w:rsidR="0065387B" w:rsidRPr="00696CD3" w:rsidRDefault="0065387B" w:rsidP="00510CC2">
            <w:pPr>
              <w:widowControl w:val="0"/>
              <w:autoSpaceDE w:val="0"/>
              <w:autoSpaceDN w:val="0"/>
              <w:jc w:val="center"/>
              <w:outlineLvl w:val="2"/>
              <w:rPr>
                <w:highlight w:val="yellow"/>
              </w:rPr>
            </w:pPr>
            <w:r w:rsidRPr="00ED4B03">
              <w:t>23208,0</w:t>
            </w:r>
          </w:p>
        </w:tc>
        <w:tc>
          <w:tcPr>
            <w:tcW w:w="1276" w:type="dxa"/>
            <w:tcBorders>
              <w:left w:val="single" w:sz="4" w:space="0" w:color="auto"/>
              <w:bottom w:val="single" w:sz="4" w:space="0" w:color="auto"/>
              <w:right w:val="single" w:sz="4" w:space="0" w:color="auto"/>
            </w:tcBorders>
            <w:shd w:val="clear" w:color="auto" w:fill="auto"/>
          </w:tcPr>
          <w:p w:rsidR="0065387B" w:rsidRPr="00E365B9" w:rsidRDefault="0065387B" w:rsidP="00510CC2">
            <w:pPr>
              <w:widowControl w:val="0"/>
              <w:autoSpaceDE w:val="0"/>
              <w:autoSpaceDN w:val="0"/>
              <w:jc w:val="center"/>
              <w:outlineLvl w:val="2"/>
              <w:rPr>
                <w:color w:val="000000"/>
              </w:rPr>
            </w:pPr>
            <w:r w:rsidRPr="00E365B9">
              <w:rPr>
                <w:color w:val="000000"/>
              </w:rPr>
              <w:t>9708,0</w:t>
            </w:r>
          </w:p>
        </w:tc>
        <w:tc>
          <w:tcPr>
            <w:tcW w:w="1015" w:type="dxa"/>
            <w:tcBorders>
              <w:left w:val="single" w:sz="4" w:space="0" w:color="auto"/>
              <w:bottom w:val="single" w:sz="4" w:space="0" w:color="auto"/>
            </w:tcBorders>
            <w:shd w:val="clear" w:color="auto" w:fill="auto"/>
          </w:tcPr>
          <w:p w:rsidR="0065387B" w:rsidRPr="00E365B9" w:rsidRDefault="0065387B" w:rsidP="00510CC2">
            <w:pPr>
              <w:widowControl w:val="0"/>
              <w:autoSpaceDE w:val="0"/>
              <w:autoSpaceDN w:val="0"/>
              <w:jc w:val="center"/>
              <w:outlineLvl w:val="2"/>
            </w:pPr>
            <w:r w:rsidRPr="00E365B9">
              <w:t>13500</w:t>
            </w:r>
          </w:p>
        </w:tc>
        <w:tc>
          <w:tcPr>
            <w:tcW w:w="2275" w:type="dxa"/>
            <w:tcBorders>
              <w:bottom w:val="single" w:sz="4" w:space="0" w:color="auto"/>
            </w:tcBorders>
            <w:shd w:val="clear" w:color="auto" w:fill="auto"/>
          </w:tcPr>
          <w:p w:rsidR="0065387B" w:rsidRPr="00544E65" w:rsidRDefault="0065387B" w:rsidP="00510CC2">
            <w:pPr>
              <w:autoSpaceDE w:val="0"/>
              <w:jc w:val="both"/>
              <w:rPr>
                <w:color w:val="000000"/>
              </w:rPr>
            </w:pPr>
            <w:r w:rsidRPr="00544E65">
              <w:t>Бесперебойное функционирование уличного освещения.</w:t>
            </w:r>
          </w:p>
          <w:p w:rsidR="0065387B" w:rsidRPr="00264221" w:rsidRDefault="0065387B" w:rsidP="00510CC2">
            <w:pPr>
              <w:widowControl w:val="0"/>
              <w:autoSpaceDE w:val="0"/>
              <w:autoSpaceDN w:val="0"/>
              <w:jc w:val="center"/>
              <w:outlineLvl w:val="2"/>
            </w:pPr>
          </w:p>
        </w:tc>
      </w:tr>
      <w:tr w:rsidR="0065387B" w:rsidRPr="00264221" w:rsidTr="00510CC2">
        <w:trPr>
          <w:trHeight w:val="2205"/>
        </w:trPr>
        <w:tc>
          <w:tcPr>
            <w:tcW w:w="534" w:type="dxa"/>
            <w:tcBorders>
              <w:top w:val="single" w:sz="4" w:space="0" w:color="auto"/>
            </w:tcBorders>
            <w:shd w:val="clear" w:color="auto" w:fill="auto"/>
          </w:tcPr>
          <w:p w:rsidR="0065387B" w:rsidRPr="00264221" w:rsidRDefault="0065387B" w:rsidP="00510CC2">
            <w:pPr>
              <w:widowControl w:val="0"/>
              <w:autoSpaceDE w:val="0"/>
              <w:autoSpaceDN w:val="0"/>
              <w:jc w:val="center"/>
              <w:outlineLvl w:val="2"/>
            </w:pPr>
            <w:r>
              <w:t>24.</w:t>
            </w:r>
          </w:p>
        </w:tc>
        <w:tc>
          <w:tcPr>
            <w:tcW w:w="2268" w:type="dxa"/>
            <w:tcBorders>
              <w:top w:val="single" w:sz="4" w:space="0" w:color="auto"/>
            </w:tcBorders>
            <w:shd w:val="clear" w:color="auto" w:fill="auto"/>
          </w:tcPr>
          <w:p w:rsidR="0065387B" w:rsidRPr="00744D6A" w:rsidRDefault="0065387B" w:rsidP="00510CC2">
            <w:pPr>
              <w:widowControl w:val="0"/>
              <w:autoSpaceDE w:val="0"/>
              <w:autoSpaceDN w:val="0"/>
              <w:jc w:val="center"/>
              <w:outlineLvl w:val="2"/>
              <w:rPr>
                <w:b/>
                <w:color w:val="000000"/>
              </w:rPr>
            </w:pPr>
            <w:r w:rsidRPr="00C84B36">
              <w:rPr>
                <w:b/>
                <w:color w:val="000000"/>
              </w:rPr>
              <w:t xml:space="preserve">иные закупки товаров, работ  и услуг для обеспечения государственных (муниципальных) нужд  </w:t>
            </w:r>
          </w:p>
        </w:tc>
        <w:tc>
          <w:tcPr>
            <w:tcW w:w="3260" w:type="dxa"/>
            <w:tcBorders>
              <w:top w:val="single" w:sz="4" w:space="0" w:color="auto"/>
            </w:tcBorders>
            <w:shd w:val="clear" w:color="auto" w:fill="auto"/>
          </w:tcPr>
          <w:p w:rsidR="0065387B" w:rsidRPr="00264221" w:rsidRDefault="0065387B" w:rsidP="00510CC2">
            <w:pPr>
              <w:widowControl w:val="0"/>
              <w:autoSpaceDE w:val="0"/>
              <w:autoSpaceDN w:val="0"/>
              <w:jc w:val="center"/>
              <w:outlineLvl w:val="2"/>
              <w:rPr>
                <w:b/>
              </w:rPr>
            </w:pPr>
          </w:p>
        </w:tc>
        <w:tc>
          <w:tcPr>
            <w:tcW w:w="3034" w:type="dxa"/>
            <w:tcBorders>
              <w:top w:val="single" w:sz="4" w:space="0" w:color="auto"/>
            </w:tcBorders>
            <w:shd w:val="clear" w:color="auto" w:fill="auto"/>
          </w:tcPr>
          <w:p w:rsidR="0065387B" w:rsidRPr="00264221" w:rsidRDefault="0065387B" w:rsidP="00510CC2">
            <w:pPr>
              <w:widowControl w:val="0"/>
              <w:autoSpaceDE w:val="0"/>
              <w:autoSpaceDN w:val="0"/>
              <w:jc w:val="center"/>
              <w:outlineLvl w:val="2"/>
            </w:pPr>
          </w:p>
        </w:tc>
        <w:tc>
          <w:tcPr>
            <w:tcW w:w="1218" w:type="dxa"/>
            <w:tcBorders>
              <w:top w:val="single" w:sz="4" w:space="0" w:color="auto"/>
            </w:tcBorders>
            <w:shd w:val="clear" w:color="auto" w:fill="auto"/>
          </w:tcPr>
          <w:p w:rsidR="0065387B" w:rsidRPr="00264221" w:rsidRDefault="0065387B" w:rsidP="00510CC2">
            <w:pPr>
              <w:widowControl w:val="0"/>
              <w:autoSpaceDE w:val="0"/>
              <w:autoSpaceDN w:val="0"/>
              <w:jc w:val="center"/>
              <w:outlineLvl w:val="2"/>
              <w:rPr>
                <w:b/>
              </w:rPr>
            </w:pPr>
          </w:p>
        </w:tc>
        <w:tc>
          <w:tcPr>
            <w:tcW w:w="1276" w:type="dxa"/>
            <w:tcBorders>
              <w:top w:val="single" w:sz="4" w:space="0" w:color="auto"/>
              <w:right w:val="single" w:sz="4" w:space="0" w:color="auto"/>
            </w:tcBorders>
            <w:shd w:val="clear" w:color="auto" w:fill="auto"/>
          </w:tcPr>
          <w:p w:rsidR="0065387B" w:rsidRPr="00696CD3" w:rsidRDefault="0065387B" w:rsidP="00510CC2">
            <w:pPr>
              <w:widowControl w:val="0"/>
              <w:autoSpaceDE w:val="0"/>
              <w:autoSpaceDN w:val="0"/>
              <w:jc w:val="center"/>
              <w:outlineLvl w:val="2"/>
              <w:rPr>
                <w:highlight w:val="yellow"/>
              </w:rPr>
            </w:pPr>
            <w:r w:rsidRPr="00ED4B03">
              <w:t>22500,0</w:t>
            </w:r>
          </w:p>
        </w:tc>
        <w:tc>
          <w:tcPr>
            <w:tcW w:w="1276" w:type="dxa"/>
            <w:tcBorders>
              <w:top w:val="single" w:sz="4" w:space="0" w:color="auto"/>
              <w:left w:val="single" w:sz="4" w:space="0" w:color="auto"/>
              <w:right w:val="single" w:sz="4" w:space="0" w:color="auto"/>
            </w:tcBorders>
            <w:shd w:val="clear" w:color="auto" w:fill="auto"/>
          </w:tcPr>
          <w:p w:rsidR="0065387B" w:rsidRPr="00E365B9" w:rsidRDefault="0065387B" w:rsidP="00510CC2">
            <w:pPr>
              <w:widowControl w:val="0"/>
              <w:autoSpaceDE w:val="0"/>
              <w:autoSpaceDN w:val="0"/>
              <w:jc w:val="center"/>
              <w:outlineLvl w:val="2"/>
              <w:rPr>
                <w:color w:val="000000"/>
              </w:rPr>
            </w:pPr>
            <w:r w:rsidRPr="00E365B9">
              <w:rPr>
                <w:color w:val="000000"/>
              </w:rPr>
              <w:t>9000,0</w:t>
            </w:r>
          </w:p>
        </w:tc>
        <w:tc>
          <w:tcPr>
            <w:tcW w:w="1015" w:type="dxa"/>
            <w:tcBorders>
              <w:top w:val="single" w:sz="4" w:space="0" w:color="auto"/>
              <w:left w:val="single" w:sz="4" w:space="0" w:color="auto"/>
            </w:tcBorders>
            <w:shd w:val="clear" w:color="auto" w:fill="auto"/>
          </w:tcPr>
          <w:p w:rsidR="0065387B" w:rsidRPr="00E365B9" w:rsidRDefault="0065387B" w:rsidP="00510CC2">
            <w:pPr>
              <w:widowControl w:val="0"/>
              <w:autoSpaceDE w:val="0"/>
              <w:autoSpaceDN w:val="0"/>
              <w:jc w:val="center"/>
              <w:outlineLvl w:val="2"/>
            </w:pPr>
            <w:r w:rsidRPr="00E365B9">
              <w:t>13500</w:t>
            </w:r>
          </w:p>
        </w:tc>
        <w:tc>
          <w:tcPr>
            <w:tcW w:w="2275" w:type="dxa"/>
            <w:tcBorders>
              <w:top w:val="single" w:sz="4" w:space="0" w:color="auto"/>
            </w:tcBorders>
            <w:shd w:val="clear" w:color="auto" w:fill="auto"/>
          </w:tcPr>
          <w:p w:rsidR="0065387B" w:rsidRPr="00544E65" w:rsidRDefault="0065387B" w:rsidP="00510CC2">
            <w:pPr>
              <w:widowControl w:val="0"/>
              <w:autoSpaceDE w:val="0"/>
              <w:autoSpaceDN w:val="0"/>
              <w:jc w:val="center"/>
              <w:outlineLvl w:val="2"/>
            </w:pP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25.</w:t>
            </w:r>
          </w:p>
        </w:tc>
        <w:tc>
          <w:tcPr>
            <w:tcW w:w="2268" w:type="dxa"/>
            <w:shd w:val="clear" w:color="auto" w:fill="auto"/>
          </w:tcPr>
          <w:p w:rsidR="0065387B" w:rsidRPr="00C84B36" w:rsidRDefault="0065387B" w:rsidP="00510CC2">
            <w:pPr>
              <w:widowControl w:val="0"/>
              <w:autoSpaceDE w:val="0"/>
              <w:autoSpaceDN w:val="0"/>
              <w:jc w:val="center"/>
              <w:outlineLvl w:val="2"/>
              <w:rPr>
                <w:b/>
                <w:color w:val="000000"/>
              </w:rPr>
            </w:pPr>
            <w:r w:rsidRPr="00C84B36">
              <w:rPr>
                <w:b/>
                <w:color w:val="000000"/>
              </w:rPr>
              <w:t>Мероприятие 1.</w:t>
            </w:r>
            <w:r>
              <w:rPr>
                <w:b/>
                <w:color w:val="000000"/>
              </w:rPr>
              <w:t>1.</w:t>
            </w:r>
          </w:p>
          <w:p w:rsidR="0065387B" w:rsidRPr="00C84B36" w:rsidRDefault="0065387B" w:rsidP="00510CC2">
            <w:pPr>
              <w:widowControl w:val="0"/>
              <w:autoSpaceDE w:val="0"/>
              <w:autoSpaceDN w:val="0"/>
              <w:jc w:val="center"/>
              <w:outlineLvl w:val="2"/>
              <w:rPr>
                <w:color w:val="000000"/>
              </w:rPr>
            </w:pPr>
            <w:r w:rsidRPr="00C84B36">
              <w:rPr>
                <w:color w:val="000000"/>
              </w:rPr>
              <w:t xml:space="preserve">Оплата за потребленную электроэнергию </w:t>
            </w:r>
          </w:p>
        </w:tc>
        <w:tc>
          <w:tcPr>
            <w:tcW w:w="3260" w:type="dxa"/>
            <w:shd w:val="clear" w:color="auto" w:fill="auto"/>
          </w:tcPr>
          <w:p w:rsidR="0065387B" w:rsidRPr="00264221" w:rsidRDefault="0065387B" w:rsidP="00510CC2">
            <w:pPr>
              <w:widowControl w:val="0"/>
              <w:autoSpaceDE w:val="0"/>
              <w:autoSpaceDN w:val="0"/>
              <w:jc w:val="center"/>
              <w:outlineLvl w:val="2"/>
              <w:rPr>
                <w:b/>
              </w:rPr>
            </w:pPr>
          </w:p>
        </w:tc>
        <w:tc>
          <w:tcPr>
            <w:tcW w:w="3034" w:type="dxa"/>
            <w:shd w:val="clear" w:color="auto" w:fill="auto"/>
          </w:tcPr>
          <w:p w:rsidR="0065387B" w:rsidRPr="00264221" w:rsidRDefault="0065387B" w:rsidP="00510CC2">
            <w:pPr>
              <w:widowControl w:val="0"/>
              <w:autoSpaceDE w:val="0"/>
              <w:autoSpaceDN w:val="0"/>
              <w:jc w:val="center"/>
              <w:outlineLvl w:val="2"/>
            </w:pPr>
          </w:p>
        </w:tc>
        <w:tc>
          <w:tcPr>
            <w:tcW w:w="1218" w:type="dxa"/>
            <w:shd w:val="clear" w:color="auto" w:fill="auto"/>
          </w:tcPr>
          <w:p w:rsidR="0065387B" w:rsidRPr="00264221" w:rsidRDefault="0065387B" w:rsidP="00510CC2">
            <w:pPr>
              <w:widowControl w:val="0"/>
              <w:autoSpaceDE w:val="0"/>
              <w:autoSpaceDN w:val="0"/>
              <w:jc w:val="center"/>
              <w:outlineLvl w:val="2"/>
              <w:rPr>
                <w:b/>
              </w:rPr>
            </w:pPr>
          </w:p>
        </w:tc>
        <w:tc>
          <w:tcPr>
            <w:tcW w:w="1276" w:type="dxa"/>
            <w:tcBorders>
              <w:right w:val="single" w:sz="4" w:space="0" w:color="auto"/>
            </w:tcBorders>
            <w:shd w:val="clear" w:color="auto" w:fill="auto"/>
          </w:tcPr>
          <w:p w:rsidR="0065387B" w:rsidRPr="00696CD3" w:rsidRDefault="0065387B" w:rsidP="00510CC2">
            <w:pPr>
              <w:widowControl w:val="0"/>
              <w:autoSpaceDE w:val="0"/>
              <w:autoSpaceDN w:val="0"/>
              <w:jc w:val="center"/>
              <w:outlineLvl w:val="2"/>
              <w:rPr>
                <w:highlight w:val="yellow"/>
              </w:rPr>
            </w:pPr>
            <w:r w:rsidRPr="00ED4B03">
              <w:t>18900,0</w:t>
            </w:r>
          </w:p>
        </w:tc>
        <w:tc>
          <w:tcPr>
            <w:tcW w:w="1276" w:type="dxa"/>
            <w:tcBorders>
              <w:left w:val="single" w:sz="4" w:space="0" w:color="auto"/>
              <w:right w:val="single" w:sz="4" w:space="0" w:color="auto"/>
            </w:tcBorders>
            <w:shd w:val="clear" w:color="auto" w:fill="auto"/>
          </w:tcPr>
          <w:p w:rsidR="0065387B" w:rsidRPr="00E365B9" w:rsidRDefault="0065387B" w:rsidP="00510CC2">
            <w:pPr>
              <w:widowControl w:val="0"/>
              <w:autoSpaceDE w:val="0"/>
              <w:autoSpaceDN w:val="0"/>
              <w:jc w:val="center"/>
              <w:outlineLvl w:val="2"/>
              <w:rPr>
                <w:color w:val="000000"/>
              </w:rPr>
            </w:pPr>
            <w:r w:rsidRPr="00E365B9">
              <w:rPr>
                <w:color w:val="000000"/>
              </w:rPr>
              <w:t>8000,0</w:t>
            </w:r>
          </w:p>
        </w:tc>
        <w:tc>
          <w:tcPr>
            <w:tcW w:w="1015" w:type="dxa"/>
            <w:tcBorders>
              <w:left w:val="single" w:sz="4" w:space="0" w:color="auto"/>
            </w:tcBorders>
            <w:shd w:val="clear" w:color="auto" w:fill="auto"/>
          </w:tcPr>
          <w:p w:rsidR="0065387B" w:rsidRPr="00E365B9" w:rsidRDefault="0065387B" w:rsidP="00510CC2">
            <w:pPr>
              <w:widowControl w:val="0"/>
              <w:autoSpaceDE w:val="0"/>
              <w:autoSpaceDN w:val="0"/>
              <w:jc w:val="center"/>
              <w:outlineLvl w:val="2"/>
            </w:pPr>
            <w:r w:rsidRPr="00E365B9">
              <w:t>10900,0</w:t>
            </w:r>
          </w:p>
        </w:tc>
        <w:tc>
          <w:tcPr>
            <w:tcW w:w="2275" w:type="dxa"/>
            <w:shd w:val="clear" w:color="auto" w:fill="auto"/>
          </w:tcPr>
          <w:p w:rsidR="0065387B" w:rsidRPr="00544E65" w:rsidRDefault="0065387B" w:rsidP="00510CC2">
            <w:pPr>
              <w:autoSpaceDE w:val="0"/>
              <w:jc w:val="both"/>
              <w:rPr>
                <w:color w:val="000000"/>
              </w:rPr>
            </w:pPr>
            <w:r w:rsidRPr="00544E65">
              <w:t>Бесперебойное функционирование уличного освещения.</w:t>
            </w:r>
          </w:p>
          <w:p w:rsidR="0065387B" w:rsidRPr="00264221" w:rsidRDefault="0065387B" w:rsidP="00510CC2">
            <w:pPr>
              <w:widowControl w:val="0"/>
              <w:autoSpaceDE w:val="0"/>
              <w:autoSpaceDN w:val="0"/>
              <w:jc w:val="center"/>
              <w:outlineLvl w:val="2"/>
            </w:pP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26.</w:t>
            </w:r>
          </w:p>
        </w:tc>
        <w:tc>
          <w:tcPr>
            <w:tcW w:w="2268" w:type="dxa"/>
            <w:shd w:val="clear" w:color="auto" w:fill="auto"/>
          </w:tcPr>
          <w:p w:rsidR="0065387B" w:rsidRPr="00C84B36" w:rsidRDefault="0065387B" w:rsidP="00510CC2">
            <w:pPr>
              <w:widowControl w:val="0"/>
              <w:autoSpaceDE w:val="0"/>
              <w:autoSpaceDN w:val="0"/>
              <w:jc w:val="center"/>
              <w:outlineLvl w:val="2"/>
              <w:rPr>
                <w:b/>
              </w:rPr>
            </w:pPr>
            <w:r w:rsidRPr="00C84B36">
              <w:rPr>
                <w:b/>
              </w:rPr>
              <w:t xml:space="preserve">Мероприятие </w:t>
            </w:r>
            <w:r>
              <w:rPr>
                <w:b/>
              </w:rPr>
              <w:t>1.</w:t>
            </w:r>
            <w:r w:rsidRPr="00C84B36">
              <w:rPr>
                <w:b/>
              </w:rPr>
              <w:t>2.</w:t>
            </w:r>
          </w:p>
          <w:p w:rsidR="0065387B" w:rsidRPr="00264221" w:rsidRDefault="0065387B" w:rsidP="00510CC2">
            <w:pPr>
              <w:jc w:val="center"/>
            </w:pPr>
            <w:r>
              <w:rPr>
                <w:color w:val="000000"/>
              </w:rPr>
              <w:t xml:space="preserve">Разработка </w:t>
            </w:r>
            <w:r w:rsidRPr="00264221">
              <w:rPr>
                <w:color w:val="000000"/>
              </w:rPr>
              <w:t xml:space="preserve"> проектно-сметной  документации, экспертиза проектной документации  по монтажу уличного освещения. Монтаж сети уличного освещения  (ул. Южная)</w:t>
            </w:r>
          </w:p>
        </w:tc>
        <w:tc>
          <w:tcPr>
            <w:tcW w:w="3260" w:type="dxa"/>
            <w:shd w:val="clear" w:color="auto" w:fill="auto"/>
          </w:tcPr>
          <w:p w:rsidR="0065387B" w:rsidRPr="00264221" w:rsidRDefault="0065387B" w:rsidP="00510CC2">
            <w:pPr>
              <w:widowControl w:val="0"/>
              <w:autoSpaceDE w:val="0"/>
              <w:autoSpaceDN w:val="0"/>
              <w:jc w:val="center"/>
              <w:outlineLvl w:val="2"/>
            </w:pPr>
          </w:p>
        </w:tc>
        <w:tc>
          <w:tcPr>
            <w:tcW w:w="3034" w:type="dxa"/>
            <w:shd w:val="clear" w:color="auto" w:fill="auto"/>
          </w:tcPr>
          <w:p w:rsidR="0065387B" w:rsidRPr="00264221" w:rsidRDefault="0065387B" w:rsidP="00510CC2">
            <w:pPr>
              <w:widowControl w:val="0"/>
              <w:autoSpaceDE w:val="0"/>
              <w:autoSpaceDN w:val="0"/>
              <w:outlineLvl w:val="2"/>
            </w:pPr>
          </w:p>
        </w:tc>
        <w:tc>
          <w:tcPr>
            <w:tcW w:w="1218" w:type="dxa"/>
            <w:shd w:val="clear" w:color="auto" w:fill="auto"/>
          </w:tcPr>
          <w:p w:rsidR="0065387B" w:rsidRPr="00264221" w:rsidRDefault="0065387B" w:rsidP="00510CC2">
            <w:pPr>
              <w:widowControl w:val="0"/>
              <w:autoSpaceDE w:val="0"/>
              <w:autoSpaceDN w:val="0"/>
              <w:jc w:val="center"/>
              <w:outlineLvl w:val="2"/>
            </w:pPr>
          </w:p>
        </w:tc>
        <w:tc>
          <w:tcPr>
            <w:tcW w:w="1276" w:type="dxa"/>
            <w:tcBorders>
              <w:right w:val="single" w:sz="4" w:space="0" w:color="auto"/>
            </w:tcBorders>
            <w:shd w:val="clear" w:color="auto" w:fill="auto"/>
          </w:tcPr>
          <w:p w:rsidR="0065387B" w:rsidRPr="00E365B9" w:rsidRDefault="0065387B" w:rsidP="00510CC2">
            <w:pPr>
              <w:widowControl w:val="0"/>
              <w:autoSpaceDE w:val="0"/>
              <w:autoSpaceDN w:val="0"/>
              <w:jc w:val="center"/>
              <w:outlineLvl w:val="2"/>
            </w:pPr>
            <w:r>
              <w:t>515,0</w:t>
            </w:r>
          </w:p>
        </w:tc>
        <w:tc>
          <w:tcPr>
            <w:tcW w:w="1276" w:type="dxa"/>
            <w:tcBorders>
              <w:left w:val="single" w:sz="4" w:space="0" w:color="auto"/>
              <w:right w:val="single" w:sz="4" w:space="0" w:color="auto"/>
            </w:tcBorders>
            <w:shd w:val="clear" w:color="auto" w:fill="auto"/>
          </w:tcPr>
          <w:p w:rsidR="0065387B" w:rsidRPr="00E365B9" w:rsidRDefault="0065387B" w:rsidP="00510CC2">
            <w:pPr>
              <w:widowControl w:val="0"/>
              <w:autoSpaceDE w:val="0"/>
              <w:autoSpaceDN w:val="0"/>
              <w:jc w:val="center"/>
              <w:outlineLvl w:val="2"/>
            </w:pPr>
            <w:r w:rsidRPr="00E365B9">
              <w:t>15,0</w:t>
            </w:r>
          </w:p>
        </w:tc>
        <w:tc>
          <w:tcPr>
            <w:tcW w:w="1015" w:type="dxa"/>
            <w:tcBorders>
              <w:left w:val="single" w:sz="4" w:space="0" w:color="auto"/>
            </w:tcBorders>
            <w:shd w:val="clear" w:color="auto" w:fill="auto"/>
          </w:tcPr>
          <w:p w:rsidR="0065387B" w:rsidRPr="00E365B9" w:rsidRDefault="0065387B" w:rsidP="00510CC2">
            <w:pPr>
              <w:widowControl w:val="0"/>
              <w:autoSpaceDE w:val="0"/>
              <w:autoSpaceDN w:val="0"/>
              <w:jc w:val="center"/>
              <w:outlineLvl w:val="2"/>
            </w:pPr>
            <w:r w:rsidRPr="00E365B9">
              <w:t>500,0</w:t>
            </w:r>
          </w:p>
        </w:tc>
        <w:tc>
          <w:tcPr>
            <w:tcW w:w="2275" w:type="dxa"/>
            <w:shd w:val="clear" w:color="auto" w:fill="auto"/>
          </w:tcPr>
          <w:p w:rsidR="0065387B" w:rsidRPr="00264221" w:rsidRDefault="0065387B" w:rsidP="00510CC2">
            <w:pPr>
              <w:widowControl w:val="0"/>
              <w:autoSpaceDE w:val="0"/>
              <w:autoSpaceDN w:val="0"/>
              <w:jc w:val="both"/>
              <w:outlineLvl w:val="2"/>
            </w:pPr>
            <w:r w:rsidRPr="00544E65">
              <w:rPr>
                <w:color w:val="000000"/>
              </w:rPr>
              <w:t>Увеличение количества</w:t>
            </w:r>
            <w:r>
              <w:rPr>
                <w:color w:val="000000"/>
              </w:rPr>
              <w:t xml:space="preserve"> </w:t>
            </w:r>
            <w:r w:rsidRPr="00544E65">
              <w:rPr>
                <w:color w:val="000000"/>
              </w:rPr>
              <w:t>модернизированных светильников.</w:t>
            </w: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27.</w:t>
            </w:r>
          </w:p>
        </w:tc>
        <w:tc>
          <w:tcPr>
            <w:tcW w:w="2268" w:type="dxa"/>
            <w:shd w:val="clear" w:color="auto" w:fill="auto"/>
          </w:tcPr>
          <w:p w:rsidR="0065387B" w:rsidRPr="00264221" w:rsidRDefault="0065387B" w:rsidP="00510CC2">
            <w:pPr>
              <w:widowControl w:val="0"/>
              <w:autoSpaceDE w:val="0"/>
              <w:autoSpaceDN w:val="0"/>
              <w:jc w:val="center"/>
              <w:outlineLvl w:val="2"/>
              <w:rPr>
                <w:b/>
              </w:rPr>
            </w:pPr>
            <w:r>
              <w:rPr>
                <w:b/>
              </w:rPr>
              <w:t>М</w:t>
            </w:r>
            <w:r w:rsidRPr="00264221">
              <w:rPr>
                <w:b/>
              </w:rPr>
              <w:t xml:space="preserve">ероприятие </w:t>
            </w:r>
            <w:r>
              <w:rPr>
                <w:b/>
              </w:rPr>
              <w:t>1.</w:t>
            </w:r>
            <w:r w:rsidRPr="00264221">
              <w:rPr>
                <w:b/>
              </w:rPr>
              <w:t>3.</w:t>
            </w:r>
          </w:p>
          <w:p w:rsidR="0065387B" w:rsidRPr="00264221" w:rsidRDefault="0065387B" w:rsidP="00510CC2">
            <w:pPr>
              <w:widowControl w:val="0"/>
              <w:autoSpaceDE w:val="0"/>
              <w:autoSpaceDN w:val="0"/>
              <w:jc w:val="center"/>
              <w:outlineLvl w:val="2"/>
            </w:pPr>
            <w:r>
              <w:rPr>
                <w:color w:val="000000"/>
              </w:rPr>
              <w:t xml:space="preserve">Разработка </w:t>
            </w:r>
            <w:r w:rsidRPr="00264221">
              <w:rPr>
                <w:color w:val="000000"/>
              </w:rPr>
              <w:t>проектно-сметной  документации экспертиза проектной документации по монтажу уличного освещения. Монтаж сети уличного освещения (ул. Пригородная)</w:t>
            </w:r>
          </w:p>
        </w:tc>
        <w:tc>
          <w:tcPr>
            <w:tcW w:w="3260" w:type="dxa"/>
            <w:shd w:val="clear" w:color="auto" w:fill="auto"/>
          </w:tcPr>
          <w:p w:rsidR="0065387B" w:rsidRPr="00264221" w:rsidRDefault="0065387B" w:rsidP="00510CC2">
            <w:pPr>
              <w:widowControl w:val="0"/>
              <w:autoSpaceDE w:val="0"/>
              <w:autoSpaceDN w:val="0"/>
              <w:jc w:val="center"/>
              <w:outlineLvl w:val="2"/>
            </w:pPr>
          </w:p>
        </w:tc>
        <w:tc>
          <w:tcPr>
            <w:tcW w:w="3034" w:type="dxa"/>
            <w:shd w:val="clear" w:color="auto" w:fill="auto"/>
          </w:tcPr>
          <w:p w:rsidR="0065387B" w:rsidRPr="00264221" w:rsidRDefault="0065387B" w:rsidP="00510CC2">
            <w:pPr>
              <w:widowControl w:val="0"/>
              <w:autoSpaceDE w:val="0"/>
              <w:autoSpaceDN w:val="0"/>
              <w:jc w:val="center"/>
              <w:outlineLvl w:val="2"/>
            </w:pPr>
          </w:p>
        </w:tc>
        <w:tc>
          <w:tcPr>
            <w:tcW w:w="1218" w:type="dxa"/>
            <w:shd w:val="clear" w:color="auto" w:fill="auto"/>
          </w:tcPr>
          <w:p w:rsidR="0065387B" w:rsidRPr="00264221" w:rsidRDefault="0065387B" w:rsidP="00510CC2">
            <w:pPr>
              <w:widowControl w:val="0"/>
              <w:autoSpaceDE w:val="0"/>
              <w:autoSpaceDN w:val="0"/>
              <w:jc w:val="center"/>
              <w:outlineLvl w:val="2"/>
            </w:pPr>
          </w:p>
        </w:tc>
        <w:tc>
          <w:tcPr>
            <w:tcW w:w="1276" w:type="dxa"/>
            <w:tcBorders>
              <w:right w:val="single" w:sz="4" w:space="0" w:color="auto"/>
            </w:tcBorders>
            <w:shd w:val="clear" w:color="auto" w:fill="auto"/>
          </w:tcPr>
          <w:p w:rsidR="0065387B" w:rsidRPr="00E365B9" w:rsidRDefault="0065387B" w:rsidP="00510CC2">
            <w:pPr>
              <w:widowControl w:val="0"/>
              <w:autoSpaceDE w:val="0"/>
              <w:autoSpaceDN w:val="0"/>
              <w:jc w:val="center"/>
              <w:outlineLvl w:val="2"/>
            </w:pPr>
            <w:r w:rsidRPr="00E365B9">
              <w:t>115,0</w:t>
            </w:r>
          </w:p>
        </w:tc>
        <w:tc>
          <w:tcPr>
            <w:tcW w:w="1276" w:type="dxa"/>
            <w:tcBorders>
              <w:left w:val="single" w:sz="4" w:space="0" w:color="auto"/>
              <w:right w:val="single" w:sz="4" w:space="0" w:color="auto"/>
            </w:tcBorders>
            <w:shd w:val="clear" w:color="auto" w:fill="auto"/>
          </w:tcPr>
          <w:p w:rsidR="0065387B" w:rsidRPr="00E365B9" w:rsidRDefault="0065387B" w:rsidP="00510CC2">
            <w:pPr>
              <w:widowControl w:val="0"/>
              <w:autoSpaceDE w:val="0"/>
              <w:autoSpaceDN w:val="0"/>
              <w:jc w:val="center"/>
              <w:outlineLvl w:val="2"/>
            </w:pPr>
            <w:r w:rsidRPr="00E365B9">
              <w:t>115,0</w:t>
            </w:r>
          </w:p>
        </w:tc>
        <w:tc>
          <w:tcPr>
            <w:tcW w:w="1015" w:type="dxa"/>
            <w:tcBorders>
              <w:left w:val="single" w:sz="4" w:space="0" w:color="auto"/>
            </w:tcBorders>
            <w:shd w:val="clear" w:color="auto" w:fill="auto"/>
          </w:tcPr>
          <w:p w:rsidR="0065387B" w:rsidRPr="00E365B9" w:rsidRDefault="0065387B" w:rsidP="00510CC2">
            <w:pPr>
              <w:widowControl w:val="0"/>
              <w:autoSpaceDE w:val="0"/>
              <w:autoSpaceDN w:val="0"/>
              <w:jc w:val="center"/>
              <w:outlineLvl w:val="2"/>
            </w:pPr>
            <w:r w:rsidRPr="00E365B9">
              <w:t>-</w:t>
            </w:r>
          </w:p>
        </w:tc>
        <w:tc>
          <w:tcPr>
            <w:tcW w:w="2275" w:type="dxa"/>
            <w:shd w:val="clear" w:color="auto" w:fill="auto"/>
          </w:tcPr>
          <w:p w:rsidR="0065387B" w:rsidRPr="00264221" w:rsidRDefault="0065387B" w:rsidP="00510CC2">
            <w:pPr>
              <w:widowControl w:val="0"/>
              <w:autoSpaceDE w:val="0"/>
              <w:autoSpaceDN w:val="0"/>
              <w:jc w:val="center"/>
              <w:outlineLvl w:val="2"/>
            </w:pPr>
            <w:r w:rsidRPr="00544E65">
              <w:rPr>
                <w:color w:val="000000"/>
              </w:rPr>
              <w:t>Увеличение количества</w:t>
            </w:r>
            <w:r>
              <w:rPr>
                <w:color w:val="000000"/>
              </w:rPr>
              <w:t xml:space="preserve"> </w:t>
            </w:r>
            <w:r w:rsidRPr="00544E65">
              <w:rPr>
                <w:color w:val="000000"/>
              </w:rPr>
              <w:t>модернизированных светильников.</w:t>
            </w: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28.</w:t>
            </w:r>
          </w:p>
        </w:tc>
        <w:tc>
          <w:tcPr>
            <w:tcW w:w="2268" w:type="dxa"/>
            <w:shd w:val="clear" w:color="auto" w:fill="auto"/>
          </w:tcPr>
          <w:p w:rsidR="0065387B" w:rsidRPr="00264221" w:rsidRDefault="0065387B" w:rsidP="00510CC2">
            <w:pPr>
              <w:widowControl w:val="0"/>
              <w:autoSpaceDE w:val="0"/>
              <w:autoSpaceDN w:val="0"/>
              <w:outlineLvl w:val="2"/>
              <w:rPr>
                <w:b/>
              </w:rPr>
            </w:pPr>
            <w:r>
              <w:rPr>
                <w:b/>
              </w:rPr>
              <w:t>М</w:t>
            </w:r>
            <w:r w:rsidRPr="00264221">
              <w:rPr>
                <w:b/>
              </w:rPr>
              <w:t xml:space="preserve">ероприятие </w:t>
            </w:r>
            <w:r>
              <w:rPr>
                <w:b/>
              </w:rPr>
              <w:t xml:space="preserve"> 1.4.</w:t>
            </w:r>
          </w:p>
          <w:p w:rsidR="0065387B" w:rsidRPr="00264221" w:rsidRDefault="0065387B" w:rsidP="00510CC2">
            <w:pPr>
              <w:widowControl w:val="0"/>
              <w:autoSpaceDE w:val="0"/>
              <w:autoSpaceDN w:val="0"/>
              <w:jc w:val="center"/>
              <w:outlineLvl w:val="2"/>
            </w:pPr>
            <w:r w:rsidRPr="00264221">
              <w:rPr>
                <w:color w:val="000000"/>
              </w:rPr>
              <w:lastRenderedPageBreak/>
              <w:t xml:space="preserve">Приобретение (закупка) </w:t>
            </w:r>
            <w:r>
              <w:rPr>
                <w:color w:val="000000"/>
              </w:rPr>
              <w:t>монтаж</w:t>
            </w:r>
            <w:r w:rsidRPr="00264221">
              <w:rPr>
                <w:color w:val="000000"/>
              </w:rPr>
              <w:t xml:space="preserve"> светодиодных светил</w:t>
            </w:r>
            <w:r>
              <w:rPr>
                <w:color w:val="000000"/>
              </w:rPr>
              <w:t>ьников  в количестве 30</w:t>
            </w:r>
            <w:r w:rsidRPr="00264221">
              <w:rPr>
                <w:color w:val="000000"/>
              </w:rPr>
              <w:t>0 шт.,</w:t>
            </w:r>
          </w:p>
        </w:tc>
        <w:tc>
          <w:tcPr>
            <w:tcW w:w="3260" w:type="dxa"/>
            <w:shd w:val="clear" w:color="auto" w:fill="auto"/>
          </w:tcPr>
          <w:p w:rsidR="0065387B" w:rsidRPr="00264221" w:rsidRDefault="0065387B" w:rsidP="00510CC2">
            <w:pPr>
              <w:widowControl w:val="0"/>
              <w:autoSpaceDE w:val="0"/>
              <w:autoSpaceDN w:val="0"/>
              <w:jc w:val="center"/>
              <w:outlineLvl w:val="2"/>
            </w:pPr>
          </w:p>
        </w:tc>
        <w:tc>
          <w:tcPr>
            <w:tcW w:w="3034" w:type="dxa"/>
            <w:shd w:val="clear" w:color="auto" w:fill="auto"/>
          </w:tcPr>
          <w:p w:rsidR="0065387B" w:rsidRPr="00264221" w:rsidRDefault="0065387B" w:rsidP="00510CC2">
            <w:pPr>
              <w:widowControl w:val="0"/>
              <w:autoSpaceDE w:val="0"/>
              <w:autoSpaceDN w:val="0"/>
              <w:outlineLvl w:val="2"/>
            </w:pPr>
          </w:p>
        </w:tc>
        <w:tc>
          <w:tcPr>
            <w:tcW w:w="1218" w:type="dxa"/>
            <w:shd w:val="clear" w:color="auto" w:fill="auto"/>
          </w:tcPr>
          <w:p w:rsidR="0065387B" w:rsidRPr="00264221" w:rsidRDefault="0065387B" w:rsidP="00510CC2">
            <w:pPr>
              <w:widowControl w:val="0"/>
              <w:autoSpaceDE w:val="0"/>
              <w:autoSpaceDN w:val="0"/>
              <w:jc w:val="center"/>
              <w:outlineLvl w:val="2"/>
            </w:pPr>
          </w:p>
        </w:tc>
        <w:tc>
          <w:tcPr>
            <w:tcW w:w="1276" w:type="dxa"/>
            <w:tcBorders>
              <w:right w:val="single" w:sz="4" w:space="0" w:color="auto"/>
            </w:tcBorders>
            <w:shd w:val="clear" w:color="auto" w:fill="auto"/>
          </w:tcPr>
          <w:p w:rsidR="0065387B" w:rsidRPr="00ED4B03" w:rsidRDefault="0065387B" w:rsidP="00510CC2">
            <w:pPr>
              <w:widowControl w:val="0"/>
              <w:autoSpaceDE w:val="0"/>
              <w:autoSpaceDN w:val="0"/>
              <w:outlineLvl w:val="2"/>
            </w:pPr>
            <w:r>
              <w:t xml:space="preserve">   </w:t>
            </w:r>
            <w:r w:rsidRPr="00ED4B03">
              <w:t>2930,0</w:t>
            </w:r>
          </w:p>
          <w:p w:rsidR="0065387B" w:rsidRDefault="0065387B" w:rsidP="00510CC2">
            <w:pPr>
              <w:widowControl w:val="0"/>
              <w:autoSpaceDE w:val="0"/>
              <w:autoSpaceDN w:val="0"/>
              <w:outlineLvl w:val="2"/>
              <w:rPr>
                <w:highlight w:val="yellow"/>
              </w:rPr>
            </w:pPr>
          </w:p>
          <w:p w:rsidR="0065387B" w:rsidRDefault="0065387B" w:rsidP="00510CC2">
            <w:pPr>
              <w:widowControl w:val="0"/>
              <w:autoSpaceDE w:val="0"/>
              <w:autoSpaceDN w:val="0"/>
              <w:outlineLvl w:val="2"/>
              <w:rPr>
                <w:highlight w:val="yellow"/>
              </w:rPr>
            </w:pPr>
          </w:p>
          <w:p w:rsidR="0065387B" w:rsidRDefault="0065387B" w:rsidP="00510CC2">
            <w:pPr>
              <w:widowControl w:val="0"/>
              <w:autoSpaceDE w:val="0"/>
              <w:autoSpaceDN w:val="0"/>
              <w:outlineLvl w:val="2"/>
              <w:rPr>
                <w:highlight w:val="yellow"/>
              </w:rPr>
            </w:pPr>
          </w:p>
          <w:p w:rsidR="0065387B" w:rsidRDefault="0065387B" w:rsidP="00510CC2">
            <w:pPr>
              <w:rPr>
                <w:highlight w:val="yellow"/>
              </w:rPr>
            </w:pPr>
          </w:p>
          <w:p w:rsidR="0065387B" w:rsidRPr="006C09EC" w:rsidRDefault="0065387B" w:rsidP="00510CC2">
            <w:pPr>
              <w:rPr>
                <w:highlight w:val="yellow"/>
              </w:rPr>
            </w:pPr>
          </w:p>
        </w:tc>
        <w:tc>
          <w:tcPr>
            <w:tcW w:w="1276" w:type="dxa"/>
            <w:tcBorders>
              <w:left w:val="single" w:sz="4" w:space="0" w:color="auto"/>
              <w:right w:val="single" w:sz="4" w:space="0" w:color="auto"/>
            </w:tcBorders>
            <w:shd w:val="clear" w:color="auto" w:fill="auto"/>
          </w:tcPr>
          <w:p w:rsidR="0065387B" w:rsidRDefault="0065387B" w:rsidP="00510CC2">
            <w:pPr>
              <w:rPr>
                <w:lang w:val="en-US"/>
              </w:rPr>
            </w:pPr>
            <w:r>
              <w:lastRenderedPageBreak/>
              <w:t xml:space="preserve">   87</w:t>
            </w:r>
            <w:r w:rsidRPr="00E365B9">
              <w:t>0,00</w:t>
            </w:r>
          </w:p>
          <w:p w:rsidR="0065387B" w:rsidRDefault="0065387B" w:rsidP="00510CC2">
            <w:pPr>
              <w:rPr>
                <w:lang w:val="en-US"/>
              </w:rPr>
            </w:pPr>
          </w:p>
          <w:p w:rsidR="0065387B" w:rsidRPr="00ED4B03" w:rsidRDefault="0065387B" w:rsidP="00510CC2"/>
        </w:tc>
        <w:tc>
          <w:tcPr>
            <w:tcW w:w="1015" w:type="dxa"/>
            <w:tcBorders>
              <w:left w:val="single" w:sz="4" w:space="0" w:color="auto"/>
            </w:tcBorders>
            <w:shd w:val="clear" w:color="auto" w:fill="auto"/>
          </w:tcPr>
          <w:p w:rsidR="0065387B" w:rsidRPr="00E365B9" w:rsidRDefault="0065387B" w:rsidP="00510CC2">
            <w:pPr>
              <w:widowControl w:val="0"/>
              <w:autoSpaceDE w:val="0"/>
              <w:autoSpaceDN w:val="0"/>
              <w:jc w:val="center"/>
              <w:outlineLvl w:val="2"/>
            </w:pPr>
            <w:r w:rsidRPr="00E365B9">
              <w:lastRenderedPageBreak/>
              <w:t>2 100,0</w:t>
            </w:r>
          </w:p>
        </w:tc>
        <w:tc>
          <w:tcPr>
            <w:tcW w:w="2275" w:type="dxa"/>
            <w:shd w:val="clear" w:color="auto" w:fill="auto"/>
          </w:tcPr>
          <w:p w:rsidR="0065387B" w:rsidRPr="00264221" w:rsidRDefault="0065387B" w:rsidP="00510CC2">
            <w:pPr>
              <w:widowControl w:val="0"/>
              <w:autoSpaceDE w:val="0"/>
              <w:autoSpaceDN w:val="0"/>
              <w:jc w:val="center"/>
              <w:outlineLvl w:val="2"/>
            </w:pPr>
            <w:r w:rsidRPr="00544E65">
              <w:rPr>
                <w:color w:val="000000"/>
              </w:rPr>
              <w:t>Увеличение количества</w:t>
            </w:r>
            <w:r>
              <w:rPr>
                <w:color w:val="000000"/>
              </w:rPr>
              <w:t xml:space="preserve"> </w:t>
            </w:r>
            <w:r w:rsidRPr="00544E65">
              <w:rPr>
                <w:color w:val="000000"/>
              </w:rPr>
              <w:lastRenderedPageBreak/>
              <w:t>модернизированных светильников.</w:t>
            </w: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lastRenderedPageBreak/>
              <w:t>29.</w:t>
            </w:r>
          </w:p>
        </w:tc>
        <w:tc>
          <w:tcPr>
            <w:tcW w:w="2268" w:type="dxa"/>
            <w:shd w:val="clear" w:color="auto" w:fill="auto"/>
          </w:tcPr>
          <w:p w:rsidR="0065387B" w:rsidRDefault="0065387B" w:rsidP="00510CC2">
            <w:pPr>
              <w:widowControl w:val="0"/>
              <w:autoSpaceDE w:val="0"/>
              <w:autoSpaceDN w:val="0"/>
              <w:jc w:val="center"/>
              <w:outlineLvl w:val="2"/>
              <w:rPr>
                <w:b/>
              </w:rPr>
            </w:pPr>
            <w:r w:rsidRPr="00C84B36">
              <w:rPr>
                <w:b/>
                <w:color w:val="000000"/>
              </w:rPr>
              <w:t>Субсидии юридическим лицам (кроме некоммерческих организаций), индивидуальным предпринимателям, физическим лицам – производителям</w:t>
            </w:r>
            <w:r>
              <w:rPr>
                <w:color w:val="000000"/>
              </w:rPr>
              <w:t xml:space="preserve"> </w:t>
            </w:r>
            <w:r w:rsidRPr="00C84B36">
              <w:rPr>
                <w:b/>
                <w:color w:val="000000"/>
              </w:rPr>
              <w:t>товаров, работ, услуг</w:t>
            </w:r>
          </w:p>
        </w:tc>
        <w:tc>
          <w:tcPr>
            <w:tcW w:w="3260" w:type="dxa"/>
            <w:shd w:val="clear" w:color="auto" w:fill="auto"/>
          </w:tcPr>
          <w:p w:rsidR="0065387B" w:rsidRPr="00264221" w:rsidRDefault="0065387B" w:rsidP="00510CC2">
            <w:pPr>
              <w:widowControl w:val="0"/>
              <w:autoSpaceDE w:val="0"/>
              <w:autoSpaceDN w:val="0"/>
              <w:jc w:val="center"/>
              <w:outlineLvl w:val="2"/>
            </w:pPr>
          </w:p>
        </w:tc>
        <w:tc>
          <w:tcPr>
            <w:tcW w:w="3034" w:type="dxa"/>
            <w:shd w:val="clear" w:color="auto" w:fill="auto"/>
          </w:tcPr>
          <w:p w:rsidR="0065387B" w:rsidRPr="00264221" w:rsidRDefault="0065387B" w:rsidP="00510CC2">
            <w:pPr>
              <w:widowControl w:val="0"/>
              <w:autoSpaceDE w:val="0"/>
              <w:autoSpaceDN w:val="0"/>
              <w:jc w:val="center"/>
              <w:outlineLvl w:val="2"/>
            </w:pPr>
          </w:p>
        </w:tc>
        <w:tc>
          <w:tcPr>
            <w:tcW w:w="1218" w:type="dxa"/>
            <w:shd w:val="clear" w:color="auto" w:fill="auto"/>
          </w:tcPr>
          <w:p w:rsidR="0065387B" w:rsidRPr="00264221" w:rsidRDefault="0065387B" w:rsidP="00510CC2">
            <w:pPr>
              <w:widowControl w:val="0"/>
              <w:autoSpaceDE w:val="0"/>
              <w:autoSpaceDN w:val="0"/>
              <w:jc w:val="center"/>
              <w:outlineLvl w:val="2"/>
            </w:pPr>
          </w:p>
        </w:tc>
        <w:tc>
          <w:tcPr>
            <w:tcW w:w="1276" w:type="dxa"/>
            <w:tcBorders>
              <w:right w:val="single" w:sz="4" w:space="0" w:color="auto"/>
            </w:tcBorders>
            <w:shd w:val="clear" w:color="auto" w:fill="auto"/>
          </w:tcPr>
          <w:p w:rsidR="0065387B" w:rsidRPr="00696CD3" w:rsidRDefault="0065387B" w:rsidP="00510CC2">
            <w:pPr>
              <w:widowControl w:val="0"/>
              <w:autoSpaceDE w:val="0"/>
              <w:autoSpaceDN w:val="0"/>
              <w:jc w:val="center"/>
              <w:outlineLvl w:val="2"/>
              <w:rPr>
                <w:highlight w:val="yellow"/>
              </w:rPr>
            </w:pPr>
            <w:r w:rsidRPr="00E365B9">
              <w:t>708,0</w:t>
            </w:r>
          </w:p>
        </w:tc>
        <w:tc>
          <w:tcPr>
            <w:tcW w:w="1276" w:type="dxa"/>
            <w:tcBorders>
              <w:left w:val="single" w:sz="4" w:space="0" w:color="auto"/>
              <w:right w:val="single" w:sz="4" w:space="0" w:color="auto"/>
            </w:tcBorders>
            <w:shd w:val="clear" w:color="auto" w:fill="auto"/>
          </w:tcPr>
          <w:p w:rsidR="0065387B" w:rsidRPr="00E365B9" w:rsidRDefault="0065387B" w:rsidP="00510CC2">
            <w:pPr>
              <w:widowControl w:val="0"/>
              <w:autoSpaceDE w:val="0"/>
              <w:autoSpaceDN w:val="0"/>
              <w:jc w:val="center"/>
              <w:outlineLvl w:val="2"/>
              <w:rPr>
                <w:lang w:val="en-US"/>
              </w:rPr>
            </w:pPr>
            <w:r w:rsidRPr="00E365B9">
              <w:t>708,0</w:t>
            </w:r>
          </w:p>
          <w:p w:rsidR="0065387B" w:rsidRPr="00E365B9" w:rsidRDefault="0065387B" w:rsidP="00510CC2">
            <w:pPr>
              <w:widowControl w:val="0"/>
              <w:autoSpaceDE w:val="0"/>
              <w:autoSpaceDN w:val="0"/>
              <w:jc w:val="center"/>
              <w:outlineLvl w:val="2"/>
            </w:pPr>
          </w:p>
        </w:tc>
        <w:tc>
          <w:tcPr>
            <w:tcW w:w="1015" w:type="dxa"/>
            <w:tcBorders>
              <w:left w:val="single" w:sz="4" w:space="0" w:color="auto"/>
            </w:tcBorders>
            <w:shd w:val="clear" w:color="auto" w:fill="auto"/>
          </w:tcPr>
          <w:p w:rsidR="0065387B" w:rsidRPr="00E365B9" w:rsidRDefault="0065387B" w:rsidP="00510CC2">
            <w:pPr>
              <w:widowControl w:val="0"/>
              <w:autoSpaceDE w:val="0"/>
              <w:autoSpaceDN w:val="0"/>
              <w:jc w:val="center"/>
              <w:outlineLvl w:val="2"/>
            </w:pPr>
          </w:p>
        </w:tc>
        <w:tc>
          <w:tcPr>
            <w:tcW w:w="2275" w:type="dxa"/>
            <w:shd w:val="clear" w:color="auto" w:fill="auto"/>
          </w:tcPr>
          <w:p w:rsidR="0065387B" w:rsidRPr="00264221" w:rsidRDefault="0065387B" w:rsidP="00510CC2">
            <w:pPr>
              <w:widowControl w:val="0"/>
              <w:autoSpaceDE w:val="0"/>
              <w:autoSpaceDN w:val="0"/>
              <w:jc w:val="center"/>
              <w:outlineLvl w:val="2"/>
            </w:pP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30.</w:t>
            </w:r>
          </w:p>
        </w:tc>
        <w:tc>
          <w:tcPr>
            <w:tcW w:w="2268" w:type="dxa"/>
            <w:shd w:val="clear" w:color="auto" w:fill="auto"/>
          </w:tcPr>
          <w:p w:rsidR="0065387B" w:rsidRDefault="0065387B" w:rsidP="00510CC2">
            <w:pPr>
              <w:widowControl w:val="0"/>
              <w:autoSpaceDE w:val="0"/>
              <w:autoSpaceDN w:val="0"/>
              <w:outlineLvl w:val="2"/>
              <w:rPr>
                <w:b/>
              </w:rPr>
            </w:pPr>
            <w:r>
              <w:rPr>
                <w:b/>
              </w:rPr>
              <w:t>Мероприятие 5.</w:t>
            </w:r>
          </w:p>
          <w:p w:rsidR="0065387B" w:rsidRPr="00660992" w:rsidRDefault="0065387B" w:rsidP="00510CC2">
            <w:pPr>
              <w:widowControl w:val="0"/>
              <w:autoSpaceDE w:val="0"/>
              <w:autoSpaceDN w:val="0"/>
              <w:jc w:val="center"/>
              <w:outlineLvl w:val="2"/>
            </w:pPr>
            <w:r w:rsidRPr="00660992">
              <w:t>Ремонт и содержани</w:t>
            </w:r>
            <w:r>
              <w:t>е уличного освещения по городу Соль-Илецку</w:t>
            </w:r>
          </w:p>
        </w:tc>
        <w:tc>
          <w:tcPr>
            <w:tcW w:w="3260" w:type="dxa"/>
            <w:shd w:val="clear" w:color="auto" w:fill="auto"/>
          </w:tcPr>
          <w:p w:rsidR="0065387B" w:rsidRPr="00264221" w:rsidRDefault="0065387B" w:rsidP="00510CC2">
            <w:pPr>
              <w:widowControl w:val="0"/>
              <w:autoSpaceDE w:val="0"/>
              <w:autoSpaceDN w:val="0"/>
              <w:jc w:val="center"/>
              <w:outlineLvl w:val="2"/>
            </w:pPr>
          </w:p>
        </w:tc>
        <w:tc>
          <w:tcPr>
            <w:tcW w:w="3034" w:type="dxa"/>
            <w:shd w:val="clear" w:color="auto" w:fill="auto"/>
          </w:tcPr>
          <w:p w:rsidR="0065387B" w:rsidRPr="00264221" w:rsidRDefault="0065387B" w:rsidP="00510CC2">
            <w:pPr>
              <w:widowControl w:val="0"/>
              <w:autoSpaceDE w:val="0"/>
              <w:autoSpaceDN w:val="0"/>
              <w:outlineLvl w:val="2"/>
            </w:pPr>
          </w:p>
        </w:tc>
        <w:tc>
          <w:tcPr>
            <w:tcW w:w="1218" w:type="dxa"/>
            <w:shd w:val="clear" w:color="auto" w:fill="auto"/>
          </w:tcPr>
          <w:p w:rsidR="0065387B" w:rsidRPr="00264221" w:rsidRDefault="0065387B" w:rsidP="00510CC2">
            <w:pPr>
              <w:widowControl w:val="0"/>
              <w:autoSpaceDE w:val="0"/>
              <w:autoSpaceDN w:val="0"/>
              <w:jc w:val="center"/>
              <w:outlineLvl w:val="2"/>
            </w:pPr>
          </w:p>
        </w:tc>
        <w:tc>
          <w:tcPr>
            <w:tcW w:w="1276" w:type="dxa"/>
            <w:tcBorders>
              <w:right w:val="single" w:sz="4" w:space="0" w:color="auto"/>
            </w:tcBorders>
            <w:shd w:val="clear" w:color="auto" w:fill="auto"/>
          </w:tcPr>
          <w:p w:rsidR="0065387B" w:rsidRPr="00264221" w:rsidRDefault="0065387B" w:rsidP="00510CC2">
            <w:pPr>
              <w:widowControl w:val="0"/>
              <w:autoSpaceDE w:val="0"/>
              <w:autoSpaceDN w:val="0"/>
              <w:jc w:val="center"/>
              <w:outlineLvl w:val="2"/>
            </w:pPr>
            <w:r>
              <w:t>300,0</w:t>
            </w:r>
          </w:p>
        </w:tc>
        <w:tc>
          <w:tcPr>
            <w:tcW w:w="1276" w:type="dxa"/>
            <w:tcBorders>
              <w:left w:val="single" w:sz="4" w:space="0" w:color="auto"/>
              <w:right w:val="single" w:sz="4" w:space="0" w:color="auto"/>
            </w:tcBorders>
            <w:shd w:val="clear" w:color="auto" w:fill="auto"/>
          </w:tcPr>
          <w:p w:rsidR="0065387B" w:rsidRPr="00264221" w:rsidRDefault="0065387B" w:rsidP="00510CC2">
            <w:pPr>
              <w:widowControl w:val="0"/>
              <w:autoSpaceDE w:val="0"/>
              <w:autoSpaceDN w:val="0"/>
              <w:jc w:val="center"/>
              <w:outlineLvl w:val="2"/>
            </w:pPr>
            <w:r>
              <w:t>300,0</w:t>
            </w:r>
          </w:p>
        </w:tc>
        <w:tc>
          <w:tcPr>
            <w:tcW w:w="1015" w:type="dxa"/>
            <w:tcBorders>
              <w:left w:val="single" w:sz="4" w:space="0" w:color="auto"/>
            </w:tcBorders>
            <w:shd w:val="clear" w:color="auto" w:fill="auto"/>
          </w:tcPr>
          <w:p w:rsidR="0065387B" w:rsidRPr="00264221" w:rsidRDefault="0065387B" w:rsidP="00510CC2">
            <w:pPr>
              <w:widowControl w:val="0"/>
              <w:autoSpaceDE w:val="0"/>
              <w:autoSpaceDN w:val="0"/>
              <w:jc w:val="center"/>
              <w:outlineLvl w:val="2"/>
            </w:pPr>
          </w:p>
        </w:tc>
        <w:tc>
          <w:tcPr>
            <w:tcW w:w="2275" w:type="dxa"/>
            <w:shd w:val="clear" w:color="auto" w:fill="auto"/>
          </w:tcPr>
          <w:p w:rsidR="0065387B" w:rsidRDefault="0065387B" w:rsidP="00510CC2">
            <w:r w:rsidRPr="00A06080">
              <w:rPr>
                <w:color w:val="000000"/>
              </w:rPr>
              <w:t>Увеличение количества модернизированных светильников.</w:t>
            </w:r>
          </w:p>
        </w:tc>
      </w:tr>
      <w:tr w:rsidR="0065387B" w:rsidRPr="00264221" w:rsidTr="00510CC2">
        <w:tc>
          <w:tcPr>
            <w:tcW w:w="534" w:type="dxa"/>
            <w:shd w:val="clear" w:color="auto" w:fill="auto"/>
          </w:tcPr>
          <w:p w:rsidR="0065387B" w:rsidRPr="00264221" w:rsidRDefault="0065387B" w:rsidP="00510CC2">
            <w:pPr>
              <w:widowControl w:val="0"/>
              <w:autoSpaceDE w:val="0"/>
              <w:autoSpaceDN w:val="0"/>
              <w:jc w:val="center"/>
              <w:outlineLvl w:val="2"/>
            </w:pPr>
            <w:r>
              <w:t>31.</w:t>
            </w:r>
          </w:p>
        </w:tc>
        <w:tc>
          <w:tcPr>
            <w:tcW w:w="2268" w:type="dxa"/>
            <w:shd w:val="clear" w:color="auto" w:fill="auto"/>
          </w:tcPr>
          <w:p w:rsidR="0065387B" w:rsidRDefault="0065387B" w:rsidP="00510CC2">
            <w:pPr>
              <w:widowControl w:val="0"/>
              <w:autoSpaceDE w:val="0"/>
              <w:autoSpaceDN w:val="0"/>
              <w:outlineLvl w:val="2"/>
              <w:rPr>
                <w:b/>
              </w:rPr>
            </w:pPr>
            <w:r>
              <w:rPr>
                <w:b/>
              </w:rPr>
              <w:t>Мероприятие 6.</w:t>
            </w:r>
          </w:p>
          <w:p w:rsidR="0065387B" w:rsidRPr="00660992" w:rsidRDefault="0065387B" w:rsidP="00510CC2">
            <w:pPr>
              <w:widowControl w:val="0"/>
              <w:autoSpaceDE w:val="0"/>
              <w:autoSpaceDN w:val="0"/>
              <w:outlineLvl w:val="2"/>
            </w:pPr>
            <w:r w:rsidRPr="00660992">
              <w:t>Ремонт и содержание уличного освещения по сельским населенным пунктам</w:t>
            </w:r>
          </w:p>
        </w:tc>
        <w:tc>
          <w:tcPr>
            <w:tcW w:w="3260" w:type="dxa"/>
            <w:shd w:val="clear" w:color="auto" w:fill="auto"/>
          </w:tcPr>
          <w:p w:rsidR="0065387B" w:rsidRPr="00264221" w:rsidRDefault="0065387B" w:rsidP="00510CC2">
            <w:pPr>
              <w:widowControl w:val="0"/>
              <w:autoSpaceDE w:val="0"/>
              <w:autoSpaceDN w:val="0"/>
              <w:jc w:val="center"/>
              <w:outlineLvl w:val="2"/>
            </w:pPr>
          </w:p>
        </w:tc>
        <w:tc>
          <w:tcPr>
            <w:tcW w:w="3034" w:type="dxa"/>
            <w:shd w:val="clear" w:color="auto" w:fill="auto"/>
          </w:tcPr>
          <w:p w:rsidR="0065387B" w:rsidRPr="00264221" w:rsidRDefault="0065387B" w:rsidP="00510CC2">
            <w:pPr>
              <w:widowControl w:val="0"/>
              <w:autoSpaceDE w:val="0"/>
              <w:autoSpaceDN w:val="0"/>
              <w:outlineLvl w:val="2"/>
            </w:pPr>
          </w:p>
        </w:tc>
        <w:tc>
          <w:tcPr>
            <w:tcW w:w="1218" w:type="dxa"/>
            <w:shd w:val="clear" w:color="auto" w:fill="auto"/>
          </w:tcPr>
          <w:p w:rsidR="0065387B" w:rsidRPr="00264221" w:rsidRDefault="0065387B" w:rsidP="00510CC2">
            <w:pPr>
              <w:widowControl w:val="0"/>
              <w:autoSpaceDE w:val="0"/>
              <w:autoSpaceDN w:val="0"/>
              <w:jc w:val="center"/>
              <w:outlineLvl w:val="2"/>
            </w:pPr>
          </w:p>
        </w:tc>
        <w:tc>
          <w:tcPr>
            <w:tcW w:w="1276" w:type="dxa"/>
            <w:tcBorders>
              <w:right w:val="single" w:sz="4" w:space="0" w:color="auto"/>
            </w:tcBorders>
            <w:shd w:val="clear" w:color="auto" w:fill="auto"/>
          </w:tcPr>
          <w:p w:rsidR="0065387B" w:rsidRPr="008D1DAC" w:rsidRDefault="0065387B" w:rsidP="00510CC2">
            <w:pPr>
              <w:widowControl w:val="0"/>
              <w:autoSpaceDE w:val="0"/>
              <w:autoSpaceDN w:val="0"/>
              <w:jc w:val="center"/>
              <w:outlineLvl w:val="2"/>
            </w:pPr>
            <w:r>
              <w:rPr>
                <w:lang w:val="en-US"/>
              </w:rPr>
              <w:t>4</w:t>
            </w:r>
            <w:r>
              <w:t>0</w:t>
            </w:r>
            <w:r>
              <w:rPr>
                <w:lang w:val="en-US"/>
              </w:rPr>
              <w:t>8</w:t>
            </w:r>
            <w:r>
              <w:t>,0</w:t>
            </w:r>
          </w:p>
        </w:tc>
        <w:tc>
          <w:tcPr>
            <w:tcW w:w="1276" w:type="dxa"/>
            <w:tcBorders>
              <w:left w:val="single" w:sz="4" w:space="0" w:color="auto"/>
              <w:right w:val="single" w:sz="4" w:space="0" w:color="auto"/>
            </w:tcBorders>
            <w:shd w:val="clear" w:color="auto" w:fill="auto"/>
          </w:tcPr>
          <w:p w:rsidR="0065387B" w:rsidRDefault="0065387B" w:rsidP="00510CC2">
            <w:pPr>
              <w:widowControl w:val="0"/>
              <w:autoSpaceDE w:val="0"/>
              <w:autoSpaceDN w:val="0"/>
              <w:jc w:val="center"/>
              <w:outlineLvl w:val="2"/>
            </w:pPr>
            <w:r>
              <w:t>408,0</w:t>
            </w:r>
          </w:p>
        </w:tc>
        <w:tc>
          <w:tcPr>
            <w:tcW w:w="1015" w:type="dxa"/>
            <w:tcBorders>
              <w:left w:val="single" w:sz="4" w:space="0" w:color="auto"/>
            </w:tcBorders>
            <w:shd w:val="clear" w:color="auto" w:fill="auto"/>
          </w:tcPr>
          <w:p w:rsidR="0065387B" w:rsidRPr="00264221" w:rsidRDefault="0065387B" w:rsidP="00510CC2">
            <w:pPr>
              <w:widowControl w:val="0"/>
              <w:autoSpaceDE w:val="0"/>
              <w:autoSpaceDN w:val="0"/>
              <w:jc w:val="center"/>
              <w:outlineLvl w:val="2"/>
            </w:pPr>
          </w:p>
        </w:tc>
        <w:tc>
          <w:tcPr>
            <w:tcW w:w="2275" w:type="dxa"/>
            <w:shd w:val="clear" w:color="auto" w:fill="auto"/>
          </w:tcPr>
          <w:p w:rsidR="0065387B" w:rsidRDefault="0065387B" w:rsidP="00510CC2">
            <w:r w:rsidRPr="00A06080">
              <w:rPr>
                <w:color w:val="000000"/>
              </w:rPr>
              <w:t>Увеличение количества модернизированных светильников.</w:t>
            </w:r>
          </w:p>
        </w:tc>
      </w:tr>
    </w:tbl>
    <w:p w:rsidR="0065387B" w:rsidRPr="001708AA" w:rsidRDefault="0065387B" w:rsidP="0065387B">
      <w:pPr>
        <w:widowControl w:val="0"/>
        <w:autoSpaceDE w:val="0"/>
        <w:autoSpaceDN w:val="0"/>
        <w:outlineLvl w:val="2"/>
        <w:rPr>
          <w:sz w:val="28"/>
          <w:szCs w:val="28"/>
        </w:rPr>
      </w:pPr>
    </w:p>
    <w:p w:rsidR="0065387B" w:rsidRDefault="0065387B" w:rsidP="0065387B">
      <w:pPr>
        <w:widowControl w:val="0"/>
        <w:autoSpaceDE w:val="0"/>
        <w:autoSpaceDN w:val="0"/>
        <w:jc w:val="right"/>
        <w:outlineLvl w:val="2"/>
        <w:rPr>
          <w:sz w:val="28"/>
          <w:szCs w:val="28"/>
        </w:rPr>
      </w:pPr>
    </w:p>
    <w:p w:rsidR="0065387B" w:rsidRDefault="0065387B" w:rsidP="0065387B">
      <w:pPr>
        <w:widowControl w:val="0"/>
        <w:autoSpaceDE w:val="0"/>
        <w:autoSpaceDN w:val="0"/>
        <w:jc w:val="right"/>
        <w:outlineLvl w:val="2"/>
        <w:rPr>
          <w:sz w:val="28"/>
          <w:szCs w:val="28"/>
        </w:rPr>
      </w:pPr>
    </w:p>
    <w:p w:rsidR="0065387B" w:rsidRDefault="0065387B" w:rsidP="0065387B">
      <w:pPr>
        <w:widowControl w:val="0"/>
        <w:autoSpaceDE w:val="0"/>
        <w:autoSpaceDN w:val="0"/>
        <w:jc w:val="right"/>
        <w:outlineLvl w:val="2"/>
        <w:rPr>
          <w:sz w:val="28"/>
          <w:szCs w:val="28"/>
        </w:rPr>
      </w:pPr>
    </w:p>
    <w:p w:rsidR="0065387B" w:rsidRPr="000A72EF" w:rsidRDefault="0065387B" w:rsidP="00A55731">
      <w:pPr>
        <w:jc w:val="both"/>
        <w:rPr>
          <w:sz w:val="24"/>
          <w:szCs w:val="24"/>
        </w:rPr>
      </w:pPr>
    </w:p>
    <w:sectPr w:rsidR="0065387B" w:rsidRPr="000A72EF" w:rsidSect="0065387B">
      <w:pgSz w:w="16838" w:h="11906" w:orient="landscape"/>
      <w:pgMar w:top="1418" w:right="567" w:bottom="567" w:left="567" w:header="72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101" w:rsidRDefault="00AE0101">
      <w:r>
        <w:separator/>
      </w:r>
    </w:p>
  </w:endnote>
  <w:endnote w:type="continuationSeparator" w:id="1">
    <w:p w:rsidR="00AE0101" w:rsidRDefault="00AE0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101" w:rsidRDefault="00AE0101">
      <w:r>
        <w:separator/>
      </w:r>
    </w:p>
  </w:footnote>
  <w:footnote w:type="continuationSeparator" w:id="1">
    <w:p w:rsidR="00AE0101" w:rsidRDefault="00AE0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2416"/>
    <w:multiLevelType w:val="multilevel"/>
    <w:tmpl w:val="55F298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2E2E4F24"/>
    <w:multiLevelType w:val="hybridMultilevel"/>
    <w:tmpl w:val="B4209C54"/>
    <w:lvl w:ilvl="0" w:tplc="841ED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7237C7"/>
    <w:multiLevelType w:val="multilevel"/>
    <w:tmpl w:val="1646D2B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C9606B6"/>
    <w:multiLevelType w:val="hybridMultilevel"/>
    <w:tmpl w:val="46E05A5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nsid w:val="445D72C1"/>
    <w:multiLevelType w:val="hybridMultilevel"/>
    <w:tmpl w:val="69D0DBE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4614DCD"/>
    <w:multiLevelType w:val="hybridMultilevel"/>
    <w:tmpl w:val="215C38B6"/>
    <w:lvl w:ilvl="0" w:tplc="07D4BFDE">
      <w:start w:val="1"/>
      <w:numFmt w:val="decimal"/>
      <w:lvlText w:val="%1."/>
      <w:lvlJc w:val="left"/>
      <w:pPr>
        <w:ind w:left="1110" w:hanging="360"/>
      </w:pPr>
      <w:rPr>
        <w:rFonts w:hint="default"/>
        <w:color w:val="000000"/>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59387C87"/>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381AD0"/>
    <w:multiLevelType w:val="multilevel"/>
    <w:tmpl w:val="BC8E2DB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1"/>
  </w:num>
  <w:num w:numId="3">
    <w:abstractNumId w:val="4"/>
  </w:num>
  <w:num w:numId="4">
    <w:abstractNumId w:val="3"/>
  </w:num>
  <w:num w:numId="5">
    <w:abstractNumId w:val="8"/>
  </w:num>
  <w:num w:numId="6">
    <w:abstractNumId w:val="0"/>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45DF3"/>
    <w:rsid w:val="0001331E"/>
    <w:rsid w:val="0001356B"/>
    <w:rsid w:val="000138C6"/>
    <w:rsid w:val="00014693"/>
    <w:rsid w:val="0001629C"/>
    <w:rsid w:val="000338ED"/>
    <w:rsid w:val="00035C8D"/>
    <w:rsid w:val="00037F7A"/>
    <w:rsid w:val="00046500"/>
    <w:rsid w:val="00047BCA"/>
    <w:rsid w:val="00051D00"/>
    <w:rsid w:val="000769CF"/>
    <w:rsid w:val="00086001"/>
    <w:rsid w:val="00086889"/>
    <w:rsid w:val="000920E5"/>
    <w:rsid w:val="00093E7B"/>
    <w:rsid w:val="000A572D"/>
    <w:rsid w:val="000A6649"/>
    <w:rsid w:val="000A72EF"/>
    <w:rsid w:val="000B012B"/>
    <w:rsid w:val="000B1C31"/>
    <w:rsid w:val="000C10F9"/>
    <w:rsid w:val="000C67D4"/>
    <w:rsid w:val="000E4633"/>
    <w:rsid w:val="000E4F6B"/>
    <w:rsid w:val="000F1BC4"/>
    <w:rsid w:val="000F38B4"/>
    <w:rsid w:val="000F76FA"/>
    <w:rsid w:val="00101F48"/>
    <w:rsid w:val="001040AF"/>
    <w:rsid w:val="001147E5"/>
    <w:rsid w:val="00127037"/>
    <w:rsid w:val="00141350"/>
    <w:rsid w:val="00161254"/>
    <w:rsid w:val="0016229F"/>
    <w:rsid w:val="0016462F"/>
    <w:rsid w:val="00173949"/>
    <w:rsid w:val="0018747A"/>
    <w:rsid w:val="00195DB8"/>
    <w:rsid w:val="001A6B60"/>
    <w:rsid w:val="001B29DE"/>
    <w:rsid w:val="001C706D"/>
    <w:rsid w:val="001D06C4"/>
    <w:rsid w:val="001D2D86"/>
    <w:rsid w:val="001E6B38"/>
    <w:rsid w:val="0020303F"/>
    <w:rsid w:val="00211B84"/>
    <w:rsid w:val="00214336"/>
    <w:rsid w:val="0021445B"/>
    <w:rsid w:val="0021734F"/>
    <w:rsid w:val="00221E28"/>
    <w:rsid w:val="002308CE"/>
    <w:rsid w:val="0023179A"/>
    <w:rsid w:val="0023218C"/>
    <w:rsid w:val="00236590"/>
    <w:rsid w:val="00236D77"/>
    <w:rsid w:val="0024763F"/>
    <w:rsid w:val="00247C9A"/>
    <w:rsid w:val="00251813"/>
    <w:rsid w:val="00256F54"/>
    <w:rsid w:val="0027180A"/>
    <w:rsid w:val="00271D20"/>
    <w:rsid w:val="00273816"/>
    <w:rsid w:val="00274ADB"/>
    <w:rsid w:val="0027597C"/>
    <w:rsid w:val="002826B0"/>
    <w:rsid w:val="00292298"/>
    <w:rsid w:val="002B1903"/>
    <w:rsid w:val="002B2A19"/>
    <w:rsid w:val="002B4282"/>
    <w:rsid w:val="002B4468"/>
    <w:rsid w:val="002C6DA0"/>
    <w:rsid w:val="002D1CE9"/>
    <w:rsid w:val="002E1AEF"/>
    <w:rsid w:val="002E5280"/>
    <w:rsid w:val="002E5A31"/>
    <w:rsid w:val="002E6B20"/>
    <w:rsid w:val="002F40B6"/>
    <w:rsid w:val="002F415B"/>
    <w:rsid w:val="002F60A9"/>
    <w:rsid w:val="00302985"/>
    <w:rsid w:val="00306B93"/>
    <w:rsid w:val="003171A2"/>
    <w:rsid w:val="0033208E"/>
    <w:rsid w:val="003376C9"/>
    <w:rsid w:val="00354582"/>
    <w:rsid w:val="00357D43"/>
    <w:rsid w:val="00370D47"/>
    <w:rsid w:val="00372D18"/>
    <w:rsid w:val="003760B8"/>
    <w:rsid w:val="00383089"/>
    <w:rsid w:val="0038540B"/>
    <w:rsid w:val="003861B2"/>
    <w:rsid w:val="00391A8C"/>
    <w:rsid w:val="003A6A2C"/>
    <w:rsid w:val="003B2F81"/>
    <w:rsid w:val="003B455C"/>
    <w:rsid w:val="003C7735"/>
    <w:rsid w:val="003D14C4"/>
    <w:rsid w:val="003D20D6"/>
    <w:rsid w:val="003D218B"/>
    <w:rsid w:val="003E20AC"/>
    <w:rsid w:val="003E41D3"/>
    <w:rsid w:val="003E5FAE"/>
    <w:rsid w:val="003F09A4"/>
    <w:rsid w:val="003F4711"/>
    <w:rsid w:val="003F7560"/>
    <w:rsid w:val="00403BFD"/>
    <w:rsid w:val="00411124"/>
    <w:rsid w:val="004153AE"/>
    <w:rsid w:val="004171B9"/>
    <w:rsid w:val="004234BB"/>
    <w:rsid w:val="0042773A"/>
    <w:rsid w:val="0043372B"/>
    <w:rsid w:val="00434D43"/>
    <w:rsid w:val="00435BAF"/>
    <w:rsid w:val="00436565"/>
    <w:rsid w:val="004400DD"/>
    <w:rsid w:val="00447269"/>
    <w:rsid w:val="0045117A"/>
    <w:rsid w:val="00452F6E"/>
    <w:rsid w:val="00457A3C"/>
    <w:rsid w:val="00462A6F"/>
    <w:rsid w:val="004730BC"/>
    <w:rsid w:val="00486C8E"/>
    <w:rsid w:val="00491D5E"/>
    <w:rsid w:val="00492B3F"/>
    <w:rsid w:val="00496B87"/>
    <w:rsid w:val="004A00DB"/>
    <w:rsid w:val="004A0129"/>
    <w:rsid w:val="004A14BD"/>
    <w:rsid w:val="004A4796"/>
    <w:rsid w:val="004A4A06"/>
    <w:rsid w:val="004B7445"/>
    <w:rsid w:val="004C17A6"/>
    <w:rsid w:val="004C22C5"/>
    <w:rsid w:val="004C2769"/>
    <w:rsid w:val="004D5F14"/>
    <w:rsid w:val="004E2D7A"/>
    <w:rsid w:val="004F1FEC"/>
    <w:rsid w:val="00510CC2"/>
    <w:rsid w:val="00511369"/>
    <w:rsid w:val="00511D2A"/>
    <w:rsid w:val="005130B8"/>
    <w:rsid w:val="00521532"/>
    <w:rsid w:val="00522E9C"/>
    <w:rsid w:val="00527A23"/>
    <w:rsid w:val="0053044E"/>
    <w:rsid w:val="0053461E"/>
    <w:rsid w:val="00547436"/>
    <w:rsid w:val="00550AAC"/>
    <w:rsid w:val="0055266A"/>
    <w:rsid w:val="00555CE1"/>
    <w:rsid w:val="00577B63"/>
    <w:rsid w:val="0058453B"/>
    <w:rsid w:val="00586F8D"/>
    <w:rsid w:val="00587228"/>
    <w:rsid w:val="005B2708"/>
    <w:rsid w:val="005B557B"/>
    <w:rsid w:val="005D174A"/>
    <w:rsid w:val="005D2FF0"/>
    <w:rsid w:val="005D5147"/>
    <w:rsid w:val="005E2FD4"/>
    <w:rsid w:val="005F20DF"/>
    <w:rsid w:val="005F245D"/>
    <w:rsid w:val="005F3829"/>
    <w:rsid w:val="005F468F"/>
    <w:rsid w:val="005F779F"/>
    <w:rsid w:val="006018AF"/>
    <w:rsid w:val="00602B41"/>
    <w:rsid w:val="00603F6E"/>
    <w:rsid w:val="006047FF"/>
    <w:rsid w:val="0060533F"/>
    <w:rsid w:val="00605A3C"/>
    <w:rsid w:val="006214D7"/>
    <w:rsid w:val="00622097"/>
    <w:rsid w:val="006242B7"/>
    <w:rsid w:val="0063546E"/>
    <w:rsid w:val="006417F9"/>
    <w:rsid w:val="00643068"/>
    <w:rsid w:val="00644107"/>
    <w:rsid w:val="00646443"/>
    <w:rsid w:val="0065387B"/>
    <w:rsid w:val="006623A6"/>
    <w:rsid w:val="00670664"/>
    <w:rsid w:val="006712F7"/>
    <w:rsid w:val="00685428"/>
    <w:rsid w:val="00690116"/>
    <w:rsid w:val="00691209"/>
    <w:rsid w:val="006A0BF7"/>
    <w:rsid w:val="006A4E89"/>
    <w:rsid w:val="006A563D"/>
    <w:rsid w:val="006A7950"/>
    <w:rsid w:val="006C6992"/>
    <w:rsid w:val="006D23D1"/>
    <w:rsid w:val="006D70C5"/>
    <w:rsid w:val="006E22EC"/>
    <w:rsid w:val="006E4EBB"/>
    <w:rsid w:val="006E518C"/>
    <w:rsid w:val="00706992"/>
    <w:rsid w:val="00721C2A"/>
    <w:rsid w:val="00740C23"/>
    <w:rsid w:val="00745DF3"/>
    <w:rsid w:val="00747308"/>
    <w:rsid w:val="00766073"/>
    <w:rsid w:val="00767096"/>
    <w:rsid w:val="0077552B"/>
    <w:rsid w:val="00776D4B"/>
    <w:rsid w:val="007805C7"/>
    <w:rsid w:val="00781BF9"/>
    <w:rsid w:val="00783B07"/>
    <w:rsid w:val="007A3A26"/>
    <w:rsid w:val="007A5C8E"/>
    <w:rsid w:val="007E27F9"/>
    <w:rsid w:val="007E3617"/>
    <w:rsid w:val="007E7941"/>
    <w:rsid w:val="007F0FE6"/>
    <w:rsid w:val="007F1BA4"/>
    <w:rsid w:val="007F7F1E"/>
    <w:rsid w:val="0080191B"/>
    <w:rsid w:val="00801C55"/>
    <w:rsid w:val="00803800"/>
    <w:rsid w:val="008101C0"/>
    <w:rsid w:val="008133C5"/>
    <w:rsid w:val="008163D6"/>
    <w:rsid w:val="00816FC5"/>
    <w:rsid w:val="00817E71"/>
    <w:rsid w:val="008356EF"/>
    <w:rsid w:val="0084677D"/>
    <w:rsid w:val="008502F4"/>
    <w:rsid w:val="008514BF"/>
    <w:rsid w:val="00851F1C"/>
    <w:rsid w:val="00852C98"/>
    <w:rsid w:val="00853F77"/>
    <w:rsid w:val="00857E36"/>
    <w:rsid w:val="00860F50"/>
    <w:rsid w:val="008653FE"/>
    <w:rsid w:val="00865595"/>
    <w:rsid w:val="00872B95"/>
    <w:rsid w:val="00876FDD"/>
    <w:rsid w:val="0088117C"/>
    <w:rsid w:val="00885D19"/>
    <w:rsid w:val="0089184E"/>
    <w:rsid w:val="00894EBF"/>
    <w:rsid w:val="00896502"/>
    <w:rsid w:val="008A1FBF"/>
    <w:rsid w:val="008A3E47"/>
    <w:rsid w:val="008B4997"/>
    <w:rsid w:val="008B5330"/>
    <w:rsid w:val="008C7637"/>
    <w:rsid w:val="008D2070"/>
    <w:rsid w:val="008D2DFE"/>
    <w:rsid w:val="008E6658"/>
    <w:rsid w:val="008E6F4E"/>
    <w:rsid w:val="00900D2B"/>
    <w:rsid w:val="00905FB7"/>
    <w:rsid w:val="00911A8B"/>
    <w:rsid w:val="00912A66"/>
    <w:rsid w:val="009162E0"/>
    <w:rsid w:val="009260D7"/>
    <w:rsid w:val="00942BE2"/>
    <w:rsid w:val="009456B2"/>
    <w:rsid w:val="009463D6"/>
    <w:rsid w:val="009652B8"/>
    <w:rsid w:val="00973B96"/>
    <w:rsid w:val="00977318"/>
    <w:rsid w:val="00982548"/>
    <w:rsid w:val="00983C71"/>
    <w:rsid w:val="009919CE"/>
    <w:rsid w:val="009A3486"/>
    <w:rsid w:val="009A3909"/>
    <w:rsid w:val="009B1AF0"/>
    <w:rsid w:val="009C0DFB"/>
    <w:rsid w:val="009C1FE2"/>
    <w:rsid w:val="009C1FFB"/>
    <w:rsid w:val="009C2293"/>
    <w:rsid w:val="009C4668"/>
    <w:rsid w:val="009C63D6"/>
    <w:rsid w:val="009E4526"/>
    <w:rsid w:val="009E4BDD"/>
    <w:rsid w:val="009E6E3C"/>
    <w:rsid w:val="009E7A1B"/>
    <w:rsid w:val="009F17E3"/>
    <w:rsid w:val="009F4157"/>
    <w:rsid w:val="009F4F8B"/>
    <w:rsid w:val="00A029B5"/>
    <w:rsid w:val="00A107AE"/>
    <w:rsid w:val="00A129B9"/>
    <w:rsid w:val="00A134C2"/>
    <w:rsid w:val="00A2317A"/>
    <w:rsid w:val="00A26C8F"/>
    <w:rsid w:val="00A27773"/>
    <w:rsid w:val="00A3053D"/>
    <w:rsid w:val="00A35D74"/>
    <w:rsid w:val="00A55731"/>
    <w:rsid w:val="00A618FA"/>
    <w:rsid w:val="00A7069E"/>
    <w:rsid w:val="00A70874"/>
    <w:rsid w:val="00A7501C"/>
    <w:rsid w:val="00A7636F"/>
    <w:rsid w:val="00A8390A"/>
    <w:rsid w:val="00A90EF3"/>
    <w:rsid w:val="00A96ABC"/>
    <w:rsid w:val="00A97656"/>
    <w:rsid w:val="00AA5C40"/>
    <w:rsid w:val="00AC3973"/>
    <w:rsid w:val="00AC4B70"/>
    <w:rsid w:val="00AD0872"/>
    <w:rsid w:val="00AD593C"/>
    <w:rsid w:val="00AD6E38"/>
    <w:rsid w:val="00AE0101"/>
    <w:rsid w:val="00AE0522"/>
    <w:rsid w:val="00AF0779"/>
    <w:rsid w:val="00AF13F6"/>
    <w:rsid w:val="00AF325C"/>
    <w:rsid w:val="00AF6AD0"/>
    <w:rsid w:val="00B03E86"/>
    <w:rsid w:val="00B0558C"/>
    <w:rsid w:val="00B17A53"/>
    <w:rsid w:val="00B20DF6"/>
    <w:rsid w:val="00B27569"/>
    <w:rsid w:val="00B36A56"/>
    <w:rsid w:val="00B36ED9"/>
    <w:rsid w:val="00B40B64"/>
    <w:rsid w:val="00B52060"/>
    <w:rsid w:val="00B52AF2"/>
    <w:rsid w:val="00B53ED0"/>
    <w:rsid w:val="00B6666E"/>
    <w:rsid w:val="00B66CD8"/>
    <w:rsid w:val="00B67F62"/>
    <w:rsid w:val="00B77577"/>
    <w:rsid w:val="00B80141"/>
    <w:rsid w:val="00B85E52"/>
    <w:rsid w:val="00B8639C"/>
    <w:rsid w:val="00B96C8E"/>
    <w:rsid w:val="00B9706B"/>
    <w:rsid w:val="00BB44E3"/>
    <w:rsid w:val="00BC1A4E"/>
    <w:rsid w:val="00BD3BA2"/>
    <w:rsid w:val="00BD577A"/>
    <w:rsid w:val="00BF328B"/>
    <w:rsid w:val="00BF4F77"/>
    <w:rsid w:val="00C018CF"/>
    <w:rsid w:val="00C022D0"/>
    <w:rsid w:val="00C104FE"/>
    <w:rsid w:val="00C207D6"/>
    <w:rsid w:val="00C20E54"/>
    <w:rsid w:val="00C21CA5"/>
    <w:rsid w:val="00C22E78"/>
    <w:rsid w:val="00C23FD1"/>
    <w:rsid w:val="00C26A02"/>
    <w:rsid w:val="00C31212"/>
    <w:rsid w:val="00C328F4"/>
    <w:rsid w:val="00C37F9F"/>
    <w:rsid w:val="00C44E68"/>
    <w:rsid w:val="00C45144"/>
    <w:rsid w:val="00C4516E"/>
    <w:rsid w:val="00C47BF9"/>
    <w:rsid w:val="00C5614B"/>
    <w:rsid w:val="00C56C9A"/>
    <w:rsid w:val="00C72AF6"/>
    <w:rsid w:val="00C7542B"/>
    <w:rsid w:val="00C800F5"/>
    <w:rsid w:val="00C82CC6"/>
    <w:rsid w:val="00C83E92"/>
    <w:rsid w:val="00C84812"/>
    <w:rsid w:val="00CA3ED9"/>
    <w:rsid w:val="00CA4C32"/>
    <w:rsid w:val="00CB0374"/>
    <w:rsid w:val="00CB3E51"/>
    <w:rsid w:val="00CC1B33"/>
    <w:rsid w:val="00CD0E72"/>
    <w:rsid w:val="00CE0E08"/>
    <w:rsid w:val="00CE0E88"/>
    <w:rsid w:val="00CE36C9"/>
    <w:rsid w:val="00CE666A"/>
    <w:rsid w:val="00CE6B5D"/>
    <w:rsid w:val="00CE78F6"/>
    <w:rsid w:val="00CF3D17"/>
    <w:rsid w:val="00D161C7"/>
    <w:rsid w:val="00D2768E"/>
    <w:rsid w:val="00D30766"/>
    <w:rsid w:val="00D331A1"/>
    <w:rsid w:val="00D34BB3"/>
    <w:rsid w:val="00D420EF"/>
    <w:rsid w:val="00D42321"/>
    <w:rsid w:val="00D4505C"/>
    <w:rsid w:val="00D459BB"/>
    <w:rsid w:val="00D5578B"/>
    <w:rsid w:val="00D60486"/>
    <w:rsid w:val="00D655B4"/>
    <w:rsid w:val="00D667E8"/>
    <w:rsid w:val="00D70C8D"/>
    <w:rsid w:val="00D840F1"/>
    <w:rsid w:val="00D926B7"/>
    <w:rsid w:val="00D93B5C"/>
    <w:rsid w:val="00D966FD"/>
    <w:rsid w:val="00DA4B58"/>
    <w:rsid w:val="00DA5956"/>
    <w:rsid w:val="00DB002D"/>
    <w:rsid w:val="00DB399B"/>
    <w:rsid w:val="00DB508F"/>
    <w:rsid w:val="00DB519A"/>
    <w:rsid w:val="00DC15CF"/>
    <w:rsid w:val="00DC7700"/>
    <w:rsid w:val="00DE1AF4"/>
    <w:rsid w:val="00DE1FAC"/>
    <w:rsid w:val="00DE559F"/>
    <w:rsid w:val="00DE58BE"/>
    <w:rsid w:val="00DE778E"/>
    <w:rsid w:val="00DF2A29"/>
    <w:rsid w:val="00E0724E"/>
    <w:rsid w:val="00E11434"/>
    <w:rsid w:val="00E20D83"/>
    <w:rsid w:val="00E31089"/>
    <w:rsid w:val="00E3474F"/>
    <w:rsid w:val="00E4365F"/>
    <w:rsid w:val="00E43AB2"/>
    <w:rsid w:val="00E44270"/>
    <w:rsid w:val="00E47B01"/>
    <w:rsid w:val="00E53C39"/>
    <w:rsid w:val="00E64D82"/>
    <w:rsid w:val="00E652B1"/>
    <w:rsid w:val="00E66734"/>
    <w:rsid w:val="00E67504"/>
    <w:rsid w:val="00E72F6F"/>
    <w:rsid w:val="00E73131"/>
    <w:rsid w:val="00EB10B5"/>
    <w:rsid w:val="00EB1958"/>
    <w:rsid w:val="00EB1ECB"/>
    <w:rsid w:val="00EB2213"/>
    <w:rsid w:val="00EB56FD"/>
    <w:rsid w:val="00EB7921"/>
    <w:rsid w:val="00EC1123"/>
    <w:rsid w:val="00ED11CA"/>
    <w:rsid w:val="00ED46AE"/>
    <w:rsid w:val="00ED5A07"/>
    <w:rsid w:val="00EE1C7C"/>
    <w:rsid w:val="00EF1F77"/>
    <w:rsid w:val="00EF2A77"/>
    <w:rsid w:val="00F012C5"/>
    <w:rsid w:val="00F14589"/>
    <w:rsid w:val="00F23191"/>
    <w:rsid w:val="00F24B32"/>
    <w:rsid w:val="00F2667A"/>
    <w:rsid w:val="00F4050F"/>
    <w:rsid w:val="00F43850"/>
    <w:rsid w:val="00F47869"/>
    <w:rsid w:val="00F4792C"/>
    <w:rsid w:val="00F65EA1"/>
    <w:rsid w:val="00F74D3C"/>
    <w:rsid w:val="00F75464"/>
    <w:rsid w:val="00F762BE"/>
    <w:rsid w:val="00F7756C"/>
    <w:rsid w:val="00F96317"/>
    <w:rsid w:val="00F964D6"/>
    <w:rsid w:val="00F965B6"/>
    <w:rsid w:val="00FA10FE"/>
    <w:rsid w:val="00FA5C05"/>
    <w:rsid w:val="00FB0BAF"/>
    <w:rsid w:val="00FB1827"/>
    <w:rsid w:val="00FC68D7"/>
    <w:rsid w:val="00FD1F7C"/>
    <w:rsid w:val="00FE61FA"/>
    <w:rsid w:val="00FF75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5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5DF3"/>
    <w:pPr>
      <w:widowControl w:val="0"/>
      <w:jc w:val="both"/>
    </w:pPr>
    <w:rPr>
      <w:snapToGrid w:val="0"/>
      <w:sz w:val="24"/>
    </w:rPr>
  </w:style>
  <w:style w:type="character" w:styleId="a4">
    <w:name w:val="Hyperlink"/>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5">
    <w:name w:val="Normal (Web)"/>
    <w:basedOn w:val="a"/>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6">
    <w:name w:val="No Spacing"/>
    <w:uiPriority w:val="1"/>
    <w:qFormat/>
    <w:rsid w:val="0084677D"/>
    <w:rPr>
      <w:rFonts w:ascii="Calibri" w:eastAsia="Calibri" w:hAnsi="Calibri"/>
      <w:sz w:val="22"/>
      <w:szCs w:val="22"/>
      <w:lang w:eastAsia="en-US"/>
    </w:rPr>
  </w:style>
  <w:style w:type="paragraph" w:styleId="a7">
    <w:name w:val="Balloon Text"/>
    <w:basedOn w:val="a"/>
    <w:link w:val="a8"/>
    <w:semiHidden/>
    <w:unhideWhenUsed/>
    <w:rsid w:val="0084677D"/>
    <w:rPr>
      <w:rFonts w:ascii="Tahoma" w:eastAsia="Calibri" w:hAnsi="Tahoma"/>
      <w:sz w:val="16"/>
      <w:szCs w:val="16"/>
    </w:rPr>
  </w:style>
  <w:style w:type="character" w:customStyle="1" w:styleId="a8">
    <w:name w:val="Текст выноски Знак"/>
    <w:link w:val="a7"/>
    <w:semiHidden/>
    <w:rsid w:val="0084677D"/>
    <w:rPr>
      <w:rFonts w:ascii="Tahoma" w:eastAsia="Calibri" w:hAnsi="Tahoma"/>
      <w:sz w:val="16"/>
      <w:szCs w:val="16"/>
      <w:lang w:bidi="ar-SA"/>
    </w:rPr>
  </w:style>
  <w:style w:type="paragraph" w:styleId="a9">
    <w:name w:val="List Paragraph"/>
    <w:basedOn w:val="a"/>
    <w:qFormat/>
    <w:rsid w:val="00B40B64"/>
    <w:pPr>
      <w:spacing w:after="200" w:line="276" w:lineRule="auto"/>
      <w:ind w:left="720"/>
      <w:contextualSpacing/>
    </w:pPr>
    <w:rPr>
      <w:rFonts w:ascii="Calibri" w:eastAsia="Calibri" w:hAnsi="Calibri"/>
      <w:sz w:val="22"/>
      <w:szCs w:val="22"/>
      <w:lang w:eastAsia="en-US"/>
    </w:rPr>
  </w:style>
  <w:style w:type="paragraph" w:styleId="HTML">
    <w:name w:val="HTML Preformatted"/>
    <w:basedOn w:val="a"/>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a">
    <w:name w:val="footer"/>
    <w:basedOn w:val="a"/>
    <w:link w:val="ab"/>
    <w:rsid w:val="00E64D82"/>
    <w:pPr>
      <w:tabs>
        <w:tab w:val="center" w:pos="4677"/>
        <w:tab w:val="right" w:pos="9355"/>
      </w:tabs>
      <w:spacing w:after="160" w:line="259" w:lineRule="auto"/>
    </w:pPr>
    <w:rPr>
      <w:rFonts w:ascii="Calibri" w:hAnsi="Calibri"/>
      <w:sz w:val="22"/>
      <w:szCs w:val="22"/>
    </w:rPr>
  </w:style>
  <w:style w:type="character" w:customStyle="1" w:styleId="ab">
    <w:name w:val="Нижний колонтитул Знак"/>
    <w:link w:val="aa"/>
    <w:locked/>
    <w:rsid w:val="00E64D82"/>
    <w:rPr>
      <w:rFonts w:ascii="Calibri" w:hAnsi="Calibri"/>
      <w:sz w:val="22"/>
      <w:szCs w:val="22"/>
      <w:lang w:val="ru-RU" w:eastAsia="ru-RU" w:bidi="ar-SA"/>
    </w:rPr>
  </w:style>
  <w:style w:type="paragraph" w:customStyle="1" w:styleId="1">
    <w:name w:val="Знак1"/>
    <w:basedOn w:val="a"/>
    <w:next w:val="a"/>
    <w:semiHidden/>
    <w:rsid w:val="00B03E86"/>
    <w:pPr>
      <w:spacing w:after="160" w:line="240" w:lineRule="exact"/>
    </w:pPr>
    <w:rPr>
      <w:rFonts w:ascii="Arial" w:hAnsi="Arial" w:cs="Arial"/>
      <w:lang w:val="en-US" w:eastAsia="en-US"/>
    </w:rPr>
  </w:style>
</w:styles>
</file>

<file path=word/webSettings.xml><?xml version="1.0" encoding="utf-8"?>
<w:webSettings xmlns:r="http://schemas.openxmlformats.org/officeDocument/2006/relationships" xmlns:w="http://schemas.openxmlformats.org/wordprocessingml/2006/main">
  <w:divs>
    <w:div w:id="113409608">
      <w:bodyDiv w:val="1"/>
      <w:marLeft w:val="0"/>
      <w:marRight w:val="0"/>
      <w:marTop w:val="0"/>
      <w:marBottom w:val="0"/>
      <w:divBdr>
        <w:top w:val="none" w:sz="0" w:space="0" w:color="auto"/>
        <w:left w:val="none" w:sz="0" w:space="0" w:color="auto"/>
        <w:bottom w:val="none" w:sz="0" w:space="0" w:color="auto"/>
        <w:right w:val="none" w:sz="0" w:space="0" w:color="auto"/>
      </w:divBdr>
    </w:div>
    <w:div w:id="537815403">
      <w:bodyDiv w:val="1"/>
      <w:marLeft w:val="0"/>
      <w:marRight w:val="0"/>
      <w:marTop w:val="0"/>
      <w:marBottom w:val="0"/>
      <w:divBdr>
        <w:top w:val="none" w:sz="0" w:space="0" w:color="auto"/>
        <w:left w:val="none" w:sz="0" w:space="0" w:color="auto"/>
        <w:bottom w:val="none" w:sz="0" w:space="0" w:color="auto"/>
        <w:right w:val="none" w:sz="0" w:space="0" w:color="auto"/>
      </w:divBdr>
    </w:div>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157994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BFCA9A9DEA4C40CACCE55E6F186935218E963D29DE36B4ABB0D38E03A66EE4DE4EDE313DFAB981DA35A2v102H" TargetMode="External"/><Relationship Id="rId3" Type="http://schemas.openxmlformats.org/officeDocument/2006/relationships/settings" Target="settings.xml"/><Relationship Id="rId7" Type="http://schemas.openxmlformats.org/officeDocument/2006/relationships/hyperlink" Target="consultantplus://offline/ref=07BFCA9A9DEA4C40CACCE55E6F186935218E963D29DE36B4ABB0D38E03A66EE4DE4EDE313DFAB981DA34AAv10D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7BFCA9A9DEA4C40CACCE55E6F186935218E963D29DE36B4ABB0D38E03A66EE4DE4EDE313DFAB980DB30AEv10FH" TargetMode="External"/><Relationship Id="rId4" Type="http://schemas.openxmlformats.org/officeDocument/2006/relationships/webSettings" Target="webSettings.xml"/><Relationship Id="rId9" Type="http://schemas.openxmlformats.org/officeDocument/2006/relationships/hyperlink" Target="consultantplus://offline/ref=07BFCA9A9DEA4C40CACCE55E6F186935218E963D29DE36B4ABB0D38E03A66EE4DE4EDE313DFAB981DA35A2v10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7524</Words>
  <Characters>42890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50314</CharactersWithSpaces>
  <SharedDoc>false</SharedDoc>
  <HLinks>
    <vt:vector size="24" baseType="variant">
      <vt:variant>
        <vt:i4>524374</vt:i4>
      </vt:variant>
      <vt:variant>
        <vt:i4>9</vt:i4>
      </vt:variant>
      <vt:variant>
        <vt:i4>0</vt:i4>
      </vt:variant>
      <vt:variant>
        <vt:i4>5</vt:i4>
      </vt:variant>
      <vt:variant>
        <vt:lpwstr>consultantplus://offline/ref=07BFCA9A9DEA4C40CACCE55E6F186935218E963D29DE36B4ABB0D38E03A66EE4DE4EDE313DFAB980DB30AEv10FH</vt:lpwstr>
      </vt:variant>
      <vt:variant>
        <vt:lpwstr/>
      </vt:variant>
      <vt:variant>
        <vt:i4>524370</vt:i4>
      </vt:variant>
      <vt:variant>
        <vt:i4>6</vt:i4>
      </vt:variant>
      <vt:variant>
        <vt:i4>0</vt:i4>
      </vt:variant>
      <vt:variant>
        <vt:i4>5</vt:i4>
      </vt:variant>
      <vt:variant>
        <vt:lpwstr>consultantplus://offline/ref=07BFCA9A9DEA4C40CACCE55E6F186935218E963D29DE36B4ABB0D38E03A66EE4DE4EDE313DFAB981DA35A2v102H</vt:lpwstr>
      </vt:variant>
      <vt:variant>
        <vt:lpwstr/>
      </vt:variant>
      <vt:variant>
        <vt:i4>524370</vt:i4>
      </vt:variant>
      <vt:variant>
        <vt:i4>3</vt:i4>
      </vt:variant>
      <vt:variant>
        <vt:i4>0</vt:i4>
      </vt:variant>
      <vt:variant>
        <vt:i4>5</vt:i4>
      </vt:variant>
      <vt:variant>
        <vt:lpwstr>consultantplus://offline/ref=07BFCA9A9DEA4C40CACCE55E6F186935218E963D29DE36B4ABB0D38E03A66EE4DE4EDE313DFAB981DA35A2v102H</vt:lpwstr>
      </vt:variant>
      <vt:variant>
        <vt:lpwstr/>
      </vt:variant>
      <vt:variant>
        <vt:i4>524374</vt:i4>
      </vt:variant>
      <vt:variant>
        <vt:i4>0</vt:i4>
      </vt:variant>
      <vt:variant>
        <vt:i4>0</vt:i4>
      </vt:variant>
      <vt:variant>
        <vt:i4>5</vt:i4>
      </vt:variant>
      <vt:variant>
        <vt:lpwstr>consultantplus://offline/ref=07BFCA9A9DEA4C40CACCE55E6F186935218E963D29DE36B4ABB0D38E03A66EE4DE4EDE313DFAB981DA34AAv10DH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p:lastModifiedBy>
  <cp:revision>3</cp:revision>
  <cp:lastPrinted>2016-08-26T06:42:00Z</cp:lastPrinted>
  <dcterms:created xsi:type="dcterms:W3CDTF">2016-08-29T12:13:00Z</dcterms:created>
  <dcterms:modified xsi:type="dcterms:W3CDTF">2016-08-29T12:13:00Z</dcterms:modified>
</cp:coreProperties>
</file>