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32111B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12.12.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2563-п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73EE6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создании </w:t>
            </w:r>
            <w:r w:rsidR="00A73EE6">
              <w:t xml:space="preserve"> </w:t>
            </w:r>
            <w:r w:rsidR="001E1B76">
              <w:t xml:space="preserve"> </w:t>
            </w:r>
            <w:r w:rsidR="001E1B76" w:rsidRP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</w:t>
            </w:r>
            <w:r w:rsid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1E1B76" w:rsidRP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</w:t>
            </w:r>
            <w:r w:rsid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1E1B76" w:rsidRP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торговли и питания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обороны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39B1" w:rsidRDefault="00C209C1" w:rsidP="00593D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="00593DE5"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73EE6" w:rsidRDefault="00A73EE6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93DE5" w:rsidRPr="00593DE5" w:rsidRDefault="00593DE5" w:rsidP="00866E85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Федерального закона от 12.02.1998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28-ФЗ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58A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гражданской обороне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26.11.2007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804 </w:t>
      </w:r>
      <w:r w:rsidR="00C209C1"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оложения о гражданской обороне в Российской Федерации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687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</w:t>
      </w:r>
      <w:proofErr w:type="gramEnd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постановления Правительства Оренбургской области от 16.02.2010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83-п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обеспечении мероприятий гражданской обороны на территории Оренбургской области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 постановляю:</w:t>
      </w:r>
    </w:p>
    <w:p w:rsidR="00593DE5" w:rsidRPr="00593DE5" w:rsidRDefault="00866E85" w:rsidP="00A73EE6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Создать 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спасательн</w:t>
      </w:r>
      <w:r w:rsid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торговли и питания 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гражданской обороны</w:t>
      </w:r>
      <w:r w:rsid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C209C1" w:rsidRPr="00C209C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Соль-Илецкий городской округ Оренбургской области</w:t>
      </w:r>
      <w:r w:rsidR="00B024C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(далее 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служба </w:t>
      </w:r>
      <w:proofErr w:type="spellStart"/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ТиП</w:t>
      </w:r>
      <w:proofErr w:type="spellEnd"/>
      <w:r w:rsidR="00B024C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)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Начальником 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ы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ТиП</w:t>
      </w:r>
      <w:proofErr w:type="spellEnd"/>
      <w:r w:rsid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назначить - 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председател</w:t>
      </w:r>
      <w:r w:rsid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комитета экономического анализа и прогнозирования администрации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3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Утвердить Положение о 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ТиП</w:t>
      </w:r>
      <w:proofErr w:type="spellEnd"/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согласно приложению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данному постановлению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866E85" w:rsidP="00866E8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113543" w:rsidRDefault="00113543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C0BBE" w:rsidRPr="009B43EF" w:rsidRDefault="007C0BBE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Pr="00353874" w:rsidRDefault="007A327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Default="007A3274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CF2A30" w:rsidRDefault="00CF2A30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Разослано:  Прокуратура Соль-Илецкого район,  отдел по делам ГО, ПБ и ЧС, </w:t>
      </w:r>
      <w:r w:rsidR="00CF2A30" w:rsidRPr="00CF2A30">
        <w:rPr>
          <w:rFonts w:ascii="Times New Roman" w:eastAsia="Times New Roman" w:hAnsi="Times New Roman" w:cs="Times New Roman"/>
          <w:sz w:val="24"/>
          <w:szCs w:val="24"/>
        </w:rPr>
        <w:t>комитет экономического анализа и прогнозирования</w:t>
      </w:r>
      <w:r w:rsidR="00D6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Pr="00E82483">
        <w:rPr>
          <w:rFonts w:ascii="Times New Roman" w:eastAsia="Times New Roman" w:hAnsi="Times New Roman" w:cs="Times New Roman"/>
        </w:rPr>
        <w:t>в дело.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2111B">
        <w:rPr>
          <w:rFonts w:ascii="Times New Roman" w:eastAsia="Times New Roman" w:hAnsi="Times New Roman" w:cs="Times New Roman"/>
          <w:sz w:val="28"/>
          <w:szCs w:val="28"/>
        </w:rPr>
        <w:t>12.12.2019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2111B">
        <w:rPr>
          <w:rFonts w:ascii="Times New Roman" w:eastAsia="Times New Roman" w:hAnsi="Times New Roman" w:cs="Times New Roman"/>
          <w:sz w:val="28"/>
          <w:szCs w:val="28"/>
        </w:rPr>
        <w:t xml:space="preserve"> 2563-п</w:t>
      </w:r>
      <w:bookmarkStart w:id="0" w:name="_GoBack"/>
      <w:bookmarkEnd w:id="0"/>
    </w:p>
    <w:p w:rsidR="00866E85" w:rsidRDefault="00866E85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34B28" w:rsidRDefault="00534B28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34B28" w:rsidRPr="00866E85" w:rsidRDefault="00534B28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25504" w:rsidRPr="00925504" w:rsidRDefault="00925504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Положение о </w:t>
      </w:r>
      <w:r w:rsidR="00A73EE6" w:rsidRPr="00A73EE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спасательной службе </w:t>
      </w:r>
      <w:r w:rsidR="00766F0A" w:rsidRPr="00766F0A">
        <w:rPr>
          <w:rFonts w:ascii="Times New Roman" w:eastAsia="Times New Roman" w:hAnsi="Times New Roman" w:cs="Times New Roman"/>
          <w:sz w:val="28"/>
          <w:szCs w:val="28"/>
        </w:rPr>
        <w:t xml:space="preserve">торговли и питания </w:t>
      </w:r>
      <w:r w:rsidR="00A73EE6" w:rsidRPr="00A73EE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гражданской обороны муниципального образования Соль-Илецкий городской округ Оренбургской области</w:t>
      </w:r>
    </w:p>
    <w:p w:rsidR="00866E85" w:rsidRDefault="00866E85" w:rsidP="00866E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534B28" w:rsidRPr="00866E85" w:rsidRDefault="00534B28" w:rsidP="00866E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66F0A" w:rsidRDefault="00766F0A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C32F9F" w:rsidRPr="00766F0A" w:rsidRDefault="00C32F9F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1.1. Спасательная служба торговли и питания гражданской обороны муниципального образования Соль-Илецкий городской округ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предназначена для обеспечения продовольствием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горячим питанием и промтоварами первой необходимости личного состава 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 xml:space="preserve">нештатных аварийно-спасательных формирований (далее </w:t>
      </w:r>
      <w:proofErr w:type="gramStart"/>
      <w:r w:rsidR="005462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66F0A">
        <w:rPr>
          <w:rFonts w:ascii="Times New Roman" w:eastAsia="Times New Roman" w:hAnsi="Times New Roman" w:cs="Times New Roman"/>
          <w:sz w:val="28"/>
          <w:szCs w:val="28"/>
        </w:rPr>
        <w:t>АСФ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и других сил 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 xml:space="preserve">гражданской обороны (далее –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 xml:space="preserve">аварийно-спасательных работ (далее –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АСР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в очагах поражения, а также при крупных 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(далее –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и стихийных </w:t>
      </w:r>
      <w:proofErr w:type="gramStart"/>
      <w:r w:rsidRPr="00766F0A">
        <w:rPr>
          <w:rFonts w:ascii="Times New Roman" w:eastAsia="Times New Roman" w:hAnsi="Times New Roman" w:cs="Times New Roman"/>
          <w:sz w:val="28"/>
          <w:szCs w:val="28"/>
        </w:rPr>
        <w:t>бедствиях</w:t>
      </w:r>
      <w:proofErr w:type="gramEnd"/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1.2. В своей деятельности служба </w:t>
      </w:r>
      <w:proofErr w:type="spellStart"/>
      <w:r w:rsidRPr="00766F0A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руководству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тся нормативно-правовыми актами федеральных органов государственной власти, 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области и 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="00AC02C1" w:rsidRPr="00AC02C1">
        <w:t xml:space="preserve"> </w:t>
      </w:r>
      <w:r w:rsidR="00AC02C1" w:rsidRPr="00AC02C1">
        <w:rPr>
          <w:rFonts w:ascii="Times New Roman" w:eastAsia="Times New Roman" w:hAnsi="Times New Roman" w:cs="Times New Roman"/>
          <w:sz w:val="28"/>
          <w:szCs w:val="28"/>
        </w:rPr>
        <w:t>(далее – городской округ)</w:t>
      </w:r>
      <w:r w:rsidR="00AC0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в области ГО, а также настоящим положением.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1.3. Начальником 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F0A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редседатель комитета экономического анализа и прогнозирования администрации городско</w:t>
      </w:r>
      <w:r w:rsidR="00AC02C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AC02C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на него возлагается ответственность за создание, укомплектование, оснащение и применение 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F0A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ее предназначением. Руководители организаций торговли и общественного питания, на базе которых создается служба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, отвечают за решение задач службы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2F88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, в части их касающейся в соответствии с настоящим положением и «планом обеспечения мероприятий ГО».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лужба </w:t>
      </w:r>
      <w:proofErr w:type="spellStart"/>
      <w:r w:rsidRPr="00766F0A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создается на базе организаций торговли и питания, расположенных на территории 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Для обеспечения формирований ГО и пострадавшего населения задействуются: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а) продовольствием: продуктовые магазины, универсамы, рынки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б) питанием: комбинаты питания, рестораны и кафе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в) вещевым имуществом: базы и магазины промтовар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F88" w:rsidRDefault="00132F88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F0A" w:rsidRDefault="00766F0A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. Основные задачи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F0A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</w:p>
    <w:p w:rsidR="00C32F9F" w:rsidRPr="00766F0A" w:rsidRDefault="00C32F9F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2.1. Создание, подготовка и поддержание в готовности к действиям органа управления, сил и средств </w:t>
      </w:r>
      <w:proofErr w:type="gramStart"/>
      <w:r w:rsidRPr="00766F0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66F0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F0A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(подвижных пунктов питания, пунктов снабжения продовольствием, подвижных пунктов вещевого снабжения) для обеспечения формирований ГО, АСР и пострадавшего населения.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2.2. Организация управления силами и 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F0A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, их всестороннее обеспечение.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2.3. Организация и поддержание взаимодействия с другими спасательными службами 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, с соответствующими органами управления ГО.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2.4. Учет организаций, привлекаемых для решения задач службы </w:t>
      </w:r>
      <w:proofErr w:type="spellStart"/>
      <w:r w:rsidRPr="00766F0A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, сил и средств, входящих в состав службы </w:t>
      </w:r>
      <w:proofErr w:type="spellStart"/>
      <w:r w:rsidRPr="00766F0A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, их укомплектованности личным составом, техникой и имуществом</w:t>
      </w:r>
      <w:r w:rsidR="000D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защита личного состава, техники и имущества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от поражающих факторов современных средств поражения, ЧС и стихийных бедствий.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2.5. Разработка и осуществление мероприятий по защите запасов продовольствия и промтоваров первой необходимости, организация закладки запасов продовольствия в убежища и на 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 xml:space="preserve">пункты управления (далее –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ПУ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, обеспечение питанием и промтоварами первой необходимости личного состава формирований ГО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, работающего в очагах поражения, а также пострадавших, находящихся в пунктах оказания первой медицинской помощи. Обеспечение бельем, одеждой и обувью пунктов специальной обработки и специалистов медицинских формирований.</w:t>
      </w:r>
    </w:p>
    <w:p w:rsid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2.6. Представление донесений в органы управления по делам ГО согласно табелю срочных донесений.</w:t>
      </w:r>
    </w:p>
    <w:p w:rsidR="000D6465" w:rsidRPr="00766F0A" w:rsidRDefault="000D6465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465" w:rsidRDefault="000D6465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66F0A" w:rsidRPr="00766F0A">
        <w:rPr>
          <w:rFonts w:ascii="Times New Roman" w:eastAsia="Times New Roman" w:hAnsi="Times New Roman" w:cs="Times New Roman"/>
          <w:sz w:val="28"/>
          <w:szCs w:val="28"/>
        </w:rPr>
        <w:t xml:space="preserve">. Руководство </w:t>
      </w:r>
      <w:r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</w:p>
    <w:p w:rsidR="00C32F9F" w:rsidRPr="00766F0A" w:rsidRDefault="00C32F9F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3.1. Организация, задачи и деятельность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«Положением о службе», которое разрабатывается начальником </w:t>
      </w:r>
      <w:r w:rsidR="007E5812" w:rsidRPr="007E5812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7E5812" w:rsidRPr="007E5812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, согласовывается с начальником </w:t>
      </w:r>
      <w:r w:rsidR="007E5812">
        <w:rPr>
          <w:rFonts w:ascii="Times New Roman" w:eastAsia="Times New Roman" w:hAnsi="Times New Roman" w:cs="Times New Roman"/>
          <w:sz w:val="28"/>
          <w:szCs w:val="28"/>
        </w:rPr>
        <w:t>отдела по делам ГО, ПБ и ЧС администрации городского округа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главой </w:t>
      </w:r>
      <w:r w:rsidR="007E5812" w:rsidRPr="007E581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3.2. Подготовку формирований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руководители предприятий независимо от форм собственности, на базе которых они созданы.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3.3. Для обеспечения выполнения мероприятий ГО, проведения АСР при ликвидации последствий стихийных бедствий, техногенных ЧС и т.п. создаются формирования службы</w:t>
      </w:r>
      <w:r w:rsidR="00132F88" w:rsidRPr="00132F88">
        <w:t xml:space="preserve"> </w:t>
      </w:r>
      <w:proofErr w:type="spellStart"/>
      <w:r w:rsidR="00132F88" w:rsidRPr="00132F88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 общественного питания - подвижные пункты питания (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ППП),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 снабжения продовольственными товарами - подвижные пункты продовольственного снабжения (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ПППС),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lastRenderedPageBreak/>
        <w:t>- снабжения промышленными товарами первой необходимости - подвижные пункты вещевого снабжения (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ППВС).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Сроки готовности: в мирное время - не более 24 часов, в военное время - не более 6 часов.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3.4. Количество, состав и задачи формирований определяются «планом ГО и защиты населения» 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Порядок использования формирований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решением главы администрации 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формирований личным составом, финансирование, транспортное и материально-техническое обеспечение осуществляется руководителями </w:t>
      </w:r>
      <w:proofErr w:type="gramStart"/>
      <w:r w:rsidRPr="00766F0A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gram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на базе которых они созданы.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3.5. Руководители организаций торговли, питания и быта, независимо от форм собственности и ведомственной принадлежности, разрабатывают «планы обеспечения мероприятий ГО», определяющие организацию и порядок выполнения мероприятий службы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2F88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ГО в готовность в случае ЧС.</w:t>
      </w:r>
    </w:p>
    <w:p w:rsid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Планы ГО вводятся в действие приказами соответствующих руководителей </w:t>
      </w:r>
      <w:r w:rsidR="00132F88" w:rsidRPr="00132F88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торговли, питания и быта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установленным порядком.</w:t>
      </w:r>
    </w:p>
    <w:p w:rsidR="000D6465" w:rsidRPr="00766F0A" w:rsidRDefault="000D6465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A" w:rsidRDefault="000D6465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66F0A" w:rsidRPr="00766F0A">
        <w:rPr>
          <w:rFonts w:ascii="Times New Roman" w:eastAsia="Times New Roman" w:hAnsi="Times New Roman" w:cs="Times New Roman"/>
          <w:sz w:val="28"/>
          <w:szCs w:val="28"/>
        </w:rPr>
        <w:t xml:space="preserve">. Обязанности и права органа управления ГО </w:t>
      </w:r>
      <w:r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</w:p>
    <w:p w:rsidR="00C32F9F" w:rsidRPr="00766F0A" w:rsidRDefault="00C32F9F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4.1. Рабочим органом управления ГО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является штаб и комплектуется из состава работников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комитета экономического анализа и прогнозирования администрации </w:t>
      </w:r>
      <w:r w:rsidR="000D6465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6465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64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торговли, питания и быта 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независимо от ведомственной принадлежности и форм собственности.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4.2. На штаб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возлагаются обязанности: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-планирование мероприятий службы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2F88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-прогнозирование возможной обстановки на территории 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, на предприятиях торговли, питания и быта, выработка предложений для решения начальника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и главы 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контроля готовности органов управления формирований ГО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службы</w:t>
      </w:r>
      <w:proofErr w:type="gram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к выполнению возложенных на них задач;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-участие в контроле мероприятий по повышению устойчивости функционирования предприятий торговли, питания и быта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4.3. Представители штаба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имеют право прохода на предприятия торговли, питания и быта, независимо от их ведомственной принадлежности и форм собственности для </w:t>
      </w:r>
      <w:proofErr w:type="gramStart"/>
      <w:r w:rsidRPr="00766F0A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gram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них задач ГО, получения необходимой информации.</w:t>
      </w:r>
    </w:p>
    <w:p w:rsidR="00C32F9F" w:rsidRDefault="00C32F9F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B28" w:rsidRDefault="00534B28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B28" w:rsidRDefault="00534B28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B28" w:rsidRDefault="00534B28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465" w:rsidRDefault="000D6465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766F0A" w:rsidRPr="00766F0A">
        <w:rPr>
          <w:rFonts w:ascii="Times New Roman" w:eastAsia="Times New Roman" w:hAnsi="Times New Roman" w:cs="Times New Roman"/>
          <w:sz w:val="28"/>
          <w:szCs w:val="28"/>
        </w:rPr>
        <w:t xml:space="preserve">. Обязанности и права личного состава </w:t>
      </w:r>
      <w:r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</w:p>
    <w:p w:rsidR="00C32F9F" w:rsidRPr="00766F0A" w:rsidRDefault="00C32F9F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5.1. Начальник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подчиняется 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уководителю ГО – </w:t>
      </w:r>
      <w:r w:rsidR="000D6465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, его заместителям, исполняет свои обязанности в тесном взаимодействии с 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отделом по делам ГО, ПБ и ЧС администрации городского округа и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начальником спасательной службы торговли и питания 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D6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готовность сил и сре</w:t>
      </w:r>
      <w:proofErr w:type="gramStart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сл</w:t>
      </w:r>
      <w:proofErr w:type="gram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к действиям в условиях ЧС и за выполнение задач ГО, стоящих перед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0D646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5.2. В своей практической деятельности начальник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«Положением о ГО муниципального образования Соль-Илецкий городской округ», распоряжениями и указаниями органа управления ГО 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и начальника спасательной службы торговли и питания 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отдает распоряжения непосредственно или через своих представителей, выполнение которых обязательно для всего состава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, руководителей организаций торговли, питания и быта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5.3. На начальника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возлагаются задачи:</w:t>
      </w:r>
    </w:p>
    <w:p w:rsidR="00766F0A" w:rsidRPr="00766F0A" w:rsidRDefault="00546263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66F0A" w:rsidRPr="00766F0A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разработка и осуществление мероприятий, обеспечивающих постоянную готовность сил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F0A" w:rsidRPr="00766F0A">
        <w:rPr>
          <w:rFonts w:ascii="Times New Roman" w:eastAsia="Times New Roman" w:hAnsi="Times New Roman" w:cs="Times New Roman"/>
          <w:sz w:val="28"/>
          <w:szCs w:val="28"/>
        </w:rPr>
        <w:t>к успешному выполнению возложенных задач;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-осуществление оперативного управления силами и средствами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F0A" w:rsidRPr="00766F0A" w:rsidRDefault="00546263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66F0A" w:rsidRPr="00766F0A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подготовка личного состава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F0A" w:rsidRPr="00766F0A">
        <w:rPr>
          <w:rFonts w:ascii="Times New Roman" w:eastAsia="Times New Roman" w:hAnsi="Times New Roman" w:cs="Times New Roman"/>
          <w:sz w:val="28"/>
          <w:szCs w:val="28"/>
        </w:rPr>
        <w:t>к действиям в условиях ЧС;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взаимодействия внутри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, с другими спасательными службами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 ГО городского округа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-контроль и оказание помощи предприятиям торговли, питания и быта </w:t>
      </w:r>
      <w:r w:rsidR="00132F8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в поддержании их готовности к выполнению возложенных задач.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подчиняется начальнику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, является его заместителем и отвечает за выполнение задач, за разработку оперативных документов и доведение их по предназначению, осуществление контроля готовности сил и средств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к выполнению возложенных на них задач, организацию связи и оповещения, подготовку и оформление предложений для доклада начальнику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Начальник штаба имеет право отдавать распоряжения от имени начальника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proofErr w:type="gramStart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организаций торговли, питания и быта, задействованные по «плану ГО и защиты населения» в решении задач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, независимо от форм собственности и ведомственной принадлежности, осуществляют непосредственное руководство ГО своих объектов в соответствии с «планом обеспечения мероприятий ГО» и несут личную ответственность за выполнение стоящих перед ними задач, за обеспечение безопасности своих сотрудников и людей, находящихся на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их объектов</w:t>
      </w:r>
      <w:proofErr w:type="gramEnd"/>
      <w:r w:rsidRPr="00766F0A">
        <w:rPr>
          <w:rFonts w:ascii="Times New Roman" w:eastAsia="Times New Roman" w:hAnsi="Times New Roman" w:cs="Times New Roman"/>
          <w:sz w:val="28"/>
          <w:szCs w:val="28"/>
        </w:rPr>
        <w:t>, проводят в полном объеме мероприятия, направленные на выполнение задач ГО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5.6. На руководител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торговли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питания и </w:t>
      </w:r>
      <w:proofErr w:type="gramStart"/>
      <w:r w:rsidRPr="00766F0A">
        <w:rPr>
          <w:rFonts w:ascii="Times New Roman" w:eastAsia="Times New Roman" w:hAnsi="Times New Roman" w:cs="Times New Roman"/>
          <w:sz w:val="28"/>
          <w:szCs w:val="28"/>
        </w:rPr>
        <w:t>быта</w:t>
      </w:r>
      <w:proofErr w:type="gram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задействован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0D64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возлагаются задачи: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-разработка «планов обеспечения мероприятий ГО» и ввод их в действие в плановом порядке;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-организация управления ГО, связи и оповещения;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-оповещение в установленном порядке персонала об угрозе возникновения ЧС;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-создание НАСФ по указанию органа управления ГО, укомплектование их личным составом, оснащение техникой и имуществом;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накопления хранения и поддержания в готовности </w:t>
      </w:r>
      <w:r w:rsidR="00546263">
        <w:rPr>
          <w:rFonts w:ascii="Times New Roman" w:eastAsia="Times New Roman" w:hAnsi="Times New Roman" w:cs="Times New Roman"/>
          <w:sz w:val="28"/>
          <w:szCs w:val="28"/>
        </w:rPr>
        <w:t xml:space="preserve">средств индивидуальной защиты (далее – </w:t>
      </w:r>
      <w:proofErr w:type="gramStart"/>
      <w:r w:rsidRPr="00766F0A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="0054626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и имущества ГО, выдача их в установленном порядке;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и проведение в установленном порядке </w:t>
      </w:r>
      <w:proofErr w:type="spellStart"/>
      <w:r w:rsidRPr="00766F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, заблаговременная подготовка базы для размещения персонала в загородной зоне;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-проведение мероприятий по защите имеющегося запаса продовольствия, вещевого имущества и других материальных средств от </w:t>
      </w:r>
      <w:r w:rsidR="00976955">
        <w:rPr>
          <w:rFonts w:ascii="Times New Roman" w:eastAsia="Times New Roman" w:hAnsi="Times New Roman" w:cs="Times New Roman"/>
          <w:sz w:val="28"/>
          <w:szCs w:val="28"/>
        </w:rPr>
        <w:t xml:space="preserve">радиационного, химического, биологического (далее –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РХБ</w:t>
      </w:r>
      <w:r w:rsidR="0097695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заражения;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-проведение мероприятий по светомаскировке;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-обучение личного состава формирований ГО;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-личное руководство обеспечением мероприятий по ликвидации последствий ЧС;</w:t>
      </w:r>
    </w:p>
    <w:p w:rsid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-разработка предложений по улучшению обеспечения мероприятий ГО и пропаганда подготовки по ГО.</w:t>
      </w:r>
    </w:p>
    <w:p w:rsidR="000D6465" w:rsidRPr="00766F0A" w:rsidRDefault="000D6465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A" w:rsidRDefault="000D6465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66F0A" w:rsidRPr="00766F0A">
        <w:rPr>
          <w:rFonts w:ascii="Times New Roman" w:eastAsia="Times New Roman" w:hAnsi="Times New Roman" w:cs="Times New Roman"/>
          <w:sz w:val="28"/>
          <w:szCs w:val="28"/>
        </w:rPr>
        <w:t xml:space="preserve">. Подготовка кадров </w:t>
      </w:r>
      <w:r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</w:p>
    <w:p w:rsidR="00C32F9F" w:rsidRPr="00766F0A" w:rsidRDefault="00C32F9F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6.1. Подготовка личного состава </w:t>
      </w:r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0D6465" w:rsidRPr="000D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и ее штаба проводится по программам</w:t>
      </w:r>
      <w:r w:rsidR="009769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разработанным </w:t>
      </w:r>
      <w:r w:rsidR="00C32F9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 и указаниям органа управления ГО муниципального образования.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6.2. Подготовка руководящего состава </w:t>
      </w:r>
      <w:r w:rsidR="00C32F9F" w:rsidRPr="00C32F9F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C32F9F" w:rsidRPr="00C32F9F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C32F9F" w:rsidRPr="00C32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предприятий и учреждений торговли, питания, быта независимо от форм собственности и ведомственной принадлежности, начальствующего состава НАСФ проводится в </w:t>
      </w:r>
      <w:r w:rsidR="00534B28">
        <w:rPr>
          <w:rFonts w:ascii="Times New Roman" w:eastAsia="Times New Roman" w:hAnsi="Times New Roman" w:cs="Times New Roman"/>
          <w:sz w:val="28"/>
          <w:szCs w:val="28"/>
        </w:rPr>
        <w:t xml:space="preserve">городском </w:t>
      </w:r>
      <w:proofErr w:type="spellStart"/>
      <w:r w:rsidR="00534B28">
        <w:rPr>
          <w:rFonts w:ascii="Times New Roman" w:eastAsia="Times New Roman" w:hAnsi="Times New Roman" w:cs="Times New Roman"/>
          <w:sz w:val="28"/>
          <w:szCs w:val="28"/>
        </w:rPr>
        <w:t>окурге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>, а также непосредственно по месту работы в порядке</w:t>
      </w:r>
      <w:r w:rsidR="009769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МЧС России.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6.3. Подготовка личного состава формирований проводится командирами этих подразделений по месту работы без отрыва от производства и </w:t>
      </w:r>
      <w:proofErr w:type="gramStart"/>
      <w:r w:rsidRPr="00766F0A">
        <w:rPr>
          <w:rFonts w:ascii="Times New Roman" w:eastAsia="Times New Roman" w:hAnsi="Times New Roman" w:cs="Times New Roman"/>
          <w:sz w:val="28"/>
          <w:szCs w:val="28"/>
        </w:rPr>
        <w:t>с отрывом от производства по решению руководителей предприятий в соответствии с действующим законодательством</w:t>
      </w:r>
      <w:proofErr w:type="gramEnd"/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6.4. В целях подготовки всего состава </w:t>
      </w:r>
      <w:r w:rsidR="00C32F9F" w:rsidRPr="00C32F9F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C32F9F" w:rsidRPr="00C32F9F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C32F9F" w:rsidRPr="00C32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к практическим действиям в очагах поражения, при ли</w:t>
      </w:r>
      <w:r w:rsidR="00C32F9F">
        <w:rPr>
          <w:rFonts w:ascii="Times New Roman" w:eastAsia="Times New Roman" w:hAnsi="Times New Roman" w:cs="Times New Roman"/>
          <w:sz w:val="28"/>
          <w:szCs w:val="28"/>
        </w:rPr>
        <w:t xml:space="preserve">квидации последствий ЧС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C32F9F" w:rsidRPr="00C32F9F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C32F9F" w:rsidRPr="00C32F9F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C32F9F" w:rsidRPr="00C32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участвуют в учениях, а также сами проводят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lastRenderedPageBreak/>
        <w:t>тактико-специальные учения в соответствии с планами основных мероприятий на год.</w:t>
      </w:r>
    </w:p>
    <w:p w:rsidR="00976955" w:rsidRPr="00766F0A" w:rsidRDefault="00976955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F9F" w:rsidRDefault="00C32F9F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66F0A" w:rsidRPr="00766F0A">
        <w:rPr>
          <w:rFonts w:ascii="Times New Roman" w:eastAsia="Times New Roman" w:hAnsi="Times New Roman" w:cs="Times New Roman"/>
          <w:sz w:val="28"/>
          <w:szCs w:val="28"/>
        </w:rPr>
        <w:t>. Материальное обеспечение функционирования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F9F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Pr="00C32F9F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</w:p>
    <w:p w:rsidR="00C32F9F" w:rsidRDefault="00C32F9F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7.1. Материальное обеспечение и финансирование </w:t>
      </w:r>
      <w:r w:rsidR="00C32F9F" w:rsidRPr="00C32F9F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proofErr w:type="spellStart"/>
      <w:r w:rsidR="00C32F9F" w:rsidRPr="00C32F9F">
        <w:rPr>
          <w:rFonts w:ascii="Times New Roman" w:eastAsia="Times New Roman" w:hAnsi="Times New Roman" w:cs="Times New Roman"/>
          <w:sz w:val="28"/>
          <w:szCs w:val="28"/>
        </w:rPr>
        <w:t>ТиП</w:t>
      </w:r>
      <w:proofErr w:type="spellEnd"/>
      <w:r w:rsidR="00C32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«Положением о гражданской обороне муниципального образования Соль-Илецкий городской округ», решениями главы</w:t>
      </w:r>
      <w:r w:rsidR="00C32F9F" w:rsidRPr="00C32F9F">
        <w:t xml:space="preserve"> </w:t>
      </w:r>
      <w:r w:rsidR="00534B2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proofErr w:type="gramStart"/>
      <w:r w:rsidR="00C32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7.2. Финансирование мероприятий ГО осуществляется:</w:t>
      </w:r>
    </w:p>
    <w:p w:rsidR="00766F0A" w:rsidRPr="00766F0A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-в организациях за счет собственных средств</w:t>
      </w:r>
      <w:r w:rsidR="009769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в годовых перспективных планах. В план финансирования включаются средства на учебно-боевую подготовку, приобретение имущества ГО, содержание </w:t>
      </w:r>
      <w:proofErr w:type="spellStart"/>
      <w:r w:rsidRPr="00766F0A">
        <w:rPr>
          <w:rFonts w:ascii="Times New Roman" w:eastAsia="Times New Roman" w:hAnsi="Times New Roman" w:cs="Times New Roman"/>
          <w:sz w:val="28"/>
          <w:szCs w:val="28"/>
        </w:rPr>
        <w:t>спецсооружений</w:t>
      </w:r>
      <w:proofErr w:type="spellEnd"/>
      <w:r w:rsidRPr="00766F0A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534B28">
        <w:rPr>
          <w:rFonts w:ascii="Times New Roman" w:eastAsia="Times New Roman" w:hAnsi="Times New Roman" w:cs="Times New Roman"/>
          <w:sz w:val="28"/>
          <w:szCs w:val="28"/>
        </w:rPr>
        <w:t>угое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E85" w:rsidRPr="00866E85" w:rsidRDefault="00766F0A" w:rsidP="00C32F9F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F0A">
        <w:rPr>
          <w:rFonts w:ascii="Times New Roman" w:eastAsia="Times New Roman" w:hAnsi="Times New Roman" w:cs="Times New Roman"/>
          <w:sz w:val="28"/>
          <w:szCs w:val="28"/>
        </w:rPr>
        <w:t>-финансирование мероприятий, требующих капитальных вложений, осуществляется в соответствии с общим порядком финансирования.</w:t>
      </w:r>
    </w:p>
    <w:sectPr w:rsidR="00866E85" w:rsidRPr="00866E85" w:rsidSect="00113543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BF" w:rsidRDefault="00FC07BF" w:rsidP="00054B49">
      <w:pPr>
        <w:spacing w:after="0" w:line="240" w:lineRule="auto"/>
      </w:pPr>
      <w:r>
        <w:separator/>
      </w:r>
    </w:p>
  </w:endnote>
  <w:endnote w:type="continuationSeparator" w:id="0">
    <w:p w:rsidR="00FC07BF" w:rsidRDefault="00FC07BF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BF" w:rsidRDefault="00FC07BF" w:rsidP="00054B49">
      <w:pPr>
        <w:spacing w:after="0" w:line="240" w:lineRule="auto"/>
      </w:pPr>
      <w:r>
        <w:separator/>
      </w:r>
    </w:p>
  </w:footnote>
  <w:footnote w:type="continuationSeparator" w:id="0">
    <w:p w:rsidR="00FC07BF" w:rsidRDefault="00FC07BF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D6465"/>
    <w:rsid w:val="000E186E"/>
    <w:rsid w:val="000E3965"/>
    <w:rsid w:val="0010155B"/>
    <w:rsid w:val="00113543"/>
    <w:rsid w:val="00132F88"/>
    <w:rsid w:val="001A08F9"/>
    <w:rsid w:val="001A23F5"/>
    <w:rsid w:val="001A6491"/>
    <w:rsid w:val="001E1B76"/>
    <w:rsid w:val="001F02BC"/>
    <w:rsid w:val="002029F5"/>
    <w:rsid w:val="00217832"/>
    <w:rsid w:val="002218F2"/>
    <w:rsid w:val="00287318"/>
    <w:rsid w:val="002976F0"/>
    <w:rsid w:val="002A07CF"/>
    <w:rsid w:val="002E6B0E"/>
    <w:rsid w:val="002E7F5E"/>
    <w:rsid w:val="002F3573"/>
    <w:rsid w:val="0032111B"/>
    <w:rsid w:val="003244B5"/>
    <w:rsid w:val="00353874"/>
    <w:rsid w:val="00364204"/>
    <w:rsid w:val="00377EA6"/>
    <w:rsid w:val="0038159A"/>
    <w:rsid w:val="004049C2"/>
    <w:rsid w:val="0041055D"/>
    <w:rsid w:val="004158A1"/>
    <w:rsid w:val="00442164"/>
    <w:rsid w:val="00470CD8"/>
    <w:rsid w:val="004731E8"/>
    <w:rsid w:val="004A7B9A"/>
    <w:rsid w:val="004C5076"/>
    <w:rsid w:val="00503DC2"/>
    <w:rsid w:val="005123A7"/>
    <w:rsid w:val="0052695F"/>
    <w:rsid w:val="005348CB"/>
    <w:rsid w:val="00534B28"/>
    <w:rsid w:val="005439B1"/>
    <w:rsid w:val="00546263"/>
    <w:rsid w:val="00580D10"/>
    <w:rsid w:val="00593DE5"/>
    <w:rsid w:val="005D19CF"/>
    <w:rsid w:val="005D230E"/>
    <w:rsid w:val="005E4654"/>
    <w:rsid w:val="005F45F8"/>
    <w:rsid w:val="00640D1A"/>
    <w:rsid w:val="006A6792"/>
    <w:rsid w:val="006A6A5F"/>
    <w:rsid w:val="00703E50"/>
    <w:rsid w:val="0073065C"/>
    <w:rsid w:val="00766F0A"/>
    <w:rsid w:val="00774C27"/>
    <w:rsid w:val="00783997"/>
    <w:rsid w:val="007944C2"/>
    <w:rsid w:val="007A1F26"/>
    <w:rsid w:val="007A3274"/>
    <w:rsid w:val="007C0BBE"/>
    <w:rsid w:val="007C33FC"/>
    <w:rsid w:val="007E5812"/>
    <w:rsid w:val="00813723"/>
    <w:rsid w:val="0081799E"/>
    <w:rsid w:val="00833464"/>
    <w:rsid w:val="00866E85"/>
    <w:rsid w:val="00874202"/>
    <w:rsid w:val="008C0C58"/>
    <w:rsid w:val="008D4BD0"/>
    <w:rsid w:val="008E365C"/>
    <w:rsid w:val="008F2884"/>
    <w:rsid w:val="008F65FC"/>
    <w:rsid w:val="00923EA7"/>
    <w:rsid w:val="00925504"/>
    <w:rsid w:val="00940D1B"/>
    <w:rsid w:val="009436E3"/>
    <w:rsid w:val="00976955"/>
    <w:rsid w:val="009B12A0"/>
    <w:rsid w:val="009B43EF"/>
    <w:rsid w:val="009C4A79"/>
    <w:rsid w:val="009D5B3F"/>
    <w:rsid w:val="00A02AA6"/>
    <w:rsid w:val="00A37E19"/>
    <w:rsid w:val="00A43327"/>
    <w:rsid w:val="00A60923"/>
    <w:rsid w:val="00A63986"/>
    <w:rsid w:val="00A6556D"/>
    <w:rsid w:val="00A734D1"/>
    <w:rsid w:val="00A73EE6"/>
    <w:rsid w:val="00A92E0F"/>
    <w:rsid w:val="00AB2655"/>
    <w:rsid w:val="00AC02C1"/>
    <w:rsid w:val="00B024C9"/>
    <w:rsid w:val="00B059E5"/>
    <w:rsid w:val="00B12385"/>
    <w:rsid w:val="00B170A3"/>
    <w:rsid w:val="00B51341"/>
    <w:rsid w:val="00B53995"/>
    <w:rsid w:val="00B60584"/>
    <w:rsid w:val="00C16533"/>
    <w:rsid w:val="00C209C1"/>
    <w:rsid w:val="00C32F9F"/>
    <w:rsid w:val="00CD0195"/>
    <w:rsid w:val="00CD0AC6"/>
    <w:rsid w:val="00CD2B8A"/>
    <w:rsid w:val="00CF2A30"/>
    <w:rsid w:val="00CF3A59"/>
    <w:rsid w:val="00CF7C0A"/>
    <w:rsid w:val="00D46384"/>
    <w:rsid w:val="00D539EA"/>
    <w:rsid w:val="00D6254F"/>
    <w:rsid w:val="00D66BB3"/>
    <w:rsid w:val="00D83D81"/>
    <w:rsid w:val="00D85AF9"/>
    <w:rsid w:val="00D97DFD"/>
    <w:rsid w:val="00DB2EDD"/>
    <w:rsid w:val="00E13AA2"/>
    <w:rsid w:val="00E2365C"/>
    <w:rsid w:val="00E63F66"/>
    <w:rsid w:val="00E82483"/>
    <w:rsid w:val="00EA3628"/>
    <w:rsid w:val="00EE7997"/>
    <w:rsid w:val="00F26757"/>
    <w:rsid w:val="00F62E6C"/>
    <w:rsid w:val="00F8262F"/>
    <w:rsid w:val="00FA6E3C"/>
    <w:rsid w:val="00FB0305"/>
    <w:rsid w:val="00FB034D"/>
    <w:rsid w:val="00FB40DE"/>
    <w:rsid w:val="00FC07BF"/>
    <w:rsid w:val="00FE5A8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2019-10-22T11:00:00Z</cp:lastPrinted>
  <dcterms:created xsi:type="dcterms:W3CDTF">2019-12-23T11:10:00Z</dcterms:created>
  <dcterms:modified xsi:type="dcterms:W3CDTF">2019-12-23T11:10:00Z</dcterms:modified>
</cp:coreProperties>
</file>