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CC" w:rsidRPr="009407CC" w:rsidRDefault="0083359F" w:rsidP="006F698F">
      <w:pPr>
        <w:spacing w:after="0" w:line="240" w:lineRule="auto"/>
        <w:ind w:left="2694" w:right="3685"/>
        <w:rPr>
          <w:rFonts w:ascii="Times New Roman" w:hAnsi="Times New Roman"/>
          <w:sz w:val="24"/>
          <w:szCs w:val="24"/>
        </w:rPr>
      </w:pPr>
      <w:r>
        <w:rPr>
          <w:rFonts w:ascii="Times New Roman" w:hAnsi="Times New Roman"/>
          <w:noProof/>
          <w:sz w:val="24"/>
          <w:szCs w:val="24"/>
        </w:rPr>
        <w:drawing>
          <wp:inline distT="0" distB="0" distL="0" distR="0">
            <wp:extent cx="500380" cy="735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380" cy="735965"/>
                    </a:xfrm>
                    <a:prstGeom prst="rect">
                      <a:avLst/>
                    </a:prstGeom>
                    <a:noFill/>
                    <a:ln>
                      <a:noFill/>
                    </a:ln>
                  </pic:spPr>
                </pic:pic>
              </a:graphicData>
            </a:graphic>
          </wp:inline>
        </w:drawing>
      </w:r>
    </w:p>
    <w:p w:rsidR="009407CC" w:rsidRPr="009407CC" w:rsidRDefault="0083359F" w:rsidP="009407CC">
      <w:pPr>
        <w:autoSpaceDE w:val="0"/>
        <w:autoSpaceDN w:val="0"/>
        <w:adjustRightInd w:val="0"/>
        <w:spacing w:after="0" w:line="240" w:lineRule="auto"/>
        <w:ind w:right="3685"/>
        <w:jc w:val="center"/>
        <w:rPr>
          <w:rFonts w:ascii="Times New Roman" w:hAnsi="Times New Roman"/>
          <w:b/>
          <w:bCs/>
          <w:sz w:val="26"/>
          <w:szCs w:val="26"/>
        </w:rPr>
      </w:pPr>
      <w:r>
        <w:rPr>
          <w:rFonts w:ascii="Times New Roman" w:hAnsi="Times New Roman"/>
          <w:b/>
          <w:bCs/>
          <w:sz w:val="26"/>
          <w:szCs w:val="26"/>
        </w:rPr>
        <w:t>АДМИНИСТРАЦИЯ</w:t>
      </w:r>
    </w:p>
    <w:p w:rsidR="00CF789A" w:rsidRDefault="009407CC" w:rsidP="009407CC">
      <w:pPr>
        <w:autoSpaceDE w:val="0"/>
        <w:autoSpaceDN w:val="0"/>
        <w:adjustRightInd w:val="0"/>
        <w:spacing w:after="0" w:line="240" w:lineRule="auto"/>
        <w:ind w:right="3685"/>
        <w:jc w:val="center"/>
        <w:rPr>
          <w:rFonts w:ascii="Times New Roman" w:hAnsi="Times New Roman"/>
          <w:b/>
          <w:bCs/>
          <w:sz w:val="26"/>
          <w:szCs w:val="26"/>
        </w:rPr>
      </w:pPr>
      <w:r w:rsidRPr="009407CC">
        <w:rPr>
          <w:rFonts w:ascii="Times New Roman" w:hAnsi="Times New Roman"/>
          <w:b/>
          <w:bCs/>
          <w:sz w:val="26"/>
          <w:szCs w:val="26"/>
        </w:rPr>
        <w:t>МУНИЦИПАЛЬНОГО</w:t>
      </w:r>
    </w:p>
    <w:p w:rsidR="009407CC" w:rsidRPr="009407CC" w:rsidRDefault="009407CC" w:rsidP="009407CC">
      <w:pPr>
        <w:autoSpaceDE w:val="0"/>
        <w:autoSpaceDN w:val="0"/>
        <w:adjustRightInd w:val="0"/>
        <w:spacing w:after="0" w:line="240" w:lineRule="auto"/>
        <w:ind w:right="3685"/>
        <w:jc w:val="center"/>
        <w:rPr>
          <w:rFonts w:ascii="Times New Roman" w:hAnsi="Times New Roman"/>
          <w:b/>
          <w:bCs/>
          <w:sz w:val="26"/>
          <w:szCs w:val="26"/>
        </w:rPr>
      </w:pPr>
      <w:r w:rsidRPr="009407CC">
        <w:rPr>
          <w:rFonts w:ascii="Times New Roman" w:hAnsi="Times New Roman"/>
          <w:b/>
          <w:bCs/>
          <w:sz w:val="26"/>
          <w:szCs w:val="26"/>
        </w:rPr>
        <w:t xml:space="preserve"> ОБРАЗОВАНИЯ</w:t>
      </w:r>
    </w:p>
    <w:p w:rsidR="009407CC" w:rsidRPr="009407CC" w:rsidRDefault="009407CC" w:rsidP="009407CC">
      <w:pPr>
        <w:autoSpaceDE w:val="0"/>
        <w:autoSpaceDN w:val="0"/>
        <w:adjustRightInd w:val="0"/>
        <w:spacing w:after="0" w:line="240" w:lineRule="auto"/>
        <w:ind w:right="3685"/>
        <w:jc w:val="center"/>
        <w:rPr>
          <w:rFonts w:ascii="Times New Roman" w:hAnsi="Times New Roman"/>
          <w:b/>
          <w:sz w:val="26"/>
          <w:szCs w:val="26"/>
        </w:rPr>
      </w:pPr>
      <w:r w:rsidRPr="009407CC">
        <w:rPr>
          <w:rFonts w:ascii="Times New Roman" w:hAnsi="Times New Roman"/>
          <w:b/>
          <w:sz w:val="26"/>
          <w:szCs w:val="26"/>
        </w:rPr>
        <w:t xml:space="preserve">СОЛЬ-ИЛЕЦКИЙ </w:t>
      </w:r>
    </w:p>
    <w:p w:rsidR="009407CC" w:rsidRPr="009407CC" w:rsidRDefault="009407CC" w:rsidP="009407CC">
      <w:pPr>
        <w:autoSpaceDE w:val="0"/>
        <w:autoSpaceDN w:val="0"/>
        <w:adjustRightInd w:val="0"/>
        <w:spacing w:after="0" w:line="240" w:lineRule="auto"/>
        <w:ind w:right="3685"/>
        <w:jc w:val="center"/>
        <w:rPr>
          <w:rFonts w:ascii="Times New Roman" w:hAnsi="Times New Roman"/>
          <w:sz w:val="26"/>
          <w:szCs w:val="26"/>
        </w:rPr>
      </w:pPr>
      <w:r w:rsidRPr="009407CC">
        <w:rPr>
          <w:rFonts w:ascii="Times New Roman" w:hAnsi="Times New Roman"/>
          <w:b/>
          <w:sz w:val="26"/>
          <w:szCs w:val="26"/>
        </w:rPr>
        <w:t>ГОРОДСКОЙ ОКРУГ</w:t>
      </w:r>
    </w:p>
    <w:p w:rsidR="009407CC" w:rsidRDefault="009407CC" w:rsidP="009407CC">
      <w:pPr>
        <w:autoSpaceDE w:val="0"/>
        <w:autoSpaceDN w:val="0"/>
        <w:adjustRightInd w:val="0"/>
        <w:spacing w:after="0" w:line="240" w:lineRule="auto"/>
        <w:ind w:right="3685"/>
        <w:jc w:val="center"/>
        <w:rPr>
          <w:rFonts w:ascii="Times New Roman" w:hAnsi="Times New Roman"/>
          <w:b/>
          <w:sz w:val="26"/>
          <w:szCs w:val="26"/>
        </w:rPr>
      </w:pPr>
      <w:r w:rsidRPr="009407CC">
        <w:rPr>
          <w:rFonts w:ascii="Times New Roman" w:hAnsi="Times New Roman"/>
          <w:b/>
          <w:sz w:val="26"/>
          <w:szCs w:val="26"/>
        </w:rPr>
        <w:t>ОРЕНБУРГСКОЙ ОБЛАСТИ</w:t>
      </w:r>
    </w:p>
    <w:p w:rsidR="009407CC" w:rsidRPr="009407CC" w:rsidRDefault="009407CC" w:rsidP="009407CC">
      <w:pPr>
        <w:spacing w:after="0" w:line="240" w:lineRule="auto"/>
        <w:ind w:right="3685"/>
        <w:jc w:val="center"/>
        <w:rPr>
          <w:rFonts w:ascii="Times New Roman" w:hAnsi="Times New Roman"/>
          <w:b/>
          <w:sz w:val="26"/>
          <w:szCs w:val="26"/>
        </w:rPr>
      </w:pPr>
      <w:r w:rsidRPr="009407CC">
        <w:rPr>
          <w:rFonts w:ascii="Times New Roman" w:hAnsi="Times New Roman"/>
          <w:b/>
          <w:sz w:val="26"/>
          <w:szCs w:val="26"/>
        </w:rPr>
        <w:t>ПОСТАНОВЛЕНИ</w:t>
      </w:r>
      <w:r w:rsidR="00267634">
        <w:rPr>
          <w:rFonts w:ascii="Times New Roman" w:hAnsi="Times New Roman"/>
          <w:b/>
          <w:sz w:val="26"/>
          <w:szCs w:val="26"/>
        </w:rPr>
        <w:t>Е</w:t>
      </w:r>
      <w:bookmarkStart w:id="0" w:name="_GoBack"/>
      <w:bookmarkEnd w:id="0"/>
    </w:p>
    <w:p w:rsidR="009407CC" w:rsidRPr="009407CC" w:rsidRDefault="006F698F" w:rsidP="009407CC">
      <w:pPr>
        <w:spacing w:after="0" w:line="240" w:lineRule="auto"/>
        <w:ind w:right="3685"/>
        <w:jc w:val="center"/>
        <w:rPr>
          <w:rFonts w:ascii="Times New Roman" w:hAnsi="Times New Roman"/>
          <w:sz w:val="26"/>
          <w:szCs w:val="26"/>
        </w:rPr>
      </w:pPr>
      <w:r>
        <w:rPr>
          <w:rFonts w:ascii="Times New Roman" w:hAnsi="Times New Roman"/>
          <w:sz w:val="26"/>
          <w:szCs w:val="26"/>
        </w:rPr>
        <w:t>15.11.</w:t>
      </w:r>
      <w:r w:rsidR="009407CC" w:rsidRPr="009407CC">
        <w:rPr>
          <w:rFonts w:ascii="Times New Roman" w:hAnsi="Times New Roman"/>
          <w:sz w:val="26"/>
          <w:szCs w:val="26"/>
        </w:rPr>
        <w:t xml:space="preserve">2018  № </w:t>
      </w:r>
      <w:r>
        <w:rPr>
          <w:rFonts w:ascii="Times New Roman" w:hAnsi="Times New Roman"/>
          <w:sz w:val="26"/>
          <w:szCs w:val="26"/>
        </w:rPr>
        <w:t>2546-п</w:t>
      </w:r>
    </w:p>
    <w:p w:rsidR="00F706D3" w:rsidRPr="003E241F" w:rsidRDefault="00F706D3"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sz w:val="24"/>
          <w:szCs w:val="24"/>
        </w:rPr>
      </w:pPr>
    </w:p>
    <w:p w:rsidR="007F7975" w:rsidRPr="003E241F" w:rsidRDefault="007F7975" w:rsidP="00F706D3">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8"/>
          <w:szCs w:val="28"/>
        </w:rPr>
      </w:pP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w:t>
      </w:r>
      <w:r w:rsidR="00DF7719">
        <w:rPr>
          <w:rFonts w:ascii="Times New Roman" w:hAnsi="Times New Roman"/>
          <w:sz w:val="28"/>
          <w:szCs w:val="28"/>
        </w:rPr>
        <w:t>»</w:t>
      </w:r>
      <w:r w:rsidRPr="003E241F">
        <w:rPr>
          <w:rFonts w:ascii="Times New Roman" w:hAnsi="Times New Roman"/>
          <w:sz w:val="28"/>
          <w:szCs w:val="28"/>
        </w:rPr>
        <w:t xml:space="preserve"> на 201</w:t>
      </w:r>
      <w:r w:rsidR="00DE6B5E">
        <w:rPr>
          <w:rFonts w:ascii="Times New Roman" w:hAnsi="Times New Roman"/>
          <w:sz w:val="28"/>
          <w:szCs w:val="28"/>
        </w:rPr>
        <w:t>9</w:t>
      </w:r>
      <w:r w:rsidRPr="003E241F">
        <w:rPr>
          <w:rFonts w:ascii="Times New Roman" w:hAnsi="Times New Roman"/>
          <w:sz w:val="28"/>
          <w:szCs w:val="28"/>
        </w:rPr>
        <w:t>-202</w:t>
      </w:r>
      <w:r w:rsidR="00DE6B5E">
        <w:rPr>
          <w:rFonts w:ascii="Times New Roman" w:hAnsi="Times New Roman"/>
          <w:sz w:val="28"/>
          <w:szCs w:val="28"/>
        </w:rPr>
        <w:t>4</w:t>
      </w:r>
      <w:r w:rsidRPr="003E241F">
        <w:rPr>
          <w:rFonts w:ascii="Times New Roman" w:hAnsi="Times New Roman"/>
          <w:sz w:val="28"/>
          <w:szCs w:val="28"/>
        </w:rPr>
        <w:t xml:space="preserve"> годы</w:t>
      </w:r>
    </w:p>
    <w:p w:rsidR="007F7975" w:rsidRDefault="007F7975"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8174E2" w:rsidRPr="003E241F"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F706D3">
      <w:pPr>
        <w:tabs>
          <w:tab w:val="left" w:pos="7797"/>
          <w:tab w:val="left" w:pos="8789"/>
          <w:tab w:val="left" w:pos="13892"/>
        </w:tabs>
        <w:autoSpaceDE w:val="0"/>
        <w:autoSpaceDN w:val="0"/>
        <w:adjustRightInd w:val="0"/>
        <w:spacing w:after="0" w:line="240" w:lineRule="auto"/>
        <w:ind w:firstLine="567"/>
        <w:jc w:val="both"/>
        <w:rPr>
          <w:rFonts w:ascii="Times New Roman" w:hAnsi="Times New Roman"/>
          <w:sz w:val="28"/>
          <w:szCs w:val="28"/>
        </w:rPr>
      </w:pPr>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г.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г.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 постановлением администрации муниципального образования Соль-Илецкий городской округ от 14.04.2016 г. № 1126-п «О внесении изменений в постановление администрации Соль-Илецкого городского округа от 26.01.2016 г. № 56-п «Об утверждении порядка разработки, реализации и оценки эффективности муниципальных программ С</w:t>
      </w:r>
      <w:r w:rsidR="00F706D3">
        <w:rPr>
          <w:rFonts w:ascii="Times New Roman" w:hAnsi="Times New Roman"/>
          <w:sz w:val="28"/>
          <w:szCs w:val="28"/>
        </w:rPr>
        <w:t xml:space="preserve">оль-Илецкого городского округа», </w:t>
      </w:r>
      <w:r w:rsidR="00C3653C">
        <w:rPr>
          <w:rFonts w:ascii="Times New Roman" w:hAnsi="Times New Roman"/>
          <w:sz w:val="28"/>
          <w:szCs w:val="28"/>
        </w:rPr>
        <w:t xml:space="preserve"> постановлением администрации от 26.01.2016г. № 411-п «Об утверждении перечня муниципальных программ муниципального образования Соль-Илецкий городской округ», постановлением администрации от 29.10.18 № 2382-п «О внесении изменений в постановление администрации Соль-Илецкого городского округа от 25.02.2016г. № 411-п» </w:t>
      </w:r>
      <w:r w:rsidR="00F706D3">
        <w:rPr>
          <w:rFonts w:ascii="Times New Roman" w:hAnsi="Times New Roman"/>
          <w:sz w:val="28"/>
          <w:szCs w:val="28"/>
        </w:rPr>
        <w:t>постановляю:</w:t>
      </w:r>
    </w:p>
    <w:p w:rsidR="00A50F29" w:rsidRDefault="007F7975"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sidRPr="003E241F">
        <w:rPr>
          <w:rFonts w:ascii="Times New Roman" w:hAnsi="Times New Roman"/>
          <w:sz w:val="28"/>
          <w:szCs w:val="28"/>
        </w:rPr>
        <w:t xml:space="preserve">1. </w:t>
      </w:r>
      <w:r w:rsidR="00A50F29">
        <w:rPr>
          <w:rFonts w:ascii="Times New Roman" w:hAnsi="Times New Roman"/>
          <w:sz w:val="28"/>
          <w:szCs w:val="28"/>
        </w:rPr>
        <w:t>Утвердить муниципальную программу «</w:t>
      </w:r>
      <w:r w:rsidR="00A50F29" w:rsidRPr="003E241F">
        <w:rPr>
          <w:rFonts w:ascii="Times New Roman" w:hAnsi="Times New Roman"/>
          <w:sz w:val="28"/>
          <w:szCs w:val="28"/>
        </w:rPr>
        <w:t>Развитие системы образования Соль-Илецкого городского округа</w:t>
      </w:r>
      <w:r w:rsidR="00DF7719">
        <w:rPr>
          <w:rFonts w:ascii="Times New Roman" w:hAnsi="Times New Roman"/>
          <w:sz w:val="28"/>
          <w:szCs w:val="28"/>
        </w:rPr>
        <w:t>»</w:t>
      </w:r>
      <w:r w:rsidR="00A50F29" w:rsidRPr="003E241F">
        <w:rPr>
          <w:rFonts w:ascii="Times New Roman" w:hAnsi="Times New Roman"/>
          <w:sz w:val="28"/>
          <w:szCs w:val="28"/>
        </w:rPr>
        <w:t xml:space="preserve"> на 201</w:t>
      </w:r>
      <w:r w:rsidR="00A50F29">
        <w:rPr>
          <w:rFonts w:ascii="Times New Roman" w:hAnsi="Times New Roman"/>
          <w:sz w:val="28"/>
          <w:szCs w:val="28"/>
        </w:rPr>
        <w:t>9</w:t>
      </w:r>
      <w:r w:rsidR="00A50F29" w:rsidRPr="003E241F">
        <w:rPr>
          <w:rFonts w:ascii="Times New Roman" w:hAnsi="Times New Roman"/>
          <w:sz w:val="28"/>
          <w:szCs w:val="28"/>
        </w:rPr>
        <w:t>-202</w:t>
      </w:r>
      <w:r w:rsidR="00A50F29">
        <w:rPr>
          <w:rFonts w:ascii="Times New Roman" w:hAnsi="Times New Roman"/>
          <w:sz w:val="28"/>
          <w:szCs w:val="28"/>
        </w:rPr>
        <w:t>4</w:t>
      </w:r>
      <w:r w:rsidR="00A50F29" w:rsidRPr="003E241F">
        <w:rPr>
          <w:rFonts w:ascii="Times New Roman" w:hAnsi="Times New Roman"/>
          <w:sz w:val="28"/>
          <w:szCs w:val="28"/>
        </w:rPr>
        <w:t xml:space="preserve"> годы</w:t>
      </w:r>
      <w:r w:rsidR="00A50F29">
        <w:rPr>
          <w:rFonts w:ascii="Times New Roman" w:hAnsi="Times New Roman"/>
          <w:sz w:val="28"/>
          <w:szCs w:val="28"/>
        </w:rPr>
        <w:t>, согласно приложению.</w:t>
      </w:r>
    </w:p>
    <w:p w:rsidR="00A50F29" w:rsidRDefault="00A50F2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2. Считать утратившим силу постановление администрации</w:t>
      </w:r>
      <w:r w:rsidRPr="003E241F">
        <w:rPr>
          <w:rFonts w:ascii="Times New Roman" w:hAnsi="Times New Roman"/>
          <w:sz w:val="28"/>
          <w:szCs w:val="28"/>
        </w:rPr>
        <w:t xml:space="preserve"> муниципального образования Соль-Илецкий городской округ</w:t>
      </w:r>
      <w:r>
        <w:rPr>
          <w:rFonts w:ascii="Times New Roman" w:hAnsi="Times New Roman"/>
          <w:sz w:val="28"/>
          <w:szCs w:val="28"/>
        </w:rPr>
        <w:t xml:space="preserve"> от 29.03.2016г. № 842-п </w:t>
      </w: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 на 201</w:t>
      </w:r>
      <w:r>
        <w:rPr>
          <w:rFonts w:ascii="Times New Roman" w:hAnsi="Times New Roman"/>
          <w:sz w:val="28"/>
          <w:szCs w:val="28"/>
        </w:rPr>
        <w:t>6-2018</w:t>
      </w:r>
      <w:r w:rsidRPr="003E241F">
        <w:rPr>
          <w:rFonts w:ascii="Times New Roman" w:hAnsi="Times New Roman"/>
          <w:sz w:val="28"/>
          <w:szCs w:val="28"/>
        </w:rPr>
        <w:t xml:space="preserve"> годы»</w:t>
      </w:r>
      <w:r>
        <w:rPr>
          <w:rFonts w:ascii="Times New Roman" w:hAnsi="Times New Roman"/>
          <w:sz w:val="28"/>
          <w:szCs w:val="28"/>
        </w:rPr>
        <w:t xml:space="preserve"> с изменениями.</w:t>
      </w:r>
    </w:p>
    <w:p w:rsidR="00DF7499" w:rsidRPr="003E241F" w:rsidRDefault="00DF749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lastRenderedPageBreak/>
        <w:t>3.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7F7975" w:rsidRPr="003E241F" w:rsidRDefault="00DF7499" w:rsidP="00A50F29">
      <w:pPr>
        <w:tabs>
          <w:tab w:val="left" w:pos="7797"/>
          <w:tab w:val="left" w:pos="1389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007F7975" w:rsidRPr="003E241F">
        <w:rPr>
          <w:rFonts w:ascii="Times New Roman" w:hAnsi="Times New Roman"/>
          <w:sz w:val="28"/>
          <w:szCs w:val="28"/>
        </w:rPr>
        <w:t>.Постановление вступает в силу после его официального опубликования (обнар</w:t>
      </w:r>
      <w:r>
        <w:rPr>
          <w:rFonts w:ascii="Times New Roman" w:hAnsi="Times New Roman"/>
          <w:sz w:val="28"/>
          <w:szCs w:val="28"/>
        </w:rPr>
        <w:t xml:space="preserve">одования) и распространяет свои действия на правоотношения, возникшие с 1 января 2019 года. </w:t>
      </w:r>
    </w:p>
    <w:p w:rsidR="00280423" w:rsidRDefault="00280423"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 xml:space="preserve">Соль-Илецкий городской округ      </w:t>
      </w:r>
      <w:r w:rsidR="006F698F">
        <w:rPr>
          <w:rFonts w:ascii="Times New Roman" w:hAnsi="Times New Roman"/>
          <w:sz w:val="28"/>
          <w:szCs w:val="28"/>
        </w:rPr>
        <w:t xml:space="preserve">                                           </w:t>
      </w:r>
      <w:r w:rsidRPr="003E241F">
        <w:rPr>
          <w:rFonts w:ascii="Times New Roman" w:hAnsi="Times New Roman"/>
          <w:sz w:val="28"/>
          <w:szCs w:val="28"/>
        </w:rPr>
        <w:t xml:space="preserve">    А.А. Кузьмин</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F87592"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D8647A"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Верно</w:t>
      </w:r>
    </w:p>
    <w:p w:rsidR="00937864" w:rsidRPr="00D8647A"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Ведущий специалист</w:t>
      </w:r>
    </w:p>
    <w:p w:rsidR="007F7975" w:rsidRPr="00F87592"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организационного отдела</w:t>
      </w:r>
      <w:r w:rsidR="006F698F">
        <w:rPr>
          <w:rFonts w:ascii="Times New Roman" w:hAnsi="Times New Roman"/>
          <w:sz w:val="28"/>
          <w:szCs w:val="28"/>
        </w:rPr>
        <w:t xml:space="preserve">                                                                </w:t>
      </w:r>
      <w:r w:rsidR="007F7975" w:rsidRPr="00D8647A">
        <w:rPr>
          <w:rFonts w:ascii="Times New Roman" w:hAnsi="Times New Roman"/>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B7ED4" w:rsidRDefault="007B7ED4" w:rsidP="006F698F">
      <w:pPr>
        <w:autoSpaceDE w:val="0"/>
        <w:autoSpaceDN w:val="0"/>
        <w:adjustRightInd w:val="0"/>
        <w:spacing w:after="0" w:line="360" w:lineRule="auto"/>
        <w:jc w:val="right"/>
        <w:rPr>
          <w:rFonts w:ascii="Times New Roman" w:hAnsi="Times New Roman"/>
          <w:sz w:val="24"/>
          <w:szCs w:val="24"/>
        </w:rPr>
      </w:pPr>
      <w:r w:rsidRPr="0072655C">
        <w:rPr>
          <w:rFonts w:ascii="Times New Roman" w:hAnsi="Times New Roman"/>
          <w:sz w:val="24"/>
          <w:szCs w:val="24"/>
        </w:rPr>
        <w:lastRenderedPageBreak/>
        <w:t>Приложение</w:t>
      </w:r>
    </w:p>
    <w:p w:rsidR="007B7ED4" w:rsidRDefault="007B7ED4"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7B7ED4" w:rsidRDefault="007B7ED4"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Соль-Илецкого городского округа</w:t>
      </w:r>
    </w:p>
    <w:p w:rsidR="007B7ED4" w:rsidRDefault="006F698F"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15.11.</w:t>
      </w:r>
      <w:r w:rsidR="007B7ED4">
        <w:rPr>
          <w:rFonts w:ascii="Times New Roman" w:hAnsi="Times New Roman"/>
          <w:sz w:val="24"/>
          <w:szCs w:val="24"/>
        </w:rPr>
        <w:t>201</w:t>
      </w:r>
      <w:r w:rsidR="00DF7499">
        <w:rPr>
          <w:rFonts w:ascii="Times New Roman" w:hAnsi="Times New Roman"/>
          <w:sz w:val="24"/>
          <w:szCs w:val="24"/>
        </w:rPr>
        <w:t>8</w:t>
      </w:r>
      <w:r w:rsidR="007B7ED4">
        <w:rPr>
          <w:rFonts w:ascii="Times New Roman" w:hAnsi="Times New Roman"/>
          <w:sz w:val="24"/>
          <w:szCs w:val="24"/>
        </w:rPr>
        <w:t xml:space="preserve"> г. № </w:t>
      </w:r>
      <w:r>
        <w:rPr>
          <w:rFonts w:ascii="Times New Roman" w:hAnsi="Times New Roman"/>
          <w:sz w:val="24"/>
          <w:szCs w:val="24"/>
        </w:rPr>
        <w:t>2546-п</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w:t>
      </w:r>
      <w:r w:rsidR="00DF7499">
        <w:rPr>
          <w:rFonts w:ascii="Times New Roman" w:hAnsi="Times New Roman"/>
          <w:b/>
          <w:bCs/>
          <w:sz w:val="24"/>
          <w:szCs w:val="24"/>
        </w:rPr>
        <w:t>19</w:t>
      </w:r>
      <w:r w:rsidRPr="00CE25ED">
        <w:rPr>
          <w:rFonts w:ascii="Times New Roman" w:hAnsi="Times New Roman"/>
          <w:b/>
          <w:bCs/>
          <w:sz w:val="24"/>
          <w:szCs w:val="24"/>
        </w:rPr>
        <w:t xml:space="preserve"> - 20</w:t>
      </w:r>
      <w:r w:rsidR="008D1E83">
        <w:rPr>
          <w:rFonts w:ascii="Times New Roman" w:hAnsi="Times New Roman"/>
          <w:b/>
          <w:bCs/>
          <w:sz w:val="24"/>
          <w:szCs w:val="24"/>
        </w:rPr>
        <w:t>2</w:t>
      </w:r>
      <w:r w:rsidR="00DF7499">
        <w:rPr>
          <w:rFonts w:ascii="Times New Roman" w:hAnsi="Times New Roman"/>
          <w:b/>
          <w:bCs/>
          <w:sz w:val="24"/>
          <w:szCs w:val="24"/>
        </w:rPr>
        <w:t>4</w:t>
      </w:r>
      <w:r w:rsidRPr="00CE25ED">
        <w:rPr>
          <w:rFonts w:ascii="Times New Roman" w:hAnsi="Times New Roman"/>
          <w:b/>
          <w:bCs/>
          <w:sz w:val="24"/>
          <w:szCs w:val="24"/>
        </w:rPr>
        <w:t xml:space="preserve"> ГОДЫ</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Развитие системы образования Соль-Илецкого</w:t>
      </w:r>
      <w:r w:rsidR="006F698F">
        <w:rPr>
          <w:rFonts w:ascii="Times New Roman" w:hAnsi="Times New Roman"/>
          <w:b/>
          <w:sz w:val="24"/>
          <w:szCs w:val="24"/>
        </w:rPr>
        <w:t xml:space="preserve">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w:t>
      </w:r>
      <w:r w:rsidR="00DF7499">
        <w:rPr>
          <w:rFonts w:ascii="Times New Roman" w:hAnsi="Times New Roman"/>
          <w:b/>
          <w:sz w:val="24"/>
          <w:szCs w:val="24"/>
        </w:rPr>
        <w:t>9</w:t>
      </w:r>
      <w:r w:rsidR="008D1E83">
        <w:rPr>
          <w:rFonts w:ascii="Times New Roman" w:hAnsi="Times New Roman"/>
          <w:b/>
          <w:sz w:val="24"/>
          <w:szCs w:val="24"/>
        </w:rPr>
        <w:t xml:space="preserve"> - 202</w:t>
      </w:r>
      <w:r w:rsidR="00DF7499">
        <w:rPr>
          <w:rFonts w:ascii="Times New Roman" w:hAnsi="Times New Roman"/>
          <w:b/>
          <w:sz w:val="24"/>
          <w:szCs w:val="24"/>
        </w:rPr>
        <w:t>4</w:t>
      </w:r>
      <w:r w:rsidRPr="00763846">
        <w:rPr>
          <w:rFonts w:ascii="Times New Roman" w:hAnsi="Times New Roman"/>
          <w:b/>
          <w:sz w:val="24"/>
          <w:szCs w:val="24"/>
        </w:rPr>
        <w:t xml:space="preserve"> годы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D01759" w:rsidP="00D967DE">
            <w:pPr>
              <w:pStyle w:val="ConsPlusCell"/>
              <w:rPr>
                <w:rFonts w:ascii="Times New Roman" w:hAnsi="Times New Roman" w:cs="Times New Roman"/>
                <w:sz w:val="24"/>
                <w:szCs w:val="24"/>
              </w:rPr>
            </w:pPr>
            <w:hyperlink r:id="rId9"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внедрение современной модели образования, обеспечивающей формирование вСоль-Илецком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-обеспеченность населения услугами дошкольногообразования (отношение численности детей 3 - 7 лет, которым предоставлена 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 xml:space="preserve">к </w:t>
            </w:r>
            <w:r w:rsidRPr="00600815">
              <w:rPr>
                <w:rFonts w:ascii="Times New Roman" w:hAnsi="Times New Roman" w:cs="Times New Roman"/>
                <w:sz w:val="24"/>
                <w:szCs w:val="24"/>
              </w:rPr>
              <w:lastRenderedPageBreak/>
              <w:t xml:space="preserve">численности детей в  возрасте 3 - 7 лет, скорректированной на численностьдетей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Объем бюджетных</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202930">
              <w:rPr>
                <w:rFonts w:ascii="Times New Roman" w:hAnsi="Times New Roman" w:cs="Times New Roman"/>
                <w:sz w:val="24"/>
                <w:szCs w:val="24"/>
              </w:rPr>
              <w:t>4583968,2</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из них:</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1888264,3</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2569788,1</w:t>
            </w:r>
            <w:r w:rsidR="007B7ED4" w:rsidRPr="001A2B6F">
              <w:rPr>
                <w:rFonts w:ascii="Times New Roman" w:hAnsi="Times New Roman" w:cs="Times New Roman"/>
                <w:sz w:val="24"/>
                <w:szCs w:val="24"/>
              </w:rPr>
              <w:t xml:space="preserve"> тыс. руб. – областной бюджет</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2244,4 </w:t>
            </w:r>
            <w:r w:rsidR="007B7ED4" w:rsidRPr="001A2B6F">
              <w:rPr>
                <w:rFonts w:ascii="Times New Roman" w:hAnsi="Times New Roman" w:cs="Times New Roman"/>
                <w:sz w:val="24"/>
                <w:szCs w:val="24"/>
              </w:rPr>
              <w:t>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внебюджет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D01759"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"Развитие дошкольного, общего образования и дополнительного образования" </w:t>
            </w:r>
            <w:r w:rsidR="007B7ED4" w:rsidRPr="001A2B6F">
              <w:rPr>
                <w:rFonts w:ascii="Times New Roman" w:hAnsi="Times New Roman" w:cs="Times New Roman"/>
                <w:b/>
                <w:sz w:val="24"/>
                <w:szCs w:val="24"/>
              </w:rPr>
              <w:t xml:space="preserve">– </w:t>
            </w:r>
            <w:r w:rsidR="00202930">
              <w:rPr>
                <w:rFonts w:ascii="Times New Roman" w:hAnsi="Times New Roman" w:cs="Times New Roman"/>
                <w:b/>
                <w:sz w:val="24"/>
                <w:szCs w:val="24"/>
              </w:rPr>
              <w:t>4330486,2</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1696688,5</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2507881,9</w:t>
            </w:r>
            <w:r w:rsidR="007B7ED4" w:rsidRPr="001A2B6F">
              <w:rPr>
                <w:rFonts w:ascii="Times New Roman" w:hAnsi="Times New Roman" w:cs="Times New Roman"/>
                <w:sz w:val="24"/>
                <w:szCs w:val="24"/>
              </w:rPr>
              <w:t xml:space="preserve"> тыс. руб. – областной бюджет</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2244,4</w:t>
            </w:r>
            <w:r w:rsidR="007B7ED4" w:rsidRPr="001A2B6F">
              <w:rPr>
                <w:rFonts w:ascii="Times New Roman" w:hAnsi="Times New Roman" w:cs="Times New Roman"/>
                <w:sz w:val="24"/>
                <w:szCs w:val="24"/>
              </w:rPr>
              <w:t xml:space="preserve"> 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внебюджет</w:t>
            </w:r>
          </w:p>
          <w:p w:rsidR="007B7ED4" w:rsidRPr="001A2B6F" w:rsidRDefault="00D01759" w:rsidP="00600815">
            <w:pPr>
              <w:pStyle w:val="ConsPlusCell"/>
              <w:jc w:val="both"/>
              <w:rPr>
                <w:rFonts w:ascii="Times New Roman" w:hAnsi="Times New Roman" w:cs="Times New Roman"/>
                <w:sz w:val="24"/>
                <w:szCs w:val="24"/>
              </w:rPr>
            </w:pPr>
            <w:hyperlink w:anchor="Par2662"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"Школьное питание</w:t>
            </w:r>
            <w:r w:rsidR="007B7ED4" w:rsidRPr="001A2B6F">
              <w:rPr>
                <w:rFonts w:ascii="Times New Roman" w:hAnsi="Times New Roman" w:cs="Times New Roman"/>
                <w:b/>
                <w:sz w:val="24"/>
                <w:szCs w:val="24"/>
              </w:rPr>
              <w:t xml:space="preserve"> »  -</w:t>
            </w:r>
            <w:r w:rsidR="001A2B6F" w:rsidRPr="001A2B6F">
              <w:rPr>
                <w:rFonts w:ascii="Times New Roman" w:hAnsi="Times New Roman" w:cs="Times New Roman"/>
                <w:b/>
                <w:sz w:val="24"/>
                <w:szCs w:val="24"/>
              </w:rPr>
              <w:t>91732,8</w:t>
            </w:r>
            <w:r w:rsidR="007B7ED4" w:rsidRPr="001A2B6F">
              <w:rPr>
                <w:rFonts w:ascii="Times New Roman" w:hAnsi="Times New Roman" w:cs="Times New Roman"/>
                <w:b/>
                <w:sz w:val="24"/>
                <w:szCs w:val="24"/>
              </w:rPr>
              <w:t xml:space="preserve"> тыс. рублей</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35281,8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56451,0</w:t>
            </w:r>
            <w:r w:rsidR="007B7ED4" w:rsidRPr="001A2B6F">
              <w:rPr>
                <w:rFonts w:ascii="Times New Roman" w:hAnsi="Times New Roman" w:cs="Times New Roman"/>
                <w:sz w:val="24"/>
                <w:szCs w:val="24"/>
              </w:rPr>
              <w:t xml:space="preserve"> тыс. руб. – областной бюджет</w:t>
            </w:r>
          </w:p>
          <w:p w:rsidR="007B7ED4" w:rsidRP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«Развитие системы оценки качества образования и информационной прозрачности системы образования» - 0      </w:t>
            </w:r>
          </w:p>
          <w:p w:rsid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«Обеспечение деятельности муниципальных бюджетных, автономных и казенных учреждений» - </w:t>
            </w:r>
            <w:r w:rsidR="001A2B6F">
              <w:rPr>
                <w:rFonts w:ascii="Times New Roman" w:hAnsi="Times New Roman" w:cs="Times New Roman"/>
                <w:b/>
                <w:sz w:val="24"/>
                <w:szCs w:val="24"/>
              </w:rPr>
              <w:t>161749,2</w:t>
            </w:r>
            <w:r w:rsidRPr="001A2B6F">
              <w:rPr>
                <w:rFonts w:ascii="Times New Roman" w:hAnsi="Times New Roman" w:cs="Times New Roman"/>
                <w:b/>
                <w:sz w:val="24"/>
                <w:szCs w:val="24"/>
              </w:rPr>
              <w:t xml:space="preserve"> тыс. рублей</w:t>
            </w:r>
          </w:p>
          <w:p w:rsidR="007B7ED4" w:rsidRPr="001A2B6F" w:rsidRDefault="001A2B6F" w:rsidP="002B6178">
            <w:pPr>
              <w:pStyle w:val="ConsPlusCell"/>
              <w:rPr>
                <w:rFonts w:ascii="Times New Roman" w:hAnsi="Times New Roman" w:cs="Times New Roman"/>
                <w:b/>
                <w:sz w:val="24"/>
                <w:szCs w:val="24"/>
              </w:rPr>
            </w:pPr>
            <w:r>
              <w:rPr>
                <w:rFonts w:ascii="Times New Roman" w:hAnsi="Times New Roman" w:cs="Times New Roman"/>
                <w:sz w:val="24"/>
                <w:szCs w:val="24"/>
              </w:rPr>
              <w:t xml:space="preserve">156294,0 </w:t>
            </w:r>
            <w:r w:rsidR="007B7ED4" w:rsidRPr="001A2B6F">
              <w:rPr>
                <w:rFonts w:ascii="Times New Roman" w:hAnsi="Times New Roman" w:cs="Times New Roman"/>
                <w:sz w:val="24"/>
                <w:szCs w:val="24"/>
              </w:rPr>
              <w:t>тыс. руб</w:t>
            </w:r>
            <w:r>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1A2B6F" w:rsidP="002B6178">
            <w:pPr>
              <w:pStyle w:val="ConsPlusCell"/>
              <w:rPr>
                <w:rFonts w:ascii="Times New Roman" w:hAnsi="Times New Roman" w:cs="Times New Roman"/>
                <w:sz w:val="24"/>
                <w:szCs w:val="24"/>
              </w:rPr>
            </w:pPr>
            <w:r>
              <w:rPr>
                <w:rFonts w:ascii="Times New Roman" w:hAnsi="Times New Roman" w:cs="Times New Roman"/>
                <w:sz w:val="24"/>
                <w:szCs w:val="24"/>
              </w:rPr>
              <w:t>5455,2</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202930">
              <w:rPr>
                <w:rFonts w:ascii="Times New Roman" w:hAnsi="Times New Roman" w:cs="Times New Roman"/>
                <w:b/>
                <w:sz w:val="24"/>
                <w:szCs w:val="24"/>
              </w:rPr>
              <w:t>765730,7</w:t>
            </w:r>
            <w:r w:rsidRPr="001A2B6F">
              <w:rPr>
                <w:rFonts w:ascii="Times New Roman" w:hAnsi="Times New Roman" w:cs="Times New Roman"/>
                <w:b/>
                <w:sz w:val="24"/>
                <w:szCs w:val="24"/>
              </w:rPr>
              <w:t xml:space="preserve"> тыс. рублей, из них:</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314444,8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429969,6</w:t>
            </w:r>
            <w:r w:rsidR="007B7ED4" w:rsidRPr="001A2B6F">
              <w:rPr>
                <w:rFonts w:ascii="Times New Roman" w:hAnsi="Times New Roman" w:cs="Times New Roman"/>
                <w:sz w:val="24"/>
                <w:szCs w:val="24"/>
              </w:rPr>
              <w:t xml:space="preserve"> тыс. руб. – областной бюджет</w:t>
            </w:r>
          </w:p>
          <w:p w:rsidR="007B7ED4"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707,7</w:t>
            </w:r>
            <w:r w:rsidR="006F4208" w:rsidRPr="001A2B6F">
              <w:rPr>
                <w:rFonts w:ascii="Times New Roman" w:hAnsi="Times New Roman" w:cs="Times New Roman"/>
                <w:sz w:val="24"/>
                <w:szCs w:val="24"/>
              </w:rPr>
              <w:t>,0</w:t>
            </w:r>
            <w:r w:rsidR="007B7ED4" w:rsidRPr="001A2B6F">
              <w:rPr>
                <w:rFonts w:ascii="Times New Roman" w:hAnsi="Times New Roman" w:cs="Times New Roman"/>
                <w:sz w:val="24"/>
                <w:szCs w:val="24"/>
              </w:rPr>
              <w:t xml:space="preserve"> тыс. руб. – федеральный бюджет</w:t>
            </w:r>
          </w:p>
          <w:p w:rsidR="001A2B6F"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20611,9 тыс. руб. - внебюджет</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1A2B6F">
              <w:rPr>
                <w:rFonts w:ascii="Times New Roman" w:hAnsi="Times New Roman" w:cs="Times New Roman"/>
                <w:b/>
                <w:sz w:val="24"/>
                <w:szCs w:val="24"/>
              </w:rPr>
              <w:t>763111,5</w:t>
            </w:r>
            <w:r w:rsidRPr="001A2B6F">
              <w:rPr>
                <w:rFonts w:ascii="Times New Roman" w:hAnsi="Times New Roman" w:cs="Times New Roman"/>
                <w:b/>
                <w:sz w:val="24"/>
                <w:szCs w:val="24"/>
              </w:rPr>
              <w:t xml:space="preserve"> тыс. рублей, из них:</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314227,9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7B7ED4" w:rsidRPr="001A2B6F">
              <w:rPr>
                <w:rFonts w:ascii="Times New Roman" w:hAnsi="Times New Roman" w:cs="Times New Roman"/>
                <w:sz w:val="24"/>
                <w:szCs w:val="24"/>
              </w:rPr>
              <w:t xml:space="preserve"> тыс. руб. – областной бюджет</w:t>
            </w:r>
          </w:p>
          <w:p w:rsidR="007B7ED4"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1A2B6F">
              <w:rPr>
                <w:rFonts w:ascii="Times New Roman" w:hAnsi="Times New Roman" w:cs="Times New Roman"/>
                <w:sz w:val="24"/>
                <w:szCs w:val="24"/>
              </w:rPr>
              <w:t xml:space="preserve"> тыс. руб. – федеральный бюджет</w:t>
            </w:r>
          </w:p>
          <w:p w:rsidR="00A24483"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20611,9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763261,5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314377,9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B33668" w:rsidRPr="001A2B6F" w:rsidRDefault="00574BE1" w:rsidP="00B33668">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983,6</w:t>
            </w:r>
            <w:r w:rsidR="00B33668" w:rsidRPr="001A2B6F">
              <w:rPr>
                <w:rFonts w:ascii="Times New Roman" w:hAnsi="Times New Roman" w:cs="Times New Roman"/>
                <w:sz w:val="24"/>
                <w:szCs w:val="24"/>
              </w:rPr>
              <w:t>тыс. руб. – федеральный бюджет</w:t>
            </w:r>
          </w:p>
          <w:p w:rsidR="00574BE1"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764161,5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315277,9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574BE1" w:rsidRPr="001A2B6F">
              <w:rPr>
                <w:rFonts w:ascii="Times New Roman" w:hAnsi="Times New Roman" w:cs="Times New Roman"/>
                <w:sz w:val="24"/>
                <w:szCs w:val="24"/>
              </w:rPr>
              <w:t>,0</w:t>
            </w:r>
            <w:r w:rsidR="00B33668" w:rsidRPr="001A2B6F">
              <w:rPr>
                <w:rFonts w:ascii="Times New Roman" w:hAnsi="Times New Roman" w:cs="Times New Roman"/>
                <w:sz w:val="24"/>
                <w:szCs w:val="24"/>
              </w:rPr>
              <w:t>тыс. руб. – федеральный бюджет</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763501,5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314617,9</w:t>
            </w:r>
            <w:r w:rsidR="00B33668" w:rsidRPr="001A2B6F">
              <w:rPr>
                <w:rFonts w:ascii="Times New Roman" w:hAnsi="Times New Roman" w:cs="Times New Roman"/>
                <w:sz w:val="24"/>
                <w:szCs w:val="24"/>
              </w:rPr>
              <w:t xml:space="preserve">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7B7ED4"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B33668" w:rsidRPr="001A2B6F">
              <w:rPr>
                <w:rFonts w:ascii="Times New Roman" w:hAnsi="Times New Roman" w:cs="Times New Roman"/>
                <w:sz w:val="24"/>
                <w:szCs w:val="24"/>
              </w:rPr>
              <w:t>тыс. руб. – федеральный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w:t>
            </w:r>
            <w:r w:rsidR="00C36844" w:rsidRPr="001A2B6F">
              <w:rPr>
                <w:rFonts w:ascii="Times New Roman" w:hAnsi="Times New Roman" w:cs="Times New Roman"/>
                <w:sz w:val="24"/>
                <w:szCs w:val="24"/>
              </w:rPr>
              <w:t>–</w:t>
            </w:r>
            <w:r w:rsidR="00574BE1" w:rsidRPr="001A2B6F">
              <w:rPr>
                <w:rFonts w:ascii="Times New Roman" w:hAnsi="Times New Roman" w:cs="Times New Roman"/>
                <w:sz w:val="24"/>
                <w:szCs w:val="24"/>
              </w:rPr>
              <w:t>внебюджет</w:t>
            </w:r>
          </w:p>
          <w:p w:rsidR="00C36844" w:rsidRPr="001A2B6F" w:rsidRDefault="00C36844" w:rsidP="00C36844">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A24483">
              <w:rPr>
                <w:rFonts w:ascii="Times New Roman" w:hAnsi="Times New Roman" w:cs="Times New Roman"/>
                <w:b/>
                <w:sz w:val="24"/>
                <w:szCs w:val="24"/>
              </w:rPr>
              <w:t>764201,5</w:t>
            </w:r>
            <w:r w:rsidRPr="001A2B6F">
              <w:rPr>
                <w:rFonts w:ascii="Times New Roman" w:hAnsi="Times New Roman" w:cs="Times New Roman"/>
                <w:b/>
                <w:sz w:val="24"/>
                <w:szCs w:val="24"/>
              </w:rPr>
              <w:t xml:space="preserve"> тыс. рублей, из них:</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315317,9</w:t>
            </w:r>
            <w:r w:rsidR="00C36844" w:rsidRPr="001A2B6F">
              <w:rPr>
                <w:rFonts w:ascii="Times New Roman" w:hAnsi="Times New Roman" w:cs="Times New Roman"/>
                <w:sz w:val="24"/>
                <w:szCs w:val="24"/>
              </w:rPr>
              <w:t xml:space="preserve"> – бюджет городского округа</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C36844" w:rsidRPr="001A2B6F">
              <w:rPr>
                <w:rFonts w:ascii="Times New Roman" w:hAnsi="Times New Roman" w:cs="Times New Roman"/>
                <w:sz w:val="24"/>
                <w:szCs w:val="24"/>
              </w:rPr>
              <w:t xml:space="preserve"> тыс. руб. – областной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36844" w:rsidRPr="001A2B6F">
              <w:rPr>
                <w:rFonts w:ascii="Times New Roman" w:hAnsi="Times New Roman" w:cs="Times New Roman"/>
                <w:sz w:val="24"/>
                <w:szCs w:val="24"/>
              </w:rPr>
              <w:t xml:space="preserve"> тыс. руб. – федеральный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C36844" w:rsidRPr="001A2B6F">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повышения квалификации и 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67881" w:rsidRPr="00600815" w:rsidRDefault="007B7ED4" w:rsidP="0076788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B95168">
        <w:rPr>
          <w:rFonts w:ascii="Times New Roman" w:hAnsi="Times New Roman"/>
          <w:sz w:val="24"/>
          <w:szCs w:val="24"/>
        </w:rPr>
        <w:t>915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2800</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B95168">
        <w:rPr>
          <w:rFonts w:ascii="Times New Roman" w:hAnsi="Times New Roman"/>
          <w:sz w:val="24"/>
          <w:szCs w:val="24"/>
        </w:rPr>
        <w:t>918</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B95168">
        <w:rPr>
          <w:rFonts w:ascii="Times New Roman" w:hAnsi="Times New Roman"/>
          <w:sz w:val="24"/>
          <w:szCs w:val="24"/>
        </w:rPr>
        <w:t>197</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w:t>
      </w:r>
      <w:r w:rsidR="006F698F">
        <w:rPr>
          <w:rFonts w:ascii="Times New Roman" w:hAnsi="Times New Roman"/>
          <w:sz w:val="24"/>
          <w:szCs w:val="24"/>
        </w:rPr>
        <w:t xml:space="preserve"> </w:t>
      </w:r>
      <w:r w:rsidRPr="005C39FE">
        <w:rPr>
          <w:rFonts w:ascii="Times New Roman" w:hAnsi="Times New Roman"/>
          <w:sz w:val="24"/>
          <w:szCs w:val="24"/>
        </w:rPr>
        <w:t>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w:t>
      </w:r>
      <w:r w:rsidRPr="005C39FE">
        <w:rPr>
          <w:rFonts w:ascii="Times New Roman" w:hAnsi="Times New Roman"/>
          <w:sz w:val="24"/>
          <w:szCs w:val="24"/>
        </w:rPr>
        <w:t>Соль-Илецк</w:t>
      </w:r>
      <w:r>
        <w:rPr>
          <w:rFonts w:ascii="Times New Roman" w:hAnsi="Times New Roman"/>
          <w:sz w:val="24"/>
          <w:szCs w:val="24"/>
        </w:rPr>
        <w:t>омгородском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Вместе с тем Соль-Илецкий</w:t>
      </w:r>
      <w:r w:rsidR="006F698F">
        <w:rPr>
          <w:rFonts w:ascii="Times New Roman" w:hAnsi="Times New Roman"/>
          <w:sz w:val="24"/>
          <w:szCs w:val="24"/>
        </w:rPr>
        <w:t xml:space="preserve">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информальное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w:t>
      </w:r>
      <w:r w:rsidR="00B95168">
        <w:rPr>
          <w:rFonts w:ascii="Times New Roman" w:hAnsi="Times New Roman"/>
          <w:sz w:val="24"/>
          <w:szCs w:val="24"/>
        </w:rPr>
        <w:t>24</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w:t>
      </w:r>
      <w:r w:rsidR="00B95168">
        <w:rPr>
          <w:rFonts w:ascii="Times New Roman" w:hAnsi="Times New Roman"/>
          <w:sz w:val="24"/>
          <w:szCs w:val="24"/>
        </w:rPr>
        <w:t>2</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B95168">
        <w:rPr>
          <w:rFonts w:ascii="Times New Roman" w:hAnsi="Times New Roman"/>
          <w:sz w:val="24"/>
          <w:szCs w:val="24"/>
        </w:rPr>
        <w:t>843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B95168">
        <w:rPr>
          <w:rFonts w:ascii="Times New Roman" w:hAnsi="Times New Roman"/>
          <w:sz w:val="24"/>
          <w:szCs w:val="24"/>
        </w:rPr>
        <w:t>79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w:t>
      </w:r>
      <w:r w:rsidR="00B95168">
        <w:rPr>
          <w:rFonts w:ascii="Times New Roman" w:hAnsi="Times New Roman"/>
          <w:sz w:val="24"/>
          <w:szCs w:val="24"/>
        </w:rPr>
        <w:t>8</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Основными инструментами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w:t>
      </w:r>
      <w:r w:rsidRPr="005C39FE">
        <w:rPr>
          <w:rFonts w:ascii="Times New Roman" w:hAnsi="Times New Roman"/>
          <w:sz w:val="24"/>
          <w:szCs w:val="24"/>
        </w:rPr>
        <w:lastRenderedPageBreak/>
        <w:t>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нормативное подушевое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Приоритетными направлениями муниципальной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формирование механизмов обеспечения квалифицированными кадрами потребностей социально-экономического развития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lastRenderedPageBreak/>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общие - в целом для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D01759"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 xml:space="preserve">наделении органовместногосамоуправлениягосударственными полномочиямиОренбургской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201</w:t>
      </w:r>
      <w:r w:rsidR="002561E3">
        <w:rPr>
          <w:rFonts w:ascii="Times New Roman" w:hAnsi="Times New Roman"/>
          <w:sz w:val="24"/>
          <w:szCs w:val="24"/>
        </w:rPr>
        <w:t>9</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2020</w:t>
      </w:r>
      <w:r>
        <w:rPr>
          <w:rFonts w:ascii="Times New Roman" w:hAnsi="Times New Roman"/>
          <w:sz w:val="24"/>
          <w:szCs w:val="24"/>
        </w:rPr>
        <w:t xml:space="preserve"> и 20</w:t>
      </w:r>
      <w:r w:rsidR="002561E3">
        <w:rPr>
          <w:rFonts w:ascii="Times New Roman" w:hAnsi="Times New Roman"/>
          <w:sz w:val="24"/>
          <w:szCs w:val="24"/>
        </w:rPr>
        <w:t>2</w:t>
      </w:r>
      <w:r>
        <w:rPr>
          <w:rFonts w:ascii="Times New Roman" w:hAnsi="Times New Roman"/>
          <w:sz w:val="24"/>
          <w:szCs w:val="24"/>
        </w:rPr>
        <w:t xml:space="preserve">1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lastRenderedPageBreak/>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муниципальной</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w:t>
      </w:r>
      <w:r w:rsidR="007B7ED4">
        <w:rPr>
          <w:rFonts w:ascii="Times New Roman" w:hAnsi="Times New Roman"/>
          <w:sz w:val="24"/>
          <w:szCs w:val="24"/>
        </w:rPr>
        <w:t xml:space="preserve"> на 201</w:t>
      </w:r>
      <w:r w:rsidR="002561E3">
        <w:rPr>
          <w:rFonts w:ascii="Times New Roman" w:hAnsi="Times New Roman"/>
          <w:sz w:val="24"/>
          <w:szCs w:val="24"/>
        </w:rPr>
        <w:t>9</w:t>
      </w:r>
      <w:r w:rsidR="00E36B42">
        <w:rPr>
          <w:rFonts w:ascii="Times New Roman" w:hAnsi="Times New Roman"/>
          <w:sz w:val="24"/>
          <w:szCs w:val="24"/>
        </w:rPr>
        <w:t xml:space="preserve"> - 202</w:t>
      </w:r>
      <w:r w:rsidR="002561E3">
        <w:rPr>
          <w:rFonts w:ascii="Times New Roman" w:hAnsi="Times New Roman"/>
          <w:sz w:val="24"/>
          <w:szCs w:val="24"/>
        </w:rPr>
        <w:t>4</w:t>
      </w:r>
      <w:r w:rsidR="007B7ED4" w:rsidRPr="00B26FF7">
        <w:rPr>
          <w:rFonts w:ascii="Times New Roman" w:hAnsi="Times New Roman"/>
          <w:sz w:val="24"/>
          <w:szCs w:val="24"/>
        </w:rPr>
        <w:t xml:space="preserve"> год</w:t>
      </w:r>
      <w:r w:rsidR="00DF7719">
        <w:rPr>
          <w:rFonts w:ascii="Times New Roman" w:hAnsi="Times New Roman"/>
          <w:sz w:val="24"/>
          <w:szCs w:val="24"/>
        </w:rPr>
        <w:t xml:space="preserve">ы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-создание современной инфраструктуры неформального образования для формирования у обучающихся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квалификации или профессиональную переподготовку, в</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общей численности руководителей организаций дошкольного,</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Pr="00C5715D"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w:t>
            </w:r>
            <w:r w:rsidR="006F698F">
              <w:rPr>
                <w:rFonts w:ascii="Times New Roman" w:hAnsi="Times New Roman"/>
                <w:sz w:val="24"/>
                <w:szCs w:val="24"/>
              </w:rPr>
              <w:t xml:space="preserve"> </w:t>
            </w:r>
            <w:r w:rsidRPr="00633688">
              <w:rPr>
                <w:rFonts w:ascii="Times New Roman" w:hAnsi="Times New Roman"/>
                <w:sz w:val="24"/>
                <w:szCs w:val="24"/>
              </w:rPr>
              <w:t>сберегющих технологий в образовательном процессе</w:t>
            </w:r>
            <w:r>
              <w:rPr>
                <w:rFonts w:ascii="Times New Roman" w:hAnsi="Times New Roman"/>
                <w:sz w:val="24"/>
                <w:szCs w:val="24"/>
              </w:rPr>
              <w:t>.</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Объемы бюджетных</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E57CE6">
              <w:rPr>
                <w:rFonts w:ascii="Times New Roman" w:hAnsi="Times New Roman" w:cs="Times New Roman"/>
                <w:sz w:val="24"/>
                <w:szCs w:val="24"/>
              </w:rPr>
              <w:t>4330486,2</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1696688,5</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2507881,9</w:t>
            </w:r>
            <w:r w:rsidR="007B7ED4" w:rsidRPr="008B5831">
              <w:rPr>
                <w:rFonts w:ascii="Times New Roman" w:hAnsi="Times New Roman" w:cs="Times New Roman"/>
                <w:sz w:val="24"/>
                <w:szCs w:val="24"/>
              </w:rPr>
              <w:t xml:space="preserve"> тыс. руб. – областной бюджет </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2244,4</w:t>
            </w:r>
            <w:r w:rsidR="008B5831">
              <w:rPr>
                <w:rFonts w:ascii="Times New Roman" w:hAnsi="Times New Roman" w:cs="Times New Roman"/>
                <w:sz w:val="24"/>
                <w:szCs w:val="24"/>
              </w:rPr>
              <w:t>,0</w:t>
            </w:r>
            <w:r w:rsidR="007B7ED4" w:rsidRPr="008B5831">
              <w:rPr>
                <w:rFonts w:ascii="Times New Roman" w:hAnsi="Times New Roman" w:cs="Times New Roman"/>
                <w:sz w:val="24"/>
                <w:szCs w:val="24"/>
              </w:rPr>
              <w:t xml:space="preserve"> тыс. руб. – федеральный бюджет</w:t>
            </w:r>
          </w:p>
          <w:p w:rsidR="00574BE1"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574BE1" w:rsidRPr="008B5831">
              <w:rPr>
                <w:rFonts w:ascii="Times New Roman" w:hAnsi="Times New Roman" w:cs="Times New Roman"/>
                <w:sz w:val="24"/>
                <w:szCs w:val="24"/>
              </w:rPr>
              <w:t xml:space="preserve"> тыс. руб. - внебюджет</w:t>
            </w:r>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E57CE6">
              <w:rPr>
                <w:rFonts w:ascii="Times New Roman" w:hAnsi="Times New Roman" w:cs="Times New Roman"/>
                <w:b/>
                <w:sz w:val="24"/>
                <w:szCs w:val="24"/>
              </w:rPr>
              <w:t>723483,7</w:t>
            </w:r>
            <w:r w:rsidRPr="008B5831">
              <w:rPr>
                <w:rFonts w:ascii="Times New Roman" w:hAnsi="Times New Roman" w:cs="Times New Roman"/>
                <w:b/>
                <w:sz w:val="24"/>
                <w:szCs w:val="24"/>
              </w:rPr>
              <w:t xml:space="preserve"> тыс. рублей, из них:</w:t>
            </w:r>
          </w:p>
          <w:p w:rsidR="007B7ED4" w:rsidRPr="008B5831"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282515,5</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419651,9</w:t>
            </w:r>
            <w:r w:rsidR="007B7ED4" w:rsidRPr="008B5831">
              <w:rPr>
                <w:rFonts w:ascii="Times New Roman" w:hAnsi="Times New Roman" w:cs="Times New Roman"/>
                <w:sz w:val="24"/>
                <w:szCs w:val="24"/>
              </w:rPr>
              <w:t xml:space="preserve"> тыс. руб. – областной бюджет</w:t>
            </w:r>
          </w:p>
          <w:p w:rsidR="007B7ED4"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704,4</w:t>
            </w:r>
            <w:r w:rsidR="007B7ED4" w:rsidRPr="008B5831">
              <w:rPr>
                <w:rFonts w:ascii="Times New Roman" w:hAnsi="Times New Roman" w:cs="Times New Roman"/>
                <w:sz w:val="24"/>
                <w:szCs w:val="24"/>
              </w:rPr>
              <w:t xml:space="preserve"> тыс. руб. – федеральный бюджет</w:t>
            </w:r>
          </w:p>
          <w:p w:rsidR="008B5831" w:rsidRPr="008B5831" w:rsidRDefault="008B5831" w:rsidP="008B583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внебюджет</w:t>
            </w:r>
          </w:p>
          <w:p w:rsidR="008B5831" w:rsidRPr="008B5831" w:rsidRDefault="008B5831" w:rsidP="00600815">
            <w:pPr>
              <w:pStyle w:val="ConsPlusCell"/>
              <w:jc w:val="both"/>
              <w:rPr>
                <w:rFonts w:ascii="Times New Roman" w:hAnsi="Times New Roman" w:cs="Times New Roman"/>
                <w:sz w:val="24"/>
                <w:szCs w:val="24"/>
              </w:rPr>
            </w:pPr>
          </w:p>
          <w:p w:rsidR="007B7ED4" w:rsidRPr="008B5831" w:rsidRDefault="002561E3"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720864,5</w:t>
            </w:r>
            <w:r w:rsidR="007B7ED4" w:rsidRPr="008B5831">
              <w:rPr>
                <w:rFonts w:ascii="Times New Roman" w:hAnsi="Times New Roman" w:cs="Times New Roman"/>
                <w:b/>
                <w:sz w:val="24"/>
                <w:szCs w:val="24"/>
              </w:rPr>
              <w:t xml:space="preserve"> тыс. рублей, из них:</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282298,6</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7B7ED4" w:rsidRPr="008B5831">
              <w:rPr>
                <w:rFonts w:ascii="Times New Roman" w:hAnsi="Times New Roman" w:cs="Times New Roman"/>
                <w:sz w:val="24"/>
                <w:szCs w:val="24"/>
              </w:rPr>
              <w:t xml:space="preserve"> тыс.руб. – областной бюджет  </w:t>
            </w:r>
          </w:p>
          <w:p w:rsid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8B5831">
              <w:rPr>
                <w:rFonts w:ascii="Times New Roman" w:hAnsi="Times New Roman" w:cs="Times New Roman"/>
                <w:sz w:val="24"/>
                <w:szCs w:val="24"/>
              </w:rPr>
              <w:t xml:space="preserve"> тыс. руб. – федеральный бюджет</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8B5831">
              <w:rPr>
                <w:rFonts w:ascii="Times New Roman" w:hAnsi="Times New Roman" w:cs="Times New Roman"/>
                <w:b/>
                <w:sz w:val="24"/>
                <w:szCs w:val="24"/>
              </w:rPr>
              <w:t>721014,5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282448,6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7B7ED4"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721914,5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283348,6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FB0D53" w:rsidRPr="008B5831">
              <w:rPr>
                <w:rFonts w:ascii="Times New Roman" w:hAnsi="Times New Roman" w:cs="Times New Roman"/>
                <w:sz w:val="24"/>
                <w:szCs w:val="24"/>
              </w:rPr>
              <w:t>,0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721254,5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282688,6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FD7A04"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C06660" w:rsidRPr="008B5831" w:rsidRDefault="00FD7A04" w:rsidP="00FB0D5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F73C9" w:rsidRPr="008B5831">
              <w:rPr>
                <w:rFonts w:ascii="Times New Roman" w:hAnsi="Times New Roman" w:cs="Times New Roman"/>
                <w:sz w:val="24"/>
                <w:szCs w:val="24"/>
              </w:rPr>
              <w:t xml:space="preserve">0 </w:t>
            </w:r>
            <w:r w:rsidR="00C06660" w:rsidRPr="008B5831">
              <w:rPr>
                <w:rFonts w:ascii="Times New Roman" w:hAnsi="Times New Roman" w:cs="Times New Roman"/>
                <w:sz w:val="24"/>
                <w:szCs w:val="24"/>
              </w:rPr>
              <w:t>тыс. руб. – федеральный бюджет</w:t>
            </w:r>
          </w:p>
          <w:p w:rsidR="00FB0D53" w:rsidRPr="008B5831" w:rsidRDefault="00FD7A04"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2561E3" w:rsidRPr="008B5831" w:rsidRDefault="002561E3" w:rsidP="002561E3">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2024 год – </w:t>
            </w:r>
            <w:r w:rsidR="00FD7A04">
              <w:rPr>
                <w:rFonts w:ascii="Times New Roman" w:hAnsi="Times New Roman" w:cs="Times New Roman"/>
                <w:b/>
                <w:sz w:val="24"/>
                <w:szCs w:val="24"/>
              </w:rPr>
              <w:t>721954,5</w:t>
            </w:r>
            <w:r w:rsidRPr="008B5831">
              <w:rPr>
                <w:rFonts w:ascii="Times New Roman" w:hAnsi="Times New Roman" w:cs="Times New Roman"/>
                <w:b/>
                <w:sz w:val="24"/>
                <w:szCs w:val="24"/>
              </w:rPr>
              <w:t xml:space="preserve"> тыс. рублей, из них:</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283388,6</w:t>
            </w:r>
            <w:r w:rsidR="002561E3" w:rsidRPr="008B5831">
              <w:rPr>
                <w:rFonts w:ascii="Times New Roman" w:hAnsi="Times New Roman" w:cs="Times New Roman"/>
                <w:sz w:val="24"/>
                <w:szCs w:val="24"/>
              </w:rPr>
              <w:t xml:space="preserve"> тыс. руб. – бюджет городского округа</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2561E3" w:rsidRPr="008B5831">
              <w:rPr>
                <w:rFonts w:ascii="Times New Roman" w:hAnsi="Times New Roman" w:cs="Times New Roman"/>
                <w:sz w:val="24"/>
                <w:szCs w:val="24"/>
              </w:rPr>
              <w:t xml:space="preserve"> тыс.руб. – областной бюджет  </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561E3" w:rsidRPr="008B5831">
              <w:rPr>
                <w:rFonts w:ascii="Times New Roman" w:hAnsi="Times New Roman" w:cs="Times New Roman"/>
                <w:sz w:val="24"/>
                <w:szCs w:val="24"/>
              </w:rPr>
              <w:t>0 тыс. руб. – федеральный бюджет</w:t>
            </w:r>
          </w:p>
          <w:p w:rsidR="002561E3" w:rsidRPr="008B5831" w:rsidRDefault="00FD7A04" w:rsidP="00FD7A04">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2561E3" w:rsidRPr="008B5831">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-предоставление возможности освоения образовательных</w:t>
            </w:r>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доведение средней заработной платы педагогических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C96E0E" w:rsidP="004D338F">
            <w:pPr>
              <w:pStyle w:val="ConsPlusCell"/>
              <w:rPr>
                <w:rFonts w:ascii="Times New Roman" w:hAnsi="Times New Roman" w:cs="Times New Roman"/>
                <w:sz w:val="24"/>
                <w:szCs w:val="24"/>
              </w:rPr>
            </w:pP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007B7ED4"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от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различного уровня (готовности обучающихся к освоению</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ВСоль-Илецком</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дошкольных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2800</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918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w:t>
      </w:r>
      <w:r w:rsidR="00C96E0E">
        <w:rPr>
          <w:rFonts w:ascii="Times New Roman" w:hAnsi="Times New Roman"/>
          <w:sz w:val="24"/>
          <w:szCs w:val="24"/>
        </w:rPr>
        <w:t>197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0"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w:t>
      </w:r>
      <w:r w:rsidRPr="000F7E68">
        <w:rPr>
          <w:rFonts w:ascii="Times New Roman" w:hAnsi="Times New Roman"/>
          <w:sz w:val="24"/>
          <w:szCs w:val="24"/>
        </w:rPr>
        <w:lastRenderedPageBreak/>
        <w:t>образовательных стандартов общего образования всоответствии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C96E0E">
        <w:rPr>
          <w:rFonts w:ascii="Times New Roman" w:hAnsi="Times New Roman"/>
          <w:sz w:val="24"/>
          <w:szCs w:val="24"/>
        </w:rPr>
        <w:t>157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CE4263">
        <w:rPr>
          <w:rFonts w:ascii="Times New Roman" w:hAnsi="Times New Roman"/>
          <w:sz w:val="24"/>
          <w:szCs w:val="24"/>
        </w:rPr>
        <w:t>732</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2. Приоритеты муниципальной политики Соль-Илецкого</w:t>
      </w:r>
      <w:r w:rsidR="006F698F">
        <w:rPr>
          <w:rFonts w:ascii="Times New Roman" w:hAnsi="Times New Roman"/>
          <w:b/>
          <w:sz w:val="24"/>
          <w:szCs w:val="24"/>
          <w:u w:val="single"/>
        </w:rPr>
        <w:t xml:space="preserve">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Основными направлениями муниципальной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w:t>
      </w:r>
      <w:r w:rsidRPr="000F7E68">
        <w:rPr>
          <w:rFonts w:ascii="Times New Roman" w:hAnsi="Times New Roman"/>
          <w:sz w:val="24"/>
          <w:szCs w:val="24"/>
        </w:rPr>
        <w:lastRenderedPageBreak/>
        <w:t>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учителей вСоль-Илецком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 xml:space="preserve">средней заработной платы педагогическихработников общеобразовательных организаций </w:t>
      </w:r>
      <w:r>
        <w:rPr>
          <w:rFonts w:ascii="Times New Roman" w:hAnsi="Times New Roman" w:cs="Times New Roman"/>
          <w:sz w:val="24"/>
          <w:szCs w:val="24"/>
        </w:rPr>
        <w:t xml:space="preserve">будет доведена </w:t>
      </w:r>
      <w:r w:rsidRPr="00600815">
        <w:rPr>
          <w:rFonts w:ascii="Times New Roman" w:hAnsi="Times New Roman" w:cs="Times New Roman"/>
          <w:sz w:val="24"/>
          <w:szCs w:val="24"/>
        </w:rPr>
        <w:t>до уровня</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- 2016 - 2020</w:t>
      </w:r>
      <w:r w:rsidRPr="000F7E68">
        <w:rPr>
          <w:rFonts w:ascii="Times New Roman" w:hAnsi="Times New Roman"/>
          <w:sz w:val="24"/>
          <w:szCs w:val="24"/>
        </w:rPr>
        <w:t xml:space="preserve"> годы.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CE4263" w:rsidRPr="004076F5">
        <w:rPr>
          <w:rFonts w:ascii="Times New Roman" w:hAnsi="Times New Roman"/>
          <w:sz w:val="24"/>
          <w:szCs w:val="24"/>
        </w:rPr>
        <w:t>1</w:t>
      </w:r>
      <w:r w:rsidR="00E136EB" w:rsidRPr="004076F5">
        <w:rPr>
          <w:rFonts w:ascii="Times New Roman" w:hAnsi="Times New Roman"/>
          <w:sz w:val="24"/>
          <w:szCs w:val="24"/>
        </w:rPr>
        <w:t xml:space="preserve"> о</w:t>
      </w:r>
      <w:r w:rsidR="00E136EB">
        <w:rPr>
          <w:rFonts w:ascii="Times New Roman" w:hAnsi="Times New Roman"/>
          <w:sz w:val="24"/>
          <w:szCs w:val="24"/>
        </w:rPr>
        <w:t>сновное мероприятие</w:t>
      </w:r>
      <w:r w:rsidR="00FF7013">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r w:rsidRPr="000F7E68">
        <w:rPr>
          <w:rFonts w:ascii="Times New Roman" w:hAnsi="Times New Roman"/>
          <w:sz w:val="24"/>
          <w:szCs w:val="24"/>
          <w:u w:val="single"/>
        </w:rPr>
        <w:lastRenderedPageBreak/>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принятием Федерального </w:t>
      </w:r>
      <w:hyperlink r:id="rId11"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соответствии с Федеральным </w:t>
      </w:r>
      <w:hyperlink r:id="rId12"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xml:space="preserve">"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Развитие негосударственного сектора вариативных услуг дошкольного образования на областном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w:t>
      </w:r>
      <w:r w:rsidRPr="002B2311">
        <w:rPr>
          <w:rFonts w:ascii="Times New Roman" w:hAnsi="Times New Roman"/>
          <w:sz w:val="24"/>
          <w:szCs w:val="24"/>
        </w:rPr>
        <w:lastRenderedPageBreak/>
        <w:t>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системы учета обучающихся,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w:t>
      </w:r>
      <w:r w:rsidRPr="002B2311">
        <w:rPr>
          <w:rFonts w:ascii="Times New Roman" w:hAnsi="Times New Roman"/>
          <w:sz w:val="24"/>
          <w:szCs w:val="24"/>
        </w:rPr>
        <w:lastRenderedPageBreak/>
        <w:t>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по:</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сетевые конкурсные площадки для презентации способностей, интерактивные системы тестирования знаний и компетенций, видеолекции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учителей вСоль-Илецком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13"/>
      <w:bookmarkEnd w:id="8"/>
      <w:r w:rsidRPr="002B2311">
        <w:rPr>
          <w:rFonts w:ascii="Times New Roman" w:hAnsi="Times New Roman"/>
          <w:sz w:val="24"/>
          <w:szCs w:val="24"/>
          <w:u w:val="single"/>
        </w:rPr>
        <w:t>Основное мероприятие 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физической культуры и спорта в образовательных</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организациях дошкольного, общего и дополнительного</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образования</w:t>
      </w:r>
      <w:r w:rsidRPr="002B2311">
        <w:rPr>
          <w:rFonts w:ascii="Times New Roman" w:hAnsi="Times New Roman"/>
          <w:sz w:val="24"/>
          <w:szCs w:val="24"/>
          <w:u w:val="single"/>
        </w:rPr>
        <w:t>"</w:t>
      </w:r>
    </w:p>
    <w:p w:rsidR="00CD65A9" w:rsidRPr="002B2311" w:rsidRDefault="00CD65A9"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6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продолжена реализация мероприятий по организации и проведению спортивных соревнований различного уровня среди обучающихся в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возрастет численность обучающихся </w:t>
      </w:r>
      <w:r>
        <w:rPr>
          <w:rFonts w:ascii="Times New Roman" w:hAnsi="Times New Roman"/>
          <w:sz w:val="24"/>
          <w:szCs w:val="24"/>
        </w:rPr>
        <w:t>в возрасте 5 - 18</w:t>
      </w:r>
      <w:r w:rsidRPr="002B2311">
        <w:rPr>
          <w:rFonts w:ascii="Times New Roman" w:hAnsi="Times New Roman"/>
          <w:sz w:val="24"/>
          <w:szCs w:val="24"/>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Основное мероприятие 7</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7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7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w:t>
      </w:r>
      <w:r w:rsidRPr="002B2311">
        <w:rPr>
          <w:rFonts w:ascii="Times New Roman" w:hAnsi="Times New Roman"/>
          <w:sz w:val="24"/>
          <w:szCs w:val="24"/>
        </w:rPr>
        <w:lastRenderedPageBreak/>
        <w:t>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7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обновления кадров системы общего образования в рамках основного мероприятия 7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lastRenderedPageBreak/>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1" w:name="Par1586"/>
      <w:bookmarkEnd w:id="11"/>
      <w:r w:rsidRPr="002B2311">
        <w:rPr>
          <w:rFonts w:ascii="Times New Roman" w:hAnsi="Times New Roman"/>
          <w:sz w:val="24"/>
          <w:szCs w:val="24"/>
          <w:u w:val="single"/>
        </w:rPr>
        <w:t>Основное мероприятие 9</w:t>
      </w:r>
    </w:p>
    <w:p w:rsidR="007B7ED4" w:rsidRPr="002B231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9 направлено на повышение социального статуса работников образования, привлекательности педагогической профессии для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9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79487A">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10</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7B7ED4" w:rsidRDefault="007B7ED4"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1E13DF" w:rsidRPr="001822D9" w:rsidRDefault="001E13DF" w:rsidP="002B2311">
      <w:pPr>
        <w:autoSpaceDE w:val="0"/>
        <w:autoSpaceDN w:val="0"/>
        <w:adjustRightInd w:val="0"/>
        <w:spacing w:after="0" w:line="240" w:lineRule="auto"/>
        <w:ind w:firstLine="540"/>
        <w:jc w:val="both"/>
        <w:rPr>
          <w:rFonts w:ascii="Times New Roman" w:hAnsi="Times New Roman"/>
          <w:sz w:val="24"/>
          <w:szCs w:val="24"/>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lastRenderedPageBreak/>
        <w:t>Основное мероприятие 11</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ремонт систем электроснабжения и модернизация молниезащиты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11</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lastRenderedPageBreak/>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12</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12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12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 xml:space="preserve">12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 xml:space="preserve">же предоставлению компенсации на воспитание и обучение детей-инвалидов на дому </w:t>
      </w:r>
      <w:r>
        <w:rPr>
          <w:rFonts w:ascii="Times New Roman" w:hAnsi="Times New Roman" w:cs="Times New Roman"/>
          <w:sz w:val="24"/>
          <w:szCs w:val="24"/>
          <w:u w:val="single"/>
        </w:rPr>
        <w:t>«</w:t>
      </w:r>
    </w:p>
    <w:p w:rsidR="007B7ED4" w:rsidRDefault="007B7ED4" w:rsidP="00A51377">
      <w:pPr>
        <w:pStyle w:val="ConsPlusCell"/>
        <w:ind w:left="10" w:firstLine="540"/>
        <w:jc w:val="both"/>
        <w:rPr>
          <w:rFonts w:ascii="Times New Roman" w:hAnsi="Times New Roman" w:cs="Times New Roman"/>
          <w:sz w:val="24"/>
          <w:szCs w:val="24"/>
          <w:u w:val="single"/>
        </w:rPr>
      </w:pP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14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14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w:t>
      </w:r>
      <w:r w:rsidRPr="00EF4920">
        <w:rPr>
          <w:rFonts w:ascii="Times New Roman" w:hAnsi="Times New Roman"/>
          <w:sz w:val="24"/>
          <w:szCs w:val="24"/>
        </w:rPr>
        <w:lastRenderedPageBreak/>
        <w:t xml:space="preserve">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учителей вСоль-Илецком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15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16</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17</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18</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19</w:t>
      </w:r>
    </w:p>
    <w:p w:rsidR="007B7ED4" w:rsidRPr="00467FF0"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A2B0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734CEE">
        <w:rPr>
          <w:rFonts w:ascii="Times New Roman" w:hAnsi="Times New Roman"/>
          <w:sz w:val="24"/>
          <w:szCs w:val="24"/>
          <w:u w:val="single"/>
        </w:rPr>
        <w:t>Е 2</w:t>
      </w:r>
    </w:p>
    <w:p w:rsidR="007B7ED4" w:rsidRPr="00AA2B0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00734CEE">
        <w:rPr>
          <w:rFonts w:ascii="Times New Roman" w:hAnsi="Times New Roman"/>
          <w:sz w:val="24"/>
          <w:szCs w:val="24"/>
          <w:u w:val="single"/>
        </w:rPr>
        <w:t>Р</w:t>
      </w:r>
      <w:r w:rsidR="00F115ED">
        <w:rPr>
          <w:rFonts w:ascii="Times New Roman" w:hAnsi="Times New Roman"/>
          <w:sz w:val="24"/>
          <w:szCs w:val="24"/>
          <w:u w:val="single"/>
        </w:rPr>
        <w:t>егиональн</w:t>
      </w:r>
      <w:r w:rsidR="00734CEE">
        <w:rPr>
          <w:rFonts w:ascii="Times New Roman" w:hAnsi="Times New Roman"/>
          <w:sz w:val="24"/>
          <w:szCs w:val="24"/>
          <w:u w:val="single"/>
        </w:rPr>
        <w:t>ый</w:t>
      </w:r>
      <w:r w:rsidR="00F115ED">
        <w:rPr>
          <w:rFonts w:ascii="Times New Roman" w:hAnsi="Times New Roman"/>
          <w:sz w:val="24"/>
          <w:szCs w:val="24"/>
          <w:u w:val="single"/>
        </w:rPr>
        <w:t xml:space="preserve"> проект «С</w:t>
      </w:r>
      <w:r w:rsidRPr="00AA2B0E">
        <w:rPr>
          <w:rFonts w:ascii="Times New Roman" w:hAnsi="Times New Roman"/>
          <w:sz w:val="24"/>
          <w:szCs w:val="24"/>
          <w:u w:val="single"/>
        </w:rPr>
        <w:t>оздани</w:t>
      </w:r>
      <w:r w:rsidR="00F115ED">
        <w:rPr>
          <w:rFonts w:ascii="Times New Roman" w:hAnsi="Times New Roman"/>
          <w:sz w:val="24"/>
          <w:szCs w:val="24"/>
          <w:u w:val="single"/>
        </w:rPr>
        <w:t>е</w:t>
      </w:r>
      <w:r w:rsidRPr="00AA2B0E">
        <w:rPr>
          <w:rFonts w:ascii="Times New Roman" w:hAnsi="Times New Roman"/>
          <w:sz w:val="24"/>
          <w:szCs w:val="24"/>
          <w:u w:val="single"/>
        </w:rPr>
        <w:t xml:space="preserve"> условий для занятий</w:t>
      </w:r>
      <w:r>
        <w:rPr>
          <w:rFonts w:ascii="Times New Roman" w:hAnsi="Times New Roman"/>
          <w:sz w:val="24"/>
          <w:szCs w:val="24"/>
          <w:u w:val="single"/>
        </w:rPr>
        <w:t xml:space="preserve"> физической культурой и спортом</w:t>
      </w:r>
      <w:r w:rsidR="00F115ED">
        <w:rPr>
          <w:rFonts w:ascii="Times New Roman" w:hAnsi="Times New Roman"/>
          <w:sz w:val="24"/>
          <w:szCs w:val="24"/>
          <w:u w:val="single"/>
        </w:rPr>
        <w:t xml:space="preserve"> в сельских школах</w:t>
      </w:r>
      <w:r>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72E3D">
      <w:pPr>
        <w:shd w:val="clear" w:color="auto" w:fill="FFFFFF"/>
        <w:spacing w:after="0" w:line="240" w:lineRule="auto"/>
        <w:ind w:left="10" w:firstLine="557"/>
        <w:jc w:val="both"/>
        <w:rPr>
          <w:rFonts w:ascii="Times New Roman" w:hAnsi="Times New Roman"/>
          <w:sz w:val="24"/>
          <w:szCs w:val="24"/>
        </w:rPr>
      </w:pPr>
      <w:r>
        <w:rPr>
          <w:rFonts w:ascii="Times New Roman" w:hAnsi="Times New Roman"/>
          <w:sz w:val="24"/>
          <w:szCs w:val="24"/>
        </w:rPr>
        <w:t>Целью основного мероприятия является создание условий для занятий физической культурой и спортом.</w:t>
      </w:r>
    </w:p>
    <w:p w:rsidR="007B7ED4" w:rsidRDefault="007B7ED4" w:rsidP="0058461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3C7383">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3C7383">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3C7383">
        <w:rPr>
          <w:rFonts w:ascii="Times New Roman" w:hAnsi="Times New Roman"/>
          <w:sz w:val="24"/>
          <w:szCs w:val="24"/>
        </w:rPr>
        <w:t xml:space="preserve"> 18 лет)</w:t>
      </w:r>
      <w:r>
        <w:rPr>
          <w:rFonts w:ascii="Times New Roman" w:hAnsi="Times New Roman"/>
          <w:sz w:val="24"/>
          <w:szCs w:val="24"/>
        </w:rPr>
        <w:t>.</w:t>
      </w:r>
    </w:p>
    <w:p w:rsidR="007B7ED4" w:rsidRDefault="007B7ED4" w:rsidP="009D66EA">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sidRPr="003C7383">
        <w:rPr>
          <w:rFonts w:ascii="Times New Roman" w:hAnsi="Times New Roman"/>
          <w:color w:val="000000"/>
          <w:spacing w:val="-3"/>
          <w:sz w:val="24"/>
          <w:szCs w:val="24"/>
        </w:rPr>
        <w:t>увел</w:t>
      </w:r>
      <w:r>
        <w:rPr>
          <w:rFonts w:ascii="Times New Roman" w:hAnsi="Times New Roman"/>
          <w:color w:val="000000"/>
          <w:spacing w:val="-3"/>
          <w:sz w:val="24"/>
          <w:szCs w:val="24"/>
        </w:rPr>
        <w:t>ичить численность</w:t>
      </w:r>
      <w:r w:rsidRPr="003C7383">
        <w:rPr>
          <w:rFonts w:ascii="Times New Roman" w:hAnsi="Times New Roman"/>
          <w:color w:val="000000"/>
          <w:spacing w:val="-3"/>
          <w:sz w:val="24"/>
          <w:szCs w:val="24"/>
        </w:rPr>
        <w:t xml:space="preserve"> обучающихся в возрасте 5 </w:t>
      </w:r>
      <w:r w:rsidR="0079487A">
        <w:rPr>
          <w:rFonts w:ascii="Times New Roman" w:hAnsi="Times New Roman"/>
          <w:color w:val="000000"/>
          <w:spacing w:val="-3"/>
          <w:sz w:val="24"/>
          <w:szCs w:val="24"/>
        </w:rPr>
        <w:t>–</w:t>
      </w:r>
      <w:r w:rsidRPr="003C7383">
        <w:rPr>
          <w:rFonts w:ascii="Times New Roman" w:hAnsi="Times New Roman"/>
          <w:color w:val="000000"/>
          <w:spacing w:val="-3"/>
          <w:sz w:val="24"/>
          <w:szCs w:val="24"/>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r>
        <w:rPr>
          <w:rFonts w:ascii="Times New Roman" w:hAnsi="Times New Roman"/>
          <w:color w:val="000000"/>
          <w:spacing w:val="-3"/>
          <w:sz w:val="24"/>
          <w:szCs w:val="24"/>
        </w:rPr>
        <w:t>.</w:t>
      </w: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21</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P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lastRenderedPageBreak/>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необходимых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Общий объем расходов на реализацию Подпрограммы предусматривает затраты на:</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подушевого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r>
        <w:rPr>
          <w:rFonts w:ascii="Times New Roman" w:hAnsi="Times New Roman"/>
          <w:sz w:val="24"/>
          <w:szCs w:val="24"/>
        </w:rPr>
        <w:t xml:space="preserve"> на 201</w:t>
      </w:r>
      <w:r w:rsidR="00E16B93">
        <w:rPr>
          <w:rFonts w:ascii="Times New Roman" w:hAnsi="Times New Roman"/>
          <w:sz w:val="24"/>
          <w:szCs w:val="24"/>
        </w:rPr>
        <w:t>9</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00DF7719">
        <w:rPr>
          <w:rFonts w:ascii="Times New Roman" w:hAnsi="Times New Roman"/>
          <w:sz w:val="24"/>
          <w:szCs w:val="24"/>
        </w:rPr>
        <w:t xml:space="preserve"> годы</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оснащенных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внедривших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участников образовательного</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DE5820" w:rsidRPr="00DE5820">
              <w:rPr>
                <w:rFonts w:ascii="Times New Roman" w:hAnsi="Times New Roman" w:cs="Times New Roman"/>
                <w:sz w:val="24"/>
                <w:szCs w:val="24"/>
              </w:rPr>
              <w:t>91732,8</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DE5820" w:rsidP="00600815">
            <w:pPr>
              <w:pStyle w:val="ConsPlusCell"/>
              <w:jc w:val="both"/>
              <w:rPr>
                <w:rFonts w:ascii="Times New Roman" w:hAnsi="Times New Roman" w:cs="Times New Roman"/>
                <w:sz w:val="24"/>
                <w:szCs w:val="24"/>
              </w:rPr>
            </w:pPr>
            <w:r w:rsidRPr="00DE5820">
              <w:rPr>
                <w:rFonts w:ascii="Times New Roman" w:hAnsi="Times New Roman" w:cs="Times New Roman"/>
                <w:sz w:val="24"/>
                <w:szCs w:val="24"/>
              </w:rPr>
              <w:t>35281,8</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DE5820" w:rsidP="00F51B82">
            <w:pPr>
              <w:pStyle w:val="ConsPlusCell"/>
              <w:rPr>
                <w:rFonts w:ascii="Times New Roman" w:hAnsi="Times New Roman" w:cs="Times New Roman"/>
                <w:sz w:val="24"/>
                <w:szCs w:val="24"/>
              </w:rPr>
            </w:pPr>
            <w:r w:rsidRPr="00DE5820">
              <w:rPr>
                <w:rFonts w:ascii="Times New Roman" w:hAnsi="Times New Roman" w:cs="Times New Roman"/>
                <w:sz w:val="24"/>
                <w:szCs w:val="24"/>
              </w:rPr>
              <w:t>56451,0</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w:t>
            </w:r>
            <w:r w:rsidRPr="00DE5820">
              <w:rPr>
                <w:rFonts w:ascii="Times New Roman" w:hAnsi="Times New Roman" w:cs="Times New Roman"/>
                <w:b/>
                <w:sz w:val="24"/>
                <w:szCs w:val="24"/>
              </w:rPr>
              <w:t xml:space="preserve"> тыс. рублей, из них:</w:t>
            </w:r>
          </w:p>
          <w:p w:rsidR="007B7ED4" w:rsidRPr="00DE5820" w:rsidRDefault="00E16B93" w:rsidP="00EF0429">
            <w:pPr>
              <w:pStyle w:val="ConsPlusCell"/>
              <w:rPr>
                <w:rFonts w:ascii="Times New Roman" w:hAnsi="Times New Roman" w:cs="Times New Roman"/>
                <w:sz w:val="24"/>
                <w:szCs w:val="24"/>
              </w:rPr>
            </w:pPr>
            <w:r w:rsidRPr="00DE5820">
              <w:rPr>
                <w:rFonts w:ascii="Times New Roman" w:hAnsi="Times New Roman" w:cs="Times New Roman"/>
                <w:sz w:val="24"/>
                <w:szCs w:val="24"/>
              </w:rPr>
              <w:t>5880,3</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E16B93" w:rsidP="0060241A">
            <w:pPr>
              <w:pStyle w:val="ConsPlusCell"/>
              <w:rPr>
                <w:rFonts w:ascii="Times New Roman" w:hAnsi="Times New Roman" w:cs="Times New Roman"/>
                <w:sz w:val="24"/>
                <w:szCs w:val="24"/>
              </w:rPr>
            </w:pPr>
            <w:r w:rsidRPr="00DE5820">
              <w:rPr>
                <w:rFonts w:ascii="Times New Roman" w:hAnsi="Times New Roman" w:cs="Times New Roman"/>
                <w:sz w:val="24"/>
                <w:szCs w:val="24"/>
              </w:rPr>
              <w:lastRenderedPageBreak/>
              <w:t>9408,5</w:t>
            </w:r>
            <w:r w:rsidR="007B7ED4" w:rsidRPr="00DE5820">
              <w:rPr>
                <w:rFonts w:ascii="Times New Roman" w:hAnsi="Times New Roman" w:cs="Times New Roman"/>
                <w:sz w:val="24"/>
                <w:szCs w:val="24"/>
              </w:rPr>
              <w:t xml:space="preserve"> тыс. руб. – областной бюджет </w:t>
            </w:r>
          </w:p>
          <w:p w:rsidR="00E16B93" w:rsidRPr="00DE5820" w:rsidRDefault="00D93B7E" w:rsidP="00E16B93">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007B7ED4"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 тыс. рублей, из них:</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-повышение эффективности системы организации школьного</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просветительской работы по</w:t>
            </w:r>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79487A">
      <w:pPr>
        <w:numPr>
          <w:ilvl w:val="0"/>
          <w:numId w:val="1"/>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школьного питания является одним из важнейших показателей деятельности по модернизации системы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3" w:history="1">
        <w:r w:rsidRPr="00674AE1">
          <w:rPr>
            <w:rFonts w:ascii="Times New Roman" w:hAnsi="Times New Roman"/>
            <w:sz w:val="24"/>
            <w:szCs w:val="24"/>
          </w:rPr>
          <w:t>программы</w:t>
        </w:r>
      </w:hyperlink>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столовых-доготовочных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7B7ED4" w:rsidRDefault="007B7ED4" w:rsidP="006D1A25">
      <w:pPr>
        <w:autoSpaceDE w:val="0"/>
        <w:autoSpaceDN w:val="0"/>
        <w:adjustRightInd w:val="0"/>
        <w:spacing w:after="0" w:line="240" w:lineRule="auto"/>
        <w:jc w:val="both"/>
        <w:rPr>
          <w:rFonts w:cs="Calibri"/>
          <w:b/>
          <w:sz w:val="32"/>
          <w:szCs w:val="32"/>
        </w:rPr>
      </w:pPr>
    </w:p>
    <w:p w:rsidR="00D93B7E" w:rsidRDefault="00D93B7E" w:rsidP="006D1A25">
      <w:pPr>
        <w:autoSpaceDE w:val="0"/>
        <w:autoSpaceDN w:val="0"/>
        <w:adjustRightInd w:val="0"/>
        <w:spacing w:after="0" w:line="240" w:lineRule="auto"/>
        <w:jc w:val="both"/>
        <w:rPr>
          <w:rFonts w:cs="Calibri"/>
          <w:b/>
          <w:sz w:val="32"/>
          <w:szCs w:val="32"/>
        </w:rPr>
      </w:pPr>
    </w:p>
    <w:p w:rsidR="001E13DF" w:rsidRDefault="001E13DF"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lastRenderedPageBreak/>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w:t>
      </w:r>
      <w:r w:rsidRPr="00674AE1">
        <w:rPr>
          <w:rFonts w:ascii="Times New Roman" w:hAnsi="Times New Roman"/>
          <w:sz w:val="24"/>
          <w:szCs w:val="24"/>
        </w:rPr>
        <w:lastRenderedPageBreak/>
        <w:t>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Обеспечение качественного</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lastRenderedPageBreak/>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по формированию культуры здорового питания среди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201</w:t>
      </w:r>
      <w:r w:rsidR="00DE5820">
        <w:rPr>
          <w:rFonts w:ascii="Times New Roman" w:hAnsi="Times New Roman"/>
          <w:sz w:val="24"/>
          <w:szCs w:val="24"/>
        </w:rPr>
        <w:t xml:space="preserve">9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9408,5</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1 </w:t>
      </w:r>
      <w:r w:rsidR="00DE5820">
        <w:rPr>
          <w:rFonts w:ascii="Times New Roman" w:hAnsi="Times New Roman"/>
          <w:sz w:val="24"/>
          <w:szCs w:val="24"/>
        </w:rPr>
        <w:t>176060</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lastRenderedPageBreak/>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w:t>
      </w:r>
      <w:r w:rsidR="00DE5820">
        <w:rPr>
          <w:rFonts w:ascii="Times New Roman" w:hAnsi="Times New Roman"/>
          <w:sz w:val="24"/>
          <w:szCs w:val="24"/>
        </w:rPr>
        <w:t>20</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DE5820">
        <w:rPr>
          <w:rFonts w:ascii="Times New Roman" w:hAnsi="Times New Roman"/>
          <w:sz w:val="24"/>
          <w:szCs w:val="24"/>
        </w:rPr>
        <w:t>9408,5</w:t>
      </w:r>
      <w:r w:rsidR="00B93B70"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DE5820">
        <w:rPr>
          <w:rFonts w:ascii="Times New Roman" w:hAnsi="Times New Roman"/>
          <w:sz w:val="24"/>
          <w:szCs w:val="24"/>
        </w:rPr>
        <w:t>1176060</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8D2A91" w:rsidRDefault="008D2A91" w:rsidP="006D1A25">
      <w:pPr>
        <w:pStyle w:val="ConsPlusNonformat"/>
      </w:pPr>
    </w:p>
    <w:p w:rsidR="008D2A91" w:rsidRDefault="008D2A91" w:rsidP="006D1A25">
      <w:pPr>
        <w:pStyle w:val="ConsPlusNonformat"/>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lastRenderedPageBreak/>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235E37">
        <w:rPr>
          <w:rFonts w:ascii="Times New Roman" w:hAnsi="Times New Roman"/>
          <w:sz w:val="24"/>
          <w:szCs w:val="24"/>
        </w:rPr>
        <w:t>»</w:t>
      </w:r>
      <w:r>
        <w:rPr>
          <w:rFonts w:ascii="Times New Roman" w:hAnsi="Times New Roman"/>
          <w:sz w:val="24"/>
          <w:szCs w:val="24"/>
        </w:rPr>
        <w:t xml:space="preserve"> на 201</w:t>
      </w:r>
      <w:r w:rsidR="00DE5820">
        <w:rPr>
          <w:rFonts w:ascii="Times New Roman" w:hAnsi="Times New Roman"/>
          <w:sz w:val="24"/>
          <w:szCs w:val="24"/>
        </w:rPr>
        <w:t>9</w:t>
      </w:r>
      <w:r w:rsidR="0079487A">
        <w:rPr>
          <w:rFonts w:ascii="Times New Roman" w:hAnsi="Times New Roman"/>
          <w:sz w:val="24"/>
          <w:szCs w:val="24"/>
        </w:rPr>
        <w:t>–</w:t>
      </w:r>
      <w:r w:rsidR="00DE6F94">
        <w:rPr>
          <w:rFonts w:ascii="Times New Roman" w:hAnsi="Times New Roman"/>
          <w:sz w:val="24"/>
          <w:szCs w:val="24"/>
        </w:rPr>
        <w:t xml:space="preserve"> 202</w:t>
      </w:r>
      <w:r w:rsidR="00DE5820">
        <w:rPr>
          <w:rFonts w:ascii="Times New Roman" w:hAnsi="Times New Roman"/>
          <w:sz w:val="24"/>
          <w:szCs w:val="24"/>
        </w:rPr>
        <w:t>4</w:t>
      </w:r>
      <w:r w:rsidRPr="001822D9">
        <w:rPr>
          <w:rFonts w:ascii="Times New Roman" w:hAnsi="Times New Roman"/>
          <w:sz w:val="24"/>
          <w:szCs w:val="24"/>
        </w:rPr>
        <w:t xml:space="preserve"> год</w:t>
      </w:r>
      <w:r w:rsidR="00235E37">
        <w:rPr>
          <w:rFonts w:ascii="Times New Roman" w:hAnsi="Times New Roman"/>
          <w:sz w:val="24"/>
          <w:szCs w:val="24"/>
        </w:rPr>
        <w:t>ы</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формирование культуры оценки качества образования на</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уровне</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w:t>
            </w:r>
            <w:r w:rsidRPr="00600815">
              <w:rPr>
                <w:rFonts w:ascii="Times New Roman" w:hAnsi="Times New Roman" w:cs="Times New Roman"/>
                <w:sz w:val="24"/>
                <w:szCs w:val="24"/>
              </w:rPr>
              <w:lastRenderedPageBreak/>
              <w:t xml:space="preserve">реализации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на всех уровнях образования действие механизмов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-обеспечение всеми образовательными организациями доступности информации о своей деятельности на официальных сайтах;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79487A">
      <w:pPr>
        <w:numPr>
          <w:ilvl w:val="0"/>
          <w:numId w:val="2"/>
        </w:num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w:t>
      </w:r>
      <w:r w:rsidRPr="00094BA5">
        <w:rPr>
          <w:rFonts w:ascii="Times New Roman" w:hAnsi="Times New Roman"/>
          <w:sz w:val="24"/>
          <w:szCs w:val="24"/>
        </w:rPr>
        <w:lastRenderedPageBreak/>
        <w:t xml:space="preserve">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Принципиальные изменения в системе оценки качества образования и изменения прозрачности системы образования будут направлены на: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Основная роль в осуществлении функций по контролю и надзору в сфере образования Соль-Илецкого</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7B7ED4" w:rsidRDefault="007B7ED4" w:rsidP="00ED5DCA">
      <w:pPr>
        <w:autoSpaceDE w:val="0"/>
        <w:autoSpaceDN w:val="0"/>
        <w:adjustRightInd w:val="0"/>
        <w:spacing w:after="0" w:line="240" w:lineRule="auto"/>
        <w:jc w:val="both"/>
        <w:rPr>
          <w:rFonts w:cs="Calibri"/>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сформированность системы </w:t>
      </w:r>
      <w:r w:rsidR="0079487A">
        <w:rPr>
          <w:rFonts w:ascii="Times New Roman" w:hAnsi="Times New Roman"/>
          <w:sz w:val="24"/>
          <w:szCs w:val="24"/>
        </w:rPr>
        <w:t>–</w:t>
      </w:r>
      <w:r w:rsidRPr="00094BA5">
        <w:rPr>
          <w:rFonts w:ascii="Times New Roman" w:hAnsi="Times New Roman"/>
          <w:sz w:val="24"/>
          <w:szCs w:val="24"/>
        </w:rPr>
        <w:t xml:space="preserve"> наличие </w:t>
      </w:r>
      <w:r w:rsidRPr="00094BA5">
        <w:rPr>
          <w:rFonts w:ascii="Times New Roman" w:hAnsi="Times New Roman"/>
          <w:sz w:val="24"/>
          <w:szCs w:val="24"/>
        </w:rPr>
        <w:lastRenderedPageBreak/>
        <w:t>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проведено тьюторское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реализация ЕГЭ и ГИА выпускников и основной школы и  внешней оценкирезультатов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образования;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lastRenderedPageBreak/>
        <w:t>развитие форм и содерж</w:t>
      </w:r>
      <w:r>
        <w:rPr>
          <w:rFonts w:ascii="Times New Roman" w:hAnsi="Times New Roman"/>
          <w:sz w:val="24"/>
          <w:szCs w:val="24"/>
        </w:rPr>
        <w:t xml:space="preserve">ания 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 xml:space="preserve">специалистов в   областипедагогических  измерений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обеспечения единых стандартовпрозрачности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 xml:space="preserve">направленных на  повышение качества работы системыобразования;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lastRenderedPageBreak/>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образованием и повышении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 xml:space="preserve">поддержка дальнейшего развития институтов государственно-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lastRenderedPageBreak/>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Поддержка социально ориентированных некоммерческих организаций (СОНКО)</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Pr>
          <w:rFonts w:ascii="Times New Roman" w:hAnsi="Times New Roman"/>
          <w:sz w:val="24"/>
          <w:szCs w:val="24"/>
        </w:rPr>
        <w:t>прирост средней численности добровольцев, привлекаемых СОНКО, осуществляющими деятельность в сфере образования.</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r w:rsidRPr="00DE7536">
        <w:rPr>
          <w:rFonts w:ascii="Times New Roman" w:hAnsi="Times New Roman"/>
          <w:b/>
          <w:sz w:val="24"/>
          <w:szCs w:val="24"/>
          <w:u w:val="single"/>
        </w:rPr>
        <w:t>необходимых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7B7ED4" w:rsidP="00DE7536">
      <w:pPr>
        <w:autoSpaceDE w:val="0"/>
        <w:autoSpaceDN w:val="0"/>
        <w:adjustRightInd w:val="0"/>
        <w:spacing w:after="0" w:line="240" w:lineRule="auto"/>
        <w:ind w:firstLine="567"/>
        <w:jc w:val="both"/>
        <w:rPr>
          <w:rFonts w:ascii="Times New Roman" w:hAnsi="Times New Roman"/>
          <w:sz w:val="24"/>
          <w:szCs w:val="24"/>
        </w:rPr>
      </w:pPr>
      <w:r w:rsidRPr="003A3E9E">
        <w:rPr>
          <w:rFonts w:ascii="Times New Roman" w:hAnsi="Times New Roman"/>
          <w:sz w:val="24"/>
          <w:szCs w:val="24"/>
        </w:rPr>
        <w:t>На реализацию основных мероприятий данной Подпрограммы  финансирование не предусмотрено.</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lastRenderedPageBreak/>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r>
        <w:rPr>
          <w:rFonts w:ascii="Times New Roman" w:hAnsi="Times New Roman"/>
          <w:sz w:val="24"/>
          <w:szCs w:val="24"/>
        </w:rPr>
        <w:t xml:space="preserve"> на 201</w:t>
      </w:r>
      <w:r w:rsidR="00DE5820">
        <w:rPr>
          <w:rFonts w:ascii="Times New Roman" w:hAnsi="Times New Roman"/>
          <w:sz w:val="24"/>
          <w:szCs w:val="24"/>
        </w:rPr>
        <w:t>9</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DE5820">
        <w:rPr>
          <w:rFonts w:ascii="Times New Roman" w:hAnsi="Times New Roman"/>
          <w:sz w:val="24"/>
          <w:szCs w:val="24"/>
        </w:rPr>
        <w:t>4</w:t>
      </w:r>
      <w:r w:rsidRPr="00563515">
        <w:rPr>
          <w:rFonts w:ascii="Times New Roman" w:hAnsi="Times New Roman"/>
          <w:sz w:val="24"/>
          <w:szCs w:val="24"/>
        </w:rPr>
        <w:t xml:space="preserve"> годы</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7B7ED4" w:rsidRPr="00600815" w:rsidRDefault="009D4EEC" w:rsidP="009D4EEC">
            <w:pPr>
              <w:spacing w:line="240" w:lineRule="auto"/>
              <w:rPr>
                <w:rFonts w:ascii="Times New Roman" w:hAnsi="Times New Roman"/>
                <w:sz w:val="24"/>
                <w:szCs w:val="24"/>
              </w:rPr>
            </w:pPr>
            <w:r>
              <w:rPr>
                <w:rFonts w:ascii="Times New Roman" w:hAnsi="Times New Roman"/>
                <w:sz w:val="24"/>
                <w:szCs w:val="24"/>
              </w:rPr>
              <w:t>- 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1E13DF" w:rsidRPr="001E13DF">
              <w:rPr>
                <w:rFonts w:ascii="Times New Roman" w:hAnsi="Times New Roman" w:cs="Times New Roman"/>
                <w:b/>
                <w:sz w:val="24"/>
                <w:szCs w:val="24"/>
              </w:rPr>
              <w:t>161749,2</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156294,0</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5455,2</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lastRenderedPageBreak/>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 </w:t>
            </w:r>
            <w:r w:rsidR="00CC2640" w:rsidRPr="001E13DF">
              <w:rPr>
                <w:rFonts w:ascii="Times New Roman" w:hAnsi="Times New Roman" w:cs="Times New Roman"/>
                <w:b/>
                <w:sz w:val="24"/>
                <w:szCs w:val="24"/>
              </w:rPr>
              <w:t xml:space="preserve">–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DE582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79487A">
      <w:pPr>
        <w:numPr>
          <w:ilvl w:val="0"/>
          <w:numId w:val="3"/>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w:t>
      </w:r>
      <w:r>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эффективное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МКОУ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своду»отражает количество отчетов, которые сдает МКУ «ЦБУО»</w:t>
      </w:r>
      <w:r w:rsidRPr="00674AE1">
        <w:rPr>
          <w:rFonts w:ascii="Times New Roman" w:hAnsi="Times New Roman"/>
          <w:sz w:val="24"/>
          <w:szCs w:val="24"/>
        </w:rPr>
        <w:t>.</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 xml:space="preserve">зации основного мероприятия будет,достигнут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lastRenderedPageBreak/>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Pr>
          <w:rFonts w:ascii="Times New Roman" w:hAnsi="Times New Roman"/>
          <w:sz w:val="24"/>
          <w:szCs w:val="24"/>
          <w:u w:val="single"/>
        </w:rPr>
        <w:t>Обеспечение деятельности централизованной бухгалтерии</w:t>
      </w:r>
      <w:r w:rsidR="0079487A">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Pr>
          <w:rFonts w:ascii="Times New Roman" w:hAnsi="Times New Roman"/>
          <w:sz w:val="24"/>
          <w:szCs w:val="24"/>
        </w:rPr>
        <w:t>будет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контроля за выполнением законодательства РФ и Оренбургской области в социальной сфере по опекаемым детям, приемным семьям и детям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будет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8174E2">
          <w:pgSz w:w="11905" w:h="16838"/>
          <w:pgMar w:top="709" w:right="990" w:bottom="1135" w:left="1276" w:header="720" w:footer="720" w:gutter="0"/>
          <w:cols w:space="720"/>
          <w:noEndnote/>
        </w:sectPr>
      </w:pPr>
    </w:p>
    <w:p w:rsidR="00633688" w:rsidRPr="0041714E" w:rsidRDefault="00633688" w:rsidP="00633688">
      <w:pPr>
        <w:tabs>
          <w:tab w:val="left" w:pos="12333"/>
        </w:tabs>
        <w:autoSpaceDE w:val="0"/>
        <w:autoSpaceDN w:val="0"/>
        <w:adjustRightInd w:val="0"/>
        <w:spacing w:after="0" w:line="240" w:lineRule="auto"/>
        <w:ind w:right="1984"/>
        <w:jc w:val="right"/>
        <w:outlineLvl w:val="1"/>
        <w:rPr>
          <w:rFonts w:ascii="Times New Roman" w:hAnsi="Times New Roman"/>
          <w:sz w:val="24"/>
          <w:szCs w:val="24"/>
        </w:rPr>
      </w:pPr>
      <w:r w:rsidRPr="0041714E">
        <w:rPr>
          <w:rFonts w:ascii="Times New Roman" w:hAnsi="Times New Roman"/>
          <w:sz w:val="24"/>
          <w:szCs w:val="24"/>
        </w:rPr>
        <w:lastRenderedPageBreak/>
        <w:t>Приложение 1</w:t>
      </w:r>
    </w:p>
    <w:p w:rsidR="00633688" w:rsidRPr="0041714E"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к муниципальной программе</w:t>
      </w:r>
    </w:p>
    <w:p w:rsidR="00633688" w:rsidRPr="0041714E"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41714E">
        <w:rPr>
          <w:rFonts w:ascii="Times New Roman" w:hAnsi="Times New Roman"/>
          <w:sz w:val="24"/>
          <w:szCs w:val="24"/>
        </w:rPr>
        <w:t xml:space="preserve">                                                                                                                                                                           «Развитие системы образования</w:t>
      </w:r>
    </w:p>
    <w:p w:rsidR="00633688" w:rsidRPr="0041714E"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на 20</w:t>
      </w:r>
      <w:r>
        <w:rPr>
          <w:rFonts w:ascii="Times New Roman" w:hAnsi="Times New Roman"/>
          <w:sz w:val="24"/>
          <w:szCs w:val="24"/>
        </w:rPr>
        <w:t>19</w:t>
      </w:r>
      <w:r w:rsidR="0079487A">
        <w:rPr>
          <w:rFonts w:ascii="Times New Roman" w:hAnsi="Times New Roman"/>
          <w:sz w:val="24"/>
          <w:szCs w:val="24"/>
        </w:rPr>
        <w:t>–</w:t>
      </w:r>
      <w:r w:rsidRPr="0041714E">
        <w:rPr>
          <w:rFonts w:ascii="Times New Roman" w:hAnsi="Times New Roman"/>
          <w:sz w:val="24"/>
          <w:szCs w:val="24"/>
        </w:rPr>
        <w:t xml:space="preserve"> 202</w:t>
      </w:r>
      <w:r>
        <w:rPr>
          <w:rFonts w:ascii="Times New Roman" w:hAnsi="Times New Roman"/>
          <w:sz w:val="24"/>
          <w:szCs w:val="24"/>
        </w:rPr>
        <w:t>4</w:t>
      </w:r>
      <w:r w:rsidRPr="0041714E">
        <w:rPr>
          <w:rFonts w:ascii="Times New Roman" w:hAnsi="Times New Roman"/>
          <w:sz w:val="24"/>
          <w:szCs w:val="24"/>
        </w:rPr>
        <w:t xml:space="preserve">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w:t>
      </w:r>
      <w:r w:rsidR="0079487A">
        <w:rPr>
          <w:rFonts w:ascii="Times New Roman" w:hAnsi="Times New Roman"/>
          <w:sz w:val="24"/>
          <w:szCs w:val="24"/>
        </w:rPr>
        <w:t>–</w:t>
      </w:r>
      <w:r w:rsidRPr="00633688">
        <w:rPr>
          <w:rFonts w:ascii="Times New Roman" w:hAnsi="Times New Roman"/>
          <w:sz w:val="24"/>
          <w:szCs w:val="24"/>
        </w:rPr>
        <w:t xml:space="preserve"> 2024 годы,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tblPr>
      <w:tblGrid>
        <w:gridCol w:w="593"/>
        <w:gridCol w:w="3715"/>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3715"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2.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w:t>
            </w:r>
            <w:r w:rsidRPr="00633688">
              <w:rPr>
                <w:rFonts w:ascii="Times New Roman" w:hAnsi="Times New Roman"/>
                <w:sz w:val="24"/>
                <w:szCs w:val="24"/>
              </w:rPr>
              <w:lastRenderedPageBreak/>
              <w:t xml:space="preserve">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3.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организаций, которым предоставлена  возможность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обучаться в 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требованиями, в общей численности   обучающихся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64,9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муниципальных образовательных организаций, оснащенных оборудованием </w:t>
            </w:r>
            <w:r w:rsidRPr="00633688">
              <w:rPr>
                <w:rFonts w:ascii="Times New Roman" w:hAnsi="Times New Roman"/>
                <w:sz w:val="24"/>
                <w:szCs w:val="24"/>
              </w:rPr>
              <w:lastRenderedPageBreak/>
              <w:t>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D01759"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раннего  развития, в общей  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22,6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детей-инвалидов, обучающихся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образования на дому 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r w:rsidRPr="00633688">
              <w:rPr>
                <w:rFonts w:ascii="Times New Roman" w:hAnsi="Times New Roman"/>
                <w:sz w:val="24"/>
                <w:szCs w:val="24"/>
              </w:rPr>
              <w:lastRenderedPageBreak/>
              <w:t xml:space="preserve">образовательных  технологий, в общей численности детей-  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численности детей,  получающих услуги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дошкольного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99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Отношение   среднемесячной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заработной платы   педагогических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муниципальных: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плате в  общем образовании  района;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организаций общего  образования к   средней заработной  плате в соответствии с Соглашение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к средней заработной  плате учителей вСоль-Илецком городском округе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конкурсах различного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основных общеобразовательных программ </w:t>
            </w:r>
            <w:r w:rsidRPr="00633688">
              <w:rPr>
                <w:rFonts w:ascii="Times New Roman" w:hAnsi="Times New Roman"/>
                <w:sz w:val="24"/>
                <w:szCs w:val="24"/>
              </w:rPr>
              <w:lastRenderedPageBreak/>
              <w:t>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число обучающихся </w:t>
            </w: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3194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D01759" w:rsidP="00633688">
            <w:pPr>
              <w:jc w:val="center"/>
              <w:rPr>
                <w:rFonts w:ascii="Times New Roman" w:hAnsi="Times New Roman"/>
                <w:sz w:val="24"/>
                <w:szCs w:val="24"/>
              </w:rPr>
            </w:pPr>
            <w:hyperlink w:anchor="Par2023" w:history="1">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уровней   образования,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реализуются механизмы </w:t>
            </w:r>
            <w:r w:rsidRPr="00633688">
              <w:rPr>
                <w:rFonts w:ascii="Times New Roman" w:hAnsi="Times New Roman"/>
                <w:sz w:val="24"/>
                <w:szCs w:val="24"/>
              </w:rPr>
              <w:lastRenderedPageBreak/>
              <w:t xml:space="preserve">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 единиц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обеспечивающих     предоставление   нормативно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проведено  тьюторское обучение по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общественному    управлению и созданы органы             коллегиального управления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(родители,   работодатели),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общем числе  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371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w:t>
            </w:r>
            <w:r>
              <w:rPr>
                <w:rFonts w:ascii="Times New Roman" w:hAnsi="Times New Roman"/>
                <w:sz w:val="24"/>
                <w:szCs w:val="24"/>
              </w:rPr>
              <w:lastRenderedPageBreak/>
              <w:t>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w:t>
            </w:r>
            <w:r w:rsidR="0056694C">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tblCellSpacing w:w="5" w:type="nil"/>
        </w:trPr>
        <w:tc>
          <w:tcPr>
            <w:tcW w:w="13229" w:type="dxa"/>
            <w:gridSpan w:val="23"/>
            <w:tcBorders>
              <w:left w:val="single" w:sz="8" w:space="0" w:color="auto"/>
              <w:bottom w:val="single" w:sz="8" w:space="0" w:color="auto"/>
            </w:tcBorders>
          </w:tcPr>
          <w:p w:rsidR="00633688" w:rsidRPr="00633688" w:rsidRDefault="00633688" w:rsidP="00633688">
            <w:pPr>
              <w:jc w:val="center"/>
              <w:rPr>
                <w:rFonts w:ascii="Times New Roman" w:hAnsi="Times New Roman"/>
                <w:b/>
                <w:sz w:val="24"/>
                <w:szCs w:val="24"/>
              </w:rPr>
            </w:pPr>
            <w:r w:rsidRPr="00633688">
              <w:rPr>
                <w:rFonts w:ascii="Times New Roman" w:hAnsi="Times New Roman"/>
                <w:b/>
                <w:sz w:val="24"/>
                <w:szCs w:val="24"/>
              </w:rPr>
              <w:lastRenderedPageBreak/>
              <w:t>Подпрограмма «Школьное питание»</w:t>
            </w:r>
          </w:p>
        </w:tc>
        <w:tc>
          <w:tcPr>
            <w:tcW w:w="5963" w:type="dxa"/>
          </w:tcPr>
          <w:p w:rsidR="00633688" w:rsidRPr="00633688" w:rsidRDefault="00633688" w:rsidP="00633688"/>
        </w:tc>
        <w:tc>
          <w:tcPr>
            <w:tcW w:w="5963" w:type="dxa"/>
          </w:tcPr>
          <w:p w:rsidR="00633688" w:rsidRPr="00633688" w:rsidRDefault="00633688" w:rsidP="00633688"/>
        </w:tc>
        <w:tc>
          <w:tcPr>
            <w:tcW w:w="5963" w:type="dxa"/>
          </w:tcPr>
          <w:p w:rsidR="00633688" w:rsidRPr="00633688" w:rsidRDefault="00D01759" w:rsidP="00633688">
            <w:pPr>
              <w:jc w:val="center"/>
              <w:rPr>
                <w:rFonts w:ascii="Times New Roman" w:hAnsi="Times New Roman"/>
                <w:sz w:val="24"/>
                <w:szCs w:val="24"/>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2</w:t>
            </w:r>
            <w:r w:rsidRPr="00633688">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двухразовым горячим     питанием учащихся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125" w:type="dxa"/>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695" w:type="dxa"/>
            <w:gridSpan w:val="15"/>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62" w:type="dxa"/>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3</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4</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пищеблоков     общеобразовательных организаций, оснащенных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5</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использующих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рационе питания детей продукты,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обогащенные   витаминами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6</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участников   образовательного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F453F2">
              <w:rPr>
                <w:rFonts w:ascii="Times New Roman" w:hAnsi="Times New Roman"/>
                <w:sz w:val="24"/>
                <w:szCs w:val="24"/>
              </w:rPr>
              <w:t>7</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w:t>
            </w:r>
            <w:r w:rsidRPr="00633688">
              <w:rPr>
                <w:rFonts w:ascii="Times New Roman" w:hAnsi="Times New Roman"/>
                <w:sz w:val="24"/>
                <w:szCs w:val="24"/>
              </w:rPr>
              <w:lastRenderedPageBreak/>
              <w:t>методической литературой</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r w:rsidR="00F453F2">
              <w:rPr>
                <w:rFonts w:ascii="Times New Roman" w:hAnsi="Times New Roman"/>
                <w:sz w:val="24"/>
                <w:szCs w:val="24"/>
              </w:rPr>
              <w:t>8</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F453F2">
              <w:rPr>
                <w:rFonts w:ascii="Times New Roman" w:hAnsi="Times New Roman"/>
                <w:sz w:val="24"/>
                <w:szCs w:val="24"/>
              </w:rPr>
              <w:t>9</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633688" w:rsidRPr="00633688" w:rsidRDefault="00F453F2"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633688" w:rsidRPr="00633688">
              <w:rPr>
                <w:rFonts w:ascii="Times New Roman" w:hAnsi="Times New Roman"/>
                <w:sz w:val="24"/>
                <w:szCs w:val="24"/>
              </w:rPr>
              <w:t>.</w:t>
            </w:r>
          </w:p>
        </w:tc>
        <w:tc>
          <w:tcPr>
            <w:tcW w:w="371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r>
      <w:tr w:rsidR="00633688" w:rsidRPr="00633688" w:rsidTr="009D4EEC">
        <w:trPr>
          <w:gridAfter w:val="3"/>
          <w:wAfter w:w="17889" w:type="dxa"/>
          <w:trHeight w:val="1148"/>
          <w:tblCellSpacing w:w="5" w:type="nil"/>
        </w:trPr>
        <w:tc>
          <w:tcPr>
            <w:tcW w:w="593" w:type="dxa"/>
            <w:tcBorders>
              <w:top w:val="single" w:sz="4" w:space="0" w:color="auto"/>
              <w:left w:val="single" w:sz="8" w:space="0" w:color="auto"/>
              <w:bottom w:val="single" w:sz="4" w:space="0" w:color="auto"/>
              <w:right w:val="single" w:sz="8" w:space="0" w:color="auto"/>
            </w:tcBorders>
          </w:tcPr>
          <w:p w:rsidR="00633688" w:rsidRPr="00633688" w:rsidRDefault="00F453F2" w:rsidP="00633688">
            <w:pPr>
              <w:rPr>
                <w:rFonts w:ascii="Times New Roman" w:hAnsi="Times New Roman"/>
                <w:sz w:val="24"/>
                <w:szCs w:val="24"/>
              </w:rPr>
            </w:pPr>
            <w:r>
              <w:rPr>
                <w:rFonts w:ascii="Times New Roman" w:hAnsi="Times New Roman"/>
                <w:sz w:val="24"/>
                <w:szCs w:val="24"/>
              </w:rPr>
              <w:t>41</w:t>
            </w:r>
            <w:r w:rsidR="00633688" w:rsidRPr="00633688">
              <w:rPr>
                <w:rFonts w:ascii="Times New Roman" w:hAnsi="Times New Roman"/>
                <w:sz w:val="24"/>
                <w:szCs w:val="24"/>
              </w:rPr>
              <w:t>.</w:t>
            </w: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tc>
        <w:tc>
          <w:tcPr>
            <w:tcW w:w="371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F453F2">
            <w:pPr>
              <w:rPr>
                <w:rFonts w:ascii="Times New Roman" w:hAnsi="Times New Roman"/>
                <w:sz w:val="24"/>
                <w:szCs w:val="24"/>
              </w:rPr>
            </w:pPr>
            <w:r w:rsidRPr="00633688">
              <w:rPr>
                <w:rFonts w:ascii="Times New Roman" w:hAnsi="Times New Roman"/>
                <w:sz w:val="24"/>
                <w:szCs w:val="24"/>
              </w:rPr>
              <w:t>4</w:t>
            </w:r>
            <w:r w:rsidR="00F453F2">
              <w:rPr>
                <w:rFonts w:ascii="Times New Roman" w:hAnsi="Times New Roman"/>
                <w:sz w:val="24"/>
                <w:szCs w:val="24"/>
              </w:rPr>
              <w:t>2</w:t>
            </w:r>
            <w:r w:rsidRPr="00633688">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Ч</w:t>
            </w:r>
            <w:r w:rsidR="00633688" w:rsidRPr="00633688">
              <w:rPr>
                <w:rFonts w:ascii="Times New Roman" w:hAnsi="Times New Roman"/>
                <w:sz w:val="24"/>
                <w:szCs w:val="24"/>
              </w:rPr>
              <w:t>еловек</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00" w:type="dxa"/>
            <w:gridSpan w:val="3"/>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575" w:type="dxa"/>
            <w:gridSpan w:val="11"/>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307" w:type="dxa"/>
            <w:gridSpan w:val="3"/>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lastRenderedPageBreak/>
        <w:t xml:space="preserve">                                                                                                                                                                 Приложение 2</w:t>
      </w: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633688">
        <w:rPr>
          <w:rFonts w:ascii="Times New Roman" w:hAnsi="Times New Roman"/>
          <w:sz w:val="24"/>
          <w:szCs w:val="24"/>
        </w:rPr>
        <w:t xml:space="preserve">                                                                                                                                                                               к муниципальной программе</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«Развитие системы образования</w:t>
      </w:r>
    </w:p>
    <w:p w:rsidR="00633688" w:rsidRPr="00633688"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633688">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4E7A52"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2019 </w:t>
      </w:r>
      <w:r w:rsidR="0079487A">
        <w:rPr>
          <w:rFonts w:ascii="Times New Roman" w:hAnsi="Times New Roman"/>
          <w:sz w:val="24"/>
          <w:szCs w:val="24"/>
        </w:rPr>
        <w:t>–</w:t>
      </w:r>
      <w:r>
        <w:rPr>
          <w:rFonts w:ascii="Times New Roman" w:hAnsi="Times New Roman"/>
          <w:sz w:val="24"/>
          <w:szCs w:val="24"/>
        </w:rPr>
        <w:t xml:space="preserve"> 2024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 2024 </w:t>
      </w:r>
      <w:r w:rsidR="004E7A52">
        <w:rPr>
          <w:rFonts w:ascii="Times New Roman" w:hAnsi="Times New Roman"/>
          <w:sz w:val="24"/>
          <w:szCs w:val="24"/>
        </w:rPr>
        <w:t>годы</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tblPr>
      <w:tblGrid>
        <w:gridCol w:w="9"/>
        <w:gridCol w:w="501"/>
        <w:gridCol w:w="39"/>
        <w:gridCol w:w="1728"/>
        <w:gridCol w:w="567"/>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результат (краткое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нереализации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(индикаторами) муниципальной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D01759" w:rsidP="00633688">
            <w:pPr>
              <w:autoSpaceDE w:val="0"/>
              <w:autoSpaceDN w:val="0"/>
              <w:adjustRightInd w:val="0"/>
              <w:spacing w:after="0" w:line="240" w:lineRule="auto"/>
              <w:outlineLvl w:val="2"/>
              <w:rPr>
                <w:rFonts w:ascii="Times New Roman" w:hAnsi="Times New Roman"/>
                <w:b/>
                <w:sz w:val="24"/>
                <w:szCs w:val="24"/>
              </w:rPr>
            </w:pPr>
            <w:hyperlink w:anchor="Par1090" w:history="1">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сопровождения    раннего развития  детей (от 0 до 3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консультационных  услуг семьям с  детьми раннего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w:t>
            </w:r>
            <w:r w:rsidRPr="00633688">
              <w:rPr>
                <w:rFonts w:ascii="Times New Roman" w:hAnsi="Times New Roman"/>
                <w:sz w:val="24"/>
                <w:szCs w:val="24"/>
              </w:rPr>
              <w:lastRenderedPageBreak/>
              <w:t xml:space="preserve">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стандарта (далее </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ФГОС) в 100    процентах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дошкольных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рост социальной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посещаемость дошкольного учреждения;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процентов от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результаты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итогам обучения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вузе</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школьного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(далее -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ЕГЭ)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обучающимися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w:t>
            </w:r>
            <w:r w:rsidRPr="00633688">
              <w:rPr>
                <w:rFonts w:ascii="Times New Roman" w:hAnsi="Times New Roman"/>
                <w:sz w:val="24"/>
                <w:szCs w:val="24"/>
              </w:rPr>
              <w:lastRenderedPageBreak/>
              <w:t>единый государственный экзамен по данным предметам;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Интернет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нижение удельной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дополнительных </w:t>
            </w:r>
            <w:r w:rsidRPr="00633688">
              <w:rPr>
                <w:rFonts w:ascii="Times New Roman" w:hAnsi="Times New Roman"/>
                <w:sz w:val="24"/>
                <w:szCs w:val="24"/>
              </w:rPr>
              <w:lastRenderedPageBreak/>
              <w:t>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поддержка одаренных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студентов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поддержку со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профильных смен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одаренных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различных сферах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олимпиадах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участвующих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конкурсах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633688">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здоровья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технологий, в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633688">
        <w:trPr>
          <w:gridBefore w:val="1"/>
          <w:wBefore w:w="9" w:type="dxa"/>
          <w:trHeight w:val="270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13" w:history="1">
              <w:r w:rsidR="00633688" w:rsidRPr="00633688">
                <w:rPr>
                  <w:rFonts w:ascii="Times New Roman" w:hAnsi="Times New Roman"/>
                  <w:sz w:val="24"/>
                  <w:szCs w:val="24"/>
                </w:rPr>
                <w:t>мероприятие 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физической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и спорта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спортивных секциях,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клубах и иных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объединениях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направленности; увеличение охвата обучающихся программами формирования здорового образа жизни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студентов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объединениях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направленности;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tc>
      </w:tr>
      <w:tr w:rsidR="00633688" w:rsidRPr="00633688" w:rsidTr="00633688">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мероприятие 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кадрового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w:t>
            </w:r>
            <w:r w:rsidRPr="00633688">
              <w:rPr>
                <w:rFonts w:ascii="Times New Roman" w:hAnsi="Times New Roman"/>
                <w:sz w:val="24"/>
                <w:szCs w:val="24"/>
              </w:rPr>
              <w:lastRenderedPageBreak/>
              <w:t>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дошкольных,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30 лет в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прошедших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переподготовку,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71" w:history="1">
              <w:r w:rsidR="00633688" w:rsidRPr="00633688">
                <w:rPr>
                  <w:rFonts w:ascii="Times New Roman" w:hAnsi="Times New Roman"/>
                  <w:sz w:val="24"/>
                  <w:szCs w:val="24"/>
                </w:rPr>
                <w:t>мероприятие 8</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F75F60" w:rsidP="00F75F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летнего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рост социальной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tc>
      </w:tr>
      <w:tr w:rsidR="00633688" w:rsidRPr="00633688" w:rsidTr="00633688">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мероприятие 9</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обязательств перед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633688">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w:t>
            </w:r>
            <w:r w:rsidRPr="00633688">
              <w:rPr>
                <w:rFonts w:ascii="Times New Roman" w:hAnsi="Times New Roman"/>
                <w:sz w:val="24"/>
                <w:szCs w:val="24"/>
              </w:rPr>
              <w:lastRenderedPageBreak/>
              <w:t>организации</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13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w:t>
            </w:r>
            <w:r w:rsidRPr="00633688">
              <w:rPr>
                <w:rFonts w:ascii="Times New Roman" w:hAnsi="Times New Roman"/>
                <w:sz w:val="24"/>
                <w:szCs w:val="24"/>
              </w:rPr>
              <w:lastRenderedPageBreak/>
              <w:t xml:space="preserve">инвалидов на дому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14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633688" w:rsidRPr="00633688" w:rsidTr="00633688">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15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выплате компенсации части родительской платы за </w:t>
            </w:r>
            <w:r w:rsidRPr="00633688">
              <w:rPr>
                <w:rFonts w:ascii="Times New Roman" w:hAnsi="Times New Roman"/>
                <w:sz w:val="24"/>
                <w:szCs w:val="24"/>
              </w:rPr>
              <w:lastRenderedPageBreak/>
              <w:t xml:space="preserve">присмотр и уход за детьми, посещающими образовательные организации, реализующие образовательную программу дошкольного образования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w:t>
            </w:r>
            <w:r w:rsidRPr="00633688">
              <w:rPr>
                <w:rFonts w:ascii="Times New Roman" w:hAnsi="Times New Roman"/>
                <w:sz w:val="24"/>
                <w:szCs w:val="24"/>
              </w:rPr>
              <w:lastRenderedPageBreak/>
              <w:t>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16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содержанию ребенка в семье опекуна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17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содержанию ребенка в приемной семье, а так же на вознаграждение, причитающегося приемному </w:t>
            </w:r>
            <w:r w:rsidRPr="00633688">
              <w:rPr>
                <w:rFonts w:ascii="Times New Roman" w:hAnsi="Times New Roman"/>
                <w:sz w:val="24"/>
                <w:szCs w:val="24"/>
              </w:rPr>
              <w:lastRenderedPageBreak/>
              <w:t>родителю</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18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20 </w:t>
            </w:r>
            <w:r w:rsidR="0079487A">
              <w:rPr>
                <w:rFonts w:ascii="Times New Roman" w:hAnsi="Times New Roman"/>
                <w:sz w:val="24"/>
                <w:szCs w:val="24"/>
              </w:rPr>
              <w:t>«</w:t>
            </w:r>
            <w:r w:rsidRPr="00633688">
              <w:rPr>
                <w:rFonts w:ascii="Times New Roman" w:hAnsi="Times New Roman"/>
                <w:sz w:val="24"/>
                <w:szCs w:val="24"/>
              </w:rPr>
              <w:t>Модернизация региональных систем дошкольного 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w:t>
            </w:r>
            <w:r w:rsidRPr="00633688">
              <w:rPr>
                <w:rFonts w:ascii="Times New Roman" w:hAnsi="Times New Roman"/>
                <w:color w:val="000000"/>
                <w:spacing w:val="-3"/>
                <w:sz w:val="24"/>
                <w:szCs w:val="24"/>
              </w:rPr>
              <w:lastRenderedPageBreak/>
              <w:t>детских садов</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w:t>
            </w:r>
            <w:r w:rsidRPr="00633688">
              <w:rPr>
                <w:rFonts w:ascii="Times New Roman" w:hAnsi="Times New Roman"/>
                <w:color w:val="000000"/>
                <w:spacing w:val="-3"/>
                <w:sz w:val="24"/>
                <w:szCs w:val="24"/>
              </w:rPr>
              <w:lastRenderedPageBreak/>
              <w:t>проблемы ликвидации аварийных конструктивных элементов зданий детских садов</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21 </w:t>
            </w:r>
            <w:r w:rsidR="0079487A">
              <w:rPr>
                <w:rFonts w:ascii="Times New Roman" w:hAnsi="Times New Roman"/>
                <w:sz w:val="24"/>
                <w:szCs w:val="24"/>
              </w:rPr>
              <w:t>«</w:t>
            </w:r>
            <w:r w:rsidRPr="00633688">
              <w:rPr>
                <w:rFonts w:ascii="Times New Roman" w:hAnsi="Times New Roman"/>
                <w:sz w:val="24"/>
                <w:szCs w:val="24"/>
              </w:rPr>
              <w:t>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увеличение численности обучающихся в возрасте 5 </w:t>
            </w:r>
            <w:r w:rsidR="0079487A">
              <w:rPr>
                <w:rFonts w:ascii="Times New Roman" w:hAnsi="Times New Roman"/>
                <w:color w:val="000000"/>
                <w:spacing w:val="-3"/>
                <w:sz w:val="24"/>
                <w:szCs w:val="24"/>
              </w:rPr>
              <w:t>–</w:t>
            </w:r>
            <w:r w:rsidRPr="00633688">
              <w:rPr>
                <w:rFonts w:ascii="Times New Roman" w:hAnsi="Times New Roman"/>
                <w:color w:val="000000"/>
                <w:spacing w:val="-3"/>
                <w:sz w:val="24"/>
                <w:szCs w:val="24"/>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снижение численности обучающихся и студентов в возрасте 5 </w:t>
            </w:r>
            <w:r w:rsidR="0079487A">
              <w:rPr>
                <w:rFonts w:ascii="Times New Roman" w:hAnsi="Times New Roman"/>
                <w:color w:val="000000"/>
                <w:spacing w:val="-3"/>
                <w:sz w:val="24"/>
                <w:szCs w:val="24"/>
              </w:rPr>
              <w:t>–</w:t>
            </w:r>
            <w:r w:rsidRPr="00633688">
              <w:rPr>
                <w:rFonts w:ascii="Times New Roman" w:hAnsi="Times New Roman"/>
                <w:color w:val="000000"/>
                <w:spacing w:val="-3"/>
                <w:sz w:val="24"/>
                <w:szCs w:val="24"/>
              </w:rPr>
              <w:t xml:space="preserve"> 18 лет, регулярно занимающихся в объединениях спортивной направленности; рост преступлений и правонарушений, совершенных несовершеннолетними (или) при их соучастии</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22 «Проведение мероприятий по формированию сети образовательных организаций, в которых созданы </w:t>
            </w:r>
            <w:r w:rsidRPr="00633688">
              <w:rPr>
                <w:rFonts w:ascii="Times New Roman" w:hAnsi="Times New Roman"/>
                <w:sz w:val="24"/>
                <w:szCs w:val="24"/>
              </w:rPr>
              <w:lastRenderedPageBreak/>
              <w:t>условия для инклюзивного образования детей-инвалидов»</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rPr>
            </w:pPr>
            <w:r w:rsidRPr="00633688">
              <w:rPr>
                <w:rFonts w:ascii="Times New Roman" w:hAnsi="Times New Roman"/>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33688">
              <w:rPr>
                <w:rFonts w:ascii="Times New Roman" w:hAnsi="Times New Roman"/>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633688" w:rsidRPr="00633688" w:rsidTr="00633688">
        <w:trPr>
          <w:gridBefore w:val="1"/>
          <w:wBefore w:w="9" w:type="dxa"/>
          <w:trHeight w:val="838"/>
          <w:tblCellSpacing w:w="5" w:type="nil"/>
        </w:trPr>
        <w:tc>
          <w:tcPr>
            <w:tcW w:w="14601" w:type="dxa"/>
            <w:gridSpan w:val="23"/>
            <w:tcBorders>
              <w:top w:val="single" w:sz="4" w:space="0" w:color="auto"/>
              <w:left w:val="single" w:sz="8" w:space="0" w:color="auto"/>
              <w:bottom w:val="single" w:sz="8" w:space="0" w:color="auto"/>
              <w:right w:val="single" w:sz="8" w:space="0" w:color="auto"/>
            </w:tcBorders>
          </w:tcPr>
          <w:p w:rsidR="00633688" w:rsidRPr="0079487A" w:rsidRDefault="00633688" w:rsidP="00633688">
            <w:pPr>
              <w:autoSpaceDE w:val="0"/>
              <w:autoSpaceDN w:val="0"/>
              <w:adjustRightInd w:val="0"/>
              <w:spacing w:after="0" w:line="240" w:lineRule="auto"/>
              <w:jc w:val="center"/>
              <w:rPr>
                <w:rFonts w:ascii="Times New Roman" w:hAnsi="Times New Roman"/>
                <w:b/>
                <w:sz w:val="24"/>
                <w:szCs w:val="24"/>
              </w:rPr>
            </w:pPr>
          </w:p>
          <w:p w:rsidR="00633688" w:rsidRPr="0079487A" w:rsidRDefault="00633688"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633688"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бюрократической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отдельных граждан, упрощение процедуры и перевод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общественных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      профессиональных  организаций к     осуществлению ряда функций по оценке  качества         образования, к оценке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широкое внедрение  комплексной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региональной системы мониторинга индивидуальных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механизмов обратной связи и поддержки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включая проведение на муниципальном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уровне     соответствующих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институтов общественного участия в управлении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образованием и повышении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2618"/>
              </w:tabs>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общественного   управления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уровне школы, информационная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открытость деятельности ОО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организации как   эффективного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предполагающего  активное участие  представителей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62655"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Муниципальная поддержка социально ориентируемых некоммерческих организаций, в связи с предоставлением населению услуг в сфере образования</w:t>
            </w:r>
          </w:p>
        </w:tc>
        <w:tc>
          <w:tcPr>
            <w:tcW w:w="1620"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Прирост средней численности добровольцев, привлекаемых СОНКО, осуществляющими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633688" w:rsidRPr="00633688" w:rsidTr="00F453F2">
        <w:trPr>
          <w:gridBefore w:val="1"/>
          <w:wBefore w:w="9" w:type="dxa"/>
          <w:trHeight w:val="45"/>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pPr>
          </w:p>
          <w:p w:rsidR="00633688" w:rsidRPr="00633688" w:rsidRDefault="00D01759"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F453F2" w:rsidRPr="00633688">
                <w:rPr>
                  <w:rFonts w:ascii="Times New Roman" w:hAnsi="Times New Roman"/>
                  <w:b/>
                  <w:sz w:val="24"/>
                  <w:szCs w:val="24"/>
                </w:rPr>
                <w:t>Подпрограмма</w:t>
              </w:r>
            </w:hyperlink>
            <w:r w:rsidR="00F453F2" w:rsidRPr="00633688">
              <w:rPr>
                <w:rFonts w:ascii="Times New Roman" w:hAnsi="Times New Roman"/>
                <w:b/>
                <w:sz w:val="24"/>
                <w:szCs w:val="24"/>
              </w:rPr>
              <w:t xml:space="preserve"> «Школьное питание»</w:t>
            </w:r>
          </w:p>
        </w:tc>
      </w:tr>
      <w:tr w:rsidR="00633688"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2817"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Совершенствование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 повышение эффективности системы организации школьного питания, доступности горячего питания для широкого контингента учащихся;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нижение доступности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горячего питания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питания из-за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для работы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оборудовании</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двухразовым горячим питанием учащихся общеобразовательных организаций;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633688"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2834"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Модернизация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w:t>
            </w:r>
            <w:r w:rsidR="00633688" w:rsidRPr="00633688">
              <w:rPr>
                <w:rFonts w:ascii="Times New Roman" w:hAnsi="Times New Roman"/>
                <w:sz w:val="24"/>
                <w:szCs w:val="24"/>
              </w:rPr>
              <w:t xml:space="preserve">есоответствие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633688"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2842"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 пищевых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веществах и энергии</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D01759" w:rsidP="00633688">
            <w:pPr>
              <w:autoSpaceDE w:val="0"/>
              <w:autoSpaceDN w:val="0"/>
              <w:adjustRightInd w:val="0"/>
              <w:spacing w:after="0" w:line="240" w:lineRule="auto"/>
              <w:rPr>
                <w:rFonts w:ascii="Times New Roman" w:hAnsi="Times New Roman"/>
                <w:sz w:val="24"/>
                <w:szCs w:val="24"/>
              </w:rPr>
            </w:pPr>
            <w:hyperlink w:anchor="Par2854"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работы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здорового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питания среди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здоровом питании</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 прошедших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здорового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3"/>
          </w:tcPr>
          <w:p w:rsidR="00633688" w:rsidRPr="00633688" w:rsidRDefault="00633688"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централизованной бухгалтерии»</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3"/>
          </w:tcPr>
          <w:p w:rsidR="00633688" w:rsidRPr="00633688" w:rsidRDefault="00633688"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sidR="00590E38">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A3629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61B20" w:rsidRDefault="00961B2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Default="007B7ED4" w:rsidP="006F698F">
      <w:pPr>
        <w:tabs>
          <w:tab w:val="left" w:pos="12333"/>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E67E6F">
        <w:rPr>
          <w:rFonts w:ascii="Times New Roman" w:hAnsi="Times New Roman"/>
          <w:sz w:val="24"/>
          <w:szCs w:val="24"/>
        </w:rPr>
        <w:lastRenderedPageBreak/>
        <w:t>Приложение 3</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к муниципальной программе</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B44857">
        <w:rPr>
          <w:rFonts w:ascii="Times New Roman" w:hAnsi="Times New Roman"/>
          <w:sz w:val="24"/>
          <w:szCs w:val="24"/>
        </w:rPr>
        <w:t>»</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на 201</w:t>
      </w:r>
      <w:r w:rsidR="00116370">
        <w:rPr>
          <w:rFonts w:ascii="Times New Roman" w:hAnsi="Times New Roman"/>
          <w:sz w:val="24"/>
          <w:szCs w:val="24"/>
        </w:rPr>
        <w:t>9</w:t>
      </w:r>
      <w:r w:rsidR="0079487A">
        <w:rPr>
          <w:rFonts w:ascii="Times New Roman" w:hAnsi="Times New Roman"/>
          <w:sz w:val="24"/>
          <w:szCs w:val="24"/>
        </w:rPr>
        <w:t>–</w:t>
      </w:r>
      <w:r w:rsidR="00DF2350">
        <w:rPr>
          <w:rFonts w:ascii="Times New Roman" w:hAnsi="Times New Roman"/>
          <w:sz w:val="24"/>
          <w:szCs w:val="24"/>
        </w:rPr>
        <w:t xml:space="preserve"> 202</w:t>
      </w:r>
      <w:r w:rsidR="00116370">
        <w:rPr>
          <w:rFonts w:ascii="Times New Roman" w:hAnsi="Times New Roman"/>
          <w:sz w:val="24"/>
          <w:szCs w:val="24"/>
        </w:rPr>
        <w:t>4</w:t>
      </w:r>
      <w:r w:rsidRPr="00533618">
        <w:rPr>
          <w:rFonts w:ascii="Times New Roman" w:hAnsi="Times New Roman"/>
          <w:sz w:val="24"/>
          <w:szCs w:val="24"/>
        </w:rPr>
        <w:t xml:space="preserve"> годы</w:t>
      </w:r>
    </w:p>
    <w:p w:rsidR="007B7ED4" w:rsidRDefault="007B7ED4" w:rsidP="009F4AD0">
      <w:pPr>
        <w:pStyle w:val="ConsPlusNormal"/>
        <w:jc w:val="center"/>
        <w:outlineLvl w:val="2"/>
        <w:rPr>
          <w:rFonts w:ascii="Times New Roman" w:hAnsi="Times New Roman" w:cs="Times New Roman"/>
          <w:sz w:val="24"/>
          <w:szCs w:val="24"/>
        </w:rPr>
      </w:pPr>
    </w:p>
    <w:p w:rsidR="007B7ED4" w:rsidRPr="00D23D19" w:rsidRDefault="007B7ED4"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Ресурсное обеспечение реализации муниципальной программы</w:t>
      </w:r>
    </w:p>
    <w:p w:rsidR="007B7ED4" w:rsidRPr="00D23D19" w:rsidRDefault="007B7ED4"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«Развитие системы образования Соль-Илецкого городского округа</w:t>
      </w:r>
      <w:r w:rsidR="00B44857" w:rsidRPr="00D23D19">
        <w:rPr>
          <w:rFonts w:ascii="Times New Roman" w:hAnsi="Times New Roman"/>
          <w:sz w:val="24"/>
          <w:szCs w:val="24"/>
        </w:rPr>
        <w:t>»</w:t>
      </w:r>
    </w:p>
    <w:p w:rsidR="00210E5D" w:rsidRPr="00D23D19" w:rsidRDefault="00210E5D"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на 201</w:t>
      </w:r>
      <w:r w:rsidR="00116370" w:rsidRPr="00D23D19">
        <w:rPr>
          <w:rFonts w:ascii="Times New Roman" w:hAnsi="Times New Roman"/>
          <w:sz w:val="24"/>
          <w:szCs w:val="24"/>
        </w:rPr>
        <w:t>9</w:t>
      </w:r>
      <w:r w:rsidRPr="00D23D19">
        <w:rPr>
          <w:rFonts w:ascii="Times New Roman" w:hAnsi="Times New Roman"/>
          <w:sz w:val="24"/>
          <w:szCs w:val="24"/>
        </w:rPr>
        <w:t>-202</w:t>
      </w:r>
      <w:r w:rsidR="00116370" w:rsidRPr="00D23D19">
        <w:rPr>
          <w:rFonts w:ascii="Times New Roman" w:hAnsi="Times New Roman"/>
          <w:sz w:val="24"/>
          <w:szCs w:val="24"/>
        </w:rPr>
        <w:t>4</w:t>
      </w:r>
      <w:r w:rsidRPr="00D23D19">
        <w:rPr>
          <w:rFonts w:ascii="Times New Roman" w:hAnsi="Times New Roman"/>
          <w:sz w:val="24"/>
          <w:szCs w:val="24"/>
        </w:rPr>
        <w:t xml:space="preserve"> годы</w:t>
      </w:r>
    </w:p>
    <w:tbl>
      <w:tblPr>
        <w:tblpPr w:leftFromText="180" w:rightFromText="180" w:vertAnchor="text" w:horzAnchor="margin" w:tblpXSpec="center" w:tblpY="218"/>
        <w:tblW w:w="15736" w:type="dxa"/>
        <w:tblLayout w:type="fixed"/>
        <w:tblCellMar>
          <w:left w:w="75" w:type="dxa"/>
          <w:right w:w="75" w:type="dxa"/>
        </w:tblCellMar>
        <w:tblLook w:val="0000"/>
      </w:tblPr>
      <w:tblGrid>
        <w:gridCol w:w="500"/>
        <w:gridCol w:w="245"/>
        <w:gridCol w:w="656"/>
        <w:gridCol w:w="231"/>
        <w:gridCol w:w="384"/>
        <w:gridCol w:w="105"/>
        <w:gridCol w:w="1550"/>
        <w:gridCol w:w="35"/>
        <w:gridCol w:w="1241"/>
        <w:gridCol w:w="174"/>
        <w:gridCol w:w="1244"/>
        <w:gridCol w:w="209"/>
        <w:gridCol w:w="925"/>
        <w:gridCol w:w="68"/>
        <w:gridCol w:w="20"/>
        <w:gridCol w:w="908"/>
        <w:gridCol w:w="149"/>
        <w:gridCol w:w="843"/>
        <w:gridCol w:w="227"/>
        <w:gridCol w:w="769"/>
        <w:gridCol w:w="42"/>
        <w:gridCol w:w="33"/>
        <w:gridCol w:w="7"/>
        <w:gridCol w:w="12"/>
        <w:gridCol w:w="71"/>
        <w:gridCol w:w="30"/>
        <w:gridCol w:w="22"/>
        <w:gridCol w:w="776"/>
        <w:gridCol w:w="11"/>
        <w:gridCol w:w="31"/>
        <w:gridCol w:w="33"/>
        <w:gridCol w:w="19"/>
        <w:gridCol w:w="44"/>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4906D0">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5921" w:type="dxa"/>
            <w:gridSpan w:val="32"/>
            <w:tcBorders>
              <w:top w:val="single" w:sz="8"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4906D0">
        <w:trPr>
          <w:trHeight w:val="800"/>
        </w:trPr>
        <w:tc>
          <w:tcPr>
            <w:tcW w:w="74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08"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4961" w:type="dxa"/>
            <w:gridSpan w:val="29"/>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908" w:type="dxa"/>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4906D0">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Соль-Илецкого</w:t>
            </w:r>
          </w:p>
          <w:p w:rsidR="00116370" w:rsidRPr="00600815" w:rsidRDefault="00116370"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Городского округа</w:t>
            </w:r>
            <w:r w:rsidR="0079487A">
              <w:rPr>
                <w:rFonts w:ascii="Times New Roman" w:hAnsi="Times New Roman"/>
                <w:sz w:val="20"/>
                <w:szCs w:val="20"/>
              </w:rPr>
              <w:t>»</w:t>
            </w:r>
            <w:r>
              <w:rPr>
                <w:rFonts w:ascii="Times New Roman" w:hAnsi="Times New Roman"/>
                <w:sz w:val="20"/>
                <w:szCs w:val="20"/>
              </w:rPr>
              <w:t xml:space="preserve"> на  2019-2024</w:t>
            </w:r>
            <w:r w:rsidRPr="00600815">
              <w:rPr>
                <w:rFonts w:ascii="Times New Roman" w:hAnsi="Times New Roman"/>
                <w:sz w:val="20"/>
                <w:szCs w:val="20"/>
              </w:rPr>
              <w:t xml:space="preserve"> годы           </w:t>
            </w:r>
          </w:p>
        </w:tc>
        <w:tc>
          <w:tcPr>
            <w:tcW w:w="1415"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370B8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4583968,2</w:t>
            </w:r>
          </w:p>
        </w:tc>
        <w:tc>
          <w:tcPr>
            <w:tcW w:w="908" w:type="dxa"/>
            <w:tcBorders>
              <w:left w:val="single" w:sz="8" w:space="0" w:color="auto"/>
              <w:bottom w:val="single" w:sz="4" w:space="0" w:color="auto"/>
              <w:right w:val="single" w:sz="4" w:space="0" w:color="auto"/>
            </w:tcBorders>
          </w:tcPr>
          <w:p w:rsidR="00116370" w:rsidRPr="00600815" w:rsidRDefault="00370B8D"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765730,7</w:t>
            </w: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763111,5</w:t>
            </w:r>
          </w:p>
        </w:tc>
        <w:tc>
          <w:tcPr>
            <w:tcW w:w="996" w:type="dxa"/>
            <w:gridSpan w:val="2"/>
            <w:tcBorders>
              <w:left w:val="single" w:sz="8"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763261,5</w:t>
            </w:r>
          </w:p>
        </w:tc>
        <w:tc>
          <w:tcPr>
            <w:tcW w:w="1004"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764161,5</w:t>
            </w:r>
          </w:p>
        </w:tc>
        <w:tc>
          <w:tcPr>
            <w:tcW w:w="993"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763501,5</w:t>
            </w:r>
          </w:p>
        </w:tc>
        <w:tc>
          <w:tcPr>
            <w:tcW w:w="1008" w:type="dxa"/>
            <w:gridSpan w:val="8"/>
            <w:tcBorders>
              <w:left w:val="single" w:sz="4" w:space="0" w:color="auto"/>
              <w:bottom w:val="single" w:sz="4" w:space="0" w:color="auto"/>
              <w:right w:val="single" w:sz="8"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764201,5</w:t>
            </w:r>
          </w:p>
        </w:tc>
        <w:tc>
          <w:tcPr>
            <w:tcW w:w="2227" w:type="dxa"/>
            <w:gridSpan w:val="4"/>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повышение удовлетворенности населения качествомобразовательных услуг;реализации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w:t>
            </w:r>
            <w:r w:rsidRPr="005A3B76">
              <w:rPr>
                <w:rFonts w:ascii="Times New Roman" w:hAnsi="Times New Roman"/>
                <w:sz w:val="20"/>
                <w:szCs w:val="20"/>
              </w:rPr>
              <w:lastRenderedPageBreak/>
              <w:t xml:space="preserve">заданий); рост привлекательности педагогической профессии;создание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организации;соответствие условий во всех общеобразовательных организациях требованиям федеральных государственных образовательных стандартов;охват детей 5 </w:t>
            </w:r>
            <w:r w:rsidR="0079487A">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4906D0">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370B8D"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2244,4</w:t>
            </w:r>
          </w:p>
        </w:tc>
        <w:tc>
          <w:tcPr>
            <w:tcW w:w="908" w:type="dxa"/>
            <w:tcBorders>
              <w:top w:val="single" w:sz="4" w:space="0" w:color="auto"/>
              <w:left w:val="single" w:sz="8" w:space="0" w:color="auto"/>
              <w:bottom w:val="single" w:sz="4" w:space="0" w:color="auto"/>
              <w:right w:val="single" w:sz="4" w:space="0" w:color="auto"/>
            </w:tcBorders>
          </w:tcPr>
          <w:p w:rsidR="00116370" w:rsidRPr="00600815" w:rsidRDefault="00370B8D" w:rsidP="00370B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r w:rsidRPr="00116370">
              <w:rPr>
                <w:rFonts w:ascii="Times New Roman" w:hAnsi="Times New Roman"/>
                <w:sz w:val="20"/>
                <w:szCs w:val="20"/>
              </w:rPr>
              <w:t>308,0</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2227" w:type="dxa"/>
            <w:gridSpan w:val="4"/>
            <w:vMerge/>
            <w:tcBorders>
              <w:right w:val="single" w:sz="4" w:space="0" w:color="auto"/>
            </w:tcBorders>
          </w:tcPr>
          <w:p w:rsidR="00116370" w:rsidRPr="00600815" w:rsidRDefault="00116370" w:rsidP="00116370">
            <w:pPr>
              <w:rPr>
                <w:rFonts w:ascii="Times New Roman" w:hAnsi="Times New Roman"/>
                <w:sz w:val="20"/>
                <w:szCs w:val="20"/>
              </w:rPr>
            </w:pPr>
          </w:p>
        </w:tc>
      </w:tr>
      <w:tr w:rsidR="00116370" w:rsidRPr="00600815" w:rsidTr="004906D0">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2569788,1</w:t>
            </w:r>
          </w:p>
        </w:tc>
        <w:tc>
          <w:tcPr>
            <w:tcW w:w="908" w:type="dxa"/>
            <w:tcBorders>
              <w:top w:val="single" w:sz="4" w:space="0" w:color="auto"/>
              <w:left w:val="single" w:sz="8" w:space="0" w:color="auto"/>
              <w:bottom w:val="single" w:sz="4" w:space="0" w:color="auto"/>
              <w:right w:val="single" w:sz="4" w:space="0" w:color="auto"/>
            </w:tcBorders>
          </w:tcPr>
          <w:p w:rsidR="00116370" w:rsidRPr="00A052E8"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429969,6</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116370"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1888264,3</w:t>
            </w: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Pr="00600815" w:rsidRDefault="00202930"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08" w:type="dxa"/>
            <w:tcBorders>
              <w:top w:val="single" w:sz="4" w:space="0" w:color="auto"/>
              <w:left w:val="single" w:sz="8" w:space="0" w:color="auto"/>
              <w:right w:val="single" w:sz="4" w:space="0" w:color="auto"/>
            </w:tcBorders>
          </w:tcPr>
          <w:p w:rsidR="00116370"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314444,8</w:t>
            </w: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Pr="00600815"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992" w:type="dxa"/>
            <w:gridSpan w:val="2"/>
            <w:tcBorders>
              <w:top w:val="single" w:sz="4" w:space="0" w:color="auto"/>
              <w:left w:val="single" w:sz="4" w:space="0" w:color="auto"/>
              <w:right w:val="single" w:sz="8" w:space="0" w:color="auto"/>
            </w:tcBorders>
          </w:tcPr>
          <w:p w:rsidR="00CA77CF" w:rsidRPr="00CA77CF"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22</w:t>
            </w:r>
            <w:r w:rsidRPr="00CA77CF">
              <w:rPr>
                <w:rFonts w:ascii="Times New Roman" w:hAnsi="Times New Roman"/>
                <w:sz w:val="20"/>
                <w:szCs w:val="20"/>
              </w:rPr>
              <w:t>7,9</w:t>
            </w: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20611,9</w:t>
            </w:r>
          </w:p>
        </w:tc>
        <w:tc>
          <w:tcPr>
            <w:tcW w:w="996" w:type="dxa"/>
            <w:gridSpan w:val="2"/>
            <w:tcBorders>
              <w:top w:val="single" w:sz="4" w:space="0" w:color="auto"/>
              <w:left w:val="single" w:sz="8" w:space="0" w:color="auto"/>
              <w:right w:val="single" w:sz="4" w:space="0" w:color="auto"/>
            </w:tcBorders>
          </w:tcPr>
          <w:p w:rsidR="00CA77CF" w:rsidRDefault="00CA77CF" w:rsidP="00CA77CF">
            <w:pPr>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3</w:t>
            </w:r>
            <w:r w:rsidRPr="00CA77CF">
              <w:rPr>
                <w:rFonts w:ascii="Times New Roman" w:hAnsi="Times New Roman"/>
                <w:sz w:val="20"/>
                <w:szCs w:val="20"/>
              </w:rPr>
              <w:t>77,9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r>
              <w:rPr>
                <w:rFonts w:ascii="Times New Roman" w:hAnsi="Times New Roman"/>
                <w:sz w:val="20"/>
                <w:szCs w:val="20"/>
              </w:rPr>
              <w:t>20611,9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116370" w:rsidP="00CA77CF">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lastRenderedPageBreak/>
              <w:t>31</w:t>
            </w:r>
            <w:r w:rsidR="004847A0">
              <w:rPr>
                <w:rFonts w:ascii="Times New Roman" w:hAnsi="Times New Roman"/>
                <w:sz w:val="20"/>
                <w:szCs w:val="20"/>
              </w:rPr>
              <w:t>52</w:t>
            </w:r>
            <w:r w:rsidRPr="00CA77CF">
              <w:rPr>
                <w:rFonts w:ascii="Times New Roman" w:hAnsi="Times New Roman"/>
                <w:sz w:val="20"/>
                <w:szCs w:val="20"/>
              </w:rPr>
              <w:t>77,9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993"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314</w:t>
            </w:r>
            <w:r w:rsidR="004847A0">
              <w:rPr>
                <w:rFonts w:ascii="Times New Roman" w:hAnsi="Times New Roman"/>
                <w:sz w:val="20"/>
                <w:szCs w:val="20"/>
              </w:rPr>
              <w:t>617</w:t>
            </w:r>
            <w:r w:rsidRPr="00CA77CF">
              <w:rPr>
                <w:rFonts w:ascii="Times New Roman" w:hAnsi="Times New Roman"/>
                <w:sz w:val="20"/>
                <w:szCs w:val="20"/>
              </w:rPr>
              <w:t>,9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1008" w:type="dxa"/>
            <w:gridSpan w:val="8"/>
            <w:tcBorders>
              <w:top w:val="single" w:sz="4" w:space="0" w:color="auto"/>
              <w:left w:val="single" w:sz="4" w:space="0" w:color="auto"/>
              <w:right w:val="single" w:sz="8"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w:t>
            </w:r>
            <w:r w:rsidR="004847A0">
              <w:rPr>
                <w:rFonts w:ascii="Times New Roman" w:hAnsi="Times New Roman"/>
                <w:sz w:val="20"/>
                <w:szCs w:val="20"/>
              </w:rPr>
              <w:t>5317,9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pPr>
          </w:p>
          <w:p w:rsidR="00116370" w:rsidRPr="00600815" w:rsidRDefault="00116370" w:rsidP="001C6AB9">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60"/>
        </w:trPr>
        <w:tc>
          <w:tcPr>
            <w:tcW w:w="1401" w:type="dxa"/>
            <w:gridSpan w:val="3"/>
            <w:tcBorders>
              <w:bottom w:val="single" w:sz="4" w:space="0" w:color="auto"/>
            </w:tcBorders>
          </w:tcPr>
          <w:p w:rsidR="00116370" w:rsidRPr="00600815" w:rsidRDefault="00116370" w:rsidP="001C6AB9">
            <w:pPr>
              <w:rPr>
                <w:rFonts w:ascii="Times New Roman" w:hAnsi="Times New Roman"/>
                <w:sz w:val="20"/>
                <w:szCs w:val="20"/>
              </w:rPr>
            </w:pPr>
          </w:p>
        </w:tc>
        <w:tc>
          <w:tcPr>
            <w:tcW w:w="14314" w:type="dxa"/>
            <w:gridSpan w:val="47"/>
            <w:tcBorders>
              <w:bottom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4330486,2</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2244,4</w:t>
            </w:r>
          </w:p>
        </w:tc>
        <w:tc>
          <w:tcPr>
            <w:tcW w:w="996" w:type="dxa"/>
            <w:gridSpan w:val="3"/>
            <w:tcBorders>
              <w:left w:val="single" w:sz="8" w:space="0" w:color="auto"/>
              <w:bottom w:val="single" w:sz="4" w:space="0" w:color="auto"/>
              <w:right w:val="single" w:sz="4" w:space="0" w:color="auto"/>
            </w:tcBorders>
          </w:tcPr>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723483,7</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704,4</w:t>
            </w:r>
          </w:p>
        </w:tc>
        <w:tc>
          <w:tcPr>
            <w:tcW w:w="992" w:type="dxa"/>
            <w:gridSpan w:val="2"/>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721864,5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721014,5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10" w:type="dxa"/>
            <w:gridSpan w:val="5"/>
            <w:tcBorders>
              <w:left w:val="single" w:sz="4"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721914,5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w:t>
            </w:r>
            <w:r w:rsidR="00116370">
              <w:rPr>
                <w:rFonts w:ascii="Times New Roman" w:hAnsi="Times New Roman"/>
                <w:sz w:val="20"/>
                <w:szCs w:val="20"/>
              </w:rPr>
              <w:t>,0</w:t>
            </w:r>
          </w:p>
        </w:tc>
        <w:tc>
          <w:tcPr>
            <w:tcW w:w="993" w:type="dxa"/>
            <w:gridSpan w:val="9"/>
            <w:tcBorders>
              <w:left w:val="single" w:sz="4" w:space="0" w:color="auto"/>
              <w:bottom w:val="single" w:sz="4" w:space="0" w:color="auto"/>
              <w:right w:val="single" w:sz="4"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721254,5</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08" w:type="dxa"/>
            <w:gridSpan w:val="8"/>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721954,5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2227" w:type="dxa"/>
            <w:gridSpan w:val="4"/>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w:t>
            </w:r>
            <w:r w:rsidRPr="005A3B76">
              <w:rPr>
                <w:rFonts w:ascii="Times New Roman" w:hAnsi="Times New Roman"/>
                <w:sz w:val="20"/>
                <w:szCs w:val="20"/>
              </w:rPr>
              <w:lastRenderedPageBreak/>
              <w:t xml:space="preserve">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организации;предоставление возможности освоения образовательныхпрограмм общего образования в форме дистанционного, специального (коррекционного) или инклюзивного, образования всем детям-инвалидам;обеспечение доступа к современным условиям обучения всем обучающимся независимо от места жительства;предоставление всем старшеклассникам возможностиобучения по образовательным программам профильного обучения;увеличение охвата детей программами дополнительногообразования не менее 98 </w:t>
            </w:r>
            <w:r w:rsidRPr="005A3B76">
              <w:rPr>
                <w:rFonts w:ascii="Times New Roman" w:hAnsi="Times New Roman"/>
                <w:sz w:val="20"/>
                <w:szCs w:val="20"/>
              </w:rPr>
              <w:lastRenderedPageBreak/>
              <w:t xml:space="preserve">%;увеличение охвата детей олимпиадным движением не менее 85%;сокращение разрыва в качестве образования между наиболее и наименее успешными школами; доведение средней заработной платы педагогическихработников общеобразовательных организаций до уровняне менее 100 процентов от средней по области;доведение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области;предоставление всем педагогам возможности </w:t>
            </w:r>
            <w:r w:rsidRPr="005A3B76">
              <w:rPr>
                <w:rFonts w:ascii="Times New Roman" w:hAnsi="Times New Roman"/>
                <w:sz w:val="20"/>
                <w:szCs w:val="20"/>
              </w:rPr>
              <w:lastRenderedPageBreak/>
              <w:t>непрерывного профессионального развития;увеличение в общеобразовательных организациях долимолодых педагогов, имеющих высокие образовательные результаты по итогам обучения в вузе;улучшение результатов обучающихся в мониторингахразличного уровня (готовности обучающихся к освоениюпрограмм начального, основного, среднего общего образования);комплексного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tc>
      </w:tr>
      <w:tr w:rsidR="00116370" w:rsidRPr="00600815" w:rsidTr="004906D0">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202930"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2507881,9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202930"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419651,9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FC1C72" w:rsidP="00FC1C72">
            <w:pPr>
              <w:autoSpaceDE w:val="0"/>
              <w:autoSpaceDN w:val="0"/>
              <w:adjustRightInd w:val="0"/>
              <w:spacing w:after="0" w:line="240" w:lineRule="auto"/>
              <w:rPr>
                <w:rFonts w:ascii="Times New Roman" w:hAnsi="Times New Roman"/>
                <w:sz w:val="20"/>
                <w:szCs w:val="20"/>
              </w:rPr>
            </w:pPr>
            <w:r w:rsidRPr="00FC1C72">
              <w:rPr>
                <w:rFonts w:ascii="Times New Roman" w:hAnsi="Times New Roman"/>
                <w:sz w:val="20"/>
                <w:szCs w:val="20"/>
              </w:rPr>
              <w:t>417646,0</w:t>
            </w:r>
          </w:p>
        </w:tc>
        <w:tc>
          <w:tcPr>
            <w:tcW w:w="1071" w:type="dxa"/>
            <w:gridSpan w:val="4"/>
            <w:tcBorders>
              <w:top w:val="single" w:sz="4" w:space="0" w:color="auto"/>
              <w:left w:val="single" w:sz="8"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2227" w:type="dxa"/>
            <w:gridSpan w:val="4"/>
            <w:vMerge w:val="restart"/>
            <w:tcBorders>
              <w:right w:val="single" w:sz="4" w:space="0" w:color="auto"/>
            </w:tcBorders>
          </w:tcPr>
          <w:p w:rsidR="00116370" w:rsidRPr="00600815" w:rsidRDefault="00116370" w:rsidP="00FC1C72">
            <w:pPr>
              <w:rPr>
                <w:rFonts w:ascii="Times New Roman" w:hAnsi="Times New Roman"/>
                <w:sz w:val="20"/>
                <w:szCs w:val="20"/>
              </w:rPr>
            </w:pPr>
          </w:p>
        </w:tc>
      </w:tr>
      <w:tr w:rsidR="00116370" w:rsidRPr="00600815" w:rsidTr="004906D0">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tc>
        <w:tc>
          <w:tcPr>
            <w:tcW w:w="1134" w:type="dxa"/>
            <w:gridSpan w:val="2"/>
            <w:tcBorders>
              <w:top w:val="single" w:sz="4" w:space="0" w:color="auto"/>
              <w:left w:val="single" w:sz="8" w:space="0" w:color="auto"/>
              <w:right w:val="single" w:sz="8" w:space="0" w:color="auto"/>
            </w:tcBorders>
          </w:tcPr>
          <w:p w:rsidR="00116370" w:rsidRDefault="00202930"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1696688,5</w:t>
            </w: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Pr="00600815" w:rsidRDefault="00CA77CF"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tcBorders>
              <w:top w:val="single" w:sz="4" w:space="0" w:color="auto"/>
              <w:left w:val="single" w:sz="8" w:space="0" w:color="auto"/>
              <w:right w:val="single" w:sz="4" w:space="0" w:color="auto"/>
            </w:tcBorders>
          </w:tcPr>
          <w:p w:rsidR="00116370"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252515,5</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282298,6</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1071" w:type="dxa"/>
            <w:gridSpan w:val="4"/>
            <w:tcBorders>
              <w:top w:val="single" w:sz="4" w:space="0" w:color="auto"/>
              <w:left w:val="single" w:sz="8"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282448,6</w:t>
            </w:r>
          </w:p>
          <w:p w:rsidR="00FC1C72"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Default="00FC1C72" w:rsidP="001C6AB9">
            <w:pPr>
              <w:rPr>
                <w:rFonts w:ascii="Times New Roman" w:hAnsi="Times New Roman"/>
                <w:sz w:val="20"/>
                <w:szCs w:val="20"/>
              </w:rPr>
            </w:pPr>
            <w:r>
              <w:rPr>
                <w:rFonts w:ascii="Times New Roman" w:hAnsi="Times New Roman"/>
                <w:sz w:val="20"/>
                <w:szCs w:val="20"/>
              </w:rPr>
              <w:t>20611,9</w:t>
            </w:r>
          </w:p>
          <w:p w:rsidR="00FC1C72" w:rsidRPr="00ED70F9"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283348,6</w:t>
            </w: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Pr="00ED70F9" w:rsidRDefault="00FC1C72" w:rsidP="001C6AB9">
            <w:pPr>
              <w:rPr>
                <w:rFonts w:ascii="Times New Roman" w:hAnsi="Times New Roman"/>
                <w:sz w:val="20"/>
                <w:szCs w:val="20"/>
              </w:rPr>
            </w:pPr>
            <w:r>
              <w:rPr>
                <w:rFonts w:ascii="Times New Roman" w:hAnsi="Times New Roman"/>
                <w:sz w:val="20"/>
                <w:szCs w:val="20"/>
              </w:rPr>
              <w:t>20611,9</w:t>
            </w:r>
          </w:p>
        </w:tc>
        <w:tc>
          <w:tcPr>
            <w:tcW w:w="977" w:type="dxa"/>
            <w:gridSpan w:val="8"/>
            <w:tcBorders>
              <w:top w:val="single" w:sz="4" w:space="0" w:color="auto"/>
              <w:left w:val="single" w:sz="4" w:space="0" w:color="auto"/>
              <w:right w:val="single" w:sz="4" w:space="0" w:color="auto"/>
            </w:tcBorders>
          </w:tcPr>
          <w:p w:rsidR="00116370" w:rsidRPr="00ED70F9" w:rsidRDefault="00FC1C72" w:rsidP="001C6AB9">
            <w:pPr>
              <w:rPr>
                <w:rFonts w:ascii="Times New Roman" w:hAnsi="Times New Roman"/>
                <w:sz w:val="20"/>
                <w:szCs w:val="20"/>
              </w:rPr>
            </w:pPr>
            <w:r>
              <w:rPr>
                <w:rFonts w:ascii="Times New Roman" w:hAnsi="Times New Roman"/>
                <w:sz w:val="20"/>
                <w:szCs w:val="20"/>
              </w:rPr>
              <w:lastRenderedPageBreak/>
              <w:t>282688,6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960" w:type="dxa"/>
            <w:gridSpan w:val="7"/>
            <w:tcBorders>
              <w:top w:val="single" w:sz="4" w:space="0" w:color="auto"/>
              <w:left w:val="single" w:sz="4" w:space="0" w:color="auto"/>
              <w:right w:val="single" w:sz="8" w:space="0" w:color="auto"/>
            </w:tcBorders>
          </w:tcPr>
          <w:p w:rsidR="00116370" w:rsidRPr="00ED70F9" w:rsidRDefault="000B2CF8" w:rsidP="001C6AB9">
            <w:pPr>
              <w:rPr>
                <w:rFonts w:ascii="Times New Roman" w:hAnsi="Times New Roman"/>
                <w:sz w:val="20"/>
                <w:szCs w:val="20"/>
              </w:rPr>
            </w:pPr>
            <w:r>
              <w:rPr>
                <w:rFonts w:ascii="Times New Roman" w:hAnsi="Times New Roman"/>
                <w:sz w:val="20"/>
                <w:szCs w:val="20"/>
              </w:rPr>
              <w:lastRenderedPageBreak/>
              <w:t>283388,6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c>
          <w:tcPr>
            <w:tcW w:w="14314" w:type="dxa"/>
            <w:gridSpan w:val="47"/>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r>
      <w:tr w:rsidR="00116370" w:rsidRPr="00600815" w:rsidTr="004906D0">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D01759" w:rsidP="00ED538D">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p>
        </w:tc>
        <w:tc>
          <w:tcPr>
            <w:tcW w:w="1276" w:type="dxa"/>
            <w:gridSpan w:val="2"/>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1206004,2</w:t>
            </w:r>
          </w:p>
        </w:tc>
        <w:tc>
          <w:tcPr>
            <w:tcW w:w="996" w:type="dxa"/>
            <w:gridSpan w:val="3"/>
            <w:tcBorders>
              <w:left w:val="single" w:sz="8" w:space="0" w:color="auto"/>
              <w:bottom w:val="single" w:sz="4"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201000,7</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6" w:type="dxa"/>
            <w:gridSpan w:val="2"/>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3" w:type="dxa"/>
            <w:gridSpan w:val="8"/>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2" w:type="dxa"/>
            <w:gridSpan w:val="9"/>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2227" w:type="dxa"/>
            <w:gridSpan w:val="4"/>
            <w:vMerge w:val="restart"/>
            <w:tcBorders>
              <w:top w:val="single" w:sz="4" w:space="0" w:color="auto"/>
              <w:right w:val="single" w:sz="4" w:space="0" w:color="auto"/>
            </w:tcBorders>
          </w:tcPr>
          <w:p w:rsidR="00116370" w:rsidRPr="00600815" w:rsidRDefault="00116370" w:rsidP="00ED538D">
            <w:pPr>
              <w:rPr>
                <w:rFonts w:ascii="Times New Roman" w:hAnsi="Times New Roman"/>
                <w:sz w:val="20"/>
                <w:szCs w:val="20"/>
              </w:rPr>
            </w:pPr>
            <w:r w:rsidRPr="00600815">
              <w:rPr>
                <w:rFonts w:ascii="Times New Roman" w:hAnsi="Times New Roman"/>
                <w:sz w:val="20"/>
                <w:szCs w:val="20"/>
              </w:rPr>
              <w:t xml:space="preserve">будет создана инфраструктура сопровождения раннего развития детей (от 0 до 3 лет);семьям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области;в 100 процентах </w:t>
            </w:r>
            <w:r w:rsidRPr="0060081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481717,8</w:t>
            </w:r>
          </w:p>
        </w:tc>
        <w:tc>
          <w:tcPr>
            <w:tcW w:w="996" w:type="dxa"/>
            <w:gridSpan w:val="3"/>
            <w:vMerge w:val="restart"/>
            <w:tcBorders>
              <w:top w:val="single" w:sz="4" w:space="0" w:color="auto"/>
              <w:left w:val="single" w:sz="8"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80286,3</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80286,3</w:t>
            </w:r>
          </w:p>
        </w:tc>
        <w:tc>
          <w:tcPr>
            <w:tcW w:w="996" w:type="dxa"/>
            <w:gridSpan w:val="2"/>
            <w:vMerge w:val="restart"/>
            <w:tcBorders>
              <w:top w:val="single" w:sz="4" w:space="0" w:color="auto"/>
              <w:left w:val="single" w:sz="8"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3" w:type="dxa"/>
            <w:gridSpan w:val="8"/>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дошкольного </w:t>
            </w:r>
            <w:r w:rsidRPr="0096033D">
              <w:rPr>
                <w:rFonts w:ascii="Times New Roman" w:hAnsi="Times New Roman"/>
                <w:sz w:val="20"/>
                <w:szCs w:val="20"/>
              </w:rPr>
              <w:lastRenderedPageBreak/>
              <w:t>образования 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внебюджет</w:t>
            </w:r>
          </w:p>
        </w:tc>
        <w:tc>
          <w:tcPr>
            <w:tcW w:w="1134" w:type="dxa"/>
            <w:gridSpan w:val="2"/>
            <w:vMerge w:val="restart"/>
            <w:tcBorders>
              <w:top w:val="single" w:sz="4" w:space="0" w:color="auto"/>
              <w:left w:val="single" w:sz="8" w:space="0" w:color="auto"/>
              <w:right w:val="single" w:sz="8"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600615,0</w:t>
            </w: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vMerge w:val="restart"/>
            <w:tcBorders>
              <w:top w:val="single" w:sz="4" w:space="0" w:color="auto"/>
              <w:left w:val="single" w:sz="8"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100102,5</w:t>
            </w: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Pr="0054400D"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6" w:type="dxa"/>
            <w:gridSpan w:val="2"/>
            <w:vMerge w:val="restart"/>
            <w:tcBorders>
              <w:top w:val="single" w:sz="4" w:space="0" w:color="auto"/>
              <w:left w:val="single" w:sz="8"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r>
      <w:tr w:rsidR="00116370" w:rsidRPr="00600815" w:rsidTr="004906D0">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ED538D">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общего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2698776,6</w:t>
            </w:r>
          </w:p>
        </w:tc>
        <w:tc>
          <w:tcPr>
            <w:tcW w:w="996" w:type="dxa"/>
            <w:gridSpan w:val="3"/>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449796,1</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71" w:type="dxa"/>
            <w:gridSpan w:val="4"/>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93" w:type="dxa"/>
            <w:gridSpan w:val="9"/>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17" w:type="dxa"/>
            <w:gridSpan w:val="6"/>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982" w:type="dxa"/>
            <w:gridSpan w:val="2"/>
            <w:tcBorders>
              <w:top w:val="single" w:sz="4" w:space="0" w:color="auto"/>
              <w:right w:val="single" w:sz="4" w:space="0" w:color="auto"/>
            </w:tcBorders>
          </w:tcPr>
          <w:p w:rsidR="00116370" w:rsidRPr="00920287" w:rsidRDefault="00116370" w:rsidP="00ED538D">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tc>
      </w:tr>
      <w:tr w:rsidR="00116370" w:rsidRPr="00600815" w:rsidTr="004906D0">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1851121,2</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308520,2</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982" w:type="dxa"/>
            <w:gridSpan w:val="2"/>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780"/>
        </w:trPr>
        <w:tc>
          <w:tcPr>
            <w:tcW w:w="500" w:type="dxa"/>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847655,4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141275,9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052" w:type="dxa"/>
            <w:gridSpan w:val="11"/>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982" w:type="dxa"/>
            <w:gridSpan w:val="2"/>
            <w:vMerge w:val="restart"/>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65"/>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lastRenderedPageBreak/>
              <w:t>4.3.</w:t>
            </w: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Мероприятие 2.3.</w:t>
            </w: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tc>
        <w:tc>
          <w:tcPr>
            <w:tcW w:w="127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7"/>
        </w:trPr>
        <w:tc>
          <w:tcPr>
            <w:tcW w:w="500" w:type="dxa"/>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403EA8">
            <w:pPr>
              <w:autoSpaceDE w:val="0"/>
              <w:autoSpaceDN w:val="0"/>
              <w:adjustRightInd w:val="0"/>
              <w:spacing w:after="0" w:line="240" w:lineRule="auto"/>
              <w:rPr>
                <w:rFonts w:ascii="Times New Roman" w:hAnsi="Times New Roman"/>
                <w:sz w:val="20"/>
                <w:szCs w:val="20"/>
              </w:rPr>
            </w:pPr>
            <w:hyperlink w:anchor="Par1416" w:history="1">
              <w:r w:rsidR="00116370" w:rsidRPr="00600815">
                <w:rPr>
                  <w:rFonts w:ascii="Times New Roman" w:hAnsi="Times New Roman"/>
                  <w:sz w:val="20"/>
                  <w:szCs w:val="20"/>
                </w:rPr>
                <w:t>мероприятие 3</w:t>
              </w:r>
            </w:hyperlink>
          </w:p>
          <w:p w:rsidR="00116370" w:rsidRPr="00600815" w:rsidRDefault="00116370" w:rsidP="00403EA8">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216961,2</w:t>
            </w:r>
          </w:p>
        </w:tc>
        <w:tc>
          <w:tcPr>
            <w:tcW w:w="996" w:type="dxa"/>
            <w:gridSpan w:val="3"/>
            <w:tcBorders>
              <w:left w:val="single" w:sz="8" w:space="0" w:color="auto"/>
              <w:bottom w:val="single" w:sz="4" w:space="0" w:color="auto"/>
              <w:right w:val="single" w:sz="4" w:space="0" w:color="auto"/>
            </w:tcBorders>
          </w:tcPr>
          <w:p w:rsidR="00116370" w:rsidRPr="00AD7EB2"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36160,2</w:t>
            </w:r>
          </w:p>
        </w:tc>
        <w:tc>
          <w:tcPr>
            <w:tcW w:w="992" w:type="dxa"/>
            <w:gridSpan w:val="2"/>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38" w:type="dxa"/>
            <w:gridSpan w:val="3"/>
            <w:tcBorders>
              <w:left w:val="single" w:sz="8"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93" w:type="dxa"/>
            <w:gridSpan w:val="9"/>
            <w:tcBorders>
              <w:left w:val="single" w:sz="4" w:space="0" w:color="auto"/>
              <w:bottom w:val="single" w:sz="4" w:space="0" w:color="auto"/>
              <w:right w:val="single" w:sz="4" w:space="0" w:color="auto"/>
            </w:tcBorders>
          </w:tcPr>
          <w:p w:rsidR="00116370"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43" w:type="dxa"/>
            <w:gridSpan w:val="11"/>
            <w:tcBorders>
              <w:left w:val="single" w:sz="4"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27" w:type="dxa"/>
            <w:gridSpan w:val="5"/>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982" w:type="dxa"/>
            <w:gridSpan w:val="2"/>
            <w:vMerge w:val="restart"/>
            <w:tcBorders>
              <w:top w:val="single" w:sz="4" w:space="0" w:color="auto"/>
              <w:right w:val="single" w:sz="4" w:space="0" w:color="auto"/>
            </w:tcBorders>
          </w:tcPr>
          <w:p w:rsidR="00116370" w:rsidRPr="00600815" w:rsidRDefault="00116370" w:rsidP="00403EA8">
            <w:pPr>
              <w:rPr>
                <w:rFonts w:ascii="Times New Roman" w:hAnsi="Times New Roman"/>
                <w:sz w:val="20"/>
                <w:szCs w:val="20"/>
              </w:rPr>
            </w:pPr>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w:t>
            </w:r>
            <w:r w:rsidRPr="00600815">
              <w:rPr>
                <w:rFonts w:ascii="Times New Roman" w:hAnsi="Times New Roman"/>
                <w:sz w:val="20"/>
                <w:szCs w:val="20"/>
              </w:rPr>
              <w:lastRenderedPageBreak/>
              <w:t>просвещение и воспитание, проектами с использованием современных медиатехнологий;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600815" w:rsidTr="004906D0">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403EA8" w:rsidRPr="00600815" w:rsidTr="004906D0">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216961,2</w:t>
            </w:r>
          </w:p>
        </w:tc>
        <w:tc>
          <w:tcPr>
            <w:tcW w:w="996"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2" w:type="dxa"/>
            <w:gridSpan w:val="2"/>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38"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3" w:type="dxa"/>
            <w:gridSpan w:val="9"/>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43" w:type="dxa"/>
            <w:gridSpan w:val="11"/>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27" w:type="dxa"/>
            <w:gridSpan w:val="5"/>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982" w:type="dxa"/>
            <w:gridSpan w:val="2"/>
            <w:vMerge/>
            <w:tcBorders>
              <w:bottom w:val="single" w:sz="4" w:space="0" w:color="auto"/>
              <w:right w:val="single" w:sz="4" w:space="0" w:color="auto"/>
            </w:tcBorders>
          </w:tcPr>
          <w:p w:rsidR="00403EA8" w:rsidRPr="00600815" w:rsidRDefault="00403EA8" w:rsidP="008102B4">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Выявление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поддержка одаренных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1C6AB9">
            <w:pPr>
              <w:rPr>
                <w:rFonts w:ascii="Times New Roman" w:hAnsi="Times New Roman"/>
                <w:sz w:val="20"/>
                <w:szCs w:val="20"/>
              </w:rPr>
            </w:pPr>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 xml:space="preserve">жегодное проведение в период каникул около 20 </w:t>
            </w:r>
            <w:r w:rsidRPr="005A3B76">
              <w:rPr>
                <w:rFonts w:ascii="Times New Roman" w:hAnsi="Times New Roman"/>
                <w:sz w:val="20"/>
                <w:szCs w:val="20"/>
              </w:rPr>
              <w:lastRenderedPageBreak/>
              <w:t>профильных смен для одаренных детей  в различных сферах деятельности.</w:t>
            </w: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13" w:history="1">
              <w:r w:rsidR="00116370" w:rsidRPr="00600815">
                <w:rPr>
                  <w:rFonts w:ascii="Times New Roman" w:hAnsi="Times New Roman"/>
                  <w:sz w:val="20"/>
                  <w:szCs w:val="20"/>
                </w:rPr>
                <w:t>мероприятие 6</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Развитие физической</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культуры и спорта в</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возрастет численность обучающих</w:t>
            </w:r>
            <w:r>
              <w:rPr>
                <w:rFonts w:ascii="Times New Roman" w:hAnsi="Times New Roman"/>
                <w:sz w:val="20"/>
                <w:szCs w:val="20"/>
              </w:rPr>
              <w:t xml:space="preserve">ся в возрасте 5 </w:t>
            </w:r>
            <w:r w:rsidR="0079487A">
              <w:rPr>
                <w:rFonts w:ascii="Times New Roman" w:hAnsi="Times New Roman"/>
                <w:sz w:val="20"/>
                <w:szCs w:val="20"/>
              </w:rPr>
              <w:t>–</w:t>
            </w:r>
            <w:r>
              <w:rPr>
                <w:rFonts w:ascii="Times New Roman" w:hAnsi="Times New Roman"/>
                <w:sz w:val="20"/>
                <w:szCs w:val="20"/>
              </w:rPr>
              <w:t xml:space="preserve"> 18</w:t>
            </w:r>
            <w:r w:rsidRPr="00600815">
              <w:rPr>
                <w:rFonts w:ascii="Times New Roman" w:hAnsi="Times New Roman"/>
                <w:sz w:val="20"/>
                <w:szCs w:val="20"/>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0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70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мероприятие 7</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Развитие кадрового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04624B">
              <w:rPr>
                <w:rFonts w:ascii="Times New Roman" w:hAnsi="Times New Roman"/>
                <w:sz w:val="20"/>
                <w:szCs w:val="20"/>
              </w:rPr>
              <w:t>будет завершен переход к эффективному контракту в сфере общего образования;будут введены стандарты профессиональной деятельности и основанная на них система аттестации педагогов;повысятся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вузе;увеличится доля педагогов, использующих современные образовательные технологии, в том числе информационно-</w:t>
            </w:r>
            <w:r w:rsidRPr="0004624B">
              <w:rPr>
                <w:rFonts w:ascii="Times New Roman" w:hAnsi="Times New Roman"/>
                <w:sz w:val="20"/>
                <w:szCs w:val="20"/>
              </w:rPr>
              <w:lastRenderedPageBreak/>
              <w:t>коммуникационные;все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развития;будет сформирован кадровый резерв руководителей системы общего образования и дополнительного образования детей, механизмы его регулярного обновления;будут сформированы эффективные институты самоуправления в профессиональном педагогическом сообществе</w:t>
            </w:r>
          </w:p>
        </w:tc>
      </w:tr>
      <w:tr w:rsidR="00116370" w:rsidRPr="00600815" w:rsidTr="004906D0">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дошкольного,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54900,0</w:t>
            </w: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w:t>
            </w:r>
            <w:r w:rsidRPr="00600815">
              <w:rPr>
                <w:rFonts w:ascii="Times New Roman" w:hAnsi="Times New Roman"/>
                <w:sz w:val="20"/>
                <w:szCs w:val="20"/>
              </w:rPr>
              <w:lastRenderedPageBreak/>
              <w:t>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360945</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138240,0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38925,0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41220,0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Pr>
        <w:tc>
          <w:tcPr>
            <w:tcW w:w="500" w:type="dxa"/>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w:t>
            </w: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39" w:type="dxa"/>
            <w:gridSpan w:val="12"/>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vMerge/>
            <w:tcBorders>
              <w:bottom w:val="single" w:sz="4" w:space="0" w:color="auto"/>
              <w:right w:val="single" w:sz="4" w:space="0" w:color="auto"/>
            </w:tcBorders>
          </w:tcPr>
          <w:p w:rsidR="00116370" w:rsidRPr="00600815" w:rsidRDefault="00116370" w:rsidP="008102B4">
            <w:pPr>
              <w:rPr>
                <w:rFonts w:ascii="Times New Roman" w:hAnsi="Times New Roman"/>
                <w:sz w:val="20"/>
                <w:szCs w:val="20"/>
              </w:rPr>
            </w:pPr>
          </w:p>
        </w:tc>
      </w:tr>
      <w:tr w:rsidR="007638F4" w:rsidRPr="00600815" w:rsidTr="004906D0">
        <w:trPr>
          <w:gridAfter w:val="3"/>
          <w:wAfter w:w="266" w:type="dxa"/>
        </w:trPr>
        <w:tc>
          <w:tcPr>
            <w:tcW w:w="500" w:type="dxa"/>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w:t>
            </w:r>
          </w:p>
        </w:tc>
        <w:tc>
          <w:tcPr>
            <w:tcW w:w="1132" w:type="dxa"/>
            <w:gridSpan w:val="3"/>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8.1.</w:t>
            </w:r>
          </w:p>
        </w:tc>
        <w:tc>
          <w:tcPr>
            <w:tcW w:w="2039" w:type="dxa"/>
            <w:gridSpan w:val="3"/>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дошкольного,</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Pr>
                <w:rFonts w:ascii="Times New Roman" w:hAnsi="Times New Roman"/>
                <w:sz w:val="20"/>
                <w:szCs w:val="20"/>
              </w:rPr>
              <w:t>»</w:t>
            </w:r>
          </w:p>
        </w:tc>
        <w:tc>
          <w:tcPr>
            <w:tcW w:w="1276" w:type="dxa"/>
            <w:gridSpan w:val="2"/>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w:t>
            </w:r>
          </w:p>
        </w:tc>
        <w:tc>
          <w:tcPr>
            <w:tcW w:w="996" w:type="dxa"/>
            <w:gridSpan w:val="3"/>
            <w:tcBorders>
              <w:top w:val="single" w:sz="4" w:space="0" w:color="auto"/>
              <w:left w:val="single" w:sz="8"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w:t>
            </w:r>
          </w:p>
        </w:tc>
        <w:tc>
          <w:tcPr>
            <w:tcW w:w="992"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w:t>
            </w:r>
          </w:p>
        </w:tc>
        <w:tc>
          <w:tcPr>
            <w:tcW w:w="1090" w:type="dxa"/>
            <w:gridSpan w:val="6"/>
            <w:tcBorders>
              <w:top w:val="single" w:sz="4" w:space="0" w:color="auto"/>
              <w:left w:val="single" w:sz="8"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w:t>
            </w:r>
          </w:p>
        </w:tc>
        <w:tc>
          <w:tcPr>
            <w:tcW w:w="993" w:type="dxa"/>
            <w:gridSpan w:val="8"/>
            <w:tcBorders>
              <w:top w:val="single" w:sz="4" w:space="0" w:color="auto"/>
              <w:left w:val="single" w:sz="4"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39" w:type="dxa"/>
            <w:gridSpan w:val="12"/>
            <w:tcBorders>
              <w:top w:val="single" w:sz="4" w:space="0" w:color="auto"/>
              <w:left w:val="single" w:sz="4"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tcBorders>
              <w:bottom w:val="single" w:sz="4" w:space="0" w:color="auto"/>
              <w:right w:val="single" w:sz="4" w:space="0" w:color="auto"/>
            </w:tcBorders>
          </w:tcPr>
          <w:p w:rsidR="007638F4" w:rsidRPr="00600815" w:rsidRDefault="007638F4" w:rsidP="007638F4">
            <w:pPr>
              <w:rPr>
                <w:rFonts w:ascii="Times New Roman" w:hAnsi="Times New Roman"/>
                <w:sz w:val="20"/>
                <w:szCs w:val="20"/>
              </w:rPr>
            </w:pPr>
          </w:p>
        </w:tc>
      </w:tr>
      <w:tr w:rsidR="007638F4" w:rsidRPr="00600815" w:rsidTr="004906D0">
        <w:trPr>
          <w:gridAfter w:val="3"/>
          <w:wAfter w:w="266" w:type="dxa"/>
        </w:trPr>
        <w:tc>
          <w:tcPr>
            <w:tcW w:w="500" w:type="dxa"/>
            <w:tcBorders>
              <w:left w:val="single" w:sz="8"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1132" w:type="dxa"/>
            <w:gridSpan w:val="3"/>
            <w:tcBorders>
              <w:left w:val="single" w:sz="8" w:space="0" w:color="auto"/>
              <w:bottom w:val="single" w:sz="8" w:space="0" w:color="auto"/>
              <w:right w:val="single" w:sz="8" w:space="0" w:color="auto"/>
            </w:tcBorders>
          </w:tcPr>
          <w:p w:rsidR="007638F4" w:rsidRPr="00600815" w:rsidRDefault="007638F4" w:rsidP="002823C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Мероприятие </w:t>
            </w:r>
            <w:r w:rsidR="002823C5">
              <w:rPr>
                <w:rFonts w:ascii="Times New Roman" w:hAnsi="Times New Roman"/>
                <w:sz w:val="20"/>
                <w:szCs w:val="20"/>
              </w:rPr>
              <w:t>Е 1</w:t>
            </w:r>
          </w:p>
        </w:tc>
        <w:tc>
          <w:tcPr>
            <w:tcW w:w="2039" w:type="dxa"/>
            <w:gridSpan w:val="3"/>
            <w:tcBorders>
              <w:left w:val="single" w:sz="8" w:space="0" w:color="auto"/>
              <w:bottom w:val="single" w:sz="8" w:space="0" w:color="auto"/>
              <w:right w:val="single" w:sz="8" w:space="0" w:color="auto"/>
            </w:tcBorders>
          </w:tcPr>
          <w:p w:rsidR="007638F4" w:rsidRPr="00600815" w:rsidRDefault="002823C5" w:rsidP="002823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w:t>
            </w:r>
            <w:r w:rsidR="007638F4">
              <w:rPr>
                <w:rFonts w:ascii="Times New Roman" w:hAnsi="Times New Roman"/>
                <w:sz w:val="20"/>
                <w:szCs w:val="20"/>
              </w:rPr>
              <w:t>егиональн</w:t>
            </w:r>
            <w:r>
              <w:rPr>
                <w:rFonts w:ascii="Times New Roman" w:hAnsi="Times New Roman"/>
                <w:sz w:val="20"/>
                <w:szCs w:val="20"/>
              </w:rPr>
              <w:t>ый</w:t>
            </w:r>
            <w:r w:rsidR="007638F4">
              <w:rPr>
                <w:rFonts w:ascii="Times New Roman" w:hAnsi="Times New Roman"/>
                <w:sz w:val="20"/>
                <w:szCs w:val="20"/>
              </w:rPr>
              <w:t xml:space="preserve"> проект "Создание современной образовательной среды для школьников»</w:t>
            </w:r>
          </w:p>
        </w:tc>
        <w:tc>
          <w:tcPr>
            <w:tcW w:w="1276" w:type="dxa"/>
            <w:gridSpan w:val="2"/>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BF3BE3" w:rsidRPr="00600815" w:rsidRDefault="00BF3BE3" w:rsidP="007638F4">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360945</w:t>
            </w:r>
          </w:p>
        </w:tc>
        <w:tc>
          <w:tcPr>
            <w:tcW w:w="996" w:type="dxa"/>
            <w:gridSpan w:val="3"/>
            <w:tcBorders>
              <w:top w:val="single" w:sz="4" w:space="0" w:color="auto"/>
              <w:left w:val="single" w:sz="8"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138240,0</w:t>
            </w:r>
          </w:p>
        </w:tc>
        <w:tc>
          <w:tcPr>
            <w:tcW w:w="992"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38925,0</w:t>
            </w:r>
          </w:p>
        </w:tc>
        <w:tc>
          <w:tcPr>
            <w:tcW w:w="1090" w:type="dxa"/>
            <w:gridSpan w:val="6"/>
            <w:tcBorders>
              <w:top w:val="single" w:sz="4" w:space="0" w:color="auto"/>
              <w:left w:val="single" w:sz="8"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41220,0</w:t>
            </w:r>
          </w:p>
        </w:tc>
        <w:tc>
          <w:tcPr>
            <w:tcW w:w="993" w:type="dxa"/>
            <w:gridSpan w:val="8"/>
            <w:tcBorders>
              <w:top w:val="single" w:sz="4" w:space="0" w:color="auto"/>
              <w:left w:val="single" w:sz="4"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39" w:type="dxa"/>
            <w:gridSpan w:val="12"/>
            <w:tcBorders>
              <w:top w:val="single" w:sz="4" w:space="0" w:color="auto"/>
              <w:left w:val="single" w:sz="4"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tcBorders>
              <w:bottom w:val="single" w:sz="4" w:space="0" w:color="auto"/>
              <w:right w:val="single" w:sz="4" w:space="0" w:color="auto"/>
            </w:tcBorders>
          </w:tcPr>
          <w:p w:rsidR="007638F4" w:rsidRPr="00600815" w:rsidRDefault="007638F4" w:rsidP="007638F4">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мероприят</w:t>
              </w:r>
              <w:r w:rsidR="00116370" w:rsidRPr="00600815">
                <w:rPr>
                  <w:rFonts w:ascii="Times New Roman" w:hAnsi="Times New Roman"/>
                  <w:sz w:val="20"/>
                  <w:szCs w:val="20"/>
                </w:rPr>
                <w:lastRenderedPageBreak/>
                <w:t>ие 9</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"Социальные гарантии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работникам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будут обеспечены </w:t>
            </w:r>
            <w:r w:rsidRPr="00600815">
              <w:rPr>
                <w:rFonts w:ascii="Times New Roman" w:hAnsi="Times New Roman"/>
                <w:sz w:val="20"/>
                <w:szCs w:val="20"/>
              </w:rPr>
              <w:lastRenderedPageBreak/>
              <w:t>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116370" w:rsidRPr="00600815" w:rsidTr="004906D0">
        <w:trPr>
          <w:gridAfter w:val="3"/>
          <w:wAfter w:w="266" w:type="dxa"/>
          <w:trHeight w:val="4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8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10</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31190,0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4710,0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4760,0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5850,0</w:t>
            </w: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4906D0">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val="restart"/>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31190,0</w:t>
            </w:r>
          </w:p>
        </w:tc>
        <w:tc>
          <w:tcPr>
            <w:tcW w:w="996" w:type="dxa"/>
            <w:gridSpan w:val="3"/>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4710,0</w:t>
            </w: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4760,0</w:t>
            </w:r>
          </w:p>
        </w:tc>
        <w:tc>
          <w:tcPr>
            <w:tcW w:w="1090" w:type="dxa"/>
            <w:gridSpan w:val="6"/>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4910,0</w:t>
            </w:r>
          </w:p>
        </w:tc>
        <w:tc>
          <w:tcPr>
            <w:tcW w:w="993" w:type="dxa"/>
            <w:gridSpan w:val="8"/>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5810,0</w:t>
            </w:r>
          </w:p>
        </w:tc>
        <w:tc>
          <w:tcPr>
            <w:tcW w:w="1039" w:type="dxa"/>
            <w:gridSpan w:val="12"/>
            <w:vMerge w:val="restart"/>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5150,0</w:t>
            </w: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5850,0</w:t>
            </w:r>
          </w:p>
        </w:tc>
        <w:tc>
          <w:tcPr>
            <w:tcW w:w="1982" w:type="dxa"/>
            <w:gridSpan w:val="2"/>
            <w:vMerge/>
            <w:tcBorders>
              <w:right w:val="single" w:sz="4" w:space="0" w:color="auto"/>
            </w:tcBorders>
          </w:tcPr>
          <w:p w:rsidR="00C96E70" w:rsidRPr="00600815" w:rsidRDefault="00C96E70" w:rsidP="001C6AB9">
            <w:pPr>
              <w:rPr>
                <w:rFonts w:ascii="Times New Roman" w:hAnsi="Times New Roman"/>
                <w:sz w:val="20"/>
                <w:szCs w:val="20"/>
              </w:rPr>
            </w:pPr>
          </w:p>
        </w:tc>
      </w:tr>
      <w:tr w:rsidR="00116370" w:rsidRPr="00600815" w:rsidTr="004906D0">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90"/>
        </w:trPr>
        <w:tc>
          <w:tcPr>
            <w:tcW w:w="500" w:type="dxa"/>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C96E70" w:rsidRPr="00600815" w:rsidRDefault="00D01759" w:rsidP="00445A22">
            <w:pPr>
              <w:autoSpaceDE w:val="0"/>
              <w:autoSpaceDN w:val="0"/>
              <w:adjustRightInd w:val="0"/>
              <w:spacing w:after="0" w:line="240" w:lineRule="auto"/>
              <w:rPr>
                <w:rFonts w:ascii="Times New Roman" w:hAnsi="Times New Roman"/>
                <w:sz w:val="20"/>
                <w:szCs w:val="20"/>
              </w:rPr>
            </w:pPr>
            <w:hyperlink w:anchor="Par1586" w:history="1">
              <w:r w:rsidR="00C96E70" w:rsidRPr="00600815">
                <w:rPr>
                  <w:rFonts w:ascii="Times New Roman" w:hAnsi="Times New Roman"/>
                  <w:sz w:val="20"/>
                  <w:szCs w:val="20"/>
                </w:rPr>
                <w:t>мероприят</w:t>
              </w:r>
              <w:r w:rsidR="00C96E70" w:rsidRPr="00600815">
                <w:rPr>
                  <w:rFonts w:ascii="Times New Roman" w:hAnsi="Times New Roman"/>
                  <w:sz w:val="20"/>
                  <w:szCs w:val="20"/>
                </w:rPr>
                <w:lastRenderedPageBreak/>
                <w:t xml:space="preserve">ие </w:t>
              </w:r>
            </w:hyperlink>
            <w:r w:rsidR="00C96E70" w:rsidRPr="00600815">
              <w:rPr>
                <w:rFonts w:ascii="Times New Roman" w:hAnsi="Times New Roman"/>
                <w:sz w:val="20"/>
                <w:szCs w:val="20"/>
              </w:rPr>
              <w:t>12</w:t>
            </w:r>
          </w:p>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"Организация отдыха детей в каникулярное </w:t>
            </w:r>
            <w:r w:rsidRPr="00600815">
              <w:rPr>
                <w:rFonts w:ascii="Times New Roman" w:hAnsi="Times New Roman"/>
                <w:sz w:val="20"/>
                <w:szCs w:val="20"/>
              </w:rPr>
              <w:lastRenderedPageBreak/>
              <w:t>время"</w:t>
            </w:r>
          </w:p>
        </w:tc>
        <w:tc>
          <w:tcPr>
            <w:tcW w:w="1276" w:type="dxa"/>
            <w:gridSpan w:val="2"/>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lastRenderedPageBreak/>
              <w:t>21297,0</w:t>
            </w:r>
          </w:p>
        </w:tc>
        <w:tc>
          <w:tcPr>
            <w:tcW w:w="996" w:type="dxa"/>
            <w:gridSpan w:val="3"/>
            <w:tcBorders>
              <w:left w:val="single" w:sz="8" w:space="0" w:color="auto"/>
              <w:bottom w:val="single" w:sz="4"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3549,5</w:t>
            </w:r>
          </w:p>
        </w:tc>
        <w:tc>
          <w:tcPr>
            <w:tcW w:w="992"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left w:val="single" w:sz="8"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 xml:space="preserve">позволит </w:t>
            </w:r>
            <w:r w:rsidRPr="00600815">
              <w:rPr>
                <w:rFonts w:ascii="Times New Roman" w:hAnsi="Times New Roman"/>
                <w:sz w:val="20"/>
                <w:szCs w:val="20"/>
              </w:rPr>
              <w:lastRenderedPageBreak/>
              <w:t>совершенствовать организацию отдыха детей в каникулярное время</w:t>
            </w: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A052E8"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15"/>
        </w:trPr>
        <w:tc>
          <w:tcPr>
            <w:tcW w:w="500" w:type="dxa"/>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21297,0</w:t>
            </w:r>
          </w:p>
        </w:tc>
        <w:tc>
          <w:tcPr>
            <w:tcW w:w="996" w:type="dxa"/>
            <w:gridSpan w:val="3"/>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2"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982" w:type="dxa"/>
            <w:gridSpan w:val="2"/>
            <w:vMerge/>
            <w:tcBorders>
              <w:right w:val="single" w:sz="4" w:space="0" w:color="auto"/>
            </w:tcBorders>
          </w:tcPr>
          <w:p w:rsidR="00C96E70" w:rsidRPr="00600815" w:rsidRDefault="00C96E70" w:rsidP="00445A22">
            <w:pPr>
              <w:rPr>
                <w:rFonts w:ascii="Times New Roman" w:hAnsi="Times New Roman"/>
                <w:sz w:val="20"/>
                <w:szCs w:val="20"/>
              </w:rPr>
            </w:pPr>
          </w:p>
        </w:tc>
      </w:tr>
      <w:tr w:rsidR="00116370" w:rsidRPr="00600815" w:rsidTr="004906D0">
        <w:trPr>
          <w:gridAfter w:val="3"/>
          <w:wAfter w:w="266" w:type="dxa"/>
          <w:trHeight w:val="28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180"/>
        </w:trPr>
        <w:tc>
          <w:tcPr>
            <w:tcW w:w="500" w:type="dxa"/>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4149,0</w:t>
            </w:r>
          </w:p>
          <w:p w:rsidR="00C96E70" w:rsidRPr="00C96E70" w:rsidRDefault="00C96E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691,5</w:t>
            </w:r>
          </w:p>
        </w:tc>
        <w:tc>
          <w:tcPr>
            <w:tcW w:w="992"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90" w:type="dxa"/>
            <w:gridSpan w:val="6"/>
            <w:tcBorders>
              <w:top w:val="single" w:sz="4" w:space="0" w:color="auto"/>
              <w:left w:val="single" w:sz="8"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993" w:type="dxa"/>
            <w:gridSpan w:val="8"/>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39" w:type="dxa"/>
            <w:gridSpan w:val="12"/>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879"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116370" w:rsidRPr="00600815" w:rsidTr="004906D0">
        <w:trPr>
          <w:gridAfter w:val="3"/>
          <w:wAfter w:w="266" w:type="dxa"/>
          <w:trHeight w:val="849"/>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13</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737"/>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FF26DB" w:rsidRDefault="00116370" w:rsidP="001C6AB9">
            <w:pPr>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Pr="00FF26DB" w:rsidRDefault="00116370" w:rsidP="001C6AB9">
            <w:pPr>
              <w:ind w:firstLine="708"/>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1407"/>
        </w:trPr>
        <w:tc>
          <w:tcPr>
            <w:tcW w:w="500" w:type="dxa"/>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15.1.</w:t>
            </w:r>
          </w:p>
        </w:tc>
        <w:tc>
          <w:tcPr>
            <w:tcW w:w="1132"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13.1.</w:t>
            </w:r>
          </w:p>
        </w:tc>
        <w:tc>
          <w:tcPr>
            <w:tcW w:w="2039"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Default="00AC2555" w:rsidP="00445A2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Pr="00FF26DB" w:rsidRDefault="00AC2555" w:rsidP="00445A22">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4149,0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AC2555" w:rsidRDefault="00AC2555" w:rsidP="00445A22">
            <w:pPr>
              <w:autoSpaceDE w:val="0"/>
              <w:autoSpaceDN w:val="0"/>
              <w:adjustRightInd w:val="0"/>
              <w:spacing w:after="0" w:line="240" w:lineRule="auto"/>
              <w:rPr>
                <w:rFonts w:ascii="Times New Roman" w:hAnsi="Times New Roman"/>
                <w:sz w:val="20"/>
                <w:szCs w:val="20"/>
              </w:rPr>
            </w:pPr>
            <w:r w:rsidRPr="00AC2555">
              <w:rPr>
                <w:rFonts w:ascii="Times New Roman" w:hAnsi="Times New Roman"/>
                <w:sz w:val="20"/>
                <w:szCs w:val="20"/>
              </w:rPr>
              <w:t>691,5</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982" w:type="dxa"/>
            <w:gridSpan w:val="2"/>
            <w:vMerge/>
            <w:tcBorders>
              <w:right w:val="single" w:sz="4" w:space="0" w:color="auto"/>
            </w:tcBorders>
          </w:tcPr>
          <w:p w:rsidR="00AC2555" w:rsidRPr="00600815" w:rsidRDefault="00AC2555" w:rsidP="00445A22">
            <w:pPr>
              <w:rPr>
                <w:rFonts w:ascii="Times New Roman" w:hAnsi="Times New Roman"/>
                <w:sz w:val="20"/>
                <w:szCs w:val="20"/>
              </w:rPr>
            </w:pPr>
          </w:p>
        </w:tc>
      </w:tr>
      <w:tr w:rsidR="00116370" w:rsidRPr="00600815" w:rsidTr="004906D0">
        <w:trPr>
          <w:gridAfter w:val="3"/>
          <w:wAfter w:w="266" w:type="dxa"/>
          <w:trHeight w:val="419"/>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14</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Default="00116370" w:rsidP="001C6AB9"/>
        </w:tc>
        <w:tc>
          <w:tcPr>
            <w:tcW w:w="993" w:type="dxa"/>
            <w:gridSpan w:val="8"/>
            <w:tcBorders>
              <w:left w:val="single" w:sz="4" w:space="0" w:color="auto"/>
              <w:bottom w:val="single" w:sz="4" w:space="0" w:color="auto"/>
              <w:right w:val="single" w:sz="4" w:space="0" w:color="auto"/>
            </w:tcBorders>
          </w:tcPr>
          <w:p w:rsidR="00116370" w:rsidRDefault="00116370" w:rsidP="001C6AB9"/>
        </w:tc>
        <w:tc>
          <w:tcPr>
            <w:tcW w:w="1039" w:type="dxa"/>
            <w:gridSpan w:val="12"/>
            <w:tcBorders>
              <w:left w:val="single" w:sz="4" w:space="0" w:color="auto"/>
              <w:bottom w:val="single" w:sz="4" w:space="0" w:color="auto"/>
              <w:right w:val="single" w:sz="4" w:space="0" w:color="auto"/>
            </w:tcBorders>
          </w:tcPr>
          <w:p w:rsidR="00116370" w:rsidRDefault="00116370" w:rsidP="001C6AB9"/>
        </w:tc>
        <w:tc>
          <w:tcPr>
            <w:tcW w:w="879" w:type="dxa"/>
            <w:gridSpan w:val="2"/>
            <w:tcBorders>
              <w:left w:val="single" w:sz="4" w:space="0" w:color="auto"/>
              <w:bottom w:val="single" w:sz="4" w:space="0" w:color="auto"/>
              <w:right w:val="single" w:sz="8" w:space="0" w:color="auto"/>
            </w:tcBorders>
          </w:tcPr>
          <w:p w:rsidR="00116370" w:rsidRDefault="00116370" w:rsidP="001C6AB9"/>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4906D0">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Default="00116370" w:rsidP="00445A22"/>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445A22"/>
        </w:tc>
        <w:tc>
          <w:tcPr>
            <w:tcW w:w="1039" w:type="dxa"/>
            <w:gridSpan w:val="12"/>
            <w:tcBorders>
              <w:top w:val="single" w:sz="4" w:space="0" w:color="auto"/>
              <w:left w:val="single" w:sz="4" w:space="0" w:color="auto"/>
              <w:bottom w:val="single" w:sz="4" w:space="0" w:color="auto"/>
              <w:right w:val="single" w:sz="4" w:space="0" w:color="auto"/>
            </w:tcBorders>
          </w:tcPr>
          <w:p w:rsidR="00116370" w:rsidRDefault="00116370" w:rsidP="00445A2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445A22"/>
        </w:tc>
        <w:tc>
          <w:tcPr>
            <w:tcW w:w="1982" w:type="dxa"/>
            <w:gridSpan w:val="2"/>
            <w:vMerge/>
            <w:tcBorders>
              <w:right w:val="single" w:sz="4" w:space="0" w:color="auto"/>
            </w:tcBorders>
          </w:tcPr>
          <w:p w:rsidR="00116370" w:rsidRPr="00600815" w:rsidRDefault="00116370" w:rsidP="00445A22">
            <w:pPr>
              <w:rPr>
                <w:rFonts w:ascii="Times New Roman" w:hAnsi="Times New Roman"/>
                <w:sz w:val="20"/>
                <w:szCs w:val="20"/>
              </w:rPr>
            </w:pPr>
          </w:p>
        </w:tc>
      </w:tr>
      <w:tr w:rsidR="00116370" w:rsidRPr="00600815" w:rsidTr="004906D0">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D01759"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15</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"Осуществление переданных полномочий по выплате компенсации части родительской платы за присмотр и </w:t>
            </w:r>
            <w:r w:rsidRPr="00600815">
              <w:rPr>
                <w:rFonts w:ascii="Times New Roman" w:hAnsi="Times New Roman"/>
                <w:sz w:val="20"/>
                <w:szCs w:val="20"/>
              </w:rPr>
              <w:lastRenderedPageBreak/>
              <w:t>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 xml:space="preserve">позволит снизить расходы семейного бюджета на оплату услуг по присмотру и уходу за детьми в </w:t>
            </w:r>
            <w:r w:rsidRPr="00600815">
              <w:rPr>
                <w:rFonts w:ascii="Times New Roman" w:hAnsi="Times New Roman"/>
                <w:sz w:val="20"/>
                <w:szCs w:val="20"/>
              </w:rPr>
              <w:lastRenderedPageBreak/>
              <w:t>ДОО</w:t>
            </w:r>
          </w:p>
        </w:tc>
      </w:tr>
      <w:tr w:rsidR="00116370" w:rsidRPr="00600815" w:rsidTr="004906D0">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516"/>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50"/>
        </w:trPr>
        <w:tc>
          <w:tcPr>
            <w:tcW w:w="500" w:type="dxa"/>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D01759"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16</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80"/>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1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9.</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D01759"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17</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4906D0">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615"/>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D01759"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18</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"Выплаты единовременного пособия при всех формах устройства детей, лишенных </w:t>
            </w:r>
            <w:r w:rsidRPr="00600815">
              <w:rPr>
                <w:rFonts w:ascii="Times New Roman" w:hAnsi="Times New Roman"/>
                <w:sz w:val="20"/>
                <w:szCs w:val="20"/>
              </w:rPr>
              <w:lastRenderedPageBreak/>
              <w:t>родительского попечения, в семьи"</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позволит обеспечить выплатами единовременного пособия при всех </w:t>
            </w:r>
            <w:r w:rsidRPr="00600815">
              <w:rPr>
                <w:rFonts w:ascii="Times New Roman" w:hAnsi="Times New Roman"/>
                <w:sz w:val="20"/>
                <w:szCs w:val="20"/>
              </w:rPr>
              <w:lastRenderedPageBreak/>
              <w:t>формах устройства детей, лишенных родительского попечения, в семью</w:t>
            </w:r>
          </w:p>
        </w:tc>
      </w:tr>
      <w:tr w:rsidR="000B79CB" w:rsidRPr="00600815" w:rsidTr="004906D0">
        <w:trPr>
          <w:gridAfter w:val="3"/>
          <w:wAfter w:w="266" w:type="dxa"/>
          <w:trHeight w:val="450"/>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1848,0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Pr>
                <w:rFonts w:ascii="Times New Roman" w:hAnsi="Times New Roman"/>
                <w:sz w:val="20"/>
                <w:szCs w:val="20"/>
              </w:rPr>
              <w:t>19</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r>
      <w:tr w:rsidR="00116370" w:rsidRPr="00600815" w:rsidTr="004906D0">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734CEE">
              <w:rPr>
                <w:rFonts w:ascii="Times New Roman" w:hAnsi="Times New Roman"/>
                <w:sz w:val="20"/>
                <w:szCs w:val="20"/>
              </w:rPr>
              <w:t>Е 2</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16370" w:rsidRPr="00600815" w:rsidRDefault="00734CEE" w:rsidP="002823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6" w:type="dxa"/>
            <w:gridSpan w:val="3"/>
            <w:tcBorders>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w:t>
            </w:r>
            <w:r w:rsidRPr="00600815">
              <w:rPr>
                <w:rFonts w:ascii="Times New Roman" w:hAnsi="Times New Roman"/>
                <w:sz w:val="20"/>
                <w:szCs w:val="20"/>
              </w:rPr>
              <w:lastRenderedPageBreak/>
              <w:t>спортивных секциях, клубах и иных объединениях спортивной направленности, в общей численности населения данной возрастной группы</w:t>
            </w:r>
          </w:p>
        </w:tc>
      </w:tr>
      <w:tr w:rsidR="00116370" w:rsidRPr="00600815" w:rsidTr="004906D0">
        <w:trPr>
          <w:gridAfter w:val="3"/>
          <w:wAfter w:w="266" w:type="dxa"/>
          <w:trHeight w:val="7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40"/>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70"/>
        </w:trPr>
        <w:tc>
          <w:tcPr>
            <w:tcW w:w="500" w:type="dxa"/>
            <w:tcBorders>
              <w:top w:val="single" w:sz="4" w:space="0" w:color="auto"/>
              <w:left w:val="single" w:sz="8" w:space="0" w:color="auto"/>
              <w:right w:val="single" w:sz="8" w:space="0" w:color="auto"/>
            </w:tcBorders>
          </w:tcPr>
          <w:p w:rsidR="00116370"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16370" w:rsidRPr="001A539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2039" w:type="dxa"/>
            <w:gridSpan w:val="3"/>
            <w:vMerge w:val="restart"/>
            <w:tcBorders>
              <w:left w:val="single" w:sz="8" w:space="0" w:color="auto"/>
              <w:right w:val="single" w:sz="8" w:space="0" w:color="auto"/>
            </w:tcBorders>
          </w:tcPr>
          <w:p w:rsidR="00116370" w:rsidRPr="001A539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3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735"/>
        </w:trPr>
        <w:tc>
          <w:tcPr>
            <w:tcW w:w="500" w:type="dxa"/>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6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Pr>
                <w:rFonts w:ascii="Times New Roman" w:hAnsi="Times New Roman"/>
                <w:sz w:val="20"/>
                <w:szCs w:val="20"/>
              </w:rPr>
              <w:t>4.</w:t>
            </w:r>
          </w:p>
        </w:tc>
        <w:tc>
          <w:tcPr>
            <w:tcW w:w="1132" w:type="dxa"/>
            <w:gridSpan w:val="3"/>
            <w:vMerge w:val="restart"/>
            <w:tcBorders>
              <w:left w:val="single" w:sz="8" w:space="0" w:color="auto"/>
              <w:right w:val="single" w:sz="8" w:space="0" w:color="auto"/>
            </w:tcBorders>
          </w:tcPr>
          <w:p w:rsidR="000B79CB" w:rsidRPr="00600815" w:rsidRDefault="00D01759" w:rsidP="000B79CB">
            <w:pPr>
              <w:autoSpaceDE w:val="0"/>
              <w:autoSpaceDN w:val="0"/>
              <w:adjustRightInd w:val="0"/>
              <w:spacing w:after="0" w:line="240" w:lineRule="auto"/>
            </w:pPr>
            <w:hyperlink w:anchor="Par2662" w:history="1">
              <w:r w:rsidR="000B79CB" w:rsidRPr="00600815">
                <w:rPr>
                  <w:rFonts w:ascii="Times New Roman" w:hAnsi="Times New Roman"/>
                  <w:sz w:val="20"/>
                  <w:szCs w:val="20"/>
                </w:rPr>
                <w:t>Подпрограмма</w:t>
              </w:r>
            </w:hyperlink>
          </w:p>
          <w:p w:rsidR="000B79CB" w:rsidRPr="00600815" w:rsidRDefault="000B79CB" w:rsidP="000B79CB">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90" w:type="dxa"/>
            <w:gridSpan w:val="6"/>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8"/>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11" w:type="dxa"/>
            <w:gridSpan w:val="11"/>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07" w:type="dxa"/>
            <w:gridSpan w:val="3"/>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w:t>
            </w:r>
            <w:r w:rsidRPr="00600815">
              <w:rPr>
                <w:rFonts w:ascii="Times New Roman" w:hAnsi="Times New Roman"/>
                <w:sz w:val="20"/>
                <w:szCs w:val="20"/>
              </w:rPr>
              <w:lastRenderedPageBreak/>
              <w:t>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259"/>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8B7590"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11" w:type="dxa"/>
            <w:gridSpan w:val="11"/>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07" w:type="dxa"/>
            <w:gridSpan w:val="3"/>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721"/>
        </w:trPr>
        <w:tc>
          <w:tcPr>
            <w:tcW w:w="500" w:type="dxa"/>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8"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90" w:type="dxa"/>
            <w:gridSpan w:val="6"/>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8"/>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11" w:type="dxa"/>
            <w:gridSpan w:val="11"/>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07" w:type="dxa"/>
            <w:gridSpan w:val="3"/>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D01759" w:rsidP="000B79CB">
            <w:pPr>
              <w:autoSpaceDE w:val="0"/>
              <w:autoSpaceDN w:val="0"/>
              <w:adjustRightInd w:val="0"/>
              <w:spacing w:after="0" w:line="240" w:lineRule="auto"/>
            </w:pPr>
            <w:hyperlink w:anchor="Par2817" w:history="1">
              <w:r w:rsidR="000B79CB" w:rsidRPr="00600815">
                <w:rPr>
                  <w:rFonts w:ascii="Times New Roman" w:hAnsi="Times New Roman"/>
                  <w:sz w:val="20"/>
                  <w:szCs w:val="20"/>
                </w:rPr>
                <w:t>мероприят</w:t>
              </w:r>
              <w:r w:rsidR="000B79CB" w:rsidRPr="00600815">
                <w:rPr>
                  <w:rFonts w:ascii="Times New Roman" w:hAnsi="Times New Roman"/>
                  <w:sz w:val="20"/>
                  <w:szCs w:val="20"/>
                </w:rPr>
                <w:lastRenderedPageBreak/>
                <w:t>ие 1</w:t>
              </w:r>
            </w:hyperlink>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"Совершенствование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организацией        </w:t>
            </w:r>
          </w:p>
          <w:p w:rsidR="000B79CB" w:rsidRPr="00600815" w:rsidRDefault="000B79CB" w:rsidP="000B79CB">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161" w:type="dxa"/>
            <w:gridSpan w:val="7"/>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9"/>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68" w:type="dxa"/>
            <w:gridSpan w:val="10"/>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879" w:type="dxa"/>
            <w:gridSpan w:val="2"/>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увеличение охвата </w:t>
            </w:r>
            <w:r w:rsidRPr="00600815">
              <w:rPr>
                <w:rFonts w:ascii="Times New Roman" w:hAnsi="Times New Roman"/>
                <w:sz w:val="20"/>
                <w:szCs w:val="20"/>
              </w:rPr>
              <w:lastRenderedPageBreak/>
              <w:t xml:space="preserve">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116370" w:rsidRPr="00600815" w:rsidTr="004906D0">
        <w:trPr>
          <w:gridAfter w:val="3"/>
          <w:wAfter w:w="266" w:type="dxa"/>
          <w:trHeight w:val="52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61" w:type="dxa"/>
            <w:gridSpan w:val="7"/>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161" w:type="dxa"/>
            <w:gridSpan w:val="7"/>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68" w:type="dxa"/>
            <w:gridSpan w:val="10"/>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879" w:type="dxa"/>
            <w:gridSpan w:val="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191" w:type="dxa"/>
            <w:gridSpan w:val="8"/>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879" w:type="dxa"/>
            <w:gridSpan w:val="5"/>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38" w:type="dxa"/>
            <w:gridSpan w:val="6"/>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52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pPr>
            <w:hyperlink w:anchor="Par2834" w:history="1">
              <w:r w:rsidR="00116370" w:rsidRPr="00600815">
                <w:rPr>
                  <w:rFonts w:ascii="Times New Roman" w:hAnsi="Times New Roman"/>
                  <w:sz w:val="20"/>
                  <w:szCs w:val="20"/>
                </w:rPr>
                <w:t>мероприятие 2</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961B20" w:rsidRDefault="00116370" w:rsidP="001C6AB9">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116370" w:rsidRPr="00961B20"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pPr>
            <w:hyperlink w:anchor="Par2842" w:history="1">
              <w:r w:rsidR="00116370" w:rsidRPr="00600815">
                <w:rPr>
                  <w:rFonts w:ascii="Times New Roman" w:hAnsi="Times New Roman"/>
                  <w:sz w:val="20"/>
                  <w:szCs w:val="20"/>
                </w:rPr>
                <w:t>мероприятие 3</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школьного питания в</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соответствии с</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школьников в пищевых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веществах и энергии"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116370" w:rsidRPr="00600815"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47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13" w:type="dxa"/>
            <w:gridSpan w:val="9"/>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9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D01759" w:rsidP="001C6AB9">
            <w:pPr>
              <w:autoSpaceDE w:val="0"/>
              <w:autoSpaceDN w:val="0"/>
              <w:adjustRightInd w:val="0"/>
              <w:spacing w:after="0" w:line="240" w:lineRule="auto"/>
            </w:pPr>
            <w:hyperlink w:anchor="Par2854"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работы по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культуры здорового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питания среди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16370" w:rsidRPr="00600815" w:rsidTr="004906D0">
        <w:trPr>
          <w:gridAfter w:val="3"/>
          <w:wAfter w:w="266" w:type="dxa"/>
          <w:trHeight w:val="82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7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40"/>
        </w:trPr>
        <w:tc>
          <w:tcPr>
            <w:tcW w:w="500"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116370" w:rsidRPr="00600815" w:rsidRDefault="00116370" w:rsidP="001C6AB9"/>
        </w:tc>
      </w:tr>
    </w:tbl>
    <w:p w:rsidR="006A0D09" w:rsidRPr="006A0D09" w:rsidRDefault="006A0D09" w:rsidP="006A0D09">
      <w:pPr>
        <w:spacing w:after="0"/>
        <w:rPr>
          <w:vanish/>
        </w:rPr>
      </w:pP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135"/>
        <w:gridCol w:w="1986"/>
        <w:gridCol w:w="430"/>
        <w:gridCol w:w="845"/>
        <w:gridCol w:w="515"/>
        <w:gridCol w:w="904"/>
        <w:gridCol w:w="1132"/>
        <w:gridCol w:w="1135"/>
        <w:gridCol w:w="992"/>
        <w:gridCol w:w="995"/>
        <w:gridCol w:w="989"/>
        <w:gridCol w:w="156"/>
        <w:gridCol w:w="9"/>
        <w:gridCol w:w="836"/>
        <w:gridCol w:w="979"/>
        <w:gridCol w:w="1990"/>
      </w:tblGrid>
      <w:tr w:rsidR="009D1CF1" w:rsidTr="009D1CF1">
        <w:trPr>
          <w:trHeight w:val="425"/>
        </w:trPr>
        <w:tc>
          <w:tcPr>
            <w:tcW w:w="181" w:type="pct"/>
            <w:vMerge w:val="restart"/>
          </w:tcPr>
          <w:p w:rsidR="00F42D64" w:rsidRPr="00486747"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29</w:t>
            </w:r>
          </w:p>
          <w:p w:rsidR="00F42D64" w:rsidRDefault="00F42D64" w:rsidP="00CE5F41">
            <w:pPr>
              <w:pStyle w:val="ConsPlusNormal"/>
              <w:jc w:val="center"/>
              <w:outlineLvl w:val="2"/>
              <w:rPr>
                <w:rFonts w:ascii="Times New Roman" w:hAnsi="Times New Roman" w:cs="Times New Roman"/>
                <w:sz w:val="24"/>
                <w:szCs w:val="24"/>
              </w:rPr>
            </w:pPr>
          </w:p>
        </w:tc>
        <w:tc>
          <w:tcPr>
            <w:tcW w:w="364" w:type="pct"/>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7" w:type="pct"/>
            <w:vMerge w:val="restart"/>
          </w:tcPr>
          <w:p w:rsidR="00F42D64" w:rsidRPr="00B7673D" w:rsidRDefault="00F42D64"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gridSpan w:val="2"/>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gridSpan w:val="2"/>
          </w:tcPr>
          <w:p w:rsidR="00F42D64" w:rsidRPr="00600815" w:rsidRDefault="00F42D64"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161749,2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18"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638" w:type="pct"/>
            <w:vMerge w:val="restart"/>
          </w:tcPr>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F42D64" w:rsidRPr="00B7673D" w:rsidRDefault="00F42D64"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9D1CF1">
        <w:trPr>
          <w:trHeight w:val="330"/>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793"/>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5455,2</w:t>
            </w:r>
          </w:p>
        </w:tc>
        <w:tc>
          <w:tcPr>
            <w:tcW w:w="364"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8"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9"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7"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21" w:type="pct"/>
            <w:gridSpan w:val="3"/>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4"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33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156291,0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26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30</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4906D0" w:rsidRDefault="004906D0" w:rsidP="00CE5F41">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64" w:type="pct"/>
          </w:tcPr>
          <w:p w:rsidR="004906D0" w:rsidRPr="004906D0" w:rsidRDefault="004906D0" w:rsidP="00CE5F41">
            <w:pPr>
              <w:rPr>
                <w:rFonts w:ascii="Times New Roman" w:hAnsi="Times New Roman"/>
                <w:sz w:val="20"/>
                <w:szCs w:val="20"/>
              </w:rPr>
            </w:pPr>
            <w:r w:rsidRPr="004906D0">
              <w:rPr>
                <w:rFonts w:ascii="Times New Roman" w:hAnsi="Times New Roman"/>
                <w:sz w:val="20"/>
                <w:szCs w:val="20"/>
              </w:rPr>
              <w:t>1902,7</w:t>
            </w:r>
          </w:p>
        </w:tc>
        <w:tc>
          <w:tcPr>
            <w:tcW w:w="318"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9"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3"/>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38" w:type="pct"/>
            <w:vMerge w:val="restart"/>
          </w:tcPr>
          <w:p w:rsidR="004906D0" w:rsidRPr="00FE226A" w:rsidRDefault="004906D0"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4906D0" w:rsidRPr="00FE226A" w:rsidRDefault="004906D0" w:rsidP="00CE5F41">
            <w:pPr>
              <w:pStyle w:val="ConsPlusNormal"/>
              <w:rPr>
                <w:rFonts w:ascii="Times New Roman" w:hAnsi="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28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8"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9D1CF1">
        <w:trPr>
          <w:trHeight w:val="300"/>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8"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9D1CF1">
        <w:trPr>
          <w:trHeight w:val="27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4906D0" w:rsidRDefault="004906D0" w:rsidP="00633688">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6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8"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9"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3"/>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38" w:type="pct"/>
            <w:vMerge/>
          </w:tcPr>
          <w:p w:rsidR="004906D0" w:rsidRPr="00B7673D" w:rsidRDefault="004906D0" w:rsidP="00CE5F41">
            <w:pPr>
              <w:rPr>
                <w:rFonts w:ascii="Times New Roman" w:hAnsi="Times New Roman"/>
                <w:sz w:val="20"/>
                <w:szCs w:val="20"/>
              </w:rPr>
            </w:pPr>
          </w:p>
        </w:tc>
      </w:tr>
      <w:tr w:rsidR="009D1CF1" w:rsidTr="009D1CF1">
        <w:trPr>
          <w:trHeight w:val="39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31</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val="restart"/>
          </w:tcPr>
          <w:p w:rsidR="004906D0" w:rsidRPr="00C8031D" w:rsidRDefault="004906D0"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428"/>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43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15"/>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37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2</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«Обеспечение деятельности централизованной бухгалтерии»</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lastRenderedPageBreak/>
              <w:t>Всего, в том числе:</w:t>
            </w:r>
          </w:p>
        </w:tc>
        <w:tc>
          <w:tcPr>
            <w:tcW w:w="363"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Default="004906D0" w:rsidP="00CE5F41">
            <w:r>
              <w:rPr>
                <w:rFonts w:ascii="Times New Roman" w:hAnsi="Times New Roman"/>
                <w:sz w:val="20"/>
                <w:szCs w:val="20"/>
              </w:rPr>
              <w:t>14835,5</w:t>
            </w:r>
          </w:p>
        </w:tc>
        <w:tc>
          <w:tcPr>
            <w:tcW w:w="318" w:type="pct"/>
          </w:tcPr>
          <w:p w:rsidR="004906D0" w:rsidRDefault="004906D0" w:rsidP="00633688">
            <w:r>
              <w:rPr>
                <w:rFonts w:ascii="Times New Roman" w:hAnsi="Times New Roman"/>
                <w:sz w:val="20"/>
                <w:szCs w:val="20"/>
              </w:rPr>
              <w:t>14835,5</w:t>
            </w:r>
          </w:p>
        </w:tc>
        <w:tc>
          <w:tcPr>
            <w:tcW w:w="319" w:type="pct"/>
          </w:tcPr>
          <w:p w:rsidR="004906D0" w:rsidRDefault="004906D0" w:rsidP="00633688">
            <w:r>
              <w:rPr>
                <w:rFonts w:ascii="Times New Roman" w:hAnsi="Times New Roman"/>
                <w:sz w:val="20"/>
                <w:szCs w:val="20"/>
              </w:rPr>
              <w:t>14835,5</w:t>
            </w:r>
          </w:p>
        </w:tc>
        <w:tc>
          <w:tcPr>
            <w:tcW w:w="317" w:type="pct"/>
          </w:tcPr>
          <w:p w:rsidR="004906D0" w:rsidRDefault="004906D0" w:rsidP="00633688">
            <w:r>
              <w:rPr>
                <w:rFonts w:ascii="Times New Roman" w:hAnsi="Times New Roman"/>
                <w:sz w:val="20"/>
                <w:szCs w:val="20"/>
              </w:rPr>
              <w:t>14835,5</w:t>
            </w:r>
          </w:p>
        </w:tc>
        <w:tc>
          <w:tcPr>
            <w:tcW w:w="321" w:type="pct"/>
            <w:gridSpan w:val="3"/>
          </w:tcPr>
          <w:p w:rsidR="004906D0" w:rsidRDefault="004906D0" w:rsidP="00633688">
            <w:r>
              <w:rPr>
                <w:rFonts w:ascii="Times New Roman" w:hAnsi="Times New Roman"/>
                <w:sz w:val="20"/>
                <w:szCs w:val="20"/>
              </w:rPr>
              <w:t>14835,5</w:t>
            </w:r>
          </w:p>
        </w:tc>
        <w:tc>
          <w:tcPr>
            <w:tcW w:w="314" w:type="pct"/>
          </w:tcPr>
          <w:p w:rsidR="004906D0" w:rsidRDefault="004906D0" w:rsidP="00633688">
            <w:r>
              <w:rPr>
                <w:rFonts w:ascii="Times New Roman" w:hAnsi="Times New Roman"/>
                <w:sz w:val="20"/>
                <w:szCs w:val="20"/>
              </w:rPr>
              <w:t>14835,5</w:t>
            </w:r>
          </w:p>
        </w:tc>
        <w:tc>
          <w:tcPr>
            <w:tcW w:w="638" w:type="pct"/>
            <w:vMerge w:val="restart"/>
          </w:tcPr>
          <w:p w:rsidR="004906D0" w:rsidRPr="000E1EAA" w:rsidRDefault="004906D0"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25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1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областной </w:t>
            </w:r>
            <w:r w:rsidRPr="00600815">
              <w:rPr>
                <w:rFonts w:ascii="Times New Roman" w:hAnsi="Times New Roman"/>
                <w:sz w:val="20"/>
                <w:szCs w:val="20"/>
              </w:rPr>
              <w:lastRenderedPageBreak/>
              <w:t>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9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64" w:type="pct"/>
          </w:tcPr>
          <w:p w:rsidR="004906D0" w:rsidRDefault="004906D0" w:rsidP="00633688">
            <w:r>
              <w:rPr>
                <w:rFonts w:ascii="Times New Roman" w:hAnsi="Times New Roman"/>
                <w:sz w:val="20"/>
                <w:szCs w:val="20"/>
              </w:rPr>
              <w:t>14835,5</w:t>
            </w:r>
          </w:p>
        </w:tc>
        <w:tc>
          <w:tcPr>
            <w:tcW w:w="318" w:type="pct"/>
          </w:tcPr>
          <w:p w:rsidR="004906D0" w:rsidRDefault="004906D0" w:rsidP="00633688">
            <w:r>
              <w:rPr>
                <w:rFonts w:ascii="Times New Roman" w:hAnsi="Times New Roman"/>
                <w:sz w:val="20"/>
                <w:szCs w:val="20"/>
              </w:rPr>
              <w:t>14835,5</w:t>
            </w:r>
          </w:p>
        </w:tc>
        <w:tc>
          <w:tcPr>
            <w:tcW w:w="319" w:type="pct"/>
          </w:tcPr>
          <w:p w:rsidR="004906D0" w:rsidRDefault="004906D0" w:rsidP="00633688">
            <w:r>
              <w:rPr>
                <w:rFonts w:ascii="Times New Roman" w:hAnsi="Times New Roman"/>
                <w:sz w:val="20"/>
                <w:szCs w:val="20"/>
              </w:rPr>
              <w:t>14835,5</w:t>
            </w:r>
          </w:p>
        </w:tc>
        <w:tc>
          <w:tcPr>
            <w:tcW w:w="317" w:type="pct"/>
          </w:tcPr>
          <w:p w:rsidR="004906D0" w:rsidRDefault="004906D0" w:rsidP="00633688">
            <w:r>
              <w:rPr>
                <w:rFonts w:ascii="Times New Roman" w:hAnsi="Times New Roman"/>
                <w:sz w:val="20"/>
                <w:szCs w:val="20"/>
              </w:rPr>
              <w:t>14835,5</w:t>
            </w:r>
          </w:p>
        </w:tc>
        <w:tc>
          <w:tcPr>
            <w:tcW w:w="321" w:type="pct"/>
            <w:gridSpan w:val="3"/>
          </w:tcPr>
          <w:p w:rsidR="004906D0" w:rsidRDefault="004906D0" w:rsidP="00633688">
            <w:r>
              <w:rPr>
                <w:rFonts w:ascii="Times New Roman" w:hAnsi="Times New Roman"/>
                <w:sz w:val="20"/>
                <w:szCs w:val="20"/>
              </w:rPr>
              <w:t>14835,5</w:t>
            </w:r>
          </w:p>
        </w:tc>
        <w:tc>
          <w:tcPr>
            <w:tcW w:w="314" w:type="pct"/>
          </w:tcPr>
          <w:p w:rsidR="004906D0" w:rsidRDefault="004906D0" w:rsidP="00633688">
            <w:r>
              <w:rPr>
                <w:rFonts w:ascii="Times New Roman" w:hAnsi="Times New Roman"/>
                <w:sz w:val="20"/>
                <w:szCs w:val="20"/>
              </w:rPr>
              <w:t>14835,5</w:t>
            </w:r>
          </w:p>
        </w:tc>
        <w:tc>
          <w:tcPr>
            <w:tcW w:w="638" w:type="pct"/>
            <w:vMerge/>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520"/>
        </w:trPr>
        <w:tc>
          <w:tcPr>
            <w:tcW w:w="181" w:type="pct"/>
            <w:vMerge w:val="restart"/>
          </w:tcPr>
          <w:p w:rsidR="004906D0" w:rsidRPr="00486747" w:rsidRDefault="004906D0" w:rsidP="00CE5F41">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3</w:t>
            </w:r>
          </w:p>
        </w:tc>
        <w:tc>
          <w:tcPr>
            <w:tcW w:w="364"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7"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gridSpan w:val="2"/>
            <w:vMerge w:val="restart"/>
          </w:tcPr>
          <w:p w:rsidR="004906D0" w:rsidRPr="00B7673D" w:rsidRDefault="004906D0"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906D0" w:rsidRDefault="004906D0" w:rsidP="00092A3C">
            <w:pPr>
              <w:spacing w:after="0" w:line="240" w:lineRule="auto"/>
              <w:rPr>
                <w:rFonts w:ascii="Times New Roman" w:hAnsi="Times New Roman"/>
                <w:sz w:val="20"/>
                <w:szCs w:val="20"/>
              </w:rPr>
            </w:pPr>
            <w:r>
              <w:rPr>
                <w:rFonts w:ascii="Times New Roman" w:hAnsi="Times New Roman"/>
                <w:sz w:val="20"/>
                <w:szCs w:val="20"/>
              </w:rPr>
              <w:t>24478,2</w:t>
            </w:r>
          </w:p>
        </w:tc>
        <w:tc>
          <w:tcPr>
            <w:tcW w:w="364" w:type="pct"/>
          </w:tcPr>
          <w:p w:rsidR="004906D0" w:rsidRDefault="004906D0" w:rsidP="00092A3C">
            <w:pPr>
              <w:rPr>
                <w:rFonts w:ascii="Times New Roman" w:hAnsi="Times New Roman"/>
                <w:sz w:val="20"/>
                <w:szCs w:val="20"/>
              </w:rPr>
            </w:pPr>
            <w:r>
              <w:rPr>
                <w:rFonts w:ascii="Times New Roman" w:hAnsi="Times New Roman"/>
                <w:sz w:val="20"/>
                <w:szCs w:val="20"/>
              </w:rPr>
              <w:t>4079,7</w:t>
            </w:r>
          </w:p>
        </w:tc>
        <w:tc>
          <w:tcPr>
            <w:tcW w:w="318"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9"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gridSpan w:val="3"/>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38" w:type="pct"/>
            <w:vMerge w:val="restart"/>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714"/>
        </w:trPr>
        <w:tc>
          <w:tcPr>
            <w:tcW w:w="181"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486747">
            <w:pPr>
              <w:pStyle w:val="ConsPlusNormal"/>
              <w:outlineLvl w:val="2"/>
              <w:rPr>
                <w:rFonts w:ascii="Times New Roman" w:hAnsi="Times New Roman"/>
                <w:sz w:val="20"/>
                <w:szCs w:val="20"/>
              </w:rPr>
            </w:pPr>
          </w:p>
        </w:tc>
        <w:tc>
          <w:tcPr>
            <w:tcW w:w="455" w:type="pct"/>
            <w:gridSpan w:val="2"/>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8" w:type="pct"/>
            <w:vMerge/>
          </w:tcPr>
          <w:p w:rsidR="00F42D64" w:rsidRPr="00B7673D" w:rsidRDefault="00F42D64" w:rsidP="00CE5F41">
            <w:pPr>
              <w:spacing w:after="0" w:line="240" w:lineRule="auto"/>
              <w:rPr>
                <w:rFonts w:ascii="Times New Roman" w:hAnsi="Times New Roman"/>
                <w:sz w:val="20"/>
                <w:szCs w:val="20"/>
              </w:rPr>
            </w:pPr>
          </w:p>
        </w:tc>
      </w:tr>
      <w:tr w:rsidR="009D1CF1" w:rsidTr="009D1CF1">
        <w:trPr>
          <w:trHeight w:val="840"/>
        </w:trPr>
        <w:tc>
          <w:tcPr>
            <w:tcW w:w="181"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486747">
            <w:pPr>
              <w:pStyle w:val="ConsPlusNormal"/>
              <w:outlineLvl w:val="2"/>
              <w:rPr>
                <w:rFonts w:ascii="Times New Roman" w:hAnsi="Times New Roman"/>
                <w:sz w:val="20"/>
                <w:szCs w:val="20"/>
              </w:rPr>
            </w:pPr>
          </w:p>
        </w:tc>
        <w:tc>
          <w:tcPr>
            <w:tcW w:w="455" w:type="pct"/>
            <w:gridSpan w:val="2"/>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8" w:type="pct"/>
            <w:vMerge/>
          </w:tcPr>
          <w:p w:rsidR="00F42D64" w:rsidRPr="00B7673D" w:rsidRDefault="00F42D64" w:rsidP="00CE5F41">
            <w:pPr>
              <w:spacing w:after="0" w:line="240" w:lineRule="auto"/>
              <w:rPr>
                <w:rFonts w:ascii="Times New Roman" w:hAnsi="Times New Roman"/>
                <w:sz w:val="20"/>
                <w:szCs w:val="20"/>
              </w:rPr>
            </w:pPr>
          </w:p>
        </w:tc>
      </w:tr>
      <w:tr w:rsidR="009D1CF1" w:rsidTr="009D1CF1">
        <w:trPr>
          <w:trHeight w:val="759"/>
        </w:trPr>
        <w:tc>
          <w:tcPr>
            <w:tcW w:w="181" w:type="pct"/>
            <w:vMerge/>
          </w:tcPr>
          <w:p w:rsidR="004906D0" w:rsidRPr="00486747" w:rsidRDefault="004906D0" w:rsidP="00CE5F41">
            <w:pPr>
              <w:pStyle w:val="ConsPlusNormal"/>
              <w:jc w:val="center"/>
              <w:outlineLvl w:val="2"/>
              <w:rPr>
                <w:rFonts w:ascii="Times New Roman" w:hAnsi="Times New Roman" w:cs="Times New Roman"/>
                <w:sz w:val="20"/>
                <w:szCs w:val="20"/>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486747">
            <w:pPr>
              <w:pStyle w:val="ConsPlusNormal"/>
              <w:outlineLvl w:val="2"/>
              <w:rPr>
                <w:rFonts w:ascii="Times New Roman" w:hAnsi="Times New Roman"/>
                <w:sz w:val="20"/>
                <w:szCs w:val="20"/>
              </w:rPr>
            </w:pPr>
          </w:p>
        </w:tc>
        <w:tc>
          <w:tcPr>
            <w:tcW w:w="455" w:type="pct"/>
            <w:gridSpan w:val="2"/>
          </w:tcPr>
          <w:p w:rsidR="004906D0" w:rsidRDefault="004906D0"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4906D0" w:rsidRDefault="004906D0" w:rsidP="00633688">
            <w:pPr>
              <w:spacing w:after="0" w:line="240" w:lineRule="auto"/>
              <w:rPr>
                <w:rFonts w:ascii="Times New Roman" w:hAnsi="Times New Roman"/>
                <w:sz w:val="20"/>
                <w:szCs w:val="20"/>
              </w:rPr>
            </w:pPr>
            <w:r>
              <w:rPr>
                <w:rFonts w:ascii="Times New Roman" w:hAnsi="Times New Roman"/>
                <w:sz w:val="20"/>
                <w:szCs w:val="20"/>
              </w:rPr>
              <w:t>24478,2</w:t>
            </w:r>
          </w:p>
        </w:tc>
        <w:tc>
          <w:tcPr>
            <w:tcW w:w="36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8"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9"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gridSpan w:val="3"/>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38" w:type="pct"/>
            <w:vMerge/>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520"/>
        </w:trPr>
        <w:tc>
          <w:tcPr>
            <w:tcW w:w="181" w:type="pct"/>
            <w:vMerge w:val="restart"/>
          </w:tcPr>
          <w:p w:rsidR="005F3765" w:rsidRPr="00486747" w:rsidRDefault="005F3765" w:rsidP="007F7975">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3</w:t>
            </w:r>
          </w:p>
        </w:tc>
        <w:tc>
          <w:tcPr>
            <w:tcW w:w="364" w:type="pct"/>
            <w:vMerge w:val="restart"/>
          </w:tcPr>
          <w:p w:rsidR="005F3765" w:rsidRDefault="005F3765"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775" w:type="pct"/>
            <w:gridSpan w:val="2"/>
            <w:vMerge w:val="restart"/>
          </w:tcPr>
          <w:p w:rsidR="005F3765" w:rsidRDefault="005F3765"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Осуществление переданных полномочий по  организации </w:t>
            </w:r>
            <w:r w:rsidR="00A86100">
              <w:rPr>
                <w:rFonts w:ascii="Times New Roman" w:hAnsi="Times New Roman" w:cs="Times New Roman"/>
                <w:sz w:val="20"/>
                <w:szCs w:val="20"/>
              </w:rPr>
              <w:t xml:space="preserve">и осуществлению </w:t>
            </w:r>
            <w:r>
              <w:rPr>
                <w:rFonts w:ascii="Times New Roman" w:hAnsi="Times New Roman" w:cs="Times New Roman"/>
                <w:sz w:val="20"/>
                <w:szCs w:val="20"/>
              </w:rPr>
              <w:t>деятельности по опек</w:t>
            </w:r>
            <w:r w:rsidR="00A86100">
              <w:rPr>
                <w:rFonts w:ascii="Times New Roman" w:hAnsi="Times New Roman" w:cs="Times New Roman"/>
                <w:sz w:val="20"/>
                <w:szCs w:val="20"/>
              </w:rPr>
              <w:t>е</w:t>
            </w:r>
            <w:r>
              <w:rPr>
                <w:rFonts w:ascii="Times New Roman" w:hAnsi="Times New Roman" w:cs="Times New Roman"/>
                <w:sz w:val="20"/>
                <w:szCs w:val="20"/>
              </w:rPr>
              <w:t xml:space="preserve"> и попечительству</w:t>
            </w:r>
          </w:p>
        </w:tc>
        <w:tc>
          <w:tcPr>
            <w:tcW w:w="271" w:type="pct"/>
            <w:vMerge w:val="restart"/>
          </w:tcPr>
          <w:p w:rsidR="005F3765" w:rsidRPr="00B7673D" w:rsidRDefault="005F3765"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Pr="00600815" w:rsidRDefault="005F3765"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5F3765" w:rsidRDefault="005F3765" w:rsidP="007F7975">
            <w:pPr>
              <w:spacing w:after="0" w:line="240" w:lineRule="auto"/>
              <w:rPr>
                <w:rFonts w:ascii="Times New Roman" w:hAnsi="Times New Roman"/>
                <w:sz w:val="20"/>
                <w:szCs w:val="20"/>
              </w:rPr>
            </w:pPr>
            <w:r>
              <w:rPr>
                <w:rFonts w:ascii="Times New Roman" w:hAnsi="Times New Roman"/>
                <w:sz w:val="20"/>
                <w:szCs w:val="20"/>
              </w:rPr>
              <w:t>5455,2</w:t>
            </w:r>
          </w:p>
        </w:tc>
        <w:tc>
          <w:tcPr>
            <w:tcW w:w="364" w:type="pct"/>
          </w:tcPr>
          <w:p w:rsidR="005F3765" w:rsidRDefault="005F3765" w:rsidP="007F7975">
            <w:pPr>
              <w:rPr>
                <w:rFonts w:ascii="Times New Roman" w:hAnsi="Times New Roman"/>
                <w:sz w:val="20"/>
                <w:szCs w:val="20"/>
              </w:rPr>
            </w:pPr>
            <w:r>
              <w:rPr>
                <w:rFonts w:ascii="Times New Roman" w:hAnsi="Times New Roman"/>
                <w:sz w:val="20"/>
                <w:szCs w:val="20"/>
              </w:rPr>
              <w:t>909,2</w:t>
            </w:r>
          </w:p>
        </w:tc>
        <w:tc>
          <w:tcPr>
            <w:tcW w:w="318"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9"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6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1"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38" w:type="pct"/>
            <w:vMerge w:val="restart"/>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714"/>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gridSpan w:val="2"/>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840"/>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5F3765" w:rsidRDefault="005F3765" w:rsidP="00633688">
            <w:pPr>
              <w:spacing w:after="0" w:line="240" w:lineRule="auto"/>
              <w:rPr>
                <w:rFonts w:ascii="Times New Roman" w:hAnsi="Times New Roman"/>
                <w:sz w:val="20"/>
                <w:szCs w:val="20"/>
              </w:rPr>
            </w:pPr>
            <w:r>
              <w:rPr>
                <w:rFonts w:ascii="Times New Roman" w:hAnsi="Times New Roman"/>
                <w:sz w:val="20"/>
                <w:szCs w:val="20"/>
              </w:rPr>
              <w:t>5455,2</w:t>
            </w:r>
          </w:p>
        </w:tc>
        <w:tc>
          <w:tcPr>
            <w:tcW w:w="36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8"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9"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6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1"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759"/>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gridSpan w:val="2"/>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7A68FD" w:rsidRPr="00F27BD2" w:rsidTr="009D1CF1">
        <w:trPr>
          <w:cantSplit/>
          <w:trHeight w:val="766"/>
        </w:trPr>
        <w:tc>
          <w:tcPr>
            <w:tcW w:w="181" w:type="pct"/>
            <w:vMerge w:val="restar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34</w:t>
            </w:r>
          </w:p>
        </w:tc>
        <w:tc>
          <w:tcPr>
            <w:tcW w:w="364" w:type="pct"/>
            <w:vMerge w:val="restart"/>
          </w:tcPr>
          <w:p w:rsidR="005D21AE" w:rsidRPr="005D6097" w:rsidRDefault="005D21AE" w:rsidP="008C504A">
            <w:pPr>
              <w:pStyle w:val="ConsPlusNormal"/>
              <w:outlineLvl w:val="2"/>
              <w:rPr>
                <w:rFonts w:ascii="Times New Roman" w:hAnsi="Times New Roman" w:cs="Times New Roman"/>
                <w:sz w:val="20"/>
                <w:szCs w:val="20"/>
              </w:rPr>
            </w:pPr>
            <w:r w:rsidRPr="005D6097">
              <w:rPr>
                <w:rFonts w:ascii="Times New Roman" w:hAnsi="Times New Roman" w:cs="Times New Roman"/>
                <w:sz w:val="20"/>
                <w:szCs w:val="20"/>
              </w:rPr>
              <w:t xml:space="preserve">Подпрограмма </w:t>
            </w:r>
          </w:p>
        </w:tc>
        <w:tc>
          <w:tcPr>
            <w:tcW w:w="775" w:type="pct"/>
            <w:gridSpan w:val="2"/>
            <w:vMerge w:val="restart"/>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rPr>
              <w:t>Развитие системы оценки качества образования и информационной прозрачности системы образования</w:t>
            </w:r>
          </w:p>
        </w:tc>
        <w:tc>
          <w:tcPr>
            <w:tcW w:w="436" w:type="pct"/>
            <w:gridSpan w:val="2"/>
            <w:vMerge w:val="restart"/>
          </w:tcPr>
          <w:p w:rsidR="005D21AE" w:rsidRPr="00F27BD2" w:rsidRDefault="005D21AE" w:rsidP="008C504A">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val="restart"/>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федеральный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областной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jc w:val="center"/>
              <w:rPr>
                <w:rFonts w:ascii="Times New Roman" w:hAnsi="Times New Roman"/>
                <w:sz w:val="20"/>
                <w:szCs w:val="20"/>
              </w:rPr>
            </w:pPr>
            <w:r w:rsidRPr="00F27BD2">
              <w:rPr>
                <w:rFonts w:ascii="Times New Roman" w:hAnsi="Times New Roman"/>
                <w:sz w:val="20"/>
                <w:szCs w:val="20"/>
              </w:rPr>
              <w:t>бюджет городского округа</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5D6097">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качества образования, в том числе поддержка и развитие</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потребителя в образовании как части муниципальной</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5D6097" w:rsidRPr="005D6097" w:rsidRDefault="005D6097" w:rsidP="00461CE6">
            <w:pPr>
              <w:autoSpaceDE w:val="0"/>
              <w:autoSpaceDN w:val="0"/>
              <w:adjustRightInd w:val="0"/>
              <w:spacing w:after="0" w:line="240" w:lineRule="auto"/>
              <w:jc w:val="both"/>
              <w:rPr>
                <w:rFonts w:ascii="Times New Roman" w:hAnsi="Times New Roman"/>
                <w:sz w:val="20"/>
                <w:szCs w:val="20"/>
              </w:rPr>
            </w:pPr>
          </w:p>
          <w:p w:rsidR="005D6097" w:rsidRPr="005D6097" w:rsidRDefault="005D6097" w:rsidP="00461CE6">
            <w:pPr>
              <w:tabs>
                <w:tab w:val="left" w:pos="2618"/>
              </w:tabs>
              <w:rPr>
                <w:sz w:val="20"/>
                <w:szCs w:val="20"/>
              </w:rPr>
            </w:pP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5D6097" w:rsidRPr="005D6097" w:rsidRDefault="005D6097" w:rsidP="005D6097">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образованием и повышении качества образования</w:t>
            </w:r>
          </w:p>
          <w:p w:rsidR="005D6097" w:rsidRPr="005D6097" w:rsidRDefault="005D6097" w:rsidP="00461CE6">
            <w:pPr>
              <w:tabs>
                <w:tab w:val="left" w:pos="2618"/>
              </w:tabs>
              <w:rPr>
                <w:sz w:val="20"/>
                <w:szCs w:val="20"/>
              </w:rPr>
            </w:pP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val="restar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35</w:t>
            </w:r>
          </w:p>
        </w:tc>
        <w:tc>
          <w:tcPr>
            <w:tcW w:w="364" w:type="pct"/>
            <w:vMerge w:val="restar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775" w:type="pct"/>
            <w:gridSpan w:val="2"/>
            <w:vMerge w:val="restart"/>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cs="Times New Roman"/>
              </w:rPr>
              <w:t>Поддержка социально ориентированных некоммерческих организаций (СОНКО)</w:t>
            </w:r>
          </w:p>
        </w:tc>
        <w:tc>
          <w:tcPr>
            <w:tcW w:w="436" w:type="pct"/>
            <w:gridSpan w:val="2"/>
            <w:vMerge w:val="restar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val="restart"/>
          </w:tcPr>
          <w:p w:rsidR="005D21AE" w:rsidRPr="00F27BD2" w:rsidRDefault="005D21AE" w:rsidP="008C504A">
            <w:pPr>
              <w:pStyle w:val="ConsPlusNonformat"/>
              <w:rPr>
                <w:rFonts w:ascii="Times New Roman" w:hAnsi="Times New Roman" w:cs="Times New Roman"/>
              </w:rPr>
            </w:pPr>
            <w:r w:rsidRPr="00F27BD2">
              <w:rPr>
                <w:rFonts w:ascii="Times New Roman" w:hAnsi="Times New Roman" w:cs="Times New Roman"/>
                <w:color w:val="000000"/>
              </w:rPr>
              <w:t xml:space="preserve">Прирост сред.численности. добровольцев, привлекаемых </w:t>
            </w:r>
            <w:r w:rsidRPr="00F27BD2">
              <w:rPr>
                <w:rFonts w:ascii="Times New Roman" w:hAnsi="Times New Roman" w:cs="Times New Roman"/>
                <w:color w:val="000000"/>
              </w:rPr>
              <w:lastRenderedPageBreak/>
              <w:t>СОНКО, осуществляющими деятельность в сфере образования</w:t>
            </w: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федеральный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областной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jc w:val="center"/>
              <w:rPr>
                <w:rFonts w:ascii="Times New Roman" w:hAnsi="Times New Roman"/>
                <w:sz w:val="20"/>
                <w:szCs w:val="20"/>
              </w:rPr>
            </w:pPr>
            <w:r w:rsidRPr="00F27BD2">
              <w:rPr>
                <w:rFonts w:ascii="Times New Roman" w:hAnsi="Times New Roman"/>
                <w:sz w:val="20"/>
                <w:szCs w:val="20"/>
              </w:rPr>
              <w:t>бюджет городского округа</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351169">
        <w:trPr>
          <w:cantSplit/>
          <w:trHeight w:val="20"/>
        </w:trPr>
        <w:tc>
          <w:tcPr>
            <w:tcW w:w="181" w:type="pc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35</w:t>
            </w:r>
          </w:p>
        </w:tc>
        <w:tc>
          <w:tcPr>
            <w:tcW w:w="364" w:type="pc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5.1. </w:t>
            </w:r>
          </w:p>
        </w:tc>
        <w:tc>
          <w:tcPr>
            <w:tcW w:w="775" w:type="pct"/>
            <w:gridSpan w:val="2"/>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cs="Times New Roman"/>
              </w:rPr>
              <w:t>Муниципальная поддержка Социально ориентируемых некоммерческих, в связи с предоставлением населению услуг в сфере образования</w:t>
            </w:r>
          </w:p>
        </w:tc>
        <w:tc>
          <w:tcPr>
            <w:tcW w:w="436" w:type="pct"/>
            <w:gridSpan w:val="2"/>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tcPr>
          <w:p w:rsidR="005D21AE" w:rsidRPr="00F27BD2" w:rsidRDefault="005D21AE" w:rsidP="008C504A">
            <w:pPr>
              <w:pStyle w:val="ConsPlusNonformat"/>
              <w:rPr>
                <w:rFonts w:ascii="Times New Roman" w:hAnsi="Times New Roman" w:cs="Times New Roman"/>
              </w:rPr>
            </w:pPr>
            <w:r w:rsidRPr="00F27BD2">
              <w:rPr>
                <w:rFonts w:ascii="Times New Roman" w:hAnsi="Times New Roman" w:cs="Times New Roman"/>
                <w:color w:val="000000"/>
              </w:rPr>
              <w:t>Прирост сред.исленности. добровольцев, привлекаемых СОНКО, осуществляющими деятельность в сфере образования</w:t>
            </w: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461CE6" w:rsidRDefault="00461CE6" w:rsidP="006F698F">
      <w:pPr>
        <w:tabs>
          <w:tab w:val="left" w:pos="12333"/>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E67E6F">
        <w:rPr>
          <w:rFonts w:ascii="Times New Roman" w:hAnsi="Times New Roman"/>
          <w:sz w:val="24"/>
          <w:szCs w:val="24"/>
        </w:rPr>
        <w:lastRenderedPageBreak/>
        <w:t xml:space="preserve">Приложение </w:t>
      </w:r>
      <w:r>
        <w:rPr>
          <w:rFonts w:ascii="Times New Roman" w:hAnsi="Times New Roman"/>
          <w:sz w:val="24"/>
          <w:szCs w:val="24"/>
        </w:rPr>
        <w:t>4</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к муниципальной программе</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на 2019 – 2024</w:t>
      </w:r>
      <w:r w:rsidRPr="00533618">
        <w:rPr>
          <w:rFonts w:ascii="Times New Roman" w:hAnsi="Times New Roman"/>
          <w:sz w:val="24"/>
          <w:szCs w:val="24"/>
        </w:rPr>
        <w:t xml:space="preserve"> годы</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на 2019-2024 годы</w:t>
      </w:r>
      <w:r>
        <w:rPr>
          <w:rFonts w:ascii="Times New Roman" w:hAnsi="Times New Roman"/>
          <w:sz w:val="24"/>
          <w:szCs w:val="24"/>
        </w:rPr>
        <w:t xml:space="preserve"> 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Очередной год</w:t>
            </w:r>
          </w:p>
        </w:tc>
        <w:tc>
          <w:tcPr>
            <w:tcW w:w="1417"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Первый год планового периода</w:t>
            </w:r>
          </w:p>
        </w:tc>
        <w:tc>
          <w:tcPr>
            <w:tcW w:w="1418" w:type="dxa"/>
          </w:tcPr>
          <w:p w:rsidR="007A68FD" w:rsidRDefault="007A68FD" w:rsidP="007A68FD">
            <w:pPr>
              <w:tabs>
                <w:tab w:val="left" w:pos="13892"/>
              </w:tabs>
              <w:autoSpaceDE w:val="0"/>
              <w:autoSpaceDN w:val="0"/>
              <w:adjustRightInd w:val="0"/>
              <w:spacing w:after="0" w:line="240" w:lineRule="auto"/>
              <w:ind w:right="-47"/>
              <w:outlineLvl w:val="1"/>
              <w:rPr>
                <w:rFonts w:ascii="Times New Roman" w:hAnsi="Times New Roman"/>
                <w:sz w:val="24"/>
                <w:szCs w:val="24"/>
              </w:rPr>
            </w:pPr>
            <w:r>
              <w:rPr>
                <w:rFonts w:ascii="Times New Roman" w:hAnsi="Times New Roman"/>
                <w:sz w:val="24"/>
                <w:szCs w:val="24"/>
              </w:rPr>
              <w:t>Второй год планового периода</w:t>
            </w:r>
          </w:p>
        </w:tc>
        <w:tc>
          <w:tcPr>
            <w:tcW w:w="992" w:type="dxa"/>
            <w:vAlign w:val="center"/>
          </w:tcPr>
          <w:p w:rsidR="007A68FD" w:rsidRDefault="007A68FD" w:rsidP="007A68FD">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2022</w:t>
            </w:r>
          </w:p>
        </w:tc>
        <w:tc>
          <w:tcPr>
            <w:tcW w:w="1134" w:type="dxa"/>
            <w:vAlign w:val="center"/>
          </w:tcPr>
          <w:p w:rsidR="007A68FD" w:rsidRDefault="007A68FD" w:rsidP="007A68FD">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7A68FD">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35116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Льгота по земельному налогу</w:t>
            </w:r>
          </w:p>
        </w:tc>
        <w:tc>
          <w:tcPr>
            <w:tcW w:w="1276" w:type="dxa"/>
          </w:tcPr>
          <w:p w:rsidR="00351169" w:rsidRDefault="00351169"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r>
    </w:tbl>
    <w:p w:rsidR="00461CE6" w:rsidRDefault="00461CE6" w:rsidP="006F698F">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898" w:rsidRDefault="00987898" w:rsidP="0095735C">
      <w:pPr>
        <w:spacing w:after="0" w:line="240" w:lineRule="auto"/>
      </w:pPr>
      <w:r>
        <w:separator/>
      </w:r>
    </w:p>
  </w:endnote>
  <w:endnote w:type="continuationSeparator" w:id="1">
    <w:p w:rsidR="00987898" w:rsidRDefault="00987898" w:rsidP="0095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898" w:rsidRDefault="00987898" w:rsidP="0095735C">
      <w:pPr>
        <w:spacing w:after="0" w:line="240" w:lineRule="auto"/>
      </w:pPr>
      <w:r>
        <w:separator/>
      </w:r>
    </w:p>
  </w:footnote>
  <w:footnote w:type="continuationSeparator" w:id="1">
    <w:p w:rsidR="00987898" w:rsidRDefault="00987898" w:rsidP="00957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1A25"/>
    <w:rsid w:val="000006FC"/>
    <w:rsid w:val="0000420F"/>
    <w:rsid w:val="000055F6"/>
    <w:rsid w:val="00005CEF"/>
    <w:rsid w:val="00014118"/>
    <w:rsid w:val="00014672"/>
    <w:rsid w:val="00014AA6"/>
    <w:rsid w:val="00020D60"/>
    <w:rsid w:val="000247E5"/>
    <w:rsid w:val="00027F48"/>
    <w:rsid w:val="00030495"/>
    <w:rsid w:val="00031E74"/>
    <w:rsid w:val="00032375"/>
    <w:rsid w:val="00033053"/>
    <w:rsid w:val="00035146"/>
    <w:rsid w:val="00035C32"/>
    <w:rsid w:val="00036AB0"/>
    <w:rsid w:val="00041584"/>
    <w:rsid w:val="00042E65"/>
    <w:rsid w:val="00044937"/>
    <w:rsid w:val="00045288"/>
    <w:rsid w:val="0004624B"/>
    <w:rsid w:val="00047550"/>
    <w:rsid w:val="00047EF6"/>
    <w:rsid w:val="00050619"/>
    <w:rsid w:val="00051278"/>
    <w:rsid w:val="0005368C"/>
    <w:rsid w:val="0005633D"/>
    <w:rsid w:val="00056AB8"/>
    <w:rsid w:val="000576DA"/>
    <w:rsid w:val="00060487"/>
    <w:rsid w:val="00060FC0"/>
    <w:rsid w:val="000615AB"/>
    <w:rsid w:val="000619CC"/>
    <w:rsid w:val="00062D7C"/>
    <w:rsid w:val="00064FA2"/>
    <w:rsid w:val="000660B0"/>
    <w:rsid w:val="0007075F"/>
    <w:rsid w:val="00074B41"/>
    <w:rsid w:val="00077931"/>
    <w:rsid w:val="00080076"/>
    <w:rsid w:val="00080EC0"/>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60"/>
    <w:rsid w:val="000B05D4"/>
    <w:rsid w:val="000B2CF8"/>
    <w:rsid w:val="000B3353"/>
    <w:rsid w:val="000B4BC1"/>
    <w:rsid w:val="000B6ABB"/>
    <w:rsid w:val="000B79CB"/>
    <w:rsid w:val="000C15E5"/>
    <w:rsid w:val="000C1E01"/>
    <w:rsid w:val="000C2AE5"/>
    <w:rsid w:val="000C2CF5"/>
    <w:rsid w:val="000C2DCE"/>
    <w:rsid w:val="000C3E73"/>
    <w:rsid w:val="000C5506"/>
    <w:rsid w:val="000C6F35"/>
    <w:rsid w:val="000C790B"/>
    <w:rsid w:val="000D0B5B"/>
    <w:rsid w:val="000D3B97"/>
    <w:rsid w:val="000D3E33"/>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7048"/>
    <w:rsid w:val="000F7A58"/>
    <w:rsid w:val="000F7E68"/>
    <w:rsid w:val="00100E2F"/>
    <w:rsid w:val="00101234"/>
    <w:rsid w:val="00102C87"/>
    <w:rsid w:val="00103635"/>
    <w:rsid w:val="0010460B"/>
    <w:rsid w:val="00104655"/>
    <w:rsid w:val="0010610E"/>
    <w:rsid w:val="001156AF"/>
    <w:rsid w:val="001156E6"/>
    <w:rsid w:val="00116370"/>
    <w:rsid w:val="0012105D"/>
    <w:rsid w:val="00121FBD"/>
    <w:rsid w:val="00125295"/>
    <w:rsid w:val="00131905"/>
    <w:rsid w:val="00131FE1"/>
    <w:rsid w:val="0013451F"/>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75CB"/>
    <w:rsid w:val="00180F98"/>
    <w:rsid w:val="001822D9"/>
    <w:rsid w:val="001824E3"/>
    <w:rsid w:val="00183531"/>
    <w:rsid w:val="00186345"/>
    <w:rsid w:val="00187E72"/>
    <w:rsid w:val="001917F6"/>
    <w:rsid w:val="00192B69"/>
    <w:rsid w:val="00193AEC"/>
    <w:rsid w:val="00196B7F"/>
    <w:rsid w:val="00197133"/>
    <w:rsid w:val="00197B97"/>
    <w:rsid w:val="001A0453"/>
    <w:rsid w:val="001A2B6F"/>
    <w:rsid w:val="001A3B2C"/>
    <w:rsid w:val="001A3C17"/>
    <w:rsid w:val="001A495C"/>
    <w:rsid w:val="001A5395"/>
    <w:rsid w:val="001A554C"/>
    <w:rsid w:val="001A55DC"/>
    <w:rsid w:val="001B13F8"/>
    <w:rsid w:val="001B2894"/>
    <w:rsid w:val="001B2E7E"/>
    <w:rsid w:val="001B482F"/>
    <w:rsid w:val="001B6B5C"/>
    <w:rsid w:val="001C1291"/>
    <w:rsid w:val="001C1A50"/>
    <w:rsid w:val="001C1D4F"/>
    <w:rsid w:val="001C35ED"/>
    <w:rsid w:val="001C44C4"/>
    <w:rsid w:val="001C689C"/>
    <w:rsid w:val="001C6AB9"/>
    <w:rsid w:val="001C7AB6"/>
    <w:rsid w:val="001D10A2"/>
    <w:rsid w:val="001D10A5"/>
    <w:rsid w:val="001D18FE"/>
    <w:rsid w:val="001D3240"/>
    <w:rsid w:val="001D34FB"/>
    <w:rsid w:val="001D3ECE"/>
    <w:rsid w:val="001D45C9"/>
    <w:rsid w:val="001D605D"/>
    <w:rsid w:val="001D62C9"/>
    <w:rsid w:val="001D65C8"/>
    <w:rsid w:val="001D6B26"/>
    <w:rsid w:val="001D6FEF"/>
    <w:rsid w:val="001E11F9"/>
    <w:rsid w:val="001E13DF"/>
    <w:rsid w:val="001E7AA8"/>
    <w:rsid w:val="001F3791"/>
    <w:rsid w:val="001F756F"/>
    <w:rsid w:val="001F75F6"/>
    <w:rsid w:val="00200BF3"/>
    <w:rsid w:val="00201205"/>
    <w:rsid w:val="00202930"/>
    <w:rsid w:val="00202C18"/>
    <w:rsid w:val="00203C87"/>
    <w:rsid w:val="0020615C"/>
    <w:rsid w:val="00206237"/>
    <w:rsid w:val="0020694C"/>
    <w:rsid w:val="00210E5D"/>
    <w:rsid w:val="0021149A"/>
    <w:rsid w:val="002128AF"/>
    <w:rsid w:val="002132CD"/>
    <w:rsid w:val="002133B9"/>
    <w:rsid w:val="00213404"/>
    <w:rsid w:val="00213722"/>
    <w:rsid w:val="00216736"/>
    <w:rsid w:val="002170B8"/>
    <w:rsid w:val="002200D7"/>
    <w:rsid w:val="00220915"/>
    <w:rsid w:val="002229F3"/>
    <w:rsid w:val="00224B7C"/>
    <w:rsid w:val="002268E1"/>
    <w:rsid w:val="00230BAC"/>
    <w:rsid w:val="002311DF"/>
    <w:rsid w:val="0023384E"/>
    <w:rsid w:val="00235E37"/>
    <w:rsid w:val="002407A0"/>
    <w:rsid w:val="00242758"/>
    <w:rsid w:val="002436D0"/>
    <w:rsid w:val="002455F3"/>
    <w:rsid w:val="0024684A"/>
    <w:rsid w:val="00246E22"/>
    <w:rsid w:val="00247F58"/>
    <w:rsid w:val="00252019"/>
    <w:rsid w:val="00253EDB"/>
    <w:rsid w:val="002554AC"/>
    <w:rsid w:val="002561E3"/>
    <w:rsid w:val="00256442"/>
    <w:rsid w:val="002568F6"/>
    <w:rsid w:val="00260395"/>
    <w:rsid w:val="00262B60"/>
    <w:rsid w:val="00265AF4"/>
    <w:rsid w:val="002660EF"/>
    <w:rsid w:val="0026638E"/>
    <w:rsid w:val="002669AF"/>
    <w:rsid w:val="00267634"/>
    <w:rsid w:val="00267C26"/>
    <w:rsid w:val="00267C70"/>
    <w:rsid w:val="0027011A"/>
    <w:rsid w:val="002722BA"/>
    <w:rsid w:val="0027510B"/>
    <w:rsid w:val="00280423"/>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1965"/>
    <w:rsid w:val="002A6469"/>
    <w:rsid w:val="002A7486"/>
    <w:rsid w:val="002B107D"/>
    <w:rsid w:val="002B2311"/>
    <w:rsid w:val="002B4597"/>
    <w:rsid w:val="002B4E7A"/>
    <w:rsid w:val="002B5246"/>
    <w:rsid w:val="002B6178"/>
    <w:rsid w:val="002B79BE"/>
    <w:rsid w:val="002C2177"/>
    <w:rsid w:val="002C3435"/>
    <w:rsid w:val="002C4931"/>
    <w:rsid w:val="002C6D7C"/>
    <w:rsid w:val="002C72A6"/>
    <w:rsid w:val="002D0EBF"/>
    <w:rsid w:val="002D2991"/>
    <w:rsid w:val="002D6657"/>
    <w:rsid w:val="002E1ADF"/>
    <w:rsid w:val="002E1CCB"/>
    <w:rsid w:val="002E1D0E"/>
    <w:rsid w:val="002E2384"/>
    <w:rsid w:val="002E4EE6"/>
    <w:rsid w:val="002E52E1"/>
    <w:rsid w:val="002F0AF0"/>
    <w:rsid w:val="002F2552"/>
    <w:rsid w:val="002F3AA9"/>
    <w:rsid w:val="002F416E"/>
    <w:rsid w:val="002F67AE"/>
    <w:rsid w:val="002F73C9"/>
    <w:rsid w:val="00301314"/>
    <w:rsid w:val="00303678"/>
    <w:rsid w:val="00303A19"/>
    <w:rsid w:val="00303E42"/>
    <w:rsid w:val="00305674"/>
    <w:rsid w:val="003061DE"/>
    <w:rsid w:val="00315C0A"/>
    <w:rsid w:val="00317E3A"/>
    <w:rsid w:val="00317F30"/>
    <w:rsid w:val="0032436A"/>
    <w:rsid w:val="00324929"/>
    <w:rsid w:val="0032618F"/>
    <w:rsid w:val="0032645B"/>
    <w:rsid w:val="003331A7"/>
    <w:rsid w:val="00335A81"/>
    <w:rsid w:val="00336234"/>
    <w:rsid w:val="0033716B"/>
    <w:rsid w:val="00340C9A"/>
    <w:rsid w:val="00341644"/>
    <w:rsid w:val="003418EB"/>
    <w:rsid w:val="00341B02"/>
    <w:rsid w:val="00341D22"/>
    <w:rsid w:val="0034242A"/>
    <w:rsid w:val="003430AD"/>
    <w:rsid w:val="00343D46"/>
    <w:rsid w:val="00344F75"/>
    <w:rsid w:val="003451F5"/>
    <w:rsid w:val="003459F4"/>
    <w:rsid w:val="003463D9"/>
    <w:rsid w:val="00346585"/>
    <w:rsid w:val="003466C5"/>
    <w:rsid w:val="00347DDF"/>
    <w:rsid w:val="00350273"/>
    <w:rsid w:val="00351169"/>
    <w:rsid w:val="003513D6"/>
    <w:rsid w:val="0035147E"/>
    <w:rsid w:val="003528E5"/>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432"/>
    <w:rsid w:val="0038297E"/>
    <w:rsid w:val="00382FF4"/>
    <w:rsid w:val="00385974"/>
    <w:rsid w:val="003910E4"/>
    <w:rsid w:val="00391C7F"/>
    <w:rsid w:val="003932E6"/>
    <w:rsid w:val="00393C25"/>
    <w:rsid w:val="003940EF"/>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CF4"/>
    <w:rsid w:val="003D1344"/>
    <w:rsid w:val="003D3991"/>
    <w:rsid w:val="003D3BAF"/>
    <w:rsid w:val="003D51D4"/>
    <w:rsid w:val="003D5233"/>
    <w:rsid w:val="003D54D6"/>
    <w:rsid w:val="003D5ED2"/>
    <w:rsid w:val="003D6A9B"/>
    <w:rsid w:val="003D6F92"/>
    <w:rsid w:val="003E241F"/>
    <w:rsid w:val="003E2E4F"/>
    <w:rsid w:val="003E4CE0"/>
    <w:rsid w:val="003E55A7"/>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714E"/>
    <w:rsid w:val="00423954"/>
    <w:rsid w:val="004266A0"/>
    <w:rsid w:val="00430602"/>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81947"/>
    <w:rsid w:val="004836CB"/>
    <w:rsid w:val="004847A0"/>
    <w:rsid w:val="00486747"/>
    <w:rsid w:val="004906D0"/>
    <w:rsid w:val="00491F56"/>
    <w:rsid w:val="004946AD"/>
    <w:rsid w:val="004A63B8"/>
    <w:rsid w:val="004A6D60"/>
    <w:rsid w:val="004A7CC4"/>
    <w:rsid w:val="004B0C02"/>
    <w:rsid w:val="004B3009"/>
    <w:rsid w:val="004C45AE"/>
    <w:rsid w:val="004D0659"/>
    <w:rsid w:val="004D1FFD"/>
    <w:rsid w:val="004D275E"/>
    <w:rsid w:val="004D283C"/>
    <w:rsid w:val="004D2E69"/>
    <w:rsid w:val="004D338F"/>
    <w:rsid w:val="004D3E7A"/>
    <w:rsid w:val="004D58B8"/>
    <w:rsid w:val="004D66C8"/>
    <w:rsid w:val="004D6878"/>
    <w:rsid w:val="004D79A8"/>
    <w:rsid w:val="004E41A4"/>
    <w:rsid w:val="004E4CC1"/>
    <w:rsid w:val="004E4D11"/>
    <w:rsid w:val="004E7A52"/>
    <w:rsid w:val="004E7BDB"/>
    <w:rsid w:val="004F027B"/>
    <w:rsid w:val="004F2262"/>
    <w:rsid w:val="004F456C"/>
    <w:rsid w:val="004F6976"/>
    <w:rsid w:val="00500254"/>
    <w:rsid w:val="0050134E"/>
    <w:rsid w:val="00503E06"/>
    <w:rsid w:val="00504964"/>
    <w:rsid w:val="00506A86"/>
    <w:rsid w:val="00506CCD"/>
    <w:rsid w:val="00507136"/>
    <w:rsid w:val="005077C7"/>
    <w:rsid w:val="005078B4"/>
    <w:rsid w:val="00507EA4"/>
    <w:rsid w:val="00514E84"/>
    <w:rsid w:val="005158DE"/>
    <w:rsid w:val="00517930"/>
    <w:rsid w:val="0053235A"/>
    <w:rsid w:val="00533618"/>
    <w:rsid w:val="00533B93"/>
    <w:rsid w:val="005349EF"/>
    <w:rsid w:val="005354CB"/>
    <w:rsid w:val="00536738"/>
    <w:rsid w:val="00536BE4"/>
    <w:rsid w:val="0054063A"/>
    <w:rsid w:val="00543419"/>
    <w:rsid w:val="00543B7A"/>
    <w:rsid w:val="00551646"/>
    <w:rsid w:val="0055187A"/>
    <w:rsid w:val="00553197"/>
    <w:rsid w:val="0055481B"/>
    <w:rsid w:val="005564D9"/>
    <w:rsid w:val="00562FD5"/>
    <w:rsid w:val="00563515"/>
    <w:rsid w:val="0056694C"/>
    <w:rsid w:val="00566B09"/>
    <w:rsid w:val="005675D1"/>
    <w:rsid w:val="00571DBB"/>
    <w:rsid w:val="00572E99"/>
    <w:rsid w:val="005735D9"/>
    <w:rsid w:val="00574BE1"/>
    <w:rsid w:val="005751C5"/>
    <w:rsid w:val="00575C4F"/>
    <w:rsid w:val="005762BB"/>
    <w:rsid w:val="00580932"/>
    <w:rsid w:val="00580EE7"/>
    <w:rsid w:val="00582A18"/>
    <w:rsid w:val="00583279"/>
    <w:rsid w:val="00583449"/>
    <w:rsid w:val="00584617"/>
    <w:rsid w:val="00584ADF"/>
    <w:rsid w:val="00586654"/>
    <w:rsid w:val="00590E38"/>
    <w:rsid w:val="005A160F"/>
    <w:rsid w:val="005A35B4"/>
    <w:rsid w:val="005A3B76"/>
    <w:rsid w:val="005A3C30"/>
    <w:rsid w:val="005A662E"/>
    <w:rsid w:val="005A669D"/>
    <w:rsid w:val="005A6EC3"/>
    <w:rsid w:val="005A7812"/>
    <w:rsid w:val="005B14A5"/>
    <w:rsid w:val="005B336C"/>
    <w:rsid w:val="005B4A01"/>
    <w:rsid w:val="005B578D"/>
    <w:rsid w:val="005B6A7E"/>
    <w:rsid w:val="005B7BE0"/>
    <w:rsid w:val="005B7CE6"/>
    <w:rsid w:val="005C2BD4"/>
    <w:rsid w:val="005C39FE"/>
    <w:rsid w:val="005C5135"/>
    <w:rsid w:val="005C5FDF"/>
    <w:rsid w:val="005C7A7E"/>
    <w:rsid w:val="005D0329"/>
    <w:rsid w:val="005D21AE"/>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21F8"/>
    <w:rsid w:val="005F3765"/>
    <w:rsid w:val="006003C5"/>
    <w:rsid w:val="00600815"/>
    <w:rsid w:val="00600D08"/>
    <w:rsid w:val="0060241A"/>
    <w:rsid w:val="00602FCE"/>
    <w:rsid w:val="00606FAC"/>
    <w:rsid w:val="00607500"/>
    <w:rsid w:val="00610125"/>
    <w:rsid w:val="00610144"/>
    <w:rsid w:val="006168F7"/>
    <w:rsid w:val="00622E5C"/>
    <w:rsid w:val="00623C9F"/>
    <w:rsid w:val="006303C0"/>
    <w:rsid w:val="00630B22"/>
    <w:rsid w:val="00630F40"/>
    <w:rsid w:val="00633688"/>
    <w:rsid w:val="0063645E"/>
    <w:rsid w:val="00636C4E"/>
    <w:rsid w:val="006441EE"/>
    <w:rsid w:val="0065216C"/>
    <w:rsid w:val="00652A3C"/>
    <w:rsid w:val="006543F2"/>
    <w:rsid w:val="00655CFF"/>
    <w:rsid w:val="00657726"/>
    <w:rsid w:val="006642F5"/>
    <w:rsid w:val="00667EFF"/>
    <w:rsid w:val="00670434"/>
    <w:rsid w:val="00670D48"/>
    <w:rsid w:val="00674A95"/>
    <w:rsid w:val="00674AE1"/>
    <w:rsid w:val="00675874"/>
    <w:rsid w:val="00676EFF"/>
    <w:rsid w:val="00684E99"/>
    <w:rsid w:val="00685003"/>
    <w:rsid w:val="00690C75"/>
    <w:rsid w:val="006912CB"/>
    <w:rsid w:val="0069520E"/>
    <w:rsid w:val="006959DC"/>
    <w:rsid w:val="006A0D09"/>
    <w:rsid w:val="006A5219"/>
    <w:rsid w:val="006A5512"/>
    <w:rsid w:val="006B3D5B"/>
    <w:rsid w:val="006B6DBA"/>
    <w:rsid w:val="006B756A"/>
    <w:rsid w:val="006C35BD"/>
    <w:rsid w:val="006C448E"/>
    <w:rsid w:val="006C4F2D"/>
    <w:rsid w:val="006C515B"/>
    <w:rsid w:val="006D1A25"/>
    <w:rsid w:val="006D5D5C"/>
    <w:rsid w:val="006D61C0"/>
    <w:rsid w:val="006E08C0"/>
    <w:rsid w:val="006E1A2F"/>
    <w:rsid w:val="006E3878"/>
    <w:rsid w:val="006E585C"/>
    <w:rsid w:val="006F1957"/>
    <w:rsid w:val="006F3732"/>
    <w:rsid w:val="006F4208"/>
    <w:rsid w:val="006F430E"/>
    <w:rsid w:val="006F47E5"/>
    <w:rsid w:val="006F5171"/>
    <w:rsid w:val="006F698F"/>
    <w:rsid w:val="006F742A"/>
    <w:rsid w:val="00706018"/>
    <w:rsid w:val="007061E6"/>
    <w:rsid w:val="007076CA"/>
    <w:rsid w:val="00712016"/>
    <w:rsid w:val="00713557"/>
    <w:rsid w:val="007150CC"/>
    <w:rsid w:val="00717E37"/>
    <w:rsid w:val="007213E0"/>
    <w:rsid w:val="00722131"/>
    <w:rsid w:val="0072655C"/>
    <w:rsid w:val="007305A9"/>
    <w:rsid w:val="00730DF5"/>
    <w:rsid w:val="00732E82"/>
    <w:rsid w:val="00734CEE"/>
    <w:rsid w:val="00736D66"/>
    <w:rsid w:val="00741D7D"/>
    <w:rsid w:val="007437F6"/>
    <w:rsid w:val="007473F2"/>
    <w:rsid w:val="0074742A"/>
    <w:rsid w:val="00752DBA"/>
    <w:rsid w:val="00763846"/>
    <w:rsid w:val="007638F4"/>
    <w:rsid w:val="00763B43"/>
    <w:rsid w:val="00764124"/>
    <w:rsid w:val="00764BAA"/>
    <w:rsid w:val="00765F97"/>
    <w:rsid w:val="00767881"/>
    <w:rsid w:val="00767ED4"/>
    <w:rsid w:val="007709FF"/>
    <w:rsid w:val="00771DBC"/>
    <w:rsid w:val="00775AB2"/>
    <w:rsid w:val="00776044"/>
    <w:rsid w:val="00781B98"/>
    <w:rsid w:val="00783DF6"/>
    <w:rsid w:val="00785220"/>
    <w:rsid w:val="007869E8"/>
    <w:rsid w:val="00786A1F"/>
    <w:rsid w:val="00786F26"/>
    <w:rsid w:val="00790A2F"/>
    <w:rsid w:val="00792CF9"/>
    <w:rsid w:val="0079487A"/>
    <w:rsid w:val="00794EA3"/>
    <w:rsid w:val="007967C0"/>
    <w:rsid w:val="007976E1"/>
    <w:rsid w:val="007A5674"/>
    <w:rsid w:val="007A68FD"/>
    <w:rsid w:val="007A6B11"/>
    <w:rsid w:val="007A76DE"/>
    <w:rsid w:val="007B10B5"/>
    <w:rsid w:val="007B778E"/>
    <w:rsid w:val="007B7ED4"/>
    <w:rsid w:val="007C05CC"/>
    <w:rsid w:val="007C1ED0"/>
    <w:rsid w:val="007C231C"/>
    <w:rsid w:val="007C395C"/>
    <w:rsid w:val="007C448F"/>
    <w:rsid w:val="007C46D3"/>
    <w:rsid w:val="007C6E90"/>
    <w:rsid w:val="007D1CFD"/>
    <w:rsid w:val="007E011F"/>
    <w:rsid w:val="007E17F6"/>
    <w:rsid w:val="007E44C6"/>
    <w:rsid w:val="007E562D"/>
    <w:rsid w:val="007E61D3"/>
    <w:rsid w:val="007E73B5"/>
    <w:rsid w:val="007F13F1"/>
    <w:rsid w:val="007F1710"/>
    <w:rsid w:val="007F2B58"/>
    <w:rsid w:val="007F522D"/>
    <w:rsid w:val="007F6E21"/>
    <w:rsid w:val="007F7975"/>
    <w:rsid w:val="00802314"/>
    <w:rsid w:val="00802EBE"/>
    <w:rsid w:val="008102B4"/>
    <w:rsid w:val="0081110A"/>
    <w:rsid w:val="00815C46"/>
    <w:rsid w:val="008169F2"/>
    <w:rsid w:val="008174E2"/>
    <w:rsid w:val="00817919"/>
    <w:rsid w:val="00820ECF"/>
    <w:rsid w:val="0083001B"/>
    <w:rsid w:val="00831787"/>
    <w:rsid w:val="0083359F"/>
    <w:rsid w:val="00833B60"/>
    <w:rsid w:val="008368ED"/>
    <w:rsid w:val="00836CBA"/>
    <w:rsid w:val="008377E8"/>
    <w:rsid w:val="00837C71"/>
    <w:rsid w:val="00840FDC"/>
    <w:rsid w:val="00841098"/>
    <w:rsid w:val="0084591D"/>
    <w:rsid w:val="00846BF7"/>
    <w:rsid w:val="00847B78"/>
    <w:rsid w:val="00847D53"/>
    <w:rsid w:val="00853EE8"/>
    <w:rsid w:val="00854C6D"/>
    <w:rsid w:val="00855E2E"/>
    <w:rsid w:val="00856C8E"/>
    <w:rsid w:val="00857FBF"/>
    <w:rsid w:val="00861A9F"/>
    <w:rsid w:val="008628AF"/>
    <w:rsid w:val="00867092"/>
    <w:rsid w:val="008713FF"/>
    <w:rsid w:val="00872067"/>
    <w:rsid w:val="008764E2"/>
    <w:rsid w:val="00876BF9"/>
    <w:rsid w:val="0087733A"/>
    <w:rsid w:val="00880C03"/>
    <w:rsid w:val="0088129B"/>
    <w:rsid w:val="00885312"/>
    <w:rsid w:val="008913A3"/>
    <w:rsid w:val="00892FDE"/>
    <w:rsid w:val="008946AD"/>
    <w:rsid w:val="00895E79"/>
    <w:rsid w:val="0089611A"/>
    <w:rsid w:val="0089611E"/>
    <w:rsid w:val="00896777"/>
    <w:rsid w:val="008A1C3F"/>
    <w:rsid w:val="008A3CA7"/>
    <w:rsid w:val="008A6CD3"/>
    <w:rsid w:val="008B38E8"/>
    <w:rsid w:val="008B506A"/>
    <w:rsid w:val="008B5831"/>
    <w:rsid w:val="008B64C2"/>
    <w:rsid w:val="008B6D50"/>
    <w:rsid w:val="008B7590"/>
    <w:rsid w:val="008C1B77"/>
    <w:rsid w:val="008C3158"/>
    <w:rsid w:val="008C31B2"/>
    <w:rsid w:val="008C504A"/>
    <w:rsid w:val="008C60E5"/>
    <w:rsid w:val="008C71AF"/>
    <w:rsid w:val="008C7582"/>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F45"/>
    <w:rsid w:val="00917BA5"/>
    <w:rsid w:val="00920211"/>
    <w:rsid w:val="00922F93"/>
    <w:rsid w:val="00927F2A"/>
    <w:rsid w:val="00931CD3"/>
    <w:rsid w:val="00934BCF"/>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833"/>
    <w:rsid w:val="00972C89"/>
    <w:rsid w:val="00974C53"/>
    <w:rsid w:val="00975229"/>
    <w:rsid w:val="00975C0B"/>
    <w:rsid w:val="00976003"/>
    <w:rsid w:val="00976AD4"/>
    <w:rsid w:val="009817FB"/>
    <w:rsid w:val="0098363F"/>
    <w:rsid w:val="009836CC"/>
    <w:rsid w:val="00984AAA"/>
    <w:rsid w:val="00987898"/>
    <w:rsid w:val="009878E2"/>
    <w:rsid w:val="00990CD5"/>
    <w:rsid w:val="009936F2"/>
    <w:rsid w:val="00996307"/>
    <w:rsid w:val="009A05C9"/>
    <w:rsid w:val="009A08B0"/>
    <w:rsid w:val="009A369B"/>
    <w:rsid w:val="009A423A"/>
    <w:rsid w:val="009A424E"/>
    <w:rsid w:val="009A6B82"/>
    <w:rsid w:val="009B4C52"/>
    <w:rsid w:val="009B5A91"/>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5020E"/>
    <w:rsid w:val="00A508DB"/>
    <w:rsid w:val="00A50F29"/>
    <w:rsid w:val="00A51377"/>
    <w:rsid w:val="00A51463"/>
    <w:rsid w:val="00A5178B"/>
    <w:rsid w:val="00A51EA2"/>
    <w:rsid w:val="00A56FC2"/>
    <w:rsid w:val="00A570EE"/>
    <w:rsid w:val="00A60375"/>
    <w:rsid w:val="00A60758"/>
    <w:rsid w:val="00A61B63"/>
    <w:rsid w:val="00A63A68"/>
    <w:rsid w:val="00A64DE4"/>
    <w:rsid w:val="00A66791"/>
    <w:rsid w:val="00A66857"/>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94423"/>
    <w:rsid w:val="00A96F3A"/>
    <w:rsid w:val="00AA1184"/>
    <w:rsid w:val="00AA1680"/>
    <w:rsid w:val="00AA191F"/>
    <w:rsid w:val="00AA2B0E"/>
    <w:rsid w:val="00AA328E"/>
    <w:rsid w:val="00AA3AC1"/>
    <w:rsid w:val="00AA4A99"/>
    <w:rsid w:val="00AA53BA"/>
    <w:rsid w:val="00AB136F"/>
    <w:rsid w:val="00AB36BC"/>
    <w:rsid w:val="00AC2555"/>
    <w:rsid w:val="00AC5EC5"/>
    <w:rsid w:val="00AD2A93"/>
    <w:rsid w:val="00AD3AE6"/>
    <w:rsid w:val="00AD5774"/>
    <w:rsid w:val="00AD6C58"/>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7318"/>
    <w:rsid w:val="00B0772D"/>
    <w:rsid w:val="00B07BE5"/>
    <w:rsid w:val="00B07E41"/>
    <w:rsid w:val="00B11E77"/>
    <w:rsid w:val="00B1295B"/>
    <w:rsid w:val="00B12F1C"/>
    <w:rsid w:val="00B133C5"/>
    <w:rsid w:val="00B13762"/>
    <w:rsid w:val="00B14812"/>
    <w:rsid w:val="00B20418"/>
    <w:rsid w:val="00B25AE6"/>
    <w:rsid w:val="00B2630C"/>
    <w:rsid w:val="00B26FF7"/>
    <w:rsid w:val="00B31FC4"/>
    <w:rsid w:val="00B332FD"/>
    <w:rsid w:val="00B33668"/>
    <w:rsid w:val="00B36D95"/>
    <w:rsid w:val="00B40B51"/>
    <w:rsid w:val="00B427A7"/>
    <w:rsid w:val="00B42ADA"/>
    <w:rsid w:val="00B438E3"/>
    <w:rsid w:val="00B44857"/>
    <w:rsid w:val="00B46A50"/>
    <w:rsid w:val="00B47E35"/>
    <w:rsid w:val="00B53134"/>
    <w:rsid w:val="00B53250"/>
    <w:rsid w:val="00B54EB1"/>
    <w:rsid w:val="00B5530B"/>
    <w:rsid w:val="00B62E3B"/>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168"/>
    <w:rsid w:val="00B95579"/>
    <w:rsid w:val="00B9732D"/>
    <w:rsid w:val="00BA19BB"/>
    <w:rsid w:val="00BB3309"/>
    <w:rsid w:val="00BB3C76"/>
    <w:rsid w:val="00BB407B"/>
    <w:rsid w:val="00BB4E05"/>
    <w:rsid w:val="00BB59D2"/>
    <w:rsid w:val="00BB6632"/>
    <w:rsid w:val="00BC1C33"/>
    <w:rsid w:val="00BC2AD5"/>
    <w:rsid w:val="00BC4062"/>
    <w:rsid w:val="00BC4B9A"/>
    <w:rsid w:val="00BC4C88"/>
    <w:rsid w:val="00BC561E"/>
    <w:rsid w:val="00BC616D"/>
    <w:rsid w:val="00BD1F64"/>
    <w:rsid w:val="00BD2EAC"/>
    <w:rsid w:val="00BD325F"/>
    <w:rsid w:val="00BD7BA0"/>
    <w:rsid w:val="00BE213D"/>
    <w:rsid w:val="00BE29C8"/>
    <w:rsid w:val="00BF034F"/>
    <w:rsid w:val="00BF24A5"/>
    <w:rsid w:val="00BF3468"/>
    <w:rsid w:val="00BF3659"/>
    <w:rsid w:val="00BF3BE3"/>
    <w:rsid w:val="00BF3CF3"/>
    <w:rsid w:val="00BF50FE"/>
    <w:rsid w:val="00BF5A50"/>
    <w:rsid w:val="00BF6DCD"/>
    <w:rsid w:val="00BF7EBD"/>
    <w:rsid w:val="00C024D9"/>
    <w:rsid w:val="00C06660"/>
    <w:rsid w:val="00C16B54"/>
    <w:rsid w:val="00C30958"/>
    <w:rsid w:val="00C3271C"/>
    <w:rsid w:val="00C33387"/>
    <w:rsid w:val="00C33931"/>
    <w:rsid w:val="00C3653C"/>
    <w:rsid w:val="00C3670F"/>
    <w:rsid w:val="00C36844"/>
    <w:rsid w:val="00C3747B"/>
    <w:rsid w:val="00C4026D"/>
    <w:rsid w:val="00C414E6"/>
    <w:rsid w:val="00C41FBD"/>
    <w:rsid w:val="00C42655"/>
    <w:rsid w:val="00C43571"/>
    <w:rsid w:val="00C522DB"/>
    <w:rsid w:val="00C540E9"/>
    <w:rsid w:val="00C5715D"/>
    <w:rsid w:val="00C574DB"/>
    <w:rsid w:val="00C61744"/>
    <w:rsid w:val="00C61E6C"/>
    <w:rsid w:val="00C63AB9"/>
    <w:rsid w:val="00C63F76"/>
    <w:rsid w:val="00C667F9"/>
    <w:rsid w:val="00C66E67"/>
    <w:rsid w:val="00C7090A"/>
    <w:rsid w:val="00C71A4C"/>
    <w:rsid w:val="00C731CC"/>
    <w:rsid w:val="00C757D9"/>
    <w:rsid w:val="00C75D1B"/>
    <w:rsid w:val="00C76EEC"/>
    <w:rsid w:val="00C77427"/>
    <w:rsid w:val="00C7746B"/>
    <w:rsid w:val="00C8031D"/>
    <w:rsid w:val="00C851E7"/>
    <w:rsid w:val="00C8683C"/>
    <w:rsid w:val="00C91528"/>
    <w:rsid w:val="00C91E88"/>
    <w:rsid w:val="00C943BA"/>
    <w:rsid w:val="00C95250"/>
    <w:rsid w:val="00C96E0E"/>
    <w:rsid w:val="00C96E70"/>
    <w:rsid w:val="00CA10A5"/>
    <w:rsid w:val="00CA1F23"/>
    <w:rsid w:val="00CA3A67"/>
    <w:rsid w:val="00CA5D81"/>
    <w:rsid w:val="00CA77CF"/>
    <w:rsid w:val="00CA78DB"/>
    <w:rsid w:val="00CB29D3"/>
    <w:rsid w:val="00CB3140"/>
    <w:rsid w:val="00CB47A5"/>
    <w:rsid w:val="00CB60A4"/>
    <w:rsid w:val="00CC14E0"/>
    <w:rsid w:val="00CC2640"/>
    <w:rsid w:val="00CC4760"/>
    <w:rsid w:val="00CC5516"/>
    <w:rsid w:val="00CD17C2"/>
    <w:rsid w:val="00CD1EB9"/>
    <w:rsid w:val="00CD3B3F"/>
    <w:rsid w:val="00CD3D58"/>
    <w:rsid w:val="00CD515F"/>
    <w:rsid w:val="00CD51B2"/>
    <w:rsid w:val="00CD553F"/>
    <w:rsid w:val="00CD55B3"/>
    <w:rsid w:val="00CD65A9"/>
    <w:rsid w:val="00CE0111"/>
    <w:rsid w:val="00CE1A60"/>
    <w:rsid w:val="00CE2499"/>
    <w:rsid w:val="00CE257B"/>
    <w:rsid w:val="00CE25ED"/>
    <w:rsid w:val="00CE4263"/>
    <w:rsid w:val="00CE5F41"/>
    <w:rsid w:val="00CF51E9"/>
    <w:rsid w:val="00CF635D"/>
    <w:rsid w:val="00CF789A"/>
    <w:rsid w:val="00D012A2"/>
    <w:rsid w:val="00D012A5"/>
    <w:rsid w:val="00D014C5"/>
    <w:rsid w:val="00D01759"/>
    <w:rsid w:val="00D02C1A"/>
    <w:rsid w:val="00D0444E"/>
    <w:rsid w:val="00D0482F"/>
    <w:rsid w:val="00D10E0F"/>
    <w:rsid w:val="00D13B0B"/>
    <w:rsid w:val="00D150F0"/>
    <w:rsid w:val="00D15D44"/>
    <w:rsid w:val="00D16484"/>
    <w:rsid w:val="00D23512"/>
    <w:rsid w:val="00D23D19"/>
    <w:rsid w:val="00D25654"/>
    <w:rsid w:val="00D26BAC"/>
    <w:rsid w:val="00D30807"/>
    <w:rsid w:val="00D313A4"/>
    <w:rsid w:val="00D31E2B"/>
    <w:rsid w:val="00D33F70"/>
    <w:rsid w:val="00D34731"/>
    <w:rsid w:val="00D350CF"/>
    <w:rsid w:val="00D35C98"/>
    <w:rsid w:val="00D4070D"/>
    <w:rsid w:val="00D411B2"/>
    <w:rsid w:val="00D434C4"/>
    <w:rsid w:val="00D43A50"/>
    <w:rsid w:val="00D45724"/>
    <w:rsid w:val="00D47967"/>
    <w:rsid w:val="00D50070"/>
    <w:rsid w:val="00D50D17"/>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FC1"/>
    <w:rsid w:val="00D752F4"/>
    <w:rsid w:val="00D75513"/>
    <w:rsid w:val="00D755A5"/>
    <w:rsid w:val="00D820D5"/>
    <w:rsid w:val="00D8521C"/>
    <w:rsid w:val="00D8647A"/>
    <w:rsid w:val="00D86A2F"/>
    <w:rsid w:val="00D86C2E"/>
    <w:rsid w:val="00D86CAE"/>
    <w:rsid w:val="00D8724A"/>
    <w:rsid w:val="00D91333"/>
    <w:rsid w:val="00D91EFC"/>
    <w:rsid w:val="00D9221C"/>
    <w:rsid w:val="00D9264F"/>
    <w:rsid w:val="00D9347A"/>
    <w:rsid w:val="00D9379E"/>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406A"/>
    <w:rsid w:val="00DE5820"/>
    <w:rsid w:val="00DE6B5E"/>
    <w:rsid w:val="00DE6F94"/>
    <w:rsid w:val="00DE7536"/>
    <w:rsid w:val="00DE77B5"/>
    <w:rsid w:val="00DF2350"/>
    <w:rsid w:val="00DF6E3A"/>
    <w:rsid w:val="00DF72D3"/>
    <w:rsid w:val="00DF7499"/>
    <w:rsid w:val="00DF7719"/>
    <w:rsid w:val="00E02675"/>
    <w:rsid w:val="00E04904"/>
    <w:rsid w:val="00E07C50"/>
    <w:rsid w:val="00E10DF4"/>
    <w:rsid w:val="00E136EB"/>
    <w:rsid w:val="00E13B38"/>
    <w:rsid w:val="00E13F02"/>
    <w:rsid w:val="00E14B73"/>
    <w:rsid w:val="00E16589"/>
    <w:rsid w:val="00E16708"/>
    <w:rsid w:val="00E16B93"/>
    <w:rsid w:val="00E17D85"/>
    <w:rsid w:val="00E206B9"/>
    <w:rsid w:val="00E25BC6"/>
    <w:rsid w:val="00E26B75"/>
    <w:rsid w:val="00E27397"/>
    <w:rsid w:val="00E300E0"/>
    <w:rsid w:val="00E36713"/>
    <w:rsid w:val="00E36B42"/>
    <w:rsid w:val="00E3728A"/>
    <w:rsid w:val="00E40943"/>
    <w:rsid w:val="00E41481"/>
    <w:rsid w:val="00E43439"/>
    <w:rsid w:val="00E47349"/>
    <w:rsid w:val="00E511C9"/>
    <w:rsid w:val="00E53E85"/>
    <w:rsid w:val="00E572E1"/>
    <w:rsid w:val="00E57541"/>
    <w:rsid w:val="00E57CE6"/>
    <w:rsid w:val="00E605A0"/>
    <w:rsid w:val="00E60AF3"/>
    <w:rsid w:val="00E630E2"/>
    <w:rsid w:val="00E64345"/>
    <w:rsid w:val="00E64955"/>
    <w:rsid w:val="00E67E6F"/>
    <w:rsid w:val="00E704C7"/>
    <w:rsid w:val="00E7055A"/>
    <w:rsid w:val="00E70D2E"/>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2A8E"/>
    <w:rsid w:val="00EB4B79"/>
    <w:rsid w:val="00EB4EDE"/>
    <w:rsid w:val="00EB4F73"/>
    <w:rsid w:val="00EB4FB8"/>
    <w:rsid w:val="00EB61D8"/>
    <w:rsid w:val="00EC0526"/>
    <w:rsid w:val="00EC1FF3"/>
    <w:rsid w:val="00EC2301"/>
    <w:rsid w:val="00EC26C4"/>
    <w:rsid w:val="00EC2C85"/>
    <w:rsid w:val="00EC5D5E"/>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47B0"/>
    <w:rsid w:val="00EF4920"/>
    <w:rsid w:val="00EF7A18"/>
    <w:rsid w:val="00F025F6"/>
    <w:rsid w:val="00F02A94"/>
    <w:rsid w:val="00F02AB1"/>
    <w:rsid w:val="00F049D0"/>
    <w:rsid w:val="00F04FA5"/>
    <w:rsid w:val="00F064C8"/>
    <w:rsid w:val="00F06615"/>
    <w:rsid w:val="00F100C5"/>
    <w:rsid w:val="00F115ED"/>
    <w:rsid w:val="00F12F46"/>
    <w:rsid w:val="00F17212"/>
    <w:rsid w:val="00F179B8"/>
    <w:rsid w:val="00F17C55"/>
    <w:rsid w:val="00F2262B"/>
    <w:rsid w:val="00F22A96"/>
    <w:rsid w:val="00F22FA0"/>
    <w:rsid w:val="00F232BD"/>
    <w:rsid w:val="00F2562D"/>
    <w:rsid w:val="00F25B4A"/>
    <w:rsid w:val="00F26DBF"/>
    <w:rsid w:val="00F311B5"/>
    <w:rsid w:val="00F319E4"/>
    <w:rsid w:val="00F31E49"/>
    <w:rsid w:val="00F350B9"/>
    <w:rsid w:val="00F36A16"/>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2655"/>
    <w:rsid w:val="00F637D8"/>
    <w:rsid w:val="00F706D3"/>
    <w:rsid w:val="00F70C00"/>
    <w:rsid w:val="00F72E02"/>
    <w:rsid w:val="00F72E3D"/>
    <w:rsid w:val="00F75F60"/>
    <w:rsid w:val="00F8308C"/>
    <w:rsid w:val="00F8587D"/>
    <w:rsid w:val="00F87592"/>
    <w:rsid w:val="00F92DD9"/>
    <w:rsid w:val="00F93F8F"/>
    <w:rsid w:val="00F963AB"/>
    <w:rsid w:val="00F969E6"/>
    <w:rsid w:val="00FA4DD9"/>
    <w:rsid w:val="00FA5627"/>
    <w:rsid w:val="00FA5A19"/>
    <w:rsid w:val="00FB0D53"/>
    <w:rsid w:val="00FB3E60"/>
    <w:rsid w:val="00FB4E81"/>
    <w:rsid w:val="00FB65BC"/>
    <w:rsid w:val="00FC1B9C"/>
    <w:rsid w:val="00FC1C72"/>
    <w:rsid w:val="00FC4752"/>
    <w:rsid w:val="00FC5598"/>
    <w:rsid w:val="00FC6485"/>
    <w:rsid w:val="00FC66E8"/>
    <w:rsid w:val="00FC6A47"/>
    <w:rsid w:val="00FC7CFD"/>
    <w:rsid w:val="00FD0F2E"/>
    <w:rsid w:val="00FD16FF"/>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7D42"/>
    <w:rsid w:val="00FE7F7D"/>
    <w:rsid w:val="00FF05EC"/>
    <w:rsid w:val="00FF0807"/>
    <w:rsid w:val="00FF1FE9"/>
    <w:rsid w:val="00FF26DB"/>
    <w:rsid w:val="00FF4803"/>
    <w:rsid w:val="00FF4D80"/>
    <w:rsid w:val="00FF635A"/>
    <w:rsid w:val="00FF6C31"/>
    <w:rsid w:val="00FF70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E22B4C0E83EAED75C6568BBC8359C7F0B57DAFB897B013284725DF8AEDBFD3210D3A341292E4838D0E3Fy5p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E22B4C0E83EAED75C64886AAEF04C3F1BC25A7BB93BD4270187E82DDyEp4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E22B4C0E83EAED75C64886AAEF04C3F1BA2AA5B991BD4270187E82DDyEp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E22B4C0E83EAED75C64886AAEF04C3F1BC25A7BB93BD4270187E82DDyEp4L" TargetMode="External"/><Relationship Id="rId4" Type="http://schemas.openxmlformats.org/officeDocument/2006/relationships/settings" Target="settings.xml"/><Relationship Id="rId9" Type="http://schemas.openxmlformats.org/officeDocument/2006/relationships/hyperlink" Target="consultantplus://offline/ref=54F9D66C3F4A83C63EC74DD34688FE578917988B716DB7D9D0D2432F295D7DF6FAEAD8A9D54AC7915DF469x0p0L" TargetMode="External"/><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0C3C-D991-44D3-8EEB-9E588622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126</Pages>
  <Words>37391</Words>
  <Characters>213135</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2018-11-15T03:03:00Z</cp:lastPrinted>
  <dcterms:created xsi:type="dcterms:W3CDTF">2018-11-15T10:51:00Z</dcterms:created>
  <dcterms:modified xsi:type="dcterms:W3CDTF">2018-11-15T10:51:00Z</dcterms:modified>
</cp:coreProperties>
</file>