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</w:t>
            </w:r>
            <w:r w:rsidR="006962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1B28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 w:rsidR="00D84149">
              <w:rPr>
                <w:rFonts w:ascii="Times New Roman" w:eastAsia="Times New Roman" w:hAnsi="Times New Roman" w:cs="Times New Roman"/>
                <w:sz w:val="26"/>
                <w:szCs w:val="26"/>
              </w:rPr>
              <w:t>2499-п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3EE6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8F0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5713">
              <w:t xml:space="preserve"> </w:t>
            </w:r>
            <w:r w:rsidR="00DE5713" w:rsidRPr="00DE571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спасательной служб</w:t>
            </w:r>
            <w:r w:rsidR="00DE571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593D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A6491E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DE5713" w:rsidRP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медицинск</w:t>
      </w:r>
      <w:r w:rsid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DE5713" w:rsidRP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спасательн</w:t>
      </w:r>
      <w:r w:rsid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DE5713" w:rsidRP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DE5713" w:rsidRP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гражданской обороны муниципального образования Соль-Илецкий городской округ Оренбургской области (далее - </w:t>
      </w:r>
      <w:r w:rsidR="00DE5713" w:rsidRP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медицинская служба ГО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8F0281" w:rsidRPr="008F0281">
        <w:t xml:space="preserve"> 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42E9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642E9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DE5713" w:rsidRPr="00642E9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медицинской службы ГО </w:t>
      </w:r>
      <w:r w:rsidR="00593DE5" w:rsidRPr="00642E9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назначить - </w:t>
      </w:r>
      <w:r w:rsidR="00642E9D" w:rsidRPr="00642E9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главного врача ГБУЗ «Городская больница» г. Соль-Илецк</w:t>
      </w:r>
      <w:r w:rsidR="0073305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</w:t>
      </w:r>
      <w:r w:rsidR="008F0281" w:rsidRPr="00642E9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(по согласованию).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</w:t>
      </w:r>
      <w:r w:rsidR="00DE5713" w:rsidRP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медицинск</w:t>
      </w:r>
      <w:r w:rsid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ой</w:t>
      </w:r>
      <w:r w:rsidR="00DE5713" w:rsidRP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="00DE5713" w:rsidRPr="00DE57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согласно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Pr="003538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F2A30" w:rsidRDefault="00CF2A30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A6491E" w:rsidRDefault="00A6491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F0281" w:rsidRDefault="008F0281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DE5713" w:rsidRDefault="00DE5713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DE5713" w:rsidRDefault="00DE5713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Прокуратура Соль-Илецкого район,  отдел по делам ГО, ПБ и ЧС, </w:t>
      </w:r>
      <w:r w:rsidR="00AA2676" w:rsidRPr="00AA2676">
        <w:rPr>
          <w:rFonts w:ascii="Times New Roman" w:eastAsia="Times New Roman" w:hAnsi="Times New Roman" w:cs="Times New Roman"/>
          <w:sz w:val="24"/>
          <w:szCs w:val="24"/>
        </w:rPr>
        <w:t>ГБУЗ «Городская больница» г. Соль-Илецк</w:t>
      </w:r>
      <w:r w:rsidR="0073305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1175">
        <w:rPr>
          <w:rFonts w:ascii="Times New Roman" w:eastAsia="Times New Roman" w:hAnsi="Times New Roman" w:cs="Times New Roman"/>
          <w:sz w:val="28"/>
          <w:szCs w:val="28"/>
        </w:rPr>
        <w:t>02.12.2019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1175">
        <w:rPr>
          <w:rFonts w:ascii="Times New Roman" w:eastAsia="Times New Roman" w:hAnsi="Times New Roman" w:cs="Times New Roman"/>
          <w:sz w:val="28"/>
          <w:szCs w:val="28"/>
        </w:rPr>
        <w:t>2499-п</w:t>
      </w:r>
      <w:bookmarkStart w:id="0" w:name="_GoBack"/>
      <w:bookmarkEnd w:id="0"/>
    </w:p>
    <w:p w:rsid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642E9D" w:rsidRDefault="00642E9D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642E9D" w:rsidRDefault="00642E9D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642E9D" w:rsidRDefault="00642E9D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85202D" w:rsidRPr="0085202D" w:rsidRDefault="00A6491E" w:rsidP="008520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Положение</w:t>
      </w:r>
      <w:r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</w:t>
      </w:r>
      <w:r w:rsidR="00AA2676"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85202D"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спасательной службе</w:t>
      </w:r>
      <w:r w:rsid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  <w:r w:rsidR="0085202D" w:rsidRPr="0085202D">
        <w:t xml:space="preserve"> </w:t>
      </w:r>
    </w:p>
    <w:p w:rsidR="00C32F9F" w:rsidRDefault="00C32F9F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642E9D" w:rsidRDefault="00642E9D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A2676" w:rsidRPr="00AA2676" w:rsidRDefault="00AA2676" w:rsidP="00AA267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 Общие положения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 Настоящее положение определяет задачи, структуру и порядок функционирования медицинской спасательной служб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ы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гражданской обороны муниципального образования Соль-Илецкий городской округ Оренбургской области (далее - медицинская служба ГО)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мероприятий по защите населения и территории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муниципального образования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Соль-Илецк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ий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й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(далее - городской округ)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от чрезвычайных ситуаций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(далее – ЧС)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2. Положение о медицинской службе ГО разработано в соответствии с Федеральным законом от 12 февраля 1998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№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28-ФЗ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«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 гражданской обороне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»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Постановлением Правительства Российской Федерации от 26 ноября 2007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№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804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«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»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 Медицинская служба ГО - это система органов управления, учреждений и формирований, предназначенных для организации и проведения комплекса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гражданам, обеспечение защиты населения от опасностей, возникающих при ведении военных действий или вследствие этих действий, а также в ЧС.</w:t>
      </w:r>
    </w:p>
    <w:p w:rsidR="00AA2676" w:rsidRDefault="00AA2676" w:rsidP="00AA267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Медицинская служба ГО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указами, распоряжениями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губернатора Оренбургской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области и настоящим Положением.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Медицинская служба ГО осуществляет свою деятельность во взаимодействии с отделом по делам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ГО, ПБ и ЧС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городского округа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(далее - отдел по делам ГО, ПБ и ЧС), другими спасательными службами гражданской обороны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 Медицинские учреж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дения, формирования медицинской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службы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создаваемые на базе ГБУЗ «Городская больница» г. Соль-Илецк</w:t>
      </w:r>
      <w:r w:rsidR="00733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а также организаций независимо от форм собственности, по решению главы городского округа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руководителя гражданской обороны используются в ходе проведения аварийно-спасательных и других неотложных работ при ЧС.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5. Создание и организационно-методическое руководство медицинской службой ГО возложено на ГБУЗ «Городская больница» г. Соль-Илецк</w:t>
      </w:r>
      <w:r w:rsidR="00733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(по согласованию)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Нормативные правовые акты Министерства здравоохранения России, Министерства здравоохранения Оренбургской области по медицинскому обеспечению населения в военное время организациями независимо от форм собственности и ведомственной подчиненности.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Основные задачи медицинской службы ГО</w:t>
      </w:r>
    </w:p>
    <w:p w:rsidR="00E47316" w:rsidRDefault="00E4731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2.1. П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рогнозирование медико-санитарных последствий военных действий и их влияние на организацию медицинского обеспечения населения, а также при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ЧС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мирное время;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2.2. 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рганизация и проведение мероприятий, направленных на сохранение и повышение устойчивости функционирования учреждения здравоохранения в военное время;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2.3. П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ланирование, организация и проведение мероприятий по медицинскому обеспечению населения, оказание всех видов медицинской помощи пострадавшему населению при ведении военных действий или вследствие этих действий, а также в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ЧС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2.4. П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одготовка органов управления здравоохранения к работе в условиях военного времени;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2.5. С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оздание и подготовка сил и средств медицинской службы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к выполнению задач по предназначению;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2.6. С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оздание и содержание запасов медицинских, санитарно-хозяйственных и других средств, предназначенных для учреждений и формирований медицинской службы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2.7. У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частие в подготовке населения по вопросам оказания первой медицинской </w:t>
      </w:r>
      <w:proofErr w:type="gramStart"/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помощи</w:t>
      </w:r>
      <w:proofErr w:type="gramEnd"/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пораженным и больным гражданам в военное время;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2.8. У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частие в подготовке санитарных дружин, создаваемых в организациях;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2.9. С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воевременное оказание всех видов медицинской помощи пораженным и больным гражданам, их лечение в целях возвращения их к трудовой деятельности, снижение инвалидности и смертности;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2.10. М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едицинское обеспечение рассредоточиваемого и эвакуируемого населения.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E47316" w:rsidP="00E473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Организационные основы и принципы деятельности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DE5713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1. Медицинская служба ГО организуется на базе </w:t>
      </w:r>
      <w:r w:rsidRP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ГБУЗ «Городская больница» г. Соль-Илецк</w:t>
      </w:r>
      <w:r w:rsidR="00733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(по согласованию)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Создание и руководство медицинской службой ГО возлагается на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администрацию городского округа и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 ГБУЗ «Городская больница» г. Соль-Илецк</w:t>
      </w:r>
      <w:r w:rsidR="00733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(по согласованию).</w:t>
      </w:r>
    </w:p>
    <w:p w:rsidR="00AA2676" w:rsidRPr="00AA2676" w:rsidRDefault="00AA2676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Координационными органами медицинской службы ГО являются:</w:t>
      </w:r>
    </w:p>
    <w:p w:rsidR="00AA2676" w:rsidRPr="00AA2676" w:rsidRDefault="00AA2676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на муниципальном уровне - ГБУЗ «Го</w:t>
      </w:r>
      <w:r w:rsid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родская больница» г. Соль-Илецк</w:t>
      </w:r>
      <w:r w:rsidR="00733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DE5713" w:rsidRP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(по согласованию)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</w:t>
      </w:r>
    </w:p>
    <w:p w:rsidR="00AA2676" w:rsidRPr="00AA2676" w:rsidRDefault="00AA2676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на объектовом уровне - комиссия по предупреждению и ликвидации ЧС и обеспечению пожарной безопасности лечебно-профилактического учреждения (далее - ЛПУ).</w:t>
      </w:r>
    </w:p>
    <w:p w:rsidR="00AA2676" w:rsidRPr="00AA2676" w:rsidRDefault="00DE5713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 Постоянно действующим органом управления медицинской службы ГО является:</w:t>
      </w:r>
    </w:p>
    <w:p w:rsidR="00AA2676" w:rsidRPr="00AA2676" w:rsidRDefault="00AA2676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должностные лица ЛПУ, уполномоченные решать задачи по предупреждению и ликвидации ЧС в соответствии со своими должностными обязанностями.</w:t>
      </w:r>
    </w:p>
    <w:p w:rsidR="00AA2676" w:rsidRPr="00AA2676" w:rsidRDefault="00DE5713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 Руков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одителем медицинской службой ГО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является главный врач </w:t>
      </w:r>
      <w:r w:rsidRP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ГБУЗ «Городская больница» г. Соль-Илецк</w:t>
      </w:r>
      <w:r w:rsidR="00733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P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(по согласованию).</w:t>
      </w:r>
    </w:p>
    <w:p w:rsidR="00AA2676" w:rsidRPr="00AA2676" w:rsidRDefault="00DE5713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 К формированиям медицинской службы ГО относятся:</w:t>
      </w:r>
    </w:p>
    <w:p w:rsidR="00AA2676" w:rsidRPr="00AA2676" w:rsidRDefault="00AA2676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бригады скорой медицинской помощи;</w:t>
      </w:r>
    </w:p>
    <w:p w:rsidR="00AA2676" w:rsidRPr="00AA2676" w:rsidRDefault="00AA2676" w:rsidP="00DE57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врачебно-сестринские бригады.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DE5713" w:rsidP="00DE57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Организация уп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равления медицинской службой ГО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DE5713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 Органом управления медицинской службы ГО является штаб</w:t>
      </w:r>
      <w:r w:rsidRPr="00DE5713">
        <w:t xml:space="preserve"> </w:t>
      </w:r>
      <w:r w:rsidRP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(далее - штаб).</w:t>
      </w:r>
    </w:p>
    <w:p w:rsidR="00AA2676" w:rsidRPr="00AA2676" w:rsidRDefault="00DE5713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Штаб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создается в мирное время приказом главного врача </w:t>
      </w:r>
      <w:r w:rsidRP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ГБУЗ «Городская больница» г. Соль-Илецк</w:t>
      </w:r>
      <w:r w:rsidR="00733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P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руководителя медицинской службы ГО.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 состав штаба входят:</w:t>
      </w:r>
    </w:p>
    <w:p w:rsidR="00AA2676" w:rsidRPr="00AA2676" w:rsidRDefault="00DE5713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начальник штаба;</w:t>
      </w:r>
    </w:p>
    <w:p w:rsidR="00AA2676" w:rsidRPr="00AA2676" w:rsidRDefault="00DE5713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заместитель начальника штаба;</w:t>
      </w:r>
    </w:p>
    <w:p w:rsidR="00AA2676" w:rsidRPr="00AA2676" w:rsidRDefault="00DE5713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специалисты.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Персональный состав штаба определяется руководителем медицинской службы ГО. Порядок и </w:t>
      </w:r>
      <w:r w:rsid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сроки представления штабом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оперативных донесений определяются отделом по делам ГО</w:t>
      </w:r>
      <w:r w:rsid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ПБ и ЧС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Руководитель медицинской службы ГО осуществляет руководство </w:t>
      </w:r>
      <w:r w:rsidR="00DE5713" w:rsidRPr="00DE571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непосредственно через штаб.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Начальник штаба организует работу штаба и несет ответственность за готовность штаба к выполнению задач по предназначению.</w:t>
      </w:r>
    </w:p>
    <w:p w:rsidR="00AA2676" w:rsidRPr="00AA2676" w:rsidRDefault="00697C92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4.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 Основой управления медицинской службой ГО является решение руководителя медицинской службы ГО на медицинское обеспечение населения в ЧС.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proofErr w:type="gram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 решении руководителя медицинской службы ГО в ЧС определяется порядок проведения лечебно-эвакуационных, санитарно-гигиенических и противоэпидемических мероприятий, организация кадрового обеспечения, организация обеспечения лекарственными средствами, медицинской техникой и специальным имуществом, организация защиты работников органов управления здравоохранения, учреждений, организаций здравоохранения и больных, состав и порядок использо</w:t>
      </w:r>
      <w:r w:rsidR="00E36A0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вания сил и средств медицинской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службы </w:t>
      </w:r>
      <w:r w:rsidR="00E36A0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других органов местного самоуправления и организаций, порядок использования сил и средств</w:t>
      </w:r>
      <w:proofErr w:type="gram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службы медицины катастроф, организация взаимодействия, организация управления.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Решение медицинской службы ГО на медицинское обеспечение населения в военное время оформляется графически (на карте) и текстуально (с приложением комплекта документов) в виде плана медицинского обеспечения населения (далее именуется - План).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 комплект документов этого плана входят: схема оповещения органов управления здравоохранения и учреждений здравоохранения, схема управления и связи в ЧС, план взаимодействия с другими спасательными службами гражданской обороны</w:t>
      </w:r>
      <w:r w:rsidR="00111DA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городского округа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состав и задачи оперативных групп, расчеты, заявки, справочные и другие необходимые документы.</w:t>
      </w:r>
    </w:p>
    <w:p w:rsidR="00AA2676" w:rsidRPr="00AA2676" w:rsidRDefault="00697C92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 План в военное время утверждаются соответствующими руководителями гражданской обороны по согласованию с 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отделом по делам ГО, ПБ и ЧС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руководителями вышестоящих органов управления здравоохранением.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Руководитель медицинской службы ГО осуществляет непосредственное руководство планированием медицинского обеспечения населения в ЧС.</w:t>
      </w:r>
    </w:p>
    <w:p w:rsidR="00AA2676" w:rsidRPr="00AA2676" w:rsidRDefault="00697C92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 Эффективность управления медицинской службой ГО обеспечивается уровнем подготовки личного состава органов управления, организацией системы, связи, состоянием пунктов управления, непрерывным сбором и анализом данных об обстановке, своевременным принятием решений на медицинское обеспечение населения и доведением задач до подчиненных, осуществлением постоянного </w:t>
      </w:r>
      <w:proofErr w:type="gramStart"/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контроля за</w:t>
      </w:r>
      <w:proofErr w:type="gramEnd"/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исполнением отданных распоряжений.</w:t>
      </w:r>
    </w:p>
    <w:p w:rsidR="00AA2676" w:rsidRPr="00AA2676" w:rsidRDefault="00697C92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5. Для координации деятельности учреждений и формирований 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выполняющих задачи по оказанию медицинской помощи населению, пораженному при ЧС, по проведению мероприятий по надзору за санитарно-эпидемиологической обстановкой, а также для поддержания связи и взаимодействия с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администрацией городского округа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создаются оперативные группы.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В состав оперативных гру</w:t>
      </w:r>
      <w:proofErr w:type="gram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пп вкл</w:t>
      </w:r>
      <w:proofErr w:type="gram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ючаются, как правило, специалисты органов управления здравоохранения, хорошо подготовленные к выполнению задач.</w:t>
      </w:r>
    </w:p>
    <w:p w:rsidR="00AA2676" w:rsidRPr="00AA2676" w:rsidRDefault="00AA2676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Конкретные задачи, состав и оснащение оперативных групп, а также порядок обеспечения их транспортными средствами определяются соответствующими начальниками спасательных служб гражданской обороны</w:t>
      </w:r>
      <w:r w:rsid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городского округа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697C92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 Информационное обеспечение в 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осуществляется с использованием автоматизированной информационно-управляющей системы, представляющей собой совокупность систем, сре</w:t>
      </w:r>
      <w:proofErr w:type="gramStart"/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св</w:t>
      </w:r>
      <w:proofErr w:type="gramEnd"/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AA2676" w:rsidRPr="00AA2676" w:rsidRDefault="00697C92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7. Организация работы штаба, порядок представления донесения определяются соответствующими руководящими документами 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здравоохранения и социального развития Российской Федерации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МЧС России. Организационно-методическое руководство планированием медицинского обеспечения в ЧС в рамках 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медицинской службы ГО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осуществляет Министерство здравоохранения и социального развития Российской Федерации.</w:t>
      </w:r>
    </w:p>
    <w:p w:rsidR="00AA2676" w:rsidRPr="00AA2676" w:rsidRDefault="00697C92" w:rsidP="00697C9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8. Руководител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ь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медицинской службы ГО ежегодно представляют по подчиненности доклады о состоянии 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ы</w:t>
      </w:r>
      <w:r w:rsidRPr="00697C9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697C92" w:rsidP="00697C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Обязанности и полномочия руководителя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медицинской службы ГО 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B0361B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 На руководителя медицинской службы ГО возлагаются следующие обязанности: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руководство разработкой плана медицинского обеспечения населения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при ЧС;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организация и проведение мероприятий по перепрофилированию коечного фонда учреждений здравоохранения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созданию органов управления, учреждений и формирований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на время ликвидации ЧС;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организация и </w:t>
      </w:r>
      <w:proofErr w:type="gram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контроль за</w:t>
      </w:r>
      <w:proofErr w:type="gram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подготовкой штаба, учреждений и формирований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к работе в ЧС;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</w:t>
      </w:r>
      <w:proofErr w:type="gram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контроль за</w:t>
      </w:r>
      <w:proofErr w:type="gram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поддержанием пункта управления медицинской службы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постоянной готовности;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руководство и </w:t>
      </w:r>
      <w:proofErr w:type="gram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контроль за</w:t>
      </w:r>
      <w:proofErr w:type="gram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специальной подготовкой работников органов управления здравоохранения и учреждений здравоохранения и </w:t>
      </w:r>
      <w:proofErr w:type="spell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Роспотребнадзора</w:t>
      </w:r>
      <w:proofErr w:type="spell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 вопросам организации медицинского обеспечения населения в ЧС;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организация и проведение мероприятий по поддержанию устойчивого функционирования учреждений здравоохранения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</w:t>
      </w:r>
      <w:r w:rsidR="00B0361B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 ЧС;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- организация взаимодействия с органами управления и учреждениями других органов исполнительной власти по вопросам организации медицинской помощи населению, пострадавшему при ЧС;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методическое руководство подготовкой санитарных дружин и населения по вопросам оказания первой медицинской </w:t>
      </w:r>
      <w:proofErr w:type="gram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помощи</w:t>
      </w:r>
      <w:proofErr w:type="gram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пораженным и больным гражданам;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организация и </w:t>
      </w:r>
      <w:proofErr w:type="gram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контроль за</w:t>
      </w:r>
      <w:proofErr w:type="gram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деятельностью штаба, учреждений и формирований ГО по выполнению ими задач при ЧС.</w:t>
      </w:r>
    </w:p>
    <w:p w:rsidR="00AA2676" w:rsidRPr="00AA2676" w:rsidRDefault="00B0361B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 На руководителя медицинской службы ГО возлагаются следующие задачи: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планирование и организация медицинского обеспечения мероприятий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создание и подготовка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нештатных аварийно-спасательных формирований ГО (далее –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НАСФ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)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организация управления силами и средствами 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медицинской службы ГО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 ведении аварийно-спасательных и других неотложных работ;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руководство сосредоточением сил и средств, а также предприятий, учреждений и организаций, на базе которых создана 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ая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служб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подготовка предложений руководителю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 городского округа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для принятия решения на проведение аварийно-спасательных и других неотложных работ;</w:t>
      </w:r>
    </w:p>
    <w:p w:rsidR="00AA2676" w:rsidRPr="00AA2676" w:rsidRDefault="00AA2676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организация взаимодействия с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другими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спасательными службами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 городского округа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 другим видам обеспечения мероприятий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B0361B" w:rsidP="00B0361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 Полномочия руководителя медицинской службы ГО определяются вышестоящими руководителями.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B0361B" w:rsidP="00B0361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Порядок деятельности медицинской службы ГО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B0361B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6.1.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 отсутствии угрозы возникновения ЧС на объектах и территориях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городского округа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силы и средства медицинской службы ГО функционируют в режиме повседневной деятельности.</w:t>
      </w:r>
    </w:p>
    <w:p w:rsidR="00AA2676" w:rsidRPr="00AA2676" w:rsidRDefault="00B0361B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6.2.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Решением руководителей Министерства здравоохранения, органов исполнительной власти Оренбургской области,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администрацией городского округа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организаций, на которых может возникнуть или возникла ЧС либо к полномочиям которых отнесена ликвидация медико-санитарных последствий ЧС, для соответствующих органов управления, сил и средств </w:t>
      </w:r>
      <w:r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медицинской службы ГО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могут устанавливаться следующие режимы функционирования: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режим повседневной деятельности;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режим повышенной готовности - при угрозе возникновения ЧС;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режим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ЧС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B0361B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6.3.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Основными мероприятиями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медицинской службы ГО являются: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а) в режиме повседневной деятельности: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наблюдение, оценка и прогнозирование медицинской обстановки;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- сбор, обработка и обмен в установленном порядке информацией в области защиты населения и территорий от ЧС;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планирование медико-санитарного обеспечения населения при возникновении ЧС;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обеспечение постоянной готовности органов управления, сил и средств, совершенствования подготовки личного состава;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поддержание взаимодействия между органами управления, силами и средствами 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руководство созданием, размещением, хранением и освежением запасов материально-технического и медицинского имущества для ликвидации последствий ЧС;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ведение статистической отчетности, обобщение опыта работы по ликвидации медико-санитарных последствий ЧС.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б) в режиме повышенной готовности: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прогнозирование возможного развития обстановки и подготовка предложений по организации медицинского обеспечения населения при возникновении ЧС;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оповещение руководителей и должностных лиц органов управления 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введение при необходимости круглосуточного дежурства на стационарных пунктах управления;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постоянный сбор, обработка и передача органам управления 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данных о прогнозируемых последствиях ЧС, информирование населения о приемах и способах медицинской защиты от них;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принятие оперативных мер по предупреждению возникновения и развития медико-санитарных последствий ЧС, снижение размеров ущерба и потерь в случае ее возникновения, а также повышению устойчивости и безопасности функционирования организаций в условиях ЧС;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уточнение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лана и плана взаимодействия в ЧС;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приведение сил и средств 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медицинской службы ГО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 готовность к ликвидации последствий ЧС, формирование оперативных групп и организация выдвижения их в предполагаемый район;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восполнение резервов материально-технических ресурсов и медицинского имущества, созданных для ликвидации медико-санитарных последствий ЧС.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в) в режиме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ЧС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: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введение в действие </w:t>
      </w:r>
      <w:r w:rsid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лана в полном объеме;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прогнозирование развития возникших ЧС и их медико-санитарных последствий;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оповещение, доведение обстановки и постановка задач руководителям формирований и учреждений здравоохранения;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быстрое выдвижение в зону ЧС оперативных групп, подразделений и формирований 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организация медицинского обеспечения пострадавшему населению, личному составу формирований и учреждений, участвовавших в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ликвидации последствий ЧС, обеспечение их средствами индивидуальной защиты, осуществление медицинского контроля над состоянием их здоровья;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- обеспечение непрерывного и оперативного управления силами и средствами </w:t>
      </w:r>
      <w:r w:rsidR="00B0361B" w:rsidRPr="00B0361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ведение и своевременное представление учетных и отчетных документов.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7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Организация подготовки личного состава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7.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 Специальная подготовка личного состава медицинской службы ГО является составной частью подготовки учреждений здравоохранения к работе в условиях ЧС.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Уровень подготовки медицинских и фармацевтических работников для выполнения обязанностей по занимаемой должности в мирное время и по предназначению на военное время является основным показателем готовности органа управления здравоохранения, учреждения здравоохранения к выполнению задач в ЧС.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7.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2. В ЧС для подготовки к работе в составе штабов, учреждений и формирований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обязательном порядке привлекаются все работники с высшим и средним (фармацевтическим), санитарно-гигиеническим образованием в соответствии с законодательством.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7.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 Специальная подготовка в органах управления здравоохранения и учреждениях здравоохранения планируется и проводится дифференцированно с различными категориями обучаемых, с учреждением, формированием в целом, в ходе плановых занятий, учений, на учебных сборах.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Тематика занятий с личным составом штаба, учреждения и формирований медицинской службы ГО определяется исходя из предназначения и уровня подготовки обучаемых.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Основной формой подготовки штаба медицинской службы ГО к выполнению задач являются командно-штабные учения и командно-штабные (штабные) тренировки.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 учреждениями </w:t>
      </w:r>
      <w:r w:rsidR="00642E9D" w:rsidRP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медицинской службы ГО 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проводятся комплексные учения, с формированиями - тактико-специальные занятия и тактико-специальные учения.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Периодичность и продолжительность учений со штабом, учреждениями и формированиями устанавливается организационно-методическими указаниями </w:t>
      </w:r>
      <w:proofErr w:type="spellStart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Минздравсоцразвития</w:t>
      </w:r>
      <w:proofErr w:type="spellEnd"/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РФ по подготовке органов управления здравоохранения и учреждений здравоохранения в области </w:t>
      </w:r>
      <w:r w:rsid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Занятия и учения с личным составом штабов, учреждений и формирований </w:t>
      </w:r>
      <w:r w:rsid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проводятся в часы, установленные </w:t>
      </w:r>
      <w:r w:rsidR="00642E9D" w:rsidRP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руководител</w:t>
      </w:r>
      <w:r w:rsid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ем</w:t>
      </w:r>
      <w:r w:rsidR="00642E9D" w:rsidRP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медицинской службы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7.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</w:t>
      </w:r>
      <w:r w:rsidRP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ь</w:t>
      </w:r>
      <w:r w:rsidRP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медицинской службы 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: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- организует специальную подготовку работников </w:t>
      </w:r>
      <w:r w:rsidR="00642E9D" w:rsidRP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 руководит ею;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лично проводит учения и занятия;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осуществляет контроль и оказывает необходимую помощь руководителям занятий и учений;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проводит мероприятия, способствующие повышению эффективности обучения подчиненных;</w:t>
      </w:r>
    </w:p>
    <w:p w:rsidR="00AA2676" w:rsidRPr="00AA2676" w:rsidRDefault="00AA2676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систематически проверяет и анализирует уровень подготовки подчиненных и принимает меры по поддерживанию их профессиональных знаний и навыков на должном уровне.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7.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5. Усовершенствование руководящего состава органов управления здравоохранения и учреждений здравоохранения, врачей-специалистов по вопросам организации медицинского обеспечения населения в ЧС проводится на циклах тематического усовершенствования в медицинских высших учебных заведениях, на местных учебных базах, на учебных сборах в установленном порядке.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8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Финансовое обеспечение деятельности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</w:p>
    <w:p w:rsidR="00AA2676" w:rsidRPr="00AA2676" w:rsidRDefault="00AA2676" w:rsidP="00AA26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8.1.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Обеспечение формирований и учреждений медицинской службы ГО медицинским имуществом, оборудованием, снаряжением, инструментами и материалами осуществляется за счет текущего довольствия лечебно-профилактического учреждения, приписанного имущества и имущества мобилизационного резерва.</w:t>
      </w:r>
    </w:p>
    <w:p w:rsidR="00AA2676" w:rsidRPr="00AA2676" w:rsidRDefault="00642E9D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8.2. </w:t>
      </w:r>
      <w:proofErr w:type="gramStart"/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Порядок накопления, хранения, освежения и использования медицинского санитарно-хозяйственного и специального имущества мобилизационного резерва для учреждений и формирований </w:t>
      </w:r>
      <w:r w:rsidRPr="00642E9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медицинской службы 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определяется Положением о мобилизационном резерве, утвержденным Постановлением Правительства Российской Федерации от 14 мая 1997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№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570-27, и Положением о накоплении, хранении и использовании в целях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запасов материально-технических продовольственных, медицинских и иных средств, утвержденным Постановлением Правительства Российской Федерации от 27 апреля</w:t>
      </w:r>
      <w:proofErr w:type="gramEnd"/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2000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№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379.</w:t>
      </w:r>
    </w:p>
    <w:p w:rsidR="00AA2676" w:rsidRDefault="00642E9D" w:rsidP="00642E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8.3. </w:t>
      </w:r>
      <w:r w:rsidR="00AA2676" w:rsidRPr="00AA267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Организации всех форм собственности участвуют в ликвидации медико-санитарных последствий ЧС за счет собственных средств.</w:t>
      </w:r>
    </w:p>
    <w:p w:rsidR="00AA2676" w:rsidRDefault="00AA2676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A2676" w:rsidRDefault="00AA2676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A2676" w:rsidRDefault="00AA2676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A2676" w:rsidRDefault="00AA2676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AA2676" w:rsidRDefault="00AA2676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5202D" w:rsidRDefault="0085202D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sectPr w:rsidR="0085202D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43" w:rsidRDefault="00071343" w:rsidP="00054B49">
      <w:pPr>
        <w:spacing w:after="0" w:line="240" w:lineRule="auto"/>
      </w:pPr>
      <w:r>
        <w:separator/>
      </w:r>
    </w:p>
  </w:endnote>
  <w:endnote w:type="continuationSeparator" w:id="0">
    <w:p w:rsidR="00071343" w:rsidRDefault="00071343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43" w:rsidRDefault="00071343" w:rsidP="00054B49">
      <w:pPr>
        <w:spacing w:after="0" w:line="240" w:lineRule="auto"/>
      </w:pPr>
      <w:r>
        <w:separator/>
      </w:r>
    </w:p>
  </w:footnote>
  <w:footnote w:type="continuationSeparator" w:id="0">
    <w:p w:rsidR="00071343" w:rsidRDefault="00071343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1343"/>
    <w:rsid w:val="00087BBF"/>
    <w:rsid w:val="00090E25"/>
    <w:rsid w:val="000D6465"/>
    <w:rsid w:val="000E186E"/>
    <w:rsid w:val="000E3965"/>
    <w:rsid w:val="0010155B"/>
    <w:rsid w:val="00111DAB"/>
    <w:rsid w:val="00113543"/>
    <w:rsid w:val="0015292B"/>
    <w:rsid w:val="001A08F9"/>
    <w:rsid w:val="001A23F5"/>
    <w:rsid w:val="001A6491"/>
    <w:rsid w:val="001B2873"/>
    <w:rsid w:val="001E1B76"/>
    <w:rsid w:val="001F02BC"/>
    <w:rsid w:val="002029F5"/>
    <w:rsid w:val="00217832"/>
    <w:rsid w:val="002218F2"/>
    <w:rsid w:val="00287318"/>
    <w:rsid w:val="002976F0"/>
    <w:rsid w:val="002A07CF"/>
    <w:rsid w:val="002B2D1F"/>
    <w:rsid w:val="002E6B0E"/>
    <w:rsid w:val="002E7F5E"/>
    <w:rsid w:val="002F3573"/>
    <w:rsid w:val="003244B5"/>
    <w:rsid w:val="00345C10"/>
    <w:rsid w:val="00353874"/>
    <w:rsid w:val="00364204"/>
    <w:rsid w:val="00377EA6"/>
    <w:rsid w:val="0038159A"/>
    <w:rsid w:val="004049C2"/>
    <w:rsid w:val="0041055D"/>
    <w:rsid w:val="004158A1"/>
    <w:rsid w:val="00442164"/>
    <w:rsid w:val="00470CD8"/>
    <w:rsid w:val="004731E8"/>
    <w:rsid w:val="004A7B9A"/>
    <w:rsid w:val="004C5076"/>
    <w:rsid w:val="004F25BA"/>
    <w:rsid w:val="004F5D9A"/>
    <w:rsid w:val="00503DC2"/>
    <w:rsid w:val="005123A7"/>
    <w:rsid w:val="0052695F"/>
    <w:rsid w:val="005304EF"/>
    <w:rsid w:val="005348CB"/>
    <w:rsid w:val="005439B1"/>
    <w:rsid w:val="00552761"/>
    <w:rsid w:val="00580D10"/>
    <w:rsid w:val="00593DE5"/>
    <w:rsid w:val="005D19CF"/>
    <w:rsid w:val="005E4654"/>
    <w:rsid w:val="005F45F8"/>
    <w:rsid w:val="00640D1A"/>
    <w:rsid w:val="00642E9D"/>
    <w:rsid w:val="006962E0"/>
    <w:rsid w:val="00697C92"/>
    <w:rsid w:val="006A6792"/>
    <w:rsid w:val="006A6A5F"/>
    <w:rsid w:val="00703E50"/>
    <w:rsid w:val="0073065C"/>
    <w:rsid w:val="0073305F"/>
    <w:rsid w:val="00766F0A"/>
    <w:rsid w:val="00774C27"/>
    <w:rsid w:val="00783997"/>
    <w:rsid w:val="007944C2"/>
    <w:rsid w:val="007A1F26"/>
    <w:rsid w:val="007A3274"/>
    <w:rsid w:val="007C0BBE"/>
    <w:rsid w:val="007C33FC"/>
    <w:rsid w:val="007F3B8A"/>
    <w:rsid w:val="00813723"/>
    <w:rsid w:val="0081799E"/>
    <w:rsid w:val="00833464"/>
    <w:rsid w:val="0085202D"/>
    <w:rsid w:val="00866E85"/>
    <w:rsid w:val="00874202"/>
    <w:rsid w:val="008C0C58"/>
    <w:rsid w:val="008D4BD0"/>
    <w:rsid w:val="008E365C"/>
    <w:rsid w:val="008F0281"/>
    <w:rsid w:val="008F2884"/>
    <w:rsid w:val="008F65FC"/>
    <w:rsid w:val="00923EA7"/>
    <w:rsid w:val="00925504"/>
    <w:rsid w:val="00940D1B"/>
    <w:rsid w:val="009436E3"/>
    <w:rsid w:val="009B12A0"/>
    <w:rsid w:val="009B43EF"/>
    <w:rsid w:val="009C4A79"/>
    <w:rsid w:val="009D5B3F"/>
    <w:rsid w:val="00A02AA6"/>
    <w:rsid w:val="00A37E19"/>
    <w:rsid w:val="00A43327"/>
    <w:rsid w:val="00A522FC"/>
    <w:rsid w:val="00A60923"/>
    <w:rsid w:val="00A63986"/>
    <w:rsid w:val="00A6491E"/>
    <w:rsid w:val="00A6556D"/>
    <w:rsid w:val="00A734D1"/>
    <w:rsid w:val="00A73EE6"/>
    <w:rsid w:val="00A92E0F"/>
    <w:rsid w:val="00AA2676"/>
    <w:rsid w:val="00AB2655"/>
    <w:rsid w:val="00AE2D33"/>
    <w:rsid w:val="00B024C9"/>
    <w:rsid w:val="00B0361B"/>
    <w:rsid w:val="00B059E5"/>
    <w:rsid w:val="00B12385"/>
    <w:rsid w:val="00B170A3"/>
    <w:rsid w:val="00B51341"/>
    <w:rsid w:val="00B53995"/>
    <w:rsid w:val="00B60584"/>
    <w:rsid w:val="00C16533"/>
    <w:rsid w:val="00C209C1"/>
    <w:rsid w:val="00C32F9F"/>
    <w:rsid w:val="00CD0195"/>
    <w:rsid w:val="00CD0AC6"/>
    <w:rsid w:val="00CD2B8A"/>
    <w:rsid w:val="00CF2A30"/>
    <w:rsid w:val="00CF3A59"/>
    <w:rsid w:val="00CF7C0A"/>
    <w:rsid w:val="00D46384"/>
    <w:rsid w:val="00D539EA"/>
    <w:rsid w:val="00D6254F"/>
    <w:rsid w:val="00D66BB3"/>
    <w:rsid w:val="00D83D81"/>
    <w:rsid w:val="00D84149"/>
    <w:rsid w:val="00D85AF9"/>
    <w:rsid w:val="00D97DFD"/>
    <w:rsid w:val="00DB2EDD"/>
    <w:rsid w:val="00DE5713"/>
    <w:rsid w:val="00E13AA2"/>
    <w:rsid w:val="00E2365C"/>
    <w:rsid w:val="00E36A08"/>
    <w:rsid w:val="00E47316"/>
    <w:rsid w:val="00E63F66"/>
    <w:rsid w:val="00E82483"/>
    <w:rsid w:val="00E84DA9"/>
    <w:rsid w:val="00EA3628"/>
    <w:rsid w:val="00EC1175"/>
    <w:rsid w:val="00EE7997"/>
    <w:rsid w:val="00EF28D9"/>
    <w:rsid w:val="00F26757"/>
    <w:rsid w:val="00F62E6C"/>
    <w:rsid w:val="00F8262F"/>
    <w:rsid w:val="00FA6E3C"/>
    <w:rsid w:val="00FB0305"/>
    <w:rsid w:val="00FB034D"/>
    <w:rsid w:val="00FB40DE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5</cp:revision>
  <cp:lastPrinted>2019-12-02T06:00:00Z</cp:lastPrinted>
  <dcterms:created xsi:type="dcterms:W3CDTF">2020-01-29T12:07:00Z</dcterms:created>
  <dcterms:modified xsi:type="dcterms:W3CDTF">2020-01-29T12:08:00Z</dcterms:modified>
</cp:coreProperties>
</file>