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3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1"/>
        <w:gridCol w:w="5446"/>
      </w:tblGrid>
      <w:tr w:rsidR="002659BE" w:rsidTr="009D7445">
        <w:trPr>
          <w:trHeight w:val="4230"/>
        </w:trPr>
        <w:tc>
          <w:tcPr>
            <w:tcW w:w="4253" w:type="dxa"/>
          </w:tcPr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 w:rsidRPr="002659BE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СОЛЬ-ИЛЕЦКИЙ 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ОКРУГ</w:t>
            </w:r>
          </w:p>
          <w:p w:rsidR="002659BE" w:rsidRPr="002659BE" w:rsidRDefault="002659BE" w:rsidP="002659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ОРЕНБУРГСКОЙ ОБЛАСТИ</w:t>
            </w:r>
          </w:p>
          <w:p w:rsidR="002659BE" w:rsidRPr="002659BE" w:rsidRDefault="002659BE" w:rsidP="002659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659BE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  <w:p w:rsidR="004B0BB7" w:rsidRPr="00B86A7F" w:rsidRDefault="0033308F" w:rsidP="003330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  <w:r w:rsidR="00F56D1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659BE" w:rsidRPr="002659BE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2464-п</w:t>
            </w:r>
          </w:p>
        </w:tc>
        <w:tc>
          <w:tcPr>
            <w:tcW w:w="5386" w:type="dxa"/>
          </w:tcPr>
          <w:p w:rsidR="002659BE" w:rsidRPr="007E7C7B" w:rsidRDefault="002659BE" w:rsidP="00B07757">
            <w:pPr>
              <w:tabs>
                <w:tab w:val="left" w:pos="3660"/>
                <w:tab w:val="left" w:pos="4155"/>
              </w:tabs>
              <w:jc w:val="right"/>
            </w:pPr>
          </w:p>
          <w:p w:rsidR="002659BE" w:rsidRDefault="002659BE" w:rsidP="00B07757">
            <w:pPr>
              <w:tabs>
                <w:tab w:val="left" w:pos="3660"/>
                <w:tab w:val="left" w:pos="4155"/>
              </w:tabs>
              <w:jc w:val="center"/>
            </w:pPr>
          </w:p>
          <w:p w:rsidR="002659BE" w:rsidRPr="0072527A" w:rsidRDefault="002659BE" w:rsidP="00B07757">
            <w:pPr>
              <w:rPr>
                <w:iCs/>
                <w:szCs w:val="28"/>
                <w:lang w:eastAsia="en-US"/>
              </w:rPr>
            </w:pPr>
          </w:p>
        </w:tc>
      </w:tr>
    </w:tbl>
    <w:tbl>
      <w:tblPr>
        <w:tblStyle w:val="a9"/>
        <w:tblW w:w="473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8"/>
        <w:gridCol w:w="2579"/>
      </w:tblGrid>
      <w:tr w:rsidR="0089622E" w:rsidRPr="00603C44" w:rsidTr="00841145">
        <w:tc>
          <w:tcPr>
            <w:tcW w:w="3578" w:type="pct"/>
          </w:tcPr>
          <w:p w:rsidR="0089622E" w:rsidRPr="004B0BB7" w:rsidRDefault="00F56D1C" w:rsidP="00F56D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ar406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Об утверждении муниципальной</w:t>
            </w:r>
            <w:r w:rsidR="008411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программы «Гармонизация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межэтнических и межконфессиональных отношений на территории муниципального образования Соль-Илецкий город</w:t>
            </w:r>
            <w:r w:rsidR="004566B3">
              <w:rPr>
                <w:rFonts w:ascii="Times New Roman" w:hAnsi="Times New Roman" w:cs="Times New Roman"/>
                <w:sz w:val="28"/>
                <w:szCs w:val="28"/>
              </w:rPr>
              <w:t>ской округ Оренбургской области</w:t>
            </w:r>
            <w:r w:rsidR="0089622E" w:rsidRPr="00603C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spacing w:line="276" w:lineRule="auto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2" w:type="pct"/>
          </w:tcPr>
          <w:p w:rsidR="0089622E" w:rsidRPr="00603C44" w:rsidRDefault="0089622E" w:rsidP="0089622E">
            <w:pPr>
              <w:keepNext/>
              <w:keepLines/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A77E6" w:rsidRPr="00B630D5" w:rsidRDefault="0089622E" w:rsidP="00A642E4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proofErr w:type="gramStart"/>
      <w:r w:rsidRPr="00563E1F">
        <w:rPr>
          <w:rFonts w:ascii="Times New Roman" w:hAnsi="Times New Roman" w:cs="Times New Roman"/>
          <w:color w:val="000000"/>
          <w:sz w:val="28"/>
          <w:szCs w:val="28"/>
        </w:rPr>
        <w:t>В соответствии со ст</w:t>
      </w:r>
      <w:r w:rsidR="0034631B">
        <w:rPr>
          <w:rFonts w:ascii="Times New Roman" w:hAnsi="Times New Roman" w:cs="Times New Roman"/>
          <w:color w:val="000000"/>
          <w:sz w:val="28"/>
          <w:szCs w:val="28"/>
        </w:rPr>
        <w:t xml:space="preserve">атьей 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179 Бюджетного Кодекса Российской Федерации, Федеральным </w:t>
      </w:r>
      <w:hyperlink r:id="rId10" w:history="1">
        <w:r w:rsidRPr="00563E1F">
          <w:rPr>
            <w:rFonts w:ascii="Times New Roman" w:hAnsi="Times New Roman" w:cs="Times New Roman"/>
            <w:color w:val="000000"/>
            <w:sz w:val="28"/>
            <w:szCs w:val="28"/>
          </w:rPr>
          <w:t>законом</w:t>
        </w:r>
      </w:hyperlink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Pr="00563E1F"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Соль-Илецкий городской округ,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постановлением администрации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муниципального образования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Соль-Илецк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городско</w:t>
      </w:r>
      <w:r w:rsidR="0025730A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округ от</w:t>
      </w:r>
      <w:r w:rsidR="00F56D1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>26.01.201</w:t>
      </w:r>
      <w:r w:rsidR="006E010F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Pr="00563E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56-</w:t>
      </w:r>
      <w:r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6E010F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Соль-Илецкий городской округ</w:t>
      </w:r>
      <w:r w:rsidR="00181521" w:rsidRPr="006E010F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Pr="006E010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563E1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в целях реализации государственной национальной политики</w:t>
      </w:r>
      <w:proofErr w:type="gramEnd"/>
      <w:r w:rsidRPr="00563E1F">
        <w:rPr>
          <w:rFonts w:ascii="Times New Roman" w:eastAsia="Calibri" w:hAnsi="Times New Roman" w:cs="Times New Roman"/>
          <w:sz w:val="28"/>
          <w:szCs w:val="28"/>
          <w:lang w:eastAsia="en-US"/>
        </w:rPr>
        <w:t>,</w:t>
      </w:r>
      <w:r w:rsidR="003A648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постановлением </w:t>
      </w:r>
      <w:r w:rsidR="003A6483" w:rsidRPr="00B630D5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Соль-Илецкий городской округ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16.09.2019 № 1922-п «Об утверждении перечня муниципальных программ муниципального образования Соль-Илецкий городской округ»</w:t>
      </w:r>
      <w:r w:rsidR="003A6483" w:rsidRPr="00B630D5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3A6483" w:rsidRPr="00B630D5">
        <w:rPr>
          <w:rFonts w:ascii="Times New Roman" w:hAnsi="Times New Roman" w:cs="Times New Roman"/>
          <w:sz w:val="28"/>
          <w:szCs w:val="28"/>
        </w:rPr>
        <w:t>постановляю</w:t>
      </w:r>
      <w:r w:rsidR="003A6483" w:rsidRPr="00B630D5">
        <w:rPr>
          <w:rFonts w:ascii="Times New Roman" w:hAnsi="Times New Roman" w:cs="Times New Roman"/>
          <w:color w:val="000000"/>
          <w:spacing w:val="1"/>
          <w:sz w:val="28"/>
          <w:szCs w:val="28"/>
        </w:rPr>
        <w:t>:</w:t>
      </w:r>
    </w:p>
    <w:p w:rsidR="005A05BE" w:rsidRDefault="00DA77E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1. </w:t>
      </w:r>
      <w:r w:rsidR="00B630D5" w:rsidRPr="000E5316">
        <w:rPr>
          <w:rFonts w:ascii="Times New Roman" w:hAnsi="Times New Roman" w:cs="Times New Roman"/>
          <w:color w:val="000000"/>
          <w:spacing w:val="1"/>
          <w:sz w:val="28"/>
          <w:szCs w:val="28"/>
        </w:rPr>
        <w:t>Утвердить муниципальную программу</w:t>
      </w:r>
      <w:r w:rsidR="00B630D5">
        <w:rPr>
          <w:color w:val="000000"/>
          <w:spacing w:val="1"/>
          <w:sz w:val="28"/>
          <w:szCs w:val="28"/>
        </w:rPr>
        <w:t xml:space="preserve"> </w:t>
      </w:r>
      <w:r w:rsidR="005A05BE"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 w:rsidR="005A05BE">
        <w:rPr>
          <w:rFonts w:ascii="Times New Roman" w:hAnsi="Times New Roman" w:cs="Times New Roman"/>
          <w:sz w:val="28"/>
          <w:szCs w:val="28"/>
        </w:rPr>
        <w:t>ской округ Оренбургской области», согласно приложению к настоящему постановлению.</w:t>
      </w:r>
    </w:p>
    <w:p w:rsidR="000E5316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r w:rsidR="003A6483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Признать утративш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>ими</w:t>
      </w:r>
      <w:r w:rsidR="003A648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силу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01.01.2020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:</w:t>
      </w:r>
    </w:p>
    <w:p w:rsidR="000E5316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2.1</w:t>
      </w:r>
      <w:r w:rsid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</w:t>
      </w:r>
      <w:r w:rsidR="0034631B">
        <w:rPr>
          <w:rFonts w:ascii="Times New Roman" w:hAnsi="Times New Roman" w:cs="Times New Roman"/>
          <w:sz w:val="28"/>
          <w:szCs w:val="28"/>
        </w:rPr>
        <w:t>остановление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84114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841145">
        <w:rPr>
          <w:rFonts w:ascii="Times New Roman" w:hAnsi="Times New Roman" w:cs="Times New Roman"/>
          <w:sz w:val="28"/>
          <w:szCs w:val="28"/>
        </w:rPr>
        <w:t xml:space="preserve">ий </w:t>
      </w:r>
      <w:r w:rsidR="0034631B" w:rsidRPr="00563E1F">
        <w:rPr>
          <w:rFonts w:ascii="Times New Roman" w:hAnsi="Times New Roman" w:cs="Times New Roman"/>
          <w:sz w:val="28"/>
          <w:szCs w:val="28"/>
        </w:rPr>
        <w:t>городско</w:t>
      </w:r>
      <w:r w:rsidR="00841145">
        <w:rPr>
          <w:rFonts w:ascii="Times New Roman" w:hAnsi="Times New Roman" w:cs="Times New Roman"/>
          <w:sz w:val="28"/>
          <w:szCs w:val="28"/>
        </w:rPr>
        <w:t>й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округ </w:t>
      </w:r>
      <w:r w:rsidR="0034631B">
        <w:rPr>
          <w:rFonts w:ascii="Times New Roman" w:hAnsi="Times New Roman" w:cs="Times New Roman"/>
          <w:sz w:val="28"/>
          <w:szCs w:val="28"/>
        </w:rPr>
        <w:t xml:space="preserve">от </w:t>
      </w:r>
      <w:r w:rsidR="0034631B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="0034631B" w:rsidRPr="00563E1F">
        <w:rPr>
          <w:rFonts w:ascii="Times New Roman" w:hAnsi="Times New Roman" w:cs="Times New Roman"/>
          <w:sz w:val="28"/>
          <w:szCs w:val="28"/>
        </w:rPr>
        <w:t xml:space="preserve"> «</w:t>
      </w:r>
      <w:r w:rsidR="0034631B"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Об утверждении муниципальной программы </w:t>
      </w:r>
      <w:r w:rsidR="0034631B"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 w:rsidR="0034631B">
        <w:rPr>
          <w:rFonts w:ascii="Times New Roman" w:hAnsi="Times New Roman" w:cs="Times New Roman"/>
          <w:sz w:val="28"/>
          <w:szCs w:val="28"/>
        </w:rPr>
        <w:t>ской округ Оренбургской области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 2016- 2020 годы»;</w:t>
      </w:r>
    </w:p>
    <w:p w:rsidR="002F3D35" w:rsidRDefault="000E5316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A642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3D35"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 w:rsidR="002F3D35">
        <w:rPr>
          <w:rFonts w:ascii="Times New Roman" w:hAnsi="Times New Roman" w:cs="Times New Roman"/>
          <w:sz w:val="28"/>
          <w:szCs w:val="28"/>
        </w:rPr>
        <w:t>остановление</w:t>
      </w:r>
      <w:r w:rsidR="002F3D35"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2F3D3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F3D35"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 w:rsidR="002F3D35">
        <w:rPr>
          <w:rFonts w:ascii="Times New Roman" w:hAnsi="Times New Roman" w:cs="Times New Roman"/>
          <w:sz w:val="28"/>
          <w:szCs w:val="28"/>
        </w:rPr>
        <w:t xml:space="preserve">ий </w:t>
      </w:r>
      <w:r w:rsidR="002F3D35" w:rsidRPr="00563E1F">
        <w:rPr>
          <w:rFonts w:ascii="Times New Roman" w:hAnsi="Times New Roman" w:cs="Times New Roman"/>
          <w:sz w:val="28"/>
          <w:szCs w:val="28"/>
        </w:rPr>
        <w:t>городско</w:t>
      </w:r>
      <w:r w:rsidR="002F3D35">
        <w:rPr>
          <w:rFonts w:ascii="Times New Roman" w:hAnsi="Times New Roman" w:cs="Times New Roman"/>
          <w:sz w:val="28"/>
          <w:szCs w:val="28"/>
        </w:rPr>
        <w:t>й</w:t>
      </w:r>
      <w:r w:rsidR="002F3D35"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A642E4">
        <w:rPr>
          <w:rFonts w:ascii="Times New Roman" w:hAnsi="Times New Roman" w:cs="Times New Roman"/>
          <w:sz w:val="28"/>
          <w:szCs w:val="28"/>
        </w:rPr>
        <w:t xml:space="preserve"> от 31.03.2017 № 933-п </w:t>
      </w:r>
      <w:r w:rsidR="00A642E4" w:rsidRPr="00A642E4">
        <w:rPr>
          <w:rFonts w:ascii="Times New Roman" w:hAnsi="Times New Roman" w:cs="Times New Roman"/>
          <w:sz w:val="28"/>
          <w:szCs w:val="28"/>
        </w:rPr>
        <w:t>«О внесении изменений в постановление администрации муниципального образования Соль-Илецкий городской округ</w:t>
      </w:r>
      <w:r w:rsidR="002F3D35" w:rsidRPr="00A642E4">
        <w:rPr>
          <w:rFonts w:ascii="Times New Roman" w:hAnsi="Times New Roman" w:cs="Times New Roman"/>
          <w:sz w:val="28"/>
          <w:szCs w:val="28"/>
        </w:rPr>
        <w:t xml:space="preserve"> </w:t>
      </w:r>
      <w:r w:rsidR="003C204B" w:rsidRPr="00A642E4">
        <w:rPr>
          <w:rFonts w:ascii="Times New Roman" w:eastAsia="Times New Roman" w:hAnsi="Times New Roman" w:cs="Times New Roman"/>
          <w:sz w:val="28"/>
          <w:szCs w:val="28"/>
        </w:rPr>
        <w:t>№ 3141-п</w:t>
      </w:r>
      <w:r w:rsidR="003C204B" w:rsidRPr="00A642E4">
        <w:rPr>
          <w:rFonts w:ascii="Times New Roman" w:hAnsi="Times New Roman" w:cs="Times New Roman"/>
          <w:sz w:val="28"/>
          <w:szCs w:val="28"/>
        </w:rPr>
        <w:t xml:space="preserve"> </w:t>
      </w:r>
      <w:r w:rsidR="002F3D35" w:rsidRPr="00A642E4">
        <w:rPr>
          <w:rFonts w:ascii="Times New Roman" w:hAnsi="Times New Roman" w:cs="Times New Roman"/>
          <w:sz w:val="28"/>
          <w:szCs w:val="28"/>
        </w:rPr>
        <w:t xml:space="preserve">от </w:t>
      </w:r>
      <w:r w:rsidR="002F3D35" w:rsidRPr="00A642E4">
        <w:rPr>
          <w:rFonts w:ascii="Times New Roman" w:eastAsia="Times New Roman" w:hAnsi="Times New Roman" w:cs="Times New Roman"/>
          <w:sz w:val="28"/>
          <w:szCs w:val="28"/>
        </w:rPr>
        <w:t xml:space="preserve">19.10.2016 </w:t>
      </w:r>
      <w:r w:rsidR="002F3D35" w:rsidRPr="00A642E4">
        <w:rPr>
          <w:rFonts w:ascii="Times New Roman" w:hAnsi="Times New Roman" w:cs="Times New Roman"/>
          <w:sz w:val="28"/>
          <w:szCs w:val="28"/>
        </w:rPr>
        <w:t>«</w:t>
      </w:r>
      <w:r w:rsidR="002F3D35"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="002F3D35"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="002F3D35"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 w:rsidR="002F3D35">
        <w:rPr>
          <w:rFonts w:ascii="Times New Roman" w:hAnsi="Times New Roman" w:cs="Times New Roman"/>
          <w:sz w:val="28"/>
          <w:szCs w:val="28"/>
        </w:rPr>
        <w:t>ской округ Оренбургской области н</w:t>
      </w:r>
      <w:r w:rsidR="00A42508">
        <w:rPr>
          <w:rFonts w:ascii="Times New Roman" w:hAnsi="Times New Roman" w:cs="Times New Roman"/>
          <w:sz w:val="28"/>
          <w:szCs w:val="28"/>
        </w:rPr>
        <w:t>а 2016- 2020 годы»;</w:t>
      </w:r>
    </w:p>
    <w:p w:rsidR="00A642E4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от 30.03.2018 № 732-п </w:t>
      </w:r>
      <w:r w:rsidRPr="00A642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Соль-Илецкий городской округ от </w:t>
      </w:r>
      <w:r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 Оренбургс</w:t>
      </w:r>
      <w:r w:rsidR="00A42508">
        <w:rPr>
          <w:rFonts w:ascii="Times New Roman" w:hAnsi="Times New Roman" w:cs="Times New Roman"/>
          <w:sz w:val="28"/>
          <w:szCs w:val="28"/>
        </w:rPr>
        <w:t>кой области на 2016- 2020 годы»;</w:t>
      </w:r>
    </w:p>
    <w:p w:rsidR="00A642E4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от 28.12.2018 № 2986-п </w:t>
      </w:r>
      <w:r w:rsidRPr="00A642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</w:t>
      </w:r>
      <w:r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 Оренбургс</w:t>
      </w:r>
      <w:r w:rsidR="00A42508">
        <w:rPr>
          <w:rFonts w:ascii="Times New Roman" w:hAnsi="Times New Roman" w:cs="Times New Roman"/>
          <w:sz w:val="28"/>
          <w:szCs w:val="28"/>
        </w:rPr>
        <w:t>кой области на 2016- 2020 годы»;</w:t>
      </w:r>
    </w:p>
    <w:p w:rsidR="00A642E4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2.5.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от 29.03.2019 № 666-п </w:t>
      </w:r>
      <w:r w:rsidRPr="00A642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от </w:t>
      </w:r>
      <w:r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42508">
        <w:rPr>
          <w:rFonts w:ascii="Times New Roman" w:hAnsi="Times New Roman" w:cs="Times New Roman"/>
          <w:sz w:val="28"/>
          <w:szCs w:val="28"/>
        </w:rPr>
        <w:t>кой округ Оренбургской области»;</w:t>
      </w:r>
    </w:p>
    <w:p w:rsidR="00A642E4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остановление</w:t>
      </w:r>
      <w:r w:rsidRPr="00563E1F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Pr="00563E1F">
        <w:rPr>
          <w:rFonts w:ascii="Times New Roman" w:hAnsi="Times New Roman" w:cs="Times New Roman"/>
          <w:sz w:val="28"/>
          <w:szCs w:val="28"/>
        </w:rPr>
        <w:t xml:space="preserve"> Соль-Илецк</w:t>
      </w:r>
      <w:r>
        <w:rPr>
          <w:rFonts w:ascii="Times New Roman" w:hAnsi="Times New Roman" w:cs="Times New Roman"/>
          <w:sz w:val="28"/>
          <w:szCs w:val="28"/>
        </w:rPr>
        <w:t xml:space="preserve">ий </w:t>
      </w:r>
      <w:r w:rsidRPr="00563E1F">
        <w:rPr>
          <w:rFonts w:ascii="Times New Roman" w:hAnsi="Times New Roman" w:cs="Times New Roman"/>
          <w:sz w:val="28"/>
          <w:szCs w:val="28"/>
        </w:rPr>
        <w:t>городско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63E1F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 от 05.06.2019 № 1200-п </w:t>
      </w:r>
      <w:r w:rsidRPr="00A642E4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администрации муниципального образования Соль-Илецкий городской округ от </w:t>
      </w:r>
      <w:r w:rsidRPr="00A642E4">
        <w:rPr>
          <w:rFonts w:ascii="Times New Roman" w:eastAsia="Times New Roman" w:hAnsi="Times New Roman" w:cs="Times New Roman"/>
          <w:sz w:val="28"/>
          <w:szCs w:val="28"/>
        </w:rPr>
        <w:t>19.10.2016 № 3141-п</w:t>
      </w:r>
      <w:r w:rsidRPr="00A642E4">
        <w:rPr>
          <w:rFonts w:ascii="Times New Roman" w:hAnsi="Times New Roman" w:cs="Times New Roman"/>
          <w:sz w:val="28"/>
          <w:szCs w:val="28"/>
        </w:rPr>
        <w:t xml:space="preserve"> «</w:t>
      </w:r>
      <w:r w:rsidRPr="00A642E4">
        <w:rPr>
          <w:rFonts w:ascii="Times New Roman" w:eastAsiaTheme="minorHAnsi" w:hAnsi="Times New Roman" w:cs="Times New Roman"/>
          <w:sz w:val="28"/>
          <w:szCs w:val="28"/>
          <w:lang w:eastAsia="en-US"/>
        </w:rPr>
        <w:t>Об</w:t>
      </w:r>
      <w:r w:rsidRPr="00563E1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утверждении муниципальной программы </w:t>
      </w:r>
      <w:r w:rsidRPr="00563E1F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 Оренбургской области».</w:t>
      </w:r>
    </w:p>
    <w:p w:rsidR="00C448BF" w:rsidRDefault="00A642E4" w:rsidP="00A642E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2659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448BF" w:rsidRPr="002659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="00841145">
        <w:rPr>
          <w:rFonts w:ascii="Times New Roman" w:hAnsi="Times New Roman" w:cs="Times New Roman"/>
          <w:sz w:val="28"/>
          <w:szCs w:val="28"/>
        </w:rPr>
        <w:t>настоящего</w:t>
      </w:r>
      <w:r w:rsidR="00C448BF" w:rsidRPr="002659BE">
        <w:rPr>
          <w:rFonts w:ascii="Times New Roman" w:hAnsi="Times New Roman" w:cs="Times New Roman"/>
          <w:sz w:val="28"/>
          <w:szCs w:val="28"/>
        </w:rPr>
        <w:t xml:space="preserve"> постановления возложить на заместителя главы администрации городского округа – руководителя аппарата В.М. Немича.</w:t>
      </w:r>
    </w:p>
    <w:p w:rsidR="0089622E" w:rsidRPr="00563E1F" w:rsidRDefault="003C204B" w:rsidP="00A642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59BE">
        <w:rPr>
          <w:rFonts w:ascii="Times New Roman" w:hAnsi="Times New Roman" w:cs="Times New Roman"/>
          <w:sz w:val="28"/>
          <w:szCs w:val="28"/>
        </w:rPr>
        <w:t xml:space="preserve">. </w:t>
      </w:r>
      <w:r w:rsidR="00D056E5" w:rsidRPr="00D056E5">
        <w:rPr>
          <w:rFonts w:ascii="Times New Roman" w:hAnsi="Times New Roman" w:cs="Times New Roman"/>
          <w:sz w:val="28"/>
          <w:szCs w:val="28"/>
        </w:rPr>
        <w:t>Постановление вступает в силу</w:t>
      </w:r>
      <w:r w:rsidR="00A50FF7">
        <w:rPr>
          <w:rFonts w:ascii="Times New Roman" w:hAnsi="Times New Roman" w:cs="Times New Roman"/>
          <w:sz w:val="28"/>
          <w:szCs w:val="28"/>
        </w:rPr>
        <w:t xml:space="preserve"> после его официального</w:t>
      </w:r>
      <w:r w:rsidR="004F2534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и</w:t>
      </w:r>
      <w:r w:rsidR="00A50FF7">
        <w:rPr>
          <w:rFonts w:ascii="Times New Roman" w:hAnsi="Times New Roman" w:cs="Times New Roman"/>
          <w:sz w:val="28"/>
          <w:szCs w:val="28"/>
        </w:rPr>
        <w:t xml:space="preserve"> распространяется на правоотношения, возникшее </w:t>
      </w:r>
      <w:r w:rsidR="00A642E4">
        <w:rPr>
          <w:rFonts w:ascii="Times New Roman" w:hAnsi="Times New Roman" w:cs="Times New Roman"/>
          <w:sz w:val="28"/>
          <w:szCs w:val="28"/>
        </w:rPr>
        <w:t xml:space="preserve">с 01.01.2020 г. </w:t>
      </w:r>
    </w:p>
    <w:p w:rsidR="0089622E" w:rsidRDefault="0089622E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730A" w:rsidRDefault="0025730A" w:rsidP="00A64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4945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19"/>
        <w:gridCol w:w="994"/>
        <w:gridCol w:w="2552"/>
      </w:tblGrid>
      <w:tr w:rsidR="0089622E" w:rsidRPr="00563E1F" w:rsidTr="00526C55">
        <w:trPr>
          <w:trHeight w:val="396"/>
        </w:trPr>
        <w:tc>
          <w:tcPr>
            <w:tcW w:w="3127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63E1F">
              <w:rPr>
                <w:rFonts w:ascii="Times New Roman" w:hAnsi="Times New Roman" w:cs="Times New Roman"/>
                <w:sz w:val="28"/>
                <w:szCs w:val="28"/>
              </w:rPr>
              <w:t>Соль-Илецкий городской округ</w:t>
            </w:r>
          </w:p>
        </w:tc>
        <w:tc>
          <w:tcPr>
            <w:tcW w:w="525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89622E" w:rsidRPr="00563E1F" w:rsidRDefault="0089622E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9622E" w:rsidRPr="00563E1F" w:rsidRDefault="00EA0283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9622E" w:rsidRPr="00563E1F">
              <w:rPr>
                <w:rFonts w:ascii="Times New Roman" w:hAnsi="Times New Roman" w:cs="Times New Roman"/>
                <w:sz w:val="28"/>
                <w:szCs w:val="28"/>
              </w:rPr>
              <w:t>А.А.Кузьмин</w:t>
            </w:r>
          </w:p>
        </w:tc>
      </w:tr>
      <w:tr w:rsidR="00DA77E6" w:rsidRPr="00563E1F" w:rsidTr="00526C55">
        <w:trPr>
          <w:trHeight w:val="1417"/>
        </w:trPr>
        <w:tc>
          <w:tcPr>
            <w:tcW w:w="3127" w:type="pct"/>
          </w:tcPr>
          <w:p w:rsidR="00DA77E6" w:rsidRDefault="00DA77E6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Верно</w:t>
            </w:r>
          </w:p>
          <w:p w:rsidR="00581F48" w:rsidRPr="00563E1F" w:rsidRDefault="00581F48" w:rsidP="00581F48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специалист организационного отдела</w:t>
            </w:r>
          </w:p>
        </w:tc>
        <w:tc>
          <w:tcPr>
            <w:tcW w:w="525" w:type="pct"/>
          </w:tcPr>
          <w:p w:rsidR="00DA77E6" w:rsidRPr="00563E1F" w:rsidRDefault="00DA77E6" w:rsidP="0089622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8" w:type="pct"/>
          </w:tcPr>
          <w:p w:rsidR="00581F48" w:rsidRDefault="00581F48" w:rsidP="00526C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7E6" w:rsidRPr="00581F48" w:rsidRDefault="00581F48" w:rsidP="00581F4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Е.В. Телушкина</w:t>
            </w:r>
          </w:p>
        </w:tc>
      </w:tr>
    </w:tbl>
    <w:p w:rsidR="00D85A94" w:rsidRPr="0034631B" w:rsidRDefault="0089622E" w:rsidP="0034631B">
      <w:pPr>
        <w:spacing w:before="120"/>
        <w:jc w:val="both"/>
        <w:outlineLvl w:val="0"/>
        <w:rPr>
          <w:rFonts w:ascii="Times New Roman" w:hAnsi="Times New Roman" w:cs="Times New Roman"/>
        </w:rPr>
      </w:pPr>
      <w:r w:rsidRPr="000C68DB">
        <w:rPr>
          <w:rFonts w:ascii="Times New Roman" w:hAnsi="Times New Roman" w:cs="Times New Roman"/>
        </w:rPr>
        <w:t xml:space="preserve">Разослано: в прокуратуру Соль-Илецкого района, </w:t>
      </w:r>
      <w:r w:rsidR="00181521">
        <w:rPr>
          <w:rFonts w:ascii="Times New Roman" w:hAnsi="Times New Roman" w:cs="Times New Roman"/>
        </w:rPr>
        <w:t>организационный отдел</w:t>
      </w:r>
      <w:r w:rsidRPr="000C68DB">
        <w:rPr>
          <w:rFonts w:ascii="Times New Roman" w:hAnsi="Times New Roman" w:cs="Times New Roman"/>
        </w:rPr>
        <w:t>, юридическому отделу, управлени</w:t>
      </w:r>
      <w:r w:rsidR="00841145">
        <w:rPr>
          <w:rFonts w:ascii="Times New Roman" w:hAnsi="Times New Roman" w:cs="Times New Roman"/>
        </w:rPr>
        <w:t>ю</w:t>
      </w:r>
      <w:r w:rsidRPr="000C68DB">
        <w:rPr>
          <w:rFonts w:ascii="Times New Roman" w:hAnsi="Times New Roman" w:cs="Times New Roman"/>
        </w:rPr>
        <w:t xml:space="preserve"> образования, отдел</w:t>
      </w:r>
      <w:r w:rsidR="00841145">
        <w:rPr>
          <w:rFonts w:ascii="Times New Roman" w:hAnsi="Times New Roman" w:cs="Times New Roman"/>
        </w:rPr>
        <w:t>у</w:t>
      </w:r>
      <w:r w:rsidRPr="000C68DB">
        <w:rPr>
          <w:rFonts w:ascii="Times New Roman" w:hAnsi="Times New Roman" w:cs="Times New Roman"/>
        </w:rPr>
        <w:t xml:space="preserve"> культуры.</w:t>
      </w:r>
    </w:p>
    <w:tbl>
      <w:tblPr>
        <w:tblW w:w="9606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F2402D" w:rsidRPr="00320E22" w:rsidTr="0089622E">
        <w:trPr>
          <w:trHeight w:val="1391"/>
        </w:trPr>
        <w:tc>
          <w:tcPr>
            <w:tcW w:w="4219" w:type="dxa"/>
          </w:tcPr>
          <w:p w:rsidR="00F2402D" w:rsidRPr="00320E22" w:rsidRDefault="00F2402D" w:rsidP="0089622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7" w:type="dxa"/>
          </w:tcPr>
          <w:p w:rsidR="00F2402D" w:rsidRPr="00320E22" w:rsidRDefault="00F2402D" w:rsidP="0089622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  <w:r w:rsidR="00C71A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администрации муниципального образования Соль-Илецкий городской округ Оренбургской области</w:t>
            </w:r>
          </w:p>
          <w:p w:rsidR="00F2402D" w:rsidRPr="00320E22" w:rsidRDefault="00552B08" w:rsidP="00155EE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</w:t>
            </w:r>
            <w:r w:rsidR="00155EE9"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  <w:r w:rsidR="009D744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36C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155EE9">
              <w:rPr>
                <w:rFonts w:ascii="Times New Roman" w:hAnsi="Times New Roman" w:cs="Times New Roman"/>
                <w:sz w:val="28"/>
                <w:szCs w:val="28"/>
              </w:rPr>
              <w:t xml:space="preserve"> 2464-п</w:t>
            </w:r>
          </w:p>
        </w:tc>
      </w:tr>
    </w:tbl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2A031B" w:rsidRPr="002A031B" w:rsidRDefault="002A031B" w:rsidP="002A031B"/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bCs w:val="0"/>
          <w:color w:val="000000"/>
          <w:sz w:val="28"/>
          <w:szCs w:val="28"/>
        </w:rPr>
      </w:pPr>
    </w:p>
    <w:p w:rsidR="00F2402D" w:rsidRPr="00320E22" w:rsidRDefault="00F2402D" w:rsidP="00F2402D">
      <w:pPr>
        <w:pStyle w:val="1"/>
        <w:tabs>
          <w:tab w:val="left" w:pos="14570"/>
        </w:tabs>
        <w:suppressAutoHyphens/>
        <w:spacing w:before="0" w:after="0" w:line="360" w:lineRule="auto"/>
        <w:ind w:firstLine="708"/>
        <w:rPr>
          <w:rFonts w:ascii="Times New Roman" w:hAnsi="Times New Roman"/>
          <w:b w:val="0"/>
          <w:sz w:val="28"/>
          <w:szCs w:val="28"/>
        </w:rPr>
      </w:pPr>
      <w:r w:rsidRPr="00320E22">
        <w:rPr>
          <w:rFonts w:ascii="Times New Roman" w:hAnsi="Times New Roman"/>
          <w:b w:val="0"/>
          <w:bCs w:val="0"/>
          <w:color w:val="000000"/>
          <w:sz w:val="28"/>
          <w:szCs w:val="28"/>
        </w:rPr>
        <w:t>Муниципальная программа</w:t>
      </w:r>
    </w:p>
    <w:p w:rsidR="00F2402D" w:rsidRPr="00320E22" w:rsidRDefault="00F2402D" w:rsidP="00F2402D">
      <w:pPr>
        <w:spacing w:after="0" w:line="360" w:lineRule="auto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 на территории муниципального образования Соль-Илецкий городской округ Оренбургской области»</w:t>
      </w:r>
    </w:p>
    <w:p w:rsidR="00F2402D" w:rsidRPr="00320E22" w:rsidRDefault="00F2402D" w:rsidP="00F2402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F2402D">
      <w:pPr>
        <w:rPr>
          <w:rFonts w:ascii="Times New Roman" w:hAnsi="Times New Roman" w:cs="Times New Roman"/>
          <w:sz w:val="28"/>
          <w:szCs w:val="28"/>
        </w:rPr>
        <w:sectPr w:rsidR="00F2402D" w:rsidRPr="00320E22" w:rsidSect="00794EDD">
          <w:headerReference w:type="default" r:id="rId11"/>
          <w:pgSz w:w="11906" w:h="16838"/>
          <w:pgMar w:top="1134" w:right="851" w:bottom="1134" w:left="1701" w:header="709" w:footer="709" w:gutter="0"/>
          <w:cols w:space="720"/>
        </w:sectPr>
      </w:pP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lastRenderedPageBreak/>
        <w:t>Паспорт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320E22">
        <w:rPr>
          <w:rFonts w:ascii="Times New Roman" w:hAnsi="Times New Roman" w:cs="Times New Roman"/>
          <w:sz w:val="28"/>
          <w:szCs w:val="28"/>
        </w:rPr>
        <w:t>униципальной программы «Гармонизация межэтнических и межконфессио</w:t>
      </w:r>
      <w:r>
        <w:rPr>
          <w:rFonts w:ascii="Times New Roman" w:hAnsi="Times New Roman" w:cs="Times New Roman"/>
          <w:sz w:val="28"/>
          <w:szCs w:val="28"/>
        </w:rPr>
        <w:t>нальных отношений на территории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муниципального образования Соль-Илецкий город</w:t>
      </w:r>
      <w:r>
        <w:rPr>
          <w:rFonts w:ascii="Times New Roman" w:hAnsi="Times New Roman" w:cs="Times New Roman"/>
          <w:sz w:val="28"/>
          <w:szCs w:val="28"/>
        </w:rPr>
        <w:t>ской округ</w:t>
      </w:r>
    </w:p>
    <w:p w:rsidR="00F2402D" w:rsidRPr="00320E22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tbl>
      <w:tblPr>
        <w:tblW w:w="5000" w:type="pct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321"/>
        <w:gridCol w:w="6183"/>
      </w:tblGrid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F2402D" w:rsidRPr="00320E22" w:rsidRDefault="00142779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A50F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отдел администрации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Соль-Илецк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городско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й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округ</w:t>
            </w:r>
            <w:r w:rsidR="00A50FF7">
              <w:rPr>
                <w:rFonts w:ascii="Times New Roman" w:hAnsi="Times New Roman" w:cs="Times New Roman"/>
                <w:sz w:val="28"/>
                <w:szCs w:val="28"/>
              </w:rPr>
              <w:t xml:space="preserve">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содействие укреплению гражданского единства и гармонизация межнациональных отношений;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Показатели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(индикаторы)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граждан, положительно оценивающих состояние межнациональных отношений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C204B" w:rsidRPr="00320E22" w:rsidRDefault="00F2402D" w:rsidP="003C20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уровень толерантного отношения к предс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 xml:space="preserve">тавителям другой национальности; </w:t>
            </w:r>
            <w:r w:rsidR="003C204B" w:rsidRPr="003C204B">
              <w:rPr>
                <w:rFonts w:ascii="Times New Roman" w:hAnsi="Times New Roman" w:cs="Times New Roman"/>
                <w:sz w:val="28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  <w:r w:rsidR="003C204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Срок и этапы 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9D20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Объемы бюджетных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ассигнований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объём финансирование программы:</w:t>
            </w:r>
          </w:p>
          <w:p w:rsidR="00371988" w:rsidRDefault="00371988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930 тыс. рублей за счет средств бюджета городского округа: </w:t>
            </w:r>
          </w:p>
          <w:p w:rsidR="006F436B" w:rsidRDefault="006F436B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 xml:space="preserve"> год – 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 год –</w:t>
            </w:r>
            <w:r w:rsidR="0041124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5534F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F2402D" w:rsidRDefault="009D2040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2022 год –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E09C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2C4A06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E09C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2402D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F2402D" w:rsidRDefault="0018395F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</w:t>
            </w:r>
            <w:r w:rsidR="00EE09C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563E1F" w:rsidRPr="00320E22" w:rsidRDefault="00012F1E" w:rsidP="00EE09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9D204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EE09CF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 xml:space="preserve"> тыс.</w:t>
            </w:r>
            <w:r w:rsidR="00EA028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63E1F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</w:tc>
      </w:tr>
      <w:tr w:rsidR="00F2402D" w:rsidRPr="00320E22" w:rsidTr="0089622E">
        <w:trPr>
          <w:trHeight w:val="400"/>
        </w:trPr>
        <w:tc>
          <w:tcPr>
            <w:tcW w:w="17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реализации Программы</w:t>
            </w:r>
          </w:p>
        </w:tc>
        <w:tc>
          <w:tcPr>
            <w:tcW w:w="3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повышение уровня толерантного отношения к представителям другой национальности;</w:t>
            </w:r>
          </w:p>
          <w:p w:rsidR="00F2402D" w:rsidRPr="00320E22" w:rsidRDefault="00F2402D" w:rsidP="00B07757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20E22">
              <w:rPr>
                <w:rFonts w:ascii="Times New Roman" w:hAnsi="Times New Roman"/>
                <w:sz w:val="28"/>
                <w:szCs w:val="28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2402D" w:rsidRPr="00320E22" w:rsidRDefault="00F2402D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поддержка духовно-просветительской деятельности некоммерческих организаций</w:t>
            </w:r>
          </w:p>
        </w:tc>
      </w:tr>
    </w:tbl>
    <w:p w:rsidR="00F2402D" w:rsidRPr="00320E22" w:rsidRDefault="00F2402D" w:rsidP="00B0775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pStyle w:val="aa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Общая характеристика</w:t>
      </w:r>
    </w:p>
    <w:p w:rsidR="00F2402D" w:rsidRPr="00320E22" w:rsidRDefault="00F2402D" w:rsidP="00B07757">
      <w:pPr>
        <w:pStyle w:val="aa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Рост этнического самосознания, характерный для современного мира - естественное явление и, как показывает мировая практика, несмотря на развивающиеся процессы глобализации, этнический и религиозный факторы приобретают все большую значимость.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Мировой опыт свидетельствует о том, что эффективной стратегией регулирования общественных отношений в государствах и регионах с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полиэтничным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составом населения является интеграция и этнокультурное взаимодействие. Выработка норм толерантного поведения и навыков цивилизованного межкультурного взаимодействия является непременным условием конструктивного взаимодействия социальных и этнических групп, имеющих различные ценностные, религиозные, политические ориентиры и культурные отличия.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В современном мире национальные культуры плодотворно взаимодействуют. Человек постоянно контактирует с представителями других национальностей, культур, конфессий, социальных слоев, поэтому важно научить его уважать культурные ценности как своего народа, так и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представителей других культур, религий, научить находить общие точки соприкосновения и взаимопонимания. Несоблюдение этих принципов общения, неприятие языка, традиций, обычаев, обрядов, являющихся привычной нормой существования для других людей, может привести к возникновению на национальной почве различного рода конфликтов, в том числе межкультурных и межнациональных. В крайних формах своего проявления эти явления находят выражение в экстремизме и терроризме, которые, в свою очередь, усиливают деструктивные процессы в обществе и ведут к его разобщению, нагнетанию социальной напряженности, препятствуют развитию демократических институтов.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Последние десятилетия именно сфера межэтнических и конфессиональных отношений актуализируется и становится одним из основных дестабилизирующих факторов. Внимание к этой сфере социальных отношений со стороны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Соль-Илецкого городского округа </w:t>
      </w:r>
      <w:r w:rsidRPr="00320E22">
        <w:rPr>
          <w:rFonts w:ascii="Times New Roman" w:hAnsi="Times New Roman" w:cs="Times New Roman"/>
          <w:bCs/>
          <w:sz w:val="28"/>
          <w:szCs w:val="28"/>
        </w:rPr>
        <w:t>Оренбургской области, институтов гражданского общества, общественности не должно ослабевать. Непрерывное совершенствование системы обеспечения конституционных гарантий на свободное национально-культурное развитие народов Российской Федерации может противостоять основным вызовам современности: этническому сепаратизму, религиозному экстремизму и международному терроризму.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Задача совершенствования сферы регулирования этнических и конфессиональных отношений особенно актуальна для многонациональных и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поликонфессиональных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регионов, одними из которых являются Оренбургская область и</w:t>
      </w:r>
      <w:r>
        <w:rPr>
          <w:rFonts w:ascii="Times New Roman" w:hAnsi="Times New Roman" w:cs="Times New Roman"/>
          <w:bCs/>
          <w:sz w:val="28"/>
          <w:szCs w:val="28"/>
        </w:rPr>
        <w:t xml:space="preserve"> в частности Соль-Илецкий городской округ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. Здесь исторически произошло пересечение славянских, тюркских и финно-угорских культур, имеющих глубокие корни, богатых своими историческими традициями и самобытностью. </w:t>
      </w:r>
    </w:p>
    <w:p w:rsidR="00F2402D" w:rsidRPr="00016990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Соль-Илецкий городской округ –  многонациональный. По данным Всероссийской переписи</w:t>
      </w:r>
      <w:r w:rsidR="00A42508">
        <w:rPr>
          <w:rFonts w:ascii="Times New Roman" w:hAnsi="Times New Roman" w:cs="Times New Roman"/>
          <w:sz w:val="28"/>
          <w:szCs w:val="28"/>
        </w:rPr>
        <w:t xml:space="preserve"> населения </w:t>
      </w:r>
      <w:r w:rsidRPr="00320E22">
        <w:rPr>
          <w:rFonts w:ascii="Times New Roman" w:hAnsi="Times New Roman" w:cs="Times New Roman"/>
          <w:sz w:val="28"/>
          <w:szCs w:val="28"/>
        </w:rPr>
        <w:t>2010 года здесь проживают представители 60 национальностей (из них 20 – малочисленные с населением 1-3 человека).</w:t>
      </w:r>
      <w:r w:rsidR="00481502">
        <w:rPr>
          <w:rFonts w:ascii="Times New Roman" w:hAnsi="Times New Roman" w:cs="Times New Roman"/>
          <w:sz w:val="28"/>
          <w:szCs w:val="28"/>
        </w:rPr>
        <w:t xml:space="preserve"> </w:t>
      </w:r>
      <w:r w:rsidRPr="00016990">
        <w:rPr>
          <w:rFonts w:ascii="Times New Roman" w:hAnsi="Times New Roman" w:cs="Times New Roman"/>
          <w:iCs/>
          <w:spacing w:val="-4"/>
          <w:sz w:val="28"/>
          <w:szCs w:val="28"/>
        </w:rPr>
        <w:t xml:space="preserve">Самыми многочисленными национальностями являются: русские 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>–</w:t>
      </w:r>
      <w:r>
        <w:rPr>
          <w:rFonts w:ascii="Times New Roman" w:hAnsi="Times New Roman" w:cs="Times New Roman"/>
          <w:snapToGrid w:val="0"/>
          <w:sz w:val="28"/>
          <w:szCs w:val="28"/>
        </w:rPr>
        <w:t>56,39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казахи – </w:t>
      </w:r>
      <w:r>
        <w:rPr>
          <w:rFonts w:ascii="Times New Roman" w:hAnsi="Times New Roman" w:cs="Times New Roman"/>
          <w:snapToGrid w:val="0"/>
          <w:sz w:val="28"/>
          <w:szCs w:val="28"/>
        </w:rPr>
        <w:t>25,94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татары </w:t>
      </w:r>
      <w:r>
        <w:rPr>
          <w:rFonts w:ascii="Times New Roman" w:hAnsi="Times New Roman" w:cs="Times New Roman"/>
          <w:snapToGrid w:val="0"/>
          <w:sz w:val="28"/>
          <w:szCs w:val="28"/>
        </w:rPr>
        <w:t>–9,1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 украинцы – </w:t>
      </w:r>
      <w:r>
        <w:rPr>
          <w:rFonts w:ascii="Times New Roman" w:hAnsi="Times New Roman" w:cs="Times New Roman"/>
          <w:snapToGrid w:val="0"/>
          <w:sz w:val="28"/>
          <w:szCs w:val="28"/>
        </w:rPr>
        <w:t>3,28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%,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 немцы – 1,33 %</w:t>
      </w:r>
      <w:r w:rsidRPr="00016990">
        <w:rPr>
          <w:rFonts w:ascii="Times New Roman" w:hAnsi="Times New Roman" w:cs="Times New Roman"/>
          <w:snapToGrid w:val="0"/>
          <w:sz w:val="28"/>
          <w:szCs w:val="28"/>
        </w:rPr>
        <w:t xml:space="preserve"> остальные национальности менее 1 %.</w:t>
      </w:r>
    </w:p>
    <w:p w:rsidR="00F2402D" w:rsidRPr="00320E22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Национальное разнообразие объясняется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приграничным положением территории. Через Соль-Илецкий городской округ активно проходят миграционные потоки. Это существенно влияет на демографическую и этнополитическую ситуацию. За счет миграционного прироста увеличилась численность населения национальностей</w:t>
      </w:r>
      <w:r w:rsidR="00A42508">
        <w:rPr>
          <w:rFonts w:ascii="Times New Roman" w:hAnsi="Times New Roman" w:cs="Times New Roman"/>
          <w:sz w:val="28"/>
          <w:szCs w:val="28"/>
        </w:rPr>
        <w:t>,</w:t>
      </w:r>
      <w:r w:rsidRPr="00320E22">
        <w:rPr>
          <w:rFonts w:ascii="Times New Roman" w:hAnsi="Times New Roman" w:cs="Times New Roman"/>
          <w:sz w:val="28"/>
          <w:szCs w:val="28"/>
        </w:rPr>
        <w:t xml:space="preserve"> проживающих в республиках Средней Азии: корейцев (с 22 до 123 человек, или в 5,6 раза), киргизов (с 6 человек до18 человек, или в 3,0 раза), узбеков (с 132 человек до 150 человек, или </w:t>
      </w:r>
      <w:proofErr w:type="gramStart"/>
      <w:r w:rsidRPr="00320E22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320E22">
        <w:rPr>
          <w:rFonts w:ascii="Times New Roman" w:hAnsi="Times New Roman" w:cs="Times New Roman"/>
          <w:sz w:val="28"/>
          <w:szCs w:val="28"/>
        </w:rPr>
        <w:t xml:space="preserve"> 13,6%).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На территории </w:t>
      </w:r>
      <w:r>
        <w:rPr>
          <w:rFonts w:ascii="Times New Roman" w:hAnsi="Times New Roman" w:cs="Times New Roman"/>
          <w:bCs/>
          <w:sz w:val="28"/>
          <w:szCs w:val="28"/>
        </w:rPr>
        <w:t>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официально представлены 2 конфессии: христианство </w:t>
      </w:r>
      <w:r>
        <w:rPr>
          <w:rFonts w:ascii="Times New Roman" w:hAnsi="Times New Roman" w:cs="Times New Roman"/>
          <w:bCs/>
          <w:sz w:val="28"/>
          <w:szCs w:val="28"/>
        </w:rPr>
        <w:t xml:space="preserve">(православие и католицизм) </w:t>
      </w:r>
      <w:r w:rsidRPr="00320E22">
        <w:rPr>
          <w:rFonts w:ascii="Times New Roman" w:hAnsi="Times New Roman" w:cs="Times New Roman"/>
          <w:bCs/>
          <w:sz w:val="28"/>
          <w:szCs w:val="28"/>
        </w:rPr>
        <w:t>и ислам.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>Вопросы сохранения и развития этнокультурного наследия, создания условий для реализации прав граждан на сохранение этнокультурной самобытности, пользования родным языком, формирования установок толерантного сознания и поведения, веротерпимости и миролюбия, профилактики различных видов экстремизма и противодействия им имеют особую актуальность. Стратегия реализации региональной модели государственной национальной политики заключается в удовлетворении этнокультурных потребностей жителей, содействии деятельности национально-культурных общественных объединений, направленной на сохранение этнокультурного наследия, содействии процессам формирования региональной и общероссийской идентичности на основе органичного сочетания этнического и гражданского самосознания.</w:t>
      </w:r>
    </w:p>
    <w:p w:rsidR="00F2402D" w:rsidRDefault="00F2402D" w:rsidP="00B07757">
      <w:pPr>
        <w:pStyle w:val="ConsPlusTitle"/>
        <w:suppressAutoHyphens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Со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бытия последних лет показывают </w:t>
      </w:r>
      <w:r w:rsidRPr="005B4409">
        <w:rPr>
          <w:rFonts w:ascii="Times New Roman" w:hAnsi="Times New Roman" w:cs="Times New Roman"/>
          <w:b w:val="0"/>
          <w:bCs w:val="0"/>
          <w:sz w:val="28"/>
          <w:szCs w:val="28"/>
        </w:rPr>
        <w:t>важность работы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  г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армонизаци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 xml:space="preserve"> межэтнических и межконфессиональных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b w:val="0"/>
          <w:sz w:val="28"/>
          <w:szCs w:val="28"/>
        </w:rPr>
        <w:t>отношений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укреплению национальной политики. 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5AC">
        <w:rPr>
          <w:rFonts w:ascii="Times New Roman" w:hAnsi="Times New Roman" w:cs="Times New Roman"/>
          <w:sz w:val="28"/>
          <w:szCs w:val="28"/>
        </w:rPr>
        <w:t xml:space="preserve">В течение нескольких последних лет в </w:t>
      </w:r>
      <w:r>
        <w:rPr>
          <w:rFonts w:ascii="Times New Roman" w:hAnsi="Times New Roman" w:cs="Times New Roman"/>
          <w:sz w:val="28"/>
          <w:szCs w:val="28"/>
        </w:rPr>
        <w:t>г. Соль-Илецк</w:t>
      </w:r>
      <w:r w:rsidRPr="005E75AC">
        <w:rPr>
          <w:rFonts w:ascii="Times New Roman" w:hAnsi="Times New Roman" w:cs="Times New Roman"/>
          <w:sz w:val="28"/>
          <w:szCs w:val="28"/>
        </w:rPr>
        <w:t xml:space="preserve"> действовала ячейка международного религиозного объединения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», признанного экстремистским решением Верховного Суда РФ от 07.05.2009 г. Правоохранительными органами проведен большой объем мероприятий по документированию противоправной деятельности ячейки, изъяты тиражи запрещенных печатных изданий и рукописных записей, в которых отражалась проводимая работа по вовлечению новых адептов. В апреле 2012 г. в ходе совместной реализации оперативных материалов возбуждено уголовное дело в отношении организатора оренбургской ячейки «</w:t>
      </w:r>
      <w:proofErr w:type="spellStart"/>
      <w:r w:rsidRPr="005E75AC">
        <w:rPr>
          <w:rFonts w:ascii="Times New Roman" w:hAnsi="Times New Roman" w:cs="Times New Roman"/>
          <w:sz w:val="28"/>
          <w:szCs w:val="28"/>
        </w:rPr>
        <w:t>Таблигиджамаат</w:t>
      </w:r>
      <w:proofErr w:type="spellEnd"/>
      <w:r w:rsidRPr="005E75AC">
        <w:rPr>
          <w:rFonts w:ascii="Times New Roman" w:hAnsi="Times New Roman" w:cs="Times New Roman"/>
          <w:sz w:val="28"/>
          <w:szCs w:val="28"/>
        </w:rPr>
        <w:t>».</w:t>
      </w:r>
    </w:p>
    <w:p w:rsidR="00F2402D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 xml:space="preserve">Пресечена и деятельность религиозной организации </w:t>
      </w:r>
      <w:r w:rsidR="00D056E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056E5">
        <w:rPr>
          <w:rFonts w:ascii="Times New Roman" w:hAnsi="Times New Roman" w:cs="Times New Roman"/>
          <w:sz w:val="28"/>
          <w:szCs w:val="28"/>
        </w:rPr>
        <w:t>АтаЖ</w:t>
      </w:r>
      <w:r w:rsidRPr="003066F9">
        <w:rPr>
          <w:rFonts w:ascii="Times New Roman" w:hAnsi="Times New Roman" w:cs="Times New Roman"/>
          <w:sz w:val="28"/>
          <w:szCs w:val="28"/>
        </w:rPr>
        <w:t>олы</w:t>
      </w:r>
      <w:proofErr w:type="spellEnd"/>
      <w:r w:rsidRPr="003066F9">
        <w:rPr>
          <w:rFonts w:ascii="Times New Roman" w:hAnsi="Times New Roman" w:cs="Times New Roman"/>
          <w:sz w:val="28"/>
          <w:szCs w:val="28"/>
        </w:rPr>
        <w:t xml:space="preserve">». </w:t>
      </w:r>
      <w:r w:rsidRPr="003066F9">
        <w:rPr>
          <w:rFonts w:ascii="Times New Roman" w:hAnsi="Times New Roman" w:cs="Times New Roman"/>
          <w:iCs/>
          <w:sz w:val="28"/>
          <w:szCs w:val="28"/>
        </w:rPr>
        <w:t xml:space="preserve">Угроза этого религиозного движения состоит в том, что оно призывает к отказу от традиционной медицины, использует опасные техники управления сознанием, галлюциногенные вещества. </w:t>
      </w:r>
    </w:p>
    <w:p w:rsidR="00F2402D" w:rsidRPr="003066F9" w:rsidRDefault="00F2402D" w:rsidP="00B077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Активность экстремистских группировок на территории соседней Актюбинской области Республики Казахстан также вызывает беспокойство у жителей Соль-Илецкого городского округа.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Распространение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социуме вызывает определенную тревогу. Ощущается присутствие в массовом сознании негативных стереотипов восприятия религиозного фактора на общественную жизнь. Особую тревогу вызывает развитие негативных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этноконтактных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установок в молодежной среде.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Тревожный уровень межнациональной напряженности и сложная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этноконтактная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ситуация требуют применения различных управленческих стратегий. Особую актуальность приобретают адекватная решению насущных задач расстановка приоритетов и совершенствование механизмов деятельности, нацеленн</w:t>
      </w:r>
      <w:r w:rsidR="00D056E5">
        <w:rPr>
          <w:rFonts w:ascii="Times New Roman" w:hAnsi="Times New Roman" w:cs="Times New Roman"/>
          <w:bCs/>
          <w:sz w:val="28"/>
          <w:szCs w:val="28"/>
        </w:rPr>
        <w:t>ая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на поддержание социальной стабильности, в том числе формирование оптимальной информационной среды, способствующей </w:t>
      </w:r>
      <w:r w:rsidRPr="00320E22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преодолению негативных установок в сфере </w:t>
      </w:r>
      <w:proofErr w:type="spellStart"/>
      <w:r w:rsidRPr="00320E22">
        <w:rPr>
          <w:rFonts w:ascii="Times New Roman" w:hAnsi="Times New Roman" w:cs="Times New Roman"/>
          <w:bCs/>
          <w:sz w:val="28"/>
          <w:szCs w:val="28"/>
        </w:rPr>
        <w:t>этноконфессионального</w:t>
      </w:r>
      <w:proofErr w:type="spellEnd"/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межэтнического взаимодействия.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>Постоянное внимание к проблемам межэтнических и межконфессиональных отношений является залогом бесконфликтного развития общества, а удовлетворение национально-культурных запросов населения способствует снижению уровня ксенофобии, преодолению экстремистских тенденций и позволяет сохранить этнополитическую стабильность.</w:t>
      </w:r>
    </w:p>
    <w:p w:rsidR="00F2402D" w:rsidRPr="00320E22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bCs/>
          <w:sz w:val="28"/>
          <w:szCs w:val="28"/>
        </w:rPr>
        <w:t xml:space="preserve">Только при условии сохранения межнационального мира, взаимодействии органов </w:t>
      </w:r>
      <w:r>
        <w:rPr>
          <w:rFonts w:ascii="Times New Roman" w:hAnsi="Times New Roman" w:cs="Times New Roman"/>
          <w:bCs/>
          <w:sz w:val="28"/>
          <w:szCs w:val="28"/>
        </w:rPr>
        <w:t>местного самоуправления</w:t>
      </w:r>
      <w:r w:rsidRPr="00320E22">
        <w:rPr>
          <w:rFonts w:ascii="Times New Roman" w:hAnsi="Times New Roman" w:cs="Times New Roman"/>
          <w:bCs/>
          <w:sz w:val="28"/>
          <w:szCs w:val="28"/>
        </w:rPr>
        <w:t xml:space="preserve"> и институтов гражданского общества, направленных на сохранение и развитие этнокультурного наследия народов</w:t>
      </w:r>
      <w:r>
        <w:rPr>
          <w:rFonts w:ascii="Times New Roman" w:hAnsi="Times New Roman" w:cs="Times New Roman"/>
          <w:bCs/>
          <w:sz w:val="28"/>
          <w:szCs w:val="28"/>
        </w:rPr>
        <w:t>, проживающих на территории Соль-Илецкого городского округа</w:t>
      </w:r>
      <w:r w:rsidRPr="00320E22">
        <w:rPr>
          <w:rFonts w:ascii="Times New Roman" w:hAnsi="Times New Roman" w:cs="Times New Roman"/>
          <w:bCs/>
          <w:sz w:val="28"/>
          <w:szCs w:val="28"/>
        </w:rPr>
        <w:t>, возможно создание благоприятных условий для поэтапной консолидации российской нации.</w:t>
      </w:r>
    </w:p>
    <w:p w:rsidR="00F2402D" w:rsidRPr="003066F9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bCs/>
          <w:sz w:val="28"/>
          <w:szCs w:val="28"/>
        </w:rPr>
        <w:t>Настоящая Программа является инструментом реализации основных направлений региональной национальной политики.</w:t>
      </w:r>
      <w:r w:rsidRPr="003066F9">
        <w:rPr>
          <w:rFonts w:ascii="Times New Roman" w:hAnsi="Times New Roman" w:cs="Times New Roman"/>
          <w:sz w:val="28"/>
          <w:szCs w:val="28"/>
        </w:rPr>
        <w:t xml:space="preserve"> Гармонизация национальных и межнациональных отношений невозможна без четко определенной политики взаимодействия в области этноконфессиональных отношений. Этот принцип нашел свое отражение в разделах данной Программы, которая учитывает как позитивный опыт регулирования межнациональных отношений, так и этнокультурный потенциал, а также специфичность этнокультурных проблем.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6F9">
        <w:rPr>
          <w:rFonts w:ascii="Times New Roman" w:hAnsi="Times New Roman" w:cs="Times New Roman"/>
          <w:sz w:val="28"/>
          <w:szCs w:val="28"/>
        </w:rPr>
        <w:t xml:space="preserve">Реализация Программы позволит сохранить стабильность в сфере этноконфессиональных отношений, будет способствовать развитию принципов толерантности у населения </w:t>
      </w:r>
      <w:r>
        <w:rPr>
          <w:rFonts w:ascii="Times New Roman" w:hAnsi="Times New Roman" w:cs="Times New Roman"/>
          <w:sz w:val="28"/>
          <w:szCs w:val="28"/>
        </w:rPr>
        <w:t>Соль-Илецкого городского округа</w:t>
      </w:r>
      <w:r w:rsidRPr="003066F9">
        <w:rPr>
          <w:rFonts w:ascii="Times New Roman" w:hAnsi="Times New Roman" w:cs="Times New Roman"/>
          <w:sz w:val="28"/>
          <w:szCs w:val="28"/>
        </w:rPr>
        <w:t xml:space="preserve"> Оренбургской области, а также позволит сохранить и развивать систему конституционных гарантий, направленных на обеспечение прав и свобод граждан в сфере межнациональных отношений. К</w:t>
      </w:r>
      <w:r>
        <w:rPr>
          <w:rFonts w:ascii="Times New Roman" w:hAnsi="Times New Roman" w:cs="Times New Roman"/>
          <w:sz w:val="28"/>
          <w:szCs w:val="28"/>
        </w:rPr>
        <w:t xml:space="preserve">омплекс мероприятий, заложенных </w:t>
      </w:r>
      <w:r w:rsidRPr="003066F9">
        <w:rPr>
          <w:rFonts w:ascii="Times New Roman" w:hAnsi="Times New Roman" w:cs="Times New Roman"/>
          <w:sz w:val="28"/>
          <w:szCs w:val="28"/>
        </w:rPr>
        <w:t>в Программе, направлен на осуществлен</w:t>
      </w:r>
      <w:r>
        <w:rPr>
          <w:rFonts w:ascii="Times New Roman" w:hAnsi="Times New Roman" w:cs="Times New Roman"/>
          <w:sz w:val="28"/>
          <w:szCs w:val="28"/>
        </w:rPr>
        <w:t xml:space="preserve">ие мониторинга, прогнозирования </w:t>
      </w:r>
      <w:r w:rsidRPr="003066F9">
        <w:rPr>
          <w:rFonts w:ascii="Times New Roman" w:hAnsi="Times New Roman" w:cs="Times New Roman"/>
          <w:sz w:val="28"/>
          <w:szCs w:val="28"/>
        </w:rPr>
        <w:t>и предупреждения конфликтов на национальной и религиозной почве,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066F9">
        <w:rPr>
          <w:rFonts w:ascii="Times New Roman" w:hAnsi="Times New Roman" w:cs="Times New Roman"/>
          <w:sz w:val="28"/>
          <w:szCs w:val="28"/>
        </w:rPr>
        <w:t>предполагает снижение уровня конфликтности в межнациональных и этноконфессиональных отношениях. Достижение основной цели и задач, заложенных в настоящей Программе, позволит сформировать условия для социализации этнокультурных обществ, их интеграции в структуру гражданского общества, снизить протестные настроения в национальной и религиозной среде, предотвратить этнический и религиозный изоляционизм и экстремизм</w:t>
      </w:r>
      <w:r w:rsidR="00A42508"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Pr="00061BE8" w:rsidRDefault="00F2402D" w:rsidP="00B07757">
      <w:pPr>
        <w:pStyle w:val="ConsPlusNormal"/>
        <w:numPr>
          <w:ilvl w:val="0"/>
          <w:numId w:val="2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Приоритеты муниципальной политики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61BE8"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F2402D" w:rsidRDefault="00F2402D" w:rsidP="00B0775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Pr="00A65BEF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A65BE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Разработка настоящей Программы вызвана необходимостью выработки системного, комплексного подхода к реализации </w:t>
      </w:r>
      <w:r w:rsidRPr="00A65BEF">
        <w:rPr>
          <w:rFonts w:ascii="Times New Roman" w:hAnsi="Times New Roman" w:cs="Times New Roman"/>
          <w:sz w:val="28"/>
          <w:szCs w:val="28"/>
        </w:rPr>
        <w:t xml:space="preserve">государственной национальной политики и модели   региональной национальной политики, </w:t>
      </w:r>
      <w:r w:rsidRPr="00A65BEF">
        <w:rPr>
          <w:rFonts w:ascii="Times New Roman" w:hAnsi="Times New Roman" w:cs="Times New Roman"/>
          <w:sz w:val="28"/>
          <w:szCs w:val="28"/>
        </w:rPr>
        <w:lastRenderedPageBreak/>
        <w:t>направленной на сохранение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spacing w:val="-6"/>
          <w:sz w:val="28"/>
          <w:szCs w:val="28"/>
        </w:rPr>
        <w:t>стабильности в сфере межнациональных и этноконфессиональных отношений.</w:t>
      </w:r>
    </w:p>
    <w:p w:rsidR="00F2402D" w:rsidRPr="00A65BEF" w:rsidRDefault="00F2402D" w:rsidP="00B07757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 xml:space="preserve">Программа призвана стать составной частью национальной политики в соответствии со Стратегией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>государственной национальной политики Российской Федерации на период до 2025 года, утвержденной Указом Презид</w:t>
      </w:r>
      <w:r w:rsidR="00D056E5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ента Российской Федерации от 19.12.2012 </w:t>
      </w:r>
      <w:r w:rsidRPr="00A65BEF">
        <w:rPr>
          <w:rFonts w:ascii="Times New Roman" w:eastAsiaTheme="minorEastAsia" w:hAnsi="Times New Roman" w:cs="Times New Roman"/>
          <w:b w:val="0"/>
          <w:sz w:val="28"/>
          <w:szCs w:val="28"/>
        </w:rPr>
        <w:t xml:space="preserve">№ 1666, Стратегией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государственной национальной политики</w:t>
      </w:r>
      <w:r w:rsidR="004B0BB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 Оренбургской области на период до 2025 года</w:t>
      </w:r>
      <w:r>
        <w:rPr>
          <w:rFonts w:ascii="Times New Roman" w:hAnsi="Times New Roman" w:cs="Times New Roman"/>
          <w:b w:val="0"/>
          <w:sz w:val="28"/>
          <w:szCs w:val="28"/>
        </w:rPr>
        <w:t>, утвержденной постано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вление</w:t>
      </w:r>
      <w:r>
        <w:rPr>
          <w:rFonts w:ascii="Times New Roman" w:hAnsi="Times New Roman" w:cs="Times New Roman"/>
          <w:b w:val="0"/>
          <w:sz w:val="28"/>
          <w:szCs w:val="28"/>
        </w:rPr>
        <w:t>м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 xml:space="preserve"> Правитель</w:t>
      </w:r>
      <w:r>
        <w:rPr>
          <w:rFonts w:ascii="Times New Roman" w:hAnsi="Times New Roman" w:cs="Times New Roman"/>
          <w:b w:val="0"/>
          <w:sz w:val="28"/>
          <w:szCs w:val="28"/>
        </w:rPr>
        <w:t>с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тва Оренбургской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об</w:t>
      </w:r>
      <w:r w:rsidR="00D056E5">
        <w:rPr>
          <w:rFonts w:ascii="Times New Roman" w:hAnsi="Times New Roman" w:cs="Times New Roman"/>
          <w:b w:val="0"/>
          <w:sz w:val="28"/>
          <w:szCs w:val="28"/>
        </w:rPr>
        <w:t>ласти от 20.05.</w:t>
      </w:r>
      <w:r w:rsidRPr="00A65BEF">
        <w:rPr>
          <w:rFonts w:ascii="Times New Roman" w:hAnsi="Times New Roman" w:cs="Times New Roman"/>
          <w:b w:val="0"/>
          <w:sz w:val="28"/>
          <w:szCs w:val="28"/>
        </w:rPr>
        <w:t>2015 № 379-п</w:t>
      </w: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</w:t>
      </w:r>
      <w:r w:rsidRPr="00A65BEF">
        <w:rPr>
          <w:rFonts w:ascii="Times New Roman" w:eastAsiaTheme="minorHAnsi" w:hAnsi="Times New Roman" w:cs="Times New Roman"/>
          <w:b w:val="0"/>
          <w:sz w:val="28"/>
          <w:szCs w:val="28"/>
          <w:lang w:eastAsia="en-US"/>
        </w:rPr>
        <w:t>иными федеральными нормативными правовыми актами и нормативными правовыми актами Оренбургской области.</w:t>
      </w:r>
      <w:proofErr w:type="gramEnd"/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33A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Настоящая Программа разработана </w:t>
      </w:r>
      <w:r w:rsidRPr="00C333A9">
        <w:rPr>
          <w:rFonts w:ascii="Times New Roman" w:hAnsi="Times New Roman" w:cs="Times New Roman"/>
          <w:sz w:val="28"/>
          <w:szCs w:val="28"/>
        </w:rPr>
        <w:t>в целях обеспечения интересов государства, общества, человека и гражданина, укрепления государственного единства и целостности Российской Федерации, сохранения этнокультурной самобытности ее народов, сочетания общегосударственных интересов и интересов народов России, обеспечения конституционных прав и свобод граждан,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Соль-Илецкого городского округа</w:t>
      </w:r>
      <w:r w:rsidRPr="00C333A9">
        <w:rPr>
          <w:rFonts w:ascii="Times New Roman" w:hAnsi="Times New Roman" w:cs="Times New Roman"/>
          <w:sz w:val="28"/>
          <w:szCs w:val="28"/>
        </w:rPr>
        <w:t>.</w:t>
      </w:r>
    </w:p>
    <w:p w:rsidR="00F2402D" w:rsidRPr="00C333A9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67576B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Программа носит социальный характер, результаты ее реализации позволят создать условия, способствующие устойчивому социально-экономическому развитию Соль-Илецкого городского округа.</w:t>
      </w:r>
    </w:p>
    <w:p w:rsidR="00F2402D" w:rsidRPr="00320E22" w:rsidRDefault="00F2402D" w:rsidP="00B07757">
      <w:pPr>
        <w:suppressAutoHyphens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43017">
        <w:rPr>
          <w:rFonts w:ascii="Times New Roman" w:hAnsi="Times New Roman" w:cs="Times New Roman"/>
          <w:sz w:val="28"/>
          <w:szCs w:val="28"/>
        </w:rPr>
        <w:t>Перечень показателей (индикаторов муниципальной программы)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Основной целью Программы является: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создание условий для реализации государственной национальной политики на территории муниципального образования Соль-Илецкий городской округ Оренбургской области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F2402D" w:rsidRDefault="00F2402D" w:rsidP="00B07757">
      <w:pPr>
        <w:spacing w:after="0" w:line="240" w:lineRule="auto"/>
        <w:ind w:firstLine="708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Достижение цели обеспечивается решением следующих задач: </w:t>
      </w:r>
    </w:p>
    <w:p w:rsidR="00F2402D" w:rsidRPr="00320E22" w:rsidRDefault="00F2402D" w:rsidP="00B0775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содействие укреплению гражданского единства и гармонизаци</w:t>
      </w:r>
      <w:r w:rsidR="00A42508">
        <w:rPr>
          <w:rFonts w:ascii="Times New Roman" w:hAnsi="Times New Roman" w:cs="Times New Roman"/>
          <w:sz w:val="28"/>
          <w:szCs w:val="28"/>
        </w:rPr>
        <w:t>и</w:t>
      </w:r>
      <w:r w:rsidRPr="00320E22">
        <w:rPr>
          <w:rFonts w:ascii="Times New Roman" w:hAnsi="Times New Roman" w:cs="Times New Roman"/>
          <w:sz w:val="28"/>
          <w:szCs w:val="28"/>
        </w:rPr>
        <w:t xml:space="preserve"> межнациональных отношений;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0E22">
        <w:rPr>
          <w:rFonts w:ascii="Times New Roman" w:hAnsi="Times New Roman" w:cs="Times New Roman"/>
          <w:sz w:val="28"/>
          <w:szCs w:val="28"/>
        </w:rPr>
        <w:t>сохранение и развитие этнокультурного многообразия народов России, проживающих на территории муниципального образования Соль-Илецкий городской округ Оренбургской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Результаты работы по реализации Программы будут оцениваться по следующим целевым показателям (индикаторам):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доля граждан, положительно оценивающих состояние межнациональных отношений</w:t>
      </w:r>
      <w:r w:rsidR="00F12B2B">
        <w:rPr>
          <w:rFonts w:ascii="Times New Roman" w:hAnsi="Times New Roman" w:cs="Times New Roman"/>
          <w:sz w:val="28"/>
          <w:szCs w:val="28"/>
        </w:rPr>
        <w:t xml:space="preserve"> в общем количестве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уровень толерантного отношения к представителям другой национальности</w:t>
      </w:r>
      <w:r w:rsidR="00A42508">
        <w:rPr>
          <w:rFonts w:ascii="Times New Roman" w:hAnsi="Times New Roman" w:cs="Times New Roman"/>
          <w:sz w:val="28"/>
          <w:szCs w:val="28"/>
        </w:rPr>
        <w:t>;</w:t>
      </w:r>
    </w:p>
    <w:p w:rsidR="00F2402D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20E22">
        <w:rPr>
          <w:rFonts w:ascii="Times New Roman" w:hAnsi="Times New Roman" w:cs="Times New Roman"/>
          <w:sz w:val="28"/>
          <w:szCs w:val="28"/>
        </w:rPr>
        <w:t>численность участников мероприятий, направленных на этнокультурное развитие народов России, проживающих 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</w:t>
      </w:r>
      <w:r w:rsidRPr="00320E22">
        <w:rPr>
          <w:rFonts w:ascii="Times New Roman" w:hAnsi="Times New Roman" w:cs="Times New Roman"/>
          <w:sz w:val="28"/>
          <w:szCs w:val="28"/>
        </w:rPr>
        <w:t xml:space="preserve"> Оренбургской области, и поддержку языкового многообразия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02D" w:rsidRPr="00320E22" w:rsidRDefault="00F2402D" w:rsidP="00B07757">
      <w:pPr>
        <w:spacing w:after="0" w:line="240" w:lineRule="auto"/>
        <w:ind w:firstLine="55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20E22">
        <w:rPr>
          <w:rFonts w:ascii="Times New Roman" w:hAnsi="Times New Roman" w:cs="Times New Roman"/>
          <w:color w:val="000000"/>
          <w:sz w:val="28"/>
          <w:szCs w:val="28"/>
        </w:rPr>
        <w:lastRenderedPageBreak/>
        <w:t>В соответствии с закрепленными на федеральном и региональном уровнях индикаторами возникает необходимость ежегодного проведения этнологического мониторинга.</w:t>
      </w:r>
    </w:p>
    <w:p w:rsidR="00F2402D" w:rsidRPr="00443017" w:rsidRDefault="00F2402D" w:rsidP="00B07757">
      <w:pPr>
        <w:pStyle w:val="aa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Сведения о целевых показателях (индикаторах) Программы с указанием значений, сроков их достижения представлены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приложении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>1 к настоящей Программе.</w:t>
      </w:r>
    </w:p>
    <w:p w:rsidR="00F2402D" w:rsidRPr="00443017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</w:t>
      </w:r>
    </w:p>
    <w:p w:rsidR="00F2402D" w:rsidRDefault="00F2402D" w:rsidP="00B07757">
      <w:pPr>
        <w:pStyle w:val="aa"/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Ответственным исполнителем мероприятий программы является организационный отдел администрации Соль-Илецкого городского округа. Исполнителями мероприятий являются Управление образования администрации Соль-Илецкого городского округа и Отдел культуры администрации Соль-Илецкого городского округа.</w:t>
      </w:r>
    </w:p>
    <w:p w:rsidR="00F2402D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  <w:r w:rsidRPr="005D071A">
        <w:rPr>
          <w:rFonts w:ascii="Times New Roman" w:hAnsi="Times New Roman" w:cs="Times New Roman"/>
          <w:sz w:val="28"/>
          <w:szCs w:val="28"/>
        </w:rPr>
        <w:t xml:space="preserve"> мероприятий Программы с указанием сроков их реализации и ожидаемых ре</w:t>
      </w:r>
      <w:r>
        <w:rPr>
          <w:rFonts w:ascii="Times New Roman" w:hAnsi="Times New Roman" w:cs="Times New Roman"/>
          <w:sz w:val="28"/>
          <w:szCs w:val="28"/>
        </w:rPr>
        <w:t>зультатов приведен в приложении</w:t>
      </w:r>
      <w:r w:rsidR="00D056E5">
        <w:rPr>
          <w:rFonts w:ascii="Times New Roman" w:hAnsi="Times New Roman" w:cs="Times New Roman"/>
          <w:sz w:val="28"/>
          <w:szCs w:val="28"/>
        </w:rPr>
        <w:t xml:space="preserve"> </w:t>
      </w:r>
      <w:r w:rsidR="00A42508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5D071A">
        <w:rPr>
          <w:rFonts w:ascii="Times New Roman" w:hAnsi="Times New Roman" w:cs="Times New Roman"/>
          <w:sz w:val="28"/>
          <w:szCs w:val="28"/>
        </w:rPr>
        <w:t xml:space="preserve"> к </w:t>
      </w:r>
      <w:r w:rsidRPr="00443017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настоящей </w:t>
      </w:r>
      <w:r w:rsidRPr="005D071A">
        <w:rPr>
          <w:rFonts w:ascii="Times New Roman" w:hAnsi="Times New Roman" w:cs="Times New Roman"/>
          <w:sz w:val="28"/>
          <w:szCs w:val="28"/>
        </w:rPr>
        <w:t>Программе.</w:t>
      </w:r>
    </w:p>
    <w:p w:rsidR="00F2402D" w:rsidRPr="005D071A" w:rsidRDefault="00F2402D" w:rsidP="00B0775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pStyle w:val="aa"/>
        <w:numPr>
          <w:ilvl w:val="0"/>
          <w:numId w:val="2"/>
        </w:num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hAnsi="Times New Roman" w:cs="Times New Roman"/>
          <w:sz w:val="28"/>
          <w:szCs w:val="28"/>
        </w:rPr>
        <w:t>Ресурсное обеспечение Программы</w:t>
      </w: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02D" w:rsidRDefault="00F2402D" w:rsidP="00B07757">
      <w:pPr>
        <w:pStyle w:val="aa"/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Ресурсное обеспечение реализации Программы за счет средств бюджета муниципального образования Соль-Илецкий городской ок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руг представлено в приложении </w:t>
      </w:r>
      <w:r w:rsidR="00A4250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№ </w:t>
      </w:r>
      <w:r w:rsidRPr="005D071A">
        <w:rPr>
          <w:rFonts w:ascii="Times New Roman" w:eastAsiaTheme="minorHAnsi" w:hAnsi="Times New Roman" w:cs="Times New Roman"/>
          <w:sz w:val="28"/>
          <w:szCs w:val="28"/>
          <w:lang w:eastAsia="en-US"/>
        </w:rPr>
        <w:t>3 к настоящей Программе.</w:t>
      </w:r>
    </w:p>
    <w:p w:rsidR="00F2402D" w:rsidRDefault="00F2402D" w:rsidP="00B07757">
      <w:pPr>
        <w:suppressAutoHyphens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  <w:sectPr w:rsidR="00F2402D" w:rsidSect="00711004">
          <w:headerReference w:type="even" r:id="rId12"/>
          <w:headerReference w:type="default" r:id="rId13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8928" w:type="dxa"/>
        <w:tblLook w:val="01E0" w:firstRow="1" w:lastRow="1" w:firstColumn="1" w:lastColumn="1" w:noHBand="0" w:noVBand="0"/>
      </w:tblPr>
      <w:tblGrid>
        <w:gridCol w:w="5858"/>
      </w:tblGrid>
      <w:tr w:rsidR="00F2402D" w:rsidRPr="00320E22" w:rsidTr="0089622E">
        <w:tc>
          <w:tcPr>
            <w:tcW w:w="5858" w:type="dxa"/>
          </w:tcPr>
          <w:p w:rsidR="00F2402D" w:rsidRPr="00320E22" w:rsidRDefault="00F2402D" w:rsidP="00B07757">
            <w:pPr>
              <w:pageBreakBefore/>
              <w:tabs>
                <w:tab w:val="left" w:pos="9540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42508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</w:p>
          <w:p w:rsidR="00F2402D" w:rsidRPr="00320E22" w:rsidRDefault="00F2402D" w:rsidP="00B07757">
            <w:pPr>
              <w:pageBreakBefore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 w:rsidRPr="00320E2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муниципальной программе</w:t>
            </w:r>
            <w:r w:rsidR="004B0BB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>«Гармонизация межэтнических и межконфессиональных отношений</w:t>
            </w:r>
            <w:r w:rsidR="004B0B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0E22"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Соль-Илецкий городской округ </w:t>
            </w:r>
            <w:r w:rsidRPr="005D071A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области»</w:t>
            </w:r>
          </w:p>
        </w:tc>
      </w:tr>
    </w:tbl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Сведения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о целевых пока</w:t>
      </w:r>
      <w:r>
        <w:rPr>
          <w:rFonts w:ascii="Times New Roman" w:hAnsi="Times New Roman" w:cs="Times New Roman"/>
          <w:sz w:val="28"/>
          <w:szCs w:val="28"/>
        </w:rPr>
        <w:t xml:space="preserve">зателях (индикаторах) Программы </w:t>
      </w:r>
      <w:r w:rsidRPr="00320E22">
        <w:rPr>
          <w:rFonts w:ascii="Times New Roman" w:hAnsi="Times New Roman" w:cs="Times New Roman"/>
          <w:sz w:val="28"/>
          <w:szCs w:val="28"/>
        </w:rPr>
        <w:t>и их значениях</w:t>
      </w:r>
    </w:p>
    <w:p w:rsidR="00F2402D" w:rsidRPr="00320E22" w:rsidRDefault="00F2402D" w:rsidP="00B077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24343" w:type="dxa"/>
        <w:tblCellSpacing w:w="5" w:type="nil"/>
        <w:tblInd w:w="-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29"/>
        <w:gridCol w:w="6"/>
        <w:gridCol w:w="6553"/>
        <w:gridCol w:w="1418"/>
        <w:gridCol w:w="1264"/>
        <w:gridCol w:w="992"/>
        <w:gridCol w:w="993"/>
        <w:gridCol w:w="1134"/>
        <w:gridCol w:w="6"/>
        <w:gridCol w:w="1128"/>
        <w:gridCol w:w="992"/>
        <w:gridCol w:w="862"/>
        <w:gridCol w:w="429"/>
        <w:gridCol w:w="893"/>
        <w:gridCol w:w="893"/>
        <w:gridCol w:w="893"/>
        <w:gridCol w:w="893"/>
        <w:gridCol w:w="893"/>
        <w:gridCol w:w="893"/>
        <w:gridCol w:w="893"/>
        <w:gridCol w:w="893"/>
        <w:gridCol w:w="893"/>
      </w:tblGrid>
      <w:tr w:rsidR="005359B1" w:rsidRPr="0041124E" w:rsidTr="003C204B">
        <w:trPr>
          <w:gridAfter w:val="10"/>
          <w:wAfter w:w="8466" w:type="dxa"/>
          <w:trHeight w:val="600"/>
          <w:tblCellSpacing w:w="5" w:type="nil"/>
        </w:trPr>
        <w:tc>
          <w:tcPr>
            <w:tcW w:w="535" w:type="dxa"/>
            <w:gridSpan w:val="2"/>
            <w:vMerge w:val="restart"/>
          </w:tcPr>
          <w:p w:rsidR="005359B1" w:rsidRPr="0041124E" w:rsidRDefault="005359B1" w:rsidP="0041124E">
            <w:pPr>
              <w:pStyle w:val="ConsPlusCell"/>
            </w:pPr>
            <w:r w:rsidRPr="0041124E">
              <w:t>№</w:t>
            </w:r>
            <w:r w:rsidRPr="0041124E">
              <w:br/>
            </w:r>
            <w:proofErr w:type="gramStart"/>
            <w:r w:rsidRPr="0041124E">
              <w:t>п</w:t>
            </w:r>
            <w:proofErr w:type="gramEnd"/>
            <w:r w:rsidRPr="0041124E">
              <w:t>/п</w:t>
            </w:r>
          </w:p>
        </w:tc>
        <w:tc>
          <w:tcPr>
            <w:tcW w:w="6553" w:type="dxa"/>
            <w:vMerge w:val="restart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Наименование целевого показателя</w:t>
            </w:r>
            <w:r w:rsidRPr="0041124E">
              <w:br/>
              <w:t xml:space="preserve"> (индикатора) Программы</w:t>
            </w:r>
          </w:p>
        </w:tc>
        <w:tc>
          <w:tcPr>
            <w:tcW w:w="1418" w:type="dxa"/>
            <w:vMerge w:val="restart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 xml:space="preserve">Единица </w:t>
            </w:r>
            <w:r w:rsidRPr="0041124E">
              <w:br/>
              <w:t>измерения</w:t>
            </w:r>
          </w:p>
        </w:tc>
        <w:tc>
          <w:tcPr>
            <w:tcW w:w="7371" w:type="dxa"/>
            <w:gridSpan w:val="8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Значения показателей</w:t>
            </w:r>
          </w:p>
        </w:tc>
      </w:tr>
      <w:tr w:rsidR="005359B1" w:rsidRPr="0041124E" w:rsidTr="003C204B">
        <w:trPr>
          <w:gridAfter w:val="10"/>
          <w:wAfter w:w="8466" w:type="dxa"/>
          <w:trHeight w:val="780"/>
          <w:tblCellSpacing w:w="5" w:type="nil"/>
        </w:trPr>
        <w:tc>
          <w:tcPr>
            <w:tcW w:w="535" w:type="dxa"/>
            <w:gridSpan w:val="2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6553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418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 xml:space="preserve">отчетный </w:t>
            </w:r>
            <w:r w:rsidR="003C204B">
              <w:t>2019 год</w:t>
            </w:r>
          </w:p>
        </w:tc>
        <w:tc>
          <w:tcPr>
            <w:tcW w:w="992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20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993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21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1134" w:type="dxa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22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1134" w:type="dxa"/>
            <w:gridSpan w:val="2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20</w:t>
            </w:r>
            <w:r w:rsidR="006F6973" w:rsidRPr="0041124E">
              <w:t>23</w:t>
            </w:r>
          </w:p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год</w:t>
            </w:r>
          </w:p>
        </w:tc>
        <w:tc>
          <w:tcPr>
            <w:tcW w:w="992" w:type="dxa"/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 xml:space="preserve"> 202</w:t>
            </w:r>
            <w:r w:rsidR="006F6973" w:rsidRPr="0041124E">
              <w:t>4</w:t>
            </w:r>
          </w:p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год</w:t>
            </w:r>
          </w:p>
        </w:tc>
        <w:tc>
          <w:tcPr>
            <w:tcW w:w="862" w:type="dxa"/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202</w:t>
            </w:r>
            <w:r w:rsidR="006F6973" w:rsidRPr="0041124E">
              <w:t>5</w:t>
            </w:r>
          </w:p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год</w:t>
            </w:r>
          </w:p>
        </w:tc>
      </w:tr>
      <w:tr w:rsidR="005359B1" w:rsidRPr="0041124E" w:rsidTr="003C204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0"/>
          <w:wAfter w:w="8466" w:type="dxa"/>
          <w:tblHeader/>
          <w:tblCellSpacing w:w="5" w:type="nil"/>
        </w:trPr>
        <w:tc>
          <w:tcPr>
            <w:tcW w:w="5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1</w:t>
            </w:r>
          </w:p>
        </w:tc>
        <w:tc>
          <w:tcPr>
            <w:tcW w:w="6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3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9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ind w:left="-133" w:right="-75"/>
              <w:jc w:val="center"/>
            </w:pPr>
            <w:r w:rsidRPr="0041124E">
              <w:t>10</w:t>
            </w: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51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1.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процентов</w:t>
            </w:r>
          </w:p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E36DE9" w:rsidP="0041124E">
            <w:pPr>
              <w:pStyle w:val="ConsPlusCell"/>
              <w:jc w:val="center"/>
            </w:pPr>
            <w:r w:rsidRPr="004112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70</w:t>
            </w:r>
          </w:p>
        </w:tc>
        <w:tc>
          <w:tcPr>
            <w:tcW w:w="429" w:type="dxa"/>
            <w:vMerge w:val="restart"/>
          </w:tcPr>
          <w:p w:rsidR="005359B1" w:rsidRDefault="005359B1" w:rsidP="0041124E">
            <w:pPr>
              <w:pStyle w:val="ConsPlusCell"/>
            </w:pPr>
          </w:p>
          <w:p w:rsidR="0041124E" w:rsidRPr="0041124E" w:rsidRDefault="0041124E" w:rsidP="0041124E">
            <w:pPr>
              <w:pStyle w:val="ConsPlusCell"/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 w:val="restart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2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2.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уровень толерантного отношения к представителям другой национальности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процентов</w:t>
            </w:r>
          </w:p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59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E36DE9" w:rsidP="0041124E">
            <w:pPr>
              <w:pStyle w:val="ConsPlusCell"/>
              <w:jc w:val="center"/>
            </w:pPr>
            <w:r w:rsidRPr="0041124E"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62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70</w:t>
            </w:r>
          </w:p>
        </w:tc>
        <w:tc>
          <w:tcPr>
            <w:tcW w:w="429" w:type="dxa"/>
            <w:vMerge/>
          </w:tcPr>
          <w:p w:rsidR="005359B1" w:rsidRPr="0041124E" w:rsidRDefault="005359B1" w:rsidP="0041124E">
            <w:pPr>
              <w:pStyle w:val="ConsPlusCell"/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  <w:vMerge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59B1" w:rsidRPr="0041124E" w:rsidTr="003C204B">
        <w:tblPrEx>
          <w:tblCellSpacing w:w="0" w:type="nil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  <w:jc w:val="center"/>
            </w:pPr>
            <w:r w:rsidRPr="0041124E">
              <w:t>3.</w:t>
            </w:r>
          </w:p>
        </w:tc>
        <w:tc>
          <w:tcPr>
            <w:tcW w:w="6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численность участников мероприятий, направленных на этнокультурное развитие народов России, проживающих на территории муниципального</w:t>
            </w:r>
            <w:r w:rsidR="002C4A06" w:rsidRPr="004112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5359B1" w:rsidP="0041124E">
            <w:pPr>
              <w:pStyle w:val="ConsPlusCell"/>
            </w:pPr>
            <w:r w:rsidRPr="0041124E">
              <w:t>человек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3C2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1900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C204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36DE9" w:rsidRPr="0041124E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41124E" w:rsidRDefault="005359B1" w:rsidP="0041124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124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8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41124E" w:rsidRDefault="003C204B" w:rsidP="0041124E">
            <w:pPr>
              <w:pStyle w:val="ConsPlusCell"/>
            </w:pPr>
            <w:r>
              <w:t>20</w:t>
            </w:r>
            <w:r w:rsidR="005359B1" w:rsidRPr="0041124E">
              <w:t>00</w:t>
            </w:r>
          </w:p>
        </w:tc>
        <w:tc>
          <w:tcPr>
            <w:tcW w:w="429" w:type="dxa"/>
          </w:tcPr>
          <w:p w:rsidR="0041124E" w:rsidRPr="0041124E" w:rsidRDefault="0041124E" w:rsidP="0041124E">
            <w:pPr>
              <w:pStyle w:val="ConsPlusCell"/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3" w:type="dxa"/>
          </w:tcPr>
          <w:p w:rsidR="005359B1" w:rsidRPr="0041124E" w:rsidRDefault="005359B1" w:rsidP="0041124E">
            <w:pPr>
              <w:pStyle w:val="a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124E" w:rsidRPr="0041124E" w:rsidTr="003C204B">
        <w:tblPrEx>
          <w:tblCellSpacing w:w="0" w:type="nil"/>
          <w:tblCellMar>
            <w:left w:w="108" w:type="dxa"/>
            <w:right w:w="108" w:type="dxa"/>
          </w:tblCellMar>
        </w:tblPrEx>
        <w:trPr>
          <w:gridAfter w:val="10"/>
          <w:wAfter w:w="8466" w:type="dxa"/>
          <w:trHeight w:val="1194"/>
        </w:trPr>
        <w:tc>
          <w:tcPr>
            <w:tcW w:w="529" w:type="dxa"/>
          </w:tcPr>
          <w:p w:rsidR="0041124E" w:rsidRPr="0041124E" w:rsidRDefault="0041124E" w:rsidP="00A50FF7">
            <w:pPr>
              <w:pStyle w:val="ConsPlusCell"/>
              <w:jc w:val="center"/>
              <w:rPr>
                <w:szCs w:val="28"/>
              </w:rPr>
            </w:pPr>
            <w:r w:rsidRPr="0041124E">
              <w:rPr>
                <w:szCs w:val="28"/>
              </w:rPr>
              <w:t>4.</w:t>
            </w:r>
          </w:p>
        </w:tc>
        <w:tc>
          <w:tcPr>
            <w:tcW w:w="6559" w:type="dxa"/>
            <w:gridSpan w:val="2"/>
          </w:tcPr>
          <w:p w:rsidR="0041124E" w:rsidRPr="0041124E" w:rsidRDefault="0041124E" w:rsidP="00A50FF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1124E">
              <w:rPr>
                <w:rFonts w:ascii="Times New Roman" w:hAnsi="Times New Roman" w:cs="Times New Roman"/>
                <w:sz w:val="24"/>
                <w:szCs w:val="28"/>
              </w:rPr>
              <w:t>количество 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  <w:tc>
          <w:tcPr>
            <w:tcW w:w="1418" w:type="dxa"/>
          </w:tcPr>
          <w:p w:rsidR="0041124E" w:rsidRPr="0041124E" w:rsidRDefault="00085726" w:rsidP="00A50FF7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мероприятия</w:t>
            </w:r>
          </w:p>
        </w:tc>
        <w:tc>
          <w:tcPr>
            <w:tcW w:w="1264" w:type="dxa"/>
          </w:tcPr>
          <w:p w:rsidR="0041124E" w:rsidRPr="0041124E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0</w:t>
            </w:r>
          </w:p>
        </w:tc>
        <w:tc>
          <w:tcPr>
            <w:tcW w:w="992" w:type="dxa"/>
          </w:tcPr>
          <w:p w:rsidR="0041124E" w:rsidRPr="0041124E" w:rsidRDefault="0041124E" w:rsidP="003C204B">
            <w:pPr>
              <w:pStyle w:val="ConsPlusCell"/>
              <w:jc w:val="center"/>
              <w:rPr>
                <w:szCs w:val="28"/>
              </w:rPr>
            </w:pPr>
            <w:r w:rsidRPr="0041124E">
              <w:rPr>
                <w:szCs w:val="28"/>
              </w:rPr>
              <w:t>21</w:t>
            </w:r>
          </w:p>
        </w:tc>
        <w:tc>
          <w:tcPr>
            <w:tcW w:w="993" w:type="dxa"/>
          </w:tcPr>
          <w:p w:rsidR="0041124E" w:rsidRPr="0041124E" w:rsidRDefault="003C204B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1140" w:type="dxa"/>
            <w:gridSpan w:val="2"/>
          </w:tcPr>
          <w:p w:rsidR="0041124E" w:rsidRPr="0041124E" w:rsidRDefault="00EE09CF" w:rsidP="003C204B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1128" w:type="dxa"/>
          </w:tcPr>
          <w:p w:rsidR="0041124E" w:rsidRPr="0041124E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992" w:type="dxa"/>
          </w:tcPr>
          <w:p w:rsidR="0041124E" w:rsidRPr="0041124E" w:rsidRDefault="00EE09CF" w:rsidP="003C204B">
            <w:pPr>
              <w:pStyle w:val="ConsPlusCell"/>
              <w:jc w:val="center"/>
              <w:rPr>
                <w:szCs w:val="28"/>
              </w:rPr>
            </w:pPr>
            <w:r>
              <w:rPr>
                <w:szCs w:val="28"/>
              </w:rPr>
              <w:t>21</w:t>
            </w:r>
          </w:p>
        </w:tc>
        <w:tc>
          <w:tcPr>
            <w:tcW w:w="862" w:type="dxa"/>
          </w:tcPr>
          <w:p w:rsidR="0041124E" w:rsidRPr="0041124E" w:rsidRDefault="00EE09CF" w:rsidP="003C204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tbl>
      <w:tblPr>
        <w:tblW w:w="15307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3118"/>
        <w:gridCol w:w="142"/>
        <w:gridCol w:w="2127"/>
        <w:gridCol w:w="1728"/>
        <w:gridCol w:w="1248"/>
        <w:gridCol w:w="2011"/>
        <w:gridCol w:w="2666"/>
        <w:gridCol w:w="1699"/>
      </w:tblGrid>
      <w:tr w:rsidR="00F2402D" w:rsidRPr="00FA22C1" w:rsidTr="00D056E5">
        <w:tc>
          <w:tcPr>
            <w:tcW w:w="568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3260" w:type="dxa"/>
            <w:gridSpan w:val="2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2127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976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011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 (краткое описание)</w:t>
            </w:r>
          </w:p>
        </w:tc>
        <w:tc>
          <w:tcPr>
            <w:tcW w:w="2666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Последствия не</w:t>
            </w:r>
            <w:r w:rsidR="000857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реализации ведомственной целевой программы, основного мероприятия</w:t>
            </w:r>
          </w:p>
        </w:tc>
        <w:tc>
          <w:tcPr>
            <w:tcW w:w="1699" w:type="dxa"/>
            <w:vMerge w:val="restart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P298"/>
            <w:bookmarkEnd w:id="2"/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FA22C1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</w:tr>
      <w:tr w:rsidR="00F2402D" w:rsidRPr="00FA22C1" w:rsidTr="00D056E5">
        <w:tc>
          <w:tcPr>
            <w:tcW w:w="568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2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48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2011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6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vMerge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02D" w:rsidRPr="00FA22C1" w:rsidTr="0089622E">
        <w:tc>
          <w:tcPr>
            <w:tcW w:w="15307" w:type="dxa"/>
            <w:gridSpan w:val="9"/>
          </w:tcPr>
          <w:p w:rsidR="00F2402D" w:rsidRPr="00FA22C1" w:rsidRDefault="00F2402D" w:rsidP="00B07757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1: </w:t>
            </w:r>
            <w:r w:rsidRPr="00FA22C1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A4250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квартал</w:t>
            </w:r>
          </w:p>
          <w:p w:rsidR="00F2402D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(периодичность – 1 раз в год)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4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87558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</w:t>
            </w:r>
            <w:r w:rsidRPr="007875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Организация заседаний общественно-политического совета при главе муниципального образования Соль-Илецкий городской округ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года (ежеквартально)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5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797410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</w:t>
            </w: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 (не менее 1 раза в год)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6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эффективности реализации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государственной национальной политики</w:t>
            </w:r>
          </w:p>
        </w:tc>
        <w:tc>
          <w:tcPr>
            <w:tcW w:w="1699" w:type="dxa"/>
          </w:tcPr>
          <w:p w:rsidR="00F2402D" w:rsidRPr="00797410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F2402D" w:rsidRPr="00FA22C1" w:rsidTr="00D056E5">
        <w:tc>
          <w:tcPr>
            <w:tcW w:w="568" w:type="dxa"/>
          </w:tcPr>
          <w:p w:rsidR="00F2402D" w:rsidRPr="00FA22C1" w:rsidRDefault="00F2402D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3260" w:type="dxa"/>
            <w:gridSpan w:val="2"/>
          </w:tcPr>
          <w:p w:rsidR="00F2402D" w:rsidRPr="00FA22C1" w:rsidRDefault="00F2402D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в средствах массовой информации мероприятий в области межнациональных и межконфессиональных отношений </w:t>
            </w:r>
          </w:p>
        </w:tc>
        <w:tc>
          <w:tcPr>
            <w:tcW w:w="2127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F2402D" w:rsidRPr="00FA22C1" w:rsidRDefault="003E38FA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квартал </w:t>
            </w:r>
            <w:r w:rsidR="00F2402D"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2402D">
              <w:rPr>
                <w:rFonts w:ascii="Times New Roman" w:hAnsi="Times New Roman" w:cs="Times New Roman"/>
                <w:sz w:val="24"/>
                <w:szCs w:val="24"/>
              </w:rPr>
              <w:t xml:space="preserve"> года (постоянно)</w:t>
            </w:r>
          </w:p>
        </w:tc>
        <w:tc>
          <w:tcPr>
            <w:tcW w:w="1248" w:type="dxa"/>
          </w:tcPr>
          <w:p w:rsidR="00F2402D" w:rsidRPr="00FA22C1" w:rsidRDefault="00F2402D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011" w:type="dxa"/>
          </w:tcPr>
          <w:p w:rsidR="00F2402D" w:rsidRPr="00FA22C1" w:rsidRDefault="00F2402D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области;</w:t>
            </w:r>
          </w:p>
          <w:p w:rsidR="00F2402D" w:rsidRPr="00FA22C1" w:rsidRDefault="00F2402D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  <w:tc>
          <w:tcPr>
            <w:tcW w:w="2666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неисполнение </w:t>
            </w:r>
            <w:hyperlink r:id="rId17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F2402D" w:rsidRPr="00FA22C1" w:rsidRDefault="00F2402D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F2402D" w:rsidRPr="00FA22C1" w:rsidRDefault="00F2402D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97410">
              <w:rPr>
                <w:rFonts w:ascii="Times New Roman" w:hAnsi="Times New Roman" w:cs="Times New Roman"/>
                <w:sz w:val="24"/>
                <w:szCs w:val="24"/>
              </w:rPr>
              <w:t>доля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7E6B70" w:rsidRDefault="005534F3" w:rsidP="005534F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3260" w:type="dxa"/>
            <w:gridSpan w:val="2"/>
          </w:tcPr>
          <w:p w:rsidR="005534F3" w:rsidRPr="007E6B70" w:rsidRDefault="005534F3" w:rsidP="005534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приуроченных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2127" w:type="dxa"/>
          </w:tcPr>
          <w:p w:rsidR="005534F3" w:rsidRPr="007E6B70" w:rsidRDefault="005534F3" w:rsidP="005534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Соль-Илецкого городского округа</w:t>
            </w:r>
          </w:p>
        </w:tc>
        <w:tc>
          <w:tcPr>
            <w:tcW w:w="1728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8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В течение 2020 года</w:t>
            </w:r>
          </w:p>
        </w:tc>
        <w:tc>
          <w:tcPr>
            <w:tcW w:w="2011" w:type="dxa"/>
          </w:tcPr>
          <w:p w:rsidR="005534F3" w:rsidRPr="007E6B70" w:rsidRDefault="005534F3" w:rsidP="005534F3">
            <w:pPr>
              <w:pStyle w:val="a3"/>
              <w:rPr>
                <w:rFonts w:ascii="Times New Roman" w:hAnsi="Times New Roman"/>
              </w:rPr>
            </w:pPr>
            <w:r w:rsidRPr="007E6B70">
              <w:rPr>
                <w:rFonts w:ascii="Times New Roman" w:hAnsi="Times New Roman"/>
              </w:rPr>
              <w:t xml:space="preserve">повышение уровня </w:t>
            </w:r>
            <w:r w:rsidRPr="007E6B70">
              <w:rPr>
                <w:rFonts w:ascii="Times New Roman" w:hAnsi="Times New Roman"/>
              </w:rPr>
              <w:lastRenderedPageBreak/>
              <w:t>толерантного отношения к представителям другой национальности;</w:t>
            </w:r>
          </w:p>
          <w:p w:rsidR="005534F3" w:rsidRPr="007E6B70" w:rsidRDefault="005534F3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8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7E6B70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7E6B70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7E6B70" w:rsidRDefault="005534F3" w:rsidP="005534F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увеличение количества </w:t>
            </w:r>
            <w:r w:rsidRPr="007E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 на подведомственных территориях территориальных отделов муниципального образования Соль-Илецкий городской округ содействующее сохранению единства и гармонизации межнациональных отношений</w:t>
            </w:r>
          </w:p>
        </w:tc>
      </w:tr>
      <w:tr w:rsidR="005534F3" w:rsidRPr="00FA22C1" w:rsidTr="0089622E">
        <w:tc>
          <w:tcPr>
            <w:tcW w:w="15307" w:type="dxa"/>
            <w:gridSpan w:val="9"/>
          </w:tcPr>
          <w:p w:rsidR="005534F3" w:rsidRPr="00FA22C1" w:rsidRDefault="005534F3" w:rsidP="00B07757">
            <w:pPr>
              <w:pStyle w:val="ConsPlusCell"/>
              <w:jc w:val="center"/>
            </w:pPr>
            <w:r w:rsidRPr="00FA22C1">
              <w:lastRenderedPageBreak/>
              <w:t xml:space="preserve">Основное мероприятие 2: </w:t>
            </w:r>
            <w:r w:rsidRPr="00FA22C1">
              <w:rPr>
                <w:color w:val="000000" w:themeColor="text1"/>
                <w:kern w:val="24"/>
              </w:rPr>
              <w:t>Содействие этнокультурному многообразию народов России, проживающих на территории муниципального образования Соль-Илецкий городской округ Оренбургской области</w:t>
            </w:r>
          </w:p>
          <w:p w:rsidR="005534F3" w:rsidRPr="00FA22C1" w:rsidRDefault="005534F3" w:rsidP="00B07757">
            <w:pPr>
              <w:pStyle w:val="ConsPlusCell"/>
              <w:jc w:val="center"/>
            </w:pP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традиционных народных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праздников, массовых мероприятий и культурных акций 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год 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</w:t>
            </w:r>
            <w:r w:rsidRPr="00FA22C1">
              <w:rPr>
                <w:rFonts w:ascii="Times New Roman" w:hAnsi="Times New Roman"/>
              </w:rPr>
              <w:lastRenderedPageBreak/>
              <w:t>толерантного 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19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Федерации от 19 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отношения к 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торжественных мероприятий, приуроченных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памятным датам в истории народов России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 2020 года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</w:t>
            </w:r>
            <w:r w:rsidRPr="00FA22C1">
              <w:rPr>
                <w:rFonts w:ascii="Times New Roman" w:hAnsi="Times New Roman"/>
              </w:rPr>
              <w:lastRenderedPageBreak/>
              <w:t>отношения к представителям другой национальности;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0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декабря 2012 года № 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уровень толерантного отношения к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другой национальности;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поддержки национально-культурным общественным объединениям в проведении этнокультурных и организационных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мероприятий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года (постоянно)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повышение уровня толерантного отношения к представителям другой </w:t>
            </w:r>
            <w:r w:rsidRPr="00FA22C1">
              <w:rPr>
                <w:rFonts w:ascii="Times New Roman" w:hAnsi="Times New Roman"/>
              </w:rPr>
              <w:lastRenderedPageBreak/>
              <w:t>национальности;</w:t>
            </w:r>
          </w:p>
          <w:p w:rsidR="005534F3" w:rsidRPr="00FA22C1" w:rsidRDefault="005534F3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1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1666 «О Стратегии государственной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политики; возникновение межэтнических и конфессиональных конфликтов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представителям другой национальност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и; численность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5534F3" w:rsidRPr="00FA22C1" w:rsidTr="00D056E5">
        <w:tc>
          <w:tcPr>
            <w:tcW w:w="568" w:type="dxa"/>
          </w:tcPr>
          <w:p w:rsidR="005534F3" w:rsidRPr="00FA22C1" w:rsidRDefault="005534F3" w:rsidP="00B0775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3118" w:type="dxa"/>
          </w:tcPr>
          <w:p w:rsidR="005534F3" w:rsidRPr="00FA22C1" w:rsidRDefault="005534F3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Реализация образовательных и воспитательных мероприятий, направленных на распространение знаний 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народах России</w:t>
            </w:r>
          </w:p>
        </w:tc>
        <w:tc>
          <w:tcPr>
            <w:tcW w:w="2269" w:type="dxa"/>
            <w:gridSpan w:val="2"/>
          </w:tcPr>
          <w:p w:rsidR="005534F3" w:rsidRPr="00FA22C1" w:rsidRDefault="005534F3" w:rsidP="00B077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Организационный отдел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Соль-Илецкого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городского округа</w:t>
            </w:r>
          </w:p>
        </w:tc>
        <w:tc>
          <w:tcPr>
            <w:tcW w:w="172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 (постоянно)</w:t>
            </w:r>
          </w:p>
        </w:tc>
        <w:tc>
          <w:tcPr>
            <w:tcW w:w="1248" w:type="dxa"/>
          </w:tcPr>
          <w:p w:rsidR="005534F3" w:rsidRPr="00FA22C1" w:rsidRDefault="005534F3" w:rsidP="006F6973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 квартал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года</w:t>
            </w:r>
          </w:p>
        </w:tc>
        <w:tc>
          <w:tcPr>
            <w:tcW w:w="2011" w:type="dxa"/>
          </w:tcPr>
          <w:p w:rsidR="005534F3" w:rsidRPr="00FA22C1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толерантного отношения к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представителям другой национальности</w:t>
            </w:r>
          </w:p>
        </w:tc>
        <w:tc>
          <w:tcPr>
            <w:tcW w:w="2666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неисполнение </w:t>
            </w:r>
            <w:hyperlink r:id="rId22" w:tooltip="Указ Президента РФ от 19.12.2012 N 1666 &quot;О Стратегии государственной национальной политики Российской Федерации на период до 2025 года&quot;{КонсультантПлюс}" w:history="1">
              <w:r w:rsidRPr="00FA22C1">
                <w:rPr>
                  <w:rFonts w:ascii="Times New Roman" w:hAnsi="Times New Roman" w:cs="Times New Roman"/>
                  <w:sz w:val="24"/>
                  <w:szCs w:val="24"/>
                </w:rPr>
                <w:t>Указа</w:t>
              </w:r>
            </w:hyperlink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 Президента Российской Федерации от 19 декабря 2012 года №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1666 «О Стратегии государственной национальной политики Российской Федерации на период до 2025 года», Постановления Правительства Оренбургской области от 20 мая 2015 г. № 379-п «О стратегии государственной национальной политики в Оренбургской области на период до 2025 года»;</w:t>
            </w:r>
          </w:p>
          <w:p w:rsidR="005534F3" w:rsidRPr="00FA22C1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снижение эффективности реализации государственной национальной политики</w:t>
            </w:r>
          </w:p>
        </w:tc>
        <w:tc>
          <w:tcPr>
            <w:tcW w:w="1699" w:type="dxa"/>
          </w:tcPr>
          <w:p w:rsidR="005534F3" w:rsidRPr="00FA22C1" w:rsidRDefault="005534F3" w:rsidP="00B07757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уровень толерантного отношения к представителя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 другой национальности</w:t>
            </w:r>
          </w:p>
        </w:tc>
      </w:tr>
    </w:tbl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B07757" w:rsidRDefault="00B0775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B07757" w:rsidRDefault="00B0775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97367" w:rsidRDefault="00F97367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534F3" w:rsidRDefault="005534F3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5534F3" w:rsidRDefault="005534F3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A42508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2402D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к </w:t>
      </w:r>
      <w:r w:rsidRPr="00320E22">
        <w:rPr>
          <w:rFonts w:ascii="Times New Roman" w:hAnsi="Times New Roman" w:cs="Times New Roman"/>
          <w:bCs/>
          <w:sz w:val="28"/>
          <w:szCs w:val="28"/>
        </w:rPr>
        <w:t>муниципальной программе</w:t>
      </w:r>
      <w:r w:rsidR="004B0B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  <w:r w:rsidR="004B0BB7">
        <w:rPr>
          <w:rFonts w:ascii="Times New Roman" w:hAnsi="Times New Roman" w:cs="Times New Roman"/>
          <w:sz w:val="28"/>
          <w:szCs w:val="28"/>
        </w:rPr>
        <w:t xml:space="preserve"> </w:t>
      </w:r>
      <w:r w:rsidRPr="00320E22">
        <w:rPr>
          <w:rFonts w:ascii="Times New Roman" w:hAnsi="Times New Roman" w:cs="Times New Roman"/>
          <w:sz w:val="28"/>
          <w:szCs w:val="28"/>
        </w:rPr>
        <w:t>на территории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Pr="00320E22" w:rsidRDefault="00F2402D" w:rsidP="00B07757">
      <w:pPr>
        <w:pStyle w:val="Default"/>
        <w:jc w:val="center"/>
        <w:rPr>
          <w:sz w:val="28"/>
          <w:szCs w:val="28"/>
        </w:rPr>
      </w:pPr>
      <w:r w:rsidRPr="00320E22">
        <w:rPr>
          <w:sz w:val="28"/>
          <w:szCs w:val="28"/>
        </w:rPr>
        <w:t>Ресурсное обеспечение</w:t>
      </w:r>
    </w:p>
    <w:p w:rsidR="00F2402D" w:rsidRPr="00320E22" w:rsidRDefault="002C4A06" w:rsidP="00B07757">
      <w:pPr>
        <w:pStyle w:val="ConsPlusNonforma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>Р</w:t>
      </w:r>
      <w:r w:rsidR="00F2402D" w:rsidRPr="00320E22">
        <w:rPr>
          <w:rFonts w:ascii="Times New Roman" w:hAnsi="Times New Roman" w:cs="Times New Roman"/>
          <w:sz w:val="28"/>
          <w:szCs w:val="28"/>
        </w:rPr>
        <w:t>еализации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402D" w:rsidRPr="00320E22">
        <w:rPr>
          <w:rFonts w:ascii="Times New Roman" w:hAnsi="Times New Roman" w:cs="Times New Roman"/>
          <w:sz w:val="28"/>
          <w:szCs w:val="28"/>
        </w:rPr>
        <w:t xml:space="preserve">мероприятий </w:t>
      </w:r>
      <w:r w:rsidR="00F2402D" w:rsidRPr="00320E22">
        <w:rPr>
          <w:rFonts w:ascii="Times New Roman" w:hAnsi="Times New Roman" w:cs="Times New Roman"/>
          <w:bCs/>
          <w:sz w:val="28"/>
          <w:szCs w:val="28"/>
        </w:rPr>
        <w:t xml:space="preserve">муниципальной программы </w:t>
      </w:r>
    </w:p>
    <w:p w:rsidR="00F2402D" w:rsidRPr="00320E22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320E22">
        <w:rPr>
          <w:rFonts w:ascii="Times New Roman" w:hAnsi="Times New Roman" w:cs="Times New Roman"/>
          <w:sz w:val="28"/>
          <w:szCs w:val="28"/>
        </w:rPr>
        <w:t>«Гармонизация межэтнических и межконфессиональных отношений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320E2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Соль-Илецкий городской округ </w:t>
      </w:r>
      <w:r w:rsidRPr="00320E22">
        <w:rPr>
          <w:rFonts w:ascii="Times New Roman" w:hAnsi="Times New Roman" w:cs="Times New Roman"/>
          <w:sz w:val="28"/>
          <w:szCs w:val="28"/>
        </w:rPr>
        <w:t>Оренбургской области»</w:t>
      </w:r>
    </w:p>
    <w:p w:rsidR="00F2402D" w:rsidRDefault="00F2402D" w:rsidP="00B07757">
      <w:pPr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394"/>
        <w:gridCol w:w="1275"/>
        <w:gridCol w:w="1842"/>
        <w:gridCol w:w="1419"/>
        <w:gridCol w:w="1416"/>
        <w:gridCol w:w="1133"/>
        <w:gridCol w:w="852"/>
        <w:gridCol w:w="9"/>
        <w:gridCol w:w="843"/>
        <w:gridCol w:w="18"/>
        <w:gridCol w:w="831"/>
        <w:gridCol w:w="30"/>
        <w:gridCol w:w="822"/>
        <w:gridCol w:w="38"/>
        <w:gridCol w:w="810"/>
        <w:gridCol w:w="50"/>
        <w:gridCol w:w="866"/>
        <w:gridCol w:w="2138"/>
      </w:tblGrid>
      <w:tr w:rsidR="00607D9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Статус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Главный распорядитель бюджетных средств </w:t>
            </w:r>
          </w:p>
        </w:tc>
        <w:tc>
          <w:tcPr>
            <w:tcW w:w="47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31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ind w:firstLine="26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Ожидаемые результаты 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 за 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1748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6F6973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6F697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  <w:r w:rsidR="006F69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55"/>
        </w:trPr>
        <w:tc>
          <w:tcPr>
            <w:tcW w:w="1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hanging="92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359B1" w:rsidRPr="0095322E" w:rsidRDefault="005359B1" w:rsidP="00B0775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607D94" w:rsidRPr="0095322E" w:rsidTr="00EE09CF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«Гармонизация межэтнических и межконфессиональных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отношений</w:t>
            </w:r>
          </w:p>
          <w:p w:rsidR="005359B1" w:rsidRPr="00E36DE9" w:rsidRDefault="005359B1" w:rsidP="00B0775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муниципального образования Соль-Илецкий городской округ Оренбургской области»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E36D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E36DE9" w:rsidRDefault="003F0F0E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E36DE9" w:rsidRDefault="00EE09CF" w:rsidP="00012F1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E36DE9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толерантного отношения к представителям </w:t>
            </w:r>
            <w:r w:rsidRPr="00E36D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другой национальности;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36DE9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573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584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CF" w:rsidRPr="0095322E" w:rsidTr="00FE76A4">
        <w:trPr>
          <w:trHeight w:val="88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B265FB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E36DE9" w:rsidRDefault="00EE09CF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F" w:rsidRPr="00E36DE9" w:rsidRDefault="00EE09CF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eastAsia="Times New Roman" w:hAnsi="Times New Roman" w:cs="Times New Roman"/>
                <w:color w:val="000000" w:themeColor="text1"/>
                <w:kern w:val="24"/>
                <w:sz w:val="24"/>
                <w:szCs w:val="24"/>
              </w:rPr>
              <w:t>Мероприятия, направленные на укрепление гражданского единства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9494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F9494E" w:rsidP="00F9494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F9494E" w:rsidP="00F9494E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Илецкий городской округ Оренбургской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E09CF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4B4171" w:rsidRDefault="00EE09CF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E09C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E09CF" w:rsidRPr="0095322E" w:rsidRDefault="00EE09CF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9CF" w:rsidRPr="00FA22C1" w:rsidRDefault="00EE09CF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9CF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A4250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</w:t>
            </w:r>
            <w:r w:rsidR="00A4250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межнациональных и межконфессиональных процессов на территории Соль-Илецкого городского округа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1.2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заседаний общественно-политического совета при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главе муниципального образования Соль-Илецкий городской округ</w:t>
            </w:r>
          </w:p>
          <w:p w:rsidR="005359B1" w:rsidRPr="0095322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A22C1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доли граждан, положительно оценивающих состояние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FE76A4">
        <w:trPr>
          <w:trHeight w:val="318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2"/>
                <w:szCs w:val="24"/>
              </w:rPr>
            </w:pPr>
            <w:r w:rsidRPr="00F9494E">
              <w:rPr>
                <w:rFonts w:ascii="Times New Roman" w:hAnsi="Times New Roman" w:cs="Times New Roman"/>
                <w:sz w:val="22"/>
                <w:szCs w:val="24"/>
              </w:rPr>
              <w:t>Проведение совещаний, семинаров, круглых столов по вопросам предупреждения межнациональных конфликтов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повышение доли граждан, положительно оценивающих состояние 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318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F9494E" w:rsidTr="00EE09CF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1.4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 xml:space="preserve">Освещение в средствах массовой информации мероприятий в </w:t>
            </w: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области межнациональных и межконфессиональных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5359B1" w:rsidRPr="00F9494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534F3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F9494E" w:rsidRDefault="005534F3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5359B1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F9494E" w:rsidRDefault="005359B1" w:rsidP="00012F1E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 xml:space="preserve">повышение доли граждан, положительно оценивающих состояние </w:t>
            </w:r>
            <w:r w:rsidRPr="00F9494E">
              <w:rPr>
                <w:rFonts w:ascii="Times New Roman" w:hAnsi="Times New Roman"/>
                <w:sz w:val="22"/>
              </w:rPr>
              <w:lastRenderedPageBreak/>
              <w:t>межнациональных отношений, в общем количестве граждан, проживающих на территории муниципального образования Соль-Илецкий городской округ Оренбургской области</w:t>
            </w: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</w:t>
            </w:r>
            <w:r w:rsidRPr="009532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494E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4B4171" w:rsidRDefault="00F9494E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9494E" w:rsidRPr="0095322E" w:rsidRDefault="00F9494E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494E" w:rsidRPr="0095322E" w:rsidRDefault="00F9494E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5359B1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7D9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4B4171" w:rsidRDefault="005359B1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D45D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1D45DB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C4A0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359B1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59B1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359B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59B1" w:rsidRPr="0095322E" w:rsidRDefault="005359B1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FE76A4">
        <w:trPr>
          <w:trHeight w:val="645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Мероприятие 1.5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Организация и проведение мероприятий приуроченных ко дню образования сельских населенных пунктов, направленных на единство и гармонизацию межнациональных отношений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630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105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45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7E6B70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6B70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B265FB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630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7E6B70" w:rsidRDefault="00FE76A4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3F0F0E" w:rsidP="00A50FF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7E6B70" w:rsidRDefault="00EE09CF" w:rsidP="00A50FF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76A4" w:rsidRPr="007E6B7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F9494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Основное мероприятие 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t xml:space="preserve">Содействие этнокультурному многообразию народов России, проживающих на территории </w:t>
            </w:r>
            <w:r w:rsidRPr="00F9494E">
              <w:rPr>
                <w:rFonts w:ascii="Times New Roman" w:hAnsi="Times New Roman" w:cs="Times New Roman"/>
                <w:color w:val="000000" w:themeColor="text1"/>
                <w:kern w:val="24"/>
                <w:szCs w:val="24"/>
              </w:rPr>
              <w:lastRenderedPageBreak/>
              <w:t>муниципального образования Соль-Илецкий городской округ Оренбургской области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Всего,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в том числе</w:t>
            </w:r>
            <w:r w:rsidRPr="00F9494E">
              <w:rPr>
                <w:rFonts w:ascii="Times New Roman" w:hAnsi="Times New Roman" w:cs="Times New Roman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F0F0E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F9494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E76A4" w:rsidRPr="00F9494E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9494E" w:rsidRDefault="00EE09CF" w:rsidP="00B07757">
            <w:pPr>
              <w:pStyle w:val="a3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FE76A4" w:rsidRPr="00F9494E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9494E" w:rsidRDefault="00FE76A4" w:rsidP="00B07757">
            <w:pPr>
              <w:pStyle w:val="a3"/>
              <w:rPr>
                <w:rFonts w:ascii="Times New Roman" w:hAnsi="Times New Roman"/>
                <w:sz w:val="22"/>
              </w:rPr>
            </w:pPr>
            <w:r w:rsidRPr="00F9494E">
              <w:rPr>
                <w:rFonts w:ascii="Times New Roman" w:hAnsi="Times New Roman"/>
                <w:sz w:val="22"/>
              </w:rPr>
              <w:lastRenderedPageBreak/>
              <w:t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многообразия;</w:t>
            </w:r>
          </w:p>
          <w:p w:rsidR="00FE76A4" w:rsidRPr="00F9494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Cs w:val="24"/>
              </w:rPr>
            </w:pPr>
            <w:r w:rsidRPr="00F9494E">
              <w:rPr>
                <w:rFonts w:ascii="Times New Roman" w:hAnsi="Times New Roman" w:cs="Times New Roman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B265FB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2.1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традиционных народных праздников, массовых мероприятий и культурных акций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B265FB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FA22C1" w:rsidRDefault="00EE09CF" w:rsidP="00012F1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FE76A4"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B265FB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3F0F0E" w:rsidP="005534F3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EE09CF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6A4" w:rsidRPr="0095322E" w:rsidRDefault="00EE09CF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E76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FE76A4">
        <w:trPr>
          <w:trHeight w:val="20"/>
        </w:trPr>
        <w:tc>
          <w:tcPr>
            <w:tcW w:w="13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2.2</w:t>
            </w:r>
          </w:p>
        </w:tc>
        <w:tc>
          <w:tcPr>
            <w:tcW w:w="6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торжественных мероприятий, приуроченных к памятным датам в истории народов России</w:t>
            </w:r>
          </w:p>
        </w:tc>
        <w:tc>
          <w:tcPr>
            <w:tcW w:w="480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FA22C1" w:rsidRDefault="00B265FB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</w:t>
            </w:r>
            <w:r w:rsidRPr="00FA22C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Соль-Илецкий городской округ Оренбургской области, и поддержку языкового многообразия</w:t>
            </w: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2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5FB" w:rsidRPr="0095322E" w:rsidTr="00FE76A4">
        <w:trPr>
          <w:trHeight w:val="1053"/>
        </w:trPr>
        <w:tc>
          <w:tcPr>
            <w:tcW w:w="1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4B4171" w:rsidRDefault="00B265FB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B265FB" w:rsidRPr="0095322E" w:rsidRDefault="00B265FB" w:rsidP="008062B8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265FB" w:rsidRPr="0095322E" w:rsidRDefault="00B265FB" w:rsidP="008062B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265FB" w:rsidRPr="0095322E" w:rsidRDefault="00B265FB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374"/>
        </w:trPr>
        <w:tc>
          <w:tcPr>
            <w:tcW w:w="13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4B4171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2.3</w:t>
            </w:r>
          </w:p>
        </w:tc>
        <w:tc>
          <w:tcPr>
            <w:tcW w:w="623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Оказание поддержки национально-культурным общественным объединениям в проведении этнокультурных и организационных мероприятий</w:t>
            </w:r>
          </w:p>
        </w:tc>
        <w:tc>
          <w:tcPr>
            <w:tcW w:w="480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национальности;</w:t>
            </w:r>
          </w:p>
          <w:p w:rsidR="00FE76A4" w:rsidRPr="00FA22C1" w:rsidRDefault="00FE76A4" w:rsidP="00B07757">
            <w:pPr>
              <w:pStyle w:val="a3"/>
              <w:rPr>
                <w:rFonts w:ascii="Times New Roman" w:hAnsi="Times New Roman"/>
              </w:rPr>
            </w:pPr>
            <w:r w:rsidRPr="00FA22C1">
              <w:rPr>
                <w:rFonts w:ascii="Times New Roman" w:hAnsi="Times New Roman"/>
              </w:rPr>
              <w:t xml:space="preserve">увеличение численности участников мероприятий, направленных на этнокультурное развитие народов России, проживающих на территории муниципального образования Соль-Илецкий городской округ Оренбургской области, и </w:t>
            </w:r>
            <w:r w:rsidRPr="00FA22C1">
              <w:rPr>
                <w:rFonts w:ascii="Times New Roman" w:hAnsi="Times New Roman"/>
              </w:rPr>
              <w:lastRenderedPageBreak/>
              <w:t>поддержку языкового многообразия;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 w:cs="Times New Roman"/>
                <w:sz w:val="24"/>
                <w:szCs w:val="24"/>
              </w:rPr>
              <w:t>поддержка духовно-просветительской деятельности некоммерческих организаций</w:t>
            </w: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681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42638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730"/>
        </w:trPr>
        <w:tc>
          <w:tcPr>
            <w:tcW w:w="13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1091"/>
        </w:trPr>
        <w:tc>
          <w:tcPr>
            <w:tcW w:w="1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1E7B66" w:rsidRDefault="00FE76A4" w:rsidP="00B07757">
            <w:pPr>
              <w:pStyle w:val="aa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Реализация образовательных и воспитательных мероприятий, направленных на распространение знаний о народах России</w:t>
            </w:r>
          </w:p>
        </w:tc>
        <w:tc>
          <w:tcPr>
            <w:tcW w:w="4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Администрация Соль-Илецкого городского округа</w:t>
            </w: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Всего,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в том числе</w:t>
            </w:r>
            <w:r w:rsidRPr="009532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72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FA22C1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A22C1">
              <w:rPr>
                <w:rFonts w:ascii="Times New Roman" w:hAnsi="Times New Roman"/>
              </w:rPr>
              <w:t>повышение уровня толерантного отношения к представителям другой национальности</w:t>
            </w:r>
          </w:p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76A4" w:rsidRPr="0095322E" w:rsidTr="00FE76A4">
        <w:trPr>
          <w:trHeight w:val="893"/>
        </w:trPr>
        <w:tc>
          <w:tcPr>
            <w:tcW w:w="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322E">
              <w:rPr>
                <w:rFonts w:ascii="Times New Roman" w:hAnsi="Times New Roman" w:cs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3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8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FE76A4" w:rsidRPr="0095322E" w:rsidRDefault="00FE76A4" w:rsidP="00B07757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1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E76A4" w:rsidRPr="0095322E" w:rsidRDefault="00FE76A4" w:rsidP="00B077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2402D" w:rsidRPr="00320E22" w:rsidRDefault="00F2402D" w:rsidP="00B0775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402D" w:rsidRPr="00320E22" w:rsidRDefault="00F2402D" w:rsidP="00B07757">
      <w:pPr>
        <w:spacing w:after="0" w:line="240" w:lineRule="auto"/>
        <w:ind w:left="9498"/>
        <w:outlineLvl w:val="0"/>
        <w:rPr>
          <w:rFonts w:ascii="Times New Roman" w:hAnsi="Times New Roman" w:cs="Times New Roman"/>
          <w:sz w:val="28"/>
          <w:szCs w:val="28"/>
        </w:rPr>
      </w:pPr>
    </w:p>
    <w:p w:rsidR="00F8166D" w:rsidRPr="00320E22" w:rsidRDefault="00F8166D" w:rsidP="00B07757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sectPr w:rsidR="00F8166D" w:rsidRPr="00320E22" w:rsidSect="0095322E">
      <w:headerReference w:type="even" r:id="rId23"/>
      <w:headerReference w:type="default" r:id="rId24"/>
      <w:pgSz w:w="16838" w:h="11906" w:orient="landscape" w:code="9"/>
      <w:pgMar w:top="85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42E2" w:rsidRDefault="004342E2" w:rsidP="009C4001">
      <w:pPr>
        <w:spacing w:after="0" w:line="240" w:lineRule="auto"/>
      </w:pPr>
      <w:r>
        <w:separator/>
      </w:r>
    </w:p>
  </w:endnote>
  <w:endnote w:type="continuationSeparator" w:id="0">
    <w:p w:rsidR="004342E2" w:rsidRDefault="004342E2" w:rsidP="009C4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42E2" w:rsidRDefault="004342E2" w:rsidP="009C4001">
      <w:pPr>
        <w:spacing w:after="0" w:line="240" w:lineRule="auto"/>
      </w:pPr>
      <w:r>
        <w:separator/>
      </w:r>
    </w:p>
  </w:footnote>
  <w:footnote w:type="continuationSeparator" w:id="0">
    <w:p w:rsidR="004342E2" w:rsidRDefault="004342E2" w:rsidP="009C40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8" w:rsidRPr="009B03AB" w:rsidRDefault="008062B8">
    <w:pPr>
      <w:pStyle w:val="a4"/>
      <w:jc w:val="center"/>
      <w:rPr>
        <w:rFonts w:ascii="Times New Roman" w:hAnsi="Times New Roman"/>
        <w:sz w:val="24"/>
        <w:szCs w:val="24"/>
      </w:rPr>
    </w:pPr>
  </w:p>
  <w:p w:rsidR="008062B8" w:rsidRDefault="008062B8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8" w:rsidRDefault="008062B8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062B8" w:rsidRDefault="008062B8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8" w:rsidRDefault="008062B8">
    <w:pPr>
      <w:pStyle w:val="a4"/>
    </w:pPr>
  </w:p>
  <w:p w:rsidR="008062B8" w:rsidRDefault="008062B8">
    <w:pPr>
      <w:pStyle w:val="a4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8" w:rsidRDefault="008062B8" w:rsidP="006D77C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1</w:t>
    </w:r>
    <w:r>
      <w:rPr>
        <w:rStyle w:val="a6"/>
      </w:rPr>
      <w:fldChar w:fldCharType="end"/>
    </w:r>
  </w:p>
  <w:p w:rsidR="008062B8" w:rsidRDefault="008062B8">
    <w:pPr>
      <w:pStyle w:val="a4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2B8" w:rsidRDefault="008062B8">
    <w:pPr>
      <w:pStyle w:val="a4"/>
    </w:pPr>
  </w:p>
  <w:p w:rsidR="008062B8" w:rsidRDefault="008062B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A3332"/>
    <w:multiLevelType w:val="hybridMultilevel"/>
    <w:tmpl w:val="633EDFDC"/>
    <w:lvl w:ilvl="0" w:tplc="633E9C58">
      <w:start w:val="1"/>
      <w:numFmt w:val="upperRoman"/>
      <w:lvlText w:val="%1."/>
      <w:lvlJc w:val="left"/>
      <w:pPr>
        <w:ind w:left="4832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1A23B2"/>
    <w:multiLevelType w:val="hybridMultilevel"/>
    <w:tmpl w:val="95C4EC54"/>
    <w:lvl w:ilvl="0" w:tplc="5BFE7372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5A4E0E"/>
    <w:multiLevelType w:val="multilevel"/>
    <w:tmpl w:val="587295E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2134" w:hanging="14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83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32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1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3">
    <w:nsid w:val="5AE9620D"/>
    <w:multiLevelType w:val="hybridMultilevel"/>
    <w:tmpl w:val="13B0BE40"/>
    <w:lvl w:ilvl="0" w:tplc="48B24B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545669"/>
    <w:multiLevelType w:val="hybridMultilevel"/>
    <w:tmpl w:val="632877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9141B7"/>
    <w:multiLevelType w:val="hybridMultilevel"/>
    <w:tmpl w:val="BBCE5E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001"/>
    <w:rsid w:val="00012028"/>
    <w:rsid w:val="00012F1E"/>
    <w:rsid w:val="00016990"/>
    <w:rsid w:val="00024731"/>
    <w:rsid w:val="0003089E"/>
    <w:rsid w:val="00031DA6"/>
    <w:rsid w:val="0004283B"/>
    <w:rsid w:val="0004410F"/>
    <w:rsid w:val="00051BD4"/>
    <w:rsid w:val="0006277C"/>
    <w:rsid w:val="00084484"/>
    <w:rsid w:val="00085726"/>
    <w:rsid w:val="00095053"/>
    <w:rsid w:val="000A30D8"/>
    <w:rsid w:val="000B323D"/>
    <w:rsid w:val="000B540A"/>
    <w:rsid w:val="000B79A4"/>
    <w:rsid w:val="000C4E00"/>
    <w:rsid w:val="000C68DB"/>
    <w:rsid w:val="000E3155"/>
    <w:rsid w:val="000E5316"/>
    <w:rsid w:val="00104EDE"/>
    <w:rsid w:val="00107B3C"/>
    <w:rsid w:val="001113DF"/>
    <w:rsid w:val="00124B53"/>
    <w:rsid w:val="00131CB4"/>
    <w:rsid w:val="00136252"/>
    <w:rsid w:val="00140940"/>
    <w:rsid w:val="00142779"/>
    <w:rsid w:val="001504C5"/>
    <w:rsid w:val="00155EE9"/>
    <w:rsid w:val="00181521"/>
    <w:rsid w:val="0018395F"/>
    <w:rsid w:val="001A4A75"/>
    <w:rsid w:val="001A5E0F"/>
    <w:rsid w:val="001B1B32"/>
    <w:rsid w:val="001D45DB"/>
    <w:rsid w:val="001E6DA7"/>
    <w:rsid w:val="001E7B66"/>
    <w:rsid w:val="0020025A"/>
    <w:rsid w:val="002036D3"/>
    <w:rsid w:val="0020759F"/>
    <w:rsid w:val="00216EC9"/>
    <w:rsid w:val="00225CE1"/>
    <w:rsid w:val="002409C1"/>
    <w:rsid w:val="00251ACC"/>
    <w:rsid w:val="0025549D"/>
    <w:rsid w:val="00256FAD"/>
    <w:rsid w:val="0025730A"/>
    <w:rsid w:val="00257FA3"/>
    <w:rsid w:val="002659BE"/>
    <w:rsid w:val="00267FB7"/>
    <w:rsid w:val="00275AC9"/>
    <w:rsid w:val="00277370"/>
    <w:rsid w:val="00287F32"/>
    <w:rsid w:val="00296FE6"/>
    <w:rsid w:val="002A031B"/>
    <w:rsid w:val="002B270A"/>
    <w:rsid w:val="002B76AD"/>
    <w:rsid w:val="002C053C"/>
    <w:rsid w:val="002C4A06"/>
    <w:rsid w:val="002D08BC"/>
    <w:rsid w:val="002E761F"/>
    <w:rsid w:val="002F3D35"/>
    <w:rsid w:val="00303BC8"/>
    <w:rsid w:val="003066F9"/>
    <w:rsid w:val="00320E22"/>
    <w:rsid w:val="0033308F"/>
    <w:rsid w:val="0034631B"/>
    <w:rsid w:val="00354F16"/>
    <w:rsid w:val="00361DB2"/>
    <w:rsid w:val="00364576"/>
    <w:rsid w:val="00371988"/>
    <w:rsid w:val="00377025"/>
    <w:rsid w:val="00380424"/>
    <w:rsid w:val="0038339B"/>
    <w:rsid w:val="0038416B"/>
    <w:rsid w:val="003859AB"/>
    <w:rsid w:val="003A2173"/>
    <w:rsid w:val="003A6483"/>
    <w:rsid w:val="003B6E1A"/>
    <w:rsid w:val="003C204B"/>
    <w:rsid w:val="003C3EF9"/>
    <w:rsid w:val="003E38FA"/>
    <w:rsid w:val="003F0F0E"/>
    <w:rsid w:val="003F34A5"/>
    <w:rsid w:val="0041124E"/>
    <w:rsid w:val="00426387"/>
    <w:rsid w:val="00431CD5"/>
    <w:rsid w:val="004342E2"/>
    <w:rsid w:val="00443017"/>
    <w:rsid w:val="0045207A"/>
    <w:rsid w:val="00455F72"/>
    <w:rsid w:val="004566B3"/>
    <w:rsid w:val="00457FCA"/>
    <w:rsid w:val="00466DEC"/>
    <w:rsid w:val="00473E99"/>
    <w:rsid w:val="004810B2"/>
    <w:rsid w:val="00481502"/>
    <w:rsid w:val="0049737D"/>
    <w:rsid w:val="004A09DF"/>
    <w:rsid w:val="004B0BB7"/>
    <w:rsid w:val="004B4171"/>
    <w:rsid w:val="004B55AF"/>
    <w:rsid w:val="004C355E"/>
    <w:rsid w:val="004C6AEC"/>
    <w:rsid w:val="004C72F1"/>
    <w:rsid w:val="004E621D"/>
    <w:rsid w:val="004F2337"/>
    <w:rsid w:val="004F2534"/>
    <w:rsid w:val="004F3777"/>
    <w:rsid w:val="0051345C"/>
    <w:rsid w:val="00526C55"/>
    <w:rsid w:val="005350B5"/>
    <w:rsid w:val="005359B1"/>
    <w:rsid w:val="005421C2"/>
    <w:rsid w:val="0055198D"/>
    <w:rsid w:val="00551BFB"/>
    <w:rsid w:val="00551DF0"/>
    <w:rsid w:val="00552B08"/>
    <w:rsid w:val="00552C1B"/>
    <w:rsid w:val="005534F3"/>
    <w:rsid w:val="00557A9A"/>
    <w:rsid w:val="00563E1F"/>
    <w:rsid w:val="00571D63"/>
    <w:rsid w:val="00581F48"/>
    <w:rsid w:val="0058318A"/>
    <w:rsid w:val="00591980"/>
    <w:rsid w:val="005A05BE"/>
    <w:rsid w:val="005A2525"/>
    <w:rsid w:val="005A3131"/>
    <w:rsid w:val="005B2910"/>
    <w:rsid w:val="005B4409"/>
    <w:rsid w:val="005C1A20"/>
    <w:rsid w:val="005C6D5C"/>
    <w:rsid w:val="005D01FC"/>
    <w:rsid w:val="005D071A"/>
    <w:rsid w:val="005E75AC"/>
    <w:rsid w:val="006007F5"/>
    <w:rsid w:val="00603C44"/>
    <w:rsid w:val="00603FDA"/>
    <w:rsid w:val="0060718D"/>
    <w:rsid w:val="00607D94"/>
    <w:rsid w:val="00623BBB"/>
    <w:rsid w:val="0063178A"/>
    <w:rsid w:val="006339DB"/>
    <w:rsid w:val="006477EF"/>
    <w:rsid w:val="006479DD"/>
    <w:rsid w:val="0067576B"/>
    <w:rsid w:val="006932FB"/>
    <w:rsid w:val="00693AE3"/>
    <w:rsid w:val="006B6B36"/>
    <w:rsid w:val="006C3C5B"/>
    <w:rsid w:val="006D3391"/>
    <w:rsid w:val="006D7738"/>
    <w:rsid w:val="006D77C4"/>
    <w:rsid w:val="006E010F"/>
    <w:rsid w:val="006E6DF1"/>
    <w:rsid w:val="006E74E7"/>
    <w:rsid w:val="006F436B"/>
    <w:rsid w:val="006F6973"/>
    <w:rsid w:val="00702887"/>
    <w:rsid w:val="00711004"/>
    <w:rsid w:val="00715285"/>
    <w:rsid w:val="00717BC0"/>
    <w:rsid w:val="00724D79"/>
    <w:rsid w:val="00733566"/>
    <w:rsid w:val="00742588"/>
    <w:rsid w:val="00772430"/>
    <w:rsid w:val="00783B0F"/>
    <w:rsid w:val="00787558"/>
    <w:rsid w:val="0079024F"/>
    <w:rsid w:val="00791229"/>
    <w:rsid w:val="00794EDD"/>
    <w:rsid w:val="00797410"/>
    <w:rsid w:val="007C00F4"/>
    <w:rsid w:val="007C6178"/>
    <w:rsid w:val="007E0622"/>
    <w:rsid w:val="007E524C"/>
    <w:rsid w:val="007F7716"/>
    <w:rsid w:val="008062B8"/>
    <w:rsid w:val="00814EAF"/>
    <w:rsid w:val="00831140"/>
    <w:rsid w:val="00841145"/>
    <w:rsid w:val="0085450A"/>
    <w:rsid w:val="00871C25"/>
    <w:rsid w:val="00885867"/>
    <w:rsid w:val="00890238"/>
    <w:rsid w:val="0089622E"/>
    <w:rsid w:val="008A3444"/>
    <w:rsid w:val="008A5372"/>
    <w:rsid w:val="008C6E50"/>
    <w:rsid w:val="008C741D"/>
    <w:rsid w:val="008E22D0"/>
    <w:rsid w:val="008E38E0"/>
    <w:rsid w:val="008E3BC8"/>
    <w:rsid w:val="008E5E6D"/>
    <w:rsid w:val="008E6E8F"/>
    <w:rsid w:val="008F276F"/>
    <w:rsid w:val="0090023D"/>
    <w:rsid w:val="00913CBE"/>
    <w:rsid w:val="00915FBE"/>
    <w:rsid w:val="0092576C"/>
    <w:rsid w:val="00927A97"/>
    <w:rsid w:val="0095322E"/>
    <w:rsid w:val="009611CD"/>
    <w:rsid w:val="009622CB"/>
    <w:rsid w:val="00971647"/>
    <w:rsid w:val="00971CF4"/>
    <w:rsid w:val="00975842"/>
    <w:rsid w:val="00997851"/>
    <w:rsid w:val="009A5BA2"/>
    <w:rsid w:val="009B3C56"/>
    <w:rsid w:val="009B7468"/>
    <w:rsid w:val="009C4001"/>
    <w:rsid w:val="009D2040"/>
    <w:rsid w:val="009D342A"/>
    <w:rsid w:val="009D7445"/>
    <w:rsid w:val="00A107AF"/>
    <w:rsid w:val="00A13DFA"/>
    <w:rsid w:val="00A16D98"/>
    <w:rsid w:val="00A42508"/>
    <w:rsid w:val="00A47BA1"/>
    <w:rsid w:val="00A50FF7"/>
    <w:rsid w:val="00A51C2A"/>
    <w:rsid w:val="00A5642F"/>
    <w:rsid w:val="00A642E4"/>
    <w:rsid w:val="00A65BEF"/>
    <w:rsid w:val="00A7577D"/>
    <w:rsid w:val="00A9637D"/>
    <w:rsid w:val="00AB007F"/>
    <w:rsid w:val="00AB3585"/>
    <w:rsid w:val="00AC01D9"/>
    <w:rsid w:val="00AC60D6"/>
    <w:rsid w:val="00AD39A3"/>
    <w:rsid w:val="00AF0CAC"/>
    <w:rsid w:val="00AF739E"/>
    <w:rsid w:val="00AF7E74"/>
    <w:rsid w:val="00B0308E"/>
    <w:rsid w:val="00B03AAD"/>
    <w:rsid w:val="00B07757"/>
    <w:rsid w:val="00B265FB"/>
    <w:rsid w:val="00B26A23"/>
    <w:rsid w:val="00B630D5"/>
    <w:rsid w:val="00B64843"/>
    <w:rsid w:val="00B64D47"/>
    <w:rsid w:val="00B6609C"/>
    <w:rsid w:val="00B71635"/>
    <w:rsid w:val="00B74B7C"/>
    <w:rsid w:val="00B86A7F"/>
    <w:rsid w:val="00B87C3D"/>
    <w:rsid w:val="00B96C0B"/>
    <w:rsid w:val="00BB79F3"/>
    <w:rsid w:val="00BC13ED"/>
    <w:rsid w:val="00BC5C61"/>
    <w:rsid w:val="00BD05A5"/>
    <w:rsid w:val="00BD36CF"/>
    <w:rsid w:val="00BF1B97"/>
    <w:rsid w:val="00C02584"/>
    <w:rsid w:val="00C03012"/>
    <w:rsid w:val="00C03811"/>
    <w:rsid w:val="00C03E4E"/>
    <w:rsid w:val="00C333A9"/>
    <w:rsid w:val="00C361B5"/>
    <w:rsid w:val="00C448BF"/>
    <w:rsid w:val="00C46E54"/>
    <w:rsid w:val="00C54CCB"/>
    <w:rsid w:val="00C6775F"/>
    <w:rsid w:val="00C71ABA"/>
    <w:rsid w:val="00C71F68"/>
    <w:rsid w:val="00C84FA5"/>
    <w:rsid w:val="00C961A5"/>
    <w:rsid w:val="00CA7CE4"/>
    <w:rsid w:val="00CB020E"/>
    <w:rsid w:val="00CB4D97"/>
    <w:rsid w:val="00CC5B43"/>
    <w:rsid w:val="00CC6EC0"/>
    <w:rsid w:val="00CE2D5C"/>
    <w:rsid w:val="00CF2BA1"/>
    <w:rsid w:val="00CF6249"/>
    <w:rsid w:val="00D025F6"/>
    <w:rsid w:val="00D056E5"/>
    <w:rsid w:val="00D273FD"/>
    <w:rsid w:val="00D307B9"/>
    <w:rsid w:val="00D3367D"/>
    <w:rsid w:val="00D45CB4"/>
    <w:rsid w:val="00D509AF"/>
    <w:rsid w:val="00D5289C"/>
    <w:rsid w:val="00D60108"/>
    <w:rsid w:val="00D63A3C"/>
    <w:rsid w:val="00D705FF"/>
    <w:rsid w:val="00D736C0"/>
    <w:rsid w:val="00D8458C"/>
    <w:rsid w:val="00D85A94"/>
    <w:rsid w:val="00D91CE1"/>
    <w:rsid w:val="00DA23C4"/>
    <w:rsid w:val="00DA77E6"/>
    <w:rsid w:val="00DB3B91"/>
    <w:rsid w:val="00DC0DB5"/>
    <w:rsid w:val="00DD1FB8"/>
    <w:rsid w:val="00DE7044"/>
    <w:rsid w:val="00E01312"/>
    <w:rsid w:val="00E12379"/>
    <w:rsid w:val="00E204C7"/>
    <w:rsid w:val="00E36DE9"/>
    <w:rsid w:val="00E637D0"/>
    <w:rsid w:val="00E6398E"/>
    <w:rsid w:val="00E77129"/>
    <w:rsid w:val="00E77A38"/>
    <w:rsid w:val="00EA0283"/>
    <w:rsid w:val="00EA18D2"/>
    <w:rsid w:val="00EB28DC"/>
    <w:rsid w:val="00EE09CF"/>
    <w:rsid w:val="00EE0BAD"/>
    <w:rsid w:val="00EF0879"/>
    <w:rsid w:val="00EF3B28"/>
    <w:rsid w:val="00EF5786"/>
    <w:rsid w:val="00F01D80"/>
    <w:rsid w:val="00F02941"/>
    <w:rsid w:val="00F1026F"/>
    <w:rsid w:val="00F12B2B"/>
    <w:rsid w:val="00F2402D"/>
    <w:rsid w:val="00F278BA"/>
    <w:rsid w:val="00F4334C"/>
    <w:rsid w:val="00F56D1C"/>
    <w:rsid w:val="00F77883"/>
    <w:rsid w:val="00F8166D"/>
    <w:rsid w:val="00F9494E"/>
    <w:rsid w:val="00F953DC"/>
    <w:rsid w:val="00F97367"/>
    <w:rsid w:val="00FA22C1"/>
    <w:rsid w:val="00FA3106"/>
    <w:rsid w:val="00FE76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400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4001"/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customStyle="1" w:styleId="a3">
    <w:name w:val="Прижатый влево"/>
    <w:basedOn w:val="a"/>
    <w:next w:val="a"/>
    <w:uiPriority w:val="99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9C400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rsid w:val="009C4001"/>
    <w:rPr>
      <w:rFonts w:ascii="Arial" w:eastAsia="Times New Roman" w:hAnsi="Arial" w:cs="Times New Roman"/>
      <w:sz w:val="26"/>
      <w:szCs w:val="26"/>
    </w:rPr>
  </w:style>
  <w:style w:type="character" w:styleId="a6">
    <w:name w:val="page number"/>
    <w:basedOn w:val="a0"/>
    <w:uiPriority w:val="99"/>
    <w:rsid w:val="009C4001"/>
    <w:rPr>
      <w:rFonts w:cs="Times New Roman"/>
    </w:rPr>
  </w:style>
  <w:style w:type="paragraph" w:customStyle="1" w:styleId="ConsPlusNormal">
    <w:name w:val="ConsPlusNormal"/>
    <w:rsid w:val="009C400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9C400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9C400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Default">
    <w:name w:val="Default"/>
    <w:rsid w:val="009C40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footer"/>
    <w:basedOn w:val="a"/>
    <w:link w:val="a8"/>
    <w:unhideWhenUsed/>
    <w:rsid w:val="009C400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8">
    <w:name w:val="Нижний колонтитул Знак"/>
    <w:basedOn w:val="a0"/>
    <w:link w:val="a7"/>
    <w:rsid w:val="009C4001"/>
    <w:rPr>
      <w:rFonts w:eastAsiaTheme="minorHAnsi"/>
      <w:lang w:eastAsia="en-US"/>
    </w:rPr>
  </w:style>
  <w:style w:type="table" w:styleId="a9">
    <w:name w:val="Table Grid"/>
    <w:basedOn w:val="a1"/>
    <w:uiPriority w:val="59"/>
    <w:rsid w:val="00A9637D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49737D"/>
    <w:pPr>
      <w:ind w:left="720"/>
      <w:contextualSpacing/>
    </w:pPr>
  </w:style>
  <w:style w:type="paragraph" w:styleId="ab">
    <w:name w:val="No Spacing"/>
    <w:uiPriority w:val="1"/>
    <w:qFormat/>
    <w:rsid w:val="000169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477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77EF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unhideWhenUsed/>
    <w:rsid w:val="005831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yperlink" Target="consultantplus://offline/ref=DBC1D7A09C0EA673C3F70D8319AD869BF30BAE6AEE1D76961CC1A830E4yCG4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DBC1D7A09C0EA673C3F70D8319AD869BF30BAE6AEE1D76961CC1A830E4yCG4L" TargetMode="Externa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yperlink" Target="consultantplus://offline/ref=DBC1D7A09C0EA673C3F70D8319AD869BF30BAE6AEE1D76961CC1A830E4yCG4L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BC1D7A09C0EA673C3F70D8319AD869BF30BAE6AEE1D76961CC1A830E4yCG4L" TargetMode="External"/><Relationship Id="rId20" Type="http://schemas.openxmlformats.org/officeDocument/2006/relationships/hyperlink" Target="consultantplus://offline/ref=DBC1D7A09C0EA673C3F70D8319AD869BF30BAE6AEE1D76961CC1A830E4yCG4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header" Target="header5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BC1D7A09C0EA673C3F70D8319AD869BF30BAE6AEE1D76961CC1A830E4yCG4L" TargetMode="External"/><Relationship Id="rId23" Type="http://schemas.openxmlformats.org/officeDocument/2006/relationships/header" Target="header4.xml"/><Relationship Id="rId10" Type="http://schemas.openxmlformats.org/officeDocument/2006/relationships/hyperlink" Target="consultantplus://offline/ref=F51E4DB222B546BAAB95B1448C443314BF479B1683CEC08EFAADF25E37l1c9L" TargetMode="External"/><Relationship Id="rId19" Type="http://schemas.openxmlformats.org/officeDocument/2006/relationships/hyperlink" Target="consultantplus://offline/ref=DBC1D7A09C0EA673C3F70D8319AD869BF30BAE6AEE1D76961CC1A830E4yCG4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DBC1D7A09C0EA673C3F70D8319AD869BF30BAE6AEE1D76961CC1A830E4yCG4L" TargetMode="External"/><Relationship Id="rId22" Type="http://schemas.openxmlformats.org/officeDocument/2006/relationships/hyperlink" Target="consultantplus://offline/ref=DBC1D7A09C0EA673C3F70D8319AD869BF30BAE6AEE1D76961CC1A830E4yCG4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3747-33EE-4207-91FE-F8AEB5FAD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6459</Words>
  <Characters>36821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Савушкина</dc:creator>
  <cp:lastModifiedBy>Полякова</cp:lastModifiedBy>
  <cp:revision>2</cp:revision>
  <cp:lastPrinted>2019-12-02T09:19:00Z</cp:lastPrinted>
  <dcterms:created xsi:type="dcterms:W3CDTF">2019-12-02T12:19:00Z</dcterms:created>
  <dcterms:modified xsi:type="dcterms:W3CDTF">2019-12-02T12:19:00Z</dcterms:modified>
</cp:coreProperties>
</file>