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5032"/>
      </w:tblGrid>
      <w:tr w:rsidR="007E06CB" w:rsidRPr="008007C0" w:rsidTr="00A40AA8">
        <w:trPr>
          <w:trHeight w:val="2967"/>
        </w:trPr>
        <w:tc>
          <w:tcPr>
            <w:tcW w:w="5032" w:type="dxa"/>
          </w:tcPr>
          <w:p w:rsidR="00545A1C" w:rsidRDefault="0085613D" w:rsidP="0085613D">
            <w:pPr>
              <w:ind w:right="182" w:firstLine="1985"/>
            </w:pPr>
            <w:r>
              <w:rPr>
                <w:noProof/>
              </w:rPr>
              <w:drawing>
                <wp:inline distT="0" distB="0" distL="0" distR="0" wp14:anchorId="11C9B689">
                  <wp:extent cx="514350" cy="752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752475"/>
                          </a:xfrm>
                          <a:prstGeom prst="rect">
                            <a:avLst/>
                          </a:prstGeom>
                          <a:noFill/>
                        </pic:spPr>
                      </pic:pic>
                    </a:graphicData>
                  </a:graphic>
                </wp:inline>
              </w:drawing>
            </w:r>
          </w:p>
          <w:p w:rsidR="0085613D" w:rsidRDefault="0085613D" w:rsidP="00A40AA8">
            <w:pPr>
              <w:shd w:val="clear" w:color="auto" w:fill="FFFFFF"/>
              <w:jc w:val="center"/>
              <w:rPr>
                <w:b/>
                <w:sz w:val="28"/>
              </w:rPr>
            </w:pPr>
          </w:p>
          <w:p w:rsidR="007E06CB" w:rsidRPr="0085613D" w:rsidRDefault="007E06CB" w:rsidP="00A40AA8">
            <w:pPr>
              <w:shd w:val="clear" w:color="auto" w:fill="FFFFFF"/>
              <w:jc w:val="center"/>
              <w:rPr>
                <w:b/>
                <w:sz w:val="26"/>
                <w:szCs w:val="26"/>
              </w:rPr>
            </w:pPr>
            <w:r w:rsidRPr="0085613D">
              <w:rPr>
                <w:b/>
                <w:sz w:val="26"/>
                <w:szCs w:val="26"/>
              </w:rPr>
              <w:t>АДМИНИСТРАЦИЯ</w:t>
            </w:r>
          </w:p>
          <w:p w:rsidR="007E06CB" w:rsidRPr="0085613D" w:rsidRDefault="007E06CB" w:rsidP="00A40AA8">
            <w:pPr>
              <w:shd w:val="clear" w:color="auto" w:fill="FFFFFF"/>
              <w:jc w:val="center"/>
              <w:rPr>
                <w:b/>
                <w:sz w:val="26"/>
                <w:szCs w:val="26"/>
              </w:rPr>
            </w:pPr>
            <w:r w:rsidRPr="0085613D">
              <w:rPr>
                <w:b/>
                <w:sz w:val="26"/>
                <w:szCs w:val="26"/>
              </w:rPr>
              <w:t>МУНИЦИПАЛЬНОГО</w:t>
            </w:r>
          </w:p>
          <w:p w:rsidR="007E06CB" w:rsidRPr="0085613D" w:rsidRDefault="007E06CB" w:rsidP="00A40AA8">
            <w:pPr>
              <w:shd w:val="clear" w:color="auto" w:fill="FFFFFF"/>
              <w:jc w:val="center"/>
              <w:rPr>
                <w:b/>
                <w:sz w:val="26"/>
                <w:szCs w:val="26"/>
              </w:rPr>
            </w:pPr>
            <w:r w:rsidRPr="0085613D">
              <w:rPr>
                <w:b/>
                <w:sz w:val="26"/>
                <w:szCs w:val="26"/>
              </w:rPr>
              <w:t>ОБРАЗОВАНИЯ</w:t>
            </w:r>
          </w:p>
          <w:p w:rsidR="007E06CB" w:rsidRPr="0085613D" w:rsidRDefault="007E06CB" w:rsidP="00A40AA8">
            <w:pPr>
              <w:shd w:val="clear" w:color="auto" w:fill="FFFFFF"/>
              <w:jc w:val="center"/>
              <w:rPr>
                <w:b/>
                <w:sz w:val="26"/>
                <w:szCs w:val="26"/>
              </w:rPr>
            </w:pPr>
            <w:r w:rsidRPr="0085613D">
              <w:rPr>
                <w:b/>
                <w:sz w:val="26"/>
                <w:szCs w:val="26"/>
              </w:rPr>
              <w:t>СОЛЬ-ИЛЕЦКИЙ</w:t>
            </w:r>
          </w:p>
          <w:p w:rsidR="007E06CB" w:rsidRPr="0085613D" w:rsidRDefault="007E06CB" w:rsidP="00A40AA8">
            <w:pPr>
              <w:shd w:val="clear" w:color="auto" w:fill="FFFFFF"/>
              <w:jc w:val="center"/>
              <w:rPr>
                <w:b/>
                <w:sz w:val="26"/>
                <w:szCs w:val="26"/>
              </w:rPr>
            </w:pPr>
            <w:r w:rsidRPr="0085613D">
              <w:rPr>
                <w:b/>
                <w:sz w:val="26"/>
                <w:szCs w:val="26"/>
              </w:rPr>
              <w:t>ГОРОДСКОЙ ОКРУГ</w:t>
            </w:r>
          </w:p>
          <w:p w:rsidR="007E06CB" w:rsidRPr="0085613D" w:rsidRDefault="007E06CB" w:rsidP="00A40AA8">
            <w:pPr>
              <w:shd w:val="clear" w:color="auto" w:fill="FFFFFF"/>
              <w:jc w:val="center"/>
              <w:rPr>
                <w:b/>
                <w:sz w:val="26"/>
                <w:szCs w:val="26"/>
              </w:rPr>
            </w:pPr>
            <w:r w:rsidRPr="0085613D">
              <w:rPr>
                <w:b/>
                <w:sz w:val="26"/>
                <w:szCs w:val="26"/>
              </w:rPr>
              <w:t>ОРЕНБУРГСКОЙ  ОБЛАСТИ</w:t>
            </w:r>
          </w:p>
          <w:p w:rsidR="007E06CB" w:rsidRPr="0085613D" w:rsidRDefault="0085613D" w:rsidP="00A40AA8">
            <w:pPr>
              <w:shd w:val="clear" w:color="auto" w:fill="FFFFFF"/>
              <w:jc w:val="center"/>
              <w:rPr>
                <w:b/>
                <w:sz w:val="26"/>
                <w:szCs w:val="26"/>
              </w:rPr>
            </w:pPr>
            <w:r>
              <w:rPr>
                <w:b/>
                <w:sz w:val="26"/>
                <w:szCs w:val="26"/>
              </w:rPr>
              <w:t>ПОСТАНОВЛЕНИ</w:t>
            </w:r>
            <w:r w:rsidR="007E06CB" w:rsidRPr="0085613D">
              <w:rPr>
                <w:b/>
                <w:sz w:val="26"/>
                <w:szCs w:val="26"/>
              </w:rPr>
              <w:t>Е</w:t>
            </w:r>
          </w:p>
          <w:p w:rsidR="007E06CB" w:rsidRPr="00D05011" w:rsidRDefault="007E06CB" w:rsidP="00A40AA8">
            <w:pPr>
              <w:shd w:val="clear" w:color="auto" w:fill="FFFFFF"/>
              <w:jc w:val="center"/>
              <w:rPr>
                <w:b/>
                <w:sz w:val="28"/>
              </w:rPr>
            </w:pPr>
          </w:p>
          <w:p w:rsidR="007E06CB" w:rsidRPr="00D05011" w:rsidRDefault="005C59EF" w:rsidP="001E641E">
            <w:pPr>
              <w:shd w:val="clear" w:color="auto" w:fill="FFFFFF"/>
              <w:jc w:val="center"/>
              <w:rPr>
                <w:sz w:val="28"/>
              </w:rPr>
            </w:pPr>
            <w:r>
              <w:rPr>
                <w:sz w:val="28"/>
                <w:u w:val="single"/>
              </w:rPr>
              <w:t>14.11.2019</w:t>
            </w:r>
            <w:r w:rsidR="001E641E">
              <w:rPr>
                <w:sz w:val="28"/>
              </w:rPr>
              <w:t xml:space="preserve">  № </w:t>
            </w:r>
            <w:r>
              <w:rPr>
                <w:sz w:val="28"/>
                <w:u w:val="single"/>
              </w:rPr>
              <w:t>2357-п</w:t>
            </w:r>
          </w:p>
          <w:p w:rsidR="007E06CB" w:rsidRPr="008007C0" w:rsidRDefault="007E06CB" w:rsidP="00A40AA8">
            <w:pPr>
              <w:shd w:val="clear" w:color="auto" w:fill="FFFFFF"/>
              <w:jc w:val="center"/>
              <w:rPr>
                <w:b/>
              </w:rPr>
            </w:pPr>
          </w:p>
        </w:tc>
      </w:tr>
    </w:tbl>
    <w:p w:rsidR="007E06CB" w:rsidRDefault="007E06CB" w:rsidP="007E06CB">
      <w:pPr>
        <w:shd w:val="clear" w:color="auto" w:fill="FFFFFF"/>
        <w:jc w:val="center"/>
        <w:rPr>
          <w:b/>
        </w:rPr>
      </w:pPr>
    </w:p>
    <w:p w:rsidR="001909E2" w:rsidRDefault="001909E2" w:rsidP="007E06CB">
      <w:pPr>
        <w:shd w:val="clear" w:color="auto" w:fill="FFFFFF"/>
        <w:jc w:val="center"/>
        <w:rPr>
          <w:b/>
        </w:rPr>
      </w:pPr>
    </w:p>
    <w:p w:rsidR="001909E2" w:rsidRPr="008007C0" w:rsidRDefault="001909E2"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rPr>
          <w:b/>
        </w:rPr>
      </w:pPr>
    </w:p>
    <w:p w:rsidR="007E06CB" w:rsidRDefault="007E06CB" w:rsidP="007E06CB">
      <w:pPr>
        <w:shd w:val="clear" w:color="auto" w:fill="FFFFFF"/>
        <w:rPr>
          <w:sz w:val="28"/>
          <w:szCs w:val="28"/>
        </w:rPr>
      </w:pPr>
    </w:p>
    <w:p w:rsidR="0085613D" w:rsidRDefault="0085613D" w:rsidP="007E06CB">
      <w:pPr>
        <w:shd w:val="clear" w:color="auto" w:fill="FFFFFF"/>
        <w:rPr>
          <w:sz w:val="28"/>
          <w:szCs w:val="28"/>
        </w:rPr>
      </w:pPr>
    </w:p>
    <w:p w:rsidR="0085613D" w:rsidRDefault="0085613D" w:rsidP="007E06CB">
      <w:pPr>
        <w:shd w:val="clear" w:color="auto" w:fill="FFFFFF"/>
        <w:rPr>
          <w:sz w:val="28"/>
          <w:szCs w:val="28"/>
        </w:rPr>
      </w:pPr>
    </w:p>
    <w:p w:rsidR="0085613D" w:rsidRDefault="0085613D" w:rsidP="007E06CB">
      <w:pPr>
        <w:shd w:val="clear" w:color="auto" w:fill="FFFFFF"/>
        <w:rPr>
          <w:sz w:val="28"/>
          <w:szCs w:val="28"/>
        </w:rPr>
      </w:pPr>
    </w:p>
    <w:p w:rsidR="0085613D" w:rsidRDefault="0085613D" w:rsidP="007E06CB">
      <w:pPr>
        <w:shd w:val="clear" w:color="auto" w:fill="FFFFFF"/>
        <w:rPr>
          <w:sz w:val="28"/>
          <w:szCs w:val="28"/>
        </w:rPr>
      </w:pPr>
    </w:p>
    <w:p w:rsidR="007E06CB" w:rsidRDefault="007E06CB" w:rsidP="00EC3D9B">
      <w:pPr>
        <w:shd w:val="clear" w:color="auto" w:fill="FFFFFF"/>
        <w:ind w:right="2975"/>
        <w:jc w:val="both"/>
        <w:rPr>
          <w:sz w:val="28"/>
          <w:szCs w:val="28"/>
        </w:rPr>
      </w:pPr>
      <w:r w:rsidRPr="002F6408">
        <w:rPr>
          <w:sz w:val="28"/>
          <w:szCs w:val="28"/>
        </w:rPr>
        <w:t xml:space="preserve">Об утверждении </w:t>
      </w:r>
      <w:r>
        <w:rPr>
          <w:sz w:val="28"/>
          <w:szCs w:val="28"/>
        </w:rPr>
        <w:t>административного регламента</w:t>
      </w:r>
    </w:p>
    <w:p w:rsidR="00162364" w:rsidRDefault="007E06CB" w:rsidP="00EC3D9B">
      <w:pPr>
        <w:ind w:right="2975"/>
        <w:jc w:val="both"/>
        <w:rPr>
          <w:sz w:val="28"/>
          <w:szCs w:val="28"/>
        </w:rPr>
      </w:pPr>
      <w:r>
        <w:rPr>
          <w:sz w:val="28"/>
          <w:szCs w:val="28"/>
        </w:rPr>
        <w:t xml:space="preserve">оказания муниципальной услуги  </w:t>
      </w:r>
      <w:r w:rsidR="00162364" w:rsidRPr="00545A1C">
        <w:rPr>
          <w:color w:val="000000"/>
          <w:sz w:val="28"/>
          <w:szCs w:val="28"/>
        </w:rPr>
        <w:t>«</w:t>
      </w:r>
      <w:r w:rsidR="00162364" w:rsidRPr="00545A1C">
        <w:rPr>
          <w:sz w:val="28"/>
          <w:szCs w:val="28"/>
        </w:rPr>
        <w:t>Предоставление</w:t>
      </w:r>
    </w:p>
    <w:p w:rsidR="00162364" w:rsidRDefault="00162364" w:rsidP="00EC3D9B">
      <w:pPr>
        <w:ind w:right="2975"/>
        <w:jc w:val="both"/>
        <w:rPr>
          <w:sz w:val="28"/>
          <w:szCs w:val="28"/>
        </w:rPr>
      </w:pPr>
      <w:r w:rsidRPr="00545A1C">
        <w:rPr>
          <w:sz w:val="28"/>
          <w:szCs w:val="28"/>
        </w:rPr>
        <w:t>сведений из информационной системы обеспечения</w:t>
      </w:r>
    </w:p>
    <w:p w:rsidR="00162364" w:rsidRDefault="00162364" w:rsidP="00EC3D9B">
      <w:pPr>
        <w:ind w:right="2975"/>
        <w:jc w:val="both"/>
        <w:rPr>
          <w:sz w:val="28"/>
          <w:szCs w:val="28"/>
        </w:rPr>
      </w:pPr>
      <w:r w:rsidRPr="00545A1C">
        <w:rPr>
          <w:sz w:val="28"/>
          <w:szCs w:val="28"/>
        </w:rPr>
        <w:t>градостроительной деятельности, осуществляемой</w:t>
      </w:r>
    </w:p>
    <w:p w:rsidR="00162364" w:rsidRPr="00545A1C" w:rsidRDefault="00162364" w:rsidP="00EC3D9B">
      <w:pPr>
        <w:ind w:right="2975"/>
        <w:jc w:val="both"/>
        <w:rPr>
          <w:b/>
          <w:bCs/>
          <w:color w:val="000000"/>
          <w:sz w:val="28"/>
          <w:szCs w:val="28"/>
        </w:rPr>
      </w:pPr>
      <w:r w:rsidRPr="00545A1C">
        <w:rPr>
          <w:sz w:val="28"/>
          <w:szCs w:val="28"/>
        </w:rPr>
        <w:t xml:space="preserve">на территории </w:t>
      </w:r>
      <w:r>
        <w:rPr>
          <w:sz w:val="28"/>
          <w:szCs w:val="28"/>
        </w:rPr>
        <w:t>Соль-Илецкого городского округа</w:t>
      </w:r>
      <w:r w:rsidRPr="00545A1C">
        <w:rPr>
          <w:b/>
          <w:bCs/>
          <w:color w:val="000000"/>
          <w:sz w:val="28"/>
          <w:szCs w:val="28"/>
        </w:rPr>
        <w:t>»</w:t>
      </w:r>
    </w:p>
    <w:p w:rsidR="007E06CB" w:rsidRPr="002F6408" w:rsidRDefault="007E06CB" w:rsidP="00EC3D9B">
      <w:pPr>
        <w:ind w:right="-1"/>
        <w:jc w:val="both"/>
        <w:rPr>
          <w:sz w:val="28"/>
          <w:szCs w:val="28"/>
        </w:rPr>
      </w:pPr>
    </w:p>
    <w:p w:rsidR="007E06CB" w:rsidRDefault="007E06CB" w:rsidP="007E06CB">
      <w:pPr>
        <w:pStyle w:val="ConsPlusTitle"/>
        <w:widowControl/>
        <w:ind w:right="-2"/>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Pr="00A51766">
        <w:rPr>
          <w:rFonts w:ascii="Times New Roman" w:hAnsi="Times New Roman" w:cs="Times New Roman"/>
          <w:b w:val="0"/>
          <w:sz w:val="28"/>
          <w:szCs w:val="28"/>
        </w:rPr>
        <w:t>На основании Федерального закона от 27.07.2010 № 210-ФЗ «Об организации предоставления государственных и</w:t>
      </w:r>
      <w:r w:rsidR="001909E2">
        <w:rPr>
          <w:rFonts w:ascii="Times New Roman" w:hAnsi="Times New Roman" w:cs="Times New Roman"/>
          <w:b w:val="0"/>
          <w:sz w:val="28"/>
          <w:szCs w:val="28"/>
        </w:rPr>
        <w:t xml:space="preserve"> муниципальных услуг», статьи 57</w:t>
      </w:r>
      <w:r w:rsidRPr="00A51766">
        <w:rPr>
          <w:rFonts w:ascii="Times New Roman" w:hAnsi="Times New Roman" w:cs="Times New Roman"/>
          <w:b w:val="0"/>
          <w:sz w:val="28"/>
          <w:szCs w:val="28"/>
        </w:rPr>
        <w:t xml:space="preserve"> Градостроительного к</w:t>
      </w:r>
      <w:r w:rsidR="00783012">
        <w:rPr>
          <w:rFonts w:ascii="Times New Roman" w:hAnsi="Times New Roman" w:cs="Times New Roman"/>
          <w:b w:val="0"/>
          <w:sz w:val="28"/>
          <w:szCs w:val="28"/>
        </w:rPr>
        <w:t xml:space="preserve">одекса Российской Федерации, статьи </w:t>
      </w:r>
      <w:r w:rsidRPr="00A51766">
        <w:rPr>
          <w:rFonts w:ascii="Times New Roman" w:hAnsi="Times New Roman" w:cs="Times New Roman"/>
          <w:b w:val="0"/>
          <w:sz w:val="28"/>
          <w:szCs w:val="28"/>
        </w:rPr>
        <w:t xml:space="preserve">30 Устава муниципального образования Соль-Илецкий городской округ Оренбургской области, постановления администрации Соль-Илецкого городского округа от </w:t>
      </w:r>
      <w:r w:rsidRPr="00A51766">
        <w:rPr>
          <w:rFonts w:ascii="Times New Roman" w:hAnsi="Times New Roman"/>
          <w:b w:val="0"/>
          <w:sz w:val="28"/>
          <w:szCs w:val="28"/>
        </w:rPr>
        <w:t>08.02.2016 № 186-п</w:t>
      </w:r>
      <w:r w:rsidRPr="00A51766">
        <w:rPr>
          <w:rFonts w:ascii="Times New Roman" w:hAnsi="Times New Roman" w:cs="Times New Roman"/>
          <w:b w:val="0"/>
          <w:sz w:val="28"/>
          <w:szCs w:val="28"/>
        </w:rPr>
        <w:t xml:space="preserve"> «Об утверждении Порядка разработки, проведения экспертизы и утверждения административных регламентов предоставления муниципальных услуг</w:t>
      </w:r>
      <w:r w:rsidR="00A97804">
        <w:rPr>
          <w:rFonts w:ascii="Times New Roman" w:hAnsi="Times New Roman" w:cs="Times New Roman"/>
          <w:b w:val="0"/>
          <w:sz w:val="28"/>
          <w:szCs w:val="28"/>
        </w:rPr>
        <w:t>» постановляю:</w:t>
      </w:r>
      <w:proofErr w:type="gramEnd"/>
    </w:p>
    <w:p w:rsidR="0085613D" w:rsidRPr="0085613D" w:rsidRDefault="0085613D" w:rsidP="0085613D">
      <w:pPr>
        <w:pStyle w:val="ConsPlusTitle"/>
        <w:ind w:right="-2"/>
        <w:jc w:val="both"/>
        <w:rPr>
          <w:rFonts w:ascii="Times New Roman" w:hAnsi="Times New Roman" w:cs="Times New Roman"/>
          <w:b w:val="0"/>
          <w:sz w:val="28"/>
          <w:szCs w:val="28"/>
        </w:rPr>
      </w:pPr>
      <w:r w:rsidRPr="0085613D">
        <w:rPr>
          <w:rFonts w:ascii="Times New Roman" w:hAnsi="Times New Roman" w:cs="Times New Roman"/>
          <w:b w:val="0"/>
          <w:sz w:val="28"/>
          <w:szCs w:val="28"/>
        </w:rPr>
        <w:t xml:space="preserve">        1. Утвердить административный регламент предоставления муниципальной услуги «</w:t>
      </w:r>
      <w:r w:rsidR="00783012">
        <w:rPr>
          <w:rFonts w:ascii="Times New Roman" w:hAnsi="Times New Roman" w:cs="Times New Roman"/>
          <w:b w:val="0"/>
          <w:sz w:val="28"/>
          <w:szCs w:val="28"/>
        </w:rPr>
        <w:t>Предоставление сведений из информационной системы обеспечения градостроительной деятельности, осуществляемой на территории Соль-Илецкого городского округа</w:t>
      </w:r>
      <w:r w:rsidRPr="0085613D">
        <w:rPr>
          <w:rFonts w:ascii="Times New Roman" w:hAnsi="Times New Roman" w:cs="Times New Roman"/>
          <w:b w:val="0"/>
          <w:sz w:val="28"/>
          <w:szCs w:val="28"/>
        </w:rPr>
        <w:t>», согласно приложению к данному постановлению.</w:t>
      </w:r>
    </w:p>
    <w:p w:rsidR="0085613D" w:rsidRPr="0085613D" w:rsidRDefault="0085613D" w:rsidP="0085613D">
      <w:pPr>
        <w:pStyle w:val="ConsPlusTitle"/>
        <w:ind w:right="-2"/>
        <w:jc w:val="both"/>
        <w:rPr>
          <w:rFonts w:ascii="Times New Roman" w:hAnsi="Times New Roman" w:cs="Times New Roman"/>
          <w:b w:val="0"/>
          <w:sz w:val="28"/>
          <w:szCs w:val="28"/>
        </w:rPr>
      </w:pPr>
      <w:r w:rsidRPr="0085613D">
        <w:rPr>
          <w:rFonts w:ascii="Times New Roman" w:hAnsi="Times New Roman" w:cs="Times New Roman"/>
          <w:b w:val="0"/>
          <w:sz w:val="28"/>
          <w:szCs w:val="28"/>
        </w:rPr>
        <w:t xml:space="preserve">       2. Признать утратившим силу:</w:t>
      </w:r>
    </w:p>
    <w:p w:rsidR="0085613D" w:rsidRPr="0085613D" w:rsidRDefault="0085613D" w:rsidP="0085613D">
      <w:pPr>
        <w:pStyle w:val="ConsPlusTitle"/>
        <w:ind w:right="-2"/>
        <w:jc w:val="both"/>
        <w:rPr>
          <w:rFonts w:ascii="Times New Roman" w:hAnsi="Times New Roman" w:cs="Times New Roman"/>
          <w:b w:val="0"/>
          <w:sz w:val="28"/>
          <w:szCs w:val="28"/>
        </w:rPr>
      </w:pPr>
      <w:r w:rsidRPr="0085613D">
        <w:rPr>
          <w:rFonts w:ascii="Times New Roman" w:hAnsi="Times New Roman" w:cs="Times New Roman"/>
          <w:b w:val="0"/>
          <w:sz w:val="28"/>
          <w:szCs w:val="28"/>
        </w:rPr>
        <w:t xml:space="preserve">        2.1. Постановление администрации муниципального образования Соль-Илецкий городской</w:t>
      </w:r>
      <w:r w:rsidR="00020F11">
        <w:rPr>
          <w:rFonts w:ascii="Times New Roman" w:hAnsi="Times New Roman" w:cs="Times New Roman"/>
          <w:b w:val="0"/>
          <w:sz w:val="28"/>
          <w:szCs w:val="28"/>
        </w:rPr>
        <w:t xml:space="preserve"> округ от 04.07.2016 №</w:t>
      </w:r>
      <w:r w:rsidR="009C727E">
        <w:rPr>
          <w:rFonts w:ascii="Times New Roman" w:hAnsi="Times New Roman" w:cs="Times New Roman"/>
          <w:b w:val="0"/>
          <w:sz w:val="28"/>
          <w:szCs w:val="28"/>
        </w:rPr>
        <w:t>2044-п «</w:t>
      </w:r>
      <w:r w:rsidRPr="0085613D">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Pr>
          <w:rFonts w:ascii="Times New Roman" w:hAnsi="Times New Roman" w:cs="Times New Roman"/>
          <w:b w:val="0"/>
          <w:sz w:val="28"/>
          <w:szCs w:val="28"/>
        </w:rPr>
        <w:t xml:space="preserve">Предоставление </w:t>
      </w:r>
      <w:r w:rsidRPr="0085613D">
        <w:rPr>
          <w:rFonts w:ascii="Times New Roman" w:hAnsi="Times New Roman" w:cs="Times New Roman"/>
          <w:b w:val="0"/>
          <w:sz w:val="28"/>
          <w:szCs w:val="28"/>
        </w:rPr>
        <w:t>сведений из информационной системы обеспечения</w:t>
      </w:r>
      <w:r>
        <w:rPr>
          <w:rFonts w:ascii="Times New Roman" w:hAnsi="Times New Roman" w:cs="Times New Roman"/>
          <w:b w:val="0"/>
          <w:sz w:val="28"/>
          <w:szCs w:val="28"/>
        </w:rPr>
        <w:t xml:space="preserve"> </w:t>
      </w:r>
      <w:r w:rsidRPr="0085613D">
        <w:rPr>
          <w:rFonts w:ascii="Times New Roman" w:hAnsi="Times New Roman" w:cs="Times New Roman"/>
          <w:b w:val="0"/>
          <w:sz w:val="28"/>
          <w:szCs w:val="28"/>
        </w:rPr>
        <w:t>градостроитель</w:t>
      </w:r>
      <w:r>
        <w:rPr>
          <w:rFonts w:ascii="Times New Roman" w:hAnsi="Times New Roman" w:cs="Times New Roman"/>
          <w:b w:val="0"/>
          <w:sz w:val="28"/>
          <w:szCs w:val="28"/>
        </w:rPr>
        <w:t xml:space="preserve">ной деятельности, осуществляемой </w:t>
      </w:r>
      <w:r w:rsidRPr="0085613D">
        <w:rPr>
          <w:rFonts w:ascii="Times New Roman" w:hAnsi="Times New Roman" w:cs="Times New Roman"/>
          <w:b w:val="0"/>
          <w:sz w:val="28"/>
          <w:szCs w:val="28"/>
        </w:rPr>
        <w:t>на территории Соль-Илецкого городского округа».</w:t>
      </w:r>
    </w:p>
    <w:p w:rsidR="00B3574C" w:rsidRDefault="0085613D" w:rsidP="0085613D">
      <w:pPr>
        <w:pStyle w:val="ConsPlusTitle"/>
        <w:ind w:right="-2"/>
        <w:jc w:val="both"/>
        <w:rPr>
          <w:rFonts w:ascii="Times New Roman" w:hAnsi="Times New Roman" w:cs="Times New Roman"/>
          <w:b w:val="0"/>
          <w:sz w:val="28"/>
          <w:szCs w:val="28"/>
        </w:rPr>
      </w:pPr>
      <w:r w:rsidRPr="0085613D">
        <w:rPr>
          <w:rFonts w:ascii="Times New Roman" w:hAnsi="Times New Roman" w:cs="Times New Roman"/>
          <w:b w:val="0"/>
          <w:sz w:val="28"/>
          <w:szCs w:val="28"/>
        </w:rPr>
        <w:t xml:space="preserve">        2.2. Постановление администрации муниципального образования Соль-Илецкий городской округ от </w:t>
      </w:r>
      <w:r w:rsidR="00B3574C" w:rsidRPr="00B3574C">
        <w:rPr>
          <w:rFonts w:ascii="Times New Roman" w:hAnsi="Times New Roman" w:cs="Times New Roman"/>
          <w:b w:val="0"/>
          <w:sz w:val="28"/>
          <w:szCs w:val="28"/>
        </w:rPr>
        <w:t>24.05.2018</w:t>
      </w:r>
      <w:r w:rsidR="003E3937">
        <w:rPr>
          <w:rFonts w:ascii="Times New Roman" w:hAnsi="Times New Roman" w:cs="Times New Roman"/>
          <w:b w:val="0"/>
          <w:sz w:val="28"/>
          <w:szCs w:val="28"/>
        </w:rPr>
        <w:t xml:space="preserve"> №</w:t>
      </w:r>
      <w:r w:rsidR="00B3574C" w:rsidRPr="00B3574C">
        <w:rPr>
          <w:rFonts w:ascii="Times New Roman" w:hAnsi="Times New Roman" w:cs="Times New Roman"/>
          <w:b w:val="0"/>
          <w:sz w:val="28"/>
          <w:szCs w:val="28"/>
        </w:rPr>
        <w:t>1162-п</w:t>
      </w:r>
      <w:r w:rsidR="00B3574C">
        <w:rPr>
          <w:rFonts w:ascii="Times New Roman" w:hAnsi="Times New Roman" w:cs="Times New Roman"/>
          <w:b w:val="0"/>
          <w:sz w:val="28"/>
          <w:szCs w:val="28"/>
        </w:rPr>
        <w:t xml:space="preserve"> «</w:t>
      </w:r>
      <w:r w:rsidR="00B3574C" w:rsidRPr="00B3574C">
        <w:rPr>
          <w:rFonts w:ascii="Times New Roman" w:hAnsi="Times New Roman" w:cs="Times New Roman"/>
          <w:b w:val="0"/>
          <w:sz w:val="28"/>
          <w:szCs w:val="28"/>
        </w:rPr>
        <w:t>О внесении изменений в постановление администрации муниципального образования Соль-Илецкий го</w:t>
      </w:r>
      <w:r w:rsidR="009C727E">
        <w:rPr>
          <w:rFonts w:ascii="Times New Roman" w:hAnsi="Times New Roman" w:cs="Times New Roman"/>
          <w:b w:val="0"/>
          <w:sz w:val="28"/>
          <w:szCs w:val="28"/>
        </w:rPr>
        <w:t>родской округ от 04.06.2016</w:t>
      </w:r>
      <w:r w:rsidR="003E3937">
        <w:rPr>
          <w:rFonts w:ascii="Times New Roman" w:hAnsi="Times New Roman" w:cs="Times New Roman"/>
          <w:b w:val="0"/>
          <w:sz w:val="28"/>
          <w:szCs w:val="28"/>
        </w:rPr>
        <w:t xml:space="preserve"> №</w:t>
      </w:r>
      <w:r w:rsidR="00B3574C" w:rsidRPr="00B3574C">
        <w:rPr>
          <w:rFonts w:ascii="Times New Roman" w:hAnsi="Times New Roman" w:cs="Times New Roman"/>
          <w:b w:val="0"/>
          <w:sz w:val="28"/>
          <w:szCs w:val="28"/>
        </w:rPr>
        <w:t xml:space="preserve">2044-п «Предоставление сведений из информационной системы обеспечения градостроительной деятельности, </w:t>
      </w:r>
      <w:r w:rsidR="00B3574C" w:rsidRPr="00B3574C">
        <w:rPr>
          <w:rFonts w:ascii="Times New Roman" w:hAnsi="Times New Roman" w:cs="Times New Roman"/>
          <w:b w:val="0"/>
          <w:sz w:val="28"/>
          <w:szCs w:val="28"/>
        </w:rPr>
        <w:lastRenderedPageBreak/>
        <w:t>осуществляемой на территории Соль-Илецкого городского округа»</w:t>
      </w:r>
      <w:r w:rsidR="00B3574C">
        <w:rPr>
          <w:rFonts w:ascii="Times New Roman" w:hAnsi="Times New Roman" w:cs="Times New Roman"/>
          <w:b w:val="0"/>
          <w:sz w:val="28"/>
          <w:szCs w:val="28"/>
        </w:rPr>
        <w:t>.</w:t>
      </w:r>
    </w:p>
    <w:p w:rsidR="00B3574C" w:rsidRDefault="00B3574C" w:rsidP="00B3574C">
      <w:pPr>
        <w:pStyle w:val="ConsPlusTitle"/>
        <w:ind w:right="-2"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2.3 </w:t>
      </w:r>
      <w:r w:rsidRPr="00B3574C">
        <w:rPr>
          <w:rFonts w:ascii="Times New Roman" w:hAnsi="Times New Roman" w:cs="Times New Roman"/>
          <w:b w:val="0"/>
          <w:sz w:val="28"/>
          <w:szCs w:val="28"/>
        </w:rPr>
        <w:t>Постановление администрации муниципального образования Соль-Илецкий городской округ от</w:t>
      </w:r>
      <w:r>
        <w:rPr>
          <w:rFonts w:ascii="Times New Roman" w:hAnsi="Times New Roman" w:cs="Times New Roman"/>
          <w:b w:val="0"/>
          <w:sz w:val="28"/>
          <w:szCs w:val="28"/>
        </w:rPr>
        <w:t xml:space="preserve"> </w:t>
      </w:r>
      <w:r w:rsidRPr="00B3574C">
        <w:rPr>
          <w:rFonts w:ascii="Times New Roman" w:hAnsi="Times New Roman" w:cs="Times New Roman"/>
          <w:b w:val="0"/>
          <w:sz w:val="28"/>
          <w:szCs w:val="28"/>
        </w:rPr>
        <w:t>18.09.2018</w:t>
      </w:r>
      <w:r w:rsidR="009C727E">
        <w:rPr>
          <w:rFonts w:ascii="Times New Roman" w:hAnsi="Times New Roman" w:cs="Times New Roman"/>
          <w:b w:val="0"/>
          <w:sz w:val="28"/>
          <w:szCs w:val="28"/>
        </w:rPr>
        <w:t xml:space="preserve"> №</w:t>
      </w:r>
      <w:r w:rsidRPr="00B3574C">
        <w:rPr>
          <w:rFonts w:ascii="Times New Roman" w:hAnsi="Times New Roman" w:cs="Times New Roman"/>
          <w:b w:val="0"/>
          <w:sz w:val="28"/>
          <w:szCs w:val="28"/>
        </w:rPr>
        <w:t>2142-п</w:t>
      </w:r>
      <w:r>
        <w:rPr>
          <w:rFonts w:ascii="Times New Roman" w:hAnsi="Times New Roman" w:cs="Times New Roman"/>
          <w:b w:val="0"/>
          <w:sz w:val="28"/>
          <w:szCs w:val="28"/>
        </w:rPr>
        <w:t xml:space="preserve"> «</w:t>
      </w:r>
      <w:r w:rsidRPr="00B3574C">
        <w:rPr>
          <w:rFonts w:ascii="Times New Roman" w:hAnsi="Times New Roman" w:cs="Times New Roman"/>
          <w:b w:val="0"/>
          <w:sz w:val="28"/>
          <w:szCs w:val="28"/>
        </w:rPr>
        <w:t>О внесении изменений в постановление администрации муниципального образования Соль-Илецкий город</w:t>
      </w:r>
      <w:r w:rsidR="009C727E">
        <w:rPr>
          <w:rFonts w:ascii="Times New Roman" w:hAnsi="Times New Roman" w:cs="Times New Roman"/>
          <w:b w:val="0"/>
          <w:sz w:val="28"/>
          <w:szCs w:val="28"/>
        </w:rPr>
        <w:t>ской округ от 04.07.201 №</w:t>
      </w:r>
      <w:r w:rsidRPr="00B3574C">
        <w:rPr>
          <w:rFonts w:ascii="Times New Roman" w:hAnsi="Times New Roman" w:cs="Times New Roman"/>
          <w:b w:val="0"/>
          <w:sz w:val="28"/>
          <w:szCs w:val="28"/>
        </w:rPr>
        <w:t>2044-п «Об утверждении административного регламента оказания муниципальной услуги «Предоставление сведений из информационной системы обеспечения градостроительной деятельности, осуществляемой на территории Соль-Илецкого городского округа»</w:t>
      </w:r>
      <w:r>
        <w:rPr>
          <w:rFonts w:ascii="Times New Roman" w:hAnsi="Times New Roman" w:cs="Times New Roman"/>
          <w:b w:val="0"/>
          <w:sz w:val="28"/>
          <w:szCs w:val="28"/>
        </w:rPr>
        <w:t>.</w:t>
      </w:r>
    </w:p>
    <w:p w:rsidR="00B3574C" w:rsidRDefault="00B3574C" w:rsidP="00B3574C">
      <w:pPr>
        <w:pStyle w:val="ConsPlusTitle"/>
        <w:ind w:right="-2"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2.4 </w:t>
      </w:r>
      <w:r w:rsidRPr="00B3574C">
        <w:rPr>
          <w:rFonts w:ascii="Times New Roman" w:hAnsi="Times New Roman" w:cs="Times New Roman"/>
          <w:b w:val="0"/>
          <w:sz w:val="28"/>
          <w:szCs w:val="28"/>
        </w:rPr>
        <w:t>Постановление администрации муниципального образования Соль-Илецкий городской округ от</w:t>
      </w:r>
      <w:r>
        <w:rPr>
          <w:rFonts w:ascii="Times New Roman" w:hAnsi="Times New Roman" w:cs="Times New Roman"/>
          <w:b w:val="0"/>
          <w:sz w:val="28"/>
          <w:szCs w:val="28"/>
        </w:rPr>
        <w:t xml:space="preserve"> </w:t>
      </w:r>
      <w:r w:rsidRPr="00B3574C">
        <w:rPr>
          <w:rFonts w:ascii="Times New Roman" w:hAnsi="Times New Roman" w:cs="Times New Roman"/>
          <w:b w:val="0"/>
          <w:sz w:val="28"/>
          <w:szCs w:val="28"/>
        </w:rPr>
        <w:t>18.01.2019</w:t>
      </w:r>
      <w:r w:rsidR="009C727E">
        <w:rPr>
          <w:rFonts w:ascii="Times New Roman" w:hAnsi="Times New Roman" w:cs="Times New Roman"/>
          <w:b w:val="0"/>
          <w:sz w:val="28"/>
          <w:szCs w:val="28"/>
        </w:rPr>
        <w:t xml:space="preserve"> №</w:t>
      </w:r>
      <w:r w:rsidRPr="00B3574C">
        <w:rPr>
          <w:rFonts w:ascii="Times New Roman" w:hAnsi="Times New Roman" w:cs="Times New Roman"/>
          <w:b w:val="0"/>
          <w:sz w:val="28"/>
          <w:szCs w:val="28"/>
        </w:rPr>
        <w:t>96-п</w:t>
      </w:r>
      <w:r>
        <w:rPr>
          <w:rFonts w:ascii="Times New Roman" w:hAnsi="Times New Roman" w:cs="Times New Roman"/>
          <w:b w:val="0"/>
          <w:sz w:val="28"/>
          <w:szCs w:val="28"/>
        </w:rPr>
        <w:t xml:space="preserve"> «</w:t>
      </w:r>
      <w:r w:rsidRPr="00B3574C">
        <w:rPr>
          <w:rFonts w:ascii="Times New Roman" w:hAnsi="Times New Roman" w:cs="Times New Roman"/>
          <w:b w:val="0"/>
          <w:sz w:val="28"/>
          <w:szCs w:val="28"/>
        </w:rPr>
        <w:t>О внесении изменений в постановление администрации муниципального образования Соль-Илецкий городской округ Оренбур</w:t>
      </w:r>
      <w:r w:rsidR="009C727E">
        <w:rPr>
          <w:rFonts w:ascii="Times New Roman" w:hAnsi="Times New Roman" w:cs="Times New Roman"/>
          <w:b w:val="0"/>
          <w:sz w:val="28"/>
          <w:szCs w:val="28"/>
        </w:rPr>
        <w:t>гской области от 04.07.2016</w:t>
      </w:r>
      <w:r w:rsidRPr="00B3574C">
        <w:rPr>
          <w:rFonts w:ascii="Times New Roman" w:hAnsi="Times New Roman" w:cs="Times New Roman"/>
          <w:b w:val="0"/>
          <w:sz w:val="28"/>
          <w:szCs w:val="28"/>
        </w:rPr>
        <w:t xml:space="preserve"> №2044-п «Об утверждении административного регламента оказания муниципальной услуги «Предоставление сведений из информационной системы обеспечения градостроительной деятельности, осуществляемой на территории Соль-Илецкого городского округа»</w:t>
      </w:r>
      <w:r>
        <w:rPr>
          <w:rFonts w:ascii="Times New Roman" w:hAnsi="Times New Roman" w:cs="Times New Roman"/>
          <w:b w:val="0"/>
          <w:sz w:val="28"/>
          <w:szCs w:val="28"/>
        </w:rPr>
        <w:t>.</w:t>
      </w:r>
    </w:p>
    <w:p w:rsidR="00B3574C" w:rsidRDefault="00B3574C" w:rsidP="00B3574C">
      <w:pPr>
        <w:pStyle w:val="ConsPlusTitle"/>
        <w:ind w:right="-2"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2.5 </w:t>
      </w:r>
      <w:r w:rsidRPr="00B3574C">
        <w:rPr>
          <w:rFonts w:ascii="Times New Roman" w:hAnsi="Times New Roman" w:cs="Times New Roman"/>
          <w:b w:val="0"/>
          <w:sz w:val="28"/>
          <w:szCs w:val="28"/>
        </w:rPr>
        <w:t>Постановление администрации муниципального образования Соль-Илецкий городской округ от</w:t>
      </w:r>
      <w:r>
        <w:rPr>
          <w:rFonts w:ascii="Times New Roman" w:hAnsi="Times New Roman" w:cs="Times New Roman"/>
          <w:b w:val="0"/>
          <w:sz w:val="28"/>
          <w:szCs w:val="28"/>
        </w:rPr>
        <w:t xml:space="preserve"> </w:t>
      </w:r>
      <w:r w:rsidRPr="00B3574C">
        <w:rPr>
          <w:rFonts w:ascii="Times New Roman" w:hAnsi="Times New Roman" w:cs="Times New Roman"/>
          <w:b w:val="0"/>
          <w:sz w:val="28"/>
          <w:szCs w:val="28"/>
        </w:rPr>
        <w:t>09.08.2019</w:t>
      </w:r>
      <w:r>
        <w:rPr>
          <w:rFonts w:ascii="Times New Roman" w:hAnsi="Times New Roman" w:cs="Times New Roman"/>
          <w:b w:val="0"/>
          <w:sz w:val="28"/>
          <w:szCs w:val="28"/>
        </w:rPr>
        <w:t xml:space="preserve"> № </w:t>
      </w:r>
      <w:r w:rsidRPr="00B3574C">
        <w:rPr>
          <w:rFonts w:ascii="Times New Roman" w:hAnsi="Times New Roman" w:cs="Times New Roman"/>
          <w:b w:val="0"/>
          <w:sz w:val="28"/>
          <w:szCs w:val="28"/>
        </w:rPr>
        <w:t>1667-п</w:t>
      </w:r>
      <w:r>
        <w:rPr>
          <w:rFonts w:ascii="Times New Roman" w:hAnsi="Times New Roman" w:cs="Times New Roman"/>
          <w:b w:val="0"/>
          <w:sz w:val="28"/>
          <w:szCs w:val="28"/>
        </w:rPr>
        <w:t xml:space="preserve"> «</w:t>
      </w:r>
      <w:r w:rsidRPr="00B3574C">
        <w:rPr>
          <w:rFonts w:ascii="Times New Roman" w:hAnsi="Times New Roman" w:cs="Times New Roman"/>
          <w:b w:val="0"/>
          <w:sz w:val="28"/>
          <w:szCs w:val="28"/>
        </w:rPr>
        <w:t xml:space="preserve">О внесении изменения в постановление администрации муниципального образования Соль-Илецкий </w:t>
      </w:r>
      <w:r w:rsidR="009C727E">
        <w:rPr>
          <w:rFonts w:ascii="Times New Roman" w:hAnsi="Times New Roman" w:cs="Times New Roman"/>
          <w:b w:val="0"/>
          <w:sz w:val="28"/>
          <w:szCs w:val="28"/>
        </w:rPr>
        <w:t>городской округ от 04.07.2016 №</w:t>
      </w:r>
      <w:r w:rsidRPr="00B3574C">
        <w:rPr>
          <w:rFonts w:ascii="Times New Roman" w:hAnsi="Times New Roman" w:cs="Times New Roman"/>
          <w:b w:val="0"/>
          <w:sz w:val="28"/>
          <w:szCs w:val="28"/>
        </w:rPr>
        <w:t>2044-п «Об утверждении административного регламента оказания муниципальной услуги «Предоставление сведений из информационной системы обеспечения градостроительной деятельности, осуществляемой на территории Соль-Илецкого городского округа»</w:t>
      </w:r>
      <w:r>
        <w:rPr>
          <w:rFonts w:ascii="Times New Roman" w:hAnsi="Times New Roman" w:cs="Times New Roman"/>
          <w:b w:val="0"/>
          <w:sz w:val="28"/>
          <w:szCs w:val="28"/>
        </w:rPr>
        <w:t>.</w:t>
      </w:r>
    </w:p>
    <w:p w:rsidR="0085613D" w:rsidRPr="0085613D" w:rsidRDefault="0085613D" w:rsidP="0085613D">
      <w:pPr>
        <w:pStyle w:val="ConsPlusTitle"/>
        <w:ind w:right="-2"/>
        <w:jc w:val="both"/>
        <w:rPr>
          <w:rFonts w:ascii="Times New Roman" w:hAnsi="Times New Roman" w:cs="Times New Roman"/>
          <w:b w:val="0"/>
          <w:sz w:val="28"/>
          <w:szCs w:val="28"/>
        </w:rPr>
      </w:pPr>
      <w:r w:rsidRPr="0085613D">
        <w:rPr>
          <w:rFonts w:ascii="Times New Roman" w:hAnsi="Times New Roman" w:cs="Times New Roman"/>
          <w:b w:val="0"/>
          <w:sz w:val="28"/>
          <w:szCs w:val="28"/>
        </w:rPr>
        <w:t xml:space="preserve">       3. Настоящее постановление подлежит включению в областной регистр муниципальных нормативных правовых актов.</w:t>
      </w:r>
    </w:p>
    <w:p w:rsidR="0085613D" w:rsidRPr="0085613D" w:rsidRDefault="0085613D" w:rsidP="0085613D">
      <w:pPr>
        <w:pStyle w:val="ConsPlusTitle"/>
        <w:ind w:right="-2"/>
        <w:jc w:val="both"/>
        <w:rPr>
          <w:rFonts w:ascii="Times New Roman" w:hAnsi="Times New Roman" w:cs="Times New Roman"/>
          <w:b w:val="0"/>
          <w:sz w:val="28"/>
          <w:szCs w:val="28"/>
        </w:rPr>
      </w:pPr>
      <w:r w:rsidRPr="0085613D">
        <w:rPr>
          <w:rFonts w:ascii="Times New Roman" w:hAnsi="Times New Roman" w:cs="Times New Roman"/>
          <w:b w:val="0"/>
          <w:sz w:val="28"/>
          <w:szCs w:val="28"/>
        </w:rPr>
        <w:t xml:space="preserve">       4. </w:t>
      </w:r>
      <w:proofErr w:type="gramStart"/>
      <w:r w:rsidRPr="0085613D">
        <w:rPr>
          <w:rFonts w:ascii="Times New Roman" w:hAnsi="Times New Roman" w:cs="Times New Roman"/>
          <w:b w:val="0"/>
          <w:sz w:val="28"/>
          <w:szCs w:val="28"/>
        </w:rPr>
        <w:t>Контроль за</w:t>
      </w:r>
      <w:proofErr w:type="gramEnd"/>
      <w:r w:rsidRPr="0085613D">
        <w:rPr>
          <w:rFonts w:ascii="Times New Roman" w:hAnsi="Times New Roman" w:cs="Times New Roman"/>
          <w:b w:val="0"/>
          <w:sz w:val="28"/>
          <w:szCs w:val="28"/>
        </w:rPr>
        <w:t xml:space="preserve"> исполнением настоящего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w:t>
      </w:r>
      <w:proofErr w:type="spellStart"/>
      <w:r w:rsidRPr="0085613D">
        <w:rPr>
          <w:rFonts w:ascii="Times New Roman" w:hAnsi="Times New Roman" w:cs="Times New Roman"/>
          <w:b w:val="0"/>
          <w:sz w:val="28"/>
          <w:szCs w:val="28"/>
        </w:rPr>
        <w:t>Вдовкина</w:t>
      </w:r>
      <w:proofErr w:type="spellEnd"/>
      <w:r w:rsidRPr="0085613D">
        <w:rPr>
          <w:rFonts w:ascii="Times New Roman" w:hAnsi="Times New Roman" w:cs="Times New Roman"/>
          <w:b w:val="0"/>
          <w:sz w:val="28"/>
          <w:szCs w:val="28"/>
        </w:rPr>
        <w:t xml:space="preserve"> В.П.</w:t>
      </w:r>
    </w:p>
    <w:p w:rsidR="0085613D" w:rsidRPr="0085613D" w:rsidRDefault="0085613D" w:rsidP="0085613D">
      <w:pPr>
        <w:pStyle w:val="ConsPlusTitle"/>
        <w:ind w:right="-2"/>
        <w:jc w:val="both"/>
        <w:rPr>
          <w:rFonts w:ascii="Times New Roman" w:hAnsi="Times New Roman" w:cs="Times New Roman"/>
          <w:b w:val="0"/>
          <w:sz w:val="28"/>
          <w:szCs w:val="28"/>
        </w:rPr>
      </w:pPr>
      <w:r w:rsidRPr="0085613D">
        <w:rPr>
          <w:rFonts w:ascii="Times New Roman" w:hAnsi="Times New Roman" w:cs="Times New Roman"/>
          <w:b w:val="0"/>
          <w:sz w:val="28"/>
          <w:szCs w:val="28"/>
        </w:rPr>
        <w:t xml:space="preserve">       5. Постановление вступает в силу после его официального опубликования (обнародования).</w:t>
      </w:r>
    </w:p>
    <w:p w:rsidR="0085613D" w:rsidRPr="0085613D" w:rsidRDefault="0085613D" w:rsidP="0085613D">
      <w:pPr>
        <w:pStyle w:val="ConsPlusTitle"/>
        <w:ind w:right="-2"/>
        <w:jc w:val="both"/>
        <w:rPr>
          <w:rFonts w:ascii="Times New Roman" w:hAnsi="Times New Roman" w:cs="Times New Roman"/>
          <w:b w:val="0"/>
          <w:sz w:val="28"/>
          <w:szCs w:val="28"/>
        </w:rPr>
      </w:pPr>
    </w:p>
    <w:p w:rsidR="0085613D" w:rsidRPr="0085613D" w:rsidRDefault="0085613D" w:rsidP="0085613D">
      <w:pPr>
        <w:pStyle w:val="ConsPlusTitle"/>
        <w:ind w:right="-2"/>
        <w:jc w:val="both"/>
        <w:rPr>
          <w:rFonts w:ascii="Times New Roman" w:hAnsi="Times New Roman" w:cs="Times New Roman"/>
          <w:b w:val="0"/>
          <w:sz w:val="28"/>
          <w:szCs w:val="28"/>
        </w:rPr>
      </w:pPr>
    </w:p>
    <w:p w:rsidR="0085613D" w:rsidRPr="0085613D" w:rsidRDefault="0085613D" w:rsidP="0085613D">
      <w:pPr>
        <w:pStyle w:val="ConsPlusTitle"/>
        <w:ind w:right="-2"/>
        <w:jc w:val="both"/>
        <w:rPr>
          <w:rFonts w:ascii="Times New Roman" w:hAnsi="Times New Roman" w:cs="Times New Roman"/>
          <w:b w:val="0"/>
          <w:sz w:val="28"/>
          <w:szCs w:val="28"/>
        </w:rPr>
      </w:pPr>
    </w:p>
    <w:p w:rsidR="0085613D" w:rsidRPr="0085613D" w:rsidRDefault="0085613D" w:rsidP="0085613D">
      <w:pPr>
        <w:pStyle w:val="ConsPlusTitle"/>
        <w:ind w:right="-2"/>
        <w:jc w:val="both"/>
        <w:rPr>
          <w:rFonts w:ascii="Times New Roman" w:hAnsi="Times New Roman" w:cs="Times New Roman"/>
          <w:b w:val="0"/>
          <w:sz w:val="28"/>
          <w:szCs w:val="28"/>
        </w:rPr>
      </w:pPr>
      <w:r w:rsidRPr="0085613D">
        <w:rPr>
          <w:rFonts w:ascii="Times New Roman" w:hAnsi="Times New Roman" w:cs="Times New Roman"/>
          <w:b w:val="0"/>
          <w:sz w:val="28"/>
          <w:szCs w:val="28"/>
        </w:rPr>
        <w:t>Глава муниципального образования</w:t>
      </w:r>
    </w:p>
    <w:p w:rsidR="0085613D" w:rsidRPr="0085613D" w:rsidRDefault="0085613D" w:rsidP="0085613D">
      <w:pPr>
        <w:pStyle w:val="ConsPlusTitle"/>
        <w:ind w:right="-2"/>
        <w:jc w:val="both"/>
        <w:rPr>
          <w:rFonts w:ascii="Times New Roman" w:hAnsi="Times New Roman" w:cs="Times New Roman"/>
          <w:b w:val="0"/>
          <w:sz w:val="28"/>
          <w:szCs w:val="28"/>
        </w:rPr>
      </w:pPr>
      <w:r w:rsidRPr="0085613D">
        <w:rPr>
          <w:rFonts w:ascii="Times New Roman" w:hAnsi="Times New Roman" w:cs="Times New Roman"/>
          <w:b w:val="0"/>
          <w:sz w:val="28"/>
          <w:szCs w:val="28"/>
        </w:rPr>
        <w:t>Соль-</w:t>
      </w:r>
      <w:proofErr w:type="spellStart"/>
      <w:r w:rsidRPr="0085613D">
        <w:rPr>
          <w:rFonts w:ascii="Times New Roman" w:hAnsi="Times New Roman" w:cs="Times New Roman"/>
          <w:b w:val="0"/>
          <w:sz w:val="28"/>
          <w:szCs w:val="28"/>
        </w:rPr>
        <w:t>Илецкий</w:t>
      </w:r>
      <w:proofErr w:type="spellEnd"/>
      <w:r w:rsidRPr="0085613D">
        <w:rPr>
          <w:rFonts w:ascii="Times New Roman" w:hAnsi="Times New Roman" w:cs="Times New Roman"/>
          <w:b w:val="0"/>
          <w:sz w:val="28"/>
          <w:szCs w:val="28"/>
        </w:rPr>
        <w:t xml:space="preserve"> городской округ</w:t>
      </w:r>
      <w:r w:rsidRPr="0085613D">
        <w:rPr>
          <w:rFonts w:ascii="Times New Roman" w:hAnsi="Times New Roman" w:cs="Times New Roman"/>
          <w:b w:val="0"/>
          <w:sz w:val="28"/>
          <w:szCs w:val="28"/>
        </w:rPr>
        <w:tab/>
        <w:t xml:space="preserve">                                                 </w:t>
      </w:r>
      <w:proofErr w:type="spellStart"/>
      <w:r w:rsidRPr="0085613D">
        <w:rPr>
          <w:rFonts w:ascii="Times New Roman" w:hAnsi="Times New Roman" w:cs="Times New Roman"/>
          <w:b w:val="0"/>
          <w:sz w:val="28"/>
          <w:szCs w:val="28"/>
        </w:rPr>
        <w:t>А.А.Кузьмин</w:t>
      </w:r>
      <w:proofErr w:type="spellEnd"/>
    </w:p>
    <w:p w:rsidR="0085613D" w:rsidRDefault="0085613D" w:rsidP="0085613D">
      <w:pPr>
        <w:pStyle w:val="ConsPlusTitle"/>
        <w:ind w:right="-2"/>
        <w:jc w:val="both"/>
        <w:rPr>
          <w:rFonts w:ascii="Times New Roman" w:hAnsi="Times New Roman" w:cs="Times New Roman"/>
          <w:b w:val="0"/>
          <w:sz w:val="28"/>
          <w:szCs w:val="28"/>
        </w:rPr>
      </w:pPr>
    </w:p>
    <w:p w:rsidR="009C727E" w:rsidRDefault="00583FD9" w:rsidP="0085613D">
      <w:pPr>
        <w:pStyle w:val="ConsPlusTitle"/>
        <w:ind w:right="-2"/>
        <w:jc w:val="both"/>
        <w:rPr>
          <w:rFonts w:ascii="Times New Roman" w:hAnsi="Times New Roman" w:cs="Times New Roman"/>
          <w:b w:val="0"/>
          <w:sz w:val="28"/>
          <w:szCs w:val="28"/>
        </w:rPr>
      </w:pPr>
      <w:r>
        <w:rPr>
          <w:rFonts w:ascii="Times New Roman" w:hAnsi="Times New Roman" w:cs="Times New Roman"/>
          <w:b w:val="0"/>
          <w:sz w:val="28"/>
          <w:szCs w:val="28"/>
        </w:rPr>
        <w:t>Верно</w:t>
      </w:r>
    </w:p>
    <w:p w:rsidR="00B25413" w:rsidRDefault="00583FD9" w:rsidP="0085613D">
      <w:pPr>
        <w:pStyle w:val="ConsPlusTitle"/>
        <w:ind w:right="-2"/>
        <w:jc w:val="both"/>
        <w:rPr>
          <w:rFonts w:ascii="Times New Roman" w:hAnsi="Times New Roman" w:cs="Times New Roman"/>
          <w:b w:val="0"/>
          <w:sz w:val="28"/>
          <w:szCs w:val="28"/>
        </w:rPr>
      </w:pPr>
      <w:r>
        <w:rPr>
          <w:rFonts w:ascii="Times New Roman" w:hAnsi="Times New Roman" w:cs="Times New Roman"/>
          <w:b w:val="0"/>
          <w:sz w:val="28"/>
          <w:szCs w:val="28"/>
        </w:rPr>
        <w:t xml:space="preserve">Ведущий специалист </w:t>
      </w:r>
    </w:p>
    <w:p w:rsidR="00583FD9" w:rsidRDefault="00583FD9" w:rsidP="0085613D">
      <w:pPr>
        <w:pStyle w:val="ConsPlusTitle"/>
        <w:ind w:right="-2"/>
        <w:jc w:val="both"/>
        <w:rPr>
          <w:rFonts w:ascii="Times New Roman" w:hAnsi="Times New Roman" w:cs="Times New Roman"/>
          <w:b w:val="0"/>
          <w:sz w:val="28"/>
          <w:szCs w:val="28"/>
        </w:rPr>
      </w:pPr>
      <w:r>
        <w:rPr>
          <w:rFonts w:ascii="Times New Roman" w:hAnsi="Times New Roman" w:cs="Times New Roman"/>
          <w:b w:val="0"/>
          <w:sz w:val="28"/>
          <w:szCs w:val="28"/>
        </w:rPr>
        <w:t xml:space="preserve">организационного отдела         </w:t>
      </w:r>
      <w:r w:rsidR="00B25413">
        <w:rPr>
          <w:rFonts w:ascii="Times New Roman" w:hAnsi="Times New Roman" w:cs="Times New Roman"/>
          <w:b w:val="0"/>
          <w:sz w:val="28"/>
          <w:szCs w:val="28"/>
        </w:rPr>
        <w:t xml:space="preserve">                                     </w:t>
      </w:r>
      <w:r>
        <w:rPr>
          <w:rFonts w:ascii="Times New Roman" w:hAnsi="Times New Roman" w:cs="Times New Roman"/>
          <w:b w:val="0"/>
          <w:sz w:val="28"/>
          <w:szCs w:val="28"/>
        </w:rPr>
        <w:t xml:space="preserve">                Е.В. Телушкина</w:t>
      </w:r>
    </w:p>
    <w:p w:rsidR="006368E1" w:rsidRPr="0085613D" w:rsidRDefault="006368E1" w:rsidP="0085613D">
      <w:pPr>
        <w:pStyle w:val="ConsPlusTitle"/>
        <w:ind w:right="-2"/>
        <w:jc w:val="both"/>
        <w:rPr>
          <w:rFonts w:ascii="Times New Roman" w:hAnsi="Times New Roman" w:cs="Times New Roman"/>
          <w:b w:val="0"/>
          <w:sz w:val="28"/>
          <w:szCs w:val="28"/>
        </w:rPr>
      </w:pPr>
    </w:p>
    <w:p w:rsidR="0085613D" w:rsidRDefault="0085613D" w:rsidP="0085613D">
      <w:pPr>
        <w:pStyle w:val="ConsPlusTitle"/>
        <w:ind w:right="-2"/>
        <w:jc w:val="both"/>
        <w:rPr>
          <w:rFonts w:ascii="Times New Roman" w:hAnsi="Times New Roman" w:cs="Times New Roman"/>
          <w:b w:val="0"/>
          <w:sz w:val="28"/>
          <w:szCs w:val="28"/>
        </w:rPr>
      </w:pPr>
    </w:p>
    <w:p w:rsidR="001416D5" w:rsidRDefault="001416D5" w:rsidP="001416D5">
      <w:pPr>
        <w:ind w:right="-1"/>
        <w:jc w:val="both"/>
        <w:rPr>
          <w:sz w:val="28"/>
          <w:szCs w:val="28"/>
        </w:rPr>
      </w:pPr>
      <w:r w:rsidRPr="001416D5">
        <w:rPr>
          <w:bCs/>
          <w:sz w:val="22"/>
          <w:szCs w:val="28"/>
        </w:rPr>
        <w:t>Разослано: в прокуратуру Соль-</w:t>
      </w:r>
      <w:proofErr w:type="spellStart"/>
      <w:r w:rsidRPr="001416D5">
        <w:rPr>
          <w:bCs/>
          <w:sz w:val="22"/>
          <w:szCs w:val="28"/>
        </w:rPr>
        <w:t>Илецкого</w:t>
      </w:r>
      <w:proofErr w:type="spellEnd"/>
      <w:r w:rsidRPr="001416D5">
        <w:rPr>
          <w:bCs/>
          <w:sz w:val="22"/>
          <w:szCs w:val="28"/>
        </w:rPr>
        <w:t xml:space="preserve"> района, </w:t>
      </w:r>
      <w:proofErr w:type="spellStart"/>
      <w:r w:rsidRPr="001416D5">
        <w:rPr>
          <w:bCs/>
          <w:sz w:val="22"/>
          <w:szCs w:val="28"/>
        </w:rPr>
        <w:t>Росреестр</w:t>
      </w:r>
      <w:proofErr w:type="spellEnd"/>
      <w:r w:rsidRPr="001416D5">
        <w:rPr>
          <w:bCs/>
          <w:sz w:val="22"/>
          <w:szCs w:val="28"/>
        </w:rPr>
        <w:t>, юридический отдел администрации Соль-Илецкого</w:t>
      </w:r>
      <w:r w:rsidR="00CF3B9D">
        <w:rPr>
          <w:bCs/>
          <w:sz w:val="22"/>
          <w:szCs w:val="28"/>
        </w:rPr>
        <w:t xml:space="preserve"> городского округа, отдел</w:t>
      </w:r>
      <w:r w:rsidRPr="001416D5">
        <w:rPr>
          <w:bCs/>
          <w:sz w:val="22"/>
          <w:szCs w:val="28"/>
        </w:rPr>
        <w:t xml:space="preserve"> архитектуры, градостроительства и земельных отношений</w:t>
      </w:r>
    </w:p>
    <w:p w:rsidR="00545A1C" w:rsidRPr="00545A1C" w:rsidRDefault="00545A1C" w:rsidP="001416D5">
      <w:pPr>
        <w:ind w:right="-1" w:firstLine="5103"/>
        <w:jc w:val="both"/>
        <w:rPr>
          <w:sz w:val="28"/>
          <w:szCs w:val="28"/>
          <w:lang w:eastAsia="en-US"/>
        </w:rPr>
      </w:pPr>
      <w:r w:rsidRPr="00545A1C">
        <w:rPr>
          <w:sz w:val="28"/>
          <w:szCs w:val="28"/>
          <w:lang w:eastAsia="en-US"/>
        </w:rPr>
        <w:lastRenderedPageBreak/>
        <w:t xml:space="preserve">Приложение </w:t>
      </w:r>
    </w:p>
    <w:p w:rsidR="00545A1C" w:rsidRPr="00545A1C" w:rsidRDefault="00A97804" w:rsidP="00A97804">
      <w:pPr>
        <w:ind w:left="5103"/>
        <w:rPr>
          <w:b/>
          <w:bCs/>
          <w:color w:val="000000"/>
          <w:sz w:val="28"/>
          <w:szCs w:val="28"/>
          <w:u w:val="single"/>
        </w:rPr>
      </w:pPr>
      <w:r>
        <w:rPr>
          <w:sz w:val="28"/>
          <w:szCs w:val="28"/>
          <w:lang w:eastAsia="en-US"/>
        </w:rPr>
        <w:t xml:space="preserve">к </w:t>
      </w:r>
      <w:r w:rsidR="00545A1C" w:rsidRPr="00545A1C">
        <w:rPr>
          <w:sz w:val="28"/>
          <w:szCs w:val="28"/>
          <w:lang w:eastAsia="en-US"/>
        </w:rPr>
        <w:t>постановлению</w:t>
      </w:r>
      <w:r w:rsidR="005D4993">
        <w:rPr>
          <w:sz w:val="28"/>
          <w:szCs w:val="28"/>
          <w:lang w:eastAsia="en-US"/>
        </w:rPr>
        <w:t xml:space="preserve"> </w:t>
      </w:r>
      <w:r>
        <w:rPr>
          <w:sz w:val="28"/>
          <w:szCs w:val="28"/>
          <w:lang w:eastAsia="en-US"/>
        </w:rPr>
        <w:t xml:space="preserve"> а</w:t>
      </w:r>
      <w:r w:rsidR="00545A1C" w:rsidRPr="00545A1C">
        <w:rPr>
          <w:sz w:val="28"/>
          <w:szCs w:val="28"/>
          <w:lang w:eastAsia="en-US"/>
        </w:rPr>
        <w:t xml:space="preserve">дминистрации </w:t>
      </w:r>
      <w:r w:rsidR="006507E0">
        <w:rPr>
          <w:sz w:val="28"/>
          <w:szCs w:val="28"/>
          <w:lang w:eastAsia="en-US"/>
        </w:rPr>
        <w:t xml:space="preserve"> </w:t>
      </w:r>
      <w:r w:rsidR="001909E2">
        <w:rPr>
          <w:sz w:val="28"/>
          <w:szCs w:val="28"/>
          <w:lang w:eastAsia="en-US"/>
        </w:rPr>
        <w:t xml:space="preserve">Соль-Илецкого </w:t>
      </w:r>
      <w:r w:rsidR="006507E0">
        <w:rPr>
          <w:sz w:val="28"/>
          <w:szCs w:val="28"/>
          <w:lang w:eastAsia="en-US"/>
        </w:rPr>
        <w:t>городского округа</w:t>
      </w:r>
    </w:p>
    <w:p w:rsidR="00545A1C" w:rsidRPr="000D17CE" w:rsidRDefault="00A97804" w:rsidP="00A97804">
      <w:pPr>
        <w:tabs>
          <w:tab w:val="left" w:pos="5387"/>
        </w:tabs>
        <w:ind w:left="5103" w:right="-1"/>
        <w:rPr>
          <w:bCs/>
          <w:color w:val="000000"/>
          <w:sz w:val="28"/>
          <w:szCs w:val="28"/>
        </w:rPr>
      </w:pPr>
      <w:r>
        <w:rPr>
          <w:bCs/>
          <w:color w:val="000000"/>
          <w:sz w:val="28"/>
          <w:szCs w:val="28"/>
        </w:rPr>
        <w:t xml:space="preserve">от </w:t>
      </w:r>
      <w:r w:rsidR="0023326A">
        <w:rPr>
          <w:bCs/>
          <w:color w:val="000000"/>
          <w:sz w:val="28"/>
          <w:szCs w:val="28"/>
        </w:rPr>
        <w:t>14.11.</w:t>
      </w:r>
      <w:r w:rsidR="0085613D">
        <w:rPr>
          <w:bCs/>
          <w:color w:val="000000"/>
          <w:sz w:val="28"/>
          <w:szCs w:val="28"/>
        </w:rPr>
        <w:t>2019</w:t>
      </w:r>
      <w:r>
        <w:rPr>
          <w:bCs/>
          <w:color w:val="000000"/>
          <w:sz w:val="28"/>
          <w:szCs w:val="28"/>
        </w:rPr>
        <w:t xml:space="preserve"> №</w:t>
      </w:r>
      <w:r w:rsidR="0023326A">
        <w:rPr>
          <w:bCs/>
          <w:color w:val="000000"/>
          <w:sz w:val="28"/>
          <w:szCs w:val="28"/>
        </w:rPr>
        <w:t xml:space="preserve"> 2357-п</w:t>
      </w:r>
      <w:bookmarkStart w:id="0" w:name="_GoBack"/>
      <w:bookmarkEnd w:id="0"/>
    </w:p>
    <w:p w:rsidR="00545A1C" w:rsidRPr="000D17CE" w:rsidRDefault="00545A1C" w:rsidP="00A97804">
      <w:pPr>
        <w:ind w:left="5103" w:right="-1"/>
        <w:jc w:val="center"/>
        <w:rPr>
          <w:color w:val="000000"/>
          <w:sz w:val="28"/>
          <w:szCs w:val="28"/>
        </w:rPr>
      </w:pPr>
    </w:p>
    <w:p w:rsidR="00545A1C" w:rsidRPr="00545A1C" w:rsidRDefault="00545A1C" w:rsidP="00545A1C">
      <w:pPr>
        <w:ind w:right="-1" w:firstLine="709"/>
        <w:jc w:val="center"/>
        <w:rPr>
          <w:color w:val="000000"/>
          <w:sz w:val="28"/>
          <w:szCs w:val="28"/>
        </w:rPr>
      </w:pPr>
    </w:p>
    <w:p w:rsidR="00545A1C" w:rsidRPr="00545A1C" w:rsidRDefault="00545A1C" w:rsidP="00545A1C">
      <w:pPr>
        <w:ind w:right="-1" w:firstLine="709"/>
        <w:jc w:val="center"/>
        <w:rPr>
          <w:color w:val="000000"/>
          <w:sz w:val="28"/>
          <w:szCs w:val="28"/>
        </w:rPr>
      </w:pPr>
    </w:p>
    <w:p w:rsidR="00545A1C" w:rsidRPr="0085613D" w:rsidRDefault="0085613D" w:rsidP="00545A1C">
      <w:pPr>
        <w:ind w:right="-1"/>
        <w:jc w:val="center"/>
        <w:rPr>
          <w:b/>
          <w:sz w:val="28"/>
          <w:szCs w:val="28"/>
        </w:rPr>
      </w:pPr>
      <w:r>
        <w:rPr>
          <w:b/>
          <w:color w:val="000000"/>
          <w:sz w:val="28"/>
          <w:szCs w:val="28"/>
        </w:rPr>
        <w:t>Административный регламент</w:t>
      </w:r>
    </w:p>
    <w:p w:rsidR="00545A1C" w:rsidRPr="0085613D" w:rsidRDefault="00545A1C" w:rsidP="00545A1C">
      <w:pPr>
        <w:ind w:right="-1"/>
        <w:jc w:val="center"/>
        <w:rPr>
          <w:b/>
          <w:color w:val="000000"/>
          <w:sz w:val="28"/>
          <w:szCs w:val="28"/>
        </w:rPr>
      </w:pPr>
      <w:r w:rsidRPr="0085613D">
        <w:rPr>
          <w:b/>
          <w:color w:val="000000"/>
          <w:sz w:val="28"/>
          <w:szCs w:val="28"/>
        </w:rPr>
        <w:t>предоставления муниципальной услуги</w:t>
      </w:r>
    </w:p>
    <w:p w:rsidR="00A2335D" w:rsidRDefault="00545A1C" w:rsidP="00545A1C">
      <w:pPr>
        <w:ind w:right="-1"/>
        <w:jc w:val="center"/>
        <w:rPr>
          <w:b/>
          <w:sz w:val="28"/>
          <w:szCs w:val="28"/>
        </w:rPr>
      </w:pPr>
      <w:r w:rsidRPr="0085613D">
        <w:rPr>
          <w:b/>
          <w:color w:val="000000"/>
          <w:sz w:val="28"/>
          <w:szCs w:val="28"/>
        </w:rPr>
        <w:t>«</w:t>
      </w:r>
      <w:r w:rsidRPr="0085613D">
        <w:rPr>
          <w:b/>
          <w:sz w:val="28"/>
          <w:szCs w:val="28"/>
        </w:rPr>
        <w:t xml:space="preserve">Предоставление сведений из информационной системы обеспечения градостроительной деятельности, осуществляемой на территории </w:t>
      </w:r>
    </w:p>
    <w:p w:rsidR="00545A1C" w:rsidRPr="0085613D" w:rsidRDefault="00987B4D" w:rsidP="00545A1C">
      <w:pPr>
        <w:ind w:right="-1"/>
        <w:jc w:val="center"/>
        <w:rPr>
          <w:b/>
          <w:bCs/>
          <w:color w:val="000000"/>
          <w:sz w:val="28"/>
          <w:szCs w:val="28"/>
        </w:rPr>
      </w:pPr>
      <w:r w:rsidRPr="0085613D">
        <w:rPr>
          <w:b/>
          <w:sz w:val="28"/>
          <w:szCs w:val="28"/>
        </w:rPr>
        <w:t>Соль-Илецкого городского округа</w:t>
      </w:r>
      <w:r w:rsidR="00545A1C" w:rsidRPr="0085613D">
        <w:rPr>
          <w:b/>
          <w:bCs/>
          <w:color w:val="000000"/>
          <w:sz w:val="28"/>
          <w:szCs w:val="28"/>
        </w:rPr>
        <w:t>»</w:t>
      </w:r>
    </w:p>
    <w:p w:rsidR="00545A1C" w:rsidRDefault="00545A1C" w:rsidP="00545A1C">
      <w:pPr>
        <w:ind w:right="-1"/>
        <w:jc w:val="center"/>
        <w:rPr>
          <w:color w:val="000000"/>
          <w:sz w:val="28"/>
          <w:szCs w:val="28"/>
        </w:rPr>
      </w:pPr>
    </w:p>
    <w:p w:rsidR="00545A1C" w:rsidRPr="0085613D" w:rsidRDefault="00545A1C" w:rsidP="00545A1C">
      <w:pPr>
        <w:ind w:right="-1"/>
        <w:jc w:val="center"/>
        <w:rPr>
          <w:b/>
          <w:sz w:val="28"/>
          <w:szCs w:val="28"/>
        </w:rPr>
      </w:pPr>
      <w:r w:rsidRPr="0085613D">
        <w:rPr>
          <w:b/>
          <w:color w:val="000000"/>
          <w:sz w:val="28"/>
          <w:szCs w:val="28"/>
        </w:rPr>
        <w:t>1. Общие положения</w:t>
      </w:r>
    </w:p>
    <w:p w:rsidR="00545A1C" w:rsidRPr="00545A1C" w:rsidRDefault="00545A1C" w:rsidP="00545A1C">
      <w:pPr>
        <w:ind w:right="-1" w:firstLine="709"/>
        <w:jc w:val="both"/>
        <w:rPr>
          <w:sz w:val="28"/>
          <w:szCs w:val="28"/>
        </w:rPr>
      </w:pPr>
      <w:r w:rsidRPr="00545A1C">
        <w:rPr>
          <w:color w:val="000000"/>
          <w:sz w:val="28"/>
          <w:szCs w:val="28"/>
        </w:rPr>
        <w:t> </w:t>
      </w:r>
    </w:p>
    <w:p w:rsidR="00603EC9" w:rsidRPr="00603EC9" w:rsidRDefault="00603EC9" w:rsidP="00603EC9">
      <w:pPr>
        <w:ind w:right="-1" w:firstLine="708"/>
        <w:jc w:val="center"/>
        <w:rPr>
          <w:b/>
          <w:color w:val="000000"/>
          <w:sz w:val="28"/>
          <w:szCs w:val="28"/>
        </w:rPr>
      </w:pPr>
      <w:r>
        <w:rPr>
          <w:b/>
          <w:color w:val="000000"/>
          <w:sz w:val="28"/>
          <w:szCs w:val="28"/>
        </w:rPr>
        <w:t>1.1 Предмет регулирования административного регламента</w:t>
      </w:r>
    </w:p>
    <w:p w:rsidR="00603EC9" w:rsidRDefault="00603EC9" w:rsidP="00545A1C">
      <w:pPr>
        <w:ind w:right="-1" w:firstLine="708"/>
        <w:jc w:val="both"/>
        <w:rPr>
          <w:color w:val="000000"/>
          <w:sz w:val="28"/>
          <w:szCs w:val="28"/>
        </w:rPr>
      </w:pPr>
    </w:p>
    <w:p w:rsidR="00545A1C" w:rsidRPr="00545A1C" w:rsidRDefault="00545A1C" w:rsidP="00545A1C">
      <w:pPr>
        <w:ind w:right="-1" w:firstLine="708"/>
        <w:jc w:val="both"/>
        <w:rPr>
          <w:color w:val="000000"/>
          <w:sz w:val="28"/>
          <w:szCs w:val="28"/>
        </w:rPr>
      </w:pPr>
      <w:r w:rsidRPr="00545A1C">
        <w:rPr>
          <w:color w:val="000000"/>
          <w:sz w:val="28"/>
          <w:szCs w:val="28"/>
        </w:rPr>
        <w:t>Административный регламент предоставления муниципальной услуги «</w:t>
      </w:r>
      <w:r w:rsidRPr="00545A1C">
        <w:rPr>
          <w:sz w:val="28"/>
          <w:szCs w:val="28"/>
        </w:rPr>
        <w:t xml:space="preserve">Предоставление сведений из информационной системы обеспечения градостроительной деятельности, осуществляемой на территории </w:t>
      </w:r>
      <w:r w:rsidR="006507E0">
        <w:rPr>
          <w:sz w:val="28"/>
          <w:szCs w:val="28"/>
        </w:rPr>
        <w:t>Соль-Илецкого городского округа</w:t>
      </w:r>
      <w:r w:rsidRPr="00545A1C">
        <w:rPr>
          <w:color w:val="000000"/>
          <w:sz w:val="28"/>
          <w:szCs w:val="28"/>
        </w:rPr>
        <w:t xml:space="preserve">»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действующим законодательством, муниципальными правовыми актами. </w:t>
      </w:r>
    </w:p>
    <w:p w:rsidR="00545A1C" w:rsidRPr="00545A1C" w:rsidRDefault="00545A1C" w:rsidP="00545A1C">
      <w:pPr>
        <w:ind w:right="-1" w:firstLine="708"/>
        <w:jc w:val="both"/>
        <w:rPr>
          <w:sz w:val="28"/>
          <w:szCs w:val="28"/>
        </w:rPr>
      </w:pPr>
      <w:r w:rsidRPr="00545A1C">
        <w:rPr>
          <w:sz w:val="28"/>
          <w:szCs w:val="28"/>
        </w:rPr>
        <w:t>Сведения, содержащиеся в информационной системе градостроительной деятельности, являются открытыми и общедоступными, за исключением сведений, отнесенных в соответствии с федеральными законами к категории ограниченного доступа.</w:t>
      </w:r>
    </w:p>
    <w:p w:rsidR="00A2335D" w:rsidRPr="00545A1C" w:rsidRDefault="00A2335D" w:rsidP="00545A1C">
      <w:pPr>
        <w:autoSpaceDE w:val="0"/>
        <w:autoSpaceDN w:val="0"/>
        <w:adjustRightInd w:val="0"/>
        <w:ind w:firstLine="708"/>
        <w:jc w:val="both"/>
        <w:rPr>
          <w:sz w:val="28"/>
          <w:szCs w:val="28"/>
        </w:rPr>
      </w:pPr>
    </w:p>
    <w:p w:rsidR="00A2335D" w:rsidRDefault="00A2335D" w:rsidP="00A2335D">
      <w:pPr>
        <w:autoSpaceDE w:val="0"/>
        <w:autoSpaceDN w:val="0"/>
        <w:adjustRightInd w:val="0"/>
        <w:ind w:firstLine="540"/>
        <w:jc w:val="center"/>
        <w:rPr>
          <w:b/>
          <w:sz w:val="28"/>
          <w:szCs w:val="28"/>
          <w:lang w:eastAsia="en-US"/>
        </w:rPr>
      </w:pPr>
      <w:r>
        <w:rPr>
          <w:b/>
          <w:sz w:val="28"/>
          <w:szCs w:val="28"/>
        </w:rPr>
        <w:t>1.2</w:t>
      </w:r>
      <w:r w:rsidR="00545A1C" w:rsidRPr="00A2335D">
        <w:rPr>
          <w:b/>
          <w:sz w:val="28"/>
          <w:szCs w:val="28"/>
        </w:rPr>
        <w:t xml:space="preserve"> </w:t>
      </w:r>
      <w:r>
        <w:rPr>
          <w:b/>
          <w:sz w:val="28"/>
          <w:szCs w:val="28"/>
          <w:lang w:eastAsia="en-US"/>
        </w:rPr>
        <w:t>Круг заявителей</w:t>
      </w:r>
    </w:p>
    <w:p w:rsidR="00685139" w:rsidRDefault="00685139" w:rsidP="00A2335D">
      <w:pPr>
        <w:autoSpaceDE w:val="0"/>
        <w:autoSpaceDN w:val="0"/>
        <w:adjustRightInd w:val="0"/>
        <w:ind w:firstLine="540"/>
        <w:jc w:val="center"/>
        <w:rPr>
          <w:b/>
          <w:sz w:val="28"/>
          <w:szCs w:val="28"/>
          <w:lang w:eastAsia="en-US"/>
        </w:rPr>
      </w:pPr>
    </w:p>
    <w:p w:rsidR="00685139" w:rsidRPr="00685139" w:rsidRDefault="00685139" w:rsidP="007801F0">
      <w:pPr>
        <w:autoSpaceDE w:val="0"/>
        <w:autoSpaceDN w:val="0"/>
        <w:adjustRightInd w:val="0"/>
        <w:ind w:firstLine="709"/>
        <w:jc w:val="both"/>
        <w:rPr>
          <w:sz w:val="28"/>
          <w:szCs w:val="28"/>
          <w:lang w:eastAsia="en-US"/>
        </w:rPr>
      </w:pPr>
      <w:r w:rsidRPr="00685139">
        <w:rPr>
          <w:sz w:val="28"/>
          <w:szCs w:val="28"/>
          <w:lang w:eastAsia="en-US"/>
        </w:rPr>
        <w:t>Заявители на получение муниципальной услуги: юридические и физические лица, индивидуальные предприниматели,  являющиеся собственниками объекта адресации.</w:t>
      </w:r>
    </w:p>
    <w:p w:rsidR="00A2335D" w:rsidRDefault="00685139" w:rsidP="007801F0">
      <w:pPr>
        <w:autoSpaceDE w:val="0"/>
        <w:autoSpaceDN w:val="0"/>
        <w:adjustRightInd w:val="0"/>
        <w:ind w:firstLine="709"/>
        <w:jc w:val="both"/>
        <w:rPr>
          <w:sz w:val="28"/>
          <w:szCs w:val="28"/>
          <w:lang w:eastAsia="en-US"/>
        </w:rPr>
      </w:pPr>
      <w:r w:rsidRPr="00685139">
        <w:rPr>
          <w:sz w:val="28"/>
          <w:szCs w:val="28"/>
          <w:lang w:eastAsia="en-US"/>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85139" w:rsidRDefault="00685139" w:rsidP="00685139">
      <w:pPr>
        <w:autoSpaceDE w:val="0"/>
        <w:autoSpaceDN w:val="0"/>
        <w:adjustRightInd w:val="0"/>
        <w:ind w:left="709" w:firstLine="540"/>
        <w:jc w:val="both"/>
        <w:rPr>
          <w:sz w:val="28"/>
          <w:szCs w:val="28"/>
          <w:lang w:eastAsia="en-US"/>
        </w:rPr>
      </w:pPr>
    </w:p>
    <w:p w:rsidR="00A2335D" w:rsidRDefault="00A2335D" w:rsidP="00685139">
      <w:pPr>
        <w:autoSpaceDE w:val="0"/>
        <w:autoSpaceDN w:val="0"/>
        <w:adjustRightInd w:val="0"/>
        <w:ind w:left="567" w:firstLine="540"/>
        <w:jc w:val="center"/>
        <w:rPr>
          <w:b/>
          <w:sz w:val="28"/>
          <w:szCs w:val="28"/>
          <w:lang w:eastAsia="en-US"/>
        </w:rPr>
      </w:pPr>
      <w:r w:rsidRPr="00A2335D">
        <w:rPr>
          <w:b/>
          <w:sz w:val="28"/>
          <w:szCs w:val="28"/>
          <w:lang w:eastAsia="en-US"/>
        </w:rPr>
        <w:t>1.3. Требования к порядку информирования о предоставлении муниципальной услуги</w:t>
      </w:r>
    </w:p>
    <w:p w:rsidR="00A2335D" w:rsidRDefault="00A2335D" w:rsidP="00685139">
      <w:pPr>
        <w:autoSpaceDE w:val="0"/>
        <w:autoSpaceDN w:val="0"/>
        <w:adjustRightInd w:val="0"/>
        <w:ind w:left="567" w:firstLine="540"/>
        <w:jc w:val="both"/>
        <w:rPr>
          <w:b/>
          <w:sz w:val="28"/>
          <w:szCs w:val="28"/>
          <w:lang w:eastAsia="en-US"/>
        </w:rPr>
      </w:pPr>
    </w:p>
    <w:p w:rsidR="00A2335D" w:rsidRPr="00A2335D" w:rsidRDefault="00A2335D" w:rsidP="007801F0">
      <w:pPr>
        <w:autoSpaceDE w:val="0"/>
        <w:autoSpaceDN w:val="0"/>
        <w:adjustRightInd w:val="0"/>
        <w:ind w:firstLine="540"/>
        <w:jc w:val="both"/>
        <w:rPr>
          <w:sz w:val="28"/>
          <w:szCs w:val="28"/>
          <w:lang w:eastAsia="en-US"/>
        </w:rPr>
      </w:pPr>
      <w:proofErr w:type="gramStart"/>
      <w:r w:rsidRPr="00A2335D">
        <w:rPr>
          <w:sz w:val="28"/>
          <w:szCs w:val="28"/>
          <w:lang w:eastAsia="en-US"/>
        </w:rPr>
        <w:t xml:space="preserve">Информация по вопросам предоставления  муниципальной услуги, сведения о ходе предоставления муниципальной услуги может быть получена на официальном сайте администрации муниципального образования Соль-Илецкий городской округ Оренбургской области  в сети </w:t>
      </w:r>
      <w:r w:rsidR="00904402">
        <w:rPr>
          <w:sz w:val="28"/>
          <w:szCs w:val="28"/>
          <w:lang w:eastAsia="en-US"/>
        </w:rPr>
        <w:lastRenderedPageBreak/>
        <w:t>«Интернет»: http://soliletsk.ru</w:t>
      </w:r>
      <w:r w:rsidRPr="00A2335D">
        <w:rPr>
          <w:sz w:val="28"/>
          <w:szCs w:val="28"/>
          <w:lang w:eastAsia="en-US"/>
        </w:rPr>
        <w:t xml:space="preserve"> (далее – официальный сайт), на информационных стендах в залах приёма заявителей в администрации муниципального образования Соль-Илецкий городской округ Оренбургской области, а также в электронной форме через Единый портал государственных</w:t>
      </w:r>
      <w:proofErr w:type="gramEnd"/>
      <w:r w:rsidRPr="00A2335D">
        <w:rPr>
          <w:sz w:val="28"/>
          <w:szCs w:val="28"/>
          <w:lang w:eastAsia="en-US"/>
        </w:rPr>
        <w:t xml:space="preserve"> и муниципальных услуг (функций) Оренбургской области (www.gosuslugi.ru) (далее - Портал).</w:t>
      </w:r>
    </w:p>
    <w:p w:rsidR="00A2335D" w:rsidRPr="00A2335D" w:rsidRDefault="00A2335D" w:rsidP="007801F0">
      <w:pPr>
        <w:autoSpaceDE w:val="0"/>
        <w:autoSpaceDN w:val="0"/>
        <w:adjustRightInd w:val="0"/>
        <w:ind w:firstLine="540"/>
        <w:jc w:val="both"/>
        <w:rPr>
          <w:sz w:val="28"/>
          <w:szCs w:val="28"/>
          <w:lang w:eastAsia="en-US"/>
        </w:rPr>
      </w:pPr>
      <w:proofErr w:type="gramStart"/>
      <w:r w:rsidRPr="00A2335D">
        <w:rPr>
          <w:sz w:val="28"/>
          <w:szCs w:val="28"/>
          <w:lang w:eastAsia="en-US"/>
        </w:rPr>
        <w:t>Справочная информация о местонахождении, графике работы, контактных телефонах администрации муниципального образования Соль-Илецкий городской округ Оренбургской области, структурных подразделений, предоставляющих муниципальную услугу многофункциональных центров предоставления  муниципальных услуг (далее - МФЦ), участвующих в предоставлении муниципальной услуги (при наличии соглашений о взаимодействии, заключенных между МФЦ и администрацией муниципального образования Соль-Илецкий городской округ Оренбургской области (далее - соглашение о взаимодействии), указывается на официальном сайте администрации муниципального</w:t>
      </w:r>
      <w:proofErr w:type="gramEnd"/>
      <w:r w:rsidRPr="00A2335D">
        <w:rPr>
          <w:sz w:val="28"/>
          <w:szCs w:val="28"/>
          <w:lang w:eastAsia="en-US"/>
        </w:rPr>
        <w:t xml:space="preserve"> образования Соль-Илецкий городской округ Оренбургской области, информационных стендах в местах, предназначенных для предоставления муниципальной услуги, а также в электронной форме через Портал.</w:t>
      </w:r>
    </w:p>
    <w:p w:rsidR="00A2335D" w:rsidRDefault="00A2335D" w:rsidP="00685139">
      <w:pPr>
        <w:ind w:left="567" w:right="-1" w:firstLine="540"/>
        <w:contextualSpacing/>
        <w:jc w:val="both"/>
        <w:rPr>
          <w:sz w:val="28"/>
          <w:szCs w:val="28"/>
        </w:rPr>
      </w:pPr>
    </w:p>
    <w:p w:rsidR="00D74591" w:rsidRDefault="00D74591" w:rsidP="00685139">
      <w:pPr>
        <w:ind w:left="567" w:right="-1" w:firstLine="540"/>
        <w:contextualSpacing/>
        <w:jc w:val="both"/>
        <w:rPr>
          <w:sz w:val="28"/>
          <w:szCs w:val="28"/>
        </w:rPr>
      </w:pPr>
    </w:p>
    <w:p w:rsidR="00545A1C" w:rsidRPr="00DC5B21" w:rsidRDefault="00545A1C" w:rsidP="007801F0">
      <w:pPr>
        <w:ind w:right="-1" w:firstLine="708"/>
        <w:contextualSpacing/>
        <w:jc w:val="center"/>
        <w:rPr>
          <w:b/>
          <w:color w:val="000000"/>
          <w:sz w:val="28"/>
          <w:szCs w:val="28"/>
        </w:rPr>
      </w:pPr>
      <w:r w:rsidRPr="00DC5B21">
        <w:rPr>
          <w:b/>
          <w:color w:val="000000"/>
          <w:sz w:val="28"/>
          <w:szCs w:val="28"/>
        </w:rPr>
        <w:t>2. Стандарт предоставления муниципальной услуги</w:t>
      </w:r>
    </w:p>
    <w:p w:rsidR="00545A1C" w:rsidRPr="00545A1C" w:rsidRDefault="00545A1C" w:rsidP="00685139">
      <w:pPr>
        <w:ind w:left="567" w:right="-1" w:firstLine="709"/>
        <w:jc w:val="center"/>
        <w:rPr>
          <w:sz w:val="28"/>
          <w:szCs w:val="28"/>
        </w:rPr>
      </w:pPr>
    </w:p>
    <w:p w:rsidR="00DC5B21" w:rsidRDefault="00545A1C" w:rsidP="007801F0">
      <w:pPr>
        <w:ind w:right="-1" w:firstLine="720"/>
        <w:jc w:val="both"/>
        <w:rPr>
          <w:color w:val="000000"/>
          <w:sz w:val="28"/>
          <w:szCs w:val="28"/>
        </w:rPr>
      </w:pPr>
      <w:r w:rsidRPr="00DC5B21">
        <w:rPr>
          <w:b/>
          <w:color w:val="000000"/>
          <w:sz w:val="28"/>
          <w:szCs w:val="28"/>
        </w:rPr>
        <w:t>2.1. Наименование муниципальной услуги:</w:t>
      </w:r>
      <w:r w:rsidRPr="00545A1C">
        <w:rPr>
          <w:color w:val="000000"/>
          <w:sz w:val="28"/>
          <w:szCs w:val="28"/>
        </w:rPr>
        <w:t xml:space="preserve"> </w:t>
      </w:r>
    </w:p>
    <w:p w:rsidR="009A14C0" w:rsidRDefault="009A14C0" w:rsidP="007801F0">
      <w:pPr>
        <w:ind w:right="-1" w:firstLine="720"/>
        <w:jc w:val="both"/>
        <w:rPr>
          <w:color w:val="000000"/>
          <w:sz w:val="28"/>
          <w:szCs w:val="28"/>
        </w:rPr>
      </w:pPr>
    </w:p>
    <w:p w:rsidR="00545A1C" w:rsidRPr="00545A1C" w:rsidRDefault="00545A1C" w:rsidP="007801F0">
      <w:pPr>
        <w:ind w:right="-1" w:firstLine="720"/>
        <w:jc w:val="both"/>
        <w:rPr>
          <w:i/>
          <w:iCs/>
          <w:color w:val="FF0000"/>
          <w:sz w:val="28"/>
          <w:szCs w:val="28"/>
        </w:rPr>
      </w:pPr>
      <w:r w:rsidRPr="00545A1C">
        <w:rPr>
          <w:color w:val="000000"/>
          <w:sz w:val="28"/>
          <w:szCs w:val="28"/>
        </w:rPr>
        <w:t>«</w:t>
      </w:r>
      <w:r w:rsidRPr="00545A1C">
        <w:rPr>
          <w:sz w:val="28"/>
          <w:szCs w:val="28"/>
        </w:rPr>
        <w:t xml:space="preserve">Предоставление сведений из информационной системы обеспечения градостроительной деятельности, осуществляемой на территории </w:t>
      </w:r>
      <w:r w:rsidR="0007608A">
        <w:rPr>
          <w:sz w:val="28"/>
          <w:szCs w:val="28"/>
        </w:rPr>
        <w:t>Соль-Илецкого городского округа</w:t>
      </w:r>
      <w:r w:rsidRPr="00545A1C">
        <w:rPr>
          <w:color w:val="000000"/>
          <w:sz w:val="28"/>
          <w:szCs w:val="28"/>
        </w:rPr>
        <w:t>».</w:t>
      </w:r>
    </w:p>
    <w:p w:rsidR="00545A1C" w:rsidRPr="00545A1C" w:rsidRDefault="00545A1C" w:rsidP="009F1DF4">
      <w:pPr>
        <w:ind w:right="-1" w:firstLine="720"/>
        <w:jc w:val="both"/>
        <w:rPr>
          <w:sz w:val="28"/>
          <w:szCs w:val="28"/>
        </w:rPr>
      </w:pPr>
      <w:r w:rsidRPr="00545A1C">
        <w:rPr>
          <w:sz w:val="28"/>
          <w:szCs w:val="28"/>
        </w:rPr>
        <w:t xml:space="preserve">2.2. Наименование органа, предоставляющего муниципальную услугу: </w:t>
      </w:r>
      <w:r w:rsidR="00D10A8D">
        <w:rPr>
          <w:sz w:val="28"/>
          <w:szCs w:val="28"/>
        </w:rPr>
        <w:t>администрация</w:t>
      </w:r>
      <w:r w:rsidR="00783012">
        <w:rPr>
          <w:sz w:val="28"/>
          <w:szCs w:val="28"/>
        </w:rPr>
        <w:t xml:space="preserve"> </w:t>
      </w:r>
      <w:r w:rsidR="00783012" w:rsidRPr="003360D7">
        <w:rPr>
          <w:sz w:val="28"/>
          <w:szCs w:val="28"/>
        </w:rPr>
        <w:t>муниципального образования</w:t>
      </w:r>
      <w:r w:rsidR="00783012">
        <w:rPr>
          <w:sz w:val="28"/>
          <w:szCs w:val="28"/>
        </w:rPr>
        <w:t xml:space="preserve"> Соль-Илецкий городской округ Оренбургской област</w:t>
      </w:r>
      <w:proofErr w:type="gramStart"/>
      <w:r w:rsidR="00783012">
        <w:rPr>
          <w:sz w:val="28"/>
          <w:szCs w:val="28"/>
        </w:rPr>
        <w:t>и(</w:t>
      </w:r>
      <w:proofErr w:type="gramEnd"/>
      <w:r w:rsidR="00783012">
        <w:rPr>
          <w:sz w:val="28"/>
          <w:szCs w:val="28"/>
        </w:rPr>
        <w:t xml:space="preserve">далее – администрация). Структурное подразделение, отвечающее за </w:t>
      </w:r>
      <w:r w:rsidR="003360D7">
        <w:rPr>
          <w:sz w:val="28"/>
          <w:szCs w:val="28"/>
        </w:rPr>
        <w:t>предоставление услуги:</w:t>
      </w:r>
      <w:r w:rsidR="00D10A8D">
        <w:rPr>
          <w:sz w:val="28"/>
          <w:szCs w:val="28"/>
        </w:rPr>
        <w:t xml:space="preserve"> отдел архитектуры, градостроительства и земельных отношений</w:t>
      </w:r>
      <w:r w:rsidR="003360D7">
        <w:rPr>
          <w:sz w:val="28"/>
          <w:szCs w:val="28"/>
        </w:rPr>
        <w:t xml:space="preserve"> администрации</w:t>
      </w:r>
      <w:r w:rsidR="00D10A8D">
        <w:rPr>
          <w:sz w:val="28"/>
          <w:szCs w:val="28"/>
        </w:rPr>
        <w:t>.</w:t>
      </w:r>
      <w:r w:rsidRPr="00545A1C">
        <w:rPr>
          <w:sz w:val="28"/>
          <w:szCs w:val="28"/>
        </w:rPr>
        <w:t xml:space="preserve"> </w:t>
      </w:r>
    </w:p>
    <w:p w:rsidR="00545A1C" w:rsidRPr="00545A1C" w:rsidRDefault="00545A1C" w:rsidP="009F1DF4">
      <w:pPr>
        <w:autoSpaceDE w:val="0"/>
        <w:autoSpaceDN w:val="0"/>
        <w:adjustRightInd w:val="0"/>
        <w:ind w:firstLine="720"/>
        <w:jc w:val="both"/>
        <w:rPr>
          <w:sz w:val="28"/>
          <w:szCs w:val="28"/>
        </w:rPr>
      </w:pPr>
      <w:r w:rsidRPr="00545A1C">
        <w:rPr>
          <w:sz w:val="28"/>
          <w:szCs w:val="28"/>
        </w:rPr>
        <w:t>2.3. Результат предоставления муниципальной услуги:</w:t>
      </w:r>
    </w:p>
    <w:p w:rsidR="00545A1C" w:rsidRPr="00545A1C" w:rsidRDefault="00545A1C" w:rsidP="009F1DF4">
      <w:pPr>
        <w:autoSpaceDE w:val="0"/>
        <w:autoSpaceDN w:val="0"/>
        <w:adjustRightInd w:val="0"/>
        <w:ind w:firstLine="720"/>
        <w:jc w:val="both"/>
        <w:rPr>
          <w:sz w:val="28"/>
          <w:szCs w:val="28"/>
        </w:rPr>
      </w:pPr>
      <w:r w:rsidRPr="00545A1C">
        <w:rPr>
          <w:sz w:val="28"/>
          <w:szCs w:val="28"/>
        </w:rPr>
        <w:t>-  информация, копии документов, материалов в текстовой форме, на электронном носителе и в виде карт, содержащихся в информационной системе;</w:t>
      </w:r>
    </w:p>
    <w:p w:rsidR="00545A1C" w:rsidRPr="00545A1C" w:rsidRDefault="00545A1C" w:rsidP="009F1DF4">
      <w:pPr>
        <w:tabs>
          <w:tab w:val="left" w:pos="709"/>
        </w:tabs>
        <w:ind w:right="-1" w:firstLine="709"/>
        <w:jc w:val="both"/>
        <w:rPr>
          <w:sz w:val="28"/>
          <w:szCs w:val="28"/>
        </w:rPr>
      </w:pPr>
      <w:r w:rsidRPr="00545A1C">
        <w:rPr>
          <w:sz w:val="28"/>
          <w:szCs w:val="28"/>
        </w:rPr>
        <w:t>-  мотивированный отказ в предоставлении муниципальной услуги.</w:t>
      </w:r>
    </w:p>
    <w:p w:rsidR="00545A1C" w:rsidRPr="00545A1C" w:rsidRDefault="00545A1C" w:rsidP="009F1DF4">
      <w:pPr>
        <w:widowControl w:val="0"/>
        <w:autoSpaceDE w:val="0"/>
        <w:autoSpaceDN w:val="0"/>
        <w:adjustRightInd w:val="0"/>
        <w:ind w:firstLine="709"/>
        <w:jc w:val="both"/>
        <w:rPr>
          <w:sz w:val="28"/>
          <w:szCs w:val="28"/>
          <w:lang w:eastAsia="en-US"/>
        </w:rPr>
      </w:pPr>
      <w:r w:rsidRPr="00545A1C">
        <w:rPr>
          <w:sz w:val="28"/>
          <w:szCs w:val="28"/>
        </w:rPr>
        <w:t xml:space="preserve">2.4. </w:t>
      </w:r>
      <w:proofErr w:type="gramStart"/>
      <w:r w:rsidRPr="00545A1C">
        <w:rPr>
          <w:sz w:val="28"/>
          <w:szCs w:val="28"/>
          <w:lang w:eastAsia="en-US"/>
        </w:rPr>
        <w:t xml:space="preserve">Сведения, содержащиеся в </w:t>
      </w:r>
      <w:r w:rsidR="003360D7">
        <w:rPr>
          <w:sz w:val="28"/>
          <w:szCs w:val="28"/>
          <w:lang w:eastAsia="en-US"/>
        </w:rPr>
        <w:t xml:space="preserve">информационной системе обеспечения градостроительной деятельности (далее – </w:t>
      </w:r>
      <w:r w:rsidRPr="00545A1C">
        <w:rPr>
          <w:sz w:val="28"/>
          <w:szCs w:val="28"/>
          <w:lang w:eastAsia="en-US"/>
        </w:rPr>
        <w:t>ИСОГД</w:t>
      </w:r>
      <w:r w:rsidR="003360D7">
        <w:rPr>
          <w:sz w:val="28"/>
          <w:szCs w:val="28"/>
          <w:lang w:eastAsia="en-US"/>
        </w:rPr>
        <w:t>)</w:t>
      </w:r>
      <w:r w:rsidRPr="00545A1C">
        <w:rPr>
          <w:sz w:val="28"/>
          <w:szCs w:val="28"/>
          <w:lang w:eastAsia="en-US"/>
        </w:rPr>
        <w:t>, или уведомление об отказе в предоставлении муниципальной услуги вручаются (направляются) заявителю не позднее 14 дней со дня регистрации запроса (в случае, если услуга для заявителя является бесплатной) или документа, подтверждающего внесение платы за предоставление указанных сведений (в случае, если услуга предоставляется за плату).</w:t>
      </w:r>
      <w:proofErr w:type="gramEnd"/>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lastRenderedPageBreak/>
        <w:t>2.5. Срок выдачи (направления) документов, являющихся результатом предоставления муниципальной услуги, составляет 1 день.</w:t>
      </w:r>
    </w:p>
    <w:p w:rsidR="00545A1C" w:rsidRDefault="00545A1C" w:rsidP="00545A1C">
      <w:pPr>
        <w:autoSpaceDE w:val="0"/>
        <w:autoSpaceDN w:val="0"/>
        <w:adjustRightInd w:val="0"/>
        <w:ind w:firstLine="709"/>
        <w:jc w:val="both"/>
        <w:rPr>
          <w:sz w:val="28"/>
          <w:szCs w:val="28"/>
          <w:lang w:eastAsia="en-US"/>
        </w:rPr>
      </w:pPr>
      <w:r w:rsidRPr="00545A1C">
        <w:rPr>
          <w:sz w:val="28"/>
          <w:szCs w:val="28"/>
          <w:lang w:eastAsia="en-US"/>
        </w:rPr>
        <w:t>2.6. Перечень нормативных правовых актов, регулирующих отношения, возникающие в связи с предо</w:t>
      </w:r>
      <w:r w:rsidR="00A16A8D">
        <w:rPr>
          <w:sz w:val="28"/>
          <w:szCs w:val="28"/>
          <w:lang w:eastAsia="en-US"/>
        </w:rPr>
        <w:t>ставлением муниципальной услуги</w:t>
      </w:r>
    </w:p>
    <w:p w:rsidR="00A16A8D" w:rsidRPr="00545A1C" w:rsidRDefault="00DC5B21" w:rsidP="00DC5B21">
      <w:pPr>
        <w:autoSpaceDE w:val="0"/>
        <w:autoSpaceDN w:val="0"/>
        <w:adjustRightInd w:val="0"/>
        <w:jc w:val="both"/>
        <w:rPr>
          <w:sz w:val="28"/>
          <w:szCs w:val="28"/>
          <w:lang w:eastAsia="en-US"/>
        </w:rPr>
      </w:pPr>
      <w:r w:rsidRPr="00DC5B21">
        <w:rPr>
          <w:sz w:val="28"/>
          <w:szCs w:val="28"/>
          <w:lang w:eastAsia="en-US"/>
        </w:rPr>
        <w:t>размещается на официальном сайте администрации в сети интернет и на Портале.</w:t>
      </w:r>
    </w:p>
    <w:p w:rsidR="00545A1C" w:rsidRPr="00545A1C" w:rsidRDefault="00545A1C" w:rsidP="00545A1C">
      <w:pPr>
        <w:autoSpaceDE w:val="0"/>
        <w:autoSpaceDN w:val="0"/>
        <w:adjustRightInd w:val="0"/>
        <w:ind w:firstLine="720"/>
        <w:jc w:val="both"/>
        <w:outlineLvl w:val="2"/>
        <w:rPr>
          <w:i/>
          <w:iCs/>
          <w:sz w:val="28"/>
          <w:szCs w:val="28"/>
        </w:rPr>
      </w:pPr>
      <w:r w:rsidRPr="00545A1C">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w:t>
      </w:r>
      <w:r w:rsidRPr="00545A1C">
        <w:rPr>
          <w:i/>
          <w:iCs/>
          <w:sz w:val="28"/>
          <w:szCs w:val="28"/>
        </w:rPr>
        <w:t xml:space="preserve"> </w:t>
      </w:r>
    </w:p>
    <w:p w:rsidR="00545A1C" w:rsidRPr="00545A1C" w:rsidRDefault="00545A1C" w:rsidP="00545A1C">
      <w:pPr>
        <w:autoSpaceDE w:val="0"/>
        <w:autoSpaceDN w:val="0"/>
        <w:adjustRightInd w:val="0"/>
        <w:ind w:firstLine="720"/>
        <w:jc w:val="both"/>
        <w:outlineLvl w:val="2"/>
        <w:rPr>
          <w:sz w:val="28"/>
          <w:szCs w:val="28"/>
        </w:rPr>
      </w:pPr>
      <w:r w:rsidRPr="00545A1C">
        <w:rPr>
          <w:sz w:val="28"/>
          <w:szCs w:val="28"/>
        </w:rPr>
        <w:t>1) письменный запрос;</w:t>
      </w:r>
    </w:p>
    <w:p w:rsidR="00545A1C" w:rsidRPr="00545A1C" w:rsidRDefault="00545A1C" w:rsidP="00545A1C">
      <w:pPr>
        <w:widowControl w:val="0"/>
        <w:autoSpaceDE w:val="0"/>
        <w:autoSpaceDN w:val="0"/>
        <w:adjustRightInd w:val="0"/>
        <w:ind w:firstLine="709"/>
        <w:jc w:val="both"/>
        <w:rPr>
          <w:sz w:val="28"/>
          <w:szCs w:val="28"/>
          <w:lang w:eastAsia="en-US"/>
        </w:rPr>
      </w:pPr>
      <w:r w:rsidRPr="00545A1C">
        <w:rPr>
          <w:sz w:val="28"/>
          <w:szCs w:val="28"/>
        </w:rPr>
        <w:t xml:space="preserve">2) </w:t>
      </w:r>
      <w:r w:rsidRPr="00545A1C">
        <w:rPr>
          <w:sz w:val="28"/>
          <w:szCs w:val="28"/>
          <w:lang w:eastAsia="en-US"/>
        </w:rPr>
        <w:t>документы, удостоверяющие личность гражданина;</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3) учредительные документы юридического лица;</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4) копия доверенности (в случае, если заявление подается представителем);</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5) в случае, если запрашивается информация ограниченного доступа, документы, подтверждающие наличие у заявителя права на такую информацию;</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6) документ, подтверждающий оплату муниципальной услуги, в случае если она оказывается платно.</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В письменном запросе указывается:</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полное наименование юридического лица, Ф.И.О. физического лица, юридический и почтовый адреса, ИНН, контактный телефон;</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наименование объекта, о котором запрашиваются сведения;</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адрес объекта, о котором запрашиваются сведения;</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раздел ИСОГД запрашиваемых сведений о развитии территории, застройке территории, земельном участке и объекте капитального строительства, форма предоставления сведений ИСОГД и способ их доставки;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схема с указанием места расположения земельного участка/элемента планировочной структуры (в случае, если информация запрашивается в отношении земельного участка/элемента планировочной структуры);</w:t>
      </w:r>
    </w:p>
    <w:p w:rsidR="00545A1C" w:rsidRPr="00545A1C" w:rsidRDefault="00545A1C" w:rsidP="00545A1C">
      <w:pPr>
        <w:autoSpaceDE w:val="0"/>
        <w:autoSpaceDN w:val="0"/>
        <w:adjustRightInd w:val="0"/>
        <w:ind w:firstLine="709"/>
        <w:jc w:val="both"/>
        <w:rPr>
          <w:sz w:val="28"/>
          <w:szCs w:val="28"/>
          <w:lang w:eastAsia="en-US"/>
        </w:rPr>
      </w:pPr>
      <w:proofErr w:type="gramStart"/>
      <w:r w:rsidRPr="00545A1C">
        <w:rPr>
          <w:sz w:val="28"/>
          <w:szCs w:val="28"/>
          <w:lang w:eastAsia="en-US"/>
        </w:rPr>
        <w:t>- документ, подтверждающий право заявителя на получение сведений, содержащихся в ИСОГД, бесплатно, либо документ, подтверждающий внесение платы за предоставление сведений, содержащихся в ИСОГД (копия платежного поручения с отметкой банка или иной кредитной организации о его исполнении (в случае внесения платы в безналичной форме), квитанция установленной формы (в случае внесения платы наличными средствами).</w:t>
      </w:r>
      <w:proofErr w:type="gramEnd"/>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Письменный запрос о предоставлении муниципальной услуги составляется в единственном экземпляре и подписывается заявителем. Письменный запрос от юридического лица заверяется печатью.</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Копии документов предоставляются с подлинными экземплярами документов. Специалист, осуществляющий прием документов, сверяет подлинный экземпляр с копией.</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xml:space="preserve">В случае указания в письменном запросе формы предоставления сведений - на электронном носителе - заявитель к письменному запросу прикладывает электронный носитель (CD, DVD-диск, USB </w:t>
      </w:r>
      <w:proofErr w:type="spellStart"/>
      <w:r w:rsidRPr="00545A1C">
        <w:rPr>
          <w:sz w:val="28"/>
          <w:szCs w:val="28"/>
          <w:lang w:eastAsia="en-US"/>
        </w:rPr>
        <w:t>flash</w:t>
      </w:r>
      <w:proofErr w:type="spellEnd"/>
      <w:r w:rsidRPr="00545A1C">
        <w:rPr>
          <w:sz w:val="28"/>
          <w:szCs w:val="28"/>
          <w:lang w:eastAsia="en-US"/>
        </w:rPr>
        <w:t>-накопитель).</w:t>
      </w:r>
    </w:p>
    <w:p w:rsidR="00602116" w:rsidRPr="00602116" w:rsidRDefault="00545A1C" w:rsidP="00602116">
      <w:pPr>
        <w:ind w:right="-1" w:firstLine="720"/>
        <w:jc w:val="both"/>
        <w:rPr>
          <w:sz w:val="28"/>
          <w:szCs w:val="28"/>
        </w:rPr>
      </w:pPr>
      <w:r w:rsidRPr="00545A1C">
        <w:rPr>
          <w:sz w:val="28"/>
          <w:szCs w:val="28"/>
        </w:rPr>
        <w:lastRenderedPageBreak/>
        <w:t xml:space="preserve">2.8. </w:t>
      </w:r>
      <w:r w:rsidR="00602116" w:rsidRPr="00602116">
        <w:rPr>
          <w:sz w:val="28"/>
          <w:szCs w:val="28"/>
        </w:rPr>
        <w:t>Администрация муниципального образования Соль-Илецкий городской округ, не вправе требовать от заявителя:</w:t>
      </w:r>
    </w:p>
    <w:p w:rsidR="00602116" w:rsidRPr="00602116" w:rsidRDefault="00602116" w:rsidP="00602116">
      <w:pPr>
        <w:ind w:right="-1" w:firstLine="720"/>
        <w:jc w:val="both"/>
        <w:rPr>
          <w:sz w:val="28"/>
          <w:szCs w:val="28"/>
        </w:rPr>
      </w:pPr>
      <w:r w:rsidRPr="0060211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2116" w:rsidRPr="00602116" w:rsidRDefault="00602116" w:rsidP="00602116">
      <w:pPr>
        <w:ind w:right="-1" w:firstLine="720"/>
        <w:jc w:val="both"/>
        <w:rPr>
          <w:sz w:val="28"/>
          <w:szCs w:val="28"/>
        </w:rPr>
      </w:pPr>
      <w:proofErr w:type="gramStart"/>
      <w:r w:rsidRPr="00602116">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w:t>
      </w:r>
      <w:r w:rsidR="00AA2814">
        <w:rPr>
          <w:sz w:val="28"/>
          <w:szCs w:val="28"/>
        </w:rPr>
        <w:t xml:space="preserve"> </w:t>
      </w:r>
      <w:r w:rsidRPr="00602116">
        <w:rPr>
          <w:sz w:val="28"/>
          <w:szCs w:val="28"/>
        </w:rPr>
        <w:t xml:space="preserve"> предоставляющих</w:t>
      </w:r>
      <w:r w:rsidR="00AA2814">
        <w:rPr>
          <w:sz w:val="28"/>
          <w:szCs w:val="28"/>
        </w:rPr>
        <w:t xml:space="preserve"> </w:t>
      </w:r>
      <w:r w:rsidRPr="00602116">
        <w:rPr>
          <w:sz w:val="28"/>
          <w:szCs w:val="28"/>
        </w:rPr>
        <w:t xml:space="preserve"> госуда</w:t>
      </w:r>
      <w:r w:rsidR="00AA2814">
        <w:rPr>
          <w:sz w:val="28"/>
          <w:szCs w:val="28"/>
        </w:rPr>
        <w:t>рственные услуги,</w:t>
      </w:r>
      <w:r w:rsidRPr="00602116">
        <w:rPr>
          <w:sz w:val="28"/>
          <w:szCs w:val="28"/>
        </w:rPr>
        <w:t xml:space="preserve"> иных государственных органов, органов местного самоуправления</w:t>
      </w:r>
      <w:r w:rsidR="00AA2814">
        <w:rPr>
          <w:sz w:val="28"/>
          <w:szCs w:val="28"/>
        </w:rPr>
        <w:t>,</w:t>
      </w:r>
      <w:r w:rsidRPr="00602116">
        <w:rPr>
          <w:sz w:val="28"/>
          <w:szCs w:val="28"/>
        </w:rPr>
        <w:t xml:space="preserve">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«Об организации предоставления государственных и муниципальных услуг», в</w:t>
      </w:r>
      <w:proofErr w:type="gramEnd"/>
      <w:r w:rsidRPr="00602116">
        <w:rPr>
          <w:sz w:val="28"/>
          <w:szCs w:val="28"/>
        </w:rPr>
        <w:t xml:space="preserve"> </w:t>
      </w:r>
      <w:proofErr w:type="gramStart"/>
      <w:r w:rsidRPr="00602116">
        <w:rPr>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№210-ФЗ «Об организации предоставления государственных и муниципальных услуг» перечень документов.</w:t>
      </w:r>
      <w:proofErr w:type="gramEnd"/>
      <w:r w:rsidRPr="00602116">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02116" w:rsidRPr="00602116" w:rsidRDefault="00602116" w:rsidP="00602116">
      <w:pPr>
        <w:ind w:right="-1" w:firstLine="720"/>
        <w:jc w:val="both"/>
        <w:rPr>
          <w:sz w:val="28"/>
          <w:szCs w:val="28"/>
        </w:rPr>
      </w:pPr>
      <w:proofErr w:type="gramStart"/>
      <w:r w:rsidRPr="00602116">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 «Об организации предоставления государственных и муниципальных услуг»;</w:t>
      </w:r>
      <w:proofErr w:type="gramEnd"/>
    </w:p>
    <w:p w:rsidR="00602116" w:rsidRPr="00602116" w:rsidRDefault="00602116" w:rsidP="00602116">
      <w:pPr>
        <w:ind w:right="-1" w:firstLine="720"/>
        <w:jc w:val="both"/>
        <w:rPr>
          <w:sz w:val="28"/>
          <w:szCs w:val="28"/>
        </w:rPr>
      </w:pPr>
      <w:r w:rsidRPr="00602116">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2116" w:rsidRPr="00602116" w:rsidRDefault="00602116" w:rsidP="00602116">
      <w:pPr>
        <w:ind w:right="-1" w:firstLine="720"/>
        <w:jc w:val="both"/>
        <w:rPr>
          <w:sz w:val="28"/>
          <w:szCs w:val="28"/>
        </w:rPr>
      </w:pPr>
      <w:r w:rsidRPr="0060211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2116" w:rsidRPr="00602116" w:rsidRDefault="00602116" w:rsidP="00602116">
      <w:pPr>
        <w:ind w:right="-1" w:firstLine="720"/>
        <w:jc w:val="both"/>
        <w:rPr>
          <w:sz w:val="28"/>
          <w:szCs w:val="28"/>
        </w:rPr>
      </w:pPr>
      <w:r w:rsidRPr="0060211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2116" w:rsidRPr="00602116" w:rsidRDefault="00602116" w:rsidP="00602116">
      <w:pPr>
        <w:ind w:right="-1" w:firstLine="720"/>
        <w:jc w:val="both"/>
        <w:rPr>
          <w:sz w:val="28"/>
          <w:szCs w:val="28"/>
        </w:rPr>
      </w:pPr>
      <w:r w:rsidRPr="00602116">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602116">
        <w:rPr>
          <w:sz w:val="28"/>
          <w:szCs w:val="28"/>
        </w:rPr>
        <w:lastRenderedPageBreak/>
        <w:t>предоставления муниципальной услуги, либо в предоставлении  муниципальной услуги;</w:t>
      </w:r>
    </w:p>
    <w:p w:rsidR="00602116" w:rsidRDefault="00602116" w:rsidP="00602116">
      <w:pPr>
        <w:ind w:right="-1" w:firstLine="720"/>
        <w:jc w:val="both"/>
        <w:rPr>
          <w:sz w:val="28"/>
          <w:szCs w:val="28"/>
        </w:rPr>
      </w:pPr>
      <w:proofErr w:type="gramStart"/>
      <w:r w:rsidRPr="0060211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602116">
        <w:rPr>
          <w:sz w:val="28"/>
          <w:szCs w:val="28"/>
        </w:rPr>
        <w:t xml:space="preserve">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45A1C" w:rsidRPr="00545A1C" w:rsidRDefault="00545A1C" w:rsidP="00602116">
      <w:pPr>
        <w:ind w:right="-1" w:firstLine="720"/>
        <w:jc w:val="both"/>
        <w:rPr>
          <w:sz w:val="28"/>
          <w:szCs w:val="28"/>
        </w:rPr>
      </w:pPr>
      <w:r w:rsidRPr="00545A1C">
        <w:rPr>
          <w:sz w:val="28"/>
          <w:szCs w:val="28"/>
        </w:rPr>
        <w:t xml:space="preserve">2.9. Документы, представляемые заявителем, должны соответствовать требованиям, установленным действующим законодательством к таким документам. </w:t>
      </w:r>
    </w:p>
    <w:p w:rsidR="00545A1C" w:rsidRPr="00545A1C" w:rsidRDefault="00545A1C" w:rsidP="00545A1C">
      <w:pPr>
        <w:ind w:right="-1" w:firstLine="720"/>
        <w:jc w:val="both"/>
        <w:rPr>
          <w:sz w:val="28"/>
          <w:szCs w:val="28"/>
        </w:rPr>
      </w:pPr>
      <w:r w:rsidRPr="00545A1C">
        <w:rPr>
          <w:sz w:val="28"/>
          <w:szCs w:val="28"/>
        </w:rPr>
        <w:t>Документы, составляемые заявителем, должны соответствовать следующим требованиям:</w:t>
      </w:r>
    </w:p>
    <w:p w:rsidR="00545A1C" w:rsidRPr="00545A1C" w:rsidRDefault="00545A1C" w:rsidP="00545A1C">
      <w:pPr>
        <w:ind w:right="-1" w:firstLine="720"/>
        <w:jc w:val="both"/>
        <w:rPr>
          <w:sz w:val="28"/>
          <w:szCs w:val="28"/>
        </w:rPr>
      </w:pPr>
      <w:r w:rsidRPr="00545A1C">
        <w:rPr>
          <w:sz w:val="28"/>
          <w:szCs w:val="28"/>
        </w:rPr>
        <w:t xml:space="preserve">1) разборчивое написание текста документа шариковой, </w:t>
      </w:r>
      <w:proofErr w:type="spellStart"/>
      <w:r w:rsidRPr="00545A1C">
        <w:rPr>
          <w:sz w:val="28"/>
          <w:szCs w:val="28"/>
        </w:rPr>
        <w:t>гелевой</w:t>
      </w:r>
      <w:proofErr w:type="spellEnd"/>
      <w:r w:rsidRPr="00545A1C">
        <w:rPr>
          <w:sz w:val="28"/>
          <w:szCs w:val="28"/>
        </w:rPr>
        <w:t>, перьевой, чернильной ручкой или при помощи средств электронно-вычислительной техники;</w:t>
      </w:r>
    </w:p>
    <w:p w:rsidR="00545A1C" w:rsidRPr="00545A1C" w:rsidRDefault="00545A1C" w:rsidP="00545A1C">
      <w:pPr>
        <w:ind w:right="-1" w:firstLine="720"/>
        <w:jc w:val="both"/>
        <w:rPr>
          <w:sz w:val="28"/>
          <w:szCs w:val="28"/>
        </w:rPr>
      </w:pPr>
      <w:proofErr w:type="gramStart"/>
      <w:r w:rsidRPr="00545A1C">
        <w:rPr>
          <w:sz w:val="28"/>
          <w:szCs w:val="28"/>
        </w:rPr>
        <w:t>2) указание фамилии, имени, отчества (наименования) заявителя, его места жительства (места нахождения), телефона без сокращений;</w:t>
      </w:r>
      <w:proofErr w:type="gramEnd"/>
    </w:p>
    <w:p w:rsidR="00545A1C" w:rsidRPr="00545A1C" w:rsidRDefault="00545A1C" w:rsidP="00545A1C">
      <w:pPr>
        <w:ind w:right="-1" w:firstLine="720"/>
        <w:jc w:val="both"/>
        <w:rPr>
          <w:sz w:val="28"/>
          <w:szCs w:val="28"/>
        </w:rPr>
      </w:pPr>
      <w:r w:rsidRPr="00545A1C">
        <w:rPr>
          <w:sz w:val="28"/>
          <w:szCs w:val="28"/>
        </w:rPr>
        <w:t>3) отсутствие в документах неоговоренных исправлений.</w:t>
      </w:r>
    </w:p>
    <w:p w:rsidR="00545A1C" w:rsidRPr="00545A1C" w:rsidRDefault="00545A1C" w:rsidP="00545A1C">
      <w:pPr>
        <w:ind w:right="-1" w:firstLine="709"/>
        <w:jc w:val="both"/>
        <w:rPr>
          <w:sz w:val="28"/>
          <w:szCs w:val="28"/>
        </w:rPr>
      </w:pPr>
      <w:r w:rsidRPr="00545A1C">
        <w:rPr>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545A1C" w:rsidRPr="00545A1C" w:rsidRDefault="00545A1C" w:rsidP="00545A1C">
      <w:pPr>
        <w:ind w:right="-1" w:firstLine="709"/>
        <w:jc w:val="both"/>
        <w:rPr>
          <w:sz w:val="28"/>
          <w:szCs w:val="28"/>
        </w:rPr>
      </w:pPr>
      <w:r w:rsidRPr="00545A1C">
        <w:rPr>
          <w:sz w:val="28"/>
          <w:szCs w:val="28"/>
        </w:rPr>
        <w:t>1) нарушение требований к оформлению документов, предусмотренных пунктом 2.9 настоящего Административного регламента;</w:t>
      </w:r>
    </w:p>
    <w:p w:rsidR="00545A1C" w:rsidRPr="00545A1C" w:rsidRDefault="00545A1C" w:rsidP="00545A1C">
      <w:pPr>
        <w:ind w:right="-1" w:firstLine="708"/>
        <w:jc w:val="both"/>
        <w:rPr>
          <w:sz w:val="28"/>
          <w:szCs w:val="28"/>
        </w:rPr>
      </w:pPr>
      <w:r w:rsidRPr="00545A1C">
        <w:rPr>
          <w:sz w:val="28"/>
          <w:szCs w:val="28"/>
        </w:rPr>
        <w:t>2)  представление документов в ненадлежащий орган;</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3) текст документа не подлежит прочтению либо невозможно определить по тексту заявления вид испрашиваемой информации, ее объемы и форму предоставления;</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4) заявление и документы поданы неправомочным лицом;</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5) отсутствие подтверждения оплаты муниципальной услуги в случае, если услуга осуществляется платно.</w:t>
      </w:r>
    </w:p>
    <w:p w:rsidR="00545A1C" w:rsidRPr="00545A1C" w:rsidRDefault="00545A1C" w:rsidP="00545A1C">
      <w:pPr>
        <w:autoSpaceDE w:val="0"/>
        <w:autoSpaceDN w:val="0"/>
        <w:adjustRightInd w:val="0"/>
        <w:ind w:firstLine="709"/>
        <w:jc w:val="both"/>
        <w:rPr>
          <w:color w:val="000000"/>
          <w:sz w:val="28"/>
          <w:szCs w:val="28"/>
        </w:rPr>
      </w:pPr>
      <w:r w:rsidRPr="00545A1C">
        <w:rPr>
          <w:color w:val="000000"/>
          <w:sz w:val="28"/>
          <w:szCs w:val="28"/>
        </w:rPr>
        <w:t>2.11. Основаниями для отказа в предоставлении муниципальной услуги являются:</w:t>
      </w:r>
    </w:p>
    <w:p w:rsidR="00545A1C" w:rsidRPr="00545A1C" w:rsidRDefault="00545A1C" w:rsidP="00545A1C">
      <w:pPr>
        <w:autoSpaceDE w:val="0"/>
        <w:autoSpaceDN w:val="0"/>
        <w:adjustRightInd w:val="0"/>
        <w:ind w:firstLine="709"/>
        <w:jc w:val="both"/>
        <w:rPr>
          <w:color w:val="000000"/>
          <w:sz w:val="28"/>
          <w:szCs w:val="28"/>
        </w:rPr>
      </w:pPr>
      <w:r w:rsidRPr="00545A1C">
        <w:rPr>
          <w:color w:val="000000"/>
          <w:sz w:val="28"/>
          <w:szCs w:val="28"/>
        </w:rPr>
        <w:t>1) отсутствие документов, предусмотренных пунктом 2.7 настоящего Административного регламента;</w:t>
      </w:r>
    </w:p>
    <w:p w:rsidR="00545A1C" w:rsidRPr="00545A1C" w:rsidRDefault="00545A1C" w:rsidP="00545A1C">
      <w:pPr>
        <w:widowControl w:val="0"/>
        <w:autoSpaceDE w:val="0"/>
        <w:autoSpaceDN w:val="0"/>
        <w:adjustRightInd w:val="0"/>
        <w:ind w:firstLine="709"/>
        <w:jc w:val="both"/>
        <w:rPr>
          <w:sz w:val="28"/>
          <w:szCs w:val="28"/>
          <w:lang w:eastAsia="en-US"/>
        </w:rPr>
      </w:pPr>
      <w:r w:rsidRPr="00545A1C">
        <w:rPr>
          <w:color w:val="000000"/>
          <w:sz w:val="28"/>
          <w:szCs w:val="28"/>
        </w:rPr>
        <w:t xml:space="preserve">2) </w:t>
      </w:r>
      <w:r w:rsidRPr="00545A1C">
        <w:rPr>
          <w:sz w:val="28"/>
          <w:szCs w:val="28"/>
          <w:lang w:eastAsia="en-US"/>
        </w:rPr>
        <w:t>отсутствие в ИСОГД запрашиваемой информации;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lastRenderedPageBreak/>
        <w:t>3) установленный в соответствии с законодательством Российской Федерации запрет на предоставление указанных сведений заинтересованному лицу.</w:t>
      </w:r>
    </w:p>
    <w:p w:rsidR="00545A1C" w:rsidRPr="00545A1C" w:rsidRDefault="00545A1C" w:rsidP="00545A1C">
      <w:pPr>
        <w:widowControl w:val="0"/>
        <w:autoSpaceDE w:val="0"/>
        <w:autoSpaceDN w:val="0"/>
        <w:adjustRightInd w:val="0"/>
        <w:ind w:firstLine="709"/>
        <w:jc w:val="both"/>
        <w:rPr>
          <w:sz w:val="28"/>
          <w:szCs w:val="28"/>
          <w:lang w:eastAsia="en-US"/>
        </w:rPr>
      </w:pPr>
      <w:r w:rsidRPr="00545A1C">
        <w:rPr>
          <w:sz w:val="28"/>
          <w:szCs w:val="28"/>
        </w:rPr>
        <w:t xml:space="preserve">2.12. </w:t>
      </w:r>
      <w:r w:rsidRPr="00545A1C">
        <w:rPr>
          <w:sz w:val="28"/>
          <w:szCs w:val="28"/>
          <w:lang w:eastAsia="en-US"/>
        </w:rPr>
        <w:t>Муниципальная услуга предоставляется бесплатно или за плату.</w:t>
      </w:r>
    </w:p>
    <w:p w:rsid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Бесплатно муниципальная услуга предоставляется для физических и юридических лиц в случаях, предусмотренных федеральными законами.</w:t>
      </w:r>
    </w:p>
    <w:p w:rsidR="00524F13" w:rsidRPr="00545A1C" w:rsidRDefault="00524F13" w:rsidP="00545A1C">
      <w:pPr>
        <w:autoSpaceDE w:val="0"/>
        <w:autoSpaceDN w:val="0"/>
        <w:adjustRightInd w:val="0"/>
        <w:ind w:firstLine="709"/>
        <w:jc w:val="both"/>
        <w:rPr>
          <w:sz w:val="28"/>
          <w:szCs w:val="28"/>
          <w:lang w:eastAsia="en-US"/>
        </w:rPr>
      </w:pPr>
      <w:r w:rsidRPr="00524F13">
        <w:rPr>
          <w:sz w:val="28"/>
          <w:szCs w:val="28"/>
          <w:lang w:eastAsia="en-US"/>
        </w:rPr>
        <w:t>Бесплатно сведения, содержащиеся в информационной системе,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r>
        <w:rPr>
          <w:sz w:val="28"/>
          <w:szCs w:val="28"/>
          <w:lang w:eastAsia="en-US"/>
        </w:rPr>
        <w:t xml:space="preserve">. </w:t>
      </w:r>
    </w:p>
    <w:p w:rsidR="00545A1C" w:rsidRPr="00545A1C" w:rsidRDefault="00545A1C" w:rsidP="00545A1C">
      <w:pPr>
        <w:autoSpaceDE w:val="0"/>
        <w:autoSpaceDN w:val="0"/>
        <w:adjustRightInd w:val="0"/>
        <w:ind w:firstLine="709"/>
        <w:jc w:val="both"/>
        <w:rPr>
          <w:sz w:val="28"/>
          <w:szCs w:val="28"/>
          <w:lang w:eastAsia="en-US"/>
        </w:rPr>
      </w:pPr>
      <w:proofErr w:type="gramStart"/>
      <w:r w:rsidRPr="00545A1C">
        <w:rPr>
          <w:sz w:val="28"/>
          <w:szCs w:val="28"/>
          <w:lang w:eastAsia="en-US"/>
        </w:rPr>
        <w:t>Размер взимания платы за предоставление муниципальной услуги устанавливается муниципальным правовым актом муниципал</w:t>
      </w:r>
      <w:r w:rsidR="00A7376D">
        <w:rPr>
          <w:sz w:val="28"/>
          <w:szCs w:val="28"/>
          <w:lang w:eastAsia="en-US"/>
        </w:rPr>
        <w:t xml:space="preserve">ьного образования Соль-Илецкий городской округ </w:t>
      </w:r>
      <w:r w:rsidRPr="00545A1C">
        <w:rPr>
          <w:sz w:val="28"/>
          <w:szCs w:val="28"/>
          <w:lang w:eastAsia="en-US"/>
        </w:rPr>
        <w:t xml:space="preserve"> на основании </w:t>
      </w:r>
      <w:hyperlink r:id="rId8" w:history="1">
        <w:r w:rsidRPr="00545A1C">
          <w:rPr>
            <w:sz w:val="28"/>
            <w:szCs w:val="28"/>
            <w:lang w:eastAsia="en-US"/>
          </w:rPr>
          <w:t>Методики</w:t>
        </w:r>
      </w:hyperlink>
      <w:r w:rsidRPr="00545A1C">
        <w:rPr>
          <w:sz w:val="28"/>
          <w:szCs w:val="28"/>
          <w:lang w:eastAsia="en-US"/>
        </w:rPr>
        <w:t xml:space="preserve"> определения размера платы за предоставление сведений, содержащихся в информационной системе обеспечения градостроительной деятельности, утвержденной Приказом Министерства экономического развития и торговли Российской Федерации от 26.02.2007 № 57, и не должен превышать максимальный размер платы, установленной </w:t>
      </w:r>
      <w:hyperlink r:id="rId9" w:history="1">
        <w:r w:rsidRPr="00545A1C">
          <w:rPr>
            <w:sz w:val="28"/>
            <w:szCs w:val="28"/>
            <w:lang w:eastAsia="en-US"/>
          </w:rPr>
          <w:t>пунктом 2</w:t>
        </w:r>
      </w:hyperlink>
      <w:r w:rsidRPr="00545A1C">
        <w:rPr>
          <w:sz w:val="28"/>
          <w:szCs w:val="28"/>
          <w:lang w:eastAsia="en-US"/>
        </w:rPr>
        <w:t xml:space="preserve"> постановления Правительства Российской Федерации от 09.06.2006</w:t>
      </w:r>
      <w:proofErr w:type="gramEnd"/>
      <w:r w:rsidRPr="00545A1C">
        <w:rPr>
          <w:sz w:val="28"/>
          <w:szCs w:val="28"/>
          <w:lang w:eastAsia="en-US"/>
        </w:rPr>
        <w:t xml:space="preserve"> № 363 «Об информационном обеспечении градостроительной деятельности».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Оплата предоставления сведений, содержащихся в ИСОГД, осуществляется заявителем через банк или иную кредитную организацию путем наличного или безналичного расчета и зачисляется в доход бюд</w:t>
      </w:r>
      <w:r w:rsidR="00F97A8D">
        <w:rPr>
          <w:sz w:val="28"/>
          <w:szCs w:val="28"/>
          <w:lang w:eastAsia="en-US"/>
        </w:rPr>
        <w:t>жета муниципального образования</w:t>
      </w:r>
      <w:r w:rsidRPr="00F97A8D">
        <w:rPr>
          <w:sz w:val="28"/>
          <w:szCs w:val="28"/>
          <w:lang w:eastAsia="en-US"/>
        </w:rPr>
        <w:t>.</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Внесение платы в безналичной форме подтверждается копией платежного поручения с отметкой банка или иной кредитной организац</w:t>
      </w:r>
      <w:proofErr w:type="gramStart"/>
      <w:r w:rsidRPr="00545A1C">
        <w:rPr>
          <w:sz w:val="28"/>
          <w:szCs w:val="28"/>
          <w:lang w:eastAsia="en-US"/>
        </w:rPr>
        <w:t>ии о е</w:t>
      </w:r>
      <w:proofErr w:type="gramEnd"/>
      <w:r w:rsidRPr="00545A1C">
        <w:rPr>
          <w:sz w:val="28"/>
          <w:szCs w:val="28"/>
          <w:lang w:eastAsia="en-US"/>
        </w:rPr>
        <w:t>го исполнении.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Внесение платы наличными средствами подтверждается квитанцией установленной формы.</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2.13. В случае отказа в предоставлении сведений, содержащихся в информационной системе, заинтересованное лицо получает письменное уведомление с указанием причин отказа.</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Отказ в выдаче сведений, содержащихся в информационной системе, может быть обжалован в судебном порядке.</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2.14. Уплаченная сумма, зачисленная в доход бюджета муниципальн</w:t>
      </w:r>
      <w:r w:rsidR="00A7376D">
        <w:rPr>
          <w:sz w:val="28"/>
          <w:szCs w:val="28"/>
          <w:lang w:eastAsia="en-US"/>
        </w:rPr>
        <w:t>ого образования  Соль-Илецкий городской округ</w:t>
      </w:r>
      <w:r w:rsidRPr="00545A1C">
        <w:rPr>
          <w:sz w:val="28"/>
          <w:szCs w:val="28"/>
          <w:lang w:eastAsia="en-US"/>
        </w:rPr>
        <w:t xml:space="preserve">, подлежит возврату в случае отказа органа местного самоуправления в предоставлении сведений, содержащихся в информационной системе, по основанию, предусмотренному </w:t>
      </w:r>
      <w:hyperlink r:id="rId10" w:history="1">
        <w:r w:rsidRPr="00545A1C">
          <w:rPr>
            <w:sz w:val="28"/>
            <w:szCs w:val="28"/>
            <w:lang w:eastAsia="en-US"/>
          </w:rPr>
          <w:t>пунктом 22</w:t>
        </w:r>
      </w:hyperlink>
      <w:r w:rsidRPr="00545A1C">
        <w:rPr>
          <w:sz w:val="28"/>
          <w:szCs w:val="28"/>
          <w:lang w:eastAsia="en-US"/>
        </w:rPr>
        <w:t xml:space="preserve"> Постановления Правительства РФ от 09.06.2006 № 363 «Об информационном обеспечении градостроительной деятельности».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xml:space="preserve">Возврат средств, внесенных в счет оплаты предоставления сведений, содержащихся в информационной системе, в случае, указанном в </w:t>
      </w:r>
      <w:hyperlink w:anchor="Par4" w:history="1">
        <w:r w:rsidRPr="00545A1C">
          <w:rPr>
            <w:sz w:val="28"/>
            <w:szCs w:val="28"/>
            <w:lang w:eastAsia="en-US"/>
          </w:rPr>
          <w:t>пункте 2.15</w:t>
        </w:r>
      </w:hyperlink>
      <w:r w:rsidRPr="00545A1C">
        <w:rPr>
          <w:sz w:val="28"/>
          <w:szCs w:val="28"/>
          <w:lang w:eastAsia="en-US"/>
        </w:rPr>
        <w:t xml:space="preserve"> </w:t>
      </w:r>
      <w:r w:rsidRPr="00545A1C">
        <w:rPr>
          <w:sz w:val="28"/>
          <w:szCs w:val="28"/>
          <w:lang w:eastAsia="en-US"/>
        </w:rPr>
        <w:lastRenderedPageBreak/>
        <w:t>настоящего Административного регламента, осуществляется на основании письменного заявления заинтересованного лица о возврате уплаченной суммы, поданного в орган местного самоуправления.</w:t>
      </w:r>
    </w:p>
    <w:p w:rsidR="00545A1C" w:rsidRPr="00545A1C" w:rsidRDefault="00545A1C" w:rsidP="00545A1C">
      <w:pPr>
        <w:autoSpaceDE w:val="0"/>
        <w:autoSpaceDN w:val="0"/>
        <w:adjustRightInd w:val="0"/>
        <w:ind w:firstLine="709"/>
        <w:jc w:val="both"/>
        <w:rPr>
          <w:sz w:val="28"/>
          <w:szCs w:val="28"/>
          <w:lang w:eastAsia="en-US"/>
        </w:rPr>
      </w:pPr>
      <w:bookmarkStart w:id="1" w:name="Par4"/>
      <w:bookmarkEnd w:id="1"/>
      <w:r w:rsidRPr="00545A1C">
        <w:rPr>
          <w:sz w:val="28"/>
          <w:szCs w:val="28"/>
          <w:lang w:eastAsia="en-US"/>
        </w:rPr>
        <w:t xml:space="preserve">2.15. Орган местного самоуправления в течение 14 дней </w:t>
      </w:r>
      <w:proofErr w:type="gramStart"/>
      <w:r w:rsidRPr="00545A1C">
        <w:rPr>
          <w:sz w:val="28"/>
          <w:szCs w:val="28"/>
          <w:lang w:eastAsia="en-US"/>
        </w:rPr>
        <w:t>с даты регистрации</w:t>
      </w:r>
      <w:proofErr w:type="gramEnd"/>
      <w:r w:rsidRPr="00545A1C">
        <w:rPr>
          <w:sz w:val="28"/>
          <w:szCs w:val="28"/>
          <w:lang w:eastAsia="en-US"/>
        </w:rPr>
        <w:t xml:space="preserve"> заявления заинтересованного лица принимает решение о возврате уплаченной суммы.</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xml:space="preserve">Возврат уплаченной суммы осуществляется в соответствии с </w:t>
      </w:r>
      <w:hyperlink r:id="rId11" w:history="1">
        <w:r w:rsidRPr="00545A1C">
          <w:rPr>
            <w:sz w:val="28"/>
            <w:szCs w:val="28"/>
            <w:lang w:eastAsia="en-US"/>
          </w:rPr>
          <w:t>письмом</w:t>
        </w:r>
      </w:hyperlink>
      <w:r w:rsidRPr="00545A1C">
        <w:rPr>
          <w:sz w:val="28"/>
          <w:szCs w:val="28"/>
          <w:lang w:eastAsia="en-US"/>
        </w:rPr>
        <w:t xml:space="preserve"> Министерства финансов Российской Федерации № 01-СШ/31, Федерального казначейства № 42-7.1-15/5.2-160 от 13.04.2006 «Об исполнении платежных документов администраторов поступлений в бюджет на возврат (возмещение) поступлений плательщикам».</w:t>
      </w:r>
    </w:p>
    <w:p w:rsidR="00545A1C" w:rsidRPr="00545A1C" w:rsidRDefault="00545A1C" w:rsidP="00545A1C">
      <w:pPr>
        <w:tabs>
          <w:tab w:val="left" w:pos="540"/>
        </w:tabs>
        <w:ind w:right="-1" w:firstLine="709"/>
        <w:jc w:val="both"/>
        <w:rPr>
          <w:sz w:val="28"/>
          <w:szCs w:val="28"/>
        </w:rPr>
      </w:pPr>
      <w:r w:rsidRPr="00545A1C">
        <w:rPr>
          <w:sz w:val="28"/>
          <w:szCs w:val="28"/>
        </w:rPr>
        <w:t>2.16. Максимальный срок ожидания в очереди при подаче запроса о предоставлении муниципальной услуги не должен превышать 15 минут.</w:t>
      </w:r>
    </w:p>
    <w:p w:rsidR="00545A1C" w:rsidRPr="00545A1C" w:rsidRDefault="00545A1C" w:rsidP="00545A1C">
      <w:pPr>
        <w:tabs>
          <w:tab w:val="left" w:pos="540"/>
        </w:tabs>
        <w:ind w:right="-1" w:firstLine="709"/>
        <w:jc w:val="both"/>
        <w:rPr>
          <w:sz w:val="28"/>
          <w:szCs w:val="28"/>
        </w:rPr>
      </w:pPr>
      <w:r w:rsidRPr="00545A1C">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45A1C" w:rsidRPr="00545A1C" w:rsidRDefault="00545A1C" w:rsidP="00545A1C">
      <w:pPr>
        <w:tabs>
          <w:tab w:val="left" w:pos="540"/>
        </w:tabs>
        <w:ind w:right="-1" w:firstLine="709"/>
        <w:jc w:val="both"/>
        <w:rPr>
          <w:sz w:val="28"/>
          <w:szCs w:val="28"/>
        </w:rPr>
      </w:pPr>
      <w:r w:rsidRPr="00545A1C">
        <w:rPr>
          <w:sz w:val="28"/>
          <w:szCs w:val="28"/>
        </w:rPr>
        <w:t>2.17. Регистрация письменного запроса заявителя о предоставлении муниципальной услуги производится в день поступления.</w:t>
      </w:r>
    </w:p>
    <w:p w:rsidR="003811A1" w:rsidRPr="005F0A38" w:rsidRDefault="00545A1C" w:rsidP="007801F0">
      <w:pPr>
        <w:pStyle w:val="a5"/>
        <w:tabs>
          <w:tab w:val="left" w:pos="426"/>
        </w:tabs>
        <w:ind w:left="0" w:firstLine="709"/>
        <w:jc w:val="both"/>
        <w:rPr>
          <w:sz w:val="28"/>
          <w:szCs w:val="28"/>
          <w:lang w:eastAsia="en-US"/>
        </w:rPr>
      </w:pPr>
      <w:r w:rsidRPr="00545A1C">
        <w:rPr>
          <w:sz w:val="28"/>
          <w:szCs w:val="28"/>
        </w:rPr>
        <w:t xml:space="preserve">2.18. </w:t>
      </w:r>
      <w:proofErr w:type="gramStart"/>
      <w:r w:rsidR="003811A1" w:rsidRPr="005F0A38">
        <w:rPr>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003811A1" w:rsidRPr="005F0A38">
        <w:rPr>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3811A1" w:rsidRPr="005F0A38">
        <w:rPr>
          <w:sz w:val="28"/>
          <w:szCs w:val="28"/>
        </w:rPr>
        <w:t xml:space="preserve">: </w:t>
      </w:r>
      <w:proofErr w:type="gramEnd"/>
    </w:p>
    <w:p w:rsidR="003811A1" w:rsidRPr="005F0A38" w:rsidRDefault="003811A1" w:rsidP="003811A1">
      <w:pPr>
        <w:pStyle w:val="a5"/>
        <w:ind w:left="0" w:firstLine="709"/>
        <w:jc w:val="both"/>
        <w:rPr>
          <w:sz w:val="28"/>
          <w:szCs w:val="28"/>
        </w:rPr>
      </w:pPr>
      <w:r w:rsidRPr="005F0A38">
        <w:rPr>
          <w:sz w:val="28"/>
          <w:szCs w:val="28"/>
        </w:rPr>
        <w:t>1) требования к местам приема заявителей:</w:t>
      </w:r>
    </w:p>
    <w:p w:rsidR="003811A1" w:rsidRPr="005F0A38" w:rsidRDefault="003811A1" w:rsidP="003811A1">
      <w:pPr>
        <w:pStyle w:val="a5"/>
        <w:ind w:left="0" w:firstLine="709"/>
        <w:jc w:val="both"/>
        <w:rPr>
          <w:sz w:val="28"/>
          <w:szCs w:val="28"/>
        </w:rPr>
      </w:pPr>
      <w:r w:rsidRPr="005F0A38">
        <w:rPr>
          <w:sz w:val="28"/>
          <w:szCs w:val="28"/>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3811A1" w:rsidRPr="005F0A38" w:rsidRDefault="003811A1" w:rsidP="003811A1">
      <w:pPr>
        <w:pStyle w:val="a5"/>
        <w:ind w:left="0" w:firstLine="709"/>
        <w:jc w:val="both"/>
        <w:rPr>
          <w:sz w:val="28"/>
          <w:szCs w:val="28"/>
        </w:rPr>
      </w:pPr>
      <w:r w:rsidRPr="005F0A38">
        <w:rPr>
          <w:sz w:val="28"/>
          <w:szCs w:val="28"/>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3811A1" w:rsidRPr="005F0A38" w:rsidRDefault="003811A1" w:rsidP="003811A1">
      <w:pPr>
        <w:pStyle w:val="a5"/>
        <w:ind w:left="0" w:firstLine="709"/>
        <w:jc w:val="both"/>
        <w:rPr>
          <w:sz w:val="28"/>
          <w:szCs w:val="28"/>
        </w:rPr>
      </w:pPr>
      <w:r w:rsidRPr="005F0A38">
        <w:rPr>
          <w:sz w:val="28"/>
          <w:szCs w:val="28"/>
        </w:rPr>
        <w:t>2) требования к местам для ожидания:</w:t>
      </w:r>
    </w:p>
    <w:p w:rsidR="003811A1" w:rsidRPr="005F0A38" w:rsidRDefault="003811A1" w:rsidP="003811A1">
      <w:pPr>
        <w:pStyle w:val="a5"/>
        <w:ind w:left="0" w:firstLine="709"/>
        <w:jc w:val="both"/>
        <w:rPr>
          <w:sz w:val="28"/>
          <w:szCs w:val="28"/>
        </w:rPr>
      </w:pPr>
      <w:r w:rsidRPr="005F0A38">
        <w:rPr>
          <w:sz w:val="28"/>
          <w:szCs w:val="28"/>
        </w:rPr>
        <w:t>- оборудование стульями и (или) кресельными секциями;</w:t>
      </w:r>
    </w:p>
    <w:p w:rsidR="003811A1" w:rsidRPr="005F0A38" w:rsidRDefault="003811A1" w:rsidP="003811A1">
      <w:pPr>
        <w:pStyle w:val="a5"/>
        <w:ind w:left="0" w:firstLine="709"/>
        <w:jc w:val="both"/>
        <w:rPr>
          <w:sz w:val="28"/>
          <w:szCs w:val="28"/>
        </w:rPr>
      </w:pPr>
      <w:r w:rsidRPr="005F0A38">
        <w:rPr>
          <w:sz w:val="28"/>
          <w:szCs w:val="28"/>
        </w:rPr>
        <w:t>- нахождение мест для ожидания в холле или ином специально приспособленном помещении;</w:t>
      </w:r>
    </w:p>
    <w:p w:rsidR="003811A1" w:rsidRPr="005F0A38" w:rsidRDefault="003811A1" w:rsidP="003811A1">
      <w:pPr>
        <w:pStyle w:val="a5"/>
        <w:ind w:left="0" w:firstLine="709"/>
        <w:jc w:val="both"/>
        <w:rPr>
          <w:sz w:val="28"/>
          <w:szCs w:val="28"/>
        </w:rPr>
      </w:pPr>
      <w:r w:rsidRPr="005F0A38">
        <w:rPr>
          <w:sz w:val="28"/>
          <w:szCs w:val="28"/>
        </w:rPr>
        <w:t>- наличие в здании, где организуется прием заявителей, мест общественного пользования (туалетов) и мест для хранения верхней одежды;</w:t>
      </w:r>
    </w:p>
    <w:p w:rsidR="003811A1" w:rsidRPr="005F0A38" w:rsidRDefault="003811A1" w:rsidP="003811A1">
      <w:pPr>
        <w:autoSpaceDE w:val="0"/>
        <w:autoSpaceDN w:val="0"/>
        <w:adjustRightInd w:val="0"/>
        <w:ind w:firstLine="709"/>
        <w:jc w:val="both"/>
        <w:rPr>
          <w:color w:val="000000"/>
          <w:sz w:val="28"/>
          <w:szCs w:val="28"/>
        </w:rPr>
      </w:pPr>
      <w:r w:rsidRPr="005F0A38">
        <w:rPr>
          <w:color w:val="000000"/>
          <w:sz w:val="28"/>
          <w:szCs w:val="28"/>
        </w:rPr>
        <w:t>3) требования к местам для информирования заявителей:</w:t>
      </w:r>
    </w:p>
    <w:p w:rsidR="003811A1" w:rsidRPr="005F0A38" w:rsidRDefault="003811A1" w:rsidP="003811A1">
      <w:pPr>
        <w:tabs>
          <w:tab w:val="left" w:pos="0"/>
        </w:tabs>
        <w:autoSpaceDE w:val="0"/>
        <w:autoSpaceDN w:val="0"/>
        <w:adjustRightInd w:val="0"/>
        <w:ind w:firstLine="720"/>
        <w:jc w:val="both"/>
        <w:rPr>
          <w:color w:val="000000"/>
          <w:sz w:val="28"/>
          <w:szCs w:val="28"/>
        </w:rPr>
      </w:pPr>
      <w:r w:rsidRPr="005F0A38">
        <w:rPr>
          <w:color w:val="000000"/>
          <w:sz w:val="28"/>
          <w:szCs w:val="28"/>
        </w:rPr>
        <w:t>- оборудование визуальной, текстовой информацией, размещаемой на информационном стенде, в том числе:</w:t>
      </w:r>
    </w:p>
    <w:p w:rsidR="003811A1" w:rsidRPr="005F0A38" w:rsidRDefault="003811A1" w:rsidP="003811A1">
      <w:pPr>
        <w:tabs>
          <w:tab w:val="left" w:pos="0"/>
        </w:tabs>
        <w:autoSpaceDE w:val="0"/>
        <w:autoSpaceDN w:val="0"/>
        <w:adjustRightInd w:val="0"/>
        <w:ind w:firstLine="720"/>
        <w:jc w:val="both"/>
        <w:rPr>
          <w:color w:val="000000"/>
          <w:sz w:val="28"/>
          <w:szCs w:val="28"/>
        </w:rPr>
      </w:pPr>
      <w:r>
        <w:rPr>
          <w:color w:val="000000"/>
          <w:sz w:val="28"/>
          <w:szCs w:val="28"/>
        </w:rPr>
        <w:t>а) а</w:t>
      </w:r>
      <w:r w:rsidRPr="005F0A38">
        <w:rPr>
          <w:color w:val="000000"/>
          <w:sz w:val="28"/>
          <w:szCs w:val="28"/>
        </w:rPr>
        <w:t xml:space="preserve">дминистративного регламента предоставления муниципальной услуги; </w:t>
      </w:r>
    </w:p>
    <w:p w:rsidR="003811A1" w:rsidRPr="005F0A38" w:rsidRDefault="003811A1" w:rsidP="003811A1">
      <w:pPr>
        <w:tabs>
          <w:tab w:val="left" w:pos="0"/>
        </w:tabs>
        <w:autoSpaceDE w:val="0"/>
        <w:autoSpaceDN w:val="0"/>
        <w:adjustRightInd w:val="0"/>
        <w:ind w:firstLine="720"/>
        <w:jc w:val="both"/>
        <w:rPr>
          <w:color w:val="000000"/>
          <w:sz w:val="28"/>
          <w:szCs w:val="28"/>
        </w:rPr>
      </w:pPr>
      <w:r w:rsidRPr="005F0A38">
        <w:rPr>
          <w:color w:val="000000"/>
          <w:sz w:val="28"/>
          <w:szCs w:val="28"/>
        </w:rPr>
        <w:t xml:space="preserve">б) адресов и телефонов мест предоставления муниципальной услуги; </w:t>
      </w:r>
    </w:p>
    <w:p w:rsidR="003811A1" w:rsidRPr="005F0A38" w:rsidRDefault="003811A1" w:rsidP="003811A1">
      <w:pPr>
        <w:tabs>
          <w:tab w:val="left" w:pos="0"/>
        </w:tabs>
        <w:autoSpaceDE w:val="0"/>
        <w:autoSpaceDN w:val="0"/>
        <w:adjustRightInd w:val="0"/>
        <w:ind w:firstLine="720"/>
        <w:jc w:val="both"/>
        <w:rPr>
          <w:color w:val="000000"/>
          <w:sz w:val="28"/>
          <w:szCs w:val="28"/>
        </w:rPr>
      </w:pPr>
      <w:r w:rsidRPr="005F0A38">
        <w:rPr>
          <w:color w:val="000000"/>
          <w:sz w:val="28"/>
          <w:szCs w:val="28"/>
        </w:rPr>
        <w:t>в) адресов электронной почты и официального сайт</w:t>
      </w:r>
      <w:r>
        <w:rPr>
          <w:color w:val="000000"/>
          <w:sz w:val="28"/>
          <w:szCs w:val="28"/>
        </w:rPr>
        <w:t>а администрации городского округа</w:t>
      </w:r>
      <w:r w:rsidRPr="005F0A38">
        <w:rPr>
          <w:color w:val="000000"/>
          <w:sz w:val="28"/>
          <w:szCs w:val="28"/>
        </w:rPr>
        <w:t>;</w:t>
      </w:r>
    </w:p>
    <w:p w:rsidR="003811A1" w:rsidRPr="005F0A38" w:rsidRDefault="003811A1" w:rsidP="003811A1">
      <w:pPr>
        <w:tabs>
          <w:tab w:val="left" w:pos="0"/>
        </w:tabs>
        <w:autoSpaceDE w:val="0"/>
        <w:autoSpaceDN w:val="0"/>
        <w:adjustRightInd w:val="0"/>
        <w:ind w:firstLine="720"/>
        <w:jc w:val="both"/>
        <w:rPr>
          <w:color w:val="000000"/>
          <w:sz w:val="28"/>
          <w:szCs w:val="28"/>
        </w:rPr>
      </w:pPr>
      <w:r w:rsidRPr="005F0A38">
        <w:rPr>
          <w:color w:val="000000"/>
          <w:sz w:val="28"/>
          <w:szCs w:val="28"/>
        </w:rPr>
        <w:lastRenderedPageBreak/>
        <w:t>г) перечня документов, необходимых для получения муниципальной услуги;</w:t>
      </w:r>
    </w:p>
    <w:p w:rsidR="003811A1" w:rsidRPr="005F0A38" w:rsidRDefault="003811A1" w:rsidP="003811A1">
      <w:pPr>
        <w:tabs>
          <w:tab w:val="left" w:pos="0"/>
        </w:tabs>
        <w:autoSpaceDE w:val="0"/>
        <w:autoSpaceDN w:val="0"/>
        <w:adjustRightInd w:val="0"/>
        <w:ind w:firstLine="720"/>
        <w:jc w:val="both"/>
        <w:rPr>
          <w:color w:val="000000"/>
          <w:sz w:val="28"/>
          <w:szCs w:val="28"/>
        </w:rPr>
      </w:pPr>
      <w:r w:rsidRPr="005F0A38">
        <w:rPr>
          <w:color w:val="000000"/>
          <w:sz w:val="28"/>
          <w:szCs w:val="28"/>
        </w:rPr>
        <w:t>д) образца заполнения бланка письменного запроса (заявления);</w:t>
      </w:r>
    </w:p>
    <w:p w:rsidR="003811A1" w:rsidRPr="005F0A38" w:rsidRDefault="003811A1" w:rsidP="003811A1">
      <w:pPr>
        <w:autoSpaceDE w:val="0"/>
        <w:autoSpaceDN w:val="0"/>
        <w:adjustRightInd w:val="0"/>
        <w:ind w:firstLine="708"/>
        <w:jc w:val="both"/>
        <w:rPr>
          <w:color w:val="000000"/>
          <w:sz w:val="28"/>
          <w:szCs w:val="28"/>
        </w:rPr>
      </w:pPr>
      <w:r w:rsidRPr="005F0A38">
        <w:rPr>
          <w:color w:val="000000"/>
          <w:sz w:val="28"/>
          <w:szCs w:val="28"/>
        </w:rPr>
        <w:t>- оборудование стульями и столами для возможности оформления документов;</w:t>
      </w:r>
    </w:p>
    <w:p w:rsidR="003811A1" w:rsidRDefault="003811A1" w:rsidP="003811A1">
      <w:pPr>
        <w:pStyle w:val="a5"/>
        <w:ind w:left="0" w:firstLine="720"/>
        <w:jc w:val="both"/>
        <w:rPr>
          <w:color w:val="000000"/>
          <w:sz w:val="28"/>
          <w:szCs w:val="28"/>
        </w:rPr>
      </w:pPr>
      <w:r w:rsidRPr="005F0A38">
        <w:rPr>
          <w:color w:val="000000"/>
          <w:sz w:val="28"/>
          <w:szCs w:val="28"/>
        </w:rPr>
        <w:t>- обеспечение свободного доступа к  информационному стенду и столам для оформления документов.</w:t>
      </w:r>
    </w:p>
    <w:p w:rsidR="003811A1" w:rsidRDefault="003811A1" w:rsidP="003811A1">
      <w:pPr>
        <w:pStyle w:val="a5"/>
        <w:ind w:left="0" w:firstLine="720"/>
        <w:jc w:val="both"/>
        <w:rPr>
          <w:color w:val="000000"/>
          <w:sz w:val="28"/>
          <w:szCs w:val="28"/>
        </w:rPr>
      </w:pPr>
      <w:r>
        <w:rPr>
          <w:color w:val="000000"/>
          <w:sz w:val="28"/>
          <w:szCs w:val="28"/>
        </w:rPr>
        <w:t>4) требования к условиям доступности при предоставлении услуги для инвалидов:</w:t>
      </w:r>
    </w:p>
    <w:p w:rsidR="003811A1" w:rsidRDefault="003811A1" w:rsidP="003811A1">
      <w:pPr>
        <w:pStyle w:val="a5"/>
        <w:ind w:left="0" w:firstLine="720"/>
        <w:jc w:val="both"/>
        <w:rPr>
          <w:color w:val="000000"/>
          <w:sz w:val="28"/>
          <w:szCs w:val="28"/>
        </w:rPr>
      </w:pPr>
      <w:r>
        <w:rPr>
          <w:color w:val="000000"/>
          <w:sz w:val="28"/>
          <w:szCs w:val="28"/>
        </w:rPr>
        <w:t>- вход оборудуется специальным пандусом;</w:t>
      </w:r>
    </w:p>
    <w:p w:rsidR="003811A1" w:rsidRDefault="003811A1" w:rsidP="003811A1">
      <w:pPr>
        <w:pStyle w:val="a5"/>
        <w:ind w:left="0" w:firstLine="720"/>
        <w:jc w:val="both"/>
        <w:rPr>
          <w:color w:val="000000"/>
          <w:sz w:val="28"/>
          <w:szCs w:val="28"/>
        </w:rPr>
      </w:pPr>
      <w:r>
        <w:rPr>
          <w:color w:val="000000"/>
          <w:sz w:val="28"/>
          <w:szCs w:val="28"/>
        </w:rPr>
        <w:t>-  обеспечивается беспрепятственное перемещение  и разворот  кресел-колясок;</w:t>
      </w:r>
    </w:p>
    <w:p w:rsidR="003811A1" w:rsidRDefault="003811A1" w:rsidP="003811A1">
      <w:pPr>
        <w:pStyle w:val="a5"/>
        <w:ind w:left="0" w:firstLine="720"/>
        <w:jc w:val="both"/>
        <w:rPr>
          <w:color w:val="000000"/>
          <w:sz w:val="28"/>
          <w:szCs w:val="28"/>
        </w:rPr>
      </w:pPr>
      <w:r>
        <w:rPr>
          <w:color w:val="000000"/>
          <w:sz w:val="28"/>
          <w:szCs w:val="28"/>
        </w:rPr>
        <w:t>-обеспечивается сопровождение инвалидов, имеющих стойкие расстройства функций зрения и самостоятельного передвижения и оказание им помощи;</w:t>
      </w:r>
    </w:p>
    <w:p w:rsidR="003811A1" w:rsidRDefault="003811A1" w:rsidP="003811A1">
      <w:pPr>
        <w:pStyle w:val="a5"/>
        <w:ind w:left="0" w:firstLine="720"/>
        <w:jc w:val="both"/>
        <w:rPr>
          <w:color w:val="000000"/>
          <w:sz w:val="28"/>
          <w:szCs w:val="28"/>
        </w:rPr>
      </w:pPr>
      <w:r>
        <w:rPr>
          <w:color w:val="000000"/>
          <w:sz w:val="28"/>
          <w:szCs w:val="28"/>
        </w:rPr>
        <w:t xml:space="preserve">- обеспечивается  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3811A1" w:rsidRDefault="003811A1" w:rsidP="003811A1">
      <w:pPr>
        <w:pStyle w:val="a5"/>
        <w:ind w:left="0" w:firstLine="720"/>
        <w:jc w:val="both"/>
        <w:rPr>
          <w:color w:val="000000"/>
          <w:sz w:val="28"/>
          <w:szCs w:val="28"/>
        </w:rPr>
      </w:pPr>
      <w:r>
        <w:rPr>
          <w:color w:val="000000"/>
          <w:sz w:val="28"/>
          <w:szCs w:val="28"/>
        </w:rPr>
        <w:t xml:space="preserve">- обеспечивается допуск собаки-проводника при наличии документа, подтверждающего её специальное </w:t>
      </w:r>
      <w:proofErr w:type="gramStart"/>
      <w:r>
        <w:rPr>
          <w:color w:val="000000"/>
          <w:sz w:val="28"/>
          <w:szCs w:val="28"/>
        </w:rPr>
        <w:t>обучение по</w:t>
      </w:r>
      <w:proofErr w:type="gramEnd"/>
      <w:r>
        <w:rPr>
          <w:color w:val="000000"/>
          <w:sz w:val="28"/>
          <w:szCs w:val="28"/>
        </w:rPr>
        <w:t xml:space="preserve"> установленной форме.</w:t>
      </w:r>
    </w:p>
    <w:p w:rsidR="00545A1C" w:rsidRPr="00545A1C" w:rsidRDefault="00545A1C" w:rsidP="003811A1">
      <w:pPr>
        <w:tabs>
          <w:tab w:val="left" w:pos="540"/>
        </w:tabs>
        <w:ind w:right="-1" w:firstLine="709"/>
        <w:jc w:val="both"/>
        <w:rPr>
          <w:sz w:val="28"/>
          <w:szCs w:val="28"/>
        </w:rPr>
      </w:pPr>
      <w:r w:rsidRPr="00545A1C">
        <w:rPr>
          <w:sz w:val="28"/>
          <w:szCs w:val="28"/>
        </w:rPr>
        <w:t>2.19. 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5A1C" w:rsidRPr="00545A1C" w:rsidRDefault="00545A1C" w:rsidP="00545A1C">
      <w:pPr>
        <w:ind w:right="-1" w:firstLine="709"/>
        <w:contextualSpacing/>
        <w:jc w:val="both"/>
        <w:rPr>
          <w:sz w:val="28"/>
          <w:szCs w:val="28"/>
        </w:rPr>
      </w:pPr>
      <w:r w:rsidRPr="00545A1C">
        <w:rPr>
          <w:sz w:val="28"/>
          <w:szCs w:val="28"/>
        </w:rPr>
        <w:t>1) показателями оценки доступности муниципальной услуги являются:</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 получение муниципальной  услуги своевременно и в соответствии со стандартом предоставления муниципальной услуги;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 xml:space="preserve"> -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 xml:space="preserve"> - получение информации о результате предоставления муниципальной  услуги;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 обращение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w:t>
      </w:r>
      <w:r w:rsidR="003811A1">
        <w:rPr>
          <w:sz w:val="28"/>
          <w:szCs w:val="28"/>
        </w:rPr>
        <w:t xml:space="preserve"> (бездействие) сот</w:t>
      </w:r>
      <w:r w:rsidR="003360D7">
        <w:rPr>
          <w:sz w:val="28"/>
          <w:szCs w:val="28"/>
        </w:rPr>
        <w:t xml:space="preserve">рудников отдела архитектуры, градостроительства и земельных отношений </w:t>
      </w:r>
      <w:r w:rsidR="00D3536D">
        <w:rPr>
          <w:sz w:val="28"/>
          <w:szCs w:val="28"/>
        </w:rPr>
        <w:t>администрации</w:t>
      </w:r>
      <w:r w:rsidRPr="00545A1C">
        <w:rPr>
          <w:sz w:val="28"/>
          <w:szCs w:val="28"/>
        </w:rPr>
        <w:t>;</w:t>
      </w:r>
    </w:p>
    <w:p w:rsidR="00545A1C" w:rsidRPr="00545A1C" w:rsidRDefault="00545A1C" w:rsidP="00545A1C">
      <w:pPr>
        <w:ind w:right="-1" w:firstLine="709"/>
        <w:jc w:val="both"/>
        <w:rPr>
          <w:sz w:val="28"/>
          <w:szCs w:val="28"/>
        </w:rPr>
      </w:pPr>
      <w:r w:rsidRPr="00545A1C">
        <w:rPr>
          <w:sz w:val="28"/>
          <w:szCs w:val="28"/>
        </w:rPr>
        <w:t>- транспортная доступность к местам предоставления муниципальной услуги;</w:t>
      </w:r>
    </w:p>
    <w:p w:rsidR="00545A1C" w:rsidRPr="00545A1C" w:rsidRDefault="00545A1C" w:rsidP="00545A1C">
      <w:pPr>
        <w:ind w:right="-1" w:firstLine="709"/>
        <w:contextualSpacing/>
        <w:jc w:val="both"/>
        <w:rPr>
          <w:sz w:val="28"/>
          <w:szCs w:val="28"/>
        </w:rPr>
      </w:pPr>
      <w:r w:rsidRPr="00545A1C">
        <w:rPr>
          <w:sz w:val="28"/>
          <w:szCs w:val="28"/>
        </w:rPr>
        <w:t>- обеспечение возможности направления запроса по электронной почте;</w:t>
      </w:r>
    </w:p>
    <w:p w:rsidR="00545A1C" w:rsidRPr="00545A1C" w:rsidRDefault="00545A1C" w:rsidP="00545A1C">
      <w:pPr>
        <w:ind w:right="-1" w:firstLine="709"/>
        <w:contextualSpacing/>
        <w:jc w:val="both"/>
        <w:rPr>
          <w:sz w:val="28"/>
          <w:szCs w:val="28"/>
        </w:rPr>
      </w:pPr>
      <w:r w:rsidRPr="00545A1C">
        <w:rPr>
          <w:sz w:val="28"/>
          <w:szCs w:val="28"/>
        </w:rPr>
        <w:t>2) показателями оценки качества предоставления муниципальной услуги являются:</w:t>
      </w:r>
    </w:p>
    <w:p w:rsidR="00545A1C" w:rsidRPr="00545A1C" w:rsidRDefault="00545A1C" w:rsidP="00545A1C">
      <w:pPr>
        <w:ind w:right="-1" w:firstLine="709"/>
        <w:contextualSpacing/>
        <w:jc w:val="both"/>
        <w:rPr>
          <w:sz w:val="28"/>
          <w:szCs w:val="28"/>
        </w:rPr>
      </w:pPr>
      <w:r w:rsidRPr="00545A1C">
        <w:rPr>
          <w:sz w:val="28"/>
          <w:szCs w:val="28"/>
        </w:rPr>
        <w:t>- соблюдение срока предоставления муниципальной услуги;</w:t>
      </w:r>
    </w:p>
    <w:p w:rsidR="00545A1C" w:rsidRDefault="00545A1C" w:rsidP="00545A1C">
      <w:pPr>
        <w:ind w:right="-1" w:firstLine="709"/>
        <w:contextualSpacing/>
        <w:jc w:val="both"/>
        <w:rPr>
          <w:sz w:val="28"/>
          <w:szCs w:val="28"/>
        </w:rPr>
      </w:pPr>
      <w:r w:rsidRPr="00545A1C">
        <w:rPr>
          <w:sz w:val="28"/>
          <w:szCs w:val="28"/>
        </w:rPr>
        <w:t>-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E97C1D" w:rsidRDefault="00E97C1D" w:rsidP="00545A1C">
      <w:pPr>
        <w:ind w:right="-1" w:firstLine="709"/>
        <w:contextualSpacing/>
        <w:jc w:val="both"/>
        <w:rPr>
          <w:sz w:val="28"/>
          <w:szCs w:val="28"/>
        </w:rPr>
      </w:pPr>
    </w:p>
    <w:p w:rsidR="00D74591" w:rsidRDefault="00D74591" w:rsidP="00545A1C">
      <w:pPr>
        <w:ind w:right="-1" w:firstLine="709"/>
        <w:jc w:val="center"/>
        <w:rPr>
          <w:b/>
          <w:sz w:val="28"/>
          <w:szCs w:val="28"/>
        </w:rPr>
      </w:pPr>
    </w:p>
    <w:p w:rsidR="00545A1C" w:rsidRDefault="00545A1C" w:rsidP="00545A1C">
      <w:pPr>
        <w:ind w:right="-1" w:firstLine="709"/>
        <w:jc w:val="center"/>
        <w:rPr>
          <w:b/>
          <w:sz w:val="28"/>
          <w:szCs w:val="28"/>
        </w:rPr>
      </w:pPr>
      <w:r w:rsidRPr="00DC5B21">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5B21" w:rsidRDefault="00DC5B21" w:rsidP="00545A1C">
      <w:pPr>
        <w:ind w:right="-1" w:firstLine="709"/>
        <w:jc w:val="center"/>
        <w:rPr>
          <w:b/>
          <w:sz w:val="28"/>
          <w:szCs w:val="28"/>
        </w:rPr>
      </w:pPr>
    </w:p>
    <w:p w:rsidR="00DC5B21" w:rsidRPr="00DC5B21" w:rsidRDefault="00DC5B21" w:rsidP="00545A1C">
      <w:pPr>
        <w:ind w:right="-1" w:firstLine="709"/>
        <w:jc w:val="center"/>
        <w:rPr>
          <w:b/>
          <w:sz w:val="28"/>
          <w:szCs w:val="28"/>
        </w:rPr>
      </w:pPr>
      <w:r>
        <w:rPr>
          <w:b/>
          <w:sz w:val="28"/>
          <w:szCs w:val="28"/>
        </w:rPr>
        <w:t>Исчерпывающий перечень административных процедур</w:t>
      </w:r>
    </w:p>
    <w:p w:rsidR="00545A1C" w:rsidRPr="00545A1C" w:rsidRDefault="00545A1C" w:rsidP="00545A1C">
      <w:pPr>
        <w:ind w:right="-1" w:firstLine="720"/>
        <w:jc w:val="both"/>
        <w:rPr>
          <w:sz w:val="28"/>
          <w:szCs w:val="28"/>
        </w:rPr>
      </w:pPr>
    </w:p>
    <w:p w:rsidR="00545A1C" w:rsidRPr="00545A1C" w:rsidRDefault="00545A1C" w:rsidP="00545A1C">
      <w:pPr>
        <w:ind w:right="-1" w:firstLine="720"/>
        <w:jc w:val="both"/>
        <w:rPr>
          <w:sz w:val="28"/>
          <w:szCs w:val="28"/>
        </w:rPr>
      </w:pPr>
      <w:r w:rsidRPr="00545A1C">
        <w:rPr>
          <w:sz w:val="28"/>
          <w:szCs w:val="28"/>
        </w:rPr>
        <w:t xml:space="preserve">3.1. Предоставление муниципальной услуги включает в себя следующие административные процедуры: </w:t>
      </w:r>
    </w:p>
    <w:p w:rsidR="00545A1C" w:rsidRPr="00545A1C" w:rsidRDefault="00545A1C" w:rsidP="00545A1C">
      <w:pPr>
        <w:autoSpaceDE w:val="0"/>
        <w:autoSpaceDN w:val="0"/>
        <w:adjustRightInd w:val="0"/>
        <w:ind w:firstLine="720"/>
        <w:jc w:val="both"/>
        <w:outlineLvl w:val="2"/>
        <w:rPr>
          <w:sz w:val="28"/>
          <w:szCs w:val="28"/>
        </w:rPr>
      </w:pPr>
      <w:r w:rsidRPr="00545A1C">
        <w:rPr>
          <w:sz w:val="28"/>
          <w:szCs w:val="28"/>
        </w:rPr>
        <w:t>1) прием и регистрация письменного запроса с прилагаемыми документами;</w:t>
      </w:r>
    </w:p>
    <w:p w:rsidR="00545A1C" w:rsidRPr="00545A1C" w:rsidRDefault="00545A1C" w:rsidP="00545A1C">
      <w:pPr>
        <w:widowControl w:val="0"/>
        <w:autoSpaceDE w:val="0"/>
        <w:autoSpaceDN w:val="0"/>
        <w:adjustRightInd w:val="0"/>
        <w:ind w:firstLine="709"/>
        <w:jc w:val="both"/>
        <w:rPr>
          <w:sz w:val="28"/>
          <w:szCs w:val="28"/>
          <w:lang w:eastAsia="en-US"/>
        </w:rPr>
      </w:pPr>
      <w:r w:rsidRPr="00545A1C">
        <w:rPr>
          <w:sz w:val="28"/>
          <w:szCs w:val="28"/>
          <w:lang w:eastAsia="en-US"/>
        </w:rPr>
        <w:t>2) рассмотрение и проверка документов, необходимых для выдачи сведений из ИСОГД;</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3) принятие решения о выдаче сведений из ИСОГД или об отказе в выдаче сведений;</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4) выдача или направление заявителю результата предоставления муниципальной услуги.</w:t>
      </w:r>
    </w:p>
    <w:p w:rsidR="00545A1C" w:rsidRPr="00545A1C" w:rsidRDefault="00545A1C" w:rsidP="00545A1C">
      <w:pPr>
        <w:ind w:right="-1" w:firstLine="708"/>
        <w:jc w:val="both"/>
        <w:rPr>
          <w:sz w:val="28"/>
          <w:szCs w:val="28"/>
        </w:rPr>
      </w:pPr>
      <w:r w:rsidRPr="00545A1C">
        <w:rPr>
          <w:sz w:val="28"/>
          <w:szCs w:val="28"/>
        </w:rPr>
        <w:t>3.2. Прием и регистрация письменного запроса с прилагаемыми документами: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1) основанием для начала административной процедуры является поступление к специалисту письменного запроса о предоставлении муниципальной услуги с приложением пакета документов;</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 xml:space="preserve">2) специалист при приеме документов осуществляет первичное рассмотрение и проверку документов; </w:t>
      </w:r>
    </w:p>
    <w:p w:rsidR="00545A1C" w:rsidRPr="00545A1C" w:rsidRDefault="00545A1C" w:rsidP="00545A1C">
      <w:pPr>
        <w:autoSpaceDE w:val="0"/>
        <w:autoSpaceDN w:val="0"/>
        <w:adjustRightInd w:val="0"/>
        <w:ind w:firstLine="720"/>
        <w:jc w:val="both"/>
        <w:outlineLvl w:val="2"/>
        <w:rPr>
          <w:sz w:val="28"/>
          <w:szCs w:val="28"/>
        </w:rPr>
      </w:pPr>
      <w:r w:rsidRPr="00545A1C">
        <w:rPr>
          <w:sz w:val="28"/>
          <w:szCs w:val="28"/>
        </w:rPr>
        <w:t>3) в случае, если представлен неполный комплект документов, специалист выясняет возможность получения недостающих документов без участия заявителя посредством межведомственного взаимодействия;</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 xml:space="preserve">4)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регистрирует письменный запрос; </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5) результатом настоящей административной процедуры является формирование представленного пакета документ</w:t>
      </w:r>
      <w:r w:rsidR="0007608A">
        <w:rPr>
          <w:sz w:val="28"/>
          <w:szCs w:val="28"/>
        </w:rPr>
        <w:t>ов и направление его ответственному исполнителю услуги</w:t>
      </w:r>
      <w:r w:rsidRPr="00545A1C">
        <w:rPr>
          <w:sz w:val="28"/>
          <w:szCs w:val="28"/>
        </w:rPr>
        <w:t xml:space="preserve">. </w:t>
      </w:r>
    </w:p>
    <w:p w:rsidR="00545A1C" w:rsidRPr="00545A1C" w:rsidRDefault="00545A1C" w:rsidP="00545A1C">
      <w:pPr>
        <w:autoSpaceDE w:val="0"/>
        <w:autoSpaceDN w:val="0"/>
        <w:adjustRightInd w:val="0"/>
        <w:ind w:firstLine="709"/>
        <w:jc w:val="both"/>
        <w:outlineLvl w:val="2"/>
        <w:rPr>
          <w:color w:val="FF0000"/>
          <w:sz w:val="28"/>
          <w:szCs w:val="28"/>
        </w:rPr>
      </w:pPr>
      <w:r w:rsidRPr="00545A1C">
        <w:rPr>
          <w:sz w:val="28"/>
          <w:szCs w:val="28"/>
        </w:rPr>
        <w:t>Максимальный срок выполнения данного действия составляет 1 день;</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6) способом фиксации административной процедуры является от</w:t>
      </w:r>
      <w:r w:rsidR="0007608A">
        <w:rPr>
          <w:sz w:val="28"/>
          <w:szCs w:val="28"/>
        </w:rPr>
        <w:t xml:space="preserve">метка </w:t>
      </w:r>
      <w:r w:rsidRPr="00545A1C">
        <w:rPr>
          <w:sz w:val="28"/>
          <w:szCs w:val="28"/>
        </w:rPr>
        <w:t xml:space="preserve"> в журнале регистрации о приеме письменного запроса и формирование пакета документов для передачи их ответственному исполнителю.</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3.3. Рассмотрение и проверка документов, необходимых для выдачи сведений из ИСОГД:</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1) основанием для начала административной процедуры является поступление отве</w:t>
      </w:r>
      <w:r w:rsidR="0007608A">
        <w:rPr>
          <w:sz w:val="28"/>
          <w:szCs w:val="28"/>
        </w:rPr>
        <w:t xml:space="preserve">тственному исполнителю </w:t>
      </w:r>
      <w:r w:rsidRPr="00545A1C">
        <w:rPr>
          <w:sz w:val="28"/>
          <w:szCs w:val="28"/>
        </w:rPr>
        <w:t xml:space="preserve"> письменного запроса; </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lastRenderedPageBreak/>
        <w:t>2)  при поступлении письменного запроса о предоставлении муниципальной услуги с</w:t>
      </w:r>
      <w:r w:rsidRPr="00545A1C">
        <w:rPr>
          <w:color w:val="FF0000"/>
          <w:sz w:val="28"/>
          <w:szCs w:val="28"/>
        </w:rPr>
        <w:t xml:space="preserve"> </w:t>
      </w:r>
      <w:r w:rsidRPr="00545A1C">
        <w:rPr>
          <w:sz w:val="28"/>
          <w:szCs w:val="28"/>
        </w:rPr>
        <w:t>документами, необходимыми для выполнения административной процедуры от заявителя, отв</w:t>
      </w:r>
      <w:r w:rsidR="0007608A">
        <w:rPr>
          <w:sz w:val="28"/>
          <w:szCs w:val="28"/>
        </w:rPr>
        <w:t xml:space="preserve">етственный исполнитель </w:t>
      </w:r>
      <w:r w:rsidRPr="00545A1C">
        <w:rPr>
          <w:sz w:val="28"/>
          <w:szCs w:val="28"/>
        </w:rPr>
        <w:t xml:space="preserve"> осуществляет их рассмотрение. Максимальный срок выполнения данного действия составляет 1 день;</w:t>
      </w:r>
    </w:p>
    <w:p w:rsidR="00545A1C" w:rsidRPr="00545A1C" w:rsidRDefault="00545A1C" w:rsidP="00D3536D">
      <w:pPr>
        <w:autoSpaceDE w:val="0"/>
        <w:autoSpaceDN w:val="0"/>
        <w:adjustRightInd w:val="0"/>
        <w:ind w:firstLine="709"/>
        <w:jc w:val="both"/>
        <w:outlineLvl w:val="2"/>
        <w:rPr>
          <w:sz w:val="28"/>
          <w:szCs w:val="28"/>
        </w:rPr>
      </w:pPr>
      <w:r w:rsidRPr="00545A1C">
        <w:rPr>
          <w:sz w:val="28"/>
          <w:szCs w:val="28"/>
        </w:rPr>
        <w:t>3) в случае, если представлен неполный комплект документов, указанных в пункте 2.6 Административного регламента, отв</w:t>
      </w:r>
      <w:r w:rsidR="0007608A">
        <w:rPr>
          <w:sz w:val="28"/>
          <w:szCs w:val="28"/>
        </w:rPr>
        <w:t xml:space="preserve">етственный исполнитель </w:t>
      </w:r>
      <w:r w:rsidRPr="00545A1C">
        <w:rPr>
          <w:sz w:val="28"/>
          <w:szCs w:val="28"/>
        </w:rPr>
        <w:t xml:space="preserve"> обеспечивает подготовку, согласование и направление в адрес заявителя письмо об отказе в предоставлении муниципальной услуги с информированием о возможности повторно представить письменный запрос с приложением необходимого комплекта документов. В случае</w:t>
      </w:r>
      <w:proofErr w:type="gramStart"/>
      <w:r w:rsidRPr="00545A1C">
        <w:rPr>
          <w:sz w:val="28"/>
          <w:szCs w:val="28"/>
        </w:rPr>
        <w:t>,</w:t>
      </w:r>
      <w:proofErr w:type="gramEnd"/>
      <w:r w:rsidRPr="00545A1C">
        <w:rPr>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3 дня;</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4) при наличии оснований для отказа в предоставлении муниципальной услуги отв</w:t>
      </w:r>
      <w:r w:rsidR="0007608A">
        <w:rPr>
          <w:sz w:val="28"/>
          <w:szCs w:val="28"/>
        </w:rPr>
        <w:t xml:space="preserve">етственный исполнитель </w:t>
      </w:r>
      <w:r w:rsidRPr="00545A1C">
        <w:rPr>
          <w:sz w:val="28"/>
          <w:szCs w:val="28"/>
        </w:rPr>
        <w:t xml:space="preserve"> обеспечивает подготовку, согласование и направление в адрес заявителя соответствующего письма;</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5) если представлен комплект необходимых документов, установленных соответствующим требованиям, отв</w:t>
      </w:r>
      <w:r w:rsidR="0007608A">
        <w:rPr>
          <w:sz w:val="28"/>
          <w:szCs w:val="28"/>
        </w:rPr>
        <w:t xml:space="preserve">етственный исполнитель </w:t>
      </w:r>
      <w:r w:rsidRPr="00545A1C">
        <w:rPr>
          <w:sz w:val="28"/>
          <w:szCs w:val="28"/>
        </w:rPr>
        <w:t xml:space="preserve"> обеспечивает выполнение дальнейших административных процедур, предусмотренных Административным регламентом;</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6)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Срок исполнения данной административной процедуры составляет 5 дней;</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7)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545A1C" w:rsidRPr="00545A1C" w:rsidRDefault="00545A1C" w:rsidP="00545A1C">
      <w:pPr>
        <w:widowControl w:val="0"/>
        <w:autoSpaceDE w:val="0"/>
        <w:autoSpaceDN w:val="0"/>
        <w:adjustRightInd w:val="0"/>
        <w:ind w:firstLine="540"/>
        <w:jc w:val="both"/>
        <w:rPr>
          <w:sz w:val="28"/>
          <w:szCs w:val="28"/>
          <w:lang w:eastAsia="en-US"/>
        </w:rPr>
      </w:pPr>
      <w:r w:rsidRPr="00545A1C">
        <w:rPr>
          <w:sz w:val="28"/>
          <w:szCs w:val="28"/>
          <w:lang w:eastAsia="en-US"/>
        </w:rPr>
        <w:t>3.4. Принятие решения о выдаче сведений из ИСОГД или об отказе в выдаче сведений:</w:t>
      </w:r>
    </w:p>
    <w:p w:rsidR="00545A1C" w:rsidRPr="00545A1C" w:rsidRDefault="00545A1C" w:rsidP="00545A1C">
      <w:pPr>
        <w:autoSpaceDE w:val="0"/>
        <w:autoSpaceDN w:val="0"/>
        <w:adjustRightInd w:val="0"/>
        <w:ind w:firstLine="540"/>
        <w:jc w:val="both"/>
        <w:rPr>
          <w:sz w:val="28"/>
          <w:szCs w:val="28"/>
          <w:lang w:eastAsia="en-US"/>
        </w:rPr>
      </w:pPr>
      <w:r w:rsidRPr="00545A1C">
        <w:rPr>
          <w:sz w:val="28"/>
          <w:szCs w:val="28"/>
          <w:lang w:eastAsia="en-US"/>
        </w:rPr>
        <w:t>1) основанием для начала административной процедуры является</w:t>
      </w:r>
      <w:r w:rsidR="0007608A">
        <w:rPr>
          <w:sz w:val="28"/>
          <w:szCs w:val="28"/>
          <w:lang w:eastAsia="en-US"/>
        </w:rPr>
        <w:t xml:space="preserve"> н</w:t>
      </w:r>
      <w:r w:rsidR="003811A1">
        <w:rPr>
          <w:sz w:val="28"/>
          <w:szCs w:val="28"/>
          <w:lang w:eastAsia="en-US"/>
        </w:rPr>
        <w:t xml:space="preserve">аличие либо отсутствие в </w:t>
      </w:r>
      <w:r w:rsidR="00D3536D">
        <w:rPr>
          <w:sz w:val="28"/>
          <w:szCs w:val="28"/>
          <w:lang w:eastAsia="en-US"/>
        </w:rPr>
        <w:t>отделе архитектуры, градостроительства и земельных отношений администрации</w:t>
      </w:r>
      <w:r w:rsidRPr="00545A1C">
        <w:rPr>
          <w:sz w:val="28"/>
          <w:szCs w:val="28"/>
          <w:lang w:eastAsia="en-US"/>
        </w:rPr>
        <w:t xml:space="preserve"> полного пакета документов, необходимых для предоставления муниципальной услуги;</w:t>
      </w:r>
    </w:p>
    <w:p w:rsidR="00545A1C" w:rsidRPr="00545A1C" w:rsidRDefault="00545A1C" w:rsidP="00545A1C">
      <w:pPr>
        <w:autoSpaceDE w:val="0"/>
        <w:autoSpaceDN w:val="0"/>
        <w:adjustRightInd w:val="0"/>
        <w:ind w:firstLine="540"/>
        <w:jc w:val="both"/>
        <w:rPr>
          <w:sz w:val="28"/>
          <w:szCs w:val="28"/>
          <w:lang w:eastAsia="en-US"/>
        </w:rPr>
      </w:pPr>
      <w:r w:rsidRPr="00545A1C">
        <w:rPr>
          <w:sz w:val="28"/>
          <w:szCs w:val="28"/>
          <w:lang w:eastAsia="en-US"/>
        </w:rPr>
        <w:t>2) специалист передает решение о предоставлении сведений из ИСОГД либо о подготовке уведомления об отказе в выдаче све</w:t>
      </w:r>
      <w:r w:rsidR="003811A1">
        <w:rPr>
          <w:sz w:val="28"/>
          <w:szCs w:val="28"/>
          <w:lang w:eastAsia="en-US"/>
        </w:rPr>
        <w:t xml:space="preserve">дений уполномоченному лицу </w:t>
      </w:r>
      <w:r w:rsidR="00D3536D">
        <w:rPr>
          <w:sz w:val="28"/>
          <w:szCs w:val="28"/>
          <w:lang w:eastAsia="en-US"/>
        </w:rPr>
        <w:t>отдела</w:t>
      </w:r>
      <w:r w:rsidR="00D3536D" w:rsidRPr="00D3536D">
        <w:rPr>
          <w:sz w:val="28"/>
          <w:szCs w:val="28"/>
          <w:lang w:eastAsia="en-US"/>
        </w:rPr>
        <w:t xml:space="preserve"> архитектуры, градостроительства и земельных отношений администрации</w:t>
      </w:r>
      <w:r w:rsidRPr="00545A1C">
        <w:rPr>
          <w:sz w:val="28"/>
          <w:szCs w:val="28"/>
          <w:lang w:eastAsia="en-US"/>
        </w:rPr>
        <w:t>. Максимальный срок выполнения данного действия составляет 1 день;</w:t>
      </w:r>
    </w:p>
    <w:p w:rsidR="00545A1C" w:rsidRPr="00545A1C" w:rsidRDefault="00545A1C" w:rsidP="00545A1C">
      <w:pPr>
        <w:autoSpaceDE w:val="0"/>
        <w:autoSpaceDN w:val="0"/>
        <w:adjustRightInd w:val="0"/>
        <w:ind w:firstLine="540"/>
        <w:jc w:val="both"/>
        <w:rPr>
          <w:sz w:val="28"/>
          <w:szCs w:val="28"/>
          <w:lang w:eastAsia="en-US"/>
        </w:rPr>
      </w:pPr>
      <w:r w:rsidRPr="00545A1C">
        <w:rPr>
          <w:sz w:val="28"/>
          <w:szCs w:val="28"/>
          <w:lang w:eastAsia="en-US"/>
        </w:rPr>
        <w:lastRenderedPageBreak/>
        <w:t>3) при наличии замечаний, выявленных в процессе предоставления муниципальной услуги, решение (уведомление) дорабатывается в течение 2 дней;</w:t>
      </w:r>
    </w:p>
    <w:p w:rsidR="00545A1C" w:rsidRPr="00545A1C" w:rsidRDefault="00545A1C" w:rsidP="00545A1C">
      <w:pPr>
        <w:autoSpaceDE w:val="0"/>
        <w:autoSpaceDN w:val="0"/>
        <w:adjustRightInd w:val="0"/>
        <w:ind w:firstLine="540"/>
        <w:jc w:val="both"/>
        <w:rPr>
          <w:sz w:val="28"/>
          <w:szCs w:val="28"/>
          <w:lang w:eastAsia="en-US"/>
        </w:rPr>
      </w:pPr>
      <w:r w:rsidRPr="00545A1C">
        <w:rPr>
          <w:sz w:val="28"/>
          <w:szCs w:val="28"/>
          <w:lang w:eastAsia="en-US"/>
        </w:rPr>
        <w:t>4) согласование выдачи испрашиваемых сведений из ИСОГД либо уведомления об отказе в выдаче сведений ИСОГД осуществляется уполномоч</w:t>
      </w:r>
      <w:r w:rsidR="0007608A">
        <w:rPr>
          <w:sz w:val="28"/>
          <w:szCs w:val="28"/>
          <w:lang w:eastAsia="en-US"/>
        </w:rPr>
        <w:t>ен</w:t>
      </w:r>
      <w:r w:rsidR="003811A1">
        <w:rPr>
          <w:sz w:val="28"/>
          <w:szCs w:val="28"/>
          <w:lang w:eastAsia="en-US"/>
        </w:rPr>
        <w:t xml:space="preserve">ными должностными лицами </w:t>
      </w:r>
      <w:r w:rsidR="00D3536D" w:rsidRPr="00D3536D">
        <w:rPr>
          <w:sz w:val="28"/>
          <w:szCs w:val="28"/>
          <w:lang w:eastAsia="en-US"/>
        </w:rPr>
        <w:t>отдела архитектуры, градостроительства и земельных отношений администрации</w:t>
      </w:r>
      <w:r w:rsidRPr="00545A1C">
        <w:rPr>
          <w:sz w:val="28"/>
          <w:szCs w:val="28"/>
          <w:lang w:eastAsia="en-US"/>
        </w:rPr>
        <w:t>. Максимальный срок исполнения данного действия составляет 2 дня;</w:t>
      </w:r>
    </w:p>
    <w:p w:rsidR="00545A1C" w:rsidRPr="00545A1C" w:rsidRDefault="00545A1C" w:rsidP="00545A1C">
      <w:pPr>
        <w:autoSpaceDE w:val="0"/>
        <w:autoSpaceDN w:val="0"/>
        <w:adjustRightInd w:val="0"/>
        <w:ind w:firstLine="540"/>
        <w:jc w:val="both"/>
        <w:rPr>
          <w:sz w:val="28"/>
          <w:szCs w:val="28"/>
          <w:lang w:eastAsia="en-US"/>
        </w:rPr>
      </w:pPr>
      <w:r w:rsidRPr="00545A1C">
        <w:rPr>
          <w:sz w:val="28"/>
          <w:szCs w:val="28"/>
          <w:lang w:eastAsia="en-US"/>
        </w:rPr>
        <w:t>5) подпис</w:t>
      </w:r>
      <w:r w:rsidR="0007608A">
        <w:rPr>
          <w:sz w:val="28"/>
          <w:szCs w:val="28"/>
          <w:lang w:eastAsia="en-US"/>
        </w:rPr>
        <w:t xml:space="preserve">анное уполномоченным лицом </w:t>
      </w:r>
      <w:r w:rsidRPr="00545A1C">
        <w:rPr>
          <w:sz w:val="28"/>
          <w:szCs w:val="28"/>
          <w:lang w:eastAsia="en-US"/>
        </w:rPr>
        <w:t xml:space="preserve"> решение о предоставлении сведений ИСОГД либо уведомление об отказе в выдаче сведений из ИСОГД передается ответственным исполнителем на регистрацию. Максимальный срок выполнения данного действия составляет 1 день;</w:t>
      </w:r>
    </w:p>
    <w:p w:rsidR="00545A1C" w:rsidRPr="00545A1C" w:rsidRDefault="00545A1C" w:rsidP="00545A1C">
      <w:pPr>
        <w:autoSpaceDE w:val="0"/>
        <w:autoSpaceDN w:val="0"/>
        <w:adjustRightInd w:val="0"/>
        <w:ind w:firstLine="540"/>
        <w:jc w:val="both"/>
        <w:rPr>
          <w:sz w:val="28"/>
          <w:szCs w:val="28"/>
          <w:lang w:eastAsia="en-US"/>
        </w:rPr>
      </w:pPr>
      <w:r w:rsidRPr="00545A1C">
        <w:rPr>
          <w:sz w:val="28"/>
          <w:szCs w:val="28"/>
          <w:lang w:eastAsia="en-US"/>
        </w:rPr>
        <w:t xml:space="preserve">6) способом фиксации результата административной процедуры является оформление сведений из ИСОГД либо уведомления об отказе выдачи сведений из ИСОГД на бумажном носителе с присвоением ему   регистрационного   номера   и </w:t>
      </w:r>
    </w:p>
    <w:p w:rsidR="00545A1C" w:rsidRPr="00545A1C" w:rsidRDefault="00545A1C" w:rsidP="00545A1C">
      <w:pPr>
        <w:autoSpaceDE w:val="0"/>
        <w:autoSpaceDN w:val="0"/>
        <w:adjustRightInd w:val="0"/>
        <w:jc w:val="both"/>
        <w:rPr>
          <w:sz w:val="28"/>
          <w:szCs w:val="28"/>
          <w:lang w:eastAsia="en-US"/>
        </w:rPr>
      </w:pPr>
      <w:r w:rsidRPr="00545A1C">
        <w:rPr>
          <w:sz w:val="28"/>
          <w:szCs w:val="28"/>
          <w:lang w:eastAsia="en-US"/>
        </w:rPr>
        <w:t>занесением данного номера в базу данных в порядке, установленном ре</w:t>
      </w:r>
      <w:r w:rsidR="0007608A">
        <w:rPr>
          <w:sz w:val="28"/>
          <w:szCs w:val="28"/>
          <w:lang w:eastAsia="en-US"/>
        </w:rPr>
        <w:t>гламентом делопроизводства</w:t>
      </w:r>
      <w:r w:rsidRPr="00545A1C">
        <w:rPr>
          <w:sz w:val="28"/>
          <w:szCs w:val="28"/>
          <w:lang w:eastAsia="en-US"/>
        </w:rPr>
        <w:t>.</w:t>
      </w:r>
    </w:p>
    <w:p w:rsidR="00545A1C" w:rsidRPr="00545A1C" w:rsidRDefault="00545A1C" w:rsidP="00545A1C">
      <w:pPr>
        <w:widowControl w:val="0"/>
        <w:tabs>
          <w:tab w:val="left" w:pos="1560"/>
        </w:tabs>
        <w:ind w:firstLine="709"/>
        <w:jc w:val="both"/>
        <w:rPr>
          <w:sz w:val="28"/>
          <w:szCs w:val="28"/>
        </w:rPr>
      </w:pPr>
      <w:r w:rsidRPr="00545A1C">
        <w:rPr>
          <w:sz w:val="28"/>
          <w:szCs w:val="28"/>
        </w:rPr>
        <w:t> 3.5. Выдача или направление заявителю результата предоставления муниципальной услуги: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1) основанием для начала административной процедуры является подпис</w:t>
      </w:r>
      <w:r w:rsidR="0007608A">
        <w:rPr>
          <w:sz w:val="28"/>
          <w:szCs w:val="28"/>
        </w:rPr>
        <w:t xml:space="preserve">анные уполномоченным лицом </w:t>
      </w:r>
      <w:r w:rsidRPr="00545A1C">
        <w:rPr>
          <w:sz w:val="28"/>
          <w:szCs w:val="28"/>
        </w:rPr>
        <w:t xml:space="preserve"> сведения из ИСОГД либо уведомление об отказе в предоставлении муниципальной услуги;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2) выдача результата предоставления муниципальной услуги осуществляется способом, указанным заявителем при подаче письменного запроса и необходимых документов на получение муниципа</w:t>
      </w:r>
      <w:r w:rsidR="0007608A">
        <w:rPr>
          <w:sz w:val="28"/>
          <w:szCs w:val="28"/>
        </w:rPr>
        <w:t>л</w:t>
      </w:r>
      <w:r w:rsidR="003811A1">
        <w:rPr>
          <w:sz w:val="28"/>
          <w:szCs w:val="28"/>
        </w:rPr>
        <w:t xml:space="preserve">ьной услуги: в </w:t>
      </w:r>
      <w:r w:rsidR="00D3536D">
        <w:rPr>
          <w:sz w:val="28"/>
          <w:szCs w:val="28"/>
        </w:rPr>
        <w:t>отделе</w:t>
      </w:r>
      <w:r w:rsidR="00D3536D" w:rsidRPr="00D3536D">
        <w:rPr>
          <w:sz w:val="28"/>
          <w:szCs w:val="28"/>
        </w:rPr>
        <w:t xml:space="preserve"> архитектуры, градостроительства и земельных отношений администрации</w:t>
      </w:r>
      <w:r w:rsidR="00D3536D">
        <w:rPr>
          <w:sz w:val="28"/>
          <w:szCs w:val="28"/>
        </w:rPr>
        <w:t xml:space="preserve">, </w:t>
      </w:r>
      <w:r w:rsidR="0055138E" w:rsidRPr="00F97A8D">
        <w:rPr>
          <w:sz w:val="28"/>
          <w:szCs w:val="28"/>
        </w:rPr>
        <w:t>М</w:t>
      </w:r>
      <w:r w:rsidR="00D3536D" w:rsidRPr="00F97A8D">
        <w:rPr>
          <w:sz w:val="28"/>
          <w:szCs w:val="28"/>
        </w:rPr>
        <w:t xml:space="preserve">ногофункциональном центре предоставления государственных и муниципальных услуг </w:t>
      </w:r>
      <w:proofErr w:type="gramStart"/>
      <w:r w:rsidR="00D3536D" w:rsidRPr="00F97A8D">
        <w:rPr>
          <w:sz w:val="28"/>
          <w:szCs w:val="28"/>
        </w:rPr>
        <w:t xml:space="preserve">( </w:t>
      </w:r>
      <w:proofErr w:type="gramEnd"/>
      <w:r w:rsidR="00D3536D" w:rsidRPr="00F97A8D">
        <w:rPr>
          <w:sz w:val="28"/>
          <w:szCs w:val="28"/>
        </w:rPr>
        <w:t xml:space="preserve">далее – МФЦ ) или направляются </w:t>
      </w:r>
      <w:r w:rsidRPr="00F97A8D">
        <w:rPr>
          <w:sz w:val="28"/>
          <w:szCs w:val="28"/>
        </w:rPr>
        <w:t xml:space="preserve"> по адресу,</w:t>
      </w:r>
      <w:r w:rsidRPr="00545A1C">
        <w:rPr>
          <w:sz w:val="28"/>
          <w:szCs w:val="28"/>
        </w:rPr>
        <w:t xml:space="preserve"> содержащемуся в его письменном запросе о предоставлении сведений из ИСОГД;</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3.5.1) в случае выдачи заявителю результата предоставления муниципальной ус</w:t>
      </w:r>
      <w:r w:rsidR="0007608A">
        <w:rPr>
          <w:sz w:val="28"/>
          <w:szCs w:val="28"/>
        </w:rPr>
        <w:t xml:space="preserve">луги в </w:t>
      </w:r>
      <w:r w:rsidR="00D3536D">
        <w:rPr>
          <w:sz w:val="28"/>
          <w:szCs w:val="28"/>
        </w:rPr>
        <w:t>отделе архитектуры, градостроительства и земельных отношений администрации</w:t>
      </w:r>
      <w:r w:rsidRPr="00545A1C">
        <w:rPr>
          <w:sz w:val="28"/>
          <w:szCs w:val="28"/>
        </w:rPr>
        <w:t xml:space="preserve">: </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а)</w:t>
      </w:r>
      <w:r w:rsidR="0007608A">
        <w:rPr>
          <w:sz w:val="28"/>
          <w:szCs w:val="28"/>
        </w:rPr>
        <w:t xml:space="preserve"> ответственный исполнитель  отдела</w:t>
      </w:r>
      <w:r w:rsidRPr="00545A1C">
        <w:rPr>
          <w:sz w:val="28"/>
          <w:szCs w:val="28"/>
        </w:rPr>
        <w:t xml:space="preserve"> осуществляет передачу заявителю сведения из ИСОГД либо письмо об отказе в предоставлении муниципальной услуги. </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Максимальный срок выполнения данного действия составляет 2 дня;</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б) способом фиксации административной процедуры является подпись заявителя в журнале регистрации выдачи документов;</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3.5.2) в случае выдачи заявителю результата предост</w:t>
      </w:r>
      <w:r w:rsidR="0007608A">
        <w:rPr>
          <w:sz w:val="28"/>
          <w:szCs w:val="28"/>
        </w:rPr>
        <w:t>авления муниципальной услуги в М</w:t>
      </w:r>
      <w:r w:rsidRPr="00545A1C">
        <w:rPr>
          <w:sz w:val="28"/>
          <w:szCs w:val="28"/>
        </w:rPr>
        <w:t>АУ «МФЦ» или по адресу, содержащемуся в его  заявлении о предоставлении муниципальной услуги: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а)</w:t>
      </w:r>
      <w:r w:rsidR="0007608A">
        <w:rPr>
          <w:sz w:val="28"/>
          <w:szCs w:val="28"/>
        </w:rPr>
        <w:t xml:space="preserve"> о</w:t>
      </w:r>
      <w:r w:rsidR="003811A1">
        <w:rPr>
          <w:sz w:val="28"/>
          <w:szCs w:val="28"/>
        </w:rPr>
        <w:t xml:space="preserve">тветственный исполнитель </w:t>
      </w:r>
      <w:r w:rsidR="0055138E">
        <w:rPr>
          <w:sz w:val="28"/>
          <w:szCs w:val="28"/>
        </w:rPr>
        <w:t>отдела</w:t>
      </w:r>
      <w:r w:rsidR="0055138E" w:rsidRPr="0055138E">
        <w:rPr>
          <w:sz w:val="28"/>
          <w:szCs w:val="28"/>
        </w:rPr>
        <w:t xml:space="preserve"> архитектуры, градостроительства и земельных отношений администрации</w:t>
      </w:r>
      <w:r w:rsidR="0055138E">
        <w:rPr>
          <w:sz w:val="28"/>
          <w:szCs w:val="28"/>
        </w:rPr>
        <w:t xml:space="preserve"> осуществляет передачу в </w:t>
      </w:r>
      <w:r w:rsidR="0007608A">
        <w:rPr>
          <w:sz w:val="28"/>
          <w:szCs w:val="28"/>
        </w:rPr>
        <w:t>МФЦ</w:t>
      </w:r>
      <w:r w:rsidRPr="00545A1C">
        <w:rPr>
          <w:sz w:val="28"/>
          <w:szCs w:val="28"/>
        </w:rPr>
        <w:t xml:space="preserve"> </w:t>
      </w:r>
      <w:r w:rsidRPr="00545A1C">
        <w:rPr>
          <w:sz w:val="28"/>
          <w:szCs w:val="28"/>
        </w:rPr>
        <w:lastRenderedPageBreak/>
        <w:t>сведения из ИСОГД либо письмо об отказе в предоставлении муниципальной услуги;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б)</w:t>
      </w:r>
      <w:r w:rsidR="0055138E">
        <w:rPr>
          <w:sz w:val="28"/>
          <w:szCs w:val="28"/>
        </w:rPr>
        <w:t xml:space="preserve"> ответственный исполнитель МФЦ</w:t>
      </w:r>
      <w:r w:rsidRPr="00545A1C">
        <w:rPr>
          <w:sz w:val="28"/>
          <w:szCs w:val="28"/>
        </w:rPr>
        <w:t xml:space="preserve"> </w:t>
      </w:r>
      <w:r w:rsidR="0007608A">
        <w:rPr>
          <w:sz w:val="28"/>
          <w:szCs w:val="28"/>
        </w:rPr>
        <w:t xml:space="preserve">  осуществляет выдачу заявителю результатов оказания муниципальной услуги</w:t>
      </w:r>
      <w:r w:rsidR="0055138E">
        <w:rPr>
          <w:sz w:val="28"/>
          <w:szCs w:val="28"/>
        </w:rPr>
        <w:t>.</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Максимальный срок выполнения данного действия составляет 2 дня;</w:t>
      </w:r>
    </w:p>
    <w:p w:rsidR="00545A1C" w:rsidRPr="00545A1C" w:rsidRDefault="00545A1C" w:rsidP="00545A1C">
      <w:pPr>
        <w:autoSpaceDE w:val="0"/>
        <w:autoSpaceDN w:val="0"/>
        <w:adjustRightInd w:val="0"/>
        <w:ind w:firstLine="709"/>
        <w:jc w:val="both"/>
        <w:rPr>
          <w:sz w:val="28"/>
          <w:szCs w:val="28"/>
        </w:rPr>
      </w:pPr>
      <w:r w:rsidRPr="00545A1C">
        <w:rPr>
          <w:sz w:val="28"/>
          <w:szCs w:val="28"/>
        </w:rPr>
        <w:t>в) способом фиксации административной процедуры является занесение отметок об отправке сведений из ИСОГД либо письма об отказе в предоставлении муниципальной услуги в реестр исходящей корреспонденции.</w:t>
      </w:r>
    </w:p>
    <w:p w:rsidR="00545A1C" w:rsidRPr="00545A1C" w:rsidRDefault="00545A1C" w:rsidP="00545A1C">
      <w:pPr>
        <w:ind w:right="-1" w:firstLine="697"/>
        <w:jc w:val="both"/>
        <w:rPr>
          <w:sz w:val="28"/>
          <w:szCs w:val="28"/>
        </w:rPr>
      </w:pPr>
      <w:r w:rsidRPr="00545A1C">
        <w:rPr>
          <w:sz w:val="28"/>
          <w:szCs w:val="28"/>
        </w:rPr>
        <w:t>3.6. Особенности выполнен</w:t>
      </w:r>
      <w:r w:rsidR="0055138E">
        <w:rPr>
          <w:sz w:val="28"/>
          <w:szCs w:val="28"/>
        </w:rPr>
        <w:t>ия административных процедур в МФЦ</w:t>
      </w:r>
      <w:r w:rsidRPr="00545A1C">
        <w:rPr>
          <w:sz w:val="28"/>
          <w:szCs w:val="28"/>
        </w:rPr>
        <w:t>.</w:t>
      </w:r>
    </w:p>
    <w:p w:rsidR="00545A1C" w:rsidRPr="00545A1C" w:rsidRDefault="00545A1C" w:rsidP="00545A1C">
      <w:pPr>
        <w:ind w:right="-1" w:firstLine="697"/>
        <w:jc w:val="both"/>
        <w:rPr>
          <w:sz w:val="28"/>
          <w:szCs w:val="28"/>
        </w:rPr>
      </w:pPr>
      <w:r w:rsidRPr="00545A1C">
        <w:rPr>
          <w:sz w:val="28"/>
          <w:szCs w:val="28"/>
        </w:rPr>
        <w:t>Сп</w:t>
      </w:r>
      <w:r w:rsidR="0055138E">
        <w:rPr>
          <w:sz w:val="28"/>
          <w:szCs w:val="28"/>
        </w:rPr>
        <w:t>ециалист МФЦ</w:t>
      </w:r>
      <w:r w:rsidRPr="00545A1C">
        <w:rPr>
          <w:sz w:val="28"/>
          <w:szCs w:val="28"/>
        </w:rPr>
        <w:t xml:space="preserve"> осуществляет:</w:t>
      </w:r>
    </w:p>
    <w:p w:rsidR="00545A1C" w:rsidRPr="00545A1C" w:rsidRDefault="00545A1C" w:rsidP="00545A1C">
      <w:pPr>
        <w:ind w:right="-1" w:firstLine="697"/>
        <w:jc w:val="both"/>
        <w:rPr>
          <w:sz w:val="28"/>
          <w:szCs w:val="28"/>
        </w:rPr>
      </w:pPr>
      <w:r w:rsidRPr="00545A1C">
        <w:rPr>
          <w:sz w:val="28"/>
          <w:szCs w:val="28"/>
        </w:rPr>
        <w:t>а) прием запросов заявителей о предоставлении муниципальной услуги;</w:t>
      </w:r>
    </w:p>
    <w:p w:rsidR="00545A1C" w:rsidRPr="00545A1C" w:rsidRDefault="00545A1C" w:rsidP="00545A1C">
      <w:pPr>
        <w:ind w:right="-1" w:firstLine="697"/>
        <w:jc w:val="both"/>
        <w:rPr>
          <w:sz w:val="28"/>
          <w:szCs w:val="28"/>
        </w:rPr>
      </w:pPr>
      <w:r w:rsidRPr="00545A1C">
        <w:rPr>
          <w:sz w:val="28"/>
          <w:szCs w:val="28"/>
        </w:rPr>
        <w:t>б) информирование и консультирование заявителей о порядке предоставления муниципальной услуги;</w:t>
      </w:r>
    </w:p>
    <w:p w:rsidR="00545A1C" w:rsidRPr="00545A1C" w:rsidRDefault="00545A1C" w:rsidP="00545A1C">
      <w:pPr>
        <w:ind w:right="-1" w:firstLine="697"/>
        <w:jc w:val="both"/>
        <w:rPr>
          <w:sz w:val="28"/>
          <w:szCs w:val="28"/>
        </w:rPr>
      </w:pPr>
      <w:r w:rsidRPr="00545A1C">
        <w:rPr>
          <w:sz w:val="28"/>
          <w:szCs w:val="28"/>
        </w:rPr>
        <w:t>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w:t>
      </w:r>
    </w:p>
    <w:p w:rsidR="00545A1C" w:rsidRPr="00545A1C" w:rsidRDefault="00545A1C" w:rsidP="00545A1C">
      <w:pPr>
        <w:ind w:right="-1" w:firstLine="697"/>
        <w:jc w:val="both"/>
        <w:rPr>
          <w:sz w:val="28"/>
          <w:szCs w:val="28"/>
        </w:rPr>
      </w:pPr>
      <w:r w:rsidRPr="00545A1C">
        <w:rPr>
          <w:sz w:val="28"/>
          <w:szCs w:val="28"/>
        </w:rPr>
        <w:t>г) выдачу заявителям документов, являющихся результатом предоставления муниципальной услуги (при вып</w:t>
      </w:r>
      <w:r w:rsidR="0055138E">
        <w:rPr>
          <w:sz w:val="28"/>
          <w:szCs w:val="28"/>
        </w:rPr>
        <w:t>олнении данной процедуры через МФЦ</w:t>
      </w:r>
      <w:r w:rsidRPr="00545A1C">
        <w:rPr>
          <w:sz w:val="28"/>
          <w:szCs w:val="28"/>
        </w:rPr>
        <w:t>).</w:t>
      </w:r>
    </w:p>
    <w:p w:rsidR="00545A1C" w:rsidRDefault="00545A1C" w:rsidP="00545A1C">
      <w:pPr>
        <w:ind w:right="-1"/>
        <w:jc w:val="both"/>
        <w:rPr>
          <w:color w:val="000000"/>
          <w:sz w:val="28"/>
          <w:szCs w:val="28"/>
        </w:rPr>
      </w:pPr>
    </w:p>
    <w:p w:rsidR="000E742B" w:rsidRPr="00545A1C" w:rsidRDefault="000E742B" w:rsidP="00545A1C">
      <w:pPr>
        <w:ind w:right="-1"/>
        <w:jc w:val="both"/>
        <w:rPr>
          <w:color w:val="000000"/>
          <w:sz w:val="28"/>
          <w:szCs w:val="28"/>
        </w:rPr>
      </w:pPr>
    </w:p>
    <w:p w:rsidR="00205018" w:rsidRDefault="00205018" w:rsidP="00205018">
      <w:pPr>
        <w:ind w:firstLine="709"/>
        <w:jc w:val="center"/>
        <w:rPr>
          <w:b/>
          <w:sz w:val="28"/>
          <w:szCs w:val="28"/>
        </w:rPr>
      </w:pPr>
      <w:r w:rsidRPr="005908EB">
        <w:rPr>
          <w:b/>
          <w:sz w:val="28"/>
          <w:szCs w:val="28"/>
        </w:rPr>
        <w:t xml:space="preserve">4. Формы </w:t>
      </w:r>
      <w:proofErr w:type="gramStart"/>
      <w:r w:rsidRPr="005908EB">
        <w:rPr>
          <w:b/>
          <w:sz w:val="28"/>
          <w:szCs w:val="28"/>
        </w:rPr>
        <w:t>контроля за</w:t>
      </w:r>
      <w:proofErr w:type="gramEnd"/>
      <w:r w:rsidRPr="005908EB">
        <w:rPr>
          <w:b/>
          <w:sz w:val="28"/>
          <w:szCs w:val="28"/>
        </w:rPr>
        <w:t xml:space="preserve"> </w:t>
      </w:r>
      <w:r w:rsidR="005908EB">
        <w:rPr>
          <w:b/>
          <w:sz w:val="28"/>
          <w:szCs w:val="28"/>
        </w:rPr>
        <w:t>предоставлением муниципальной услуги</w:t>
      </w:r>
    </w:p>
    <w:p w:rsidR="005908EB" w:rsidRDefault="005908EB" w:rsidP="00205018">
      <w:pPr>
        <w:ind w:firstLine="709"/>
        <w:jc w:val="center"/>
        <w:rPr>
          <w:b/>
          <w:sz w:val="28"/>
          <w:szCs w:val="28"/>
        </w:rPr>
      </w:pPr>
    </w:p>
    <w:p w:rsidR="005908EB" w:rsidRPr="005908EB" w:rsidRDefault="005908EB" w:rsidP="00205018">
      <w:pPr>
        <w:ind w:firstLine="709"/>
        <w:jc w:val="center"/>
        <w:rPr>
          <w:b/>
          <w:sz w:val="28"/>
          <w:szCs w:val="28"/>
        </w:rPr>
      </w:pPr>
      <w:r w:rsidRPr="005908EB">
        <w:rPr>
          <w:b/>
          <w:sz w:val="28"/>
          <w:szCs w:val="28"/>
        </w:rPr>
        <w:t xml:space="preserve">Порядок осуществления текущего </w:t>
      </w:r>
      <w:proofErr w:type="gramStart"/>
      <w:r w:rsidRPr="005908EB">
        <w:rPr>
          <w:b/>
          <w:sz w:val="28"/>
          <w:szCs w:val="28"/>
        </w:rPr>
        <w:t>контроля за</w:t>
      </w:r>
      <w:proofErr w:type="gramEnd"/>
      <w:r w:rsidRPr="005908EB">
        <w:rPr>
          <w:b/>
          <w:sz w:val="28"/>
          <w:szCs w:val="28"/>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675843" w:rsidRDefault="00675843" w:rsidP="00675843">
      <w:pPr>
        <w:ind w:firstLine="709"/>
        <w:jc w:val="both"/>
        <w:rPr>
          <w:sz w:val="28"/>
          <w:szCs w:val="28"/>
        </w:rPr>
      </w:pPr>
    </w:p>
    <w:p w:rsidR="00675843" w:rsidRPr="00675843" w:rsidRDefault="00675843" w:rsidP="00675843">
      <w:pPr>
        <w:ind w:firstLine="709"/>
        <w:jc w:val="both"/>
        <w:rPr>
          <w:sz w:val="28"/>
          <w:szCs w:val="28"/>
        </w:rPr>
      </w:pPr>
      <w:r w:rsidRPr="00675843">
        <w:rPr>
          <w:sz w:val="28"/>
          <w:szCs w:val="28"/>
        </w:rPr>
        <w:t xml:space="preserve">4.1. Текущий </w:t>
      </w:r>
      <w:proofErr w:type="gramStart"/>
      <w:r w:rsidRPr="00675843">
        <w:rPr>
          <w:sz w:val="28"/>
          <w:szCs w:val="28"/>
        </w:rPr>
        <w:t>контроль за</w:t>
      </w:r>
      <w:proofErr w:type="gramEnd"/>
      <w:r w:rsidRPr="00675843">
        <w:rPr>
          <w:sz w:val="28"/>
          <w:szCs w:val="28"/>
        </w:rPr>
        <w:t xml:space="preserve"> соблюдением последовательности действий, определенных административными процедурами, и п</w:t>
      </w:r>
      <w:r w:rsidR="00F97A8D">
        <w:rPr>
          <w:sz w:val="28"/>
          <w:szCs w:val="28"/>
        </w:rPr>
        <w:t>ринятием решений осуществляется</w:t>
      </w:r>
      <w:r w:rsidRPr="00675843">
        <w:rPr>
          <w:sz w:val="28"/>
          <w:szCs w:val="28"/>
        </w:rPr>
        <w:t xml:space="preserve"> начальником отдела архитектуры, градостроительства и земельных о</w:t>
      </w:r>
      <w:r w:rsidR="0055138E">
        <w:rPr>
          <w:sz w:val="28"/>
          <w:szCs w:val="28"/>
        </w:rPr>
        <w:t>тношений администрации</w:t>
      </w:r>
      <w:r w:rsidRPr="00675843">
        <w:rPr>
          <w:sz w:val="28"/>
          <w:szCs w:val="28"/>
        </w:rPr>
        <w:t>.</w:t>
      </w:r>
    </w:p>
    <w:p w:rsidR="00675843" w:rsidRPr="00675843" w:rsidRDefault="0055138E" w:rsidP="00675843">
      <w:pPr>
        <w:ind w:firstLine="709"/>
        <w:jc w:val="both"/>
        <w:rPr>
          <w:sz w:val="28"/>
          <w:szCs w:val="28"/>
        </w:rPr>
      </w:pPr>
      <w:r w:rsidRPr="00F97A8D">
        <w:rPr>
          <w:sz w:val="28"/>
          <w:szCs w:val="28"/>
        </w:rPr>
        <w:t>4.2.</w:t>
      </w:r>
      <w:r w:rsidR="00F97A8D">
        <w:rPr>
          <w:sz w:val="28"/>
          <w:szCs w:val="28"/>
        </w:rPr>
        <w:t xml:space="preserve"> </w:t>
      </w:r>
      <w:r w:rsidR="00F97A8D" w:rsidRPr="00F97A8D">
        <w:rPr>
          <w:sz w:val="28"/>
          <w:szCs w:val="28"/>
        </w:rPr>
        <w:t>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C7087F" w:rsidRDefault="00C7087F" w:rsidP="00205018">
      <w:pPr>
        <w:ind w:firstLine="709"/>
        <w:jc w:val="both"/>
        <w:rPr>
          <w:b/>
          <w:sz w:val="28"/>
          <w:szCs w:val="28"/>
        </w:rPr>
      </w:pPr>
    </w:p>
    <w:p w:rsidR="00675843" w:rsidRPr="00C7087F" w:rsidRDefault="00C7087F" w:rsidP="00205018">
      <w:pPr>
        <w:ind w:firstLine="709"/>
        <w:jc w:val="both"/>
        <w:rPr>
          <w:b/>
          <w:sz w:val="28"/>
          <w:szCs w:val="28"/>
        </w:rPr>
      </w:pPr>
      <w:r w:rsidRPr="00C7087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087F">
        <w:rPr>
          <w:b/>
          <w:sz w:val="28"/>
          <w:szCs w:val="28"/>
        </w:rPr>
        <w:t>контроля за</w:t>
      </w:r>
      <w:proofErr w:type="gramEnd"/>
      <w:r w:rsidRPr="00C7087F">
        <w:rPr>
          <w:b/>
          <w:sz w:val="28"/>
          <w:szCs w:val="28"/>
        </w:rPr>
        <w:t xml:space="preserve"> полнотой и качеством предоставления муниципальной услуги</w:t>
      </w:r>
    </w:p>
    <w:p w:rsidR="00675843" w:rsidRPr="00E91E17" w:rsidRDefault="00675843" w:rsidP="00205018">
      <w:pPr>
        <w:ind w:firstLine="709"/>
        <w:jc w:val="both"/>
        <w:rPr>
          <w:color w:val="FF0000"/>
          <w:sz w:val="28"/>
          <w:szCs w:val="28"/>
        </w:rPr>
      </w:pPr>
    </w:p>
    <w:p w:rsidR="00C7087F" w:rsidRDefault="00C7087F" w:rsidP="00205018">
      <w:pPr>
        <w:ind w:firstLine="709"/>
        <w:jc w:val="both"/>
        <w:rPr>
          <w:sz w:val="28"/>
          <w:szCs w:val="28"/>
        </w:rPr>
      </w:pPr>
      <w:r w:rsidRPr="00C7087F">
        <w:rPr>
          <w:sz w:val="28"/>
          <w:szCs w:val="28"/>
        </w:rPr>
        <w:t xml:space="preserve">4.3.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sidRPr="00C7087F">
        <w:rPr>
          <w:sz w:val="28"/>
          <w:szCs w:val="28"/>
        </w:rPr>
        <w:lastRenderedPageBreak/>
        <w:t>ответов на обращения заявителей, содержащих жалобы на решения, действия (бездействия) специалистов.</w:t>
      </w:r>
    </w:p>
    <w:p w:rsidR="00C7087F" w:rsidRPr="00C7087F" w:rsidRDefault="00C7087F" w:rsidP="00C7087F">
      <w:pPr>
        <w:ind w:firstLine="709"/>
        <w:jc w:val="both"/>
        <w:rPr>
          <w:sz w:val="28"/>
          <w:szCs w:val="28"/>
        </w:rPr>
      </w:pPr>
      <w:r w:rsidRPr="00C7087F">
        <w:rPr>
          <w:sz w:val="28"/>
          <w:szCs w:val="28"/>
        </w:rPr>
        <w:t xml:space="preserve">4.4. Проверки могут быть плановыми или внеплановыми. </w:t>
      </w:r>
    </w:p>
    <w:p w:rsidR="00C7087F" w:rsidRPr="00C7087F" w:rsidRDefault="00C7087F" w:rsidP="00C7087F">
      <w:pPr>
        <w:ind w:firstLine="709"/>
        <w:jc w:val="both"/>
        <w:rPr>
          <w:sz w:val="28"/>
          <w:szCs w:val="28"/>
        </w:rPr>
      </w:pPr>
      <w:r w:rsidRPr="00C7087F">
        <w:rPr>
          <w:sz w:val="28"/>
          <w:szCs w:val="28"/>
        </w:rPr>
        <w:t>Порядок и периодичность осуществления плановых проверок устанавливается планом работы администрации.</w:t>
      </w:r>
    </w:p>
    <w:p w:rsidR="00C7087F" w:rsidRPr="00C7087F" w:rsidRDefault="00C7087F" w:rsidP="00C7087F">
      <w:pPr>
        <w:ind w:firstLine="709"/>
        <w:jc w:val="both"/>
        <w:rPr>
          <w:sz w:val="28"/>
          <w:szCs w:val="28"/>
        </w:rPr>
      </w:pPr>
      <w:r w:rsidRPr="00C7087F">
        <w:rPr>
          <w:sz w:val="28"/>
          <w:szCs w:val="28"/>
        </w:rPr>
        <w:t>Периодичность плановых проверок составляет не реже 1 раза в 3 года.</w:t>
      </w:r>
    </w:p>
    <w:p w:rsidR="00C7087F" w:rsidRPr="00C7087F" w:rsidRDefault="00C7087F" w:rsidP="00C7087F">
      <w:pPr>
        <w:ind w:firstLine="709"/>
        <w:jc w:val="both"/>
        <w:rPr>
          <w:sz w:val="28"/>
          <w:szCs w:val="28"/>
        </w:rPr>
      </w:pPr>
      <w:r w:rsidRPr="00C7087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7087F" w:rsidRPr="00C7087F" w:rsidRDefault="00C7087F" w:rsidP="00C7087F">
      <w:pPr>
        <w:ind w:firstLine="709"/>
        <w:jc w:val="both"/>
        <w:rPr>
          <w:sz w:val="28"/>
          <w:szCs w:val="28"/>
        </w:rPr>
      </w:pPr>
      <w:r w:rsidRPr="00C7087F">
        <w:rPr>
          <w:sz w:val="28"/>
          <w:szCs w:val="28"/>
        </w:rPr>
        <w:t>Проверка также проводится по конкретному обращению (жалобе) заявителя.</w:t>
      </w:r>
    </w:p>
    <w:p w:rsidR="00C7087F" w:rsidRPr="00C7087F" w:rsidRDefault="00C7087F" w:rsidP="00C7087F">
      <w:pPr>
        <w:ind w:firstLine="709"/>
        <w:jc w:val="both"/>
        <w:rPr>
          <w:sz w:val="28"/>
          <w:szCs w:val="28"/>
        </w:rPr>
      </w:pPr>
      <w:r w:rsidRPr="00C7087F">
        <w:rPr>
          <w:sz w:val="28"/>
          <w:szCs w:val="28"/>
        </w:rPr>
        <w:t xml:space="preserve">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w:t>
      </w:r>
      <w:r w:rsidR="0055138E">
        <w:rPr>
          <w:sz w:val="28"/>
          <w:szCs w:val="28"/>
        </w:rPr>
        <w:t>лиц администрации</w:t>
      </w:r>
      <w:r w:rsidRPr="00C7087F">
        <w:rPr>
          <w:sz w:val="28"/>
          <w:szCs w:val="28"/>
        </w:rPr>
        <w:t>, ответственных за предоставление муниципальной услуги;</w:t>
      </w:r>
    </w:p>
    <w:p w:rsidR="00205018" w:rsidRDefault="00C7087F" w:rsidP="00C7087F">
      <w:pPr>
        <w:ind w:firstLine="709"/>
        <w:jc w:val="both"/>
        <w:rPr>
          <w:sz w:val="28"/>
          <w:szCs w:val="28"/>
        </w:rPr>
      </w:pPr>
      <w:r w:rsidRPr="00C7087F">
        <w:rPr>
          <w:sz w:val="28"/>
          <w:szCs w:val="28"/>
        </w:rPr>
        <w:t>Результаты проверки оформляются в виде справки, в которой отмечаются выявленные недостатки и предложения по их устранению.</w:t>
      </w:r>
      <w:r>
        <w:rPr>
          <w:sz w:val="28"/>
          <w:szCs w:val="28"/>
        </w:rPr>
        <w:t xml:space="preserve">       </w:t>
      </w:r>
    </w:p>
    <w:p w:rsidR="00C7087F" w:rsidRDefault="00C7087F" w:rsidP="00C7087F">
      <w:pPr>
        <w:ind w:firstLine="709"/>
        <w:jc w:val="both"/>
        <w:rPr>
          <w:sz w:val="28"/>
          <w:szCs w:val="28"/>
        </w:rPr>
      </w:pPr>
    </w:p>
    <w:p w:rsidR="00C7087F" w:rsidRDefault="00C7087F" w:rsidP="0055138E">
      <w:pPr>
        <w:ind w:firstLine="709"/>
        <w:jc w:val="both"/>
        <w:rPr>
          <w:b/>
          <w:sz w:val="28"/>
          <w:szCs w:val="28"/>
        </w:rPr>
      </w:pPr>
      <w:r w:rsidRPr="00C7087F">
        <w:rPr>
          <w:b/>
          <w:sz w:val="28"/>
          <w:szCs w:val="28"/>
        </w:rPr>
        <w:t>Ответственность уполномоченных должностных лиц органа местного самоуправления за решения и действия (бездействие), принимаемые</w:t>
      </w:r>
      <w:r w:rsidR="0055138E">
        <w:rPr>
          <w:b/>
          <w:sz w:val="28"/>
          <w:szCs w:val="28"/>
        </w:rPr>
        <w:t xml:space="preserve"> </w:t>
      </w:r>
      <w:r w:rsidRPr="00C7087F">
        <w:rPr>
          <w:b/>
          <w:sz w:val="28"/>
          <w:szCs w:val="28"/>
        </w:rPr>
        <w:t>(осуществляемые) ими в ходе предоставления муниципальной услуги</w:t>
      </w:r>
    </w:p>
    <w:p w:rsidR="0055138E" w:rsidRDefault="0055138E" w:rsidP="0055138E">
      <w:pPr>
        <w:ind w:firstLine="709"/>
        <w:jc w:val="both"/>
        <w:rPr>
          <w:b/>
          <w:sz w:val="28"/>
          <w:szCs w:val="28"/>
        </w:rPr>
      </w:pPr>
    </w:p>
    <w:p w:rsidR="00C7087F" w:rsidRPr="00C7087F" w:rsidRDefault="00C7087F" w:rsidP="00C7087F">
      <w:pPr>
        <w:ind w:firstLine="709"/>
        <w:jc w:val="both"/>
        <w:rPr>
          <w:b/>
          <w:sz w:val="28"/>
          <w:szCs w:val="28"/>
        </w:rPr>
      </w:pPr>
      <w:r w:rsidRPr="00C7087F">
        <w:rPr>
          <w:sz w:val="28"/>
          <w:szCs w:val="28"/>
        </w:rPr>
        <w:t>4.5.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C7087F" w:rsidRPr="00C7087F" w:rsidRDefault="00C7087F" w:rsidP="00C7087F">
      <w:pPr>
        <w:ind w:firstLine="709"/>
        <w:jc w:val="both"/>
        <w:rPr>
          <w:b/>
          <w:sz w:val="28"/>
          <w:szCs w:val="28"/>
        </w:rPr>
      </w:pPr>
    </w:p>
    <w:p w:rsidR="00C7087F" w:rsidRPr="00C7087F" w:rsidRDefault="00C7087F" w:rsidP="00C7087F">
      <w:pPr>
        <w:ind w:firstLine="709"/>
        <w:jc w:val="both"/>
        <w:rPr>
          <w:b/>
          <w:sz w:val="28"/>
          <w:szCs w:val="28"/>
        </w:rPr>
      </w:pPr>
      <w:r w:rsidRPr="00C7087F">
        <w:rPr>
          <w:b/>
          <w:sz w:val="28"/>
          <w:szCs w:val="28"/>
        </w:rPr>
        <w:t xml:space="preserve">Требования к порядку и формам </w:t>
      </w:r>
      <w:proofErr w:type="gramStart"/>
      <w:r w:rsidRPr="00C7087F">
        <w:rPr>
          <w:b/>
          <w:sz w:val="28"/>
          <w:szCs w:val="28"/>
        </w:rPr>
        <w:t>контроля за</w:t>
      </w:r>
      <w:proofErr w:type="gramEnd"/>
      <w:r w:rsidRPr="00C7087F">
        <w:rPr>
          <w:b/>
          <w:sz w:val="28"/>
          <w:szCs w:val="28"/>
        </w:rPr>
        <w:t xml:space="preserve"> предоставлением муниципальной услуги, в том числе со стороны граждан, их объединений и организаций</w:t>
      </w:r>
    </w:p>
    <w:p w:rsidR="00C7087F" w:rsidRPr="00C7087F" w:rsidRDefault="00C7087F" w:rsidP="00C7087F">
      <w:pPr>
        <w:ind w:firstLine="709"/>
        <w:jc w:val="both"/>
        <w:rPr>
          <w:sz w:val="28"/>
          <w:szCs w:val="28"/>
        </w:rPr>
      </w:pPr>
    </w:p>
    <w:p w:rsidR="00C7087F" w:rsidRPr="00C7087F" w:rsidRDefault="00C7087F" w:rsidP="00C7087F">
      <w:pPr>
        <w:ind w:firstLine="709"/>
        <w:jc w:val="both"/>
        <w:rPr>
          <w:sz w:val="28"/>
          <w:szCs w:val="28"/>
        </w:rPr>
      </w:pPr>
      <w:r w:rsidRPr="00C7087F">
        <w:rPr>
          <w:sz w:val="28"/>
          <w:szCs w:val="28"/>
        </w:rPr>
        <w:t>4.6. Заявители имеют право осуществлять контроль соблюдения положений настоящего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205018" w:rsidRDefault="00205018" w:rsidP="00205018">
      <w:pPr>
        <w:ind w:firstLine="709"/>
        <w:jc w:val="both"/>
        <w:rPr>
          <w:color w:val="000000"/>
          <w:sz w:val="28"/>
          <w:szCs w:val="28"/>
        </w:rPr>
      </w:pPr>
      <w:r w:rsidRPr="006C43D3">
        <w:rPr>
          <w:color w:val="000000"/>
          <w:sz w:val="28"/>
          <w:szCs w:val="28"/>
        </w:rPr>
        <w:t> </w:t>
      </w:r>
    </w:p>
    <w:p w:rsidR="000E742B" w:rsidRPr="006C43D3" w:rsidRDefault="000E742B" w:rsidP="00205018">
      <w:pPr>
        <w:ind w:firstLine="709"/>
        <w:jc w:val="both"/>
        <w:rPr>
          <w:sz w:val="28"/>
          <w:szCs w:val="28"/>
        </w:rPr>
      </w:pPr>
    </w:p>
    <w:p w:rsidR="00556862" w:rsidRPr="00556862" w:rsidRDefault="00205018" w:rsidP="00556862">
      <w:pPr>
        <w:ind w:firstLine="709"/>
        <w:jc w:val="center"/>
        <w:rPr>
          <w:b/>
          <w:color w:val="000000"/>
          <w:sz w:val="28"/>
          <w:szCs w:val="28"/>
        </w:rPr>
      </w:pPr>
      <w:r w:rsidRPr="005908EB">
        <w:rPr>
          <w:b/>
          <w:sz w:val="28"/>
          <w:szCs w:val="28"/>
        </w:rPr>
        <w:t xml:space="preserve">5. </w:t>
      </w:r>
      <w:r w:rsidR="00556862" w:rsidRPr="00556862">
        <w:rPr>
          <w:b/>
          <w:color w:val="000000"/>
          <w:sz w:val="28"/>
          <w:szCs w:val="28"/>
        </w:rPr>
        <w:t xml:space="preserve">Досудебный (внесудебный) порядок обжалования решений и действий (бездействия) органа, предоставляющего муниципальную </w:t>
      </w:r>
      <w:r w:rsidR="00556862" w:rsidRPr="00556862">
        <w:rPr>
          <w:b/>
          <w:color w:val="000000"/>
          <w:sz w:val="28"/>
          <w:szCs w:val="28"/>
        </w:rPr>
        <w:lastRenderedPageBreak/>
        <w:t>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556862" w:rsidRPr="00556862" w:rsidRDefault="00556862" w:rsidP="00556862">
      <w:pPr>
        <w:ind w:firstLine="709"/>
        <w:jc w:val="center"/>
        <w:rPr>
          <w:b/>
          <w:color w:val="000000"/>
          <w:sz w:val="28"/>
          <w:szCs w:val="28"/>
        </w:rPr>
      </w:pPr>
    </w:p>
    <w:p w:rsidR="005908EB" w:rsidRDefault="00556862" w:rsidP="00556862">
      <w:pPr>
        <w:ind w:firstLine="709"/>
        <w:jc w:val="center"/>
        <w:rPr>
          <w:b/>
          <w:color w:val="000000"/>
          <w:sz w:val="28"/>
          <w:szCs w:val="28"/>
        </w:rPr>
      </w:pPr>
      <w:r w:rsidRPr="00556862">
        <w:rPr>
          <w:b/>
          <w:color w:val="000000"/>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556862" w:rsidRPr="005908EB" w:rsidRDefault="00556862" w:rsidP="00556862">
      <w:pPr>
        <w:ind w:firstLine="709"/>
        <w:jc w:val="center"/>
        <w:rPr>
          <w:b/>
          <w:sz w:val="28"/>
          <w:szCs w:val="28"/>
        </w:rPr>
      </w:pPr>
    </w:p>
    <w:p w:rsidR="00602116" w:rsidRPr="00602116" w:rsidRDefault="00602116" w:rsidP="00602116">
      <w:pPr>
        <w:pStyle w:val="a5"/>
        <w:ind w:left="0" w:firstLine="708"/>
        <w:jc w:val="both"/>
        <w:rPr>
          <w:sz w:val="28"/>
          <w:szCs w:val="28"/>
        </w:rPr>
      </w:pPr>
      <w:r>
        <w:rPr>
          <w:sz w:val="28"/>
          <w:szCs w:val="28"/>
        </w:rPr>
        <w:t>5.1</w:t>
      </w:r>
      <w:r w:rsidR="00205018" w:rsidRPr="00830BDF">
        <w:rPr>
          <w:sz w:val="28"/>
          <w:szCs w:val="28"/>
        </w:rPr>
        <w:t xml:space="preserve">. </w:t>
      </w:r>
      <w:r w:rsidRPr="00602116">
        <w:rPr>
          <w:sz w:val="28"/>
          <w:szCs w:val="28"/>
        </w:rPr>
        <w:t>Заявитель может обратиться с жалобой, в том числе в следующих случаях:</w:t>
      </w:r>
    </w:p>
    <w:p w:rsidR="00602116" w:rsidRPr="00602116" w:rsidRDefault="00602116" w:rsidP="00602116">
      <w:pPr>
        <w:pStyle w:val="a5"/>
        <w:ind w:left="0" w:firstLine="708"/>
        <w:jc w:val="both"/>
        <w:rPr>
          <w:sz w:val="28"/>
          <w:szCs w:val="28"/>
        </w:rPr>
      </w:pPr>
      <w:r w:rsidRPr="00602116">
        <w:rPr>
          <w:sz w:val="28"/>
          <w:szCs w:val="28"/>
        </w:rPr>
        <w:t>1) нарушение срока регистрации запроса о предоставлении муниципальной услуги, запроса, указанного в статье 15.1 Федерального закона №210-ФЗ «Об организации предоставления государственных и муниципальных услуг»</w:t>
      </w:r>
      <w:r w:rsidR="000C68B0">
        <w:rPr>
          <w:sz w:val="28"/>
          <w:szCs w:val="28"/>
        </w:rPr>
        <w:t>;</w:t>
      </w:r>
    </w:p>
    <w:p w:rsidR="00602116" w:rsidRPr="00602116" w:rsidRDefault="00602116" w:rsidP="00602116">
      <w:pPr>
        <w:pStyle w:val="a5"/>
        <w:ind w:left="0" w:firstLine="708"/>
        <w:jc w:val="both"/>
        <w:rPr>
          <w:sz w:val="28"/>
          <w:szCs w:val="28"/>
        </w:rPr>
      </w:pPr>
      <w:r w:rsidRPr="00602116">
        <w:rPr>
          <w:sz w:val="28"/>
          <w:szCs w:val="28"/>
        </w:rPr>
        <w:t xml:space="preserve">2) нарушение срока предоставления муниципальной услуги. </w:t>
      </w:r>
      <w:proofErr w:type="gramStart"/>
      <w:r w:rsidRPr="0060211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r w:rsidR="000C68B0">
        <w:rPr>
          <w:sz w:val="28"/>
          <w:szCs w:val="28"/>
        </w:rPr>
        <w:t>;</w:t>
      </w:r>
      <w:proofErr w:type="gramEnd"/>
    </w:p>
    <w:p w:rsidR="00602116" w:rsidRPr="00602116" w:rsidRDefault="00602116" w:rsidP="00602116">
      <w:pPr>
        <w:pStyle w:val="a5"/>
        <w:ind w:left="0" w:firstLine="708"/>
        <w:jc w:val="both"/>
        <w:rPr>
          <w:sz w:val="28"/>
          <w:szCs w:val="28"/>
        </w:rPr>
      </w:pPr>
      <w:r w:rsidRPr="0060211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02116" w:rsidRPr="00602116" w:rsidRDefault="00602116" w:rsidP="00602116">
      <w:pPr>
        <w:pStyle w:val="a5"/>
        <w:ind w:left="0" w:firstLine="708"/>
        <w:jc w:val="both"/>
        <w:rPr>
          <w:sz w:val="28"/>
          <w:szCs w:val="28"/>
        </w:rPr>
      </w:pPr>
      <w:r w:rsidRPr="0060211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02116" w:rsidRPr="00602116" w:rsidRDefault="00602116" w:rsidP="00602116">
      <w:pPr>
        <w:pStyle w:val="a5"/>
        <w:ind w:left="0" w:firstLine="708"/>
        <w:jc w:val="both"/>
        <w:rPr>
          <w:sz w:val="28"/>
          <w:szCs w:val="28"/>
        </w:rPr>
      </w:pPr>
      <w:proofErr w:type="gramStart"/>
      <w:r w:rsidRPr="0060211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02116">
        <w:rPr>
          <w:sz w:val="28"/>
          <w:szCs w:val="28"/>
        </w:rPr>
        <w:t xml:space="preserve"> </w:t>
      </w:r>
      <w:proofErr w:type="gramStart"/>
      <w:r w:rsidRPr="00602116">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602116">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r w:rsidR="000C68B0">
        <w:rPr>
          <w:sz w:val="28"/>
          <w:szCs w:val="28"/>
        </w:rPr>
        <w:t>;</w:t>
      </w:r>
      <w:proofErr w:type="gramEnd"/>
    </w:p>
    <w:p w:rsidR="00602116" w:rsidRPr="00602116" w:rsidRDefault="00602116" w:rsidP="00602116">
      <w:pPr>
        <w:pStyle w:val="a5"/>
        <w:ind w:left="0" w:firstLine="708"/>
        <w:jc w:val="both"/>
        <w:rPr>
          <w:sz w:val="28"/>
          <w:szCs w:val="28"/>
        </w:rPr>
      </w:pPr>
      <w:r w:rsidRPr="0060211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2116" w:rsidRPr="00602116" w:rsidRDefault="00602116" w:rsidP="00602116">
      <w:pPr>
        <w:pStyle w:val="a5"/>
        <w:ind w:left="0" w:firstLine="708"/>
        <w:jc w:val="both"/>
        <w:rPr>
          <w:sz w:val="28"/>
          <w:szCs w:val="28"/>
        </w:rPr>
      </w:pPr>
      <w:proofErr w:type="gramStart"/>
      <w:r w:rsidRPr="0060211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602116">
        <w:rPr>
          <w:sz w:val="28"/>
          <w:szCs w:val="28"/>
        </w:rPr>
        <w:t xml:space="preserve"> </w:t>
      </w:r>
      <w:proofErr w:type="gramStart"/>
      <w:r w:rsidRPr="0060211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«Об организации предоставления государ</w:t>
      </w:r>
      <w:r w:rsidR="000C68B0">
        <w:rPr>
          <w:sz w:val="28"/>
          <w:szCs w:val="28"/>
        </w:rPr>
        <w:t>ственных и муниципальных услуг»;</w:t>
      </w:r>
      <w:proofErr w:type="gramEnd"/>
    </w:p>
    <w:p w:rsidR="00602116" w:rsidRPr="00602116" w:rsidRDefault="00602116" w:rsidP="00602116">
      <w:pPr>
        <w:pStyle w:val="a5"/>
        <w:ind w:left="0" w:firstLine="708"/>
        <w:jc w:val="both"/>
        <w:rPr>
          <w:sz w:val="28"/>
          <w:szCs w:val="28"/>
        </w:rPr>
      </w:pPr>
      <w:r w:rsidRPr="00602116">
        <w:rPr>
          <w:sz w:val="28"/>
          <w:szCs w:val="28"/>
        </w:rPr>
        <w:t>8) нарушение срока или порядка выдачи документов по результатам предоставления муниципальной услуги;</w:t>
      </w:r>
    </w:p>
    <w:p w:rsidR="00602116" w:rsidRPr="00602116" w:rsidRDefault="00602116" w:rsidP="00602116">
      <w:pPr>
        <w:pStyle w:val="a5"/>
        <w:ind w:left="0" w:firstLine="708"/>
        <w:jc w:val="both"/>
        <w:rPr>
          <w:sz w:val="28"/>
          <w:szCs w:val="28"/>
        </w:rPr>
      </w:pPr>
      <w:proofErr w:type="gramStart"/>
      <w:r w:rsidRPr="0060211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02116">
        <w:rPr>
          <w:sz w:val="28"/>
          <w:szCs w:val="28"/>
        </w:rPr>
        <w:t xml:space="preserve"> </w:t>
      </w:r>
      <w:proofErr w:type="gramStart"/>
      <w:r w:rsidRPr="0060211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r w:rsidR="000C68B0">
        <w:rPr>
          <w:sz w:val="28"/>
          <w:szCs w:val="28"/>
        </w:rPr>
        <w:t>;</w:t>
      </w:r>
      <w:proofErr w:type="gramEnd"/>
    </w:p>
    <w:p w:rsidR="00524F13" w:rsidRDefault="00602116" w:rsidP="00602116">
      <w:pPr>
        <w:pStyle w:val="a5"/>
        <w:ind w:left="0" w:firstLine="708"/>
        <w:jc w:val="both"/>
        <w:rPr>
          <w:sz w:val="28"/>
          <w:szCs w:val="28"/>
        </w:rPr>
      </w:pPr>
      <w:proofErr w:type="gramStart"/>
      <w:r w:rsidRPr="0060211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602116">
        <w:rPr>
          <w:sz w:val="28"/>
          <w:szCs w:val="28"/>
        </w:rPr>
        <w:lastRenderedPageBreak/>
        <w:t>муниципальной услуги, за исключением случаев, предусмотренных пунктом 4 части 1 статьи 7 Федерального закона №210-ФЗ «Об организации предоставления государственных и муниципальных услуг».</w:t>
      </w:r>
      <w:proofErr w:type="gramEnd"/>
      <w:r w:rsidRPr="00602116">
        <w:rPr>
          <w:sz w:val="28"/>
          <w:szCs w:val="28"/>
        </w:rPr>
        <w:t xml:space="preserve"> </w:t>
      </w:r>
      <w:proofErr w:type="gramStart"/>
      <w:r w:rsidRPr="0060211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proofErr w:type="gramEnd"/>
    </w:p>
    <w:p w:rsidR="00602116" w:rsidRDefault="00602116" w:rsidP="00602116">
      <w:pPr>
        <w:pStyle w:val="a5"/>
        <w:ind w:left="0" w:firstLine="708"/>
        <w:jc w:val="both"/>
        <w:rPr>
          <w:sz w:val="28"/>
          <w:szCs w:val="28"/>
        </w:rPr>
      </w:pPr>
    </w:p>
    <w:p w:rsidR="00556862" w:rsidRPr="00556862" w:rsidRDefault="00556862" w:rsidP="00556862">
      <w:pPr>
        <w:autoSpaceDE w:val="0"/>
        <w:autoSpaceDN w:val="0"/>
        <w:adjustRightInd w:val="0"/>
        <w:ind w:firstLine="709"/>
        <w:jc w:val="center"/>
        <w:rPr>
          <w:b/>
          <w:sz w:val="28"/>
          <w:szCs w:val="28"/>
        </w:rPr>
      </w:pPr>
      <w:r w:rsidRPr="00556862">
        <w:rPr>
          <w:b/>
          <w:sz w:val="28"/>
          <w:szCs w:val="28"/>
        </w:rPr>
        <w:t>Предмет жалобы</w:t>
      </w:r>
    </w:p>
    <w:p w:rsidR="00556862" w:rsidRPr="00556862" w:rsidRDefault="00556862" w:rsidP="00556862">
      <w:pPr>
        <w:autoSpaceDE w:val="0"/>
        <w:autoSpaceDN w:val="0"/>
        <w:adjustRightInd w:val="0"/>
        <w:ind w:firstLine="709"/>
        <w:jc w:val="both"/>
        <w:rPr>
          <w:sz w:val="28"/>
          <w:szCs w:val="28"/>
        </w:rPr>
      </w:pPr>
    </w:p>
    <w:p w:rsidR="00556862" w:rsidRPr="00556862" w:rsidRDefault="00337AC1" w:rsidP="00556862">
      <w:pPr>
        <w:autoSpaceDE w:val="0"/>
        <w:autoSpaceDN w:val="0"/>
        <w:adjustRightInd w:val="0"/>
        <w:ind w:firstLine="709"/>
        <w:jc w:val="both"/>
        <w:rPr>
          <w:sz w:val="28"/>
          <w:szCs w:val="28"/>
        </w:rPr>
      </w:pPr>
      <w:r>
        <w:rPr>
          <w:sz w:val="28"/>
          <w:szCs w:val="28"/>
        </w:rPr>
        <w:t>5.2</w:t>
      </w:r>
      <w:r w:rsidR="00556862" w:rsidRPr="00556862">
        <w:rPr>
          <w:sz w:val="28"/>
          <w:szCs w:val="28"/>
        </w:rPr>
        <w:t>.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и его должностных лиц, муниципальных служащих адм</w:t>
      </w:r>
      <w:r w:rsidR="0055138E">
        <w:rPr>
          <w:sz w:val="28"/>
          <w:szCs w:val="28"/>
        </w:rPr>
        <w:t>инистрации, МФЦ, работника МФЦ</w:t>
      </w:r>
      <w:r w:rsidR="00556862" w:rsidRPr="00556862">
        <w:rPr>
          <w:sz w:val="28"/>
          <w:szCs w:val="28"/>
        </w:rPr>
        <w:t>, а также организаций, осуществляющих функции по предоставлению государственных и муниципаль</w:t>
      </w:r>
      <w:r w:rsidR="0055138E">
        <w:rPr>
          <w:sz w:val="28"/>
          <w:szCs w:val="28"/>
        </w:rPr>
        <w:t>ных услуг Оренбургской области</w:t>
      </w:r>
      <w:r w:rsidR="00556862" w:rsidRPr="00556862">
        <w:rPr>
          <w:sz w:val="28"/>
          <w:szCs w:val="28"/>
        </w:rPr>
        <w:t xml:space="preserve"> при предоставлении муниципальной услуги.</w:t>
      </w:r>
    </w:p>
    <w:p w:rsidR="00556862" w:rsidRPr="00556862" w:rsidRDefault="00337AC1" w:rsidP="00556862">
      <w:pPr>
        <w:autoSpaceDE w:val="0"/>
        <w:autoSpaceDN w:val="0"/>
        <w:adjustRightInd w:val="0"/>
        <w:ind w:firstLine="709"/>
        <w:jc w:val="both"/>
        <w:rPr>
          <w:sz w:val="28"/>
          <w:szCs w:val="28"/>
        </w:rPr>
      </w:pPr>
      <w:r>
        <w:rPr>
          <w:sz w:val="28"/>
          <w:szCs w:val="28"/>
        </w:rPr>
        <w:t>5.3</w:t>
      </w:r>
      <w:r w:rsidR="00556862" w:rsidRPr="00556862">
        <w:rPr>
          <w:sz w:val="28"/>
          <w:szCs w:val="28"/>
        </w:rPr>
        <w:t>. Жалоба должна содержать:</w:t>
      </w:r>
    </w:p>
    <w:p w:rsidR="00556862" w:rsidRPr="00556862" w:rsidRDefault="00556862" w:rsidP="00556862">
      <w:pPr>
        <w:autoSpaceDE w:val="0"/>
        <w:autoSpaceDN w:val="0"/>
        <w:adjustRightInd w:val="0"/>
        <w:ind w:firstLine="709"/>
        <w:jc w:val="both"/>
        <w:rPr>
          <w:sz w:val="28"/>
          <w:szCs w:val="28"/>
        </w:rPr>
      </w:pPr>
      <w:r w:rsidRPr="0055686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556862" w:rsidRPr="00556862" w:rsidRDefault="00556862" w:rsidP="00556862">
      <w:pPr>
        <w:autoSpaceDE w:val="0"/>
        <w:autoSpaceDN w:val="0"/>
        <w:adjustRightInd w:val="0"/>
        <w:ind w:firstLine="709"/>
        <w:jc w:val="both"/>
        <w:rPr>
          <w:sz w:val="28"/>
          <w:szCs w:val="28"/>
        </w:rPr>
      </w:pPr>
      <w:proofErr w:type="gramStart"/>
      <w:r w:rsidRPr="0055686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556862" w:rsidRPr="00556862" w:rsidRDefault="00556862" w:rsidP="00556862">
      <w:pPr>
        <w:autoSpaceDE w:val="0"/>
        <w:autoSpaceDN w:val="0"/>
        <w:adjustRightInd w:val="0"/>
        <w:ind w:firstLine="709"/>
        <w:jc w:val="both"/>
        <w:rPr>
          <w:sz w:val="28"/>
          <w:szCs w:val="28"/>
        </w:rPr>
      </w:pPr>
      <w:r w:rsidRPr="00556862">
        <w:rPr>
          <w:sz w:val="28"/>
          <w:szCs w:val="28"/>
        </w:rPr>
        <w:t>3) сведения об обжалуемых решениях и действиях (бездействии);</w:t>
      </w:r>
    </w:p>
    <w:p w:rsidR="00556862" w:rsidRPr="00556862" w:rsidRDefault="00556862" w:rsidP="00556862">
      <w:pPr>
        <w:autoSpaceDE w:val="0"/>
        <w:autoSpaceDN w:val="0"/>
        <w:adjustRightInd w:val="0"/>
        <w:ind w:firstLine="709"/>
        <w:jc w:val="both"/>
        <w:rPr>
          <w:sz w:val="28"/>
          <w:szCs w:val="28"/>
        </w:rPr>
      </w:pPr>
      <w:r w:rsidRPr="00556862">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556862" w:rsidRDefault="00556862" w:rsidP="00556862">
      <w:pPr>
        <w:autoSpaceDE w:val="0"/>
        <w:autoSpaceDN w:val="0"/>
        <w:adjustRightInd w:val="0"/>
        <w:ind w:firstLine="709"/>
        <w:jc w:val="both"/>
        <w:rPr>
          <w:sz w:val="28"/>
          <w:szCs w:val="28"/>
        </w:rPr>
      </w:pPr>
      <w:r w:rsidRPr="00556862">
        <w:rPr>
          <w:sz w:val="28"/>
          <w:szCs w:val="28"/>
        </w:rPr>
        <w:t>Заявителем могут быть представлены документы (при наличии), подтверждающие доводы заявителя, либо их копии.</w:t>
      </w:r>
    </w:p>
    <w:p w:rsidR="00556862" w:rsidRDefault="00556862" w:rsidP="00556862">
      <w:pPr>
        <w:autoSpaceDE w:val="0"/>
        <w:autoSpaceDN w:val="0"/>
        <w:adjustRightInd w:val="0"/>
        <w:ind w:firstLine="709"/>
        <w:jc w:val="both"/>
        <w:rPr>
          <w:sz w:val="28"/>
          <w:szCs w:val="28"/>
        </w:rPr>
      </w:pPr>
    </w:p>
    <w:p w:rsidR="001C1825" w:rsidRPr="001C1825" w:rsidRDefault="001C1825" w:rsidP="001C1825">
      <w:pPr>
        <w:autoSpaceDE w:val="0"/>
        <w:autoSpaceDN w:val="0"/>
        <w:adjustRightInd w:val="0"/>
        <w:ind w:firstLine="709"/>
        <w:jc w:val="center"/>
        <w:rPr>
          <w:b/>
          <w:sz w:val="28"/>
          <w:szCs w:val="28"/>
        </w:rPr>
      </w:pPr>
      <w:r w:rsidRPr="001C1825">
        <w:rPr>
          <w:b/>
          <w:sz w:val="28"/>
          <w:szCs w:val="28"/>
        </w:rPr>
        <w:t>Органы  местного самоуправления</w:t>
      </w:r>
      <w:r w:rsidRPr="001C1825">
        <w:rPr>
          <w:b/>
          <w:sz w:val="28"/>
          <w:szCs w:val="28"/>
        </w:rPr>
        <w:br/>
        <w:t>и уполномоченные на рассмотрение жалобы должностные лица,</w:t>
      </w:r>
    </w:p>
    <w:p w:rsidR="001C1825" w:rsidRPr="001C1825" w:rsidRDefault="001C1825" w:rsidP="001C1825">
      <w:pPr>
        <w:autoSpaceDE w:val="0"/>
        <w:autoSpaceDN w:val="0"/>
        <w:adjustRightInd w:val="0"/>
        <w:ind w:firstLine="709"/>
        <w:jc w:val="center"/>
        <w:rPr>
          <w:b/>
          <w:sz w:val="28"/>
          <w:szCs w:val="28"/>
        </w:rPr>
      </w:pPr>
      <w:r w:rsidRPr="001C1825">
        <w:rPr>
          <w:b/>
          <w:sz w:val="28"/>
          <w:szCs w:val="28"/>
        </w:rPr>
        <w:lastRenderedPageBreak/>
        <w:t>которым может быть направлена жалоба</w:t>
      </w:r>
    </w:p>
    <w:p w:rsidR="001C1825" w:rsidRPr="001C1825" w:rsidRDefault="001C1825" w:rsidP="001C1825">
      <w:pPr>
        <w:autoSpaceDE w:val="0"/>
        <w:autoSpaceDN w:val="0"/>
        <w:adjustRightInd w:val="0"/>
        <w:ind w:firstLine="709"/>
        <w:jc w:val="both"/>
        <w:rPr>
          <w:sz w:val="28"/>
          <w:szCs w:val="28"/>
        </w:rPr>
      </w:pPr>
    </w:p>
    <w:p w:rsidR="001C1825" w:rsidRDefault="00337AC1" w:rsidP="001C1825">
      <w:pPr>
        <w:autoSpaceDE w:val="0"/>
        <w:autoSpaceDN w:val="0"/>
        <w:adjustRightInd w:val="0"/>
        <w:ind w:firstLine="709"/>
        <w:jc w:val="both"/>
        <w:rPr>
          <w:sz w:val="28"/>
          <w:szCs w:val="28"/>
        </w:rPr>
      </w:pPr>
      <w:r>
        <w:rPr>
          <w:sz w:val="28"/>
          <w:szCs w:val="28"/>
        </w:rPr>
        <w:t>5.4</w:t>
      </w:r>
      <w:r w:rsidR="001C1825" w:rsidRPr="001C1825">
        <w:rPr>
          <w:sz w:val="28"/>
          <w:szCs w:val="28"/>
        </w:rPr>
        <w:t>. Жалоба </w:t>
      </w:r>
      <w:r w:rsidR="003317E2">
        <w:rPr>
          <w:sz w:val="28"/>
          <w:szCs w:val="28"/>
        </w:rPr>
        <w:t xml:space="preserve"> </w:t>
      </w:r>
      <w:r w:rsidR="001C1825" w:rsidRPr="001C1825">
        <w:rPr>
          <w:sz w:val="28"/>
          <w:szCs w:val="28"/>
        </w:rPr>
        <w:t>рассматривается</w:t>
      </w:r>
      <w:r w:rsidR="003317E2">
        <w:rPr>
          <w:sz w:val="28"/>
          <w:szCs w:val="28"/>
        </w:rPr>
        <w:t xml:space="preserve"> </w:t>
      </w:r>
      <w:r w:rsidR="001C1825" w:rsidRPr="001C1825">
        <w:rPr>
          <w:sz w:val="28"/>
          <w:szCs w:val="28"/>
        </w:rPr>
        <w:t xml:space="preserve"> администрацией, предоставляющей муниципальную услугу, порядок предоставления которой был нарушен. </w:t>
      </w:r>
      <w:r w:rsidR="001C1825" w:rsidRPr="003317E2">
        <w:rPr>
          <w:sz w:val="28"/>
          <w:szCs w:val="28"/>
        </w:rPr>
        <w:t xml:space="preserve">Жалобы на решения, принятые </w:t>
      </w:r>
      <w:r w:rsidR="00AB2273" w:rsidRPr="003317E2">
        <w:rPr>
          <w:sz w:val="28"/>
          <w:szCs w:val="28"/>
        </w:rPr>
        <w:t>отд</w:t>
      </w:r>
      <w:r w:rsidR="003317E2" w:rsidRPr="003317E2">
        <w:rPr>
          <w:sz w:val="28"/>
          <w:szCs w:val="28"/>
        </w:rPr>
        <w:t>елом</w:t>
      </w:r>
      <w:r w:rsidR="0055138E" w:rsidRPr="003317E2">
        <w:rPr>
          <w:sz w:val="28"/>
          <w:szCs w:val="28"/>
        </w:rPr>
        <w:t xml:space="preserve"> архитектуры, градостроительства и земельных отношений</w:t>
      </w:r>
      <w:r w:rsidR="00AB2273" w:rsidRPr="003317E2">
        <w:rPr>
          <w:sz w:val="28"/>
          <w:szCs w:val="28"/>
        </w:rPr>
        <w:t xml:space="preserve"> администрации</w:t>
      </w:r>
      <w:r w:rsidR="001C1825" w:rsidRPr="003317E2">
        <w:rPr>
          <w:sz w:val="28"/>
          <w:szCs w:val="28"/>
        </w:rPr>
        <w:t>, предоставляющих муниципальную услугу, подаются в администрацию.</w:t>
      </w:r>
      <w:r w:rsidR="001C1825" w:rsidRPr="001C1825">
        <w:rPr>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1C1825" w:rsidRPr="001C1825" w:rsidRDefault="001C1825" w:rsidP="001C1825">
      <w:pPr>
        <w:autoSpaceDE w:val="0"/>
        <w:autoSpaceDN w:val="0"/>
        <w:adjustRightInd w:val="0"/>
        <w:ind w:firstLine="709"/>
        <w:jc w:val="both"/>
        <w:rPr>
          <w:sz w:val="28"/>
          <w:szCs w:val="28"/>
        </w:rPr>
      </w:pPr>
    </w:p>
    <w:p w:rsidR="001C1825" w:rsidRPr="001C1825" w:rsidRDefault="001C1825" w:rsidP="001C1825">
      <w:pPr>
        <w:autoSpaceDE w:val="0"/>
        <w:autoSpaceDN w:val="0"/>
        <w:adjustRightInd w:val="0"/>
        <w:ind w:firstLine="709"/>
        <w:jc w:val="center"/>
        <w:rPr>
          <w:b/>
          <w:bCs/>
          <w:sz w:val="28"/>
          <w:szCs w:val="28"/>
        </w:rPr>
      </w:pPr>
      <w:r w:rsidRPr="001C1825">
        <w:rPr>
          <w:b/>
          <w:bCs/>
          <w:sz w:val="28"/>
          <w:szCs w:val="28"/>
        </w:rPr>
        <w:t>Порядок подачи и рассмотрения жалобы</w:t>
      </w:r>
    </w:p>
    <w:p w:rsidR="001C1825" w:rsidRPr="001C1825" w:rsidRDefault="001C1825" w:rsidP="001C1825">
      <w:pPr>
        <w:autoSpaceDE w:val="0"/>
        <w:autoSpaceDN w:val="0"/>
        <w:adjustRightInd w:val="0"/>
        <w:ind w:firstLine="709"/>
        <w:jc w:val="both"/>
        <w:rPr>
          <w:b/>
          <w:bCs/>
          <w:sz w:val="28"/>
          <w:szCs w:val="28"/>
        </w:rPr>
      </w:pPr>
    </w:p>
    <w:p w:rsidR="001C1825" w:rsidRPr="001C1825" w:rsidRDefault="001C1825" w:rsidP="001C1825">
      <w:pPr>
        <w:autoSpaceDE w:val="0"/>
        <w:autoSpaceDN w:val="0"/>
        <w:adjustRightInd w:val="0"/>
        <w:ind w:firstLine="709"/>
        <w:jc w:val="both"/>
        <w:rPr>
          <w:bCs/>
          <w:sz w:val="28"/>
          <w:szCs w:val="28"/>
        </w:rPr>
      </w:pPr>
      <w:r w:rsidRPr="001C1825">
        <w:rPr>
          <w:bCs/>
          <w:sz w:val="28"/>
          <w:szCs w:val="28"/>
        </w:rPr>
        <w:t xml:space="preserve">5.5. </w:t>
      </w:r>
      <w:proofErr w:type="gramStart"/>
      <w:r w:rsidRPr="001C1825">
        <w:rPr>
          <w:bCs/>
          <w:sz w:val="28"/>
          <w:szCs w:val="28"/>
        </w:rPr>
        <w:t xml:space="preserve">Жалоба подается в письменной форме на бумажном носителе по почте, через МФЦ, с использованием сети Интернет, официального сайта администрации,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w:t>
      </w:r>
      <w:r w:rsidRPr="00337AC1">
        <w:rPr>
          <w:bCs/>
          <w:sz w:val="28"/>
          <w:szCs w:val="28"/>
        </w:rPr>
        <w:t>частью 1.1 статьи 16</w:t>
      </w:r>
      <w:r w:rsidRPr="001C1825">
        <w:rPr>
          <w:bCs/>
          <w:sz w:val="28"/>
          <w:szCs w:val="28"/>
        </w:rPr>
        <w:t xml:space="preserve"> № 210-ФЗ,</w:t>
      </w:r>
      <w:r w:rsidRPr="001C1825">
        <w:rPr>
          <w:b/>
          <w:bCs/>
          <w:sz w:val="28"/>
          <w:szCs w:val="28"/>
        </w:rPr>
        <w:t xml:space="preserve"> </w:t>
      </w:r>
      <w:r w:rsidRPr="001C1825">
        <w:rPr>
          <w:bCs/>
          <w:sz w:val="28"/>
          <w:szCs w:val="28"/>
        </w:rPr>
        <w:t xml:space="preserve"> а также может быть принята при личном приеме заявителя</w:t>
      </w:r>
      <w:proofErr w:type="gramEnd"/>
      <w:r w:rsidRPr="001C1825">
        <w:rPr>
          <w:bCs/>
          <w:sz w:val="28"/>
          <w:szCs w:val="28"/>
        </w:rPr>
        <w:t xml:space="preserve"> в администрации. </w:t>
      </w:r>
    </w:p>
    <w:p w:rsidR="001C1825" w:rsidRPr="001C1825" w:rsidRDefault="001C1825" w:rsidP="001C1825">
      <w:pPr>
        <w:autoSpaceDE w:val="0"/>
        <w:autoSpaceDN w:val="0"/>
        <w:adjustRightInd w:val="0"/>
        <w:ind w:firstLine="709"/>
        <w:jc w:val="both"/>
        <w:rPr>
          <w:bCs/>
          <w:sz w:val="28"/>
          <w:szCs w:val="28"/>
        </w:rPr>
      </w:pPr>
      <w:r w:rsidRPr="001C1825">
        <w:rPr>
          <w:bCs/>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C1825">
        <w:rPr>
          <w:bCs/>
          <w:sz w:val="28"/>
          <w:szCs w:val="28"/>
        </w:rPr>
        <w:t>представлена</w:t>
      </w:r>
      <w:proofErr w:type="gramEnd"/>
      <w:r w:rsidRPr="001C1825">
        <w:rPr>
          <w:bCs/>
          <w:sz w:val="28"/>
          <w:szCs w:val="28"/>
        </w:rPr>
        <w:t>:</w:t>
      </w:r>
    </w:p>
    <w:p w:rsidR="001C1825" w:rsidRPr="001C1825" w:rsidRDefault="001C1825" w:rsidP="001C1825">
      <w:pPr>
        <w:autoSpaceDE w:val="0"/>
        <w:autoSpaceDN w:val="0"/>
        <w:adjustRightInd w:val="0"/>
        <w:ind w:firstLine="709"/>
        <w:jc w:val="both"/>
        <w:rPr>
          <w:bCs/>
          <w:sz w:val="28"/>
          <w:szCs w:val="28"/>
        </w:rPr>
      </w:pPr>
      <w:r w:rsidRPr="001C1825">
        <w:rPr>
          <w:bCs/>
          <w:sz w:val="28"/>
          <w:szCs w:val="28"/>
        </w:rPr>
        <w:t>оформленная в соответствии с законодательством Российской Федерации доверенность (для физических лиц);</w:t>
      </w:r>
    </w:p>
    <w:p w:rsidR="001C1825" w:rsidRPr="001C1825" w:rsidRDefault="001C1825" w:rsidP="001C1825">
      <w:pPr>
        <w:autoSpaceDE w:val="0"/>
        <w:autoSpaceDN w:val="0"/>
        <w:adjustRightInd w:val="0"/>
        <w:ind w:firstLine="709"/>
        <w:jc w:val="both"/>
        <w:rPr>
          <w:bCs/>
          <w:sz w:val="28"/>
          <w:szCs w:val="28"/>
        </w:rPr>
      </w:pPr>
      <w:r w:rsidRPr="001C1825">
        <w:rPr>
          <w:bCs/>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C1825" w:rsidRPr="001C1825" w:rsidRDefault="001C1825" w:rsidP="001C1825">
      <w:pPr>
        <w:autoSpaceDE w:val="0"/>
        <w:autoSpaceDN w:val="0"/>
        <w:adjustRightInd w:val="0"/>
        <w:ind w:firstLine="709"/>
        <w:jc w:val="both"/>
        <w:rPr>
          <w:bCs/>
          <w:sz w:val="28"/>
          <w:szCs w:val="28"/>
        </w:rPr>
      </w:pPr>
      <w:r w:rsidRPr="001C1825">
        <w:rPr>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1825" w:rsidRPr="001C1825" w:rsidRDefault="001C1825" w:rsidP="001C1825">
      <w:pPr>
        <w:autoSpaceDE w:val="0"/>
        <w:autoSpaceDN w:val="0"/>
        <w:adjustRightInd w:val="0"/>
        <w:ind w:firstLine="709"/>
        <w:jc w:val="both"/>
        <w:rPr>
          <w:bCs/>
          <w:sz w:val="28"/>
          <w:szCs w:val="28"/>
        </w:rPr>
      </w:pPr>
      <w:r w:rsidRPr="001C1825">
        <w:rPr>
          <w:bCs/>
          <w:sz w:val="28"/>
          <w:szCs w:val="28"/>
        </w:rPr>
        <w:t>5.7.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C1825" w:rsidRPr="001C1825" w:rsidRDefault="001C1825" w:rsidP="001C1825">
      <w:pPr>
        <w:autoSpaceDE w:val="0"/>
        <w:autoSpaceDN w:val="0"/>
        <w:adjustRightInd w:val="0"/>
        <w:ind w:firstLine="709"/>
        <w:jc w:val="both"/>
        <w:rPr>
          <w:bCs/>
          <w:sz w:val="28"/>
          <w:szCs w:val="28"/>
        </w:rPr>
      </w:pPr>
      <w:r w:rsidRPr="001C1825">
        <w:rPr>
          <w:bCs/>
          <w:sz w:val="28"/>
          <w:szCs w:val="28"/>
        </w:rPr>
        <w:lastRenderedPageBreak/>
        <w:t>Время приема жалоб должно совпадать со временем предоставления муниципальной услуги.</w:t>
      </w:r>
    </w:p>
    <w:p w:rsidR="001C1825" w:rsidRPr="001C1825" w:rsidRDefault="001C1825" w:rsidP="001C1825">
      <w:pPr>
        <w:autoSpaceDE w:val="0"/>
        <w:autoSpaceDN w:val="0"/>
        <w:adjustRightInd w:val="0"/>
        <w:ind w:firstLine="709"/>
        <w:jc w:val="both"/>
        <w:rPr>
          <w:bCs/>
          <w:sz w:val="28"/>
          <w:szCs w:val="28"/>
        </w:rPr>
      </w:pPr>
      <w:r w:rsidRPr="001C1825">
        <w:rPr>
          <w:bCs/>
          <w:sz w:val="28"/>
          <w:szCs w:val="28"/>
        </w:rPr>
        <w:t>Жалоба в письменной форме может также быть направлена по почте.</w:t>
      </w:r>
    </w:p>
    <w:p w:rsidR="001C1825" w:rsidRPr="001C1825" w:rsidRDefault="001C1825" w:rsidP="001C1825">
      <w:pPr>
        <w:autoSpaceDE w:val="0"/>
        <w:autoSpaceDN w:val="0"/>
        <w:adjustRightInd w:val="0"/>
        <w:ind w:firstLine="709"/>
        <w:jc w:val="both"/>
        <w:rPr>
          <w:bCs/>
          <w:sz w:val="28"/>
          <w:szCs w:val="28"/>
        </w:rPr>
      </w:pPr>
      <w:r w:rsidRPr="001C1825">
        <w:rPr>
          <w:bCs/>
          <w:sz w:val="28"/>
          <w:szCs w:val="28"/>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1825" w:rsidRPr="001C1825" w:rsidRDefault="001C1825" w:rsidP="001C1825">
      <w:pPr>
        <w:autoSpaceDE w:val="0"/>
        <w:autoSpaceDN w:val="0"/>
        <w:adjustRightInd w:val="0"/>
        <w:ind w:firstLine="709"/>
        <w:jc w:val="both"/>
        <w:rPr>
          <w:bCs/>
          <w:sz w:val="28"/>
          <w:szCs w:val="28"/>
        </w:rPr>
      </w:pPr>
      <w:r w:rsidRPr="001C1825">
        <w:rPr>
          <w:bCs/>
          <w:sz w:val="28"/>
          <w:szCs w:val="28"/>
        </w:rPr>
        <w:t>5.9. В электронном виде жалоба может быть подана заявителем через официальный сайт администрации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1825" w:rsidRPr="001C1825" w:rsidRDefault="001C1825" w:rsidP="001C1825">
      <w:pPr>
        <w:autoSpaceDE w:val="0"/>
        <w:autoSpaceDN w:val="0"/>
        <w:adjustRightInd w:val="0"/>
        <w:ind w:firstLine="709"/>
        <w:jc w:val="both"/>
        <w:rPr>
          <w:bCs/>
          <w:sz w:val="28"/>
          <w:szCs w:val="28"/>
        </w:rPr>
      </w:pPr>
      <w:r w:rsidRPr="001C1825">
        <w:rPr>
          <w:bCs/>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r w:rsidRPr="00625C8B">
        <w:rPr>
          <w:bCs/>
          <w:sz w:val="28"/>
          <w:szCs w:val="28"/>
        </w:rPr>
        <w:t>статьей</w:t>
      </w:r>
      <w:r w:rsidRPr="001C1825">
        <w:rPr>
          <w:bCs/>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1825" w:rsidRDefault="001C1825" w:rsidP="001C1825">
      <w:pPr>
        <w:autoSpaceDE w:val="0"/>
        <w:autoSpaceDN w:val="0"/>
        <w:adjustRightInd w:val="0"/>
        <w:ind w:firstLine="709"/>
        <w:jc w:val="both"/>
        <w:rPr>
          <w:bCs/>
          <w:sz w:val="28"/>
          <w:szCs w:val="28"/>
        </w:rPr>
      </w:pPr>
      <w:r w:rsidRPr="001C1825">
        <w:rPr>
          <w:bCs/>
          <w:sz w:val="28"/>
          <w:szCs w:val="28"/>
        </w:rPr>
        <w:t xml:space="preserve">5.10. В случае установления в ходе или по результатам рассмотрения жалобы признаков состава административных правонарушений, предусмотренных </w:t>
      </w:r>
      <w:r w:rsidRPr="00625C8B">
        <w:rPr>
          <w:bCs/>
          <w:sz w:val="28"/>
          <w:szCs w:val="28"/>
        </w:rPr>
        <w:t>статьей 5.63</w:t>
      </w:r>
      <w:r w:rsidRPr="001C1825">
        <w:rPr>
          <w:bCs/>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37AC1" w:rsidRPr="00337AC1" w:rsidRDefault="00337AC1" w:rsidP="00337AC1">
      <w:pPr>
        <w:autoSpaceDE w:val="0"/>
        <w:autoSpaceDN w:val="0"/>
        <w:adjustRightInd w:val="0"/>
        <w:ind w:firstLine="709"/>
        <w:jc w:val="both"/>
        <w:rPr>
          <w:bCs/>
          <w:sz w:val="28"/>
          <w:szCs w:val="28"/>
        </w:rPr>
      </w:pPr>
      <w:r w:rsidRPr="00337AC1">
        <w:rPr>
          <w:bCs/>
          <w:sz w:val="28"/>
          <w:szCs w:val="28"/>
        </w:rPr>
        <w:t xml:space="preserve">5.10.1. </w:t>
      </w:r>
      <w:proofErr w:type="gramStart"/>
      <w:r w:rsidRPr="00337AC1">
        <w:rPr>
          <w:bCs/>
          <w:sz w:val="28"/>
          <w:szCs w:val="28"/>
        </w:rPr>
        <w:t>В случае признания жалобы подлежащей удовлетворению в ответе заявителю, указанном в пункте5.10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w:t>
      </w:r>
      <w:proofErr w:type="gramEnd"/>
      <w:r w:rsidRPr="00337AC1">
        <w:rPr>
          <w:bCs/>
          <w:sz w:val="28"/>
          <w:szCs w:val="28"/>
        </w:rPr>
        <w:t xml:space="preserve"> также приносятся извинения за доставленные </w:t>
      </w:r>
      <w:proofErr w:type="gramStart"/>
      <w:r w:rsidRPr="00337AC1">
        <w:rPr>
          <w:bCs/>
          <w:sz w:val="28"/>
          <w:szCs w:val="28"/>
        </w:rPr>
        <w:t>неудобства</w:t>
      </w:r>
      <w:proofErr w:type="gramEnd"/>
      <w:r w:rsidRPr="00337AC1">
        <w:rPr>
          <w:bCs/>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37AC1" w:rsidRPr="001C1825" w:rsidRDefault="00337AC1" w:rsidP="00337AC1">
      <w:pPr>
        <w:autoSpaceDE w:val="0"/>
        <w:autoSpaceDN w:val="0"/>
        <w:adjustRightInd w:val="0"/>
        <w:ind w:firstLine="709"/>
        <w:jc w:val="both"/>
        <w:rPr>
          <w:bCs/>
          <w:sz w:val="28"/>
          <w:szCs w:val="28"/>
        </w:rPr>
      </w:pPr>
      <w:r w:rsidRPr="00337AC1">
        <w:rPr>
          <w:bCs/>
          <w:sz w:val="28"/>
          <w:szCs w:val="28"/>
        </w:rPr>
        <w:t xml:space="preserve">5.10.2. В случае признания </w:t>
      </w:r>
      <w:proofErr w:type="gramStart"/>
      <w:r w:rsidRPr="00337AC1">
        <w:rPr>
          <w:bCs/>
          <w:sz w:val="28"/>
          <w:szCs w:val="28"/>
        </w:rPr>
        <w:t>жалобы</w:t>
      </w:r>
      <w:proofErr w:type="gramEnd"/>
      <w:r w:rsidRPr="00337AC1">
        <w:rPr>
          <w:bCs/>
          <w:sz w:val="28"/>
          <w:szCs w:val="28"/>
        </w:rPr>
        <w:t xml:space="preserve"> не подлежащей удовлетворению в ответе заявителю, указанном в пункте 5.10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801F0" w:rsidRDefault="007801F0" w:rsidP="001C1825">
      <w:pPr>
        <w:autoSpaceDE w:val="0"/>
        <w:autoSpaceDN w:val="0"/>
        <w:adjustRightInd w:val="0"/>
        <w:ind w:firstLine="709"/>
        <w:jc w:val="center"/>
        <w:rPr>
          <w:b/>
          <w:bCs/>
          <w:sz w:val="28"/>
          <w:szCs w:val="28"/>
        </w:rPr>
      </w:pPr>
    </w:p>
    <w:p w:rsidR="001C1825" w:rsidRPr="001C1825" w:rsidRDefault="001C1825" w:rsidP="001C1825">
      <w:pPr>
        <w:autoSpaceDE w:val="0"/>
        <w:autoSpaceDN w:val="0"/>
        <w:adjustRightInd w:val="0"/>
        <w:ind w:firstLine="709"/>
        <w:jc w:val="center"/>
        <w:rPr>
          <w:b/>
          <w:bCs/>
          <w:sz w:val="28"/>
          <w:szCs w:val="28"/>
        </w:rPr>
      </w:pPr>
      <w:r w:rsidRPr="001C1825">
        <w:rPr>
          <w:b/>
          <w:bCs/>
          <w:sz w:val="28"/>
          <w:szCs w:val="28"/>
        </w:rPr>
        <w:t>Сроки рассмотрения жалобы</w:t>
      </w:r>
    </w:p>
    <w:p w:rsidR="001C1825" w:rsidRPr="001C1825" w:rsidRDefault="001C1825" w:rsidP="001C1825">
      <w:pPr>
        <w:autoSpaceDE w:val="0"/>
        <w:autoSpaceDN w:val="0"/>
        <w:adjustRightInd w:val="0"/>
        <w:ind w:firstLine="709"/>
        <w:jc w:val="both"/>
        <w:rPr>
          <w:b/>
          <w:bCs/>
          <w:sz w:val="28"/>
          <w:szCs w:val="28"/>
        </w:rPr>
      </w:pPr>
    </w:p>
    <w:p w:rsidR="001C1825" w:rsidRPr="001C1825" w:rsidRDefault="001C1825" w:rsidP="001C1825">
      <w:pPr>
        <w:autoSpaceDE w:val="0"/>
        <w:autoSpaceDN w:val="0"/>
        <w:adjustRightInd w:val="0"/>
        <w:ind w:firstLine="709"/>
        <w:jc w:val="both"/>
        <w:rPr>
          <w:bCs/>
          <w:sz w:val="28"/>
          <w:szCs w:val="28"/>
        </w:rPr>
      </w:pPr>
      <w:r w:rsidRPr="001C1825">
        <w:rPr>
          <w:bCs/>
          <w:sz w:val="28"/>
          <w:szCs w:val="28"/>
        </w:rPr>
        <w:t xml:space="preserve">5.11. </w:t>
      </w:r>
      <w:proofErr w:type="gramStart"/>
      <w:r w:rsidRPr="001C1825">
        <w:rPr>
          <w:bCs/>
          <w:sz w:val="28"/>
          <w:szCs w:val="28"/>
        </w:rPr>
        <w:t>Жалоба, поступившая в администрацию, МФЦ, в организации, предусмотренные</w:t>
      </w:r>
      <w:r w:rsidR="007801F0">
        <w:rPr>
          <w:bCs/>
          <w:sz w:val="28"/>
          <w:szCs w:val="28"/>
        </w:rPr>
        <w:t xml:space="preserve"> </w:t>
      </w:r>
      <w:r w:rsidRPr="001C1825">
        <w:rPr>
          <w:bCs/>
          <w:sz w:val="28"/>
          <w:szCs w:val="28"/>
        </w:rPr>
        <w:t xml:space="preserve"> </w:t>
      </w:r>
      <w:r w:rsidRPr="007801F0">
        <w:rPr>
          <w:bCs/>
          <w:sz w:val="28"/>
          <w:szCs w:val="28"/>
        </w:rPr>
        <w:t>частью 1.1 статьи 16</w:t>
      </w:r>
      <w:r w:rsidRPr="001C1825">
        <w:rPr>
          <w:bCs/>
          <w:sz w:val="28"/>
          <w:szCs w:val="28"/>
        </w:rPr>
        <w:t xml:space="preserve"> </w:t>
      </w:r>
      <w:r w:rsidR="007801F0">
        <w:rPr>
          <w:bCs/>
          <w:sz w:val="28"/>
          <w:szCs w:val="28"/>
        </w:rPr>
        <w:t xml:space="preserve"> </w:t>
      </w:r>
      <w:r w:rsidRPr="001C1825">
        <w:rPr>
          <w:bCs/>
          <w:sz w:val="28"/>
          <w:szCs w:val="28"/>
        </w:rPr>
        <w:t>№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w:t>
      </w:r>
      <w:proofErr w:type="gramEnd"/>
      <w:r w:rsidRPr="001C1825">
        <w:rPr>
          <w:bCs/>
          <w:sz w:val="28"/>
          <w:szCs w:val="28"/>
        </w:rPr>
        <w:t xml:space="preserve"> </w:t>
      </w:r>
      <w:proofErr w:type="gramStart"/>
      <w:r w:rsidRPr="001C1825">
        <w:rPr>
          <w:bCs/>
          <w:sz w:val="28"/>
          <w:szCs w:val="28"/>
        </w:rPr>
        <w:t>случае</w:t>
      </w:r>
      <w:proofErr w:type="gramEnd"/>
      <w:r w:rsidRPr="001C1825">
        <w:rPr>
          <w:bCs/>
          <w:sz w:val="28"/>
          <w:szCs w:val="28"/>
        </w:rPr>
        <w:t xml:space="preserve"> обжалования нарушения установленного срока таких исправлений в течение 5 рабочих дней со дня ее регистрации. </w:t>
      </w:r>
    </w:p>
    <w:p w:rsidR="001C1825" w:rsidRPr="001C1825" w:rsidRDefault="001C1825" w:rsidP="001C1825">
      <w:pPr>
        <w:autoSpaceDE w:val="0"/>
        <w:autoSpaceDN w:val="0"/>
        <w:adjustRightInd w:val="0"/>
        <w:ind w:firstLine="709"/>
        <w:jc w:val="both"/>
        <w:rPr>
          <w:bCs/>
          <w:sz w:val="28"/>
          <w:szCs w:val="28"/>
        </w:rPr>
      </w:pPr>
      <w:r w:rsidRPr="001C1825">
        <w:rPr>
          <w:bCs/>
          <w:sz w:val="28"/>
          <w:szCs w:val="28"/>
        </w:rPr>
        <w:t xml:space="preserve"> </w:t>
      </w:r>
      <w:bookmarkStart w:id="2" w:name="Par25"/>
      <w:bookmarkEnd w:id="2"/>
    </w:p>
    <w:p w:rsidR="001C1825" w:rsidRPr="001C1825" w:rsidRDefault="001C1825" w:rsidP="001C1825">
      <w:pPr>
        <w:autoSpaceDE w:val="0"/>
        <w:autoSpaceDN w:val="0"/>
        <w:adjustRightInd w:val="0"/>
        <w:ind w:firstLine="709"/>
        <w:jc w:val="center"/>
        <w:rPr>
          <w:b/>
          <w:bCs/>
          <w:sz w:val="28"/>
          <w:szCs w:val="28"/>
        </w:rPr>
      </w:pPr>
      <w:r w:rsidRPr="001C1825">
        <w:rPr>
          <w:b/>
          <w:bCs/>
          <w:sz w:val="28"/>
          <w:szCs w:val="28"/>
        </w:rPr>
        <w:t>Результат рассмотрения жалобы</w:t>
      </w:r>
    </w:p>
    <w:p w:rsidR="001C1825" w:rsidRPr="001C1825" w:rsidRDefault="001C1825" w:rsidP="001C1825">
      <w:pPr>
        <w:autoSpaceDE w:val="0"/>
        <w:autoSpaceDN w:val="0"/>
        <w:adjustRightInd w:val="0"/>
        <w:ind w:firstLine="709"/>
        <w:jc w:val="both"/>
        <w:rPr>
          <w:bCs/>
          <w:sz w:val="28"/>
          <w:szCs w:val="28"/>
        </w:rPr>
      </w:pPr>
    </w:p>
    <w:p w:rsidR="001C1825" w:rsidRPr="001C1825" w:rsidRDefault="001C1825" w:rsidP="001C1825">
      <w:pPr>
        <w:autoSpaceDE w:val="0"/>
        <w:autoSpaceDN w:val="0"/>
        <w:adjustRightInd w:val="0"/>
        <w:ind w:firstLine="709"/>
        <w:jc w:val="both"/>
        <w:rPr>
          <w:bCs/>
          <w:sz w:val="28"/>
          <w:szCs w:val="28"/>
        </w:rPr>
      </w:pPr>
      <w:r w:rsidRPr="001C1825">
        <w:rPr>
          <w:bCs/>
          <w:sz w:val="28"/>
          <w:szCs w:val="28"/>
        </w:rPr>
        <w:t>5.12. По результатам рассмотрения жалобы принимается одно из следующих решений:</w:t>
      </w:r>
    </w:p>
    <w:p w:rsidR="001C1825" w:rsidRPr="001C1825" w:rsidRDefault="001C1825" w:rsidP="001C1825">
      <w:pPr>
        <w:autoSpaceDE w:val="0"/>
        <w:autoSpaceDN w:val="0"/>
        <w:adjustRightInd w:val="0"/>
        <w:ind w:firstLine="709"/>
        <w:jc w:val="both"/>
        <w:rPr>
          <w:bCs/>
          <w:sz w:val="28"/>
          <w:szCs w:val="28"/>
        </w:rPr>
      </w:pPr>
      <w:proofErr w:type="gramStart"/>
      <w:r w:rsidRPr="001C1825">
        <w:rPr>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1C1825" w:rsidRPr="001C1825" w:rsidRDefault="001C1825" w:rsidP="001C1825">
      <w:pPr>
        <w:autoSpaceDE w:val="0"/>
        <w:autoSpaceDN w:val="0"/>
        <w:adjustRightInd w:val="0"/>
        <w:ind w:firstLine="709"/>
        <w:jc w:val="both"/>
        <w:rPr>
          <w:bCs/>
          <w:sz w:val="28"/>
          <w:szCs w:val="28"/>
        </w:rPr>
      </w:pPr>
      <w:r w:rsidRPr="001C1825">
        <w:rPr>
          <w:bCs/>
          <w:sz w:val="28"/>
          <w:szCs w:val="28"/>
        </w:rPr>
        <w:t>2) в удовлетворении жалобы отказывается.</w:t>
      </w:r>
    </w:p>
    <w:p w:rsidR="001C1825" w:rsidRPr="001C1825" w:rsidRDefault="001C1825" w:rsidP="001C1825">
      <w:pPr>
        <w:autoSpaceDE w:val="0"/>
        <w:autoSpaceDN w:val="0"/>
        <w:adjustRightInd w:val="0"/>
        <w:ind w:firstLine="709"/>
        <w:jc w:val="both"/>
        <w:rPr>
          <w:bCs/>
          <w:sz w:val="28"/>
          <w:szCs w:val="28"/>
        </w:rPr>
      </w:pPr>
    </w:p>
    <w:p w:rsidR="001C1825" w:rsidRPr="001C1825" w:rsidRDefault="001C1825" w:rsidP="001C1825">
      <w:pPr>
        <w:autoSpaceDE w:val="0"/>
        <w:autoSpaceDN w:val="0"/>
        <w:adjustRightInd w:val="0"/>
        <w:ind w:firstLine="709"/>
        <w:jc w:val="center"/>
        <w:rPr>
          <w:b/>
          <w:sz w:val="28"/>
          <w:szCs w:val="28"/>
        </w:rPr>
      </w:pPr>
      <w:r w:rsidRPr="001C1825">
        <w:rPr>
          <w:b/>
          <w:sz w:val="28"/>
          <w:szCs w:val="28"/>
        </w:rPr>
        <w:t>Порядок информирования заявителя о результатах рассмотрения жалобы</w:t>
      </w:r>
    </w:p>
    <w:p w:rsidR="001C1825" w:rsidRPr="001C1825" w:rsidRDefault="001C1825" w:rsidP="001C1825">
      <w:pPr>
        <w:autoSpaceDE w:val="0"/>
        <w:autoSpaceDN w:val="0"/>
        <w:adjustRightInd w:val="0"/>
        <w:ind w:firstLine="709"/>
        <w:jc w:val="both"/>
        <w:rPr>
          <w:b/>
          <w:sz w:val="28"/>
          <w:szCs w:val="28"/>
        </w:rPr>
      </w:pPr>
    </w:p>
    <w:p w:rsidR="001C1825" w:rsidRPr="001C1825" w:rsidRDefault="001C1825" w:rsidP="001C1825">
      <w:pPr>
        <w:autoSpaceDE w:val="0"/>
        <w:autoSpaceDN w:val="0"/>
        <w:adjustRightInd w:val="0"/>
        <w:ind w:firstLine="709"/>
        <w:jc w:val="both"/>
        <w:rPr>
          <w:bCs/>
          <w:sz w:val="28"/>
          <w:szCs w:val="28"/>
        </w:rPr>
      </w:pPr>
      <w:r w:rsidRPr="001C1825">
        <w:rPr>
          <w:bCs/>
          <w:sz w:val="28"/>
          <w:szCs w:val="28"/>
        </w:rPr>
        <w:t xml:space="preserve">5.13.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r w:rsidRPr="00625C8B">
        <w:rPr>
          <w:bCs/>
          <w:sz w:val="28"/>
          <w:szCs w:val="28"/>
        </w:rPr>
        <w:t>пункте</w:t>
      </w:r>
      <w:r w:rsidRPr="001C1825">
        <w:rPr>
          <w:bCs/>
          <w:sz w:val="28"/>
          <w:szCs w:val="28"/>
        </w:rPr>
        <w:t xml:space="preserve"> 5.11. Административного регламента.</w:t>
      </w:r>
    </w:p>
    <w:p w:rsidR="001C1825" w:rsidRPr="001C1825" w:rsidRDefault="001C1825" w:rsidP="001C1825">
      <w:pPr>
        <w:autoSpaceDE w:val="0"/>
        <w:autoSpaceDN w:val="0"/>
        <w:adjustRightInd w:val="0"/>
        <w:ind w:firstLine="709"/>
        <w:jc w:val="both"/>
        <w:rPr>
          <w:b/>
          <w:sz w:val="28"/>
          <w:szCs w:val="28"/>
        </w:rPr>
      </w:pPr>
      <w:r w:rsidRPr="001C1825">
        <w:rPr>
          <w:bCs/>
          <w:sz w:val="28"/>
          <w:szCs w:val="28"/>
        </w:rPr>
        <w:t xml:space="preserve">5.14. </w:t>
      </w:r>
      <w:r w:rsidRPr="001C1825">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1C1825" w:rsidRDefault="001C1825" w:rsidP="00556862">
      <w:pPr>
        <w:autoSpaceDE w:val="0"/>
        <w:autoSpaceDN w:val="0"/>
        <w:adjustRightInd w:val="0"/>
        <w:ind w:firstLine="709"/>
        <w:jc w:val="both"/>
        <w:rPr>
          <w:sz w:val="28"/>
          <w:szCs w:val="28"/>
        </w:rPr>
      </w:pPr>
    </w:p>
    <w:p w:rsidR="001C1825" w:rsidRPr="001C1825" w:rsidRDefault="001C1825" w:rsidP="001C1825">
      <w:pPr>
        <w:autoSpaceDE w:val="0"/>
        <w:autoSpaceDN w:val="0"/>
        <w:adjustRightInd w:val="0"/>
        <w:ind w:firstLine="709"/>
        <w:jc w:val="center"/>
        <w:rPr>
          <w:b/>
          <w:sz w:val="28"/>
          <w:szCs w:val="28"/>
        </w:rPr>
      </w:pPr>
      <w:r w:rsidRPr="001C1825">
        <w:rPr>
          <w:b/>
          <w:sz w:val="28"/>
          <w:szCs w:val="28"/>
        </w:rPr>
        <w:t>Порядок обжалования решения по жалобе</w:t>
      </w:r>
    </w:p>
    <w:p w:rsidR="001C1825" w:rsidRPr="001C1825" w:rsidRDefault="001C1825" w:rsidP="001C1825">
      <w:pPr>
        <w:autoSpaceDE w:val="0"/>
        <w:autoSpaceDN w:val="0"/>
        <w:adjustRightInd w:val="0"/>
        <w:ind w:firstLine="709"/>
        <w:jc w:val="both"/>
        <w:rPr>
          <w:sz w:val="28"/>
          <w:szCs w:val="28"/>
        </w:rPr>
      </w:pPr>
    </w:p>
    <w:p w:rsidR="001C1825" w:rsidRPr="001C1825" w:rsidRDefault="001C1825" w:rsidP="001C1825">
      <w:pPr>
        <w:autoSpaceDE w:val="0"/>
        <w:autoSpaceDN w:val="0"/>
        <w:adjustRightInd w:val="0"/>
        <w:ind w:firstLine="709"/>
        <w:jc w:val="both"/>
        <w:rPr>
          <w:sz w:val="28"/>
          <w:szCs w:val="28"/>
        </w:rPr>
      </w:pPr>
      <w:r w:rsidRPr="001C1825">
        <w:rPr>
          <w:sz w:val="28"/>
          <w:szCs w:val="28"/>
        </w:rPr>
        <w:t>5.15. Заявитель вправе обжаловать принятое по жалобе решение в порядке, установленном пунктом 5.3 настоящего Административного регламента.</w:t>
      </w:r>
    </w:p>
    <w:p w:rsidR="001C1825" w:rsidRPr="001C1825" w:rsidRDefault="001C1825" w:rsidP="001C1825">
      <w:pPr>
        <w:autoSpaceDE w:val="0"/>
        <w:autoSpaceDN w:val="0"/>
        <w:adjustRightInd w:val="0"/>
        <w:ind w:firstLine="709"/>
        <w:jc w:val="center"/>
        <w:rPr>
          <w:b/>
          <w:bCs/>
          <w:sz w:val="28"/>
          <w:szCs w:val="28"/>
        </w:rPr>
      </w:pPr>
      <w:r w:rsidRPr="001C1825">
        <w:rPr>
          <w:b/>
          <w:bCs/>
          <w:sz w:val="28"/>
          <w:szCs w:val="28"/>
        </w:rPr>
        <w:t>Право заявителя на получение информации и документов,</w:t>
      </w:r>
    </w:p>
    <w:p w:rsidR="001C1825" w:rsidRPr="001C1825" w:rsidRDefault="001C1825" w:rsidP="001C1825">
      <w:pPr>
        <w:autoSpaceDE w:val="0"/>
        <w:autoSpaceDN w:val="0"/>
        <w:adjustRightInd w:val="0"/>
        <w:ind w:firstLine="709"/>
        <w:jc w:val="center"/>
        <w:rPr>
          <w:b/>
          <w:bCs/>
          <w:sz w:val="28"/>
          <w:szCs w:val="28"/>
        </w:rPr>
      </w:pPr>
      <w:proofErr w:type="gramStart"/>
      <w:r w:rsidRPr="001C1825">
        <w:rPr>
          <w:b/>
          <w:bCs/>
          <w:sz w:val="28"/>
          <w:szCs w:val="28"/>
        </w:rPr>
        <w:t>необходимых</w:t>
      </w:r>
      <w:proofErr w:type="gramEnd"/>
      <w:r w:rsidRPr="001C1825">
        <w:rPr>
          <w:b/>
          <w:bCs/>
          <w:sz w:val="28"/>
          <w:szCs w:val="28"/>
        </w:rPr>
        <w:t xml:space="preserve"> для обоснования и рассмотрения жалобы</w:t>
      </w:r>
    </w:p>
    <w:p w:rsidR="001C1825" w:rsidRPr="001C1825" w:rsidRDefault="001C1825" w:rsidP="001C1825">
      <w:pPr>
        <w:autoSpaceDE w:val="0"/>
        <w:autoSpaceDN w:val="0"/>
        <w:adjustRightInd w:val="0"/>
        <w:ind w:firstLine="709"/>
        <w:jc w:val="both"/>
        <w:rPr>
          <w:bCs/>
          <w:sz w:val="28"/>
          <w:szCs w:val="28"/>
        </w:rPr>
      </w:pPr>
    </w:p>
    <w:p w:rsidR="001C1825" w:rsidRPr="001C1825" w:rsidRDefault="001C1825" w:rsidP="001C1825">
      <w:pPr>
        <w:autoSpaceDE w:val="0"/>
        <w:autoSpaceDN w:val="0"/>
        <w:adjustRightInd w:val="0"/>
        <w:ind w:firstLine="709"/>
        <w:jc w:val="both"/>
        <w:rPr>
          <w:bCs/>
          <w:sz w:val="28"/>
          <w:szCs w:val="28"/>
        </w:rPr>
      </w:pPr>
      <w:r w:rsidRPr="001C1825">
        <w:rPr>
          <w:bCs/>
          <w:sz w:val="28"/>
          <w:szCs w:val="28"/>
        </w:rPr>
        <w:lastRenderedPageBreak/>
        <w:t>5.16.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C1825" w:rsidRDefault="001C1825" w:rsidP="00556862">
      <w:pPr>
        <w:autoSpaceDE w:val="0"/>
        <w:autoSpaceDN w:val="0"/>
        <w:adjustRightInd w:val="0"/>
        <w:ind w:firstLine="709"/>
        <w:jc w:val="both"/>
        <w:rPr>
          <w:sz w:val="28"/>
          <w:szCs w:val="28"/>
        </w:rPr>
      </w:pPr>
    </w:p>
    <w:p w:rsidR="00205018" w:rsidRDefault="00205018" w:rsidP="005908EB">
      <w:pPr>
        <w:ind w:firstLine="709"/>
        <w:jc w:val="center"/>
        <w:rPr>
          <w:b/>
          <w:sz w:val="28"/>
          <w:szCs w:val="28"/>
        </w:rPr>
      </w:pPr>
      <w:r w:rsidRPr="005908EB">
        <w:rPr>
          <w:b/>
          <w:sz w:val="28"/>
          <w:szCs w:val="28"/>
        </w:rPr>
        <w:t>Способы информирования заявителей о поряд</w:t>
      </w:r>
      <w:r w:rsidR="005908EB">
        <w:rPr>
          <w:b/>
          <w:sz w:val="28"/>
          <w:szCs w:val="28"/>
        </w:rPr>
        <w:t>ке подачи и рассмотрения жалобы</w:t>
      </w:r>
    </w:p>
    <w:p w:rsidR="005908EB" w:rsidRDefault="005908EB" w:rsidP="005908EB">
      <w:pPr>
        <w:ind w:firstLine="709"/>
        <w:jc w:val="center"/>
        <w:rPr>
          <w:b/>
          <w:sz w:val="28"/>
          <w:szCs w:val="28"/>
        </w:rPr>
      </w:pPr>
    </w:p>
    <w:p w:rsidR="00AB2273" w:rsidRPr="00AB2273" w:rsidRDefault="00AB2273" w:rsidP="000C3CEF">
      <w:pPr>
        <w:ind w:firstLine="709"/>
        <w:jc w:val="both"/>
        <w:rPr>
          <w:sz w:val="28"/>
          <w:szCs w:val="28"/>
        </w:rPr>
      </w:pPr>
      <w:r w:rsidRPr="00AB2273">
        <w:rPr>
          <w:sz w:val="28"/>
          <w:szCs w:val="28"/>
        </w:rPr>
        <w:t>5.17 Информирование заявителей о порядке подачи заявления</w:t>
      </w:r>
      <w:r w:rsidR="000C3CEF">
        <w:rPr>
          <w:sz w:val="28"/>
          <w:szCs w:val="28"/>
        </w:rPr>
        <w:t xml:space="preserve"> </w:t>
      </w:r>
      <w:r w:rsidR="000F65A1">
        <w:rPr>
          <w:sz w:val="28"/>
          <w:szCs w:val="28"/>
        </w:rPr>
        <w:t xml:space="preserve">и рассмотрения жалобы </w:t>
      </w:r>
      <w:r w:rsidR="000C3CEF">
        <w:rPr>
          <w:sz w:val="28"/>
          <w:szCs w:val="28"/>
        </w:rPr>
        <w:t>осуществляется:</w:t>
      </w:r>
    </w:p>
    <w:p w:rsidR="00205018" w:rsidRPr="00830BDF" w:rsidRDefault="00205018" w:rsidP="00205018">
      <w:pPr>
        <w:ind w:firstLine="709"/>
        <w:jc w:val="both"/>
        <w:rPr>
          <w:sz w:val="28"/>
          <w:szCs w:val="28"/>
        </w:rPr>
      </w:pPr>
      <w:r w:rsidRPr="00830BDF">
        <w:rPr>
          <w:sz w:val="28"/>
          <w:szCs w:val="28"/>
        </w:rPr>
        <w:t xml:space="preserve"> 1) путем непосредственного общения заявителя (при личном обращении либо по телефону) с должностным лицом, ответственным за рассмотрение жалобы;</w:t>
      </w:r>
    </w:p>
    <w:p w:rsidR="00205018" w:rsidRPr="00830BDF" w:rsidRDefault="00205018" w:rsidP="00205018">
      <w:pPr>
        <w:ind w:firstLine="709"/>
        <w:jc w:val="both"/>
        <w:rPr>
          <w:sz w:val="28"/>
          <w:szCs w:val="28"/>
        </w:rPr>
      </w:pPr>
      <w:r w:rsidRPr="00830BDF">
        <w:rPr>
          <w:sz w:val="28"/>
          <w:szCs w:val="28"/>
        </w:rPr>
        <w:t xml:space="preserve">2) путем взаимодействия должностных лиц, ответственных за рассмотрение жалобы, с заявителями по почте, по электронной почте; </w:t>
      </w:r>
    </w:p>
    <w:p w:rsidR="00205018" w:rsidRPr="00830BDF" w:rsidRDefault="00205018" w:rsidP="00205018">
      <w:pPr>
        <w:ind w:firstLine="709"/>
        <w:jc w:val="both"/>
        <w:rPr>
          <w:color w:val="000000"/>
          <w:sz w:val="28"/>
          <w:szCs w:val="28"/>
        </w:rPr>
      </w:pPr>
      <w:r w:rsidRPr="00830BDF">
        <w:rPr>
          <w:sz w:val="28"/>
          <w:szCs w:val="28"/>
        </w:rPr>
        <w:t xml:space="preserve">3) посредством информационных материалов, которые размещаются </w:t>
      </w:r>
      <w:r w:rsidRPr="00830BDF">
        <w:rPr>
          <w:bCs/>
          <w:color w:val="000000"/>
          <w:sz w:val="28"/>
          <w:szCs w:val="28"/>
        </w:rPr>
        <w:t>на официальном сайте</w:t>
      </w:r>
      <w:r w:rsidRPr="00830BDF">
        <w:rPr>
          <w:color w:val="000000"/>
          <w:sz w:val="28"/>
          <w:szCs w:val="28"/>
        </w:rPr>
        <w:t xml:space="preserve"> </w:t>
      </w:r>
      <w:r w:rsidRPr="00830BDF">
        <w:rPr>
          <w:sz w:val="28"/>
          <w:szCs w:val="28"/>
        </w:rPr>
        <w:t xml:space="preserve">администрации </w:t>
      </w:r>
      <w:r w:rsidRPr="00830BDF">
        <w:rPr>
          <w:color w:val="000000"/>
          <w:sz w:val="28"/>
          <w:szCs w:val="28"/>
        </w:rPr>
        <w:t>в сети Интернет</w:t>
      </w:r>
      <w:r w:rsidR="00AB2273">
        <w:rPr>
          <w:color w:val="000000"/>
          <w:sz w:val="28"/>
          <w:szCs w:val="28"/>
        </w:rPr>
        <w:t>;</w:t>
      </w:r>
    </w:p>
    <w:p w:rsidR="00545A1C" w:rsidRPr="001C1825" w:rsidRDefault="00205018" w:rsidP="001C1825">
      <w:pPr>
        <w:pStyle w:val="a5"/>
        <w:ind w:left="0" w:firstLine="708"/>
        <w:jc w:val="both"/>
        <w:rPr>
          <w:sz w:val="28"/>
          <w:szCs w:val="28"/>
        </w:rPr>
      </w:pPr>
      <w:r w:rsidRPr="00830BDF">
        <w:rPr>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sectPr w:rsidR="00545A1C" w:rsidRPr="001C1825" w:rsidSect="00583FD9">
      <w:pgSz w:w="11906" w:h="16838" w:code="9"/>
      <w:pgMar w:top="1135"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F2"/>
    <w:rsid w:val="00003018"/>
    <w:rsid w:val="0001529A"/>
    <w:rsid w:val="00020F11"/>
    <w:rsid w:val="00022820"/>
    <w:rsid w:val="000409D7"/>
    <w:rsid w:val="00041807"/>
    <w:rsid w:val="00045AA0"/>
    <w:rsid w:val="00051713"/>
    <w:rsid w:val="0006055A"/>
    <w:rsid w:val="000607B1"/>
    <w:rsid w:val="00060D64"/>
    <w:rsid w:val="00067F2F"/>
    <w:rsid w:val="0007037E"/>
    <w:rsid w:val="0007474D"/>
    <w:rsid w:val="0007608A"/>
    <w:rsid w:val="00086888"/>
    <w:rsid w:val="0009290E"/>
    <w:rsid w:val="00096124"/>
    <w:rsid w:val="000A0A77"/>
    <w:rsid w:val="000B408E"/>
    <w:rsid w:val="000C3CEF"/>
    <w:rsid w:val="000C40D8"/>
    <w:rsid w:val="000C68B0"/>
    <w:rsid w:val="000C713A"/>
    <w:rsid w:val="000D17CE"/>
    <w:rsid w:val="000D1D97"/>
    <w:rsid w:val="000E161F"/>
    <w:rsid w:val="000E742B"/>
    <w:rsid w:val="000F65A1"/>
    <w:rsid w:val="00107D3D"/>
    <w:rsid w:val="00111184"/>
    <w:rsid w:val="0011577E"/>
    <w:rsid w:val="00120B26"/>
    <w:rsid w:val="001222FA"/>
    <w:rsid w:val="00122D22"/>
    <w:rsid w:val="001251C8"/>
    <w:rsid w:val="00137F0B"/>
    <w:rsid w:val="00137F5A"/>
    <w:rsid w:val="001413AB"/>
    <w:rsid w:val="001416D5"/>
    <w:rsid w:val="00152AC5"/>
    <w:rsid w:val="00160D18"/>
    <w:rsid w:val="00161667"/>
    <w:rsid w:val="00162364"/>
    <w:rsid w:val="00163098"/>
    <w:rsid w:val="001673A4"/>
    <w:rsid w:val="001909E2"/>
    <w:rsid w:val="00191D8E"/>
    <w:rsid w:val="00195886"/>
    <w:rsid w:val="00195E52"/>
    <w:rsid w:val="001B195A"/>
    <w:rsid w:val="001C1825"/>
    <w:rsid w:val="001D0892"/>
    <w:rsid w:val="001D1B37"/>
    <w:rsid w:val="001D3BEF"/>
    <w:rsid w:val="001D5967"/>
    <w:rsid w:val="001D5974"/>
    <w:rsid w:val="001E379D"/>
    <w:rsid w:val="001E3985"/>
    <w:rsid w:val="001E641E"/>
    <w:rsid w:val="001F2B81"/>
    <w:rsid w:val="001F3837"/>
    <w:rsid w:val="001F4601"/>
    <w:rsid w:val="00205018"/>
    <w:rsid w:val="0020762A"/>
    <w:rsid w:val="00207DB1"/>
    <w:rsid w:val="002136B4"/>
    <w:rsid w:val="00215AD7"/>
    <w:rsid w:val="002200F7"/>
    <w:rsid w:val="00222E1A"/>
    <w:rsid w:val="0023326A"/>
    <w:rsid w:val="002531CC"/>
    <w:rsid w:val="00260929"/>
    <w:rsid w:val="00262A5C"/>
    <w:rsid w:val="00280C52"/>
    <w:rsid w:val="00286ECD"/>
    <w:rsid w:val="002909AD"/>
    <w:rsid w:val="0029476F"/>
    <w:rsid w:val="00295E9D"/>
    <w:rsid w:val="002A0B1D"/>
    <w:rsid w:val="002A305C"/>
    <w:rsid w:val="002B7DE8"/>
    <w:rsid w:val="002C0019"/>
    <w:rsid w:val="002D341B"/>
    <w:rsid w:val="002D6BFD"/>
    <w:rsid w:val="002E12AC"/>
    <w:rsid w:val="002E21F2"/>
    <w:rsid w:val="002E25AB"/>
    <w:rsid w:val="002E29FF"/>
    <w:rsid w:val="002E4DEB"/>
    <w:rsid w:val="002F02C1"/>
    <w:rsid w:val="002F1074"/>
    <w:rsid w:val="002F6408"/>
    <w:rsid w:val="002F695F"/>
    <w:rsid w:val="002F7B49"/>
    <w:rsid w:val="00300EF0"/>
    <w:rsid w:val="00306809"/>
    <w:rsid w:val="00313CA6"/>
    <w:rsid w:val="00317761"/>
    <w:rsid w:val="0032169B"/>
    <w:rsid w:val="00322212"/>
    <w:rsid w:val="003317E2"/>
    <w:rsid w:val="003319B8"/>
    <w:rsid w:val="003340B5"/>
    <w:rsid w:val="003342B6"/>
    <w:rsid w:val="003360D7"/>
    <w:rsid w:val="00337AC1"/>
    <w:rsid w:val="00343AE5"/>
    <w:rsid w:val="00347DCA"/>
    <w:rsid w:val="0035298C"/>
    <w:rsid w:val="00352FE6"/>
    <w:rsid w:val="00357335"/>
    <w:rsid w:val="00367587"/>
    <w:rsid w:val="00372555"/>
    <w:rsid w:val="003746D3"/>
    <w:rsid w:val="003811A1"/>
    <w:rsid w:val="003905AE"/>
    <w:rsid w:val="00390645"/>
    <w:rsid w:val="0039301E"/>
    <w:rsid w:val="003A3C68"/>
    <w:rsid w:val="003A61F8"/>
    <w:rsid w:val="003A6450"/>
    <w:rsid w:val="003B4227"/>
    <w:rsid w:val="003C487D"/>
    <w:rsid w:val="003D7AC3"/>
    <w:rsid w:val="003E3937"/>
    <w:rsid w:val="003E65EF"/>
    <w:rsid w:val="003E7ECB"/>
    <w:rsid w:val="003F138C"/>
    <w:rsid w:val="004068ED"/>
    <w:rsid w:val="0041679F"/>
    <w:rsid w:val="004309C9"/>
    <w:rsid w:val="0043673B"/>
    <w:rsid w:val="00443693"/>
    <w:rsid w:val="004926E4"/>
    <w:rsid w:val="00493BEE"/>
    <w:rsid w:val="004959B3"/>
    <w:rsid w:val="004A454D"/>
    <w:rsid w:val="004A647A"/>
    <w:rsid w:val="004B0F18"/>
    <w:rsid w:val="004B0FE7"/>
    <w:rsid w:val="004B2C81"/>
    <w:rsid w:val="004C26F6"/>
    <w:rsid w:val="004C6BD3"/>
    <w:rsid w:val="004D03A8"/>
    <w:rsid w:val="004D0B43"/>
    <w:rsid w:val="004E0D0D"/>
    <w:rsid w:val="004E6A54"/>
    <w:rsid w:val="00503561"/>
    <w:rsid w:val="00505158"/>
    <w:rsid w:val="00512840"/>
    <w:rsid w:val="00524F13"/>
    <w:rsid w:val="00524FAA"/>
    <w:rsid w:val="005251F2"/>
    <w:rsid w:val="005378C9"/>
    <w:rsid w:val="00544CAE"/>
    <w:rsid w:val="00545A1C"/>
    <w:rsid w:val="00547F0F"/>
    <w:rsid w:val="0055104B"/>
    <w:rsid w:val="0055138E"/>
    <w:rsid w:val="00556862"/>
    <w:rsid w:val="005577E0"/>
    <w:rsid w:val="005648EE"/>
    <w:rsid w:val="00564C95"/>
    <w:rsid w:val="0057461D"/>
    <w:rsid w:val="00581E41"/>
    <w:rsid w:val="00583FD9"/>
    <w:rsid w:val="0058484D"/>
    <w:rsid w:val="005908EB"/>
    <w:rsid w:val="00593046"/>
    <w:rsid w:val="005C59EF"/>
    <w:rsid w:val="005D31DC"/>
    <w:rsid w:val="005D4993"/>
    <w:rsid w:val="005D72F6"/>
    <w:rsid w:val="005E2324"/>
    <w:rsid w:val="005E58FB"/>
    <w:rsid w:val="005E5AA7"/>
    <w:rsid w:val="005F0A38"/>
    <w:rsid w:val="00602116"/>
    <w:rsid w:val="00603EC9"/>
    <w:rsid w:val="00623C4F"/>
    <w:rsid w:val="00625C8B"/>
    <w:rsid w:val="006368E1"/>
    <w:rsid w:val="00637FCE"/>
    <w:rsid w:val="0064490B"/>
    <w:rsid w:val="00645F03"/>
    <w:rsid w:val="0064728C"/>
    <w:rsid w:val="006507E0"/>
    <w:rsid w:val="006653A4"/>
    <w:rsid w:val="0067040C"/>
    <w:rsid w:val="006707E4"/>
    <w:rsid w:val="00675843"/>
    <w:rsid w:val="00685139"/>
    <w:rsid w:val="0068638D"/>
    <w:rsid w:val="00692FC2"/>
    <w:rsid w:val="006A1869"/>
    <w:rsid w:val="006A3CCA"/>
    <w:rsid w:val="006B1CC4"/>
    <w:rsid w:val="006B5040"/>
    <w:rsid w:val="006C43D3"/>
    <w:rsid w:val="006D024C"/>
    <w:rsid w:val="006D27BA"/>
    <w:rsid w:val="006E01F2"/>
    <w:rsid w:val="006F5B2C"/>
    <w:rsid w:val="006F60E3"/>
    <w:rsid w:val="00705069"/>
    <w:rsid w:val="007061AB"/>
    <w:rsid w:val="007158E6"/>
    <w:rsid w:val="007375E8"/>
    <w:rsid w:val="007438BC"/>
    <w:rsid w:val="0074410B"/>
    <w:rsid w:val="0075300F"/>
    <w:rsid w:val="00755064"/>
    <w:rsid w:val="00761CFC"/>
    <w:rsid w:val="00763F41"/>
    <w:rsid w:val="007754B2"/>
    <w:rsid w:val="007801F0"/>
    <w:rsid w:val="00783012"/>
    <w:rsid w:val="00794F20"/>
    <w:rsid w:val="007A1395"/>
    <w:rsid w:val="007A338C"/>
    <w:rsid w:val="007A5742"/>
    <w:rsid w:val="007B5C4B"/>
    <w:rsid w:val="007C3591"/>
    <w:rsid w:val="007D692C"/>
    <w:rsid w:val="007D6B1A"/>
    <w:rsid w:val="007E06CB"/>
    <w:rsid w:val="007E4123"/>
    <w:rsid w:val="008007C0"/>
    <w:rsid w:val="00800F91"/>
    <w:rsid w:val="008028B0"/>
    <w:rsid w:val="0080611A"/>
    <w:rsid w:val="008104FF"/>
    <w:rsid w:val="008165A1"/>
    <w:rsid w:val="008207FA"/>
    <w:rsid w:val="00820F74"/>
    <w:rsid w:val="008213C7"/>
    <w:rsid w:val="00830BDF"/>
    <w:rsid w:val="00833220"/>
    <w:rsid w:val="00852275"/>
    <w:rsid w:val="0085613D"/>
    <w:rsid w:val="0086395D"/>
    <w:rsid w:val="00866DF1"/>
    <w:rsid w:val="00883FF3"/>
    <w:rsid w:val="008A0FE6"/>
    <w:rsid w:val="008B75CD"/>
    <w:rsid w:val="008C3307"/>
    <w:rsid w:val="008C4D11"/>
    <w:rsid w:val="008F5328"/>
    <w:rsid w:val="009033A8"/>
    <w:rsid w:val="00904402"/>
    <w:rsid w:val="00905EED"/>
    <w:rsid w:val="00912B60"/>
    <w:rsid w:val="009172B4"/>
    <w:rsid w:val="00926526"/>
    <w:rsid w:val="009376AB"/>
    <w:rsid w:val="009426AB"/>
    <w:rsid w:val="009447C6"/>
    <w:rsid w:val="00944B3B"/>
    <w:rsid w:val="00955DFE"/>
    <w:rsid w:val="00957EEF"/>
    <w:rsid w:val="00964904"/>
    <w:rsid w:val="009655F6"/>
    <w:rsid w:val="00966A33"/>
    <w:rsid w:val="00967C4B"/>
    <w:rsid w:val="00971934"/>
    <w:rsid w:val="00971D5E"/>
    <w:rsid w:val="00977494"/>
    <w:rsid w:val="00987B4D"/>
    <w:rsid w:val="00991DDE"/>
    <w:rsid w:val="009A14C0"/>
    <w:rsid w:val="009C1B31"/>
    <w:rsid w:val="009C7226"/>
    <w:rsid w:val="009C727E"/>
    <w:rsid w:val="009D0C6B"/>
    <w:rsid w:val="009D5327"/>
    <w:rsid w:val="009F1DF4"/>
    <w:rsid w:val="009F326C"/>
    <w:rsid w:val="00A0286A"/>
    <w:rsid w:val="00A07FFE"/>
    <w:rsid w:val="00A11A47"/>
    <w:rsid w:val="00A16A8D"/>
    <w:rsid w:val="00A23022"/>
    <w:rsid w:val="00A2335D"/>
    <w:rsid w:val="00A40AA8"/>
    <w:rsid w:val="00A51766"/>
    <w:rsid w:val="00A55DB8"/>
    <w:rsid w:val="00A61F20"/>
    <w:rsid w:val="00A62A57"/>
    <w:rsid w:val="00A639C7"/>
    <w:rsid w:val="00A72371"/>
    <w:rsid w:val="00A72D3A"/>
    <w:rsid w:val="00A7376D"/>
    <w:rsid w:val="00A842D7"/>
    <w:rsid w:val="00A96D3A"/>
    <w:rsid w:val="00A97804"/>
    <w:rsid w:val="00AA2814"/>
    <w:rsid w:val="00AB2273"/>
    <w:rsid w:val="00AB2890"/>
    <w:rsid w:val="00AB483D"/>
    <w:rsid w:val="00AC3300"/>
    <w:rsid w:val="00AE008D"/>
    <w:rsid w:val="00B12C8E"/>
    <w:rsid w:val="00B15B58"/>
    <w:rsid w:val="00B20968"/>
    <w:rsid w:val="00B22A2E"/>
    <w:rsid w:val="00B25413"/>
    <w:rsid w:val="00B25830"/>
    <w:rsid w:val="00B25FEC"/>
    <w:rsid w:val="00B30046"/>
    <w:rsid w:val="00B32CB6"/>
    <w:rsid w:val="00B3574C"/>
    <w:rsid w:val="00B37066"/>
    <w:rsid w:val="00B4465F"/>
    <w:rsid w:val="00B5241A"/>
    <w:rsid w:val="00B5624F"/>
    <w:rsid w:val="00B56F56"/>
    <w:rsid w:val="00B63466"/>
    <w:rsid w:val="00B707BC"/>
    <w:rsid w:val="00B82289"/>
    <w:rsid w:val="00BA04E1"/>
    <w:rsid w:val="00BB1FCA"/>
    <w:rsid w:val="00BC0D6C"/>
    <w:rsid w:val="00BC213C"/>
    <w:rsid w:val="00BD6F40"/>
    <w:rsid w:val="00BF2EAA"/>
    <w:rsid w:val="00BF6331"/>
    <w:rsid w:val="00C00253"/>
    <w:rsid w:val="00C049EB"/>
    <w:rsid w:val="00C07403"/>
    <w:rsid w:val="00C118A2"/>
    <w:rsid w:val="00C142D8"/>
    <w:rsid w:val="00C273D7"/>
    <w:rsid w:val="00C35132"/>
    <w:rsid w:val="00C363DB"/>
    <w:rsid w:val="00C417D2"/>
    <w:rsid w:val="00C41E06"/>
    <w:rsid w:val="00C44EDC"/>
    <w:rsid w:val="00C452C3"/>
    <w:rsid w:val="00C500A4"/>
    <w:rsid w:val="00C52C44"/>
    <w:rsid w:val="00C6203A"/>
    <w:rsid w:val="00C65C7A"/>
    <w:rsid w:val="00C7087F"/>
    <w:rsid w:val="00C71A16"/>
    <w:rsid w:val="00C7537F"/>
    <w:rsid w:val="00C800C8"/>
    <w:rsid w:val="00C839BE"/>
    <w:rsid w:val="00C85BD8"/>
    <w:rsid w:val="00C9745B"/>
    <w:rsid w:val="00CB4B9D"/>
    <w:rsid w:val="00CC42F5"/>
    <w:rsid w:val="00CD0E71"/>
    <w:rsid w:val="00CD133F"/>
    <w:rsid w:val="00CD1997"/>
    <w:rsid w:val="00CE06B2"/>
    <w:rsid w:val="00CE49C8"/>
    <w:rsid w:val="00CF0E62"/>
    <w:rsid w:val="00CF1B96"/>
    <w:rsid w:val="00CF3AAA"/>
    <w:rsid w:val="00CF3B9D"/>
    <w:rsid w:val="00D0107A"/>
    <w:rsid w:val="00D02D7F"/>
    <w:rsid w:val="00D05011"/>
    <w:rsid w:val="00D10A8D"/>
    <w:rsid w:val="00D1112D"/>
    <w:rsid w:val="00D1417E"/>
    <w:rsid w:val="00D15EE2"/>
    <w:rsid w:val="00D3536D"/>
    <w:rsid w:val="00D471C1"/>
    <w:rsid w:val="00D55335"/>
    <w:rsid w:val="00D55A2A"/>
    <w:rsid w:val="00D60C76"/>
    <w:rsid w:val="00D61E99"/>
    <w:rsid w:val="00D645FD"/>
    <w:rsid w:val="00D64652"/>
    <w:rsid w:val="00D74591"/>
    <w:rsid w:val="00DB3BF4"/>
    <w:rsid w:val="00DC086C"/>
    <w:rsid w:val="00DC5B21"/>
    <w:rsid w:val="00DC6D92"/>
    <w:rsid w:val="00DD2490"/>
    <w:rsid w:val="00DF034D"/>
    <w:rsid w:val="00DF0E8E"/>
    <w:rsid w:val="00DF379D"/>
    <w:rsid w:val="00DF7617"/>
    <w:rsid w:val="00E01DBD"/>
    <w:rsid w:val="00E06C10"/>
    <w:rsid w:val="00E11285"/>
    <w:rsid w:val="00E169F9"/>
    <w:rsid w:val="00E17E65"/>
    <w:rsid w:val="00E25DB2"/>
    <w:rsid w:val="00E272DC"/>
    <w:rsid w:val="00E43BE3"/>
    <w:rsid w:val="00E46E0B"/>
    <w:rsid w:val="00E516DF"/>
    <w:rsid w:val="00E52E2A"/>
    <w:rsid w:val="00E53B0B"/>
    <w:rsid w:val="00E5692D"/>
    <w:rsid w:val="00E70485"/>
    <w:rsid w:val="00E70F7E"/>
    <w:rsid w:val="00E72D80"/>
    <w:rsid w:val="00E73F70"/>
    <w:rsid w:val="00E91E17"/>
    <w:rsid w:val="00E97C1D"/>
    <w:rsid w:val="00EA1D6E"/>
    <w:rsid w:val="00EA287E"/>
    <w:rsid w:val="00EA28B4"/>
    <w:rsid w:val="00EA4B1A"/>
    <w:rsid w:val="00EA5D4B"/>
    <w:rsid w:val="00EA7C10"/>
    <w:rsid w:val="00EA7C9E"/>
    <w:rsid w:val="00EB1719"/>
    <w:rsid w:val="00EB4C09"/>
    <w:rsid w:val="00EC09A8"/>
    <w:rsid w:val="00EC3D9B"/>
    <w:rsid w:val="00EC78DB"/>
    <w:rsid w:val="00ED1D8A"/>
    <w:rsid w:val="00ED1EB0"/>
    <w:rsid w:val="00EE49CA"/>
    <w:rsid w:val="00EF430D"/>
    <w:rsid w:val="00F002D4"/>
    <w:rsid w:val="00F15B7D"/>
    <w:rsid w:val="00F217C2"/>
    <w:rsid w:val="00F30B17"/>
    <w:rsid w:val="00F52116"/>
    <w:rsid w:val="00F6518E"/>
    <w:rsid w:val="00F72409"/>
    <w:rsid w:val="00F83619"/>
    <w:rsid w:val="00F87F33"/>
    <w:rsid w:val="00F97A8D"/>
    <w:rsid w:val="00FA2CD9"/>
    <w:rsid w:val="00FC7E12"/>
    <w:rsid w:val="00FD7AB1"/>
    <w:rsid w:val="00FE1233"/>
    <w:rsid w:val="00FF1C29"/>
    <w:rsid w:val="00FF2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51F2"/>
    <w:rPr>
      <w:sz w:val="24"/>
      <w:szCs w:val="24"/>
    </w:rPr>
  </w:style>
  <w:style w:type="paragraph" w:styleId="2">
    <w:name w:val="heading 2"/>
    <w:basedOn w:val="a"/>
    <w:next w:val="a"/>
    <w:link w:val="20"/>
    <w:uiPriority w:val="9"/>
    <w:qFormat/>
    <w:rsid w:val="005251F2"/>
    <w:pPr>
      <w:keepNext/>
      <w:jc w:val="center"/>
      <w:outlineLvl w:val="1"/>
    </w:pPr>
    <w:rPr>
      <w:b/>
      <w:bCs/>
      <w:spacing w:val="50"/>
      <w:sz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ConsNormal">
    <w:name w:val="ConsNormal"/>
    <w:rsid w:val="005251F2"/>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5251F2"/>
    <w:pPr>
      <w:widowControl w:val="0"/>
      <w:autoSpaceDE w:val="0"/>
      <w:autoSpaceDN w:val="0"/>
      <w:adjustRightInd w:val="0"/>
      <w:ind w:right="19772"/>
    </w:pPr>
    <w:rPr>
      <w:rFonts w:ascii="Courier New" w:hAnsi="Courier New" w:cs="Courier New"/>
    </w:rPr>
  </w:style>
  <w:style w:type="paragraph" w:styleId="a3">
    <w:name w:val="Balloon Text"/>
    <w:basedOn w:val="a"/>
    <w:link w:val="a4"/>
    <w:uiPriority w:val="99"/>
    <w:rsid w:val="00545A1C"/>
    <w:rPr>
      <w:rFonts w:ascii="Tahoma" w:hAnsi="Tahoma" w:cs="Tahoma"/>
      <w:sz w:val="16"/>
      <w:szCs w:val="16"/>
    </w:rPr>
  </w:style>
  <w:style w:type="character" w:customStyle="1" w:styleId="a4">
    <w:name w:val="Текст выноски Знак"/>
    <w:basedOn w:val="a0"/>
    <w:link w:val="a3"/>
    <w:uiPriority w:val="99"/>
    <w:locked/>
    <w:rsid w:val="00545A1C"/>
    <w:rPr>
      <w:rFonts w:ascii="Tahoma" w:hAnsi="Tahoma" w:cs="Tahoma"/>
      <w:sz w:val="16"/>
      <w:szCs w:val="16"/>
    </w:rPr>
  </w:style>
  <w:style w:type="paragraph" w:styleId="a5">
    <w:name w:val="List Paragraph"/>
    <w:basedOn w:val="a"/>
    <w:uiPriority w:val="34"/>
    <w:qFormat/>
    <w:rsid w:val="00A7376D"/>
    <w:pPr>
      <w:ind w:left="720"/>
    </w:pPr>
  </w:style>
  <w:style w:type="character" w:styleId="a6">
    <w:name w:val="Hyperlink"/>
    <w:basedOn w:val="a0"/>
    <w:uiPriority w:val="99"/>
    <w:rsid w:val="00A7376D"/>
    <w:rPr>
      <w:rFonts w:cs="Times New Roman"/>
      <w:color w:val="0000FF"/>
      <w:u w:val="single"/>
    </w:rPr>
  </w:style>
  <w:style w:type="paragraph" w:customStyle="1" w:styleId="ConsPlusTitle">
    <w:name w:val="ConsPlusTitle"/>
    <w:uiPriority w:val="99"/>
    <w:rsid w:val="00A7376D"/>
    <w:pPr>
      <w:widowControl w:val="0"/>
      <w:autoSpaceDE w:val="0"/>
      <w:autoSpaceDN w:val="0"/>
      <w:adjustRightInd w:val="0"/>
    </w:pPr>
    <w:rPr>
      <w:rFonts w:ascii="Calibri" w:hAnsi="Calibri" w:cs="Calibri"/>
      <w:b/>
      <w:bCs/>
      <w:sz w:val="22"/>
      <w:szCs w:val="22"/>
    </w:rPr>
  </w:style>
  <w:style w:type="character" w:customStyle="1" w:styleId="x-phmenubutton">
    <w:name w:val="x-ph__menu__button"/>
    <w:basedOn w:val="a0"/>
    <w:rsid w:val="00A7376D"/>
    <w:rPr>
      <w:rFonts w:cs="Times New Roman"/>
    </w:rPr>
  </w:style>
  <w:style w:type="paragraph" w:styleId="a7">
    <w:name w:val="No Spacing"/>
    <w:uiPriority w:val="1"/>
    <w:qFormat/>
    <w:rsid w:val="0007608A"/>
    <w:rPr>
      <w:sz w:val="24"/>
      <w:szCs w:val="24"/>
    </w:rPr>
  </w:style>
  <w:style w:type="table" w:styleId="a8">
    <w:name w:val="Table Grid"/>
    <w:basedOn w:val="a1"/>
    <w:uiPriority w:val="99"/>
    <w:rsid w:val="001909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51F2"/>
    <w:rPr>
      <w:sz w:val="24"/>
      <w:szCs w:val="24"/>
    </w:rPr>
  </w:style>
  <w:style w:type="paragraph" w:styleId="2">
    <w:name w:val="heading 2"/>
    <w:basedOn w:val="a"/>
    <w:next w:val="a"/>
    <w:link w:val="20"/>
    <w:uiPriority w:val="9"/>
    <w:qFormat/>
    <w:rsid w:val="005251F2"/>
    <w:pPr>
      <w:keepNext/>
      <w:jc w:val="center"/>
      <w:outlineLvl w:val="1"/>
    </w:pPr>
    <w:rPr>
      <w:b/>
      <w:bCs/>
      <w:spacing w:val="50"/>
      <w:sz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ConsNormal">
    <w:name w:val="ConsNormal"/>
    <w:rsid w:val="005251F2"/>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5251F2"/>
    <w:pPr>
      <w:widowControl w:val="0"/>
      <w:autoSpaceDE w:val="0"/>
      <w:autoSpaceDN w:val="0"/>
      <w:adjustRightInd w:val="0"/>
      <w:ind w:right="19772"/>
    </w:pPr>
    <w:rPr>
      <w:rFonts w:ascii="Courier New" w:hAnsi="Courier New" w:cs="Courier New"/>
    </w:rPr>
  </w:style>
  <w:style w:type="paragraph" w:styleId="a3">
    <w:name w:val="Balloon Text"/>
    <w:basedOn w:val="a"/>
    <w:link w:val="a4"/>
    <w:uiPriority w:val="99"/>
    <w:rsid w:val="00545A1C"/>
    <w:rPr>
      <w:rFonts w:ascii="Tahoma" w:hAnsi="Tahoma" w:cs="Tahoma"/>
      <w:sz w:val="16"/>
      <w:szCs w:val="16"/>
    </w:rPr>
  </w:style>
  <w:style w:type="character" w:customStyle="1" w:styleId="a4">
    <w:name w:val="Текст выноски Знак"/>
    <w:basedOn w:val="a0"/>
    <w:link w:val="a3"/>
    <w:uiPriority w:val="99"/>
    <w:locked/>
    <w:rsid w:val="00545A1C"/>
    <w:rPr>
      <w:rFonts w:ascii="Tahoma" w:hAnsi="Tahoma" w:cs="Tahoma"/>
      <w:sz w:val="16"/>
      <w:szCs w:val="16"/>
    </w:rPr>
  </w:style>
  <w:style w:type="paragraph" w:styleId="a5">
    <w:name w:val="List Paragraph"/>
    <w:basedOn w:val="a"/>
    <w:uiPriority w:val="34"/>
    <w:qFormat/>
    <w:rsid w:val="00A7376D"/>
    <w:pPr>
      <w:ind w:left="720"/>
    </w:pPr>
  </w:style>
  <w:style w:type="character" w:styleId="a6">
    <w:name w:val="Hyperlink"/>
    <w:basedOn w:val="a0"/>
    <w:uiPriority w:val="99"/>
    <w:rsid w:val="00A7376D"/>
    <w:rPr>
      <w:rFonts w:cs="Times New Roman"/>
      <w:color w:val="0000FF"/>
      <w:u w:val="single"/>
    </w:rPr>
  </w:style>
  <w:style w:type="paragraph" w:customStyle="1" w:styleId="ConsPlusTitle">
    <w:name w:val="ConsPlusTitle"/>
    <w:uiPriority w:val="99"/>
    <w:rsid w:val="00A7376D"/>
    <w:pPr>
      <w:widowControl w:val="0"/>
      <w:autoSpaceDE w:val="0"/>
      <w:autoSpaceDN w:val="0"/>
      <w:adjustRightInd w:val="0"/>
    </w:pPr>
    <w:rPr>
      <w:rFonts w:ascii="Calibri" w:hAnsi="Calibri" w:cs="Calibri"/>
      <w:b/>
      <w:bCs/>
      <w:sz w:val="22"/>
      <w:szCs w:val="22"/>
    </w:rPr>
  </w:style>
  <w:style w:type="character" w:customStyle="1" w:styleId="x-phmenubutton">
    <w:name w:val="x-ph__menu__button"/>
    <w:basedOn w:val="a0"/>
    <w:rsid w:val="00A7376D"/>
    <w:rPr>
      <w:rFonts w:cs="Times New Roman"/>
    </w:rPr>
  </w:style>
  <w:style w:type="paragraph" w:styleId="a7">
    <w:name w:val="No Spacing"/>
    <w:uiPriority w:val="1"/>
    <w:qFormat/>
    <w:rsid w:val="0007608A"/>
    <w:rPr>
      <w:sz w:val="24"/>
      <w:szCs w:val="24"/>
    </w:rPr>
  </w:style>
  <w:style w:type="table" w:styleId="a8">
    <w:name w:val="Table Grid"/>
    <w:basedOn w:val="a1"/>
    <w:uiPriority w:val="99"/>
    <w:rsid w:val="001909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3BC6876E95F16C0FE9E65BA091DAB9366F92CE63B66021EF4D32CC8F768D253C6F75ECD9C64A29UA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B40BA227B47D12FB84652FCC8E4F1EB3D07771745A321DB128FC4Eo6X3H" TargetMode="External"/><Relationship Id="rId5" Type="http://schemas.openxmlformats.org/officeDocument/2006/relationships/settings" Target="settings.xml"/><Relationship Id="rId10" Type="http://schemas.openxmlformats.org/officeDocument/2006/relationships/hyperlink" Target="consultantplus://offline/ref=8AB40BA227B47D12FB84652FCC8E4F1EB3D07E7D735A321DB128FC4E636DE39CEE21E26AE1D566o4XCH" TargetMode="External"/><Relationship Id="rId4" Type="http://schemas.microsoft.com/office/2007/relationships/stylesWithEffects" Target="stylesWithEffects.xml"/><Relationship Id="rId9" Type="http://schemas.openxmlformats.org/officeDocument/2006/relationships/hyperlink" Target="consultantplus://offline/ref=3A3BC6876E95F16C0FE9E65BA091DAB936689FC263B66021EF4D32CC8F768D253C6F75ECD9C64B29U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85DAC-7BE4-4DBC-847F-C7B6E650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7778</Words>
  <Characters>44339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lpstr>
    </vt:vector>
  </TitlesOfParts>
  <Company>МБУ "Городской центр градостроительства"</Company>
  <LinksUpToDate>false</LinksUpToDate>
  <CharactersWithSpaces>52013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Зубкова Дарья Владимировна</dc:creator>
  <cp:lastModifiedBy>Полякова</cp:lastModifiedBy>
  <cp:revision>2</cp:revision>
  <cp:lastPrinted>2019-11-14T06:54:00Z</cp:lastPrinted>
  <dcterms:created xsi:type="dcterms:W3CDTF">2019-11-18T13:00:00Z</dcterms:created>
  <dcterms:modified xsi:type="dcterms:W3CDTF">2019-11-18T13:00:00Z</dcterms:modified>
</cp:coreProperties>
</file>