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  <w:bookmarkStart w:id="0" w:name="_GoBack"/>
            <w:bookmarkEnd w:id="0"/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E57E3A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01.11.2019</w:t>
            </w:r>
            <w:r w:rsidR="00030DCB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2276-п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EC6B2D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50F63">
              <w:rPr>
                <w:sz w:val="28"/>
                <w:szCs w:val="28"/>
              </w:rPr>
              <w:t>приложение к 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09595C">
              <w:rPr>
                <w:sz w:val="28"/>
                <w:szCs w:val="28"/>
              </w:rPr>
              <w:t>13.09</w:t>
            </w:r>
            <w:r w:rsidR="00450F63">
              <w:rPr>
                <w:sz w:val="28"/>
                <w:szCs w:val="28"/>
              </w:rPr>
              <w:t>.201</w:t>
            </w:r>
            <w:r w:rsidR="000959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09595C">
              <w:rPr>
                <w:sz w:val="28"/>
                <w:szCs w:val="28"/>
              </w:rPr>
              <w:t>2086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 xml:space="preserve">Выдача разрешения на </w:t>
            </w:r>
            <w:r w:rsidR="0009595C">
              <w:rPr>
                <w:bCs/>
                <w:sz w:val="28"/>
                <w:szCs w:val="28"/>
              </w:rPr>
              <w:t>ввод объекта в эксплуатацию</w:t>
            </w:r>
            <w:r>
              <w:rPr>
                <w:bCs/>
                <w:sz w:val="28"/>
                <w:szCs w:val="28"/>
              </w:rPr>
              <w:t>»</w:t>
            </w:r>
          </w:p>
          <w:p w:rsidR="00BC6F01" w:rsidRDefault="00BC6F01" w:rsidP="00EC6B2D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Федерации», 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959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9595C">
        <w:rPr>
          <w:rFonts w:ascii="Times New Roman" w:hAnsi="Times New Roman" w:cs="Times New Roman"/>
          <w:b w:val="0"/>
          <w:sz w:val="28"/>
          <w:szCs w:val="28"/>
        </w:rPr>
        <w:t>13.09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09595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595C">
        <w:rPr>
          <w:rFonts w:ascii="Times New Roman" w:hAnsi="Times New Roman" w:cs="Times New Roman"/>
          <w:b w:val="0"/>
          <w:sz w:val="28"/>
          <w:szCs w:val="28"/>
        </w:rPr>
        <w:t>2086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 xml:space="preserve">Выдача разрешения на </w:t>
      </w:r>
      <w:r w:rsidR="0009595C">
        <w:rPr>
          <w:rFonts w:ascii="Times New Roman" w:hAnsi="Times New Roman" w:cs="Times New Roman"/>
          <w:b w:val="0"/>
          <w:bCs/>
          <w:sz w:val="28"/>
          <w:szCs w:val="28"/>
        </w:rPr>
        <w:t>ввод объекта в эксплуатацию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A73BBD" w:rsidRDefault="00BC6F01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1.1.</w:t>
      </w:r>
      <w:r w:rsidR="00A73BBD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 </w:t>
      </w:r>
      <w:r w:rsidR="00274F6B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A73BBD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приложения к постановлению изложить в новой редакции:</w:t>
      </w:r>
    </w:p>
    <w:p w:rsidR="00A73BBD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«</w:t>
      </w:r>
      <w:r w:rsidR="00274F6B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Для получения муниципальной услуги в целях </w:t>
      </w:r>
      <w:r w:rsidR="0009595C">
        <w:rPr>
          <w:rFonts w:ascii="Times New Roman" w:hAnsi="Times New Roman" w:cs="Times New Roman"/>
          <w:b w:val="0"/>
          <w:bCs/>
          <w:sz w:val="28"/>
          <w:szCs w:val="28"/>
        </w:rPr>
        <w:t xml:space="preserve">получения разрешения на ввод в эксплуатацию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объекта капитального строительства заявитель представляет следующие документы:</w:t>
      </w:r>
    </w:p>
    <w:p w:rsidR="006D3E77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</w:t>
      </w:r>
      <w:r w:rsidR="00EC6B2D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Заявление по форме согласно приложению №1 к настоящему Административному регламенту</w:t>
      </w:r>
      <w:r w:rsidR="006D3E7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9595C" w:rsidRDefault="006D3E77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09595C">
        <w:rPr>
          <w:b/>
          <w:bCs/>
          <w:sz w:val="28"/>
          <w:szCs w:val="28"/>
        </w:rPr>
        <w:t xml:space="preserve"> </w:t>
      </w:r>
      <w:r w:rsidRPr="006D3E77">
        <w:rPr>
          <w:bCs/>
          <w:sz w:val="28"/>
          <w:szCs w:val="28"/>
        </w:rPr>
        <w:t>2</w:t>
      </w:r>
      <w:r w:rsidR="00EC6B2D">
        <w:rPr>
          <w:bCs/>
          <w:sz w:val="28"/>
          <w:szCs w:val="28"/>
        </w:rPr>
        <w:t>)</w:t>
      </w:r>
      <w:r w:rsidRPr="006D3E77">
        <w:rPr>
          <w:bCs/>
          <w:sz w:val="28"/>
          <w:szCs w:val="28"/>
        </w:rPr>
        <w:t xml:space="preserve"> </w:t>
      </w:r>
      <w:r w:rsidR="0009595C" w:rsidRPr="0009595C">
        <w:rPr>
          <w:rFonts w:eastAsiaTheme="minorHAnsi"/>
          <w:bCs/>
          <w:sz w:val="28"/>
          <w:szCs w:val="28"/>
          <w:lang w:eastAsia="en-US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3</w:t>
      </w:r>
      <w:r w:rsidRPr="0009595C">
        <w:rPr>
          <w:rFonts w:eastAsiaTheme="minorHAnsi"/>
          <w:bCs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09595C">
        <w:rPr>
          <w:rFonts w:eastAsiaTheme="minorHAnsi"/>
          <w:bCs/>
          <w:sz w:val="28"/>
          <w:szCs w:val="28"/>
          <w:lang w:eastAsia="en-US"/>
        </w:rPr>
        <w:t xml:space="preserve"> осуществления строительного контроля на основании договора);</w:t>
      </w:r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4) д</w:t>
      </w:r>
      <w:r w:rsidRPr="0009595C">
        <w:rPr>
          <w:rFonts w:eastAsiaTheme="minorHAnsi"/>
          <w:bCs/>
          <w:sz w:val="28"/>
          <w:szCs w:val="28"/>
          <w:lang w:eastAsia="en-US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5</w:t>
      </w:r>
      <w:r w:rsidRPr="0009595C">
        <w:rPr>
          <w:rFonts w:eastAsiaTheme="minorHAnsi"/>
          <w:bCs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6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380732">
          <w:rPr>
            <w:rFonts w:eastAsiaTheme="minorHAnsi"/>
            <w:bCs/>
            <w:sz w:val="28"/>
            <w:szCs w:val="28"/>
            <w:lang w:eastAsia="en-US"/>
          </w:rPr>
          <w:t>частью 1 статьи 54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380732">
          <w:rPr>
            <w:rFonts w:eastAsiaTheme="minorHAnsi"/>
            <w:bCs/>
            <w:sz w:val="28"/>
            <w:szCs w:val="28"/>
            <w:lang w:eastAsia="en-US"/>
          </w:rPr>
          <w:t>частями 3.8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1" w:history="1">
        <w:r w:rsidRPr="00380732">
          <w:rPr>
            <w:rFonts w:eastAsiaTheme="minorHAnsi"/>
            <w:bCs/>
            <w:sz w:val="28"/>
            <w:szCs w:val="28"/>
            <w:lang w:eastAsia="en-US"/>
          </w:rPr>
          <w:t>3.9 статьи 49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09595C">
        <w:rPr>
          <w:rFonts w:eastAsiaTheme="minorHAnsi"/>
          <w:bCs/>
          <w:sz w:val="28"/>
          <w:szCs w:val="28"/>
          <w:lang w:eastAsia="en-US"/>
        </w:rPr>
        <w:t>одекса), в том числе требованиям энергетической эффективности и требованиям</w:t>
      </w:r>
      <w:proofErr w:type="gramEnd"/>
      <w:r w:rsidRPr="0009595C">
        <w:rPr>
          <w:rFonts w:eastAsiaTheme="minorHAnsi"/>
          <w:bCs/>
          <w:sz w:val="28"/>
          <w:szCs w:val="28"/>
          <w:lang w:eastAsia="en-US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2" w:history="1">
        <w:r w:rsidRPr="00380732">
          <w:rPr>
            <w:rFonts w:eastAsiaTheme="minorHAnsi"/>
            <w:bCs/>
            <w:sz w:val="28"/>
            <w:szCs w:val="28"/>
            <w:lang w:eastAsia="en-US"/>
          </w:rPr>
          <w:t>частью 7 статьи 54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09595C">
        <w:rPr>
          <w:rFonts w:eastAsiaTheme="minorHAnsi"/>
          <w:bCs/>
          <w:sz w:val="28"/>
          <w:szCs w:val="28"/>
          <w:lang w:eastAsia="en-US"/>
        </w:rPr>
        <w:t>одекса;</w:t>
      </w:r>
    </w:p>
    <w:p w:rsidR="0009595C" w:rsidRPr="0009595C" w:rsidRDefault="0009595C" w:rsidP="000959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7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документ, подтверждающий заключение </w:t>
      </w:r>
      <w:proofErr w:type="gramStart"/>
      <w:r w:rsidRPr="0009595C">
        <w:rPr>
          <w:rFonts w:eastAsiaTheme="minorHAnsi"/>
          <w:bCs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595C">
        <w:rPr>
          <w:rFonts w:eastAsiaTheme="minorHAnsi"/>
          <w:bCs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13" w:history="1">
        <w:r w:rsidRPr="00380732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9595C" w:rsidRDefault="0009595C" w:rsidP="000959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8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3807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09595C" w:rsidRDefault="0009595C" w:rsidP="000959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9</w:t>
      </w:r>
      <w:r w:rsidRPr="0009595C">
        <w:rPr>
          <w:rFonts w:eastAsiaTheme="minorHAnsi"/>
          <w:bCs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5" w:history="1">
        <w:r w:rsidRPr="003807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09595C">
        <w:rPr>
          <w:rFonts w:eastAsiaTheme="minorHAnsi"/>
          <w:bCs/>
          <w:sz w:val="28"/>
          <w:szCs w:val="28"/>
          <w:lang w:eastAsia="en-US"/>
        </w:rPr>
        <w:t xml:space="preserve"> от 13 июля 2015 года N 218-ФЗ "О государств</w:t>
      </w:r>
      <w:r>
        <w:rPr>
          <w:rFonts w:eastAsiaTheme="minorHAnsi"/>
          <w:bCs/>
          <w:sz w:val="28"/>
          <w:szCs w:val="28"/>
          <w:lang w:eastAsia="en-US"/>
        </w:rPr>
        <w:t>енной регистрации недвижимости"</w:t>
      </w:r>
      <w:r w:rsidR="00F2603E">
        <w:rPr>
          <w:rFonts w:eastAsiaTheme="minorHAnsi"/>
          <w:bCs/>
          <w:sz w:val="28"/>
          <w:szCs w:val="28"/>
          <w:lang w:eastAsia="en-US"/>
        </w:rPr>
        <w:t>».</w:t>
      </w:r>
    </w:p>
    <w:p w:rsidR="00274F6B" w:rsidRDefault="00274F6B" w:rsidP="000959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1.2. Подпункт 2 и 4 пункта 20 приложения к постановлению изложить в новой редакции:</w:t>
      </w:r>
    </w:p>
    <w:p w:rsidR="00274F6B" w:rsidRDefault="00274F6B" w:rsidP="00274F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«2) </w:t>
      </w:r>
      <w:r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</w:p>
    <w:p w:rsidR="00D12C4F" w:rsidRDefault="00D12C4F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380732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7" w:history="1">
        <w:r w:rsidRPr="00380732">
          <w:rPr>
            <w:rFonts w:eastAsiaTheme="minorHAnsi"/>
            <w:sz w:val="28"/>
            <w:szCs w:val="28"/>
            <w:lang w:eastAsia="en-US"/>
          </w:rPr>
          <w:t>частями 3.8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380732">
          <w:rPr>
            <w:rFonts w:eastAsiaTheme="minorHAnsi"/>
            <w:sz w:val="28"/>
            <w:szCs w:val="28"/>
            <w:lang w:eastAsia="en-US"/>
          </w:rPr>
          <w:t>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кодекса), в том числе требованиям энергетической эффективности и требованиям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9" w:history="1">
        <w:r w:rsidRPr="00380732"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кодекса».</w:t>
      </w:r>
    </w:p>
    <w:p w:rsidR="00D12C4F" w:rsidRDefault="00D12C4F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1.3. Пункт 29 приложения к постановлению изложить в новой редакции:</w:t>
      </w:r>
    </w:p>
    <w:p w:rsidR="00D12C4F" w:rsidRDefault="00D12C4F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«29. Основанием для отказа в выдаче разрешения на ввод объекта в эксплуатацию являются:</w:t>
      </w:r>
    </w:p>
    <w:p w:rsidR="00524F67" w:rsidRDefault="00524F67" w:rsidP="00D1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1) отсутствие документов, предусмотренных пунктами 19-20 настоящего Административного регламента;</w:t>
      </w:r>
    </w:p>
    <w:p w:rsidR="00524F67" w:rsidRDefault="00D12C4F" w:rsidP="00524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="00524F67">
        <w:rPr>
          <w:rFonts w:eastAsiaTheme="minorHAnsi"/>
          <w:sz w:val="28"/>
          <w:szCs w:val="28"/>
          <w:lang w:eastAsia="en-US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="00524F67">
        <w:rPr>
          <w:rFonts w:eastAsiaTheme="minorHAnsi"/>
          <w:sz w:val="28"/>
          <w:szCs w:val="28"/>
          <w:lang w:eastAsia="en-US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524F67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24F67" w:rsidRDefault="00524F67" w:rsidP="00524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24F67" w:rsidRDefault="00524F67" w:rsidP="00524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D3E77" w:rsidRDefault="00524F67" w:rsidP="00095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history="1">
        <w:r w:rsidRPr="00380732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3807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A52E8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6F01" w:rsidRDefault="00BC6F01" w:rsidP="00BC6F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A1D19" w:rsidRDefault="00BC6F01" w:rsidP="00CA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</w:t>
      </w:r>
      <w:r w:rsidR="006D3E77">
        <w:rPr>
          <w:sz w:val="28"/>
          <w:szCs w:val="28"/>
        </w:rPr>
        <w:t xml:space="preserve">нием настоящего постановления </w:t>
      </w:r>
      <w:r w:rsidR="00CA1D19">
        <w:rPr>
          <w:sz w:val="28"/>
          <w:szCs w:val="28"/>
        </w:rPr>
        <w:t xml:space="preserve">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</w:t>
      </w:r>
      <w:proofErr w:type="spellStart"/>
      <w:r w:rsidR="00CA1D19">
        <w:rPr>
          <w:sz w:val="28"/>
          <w:szCs w:val="28"/>
        </w:rPr>
        <w:t>Вдовкина</w:t>
      </w:r>
      <w:proofErr w:type="spellEnd"/>
      <w:r w:rsidR="00CA1D19">
        <w:rPr>
          <w:sz w:val="28"/>
          <w:szCs w:val="28"/>
        </w:rPr>
        <w:t xml:space="preserve"> В.П.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F01" w:rsidRDefault="00BC6F01" w:rsidP="00BC6F01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C6F01" w:rsidRPr="00ED3003" w:rsidRDefault="00BC6F01" w:rsidP="00BC6F01">
      <w:pPr>
        <w:rPr>
          <w:sz w:val="28"/>
        </w:rPr>
      </w:pPr>
    </w:p>
    <w:p w:rsidR="00BC6F01" w:rsidRPr="00ED3003" w:rsidRDefault="00BC6F01" w:rsidP="00BC6F01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BC6F01" w:rsidRDefault="00BC6F01" w:rsidP="00BC6F01">
      <w:pPr>
        <w:rPr>
          <w:sz w:val="28"/>
        </w:rPr>
      </w:pPr>
      <w:r w:rsidRPr="00ED3003">
        <w:rPr>
          <w:sz w:val="28"/>
        </w:rPr>
        <w:t>Соль-</w:t>
      </w:r>
      <w:proofErr w:type="spellStart"/>
      <w:r w:rsidRPr="00ED3003">
        <w:rPr>
          <w:sz w:val="28"/>
        </w:rPr>
        <w:t>Илецкий</w:t>
      </w:r>
      <w:proofErr w:type="spellEnd"/>
      <w:r w:rsidRPr="00ED3003">
        <w:rPr>
          <w:sz w:val="28"/>
        </w:rPr>
        <w:t xml:space="preserve">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BC6F01" w:rsidRPr="00ED3003" w:rsidRDefault="00BC6F01" w:rsidP="00BC6F01">
      <w:pPr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Default="00BC6F01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5C70EC" w:rsidRDefault="005C70EC" w:rsidP="00BC6F01">
      <w:pPr>
        <w:tabs>
          <w:tab w:val="left" w:pos="709"/>
        </w:tabs>
      </w:pPr>
    </w:p>
    <w:sectPr w:rsidR="005C70EC" w:rsidSect="002D1B4F">
      <w:headerReference w:type="defaul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D9" w:rsidRDefault="00C24BD9" w:rsidP="00A344DF">
      <w:r>
        <w:separator/>
      </w:r>
    </w:p>
  </w:endnote>
  <w:endnote w:type="continuationSeparator" w:id="0">
    <w:p w:rsidR="00C24BD9" w:rsidRDefault="00C24BD9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D9" w:rsidRDefault="00C24BD9" w:rsidP="00A344DF">
      <w:r>
        <w:separator/>
      </w:r>
    </w:p>
  </w:footnote>
  <w:footnote w:type="continuationSeparator" w:id="0">
    <w:p w:rsidR="00C24BD9" w:rsidRDefault="00C24BD9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339"/>
    </w:sdtPr>
    <w:sdtEndPr/>
    <w:sdtContent>
      <w:p w:rsidR="00EC6B2D" w:rsidRDefault="00C24B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82225"/>
    <w:rsid w:val="0009595C"/>
    <w:rsid w:val="000D4C94"/>
    <w:rsid w:val="000D5F41"/>
    <w:rsid w:val="000F739B"/>
    <w:rsid w:val="000F7944"/>
    <w:rsid w:val="001A1CE8"/>
    <w:rsid w:val="001A69C3"/>
    <w:rsid w:val="001E7DBF"/>
    <w:rsid w:val="00203465"/>
    <w:rsid w:val="00245C73"/>
    <w:rsid w:val="00274F6B"/>
    <w:rsid w:val="0028588F"/>
    <w:rsid w:val="002B42B2"/>
    <w:rsid w:val="002D1B4F"/>
    <w:rsid w:val="00305142"/>
    <w:rsid w:val="003202D1"/>
    <w:rsid w:val="003435B5"/>
    <w:rsid w:val="003550F4"/>
    <w:rsid w:val="00380732"/>
    <w:rsid w:val="00423D17"/>
    <w:rsid w:val="00450F63"/>
    <w:rsid w:val="00497DCD"/>
    <w:rsid w:val="00521BAC"/>
    <w:rsid w:val="00524F67"/>
    <w:rsid w:val="005672A1"/>
    <w:rsid w:val="00574F5F"/>
    <w:rsid w:val="00597350"/>
    <w:rsid w:val="005B5AD3"/>
    <w:rsid w:val="005C70EC"/>
    <w:rsid w:val="005C7B14"/>
    <w:rsid w:val="005E18AC"/>
    <w:rsid w:val="005E1E27"/>
    <w:rsid w:val="005F6527"/>
    <w:rsid w:val="00672373"/>
    <w:rsid w:val="00680557"/>
    <w:rsid w:val="0069267A"/>
    <w:rsid w:val="00695B26"/>
    <w:rsid w:val="006A29DE"/>
    <w:rsid w:val="006D292C"/>
    <w:rsid w:val="006D3E77"/>
    <w:rsid w:val="006E7935"/>
    <w:rsid w:val="00762037"/>
    <w:rsid w:val="00774751"/>
    <w:rsid w:val="00797FD5"/>
    <w:rsid w:val="007C46D9"/>
    <w:rsid w:val="007D1B6E"/>
    <w:rsid w:val="00803383"/>
    <w:rsid w:val="00837CAA"/>
    <w:rsid w:val="008846E0"/>
    <w:rsid w:val="008D4315"/>
    <w:rsid w:val="00901DD4"/>
    <w:rsid w:val="009025A9"/>
    <w:rsid w:val="009819D8"/>
    <w:rsid w:val="009B3B2E"/>
    <w:rsid w:val="00A07334"/>
    <w:rsid w:val="00A203B1"/>
    <w:rsid w:val="00A334F9"/>
    <w:rsid w:val="00A344DF"/>
    <w:rsid w:val="00A45A09"/>
    <w:rsid w:val="00A52E8E"/>
    <w:rsid w:val="00A57962"/>
    <w:rsid w:val="00A73BBD"/>
    <w:rsid w:val="00A74D01"/>
    <w:rsid w:val="00A8700D"/>
    <w:rsid w:val="00AA042A"/>
    <w:rsid w:val="00AC4B13"/>
    <w:rsid w:val="00AC544F"/>
    <w:rsid w:val="00AF50E2"/>
    <w:rsid w:val="00B646D6"/>
    <w:rsid w:val="00B86C8C"/>
    <w:rsid w:val="00BB31C6"/>
    <w:rsid w:val="00BB5516"/>
    <w:rsid w:val="00BC6F01"/>
    <w:rsid w:val="00C24BD9"/>
    <w:rsid w:val="00C679BC"/>
    <w:rsid w:val="00C7608C"/>
    <w:rsid w:val="00C91EE7"/>
    <w:rsid w:val="00CA1D19"/>
    <w:rsid w:val="00CE2906"/>
    <w:rsid w:val="00CE4721"/>
    <w:rsid w:val="00CF4759"/>
    <w:rsid w:val="00D12C4F"/>
    <w:rsid w:val="00D4675F"/>
    <w:rsid w:val="00D90956"/>
    <w:rsid w:val="00DD6523"/>
    <w:rsid w:val="00DF3BFF"/>
    <w:rsid w:val="00E57E3A"/>
    <w:rsid w:val="00E65799"/>
    <w:rsid w:val="00E93A28"/>
    <w:rsid w:val="00EA44EC"/>
    <w:rsid w:val="00EC6B2D"/>
    <w:rsid w:val="00F00962"/>
    <w:rsid w:val="00F2603E"/>
    <w:rsid w:val="00F4090C"/>
    <w:rsid w:val="00F4363F"/>
    <w:rsid w:val="00F917FB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8F0029EFCD563DBFA19AC3EB7F1A14057C072C55F6BF33FC1452B3A2C3F2CB7916F597052606BF73C35108576CDDCB636755BCC110532031vEH" TargetMode="External"/><Relationship Id="rId18" Type="http://schemas.openxmlformats.org/officeDocument/2006/relationships/hyperlink" Target="consultantplus://offline/ref=F992F9E0FA5E5353B9E80EBA69DD9B41E3C5C8C160B341923C27444FCFF972C203C872C37BCD6582C04AF7FAF7AD7A178FCED86522F4LFP5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8F0029EFCD563DBFA19AC3EB7F1A14057E04225AF2BF33FC1452B3A2C3F2CB7916F59206250CEA278C50541331CECA6B6756BCDE31vBH" TargetMode="External"/><Relationship Id="rId17" Type="http://schemas.openxmlformats.org/officeDocument/2006/relationships/hyperlink" Target="consultantplus://offline/ref=F992F9E0FA5E5353B9E80EBA69DD9B41E3C5C8C160B341923C27444FCFF972C203C872C37BCE6182C04AF7FAF7AD7A178FCED86522F4LFP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92F9E0FA5E5353B9E80EBA69DD9B41E3C5C8C160B341923C27444FCFF972C203C872C17CCA6EDDC55FE6A2FAA56C088ED0C46723LFPCI" TargetMode="External"/><Relationship Id="rId20" Type="http://schemas.openxmlformats.org/officeDocument/2006/relationships/hyperlink" Target="consultantplus://offline/ref=98EE136D4B0C98E45DF5DEFE58DF30993B44AFF42869F86DAC9F3A98CD4703874BE5768E54B09FD88DA8837C5AF909B0EF4957337AE7B3e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F0029EFCD563DBFA19AC3EB7F1A14057E04225AF2BF33FC1452B3A2C3F2CB7916F595052007B52299410C1E39D8D56A794ABEDF1335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8F0029EFCD563DBFA19AC3EB7F1A14057F022254F6BF33FC1452B3A2C3F2CB6B16AD9B052E19BF76D607591233v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8F0029EFCD563DBFA19AC3EB7F1A14057E04225AF2BF33FC1452B3A2C3F2CB7916F595052303B52299410C1E39D8D56A794ABEDF1335vAH" TargetMode="External"/><Relationship Id="rId19" Type="http://schemas.openxmlformats.org/officeDocument/2006/relationships/hyperlink" Target="consultantplus://offline/ref=F992F9E0FA5E5353B9E80EBA69DD9B41E3C5C8C160B341923C27444FCFF972C203C872C478C86EDDC55FE6A2FAA56C088ED0C46723LF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F0029EFCD563DBFA19AC3EB7F1A14057E04225AF2BF33FC1452B3A2C3F2CB7916F59702270CEA278C50541331CECA6B6756BCDE31vBH" TargetMode="External"/><Relationship Id="rId14" Type="http://schemas.openxmlformats.org/officeDocument/2006/relationships/hyperlink" Target="consultantplus://offline/ref=778F0029EFCD563DBFA19AC3EB7F1A14057F0D2859FBBF33FC1452B3A2C3F2CB6B16AD9B052E19BF76D607591233v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EDF7-1CB1-4E66-A387-B8517EE9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2019-11-01T04:15:00Z</cp:lastPrinted>
  <dcterms:created xsi:type="dcterms:W3CDTF">2019-11-06T13:30:00Z</dcterms:created>
  <dcterms:modified xsi:type="dcterms:W3CDTF">2019-11-06T13:30:00Z</dcterms:modified>
</cp:coreProperties>
</file>