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32169B" w:rsidRPr="008007C0" w:rsidTr="0032169B">
        <w:trPr>
          <w:trHeight w:val="2967"/>
        </w:trPr>
        <w:tc>
          <w:tcPr>
            <w:tcW w:w="5032" w:type="dxa"/>
          </w:tcPr>
          <w:p w:rsidR="0032169B" w:rsidRPr="00D05011" w:rsidRDefault="0032169B" w:rsidP="0032169B">
            <w:pPr>
              <w:shd w:val="clear" w:color="auto" w:fill="FFFFFF"/>
              <w:jc w:val="center"/>
              <w:rPr>
                <w:b/>
                <w:sz w:val="28"/>
                <w:szCs w:val="24"/>
              </w:rPr>
            </w:pPr>
            <w:r w:rsidRPr="00D05011">
              <w:rPr>
                <w:b/>
                <w:sz w:val="28"/>
                <w:szCs w:val="24"/>
              </w:rPr>
              <w:t>АДМИНИСТРАЦИЯ</w:t>
            </w:r>
          </w:p>
          <w:p w:rsidR="0032169B" w:rsidRPr="00D05011" w:rsidRDefault="0032169B" w:rsidP="0032169B">
            <w:pPr>
              <w:shd w:val="clear" w:color="auto" w:fill="FFFFFF"/>
              <w:jc w:val="center"/>
              <w:rPr>
                <w:b/>
                <w:sz w:val="28"/>
                <w:szCs w:val="24"/>
              </w:rPr>
            </w:pPr>
            <w:r w:rsidRPr="00D05011">
              <w:rPr>
                <w:b/>
                <w:sz w:val="28"/>
                <w:szCs w:val="24"/>
              </w:rPr>
              <w:t>МУНИЦИПАЛЬНОГО</w:t>
            </w:r>
          </w:p>
          <w:p w:rsidR="0032169B" w:rsidRPr="00D05011" w:rsidRDefault="0032169B" w:rsidP="0032169B">
            <w:pPr>
              <w:shd w:val="clear" w:color="auto" w:fill="FFFFFF"/>
              <w:jc w:val="center"/>
              <w:rPr>
                <w:b/>
                <w:sz w:val="28"/>
                <w:szCs w:val="24"/>
              </w:rPr>
            </w:pPr>
            <w:r w:rsidRPr="00D05011">
              <w:rPr>
                <w:b/>
                <w:sz w:val="28"/>
                <w:szCs w:val="24"/>
              </w:rPr>
              <w:t>ОБРАЗОВАНИЯ</w:t>
            </w:r>
          </w:p>
          <w:p w:rsidR="0032169B" w:rsidRPr="00D05011" w:rsidRDefault="0032169B" w:rsidP="0032169B">
            <w:pPr>
              <w:shd w:val="clear" w:color="auto" w:fill="FFFFFF"/>
              <w:jc w:val="center"/>
              <w:rPr>
                <w:b/>
                <w:sz w:val="28"/>
                <w:szCs w:val="24"/>
              </w:rPr>
            </w:pPr>
            <w:r w:rsidRPr="00D05011">
              <w:rPr>
                <w:b/>
                <w:sz w:val="28"/>
                <w:szCs w:val="24"/>
              </w:rPr>
              <w:t>СОЛЬ-ИЛЕЦКИЙ</w:t>
            </w:r>
          </w:p>
          <w:p w:rsidR="0032169B" w:rsidRPr="00D05011" w:rsidRDefault="0032169B" w:rsidP="0032169B">
            <w:pPr>
              <w:shd w:val="clear" w:color="auto" w:fill="FFFFFF"/>
              <w:jc w:val="center"/>
              <w:rPr>
                <w:b/>
                <w:sz w:val="28"/>
                <w:szCs w:val="24"/>
              </w:rPr>
            </w:pPr>
            <w:r w:rsidRPr="00D05011">
              <w:rPr>
                <w:b/>
                <w:sz w:val="28"/>
                <w:szCs w:val="24"/>
              </w:rPr>
              <w:t>ГОРОДСКОЙ ОКРУГ</w:t>
            </w:r>
          </w:p>
          <w:p w:rsidR="0032169B" w:rsidRPr="00D05011" w:rsidRDefault="0032169B" w:rsidP="0032169B">
            <w:pPr>
              <w:shd w:val="clear" w:color="auto" w:fill="FFFFFF"/>
              <w:jc w:val="center"/>
              <w:rPr>
                <w:b/>
                <w:sz w:val="28"/>
                <w:szCs w:val="24"/>
              </w:rPr>
            </w:pPr>
            <w:r w:rsidRPr="00D05011">
              <w:rPr>
                <w:b/>
                <w:sz w:val="28"/>
                <w:szCs w:val="24"/>
              </w:rPr>
              <w:t>ОРЕНБУРГСКОЙ  ОБЛАСТИ</w:t>
            </w:r>
          </w:p>
          <w:p w:rsidR="0032169B" w:rsidRPr="00D05011" w:rsidRDefault="0032169B" w:rsidP="0032169B">
            <w:pPr>
              <w:shd w:val="clear" w:color="auto" w:fill="FFFFFF"/>
              <w:jc w:val="center"/>
              <w:rPr>
                <w:b/>
                <w:sz w:val="28"/>
                <w:szCs w:val="24"/>
              </w:rPr>
            </w:pPr>
            <w:r w:rsidRPr="00D05011">
              <w:rPr>
                <w:b/>
                <w:sz w:val="28"/>
                <w:szCs w:val="24"/>
              </w:rPr>
              <w:t>П О С Т А Н О В Л Е Н И Е</w:t>
            </w:r>
          </w:p>
          <w:p w:rsidR="0032169B" w:rsidRPr="00D05011" w:rsidRDefault="0032169B" w:rsidP="0032169B">
            <w:pPr>
              <w:shd w:val="clear" w:color="auto" w:fill="FFFFFF"/>
              <w:jc w:val="center"/>
              <w:rPr>
                <w:b/>
                <w:sz w:val="28"/>
                <w:szCs w:val="24"/>
              </w:rPr>
            </w:pPr>
          </w:p>
          <w:p w:rsidR="0032169B" w:rsidRPr="00D05011" w:rsidRDefault="006E2A06" w:rsidP="0032169B">
            <w:pPr>
              <w:shd w:val="clear" w:color="auto" w:fill="FFFFFF"/>
              <w:jc w:val="center"/>
              <w:rPr>
                <w:sz w:val="28"/>
                <w:szCs w:val="24"/>
              </w:rPr>
            </w:pPr>
            <w:r>
              <w:rPr>
                <w:sz w:val="28"/>
                <w:szCs w:val="24"/>
              </w:rPr>
              <w:t>12.07. 2016  № 2128-п</w:t>
            </w:r>
          </w:p>
          <w:p w:rsidR="0032169B" w:rsidRPr="008007C0" w:rsidRDefault="0032169B" w:rsidP="0032169B">
            <w:pPr>
              <w:shd w:val="clear" w:color="auto" w:fill="FFFFFF"/>
              <w:jc w:val="center"/>
              <w:rPr>
                <w:b/>
                <w:sz w:val="24"/>
                <w:szCs w:val="24"/>
              </w:rPr>
            </w:pPr>
          </w:p>
        </w:tc>
      </w:tr>
    </w:tbl>
    <w:p w:rsidR="0032169B" w:rsidRDefault="0032169B" w:rsidP="0032169B">
      <w:pPr>
        <w:shd w:val="clear" w:color="auto" w:fill="FFFFFF"/>
        <w:jc w:val="center"/>
        <w:rPr>
          <w:b/>
          <w:sz w:val="24"/>
          <w:szCs w:val="24"/>
        </w:rPr>
      </w:pPr>
    </w:p>
    <w:p w:rsidR="0019351D" w:rsidRDefault="0019351D" w:rsidP="0032169B">
      <w:pPr>
        <w:shd w:val="clear" w:color="auto" w:fill="FFFFFF"/>
        <w:jc w:val="center"/>
        <w:rPr>
          <w:b/>
          <w:sz w:val="24"/>
          <w:szCs w:val="24"/>
        </w:rPr>
      </w:pPr>
    </w:p>
    <w:p w:rsidR="0019351D" w:rsidRPr="008007C0" w:rsidRDefault="0019351D"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jc w:val="center"/>
        <w:rPr>
          <w:b/>
          <w:sz w:val="24"/>
          <w:szCs w:val="24"/>
        </w:rPr>
      </w:pPr>
    </w:p>
    <w:p w:rsidR="0032169B" w:rsidRDefault="0032169B" w:rsidP="0032169B">
      <w:pPr>
        <w:shd w:val="clear" w:color="auto" w:fill="FFFFFF"/>
        <w:rPr>
          <w:b/>
          <w:sz w:val="24"/>
          <w:szCs w:val="24"/>
        </w:rPr>
      </w:pPr>
    </w:p>
    <w:p w:rsidR="0032169B" w:rsidRDefault="0032169B" w:rsidP="0032169B">
      <w:pPr>
        <w:shd w:val="clear" w:color="auto" w:fill="FFFFFF"/>
        <w:rPr>
          <w:sz w:val="28"/>
          <w:szCs w:val="28"/>
        </w:rPr>
      </w:pPr>
    </w:p>
    <w:p w:rsidR="0032169B" w:rsidRDefault="0032169B" w:rsidP="0032169B">
      <w:pPr>
        <w:shd w:val="clear" w:color="auto" w:fill="FFFFFF"/>
        <w:rPr>
          <w:sz w:val="28"/>
          <w:szCs w:val="28"/>
        </w:rPr>
      </w:pPr>
      <w:r w:rsidRPr="002F6408">
        <w:rPr>
          <w:sz w:val="28"/>
          <w:szCs w:val="28"/>
        </w:rPr>
        <w:t xml:space="preserve">Об утверждении </w:t>
      </w:r>
      <w:r>
        <w:rPr>
          <w:sz w:val="28"/>
          <w:szCs w:val="28"/>
        </w:rPr>
        <w:t>административного регламента</w:t>
      </w:r>
    </w:p>
    <w:p w:rsidR="0032169B" w:rsidRDefault="0032169B" w:rsidP="0032169B">
      <w:pPr>
        <w:ind w:right="-1"/>
        <w:rPr>
          <w:sz w:val="28"/>
          <w:szCs w:val="28"/>
        </w:rPr>
      </w:pPr>
      <w:r>
        <w:rPr>
          <w:sz w:val="28"/>
          <w:szCs w:val="28"/>
        </w:rPr>
        <w:t>оказания муниципальной услуги  «</w:t>
      </w:r>
      <w:r w:rsidR="007A5110">
        <w:rPr>
          <w:sz w:val="28"/>
          <w:szCs w:val="28"/>
        </w:rPr>
        <w:t>Предоставление</w:t>
      </w:r>
    </w:p>
    <w:p w:rsidR="0032169B" w:rsidRPr="004525B5" w:rsidRDefault="0032169B" w:rsidP="0032169B">
      <w:pPr>
        <w:ind w:right="-1"/>
        <w:rPr>
          <w:sz w:val="28"/>
          <w:szCs w:val="28"/>
        </w:rPr>
      </w:pPr>
      <w:r w:rsidRPr="004525B5">
        <w:rPr>
          <w:sz w:val="28"/>
          <w:szCs w:val="28"/>
        </w:rPr>
        <w:t>разрешения</w:t>
      </w:r>
      <w:r>
        <w:rPr>
          <w:sz w:val="28"/>
          <w:szCs w:val="28"/>
        </w:rPr>
        <w:t xml:space="preserve"> </w:t>
      </w:r>
      <w:r w:rsidRPr="004525B5">
        <w:rPr>
          <w:sz w:val="28"/>
          <w:szCs w:val="28"/>
        </w:rPr>
        <w:t xml:space="preserve"> на ввод объекта в эксплуатацию»</w:t>
      </w:r>
    </w:p>
    <w:p w:rsidR="0032169B" w:rsidRPr="002F6408" w:rsidRDefault="0032169B" w:rsidP="0032169B">
      <w:pPr>
        <w:shd w:val="clear" w:color="auto" w:fill="FFFFFF"/>
        <w:rPr>
          <w:sz w:val="28"/>
          <w:szCs w:val="28"/>
        </w:rPr>
      </w:pPr>
    </w:p>
    <w:p w:rsidR="0032169B" w:rsidRPr="00A51766" w:rsidRDefault="0032169B" w:rsidP="0032169B">
      <w:pPr>
        <w:pStyle w:val="ConsPlusTitle"/>
        <w:widowControl/>
        <w:ind w:right="-2"/>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A51766">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w:t>
      </w:r>
      <w:r w:rsidR="00BA56FF">
        <w:rPr>
          <w:rFonts w:ascii="Times New Roman" w:hAnsi="Times New Roman" w:cs="Times New Roman"/>
          <w:b w:val="0"/>
          <w:sz w:val="28"/>
          <w:szCs w:val="28"/>
        </w:rPr>
        <w:t xml:space="preserve"> муниципальных услуг», статьи 55</w:t>
      </w:r>
      <w:r w:rsidRPr="00A51766">
        <w:rPr>
          <w:rFonts w:ascii="Times New Roman" w:hAnsi="Times New Roman" w:cs="Times New Roman"/>
          <w:b w:val="0"/>
          <w:sz w:val="28"/>
          <w:szCs w:val="28"/>
        </w:rPr>
        <w:t xml:space="preserve"> Градостроительного кодекса Российской Федерации, ст.30 Устава муниципального образования Соль-</w:t>
      </w:r>
      <w:proofErr w:type="spellStart"/>
      <w:r w:rsidRPr="00A51766">
        <w:rPr>
          <w:rFonts w:ascii="Times New Roman" w:hAnsi="Times New Roman" w:cs="Times New Roman"/>
          <w:b w:val="0"/>
          <w:sz w:val="28"/>
          <w:szCs w:val="28"/>
        </w:rPr>
        <w:t>Илецкий</w:t>
      </w:r>
      <w:proofErr w:type="spellEnd"/>
      <w:r w:rsidRPr="00A51766">
        <w:rPr>
          <w:rFonts w:ascii="Times New Roman" w:hAnsi="Times New Roman" w:cs="Times New Roman"/>
          <w:b w:val="0"/>
          <w:sz w:val="28"/>
          <w:szCs w:val="28"/>
        </w:rPr>
        <w:t xml:space="preserve"> городской округ Оренбургской области, постановления администрации Соль-</w:t>
      </w:r>
      <w:proofErr w:type="spellStart"/>
      <w:r w:rsidRPr="00A51766">
        <w:rPr>
          <w:rFonts w:ascii="Times New Roman" w:hAnsi="Times New Roman" w:cs="Times New Roman"/>
          <w:b w:val="0"/>
          <w:sz w:val="28"/>
          <w:szCs w:val="28"/>
        </w:rPr>
        <w:t>Илецкого</w:t>
      </w:r>
      <w:proofErr w:type="spellEnd"/>
      <w:r w:rsidRPr="00A51766">
        <w:rPr>
          <w:rFonts w:ascii="Times New Roman" w:hAnsi="Times New Roman" w:cs="Times New Roman"/>
          <w:b w:val="0"/>
          <w:sz w:val="28"/>
          <w:szCs w:val="28"/>
        </w:rPr>
        <w:t xml:space="preserve">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Pr>
          <w:rFonts w:ascii="Times New Roman" w:hAnsi="Times New Roman" w:cs="Times New Roman"/>
          <w:b w:val="0"/>
          <w:sz w:val="28"/>
          <w:szCs w:val="28"/>
        </w:rPr>
        <w:t>»  № 205-п «Об утверждении Реестра муниципальных услуг муниципального образования Соль-</w:t>
      </w:r>
      <w:proofErr w:type="spellStart"/>
      <w:r>
        <w:rPr>
          <w:rFonts w:ascii="Times New Roman" w:hAnsi="Times New Roman" w:cs="Times New Roman"/>
          <w:b w:val="0"/>
          <w:sz w:val="28"/>
          <w:szCs w:val="28"/>
        </w:rPr>
        <w:t>Илецкого</w:t>
      </w:r>
      <w:proofErr w:type="spellEnd"/>
      <w:r>
        <w:rPr>
          <w:rFonts w:ascii="Times New Roman" w:hAnsi="Times New Roman" w:cs="Times New Roman"/>
          <w:b w:val="0"/>
          <w:sz w:val="28"/>
          <w:szCs w:val="28"/>
        </w:rPr>
        <w:t xml:space="preserve"> городского округа»</w:t>
      </w:r>
      <w:r w:rsidRPr="00A51766">
        <w:rPr>
          <w:rFonts w:ascii="Times New Roman" w:hAnsi="Times New Roman" w:cs="Times New Roman"/>
          <w:sz w:val="28"/>
          <w:szCs w:val="28"/>
        </w:rPr>
        <w:t>:</w:t>
      </w:r>
    </w:p>
    <w:p w:rsidR="0032169B" w:rsidRDefault="0032169B" w:rsidP="0032169B">
      <w:pPr>
        <w:ind w:right="-1" w:firstLine="709"/>
        <w:jc w:val="both"/>
        <w:rPr>
          <w:sz w:val="28"/>
          <w:szCs w:val="28"/>
        </w:rPr>
      </w:pPr>
      <w:r w:rsidRPr="00A51766">
        <w:rPr>
          <w:sz w:val="28"/>
          <w:szCs w:val="28"/>
        </w:rPr>
        <w:t xml:space="preserve">1. </w:t>
      </w:r>
      <w:r>
        <w:rPr>
          <w:sz w:val="28"/>
          <w:szCs w:val="28"/>
        </w:rPr>
        <w:t>Утвердить административный регламент оказания муниципальной услуги</w:t>
      </w:r>
      <w:r w:rsidRPr="00A51766">
        <w:rPr>
          <w:sz w:val="28"/>
          <w:szCs w:val="28"/>
        </w:rPr>
        <w:t xml:space="preserve"> </w:t>
      </w:r>
      <w:r w:rsidR="007A5110">
        <w:rPr>
          <w:sz w:val="28"/>
          <w:szCs w:val="28"/>
        </w:rPr>
        <w:t>«Предоставление</w:t>
      </w:r>
      <w:r w:rsidRPr="004525B5">
        <w:rPr>
          <w:sz w:val="28"/>
          <w:szCs w:val="28"/>
        </w:rPr>
        <w:t xml:space="preserve"> разрешения на ввод объекта в эксплуатацию»</w:t>
      </w:r>
      <w:r>
        <w:rPr>
          <w:sz w:val="28"/>
          <w:szCs w:val="28"/>
        </w:rPr>
        <w:t xml:space="preserve">  (Приложение)</w:t>
      </w:r>
      <w:r w:rsidRPr="00A51766">
        <w:rPr>
          <w:sz w:val="28"/>
          <w:szCs w:val="28"/>
        </w:rPr>
        <w:t>.</w:t>
      </w:r>
    </w:p>
    <w:p w:rsidR="007A5110" w:rsidRDefault="007A5110" w:rsidP="007A5110">
      <w:pPr>
        <w:autoSpaceDE w:val="0"/>
        <w:autoSpaceDN w:val="0"/>
        <w:adjustRightInd w:val="0"/>
        <w:ind w:firstLine="709"/>
        <w:jc w:val="both"/>
        <w:rPr>
          <w:sz w:val="28"/>
          <w:szCs w:val="28"/>
        </w:rPr>
      </w:pPr>
      <w:r>
        <w:rPr>
          <w:sz w:val="28"/>
          <w:szCs w:val="28"/>
        </w:rPr>
        <w:t>2</w:t>
      </w:r>
      <w:r w:rsidRPr="00A51766">
        <w:rPr>
          <w:sz w:val="28"/>
          <w:szCs w:val="28"/>
        </w:rPr>
        <w:t>. Настоящее постановление п</w:t>
      </w:r>
      <w:r w:rsidR="00C32AFC">
        <w:rPr>
          <w:sz w:val="28"/>
          <w:szCs w:val="28"/>
        </w:rPr>
        <w:t>одлежит включению</w:t>
      </w:r>
      <w:r w:rsidRPr="00A51766">
        <w:rPr>
          <w:sz w:val="28"/>
          <w:szCs w:val="28"/>
        </w:rPr>
        <w:t xml:space="preserve"> в областной регистр муниципальных нормативных правовых актов.</w:t>
      </w:r>
    </w:p>
    <w:p w:rsidR="007A5110" w:rsidRDefault="007A5110" w:rsidP="007A5110">
      <w:pPr>
        <w:jc w:val="both"/>
        <w:rPr>
          <w:sz w:val="28"/>
          <w:szCs w:val="28"/>
        </w:rPr>
      </w:pPr>
      <w:r>
        <w:rPr>
          <w:sz w:val="28"/>
          <w:szCs w:val="28"/>
        </w:rPr>
        <w:t xml:space="preserve">          3</w:t>
      </w:r>
      <w:r w:rsidRPr="00A51766">
        <w:rPr>
          <w:sz w:val="28"/>
          <w:szCs w:val="28"/>
        </w:rPr>
        <w:t xml:space="preserve">. </w:t>
      </w:r>
      <w:r>
        <w:rPr>
          <w:sz w:val="28"/>
          <w:szCs w:val="28"/>
        </w:rPr>
        <w:t>Контроль за  исполнением</w:t>
      </w:r>
      <w:r w:rsidRPr="00A51766">
        <w:rPr>
          <w:sz w:val="28"/>
          <w:szCs w:val="28"/>
        </w:rPr>
        <w:t xml:space="preserve"> настоящего</w:t>
      </w:r>
      <w:r>
        <w:rPr>
          <w:sz w:val="28"/>
          <w:szCs w:val="28"/>
        </w:rPr>
        <w:t xml:space="preserve"> постановления возложить на заместителя</w:t>
      </w:r>
      <w:r w:rsidRPr="00830BDF">
        <w:rPr>
          <w:sz w:val="28"/>
          <w:szCs w:val="28"/>
        </w:rPr>
        <w:t xml:space="preserve"> главы администрации городского округа по строительству, транспорту, благоустройству и ЖКХ.</w:t>
      </w:r>
    </w:p>
    <w:p w:rsidR="007A5110" w:rsidRPr="00C500A4" w:rsidRDefault="007A5110" w:rsidP="007A5110">
      <w:pPr>
        <w:jc w:val="both"/>
        <w:rPr>
          <w:sz w:val="28"/>
          <w:szCs w:val="28"/>
        </w:rPr>
      </w:pPr>
      <w:r>
        <w:rPr>
          <w:sz w:val="28"/>
          <w:szCs w:val="28"/>
        </w:rPr>
        <w:t xml:space="preserve">         4.Постановление вступает в силу с момента опубликования (обнародования)</w:t>
      </w:r>
      <w:r w:rsidRPr="00A51766">
        <w:rPr>
          <w:sz w:val="28"/>
          <w:szCs w:val="28"/>
        </w:rPr>
        <w:t>.</w:t>
      </w:r>
    </w:p>
    <w:p w:rsidR="0032169B" w:rsidRDefault="0032169B" w:rsidP="0032169B">
      <w:pPr>
        <w:rPr>
          <w:sz w:val="28"/>
        </w:rPr>
      </w:pPr>
    </w:p>
    <w:p w:rsidR="0032169B" w:rsidRPr="002F6408" w:rsidRDefault="0032169B" w:rsidP="00090E77">
      <w:pPr>
        <w:rPr>
          <w:sz w:val="28"/>
        </w:rPr>
      </w:pPr>
      <w:r w:rsidRPr="002F6408">
        <w:rPr>
          <w:sz w:val="28"/>
        </w:rPr>
        <w:t>Глава муниципального образования</w:t>
      </w:r>
    </w:p>
    <w:p w:rsidR="0032169B" w:rsidRPr="002F6408" w:rsidRDefault="0032169B" w:rsidP="00090E77">
      <w:pPr>
        <w:rPr>
          <w:sz w:val="28"/>
        </w:rPr>
      </w:pPr>
      <w:r>
        <w:rPr>
          <w:sz w:val="28"/>
        </w:rPr>
        <w:t>Соль-</w:t>
      </w:r>
      <w:proofErr w:type="spellStart"/>
      <w:r>
        <w:rPr>
          <w:sz w:val="28"/>
        </w:rPr>
        <w:t>Илецкий</w:t>
      </w:r>
      <w:proofErr w:type="spellEnd"/>
      <w:r>
        <w:rPr>
          <w:sz w:val="28"/>
        </w:rPr>
        <w:t xml:space="preserve"> городской округ</w:t>
      </w:r>
      <w:r>
        <w:rPr>
          <w:sz w:val="28"/>
        </w:rPr>
        <w:tab/>
        <w:t xml:space="preserve">                                       </w:t>
      </w:r>
      <w:proofErr w:type="spellStart"/>
      <w:r w:rsidRPr="002F6408">
        <w:rPr>
          <w:sz w:val="28"/>
        </w:rPr>
        <w:t>В.И.Трибушной</w:t>
      </w:r>
      <w:proofErr w:type="spellEnd"/>
    </w:p>
    <w:p w:rsidR="00090E77" w:rsidRDefault="00090E77" w:rsidP="00090E77">
      <w:pPr>
        <w:tabs>
          <w:tab w:val="left" w:pos="7016"/>
        </w:tabs>
        <w:rPr>
          <w:sz w:val="28"/>
        </w:rPr>
      </w:pPr>
    </w:p>
    <w:p w:rsidR="00090E77" w:rsidRPr="00C32AFC" w:rsidRDefault="00090E77" w:rsidP="00090E77">
      <w:pPr>
        <w:tabs>
          <w:tab w:val="left" w:pos="7016"/>
        </w:tabs>
        <w:rPr>
          <w:sz w:val="28"/>
        </w:rPr>
      </w:pPr>
      <w:r w:rsidRPr="00C32AFC">
        <w:rPr>
          <w:sz w:val="28"/>
        </w:rPr>
        <w:t xml:space="preserve">Верно </w:t>
      </w:r>
    </w:p>
    <w:p w:rsidR="00090E77" w:rsidRPr="00C32AFC" w:rsidRDefault="00090E77" w:rsidP="00090E77">
      <w:pPr>
        <w:tabs>
          <w:tab w:val="left" w:pos="7016"/>
        </w:tabs>
        <w:rPr>
          <w:sz w:val="28"/>
        </w:rPr>
      </w:pPr>
      <w:r w:rsidRPr="00C32AFC">
        <w:rPr>
          <w:sz w:val="28"/>
        </w:rPr>
        <w:t>Ведущий специалист</w:t>
      </w:r>
    </w:p>
    <w:p w:rsidR="00090E77" w:rsidRPr="00C32AFC" w:rsidRDefault="00090E77" w:rsidP="00090E77">
      <w:pPr>
        <w:tabs>
          <w:tab w:val="left" w:pos="7016"/>
        </w:tabs>
        <w:rPr>
          <w:b/>
          <w:sz w:val="24"/>
          <w:szCs w:val="24"/>
        </w:rPr>
      </w:pPr>
      <w:r w:rsidRPr="00C32AFC">
        <w:rPr>
          <w:sz w:val="28"/>
        </w:rPr>
        <w:t>управления делами                                                                   Е.В. Телушкина</w:t>
      </w:r>
    </w:p>
    <w:p w:rsidR="00F645F9" w:rsidRDefault="00F645F9" w:rsidP="00090E77">
      <w:pPr>
        <w:tabs>
          <w:tab w:val="left" w:pos="7016"/>
        </w:tabs>
        <w:rPr>
          <w:sz w:val="28"/>
        </w:rPr>
      </w:pPr>
    </w:p>
    <w:p w:rsidR="00F645F9" w:rsidRPr="00C41D2C" w:rsidRDefault="00F645F9" w:rsidP="00F645F9">
      <w:pPr>
        <w:tabs>
          <w:tab w:val="left" w:pos="7016"/>
        </w:tabs>
        <w:jc w:val="both"/>
        <w:rPr>
          <w:b/>
          <w:color w:val="FFFFFF"/>
          <w:sz w:val="24"/>
          <w:szCs w:val="24"/>
        </w:rPr>
      </w:pPr>
      <w:r w:rsidRPr="00C41D2C">
        <w:rPr>
          <w:color w:val="FFFFFF"/>
          <w:sz w:val="28"/>
        </w:rPr>
        <w:t>В                                                Е.В. Телушкина</w:t>
      </w:r>
    </w:p>
    <w:p w:rsidR="00F645F9" w:rsidRPr="00C41D2C" w:rsidRDefault="00F645F9" w:rsidP="00F645F9">
      <w:pPr>
        <w:jc w:val="both"/>
        <w:rPr>
          <w:color w:val="FFFFFF"/>
        </w:rPr>
      </w:pPr>
    </w:p>
    <w:p w:rsidR="004525B5" w:rsidRDefault="004525B5" w:rsidP="001613C3">
      <w:pPr>
        <w:pStyle w:val="ConsNonformat"/>
        <w:widowControl/>
        <w:ind w:left="1440" w:right="0" w:hanging="1440"/>
        <w:jc w:val="both"/>
        <w:rPr>
          <w:rFonts w:ascii="Times New Roman" w:hAnsi="Times New Roman" w:cs="Times New Roman"/>
          <w:sz w:val="24"/>
          <w:szCs w:val="24"/>
        </w:rPr>
      </w:pPr>
    </w:p>
    <w:p w:rsidR="004525B5" w:rsidRDefault="004525B5" w:rsidP="001613C3">
      <w:pPr>
        <w:pStyle w:val="ConsNonformat"/>
        <w:widowControl/>
        <w:ind w:left="1440" w:right="0" w:hanging="1440"/>
        <w:jc w:val="both"/>
        <w:rPr>
          <w:rFonts w:ascii="Times New Roman" w:hAnsi="Times New Roman" w:cs="Times New Roman"/>
          <w:sz w:val="24"/>
          <w:szCs w:val="24"/>
        </w:rPr>
      </w:pPr>
    </w:p>
    <w:p w:rsidR="004525B5" w:rsidRDefault="004525B5" w:rsidP="001613C3">
      <w:pPr>
        <w:pStyle w:val="ConsNonformat"/>
        <w:widowControl/>
        <w:ind w:left="1440" w:right="0" w:hanging="1440"/>
        <w:jc w:val="both"/>
        <w:rPr>
          <w:rFonts w:ascii="Times New Roman" w:hAnsi="Times New Roman" w:cs="Times New Roman"/>
          <w:sz w:val="24"/>
          <w:szCs w:val="24"/>
        </w:rPr>
      </w:pPr>
    </w:p>
    <w:p w:rsidR="007A5110" w:rsidRPr="00CE49C8" w:rsidRDefault="007A5110" w:rsidP="007A5110">
      <w:pPr>
        <w:shd w:val="clear" w:color="auto" w:fill="FFFFFF"/>
        <w:jc w:val="both"/>
        <w:rPr>
          <w:szCs w:val="16"/>
        </w:rPr>
      </w:pPr>
      <w:r>
        <w:rPr>
          <w:szCs w:val="16"/>
        </w:rPr>
        <w:t>Разослано: Прокуратура</w:t>
      </w:r>
      <w:r w:rsidRPr="00CE49C8">
        <w:rPr>
          <w:szCs w:val="16"/>
        </w:rPr>
        <w:t>, Управление делами</w:t>
      </w:r>
      <w:r>
        <w:rPr>
          <w:szCs w:val="16"/>
        </w:rPr>
        <w:t>, Отдел архитектуры и градостроительства , МАУ «МФЦ»</w:t>
      </w:r>
    </w:p>
    <w:p w:rsidR="004525B5" w:rsidRDefault="004525B5"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C32AFC" w:rsidRDefault="00C32AFC" w:rsidP="001613C3">
      <w:pPr>
        <w:pStyle w:val="ConsNonformat"/>
        <w:widowControl/>
        <w:ind w:left="1440" w:right="0" w:hanging="1440"/>
        <w:jc w:val="both"/>
        <w:rPr>
          <w:rFonts w:ascii="Times New Roman" w:hAnsi="Times New Roman" w:cs="Times New Roman"/>
          <w:sz w:val="24"/>
          <w:szCs w:val="24"/>
        </w:rPr>
      </w:pPr>
    </w:p>
    <w:p w:rsidR="004525B5" w:rsidRPr="004525B5" w:rsidRDefault="004525B5" w:rsidP="00090E77">
      <w:pPr>
        <w:ind w:firstLine="4678"/>
        <w:jc w:val="both"/>
        <w:rPr>
          <w:sz w:val="28"/>
          <w:szCs w:val="28"/>
          <w:lang w:eastAsia="en-US"/>
        </w:rPr>
      </w:pPr>
      <w:r w:rsidRPr="004525B5">
        <w:rPr>
          <w:sz w:val="28"/>
          <w:szCs w:val="28"/>
          <w:lang w:eastAsia="en-US"/>
        </w:rPr>
        <w:t xml:space="preserve">Приложение </w:t>
      </w:r>
    </w:p>
    <w:p w:rsidR="004525B5" w:rsidRPr="004525B5" w:rsidRDefault="004525B5" w:rsidP="00090E77">
      <w:pPr>
        <w:ind w:firstLine="4678"/>
        <w:jc w:val="both"/>
        <w:rPr>
          <w:sz w:val="28"/>
          <w:szCs w:val="28"/>
          <w:lang w:eastAsia="en-US"/>
        </w:rPr>
      </w:pPr>
      <w:r w:rsidRPr="004525B5">
        <w:rPr>
          <w:sz w:val="28"/>
          <w:szCs w:val="28"/>
          <w:lang w:eastAsia="en-US"/>
        </w:rPr>
        <w:t xml:space="preserve">к постановлению </w:t>
      </w:r>
      <w:r w:rsidR="00090E77">
        <w:rPr>
          <w:sz w:val="28"/>
          <w:szCs w:val="28"/>
          <w:lang w:eastAsia="en-US"/>
        </w:rPr>
        <w:t>администрации</w:t>
      </w:r>
    </w:p>
    <w:p w:rsidR="004525B5" w:rsidRPr="004525B5" w:rsidRDefault="00090E77" w:rsidP="00090E77">
      <w:pPr>
        <w:ind w:firstLine="4678"/>
        <w:jc w:val="both"/>
        <w:rPr>
          <w:sz w:val="28"/>
          <w:szCs w:val="28"/>
          <w:lang w:eastAsia="en-US"/>
        </w:rPr>
      </w:pPr>
      <w:r>
        <w:rPr>
          <w:sz w:val="28"/>
          <w:szCs w:val="28"/>
          <w:lang w:eastAsia="en-US"/>
        </w:rPr>
        <w:t>Соль-</w:t>
      </w:r>
      <w:proofErr w:type="spellStart"/>
      <w:r>
        <w:rPr>
          <w:sz w:val="28"/>
          <w:szCs w:val="28"/>
          <w:lang w:eastAsia="en-US"/>
        </w:rPr>
        <w:t>Илецкого</w:t>
      </w:r>
      <w:proofErr w:type="spellEnd"/>
      <w:r>
        <w:rPr>
          <w:sz w:val="28"/>
          <w:szCs w:val="28"/>
          <w:lang w:eastAsia="en-US"/>
        </w:rPr>
        <w:t xml:space="preserve"> </w:t>
      </w:r>
      <w:r w:rsidR="009D0A41">
        <w:rPr>
          <w:sz w:val="28"/>
          <w:szCs w:val="28"/>
          <w:lang w:eastAsia="en-US"/>
        </w:rPr>
        <w:t>городского округа</w:t>
      </w:r>
    </w:p>
    <w:p w:rsidR="004525B5" w:rsidRPr="009D0A41" w:rsidRDefault="00090E77" w:rsidP="00090E77">
      <w:pPr>
        <w:ind w:left="3828" w:firstLine="850"/>
        <w:rPr>
          <w:sz w:val="28"/>
          <w:szCs w:val="28"/>
        </w:rPr>
      </w:pPr>
      <w:r>
        <w:rPr>
          <w:sz w:val="28"/>
          <w:szCs w:val="28"/>
        </w:rPr>
        <w:t>о</w:t>
      </w:r>
      <w:r w:rsidR="004525B5" w:rsidRPr="004525B5">
        <w:rPr>
          <w:sz w:val="28"/>
          <w:szCs w:val="28"/>
        </w:rPr>
        <w:t xml:space="preserve">т </w:t>
      </w:r>
      <w:r w:rsidR="009D0A41" w:rsidRPr="009D0A41">
        <w:rPr>
          <w:sz w:val="28"/>
          <w:szCs w:val="28"/>
        </w:rPr>
        <w:t>_________</w:t>
      </w:r>
      <w:r w:rsidR="004525B5" w:rsidRPr="004525B5">
        <w:rPr>
          <w:sz w:val="28"/>
          <w:szCs w:val="28"/>
        </w:rPr>
        <w:t xml:space="preserve"> № </w:t>
      </w:r>
      <w:r w:rsidR="009D0A41">
        <w:rPr>
          <w:sz w:val="28"/>
          <w:szCs w:val="28"/>
        </w:rPr>
        <w:t>_______</w:t>
      </w:r>
    </w:p>
    <w:p w:rsidR="004525B5" w:rsidRPr="004525B5" w:rsidRDefault="004525B5" w:rsidP="004525B5">
      <w:pPr>
        <w:ind w:right="-1"/>
        <w:jc w:val="center"/>
        <w:rPr>
          <w:b/>
          <w:bCs/>
          <w:sz w:val="28"/>
          <w:szCs w:val="28"/>
        </w:rPr>
      </w:pPr>
    </w:p>
    <w:p w:rsidR="004525B5" w:rsidRPr="004525B5" w:rsidRDefault="004525B5" w:rsidP="004525B5">
      <w:pPr>
        <w:ind w:right="-1"/>
        <w:jc w:val="center"/>
        <w:rPr>
          <w:b/>
          <w:bCs/>
          <w:sz w:val="28"/>
          <w:szCs w:val="28"/>
        </w:rPr>
      </w:pPr>
    </w:p>
    <w:p w:rsidR="004525B5" w:rsidRPr="004525B5" w:rsidRDefault="004525B5" w:rsidP="004525B5">
      <w:pPr>
        <w:ind w:right="-1" w:firstLine="709"/>
        <w:jc w:val="center"/>
        <w:rPr>
          <w:sz w:val="28"/>
          <w:szCs w:val="28"/>
        </w:rPr>
      </w:pPr>
      <w:r w:rsidRPr="004525B5">
        <w:rPr>
          <w:sz w:val="28"/>
          <w:szCs w:val="28"/>
        </w:rPr>
        <w:t>АДМИНИСТРАТИВНЫЙ РЕГЛАМЕНТ</w:t>
      </w:r>
    </w:p>
    <w:p w:rsidR="004525B5" w:rsidRPr="004525B5" w:rsidRDefault="004525B5" w:rsidP="004525B5">
      <w:pPr>
        <w:ind w:right="-1" w:firstLine="709"/>
        <w:jc w:val="center"/>
        <w:rPr>
          <w:sz w:val="28"/>
          <w:szCs w:val="28"/>
        </w:rPr>
      </w:pPr>
      <w:r w:rsidRPr="004525B5">
        <w:rPr>
          <w:sz w:val="28"/>
          <w:szCs w:val="28"/>
        </w:rPr>
        <w:t>предоставления муниципальной услуги</w:t>
      </w:r>
    </w:p>
    <w:p w:rsidR="004525B5" w:rsidRPr="004525B5" w:rsidRDefault="007A5110" w:rsidP="004525B5">
      <w:pPr>
        <w:ind w:right="-1" w:firstLine="709"/>
        <w:jc w:val="center"/>
        <w:rPr>
          <w:sz w:val="28"/>
          <w:szCs w:val="28"/>
        </w:rPr>
      </w:pPr>
      <w:r>
        <w:rPr>
          <w:sz w:val="28"/>
          <w:szCs w:val="28"/>
        </w:rPr>
        <w:t xml:space="preserve">  «Предоставление</w:t>
      </w:r>
      <w:r w:rsidR="004525B5" w:rsidRPr="004525B5">
        <w:rPr>
          <w:sz w:val="28"/>
          <w:szCs w:val="28"/>
        </w:rPr>
        <w:t xml:space="preserve"> разрешения на ввод объекта в эксплуатацию»</w:t>
      </w:r>
    </w:p>
    <w:p w:rsidR="004525B5" w:rsidRPr="004525B5" w:rsidRDefault="004525B5" w:rsidP="004525B5">
      <w:pPr>
        <w:ind w:right="-1"/>
        <w:jc w:val="both"/>
        <w:rPr>
          <w:sz w:val="28"/>
          <w:szCs w:val="28"/>
        </w:rPr>
      </w:pPr>
    </w:p>
    <w:p w:rsidR="004525B5" w:rsidRPr="004525B5" w:rsidRDefault="004525B5" w:rsidP="004525B5">
      <w:pPr>
        <w:ind w:right="-1"/>
        <w:jc w:val="center"/>
        <w:rPr>
          <w:sz w:val="28"/>
          <w:szCs w:val="28"/>
        </w:rPr>
      </w:pPr>
      <w:r w:rsidRPr="004525B5">
        <w:rPr>
          <w:sz w:val="28"/>
          <w:szCs w:val="28"/>
        </w:rPr>
        <w:t>1. Общие положения</w:t>
      </w:r>
    </w:p>
    <w:p w:rsidR="004525B5" w:rsidRPr="004525B5" w:rsidRDefault="004525B5" w:rsidP="004525B5">
      <w:pPr>
        <w:ind w:right="-1"/>
        <w:jc w:val="both"/>
        <w:rPr>
          <w:sz w:val="28"/>
          <w:szCs w:val="28"/>
        </w:rPr>
      </w:pPr>
      <w:r w:rsidRPr="004525B5">
        <w:rPr>
          <w:sz w:val="28"/>
          <w:szCs w:val="28"/>
        </w:rPr>
        <w:t> </w:t>
      </w:r>
    </w:p>
    <w:p w:rsidR="004525B5" w:rsidRPr="004525B5" w:rsidRDefault="004525B5" w:rsidP="004525B5">
      <w:pPr>
        <w:ind w:right="-1" w:firstLine="708"/>
        <w:jc w:val="both"/>
        <w:rPr>
          <w:sz w:val="28"/>
          <w:szCs w:val="28"/>
        </w:rPr>
      </w:pPr>
      <w:r w:rsidRPr="004525B5">
        <w:rPr>
          <w:sz w:val="28"/>
          <w:szCs w:val="28"/>
        </w:rPr>
        <w:t>1.1. Административный регламент предоставле</w:t>
      </w:r>
      <w:r w:rsidR="007A5110">
        <w:rPr>
          <w:sz w:val="28"/>
          <w:szCs w:val="28"/>
        </w:rPr>
        <w:t>ния муниципальной услуги «Предоставление</w:t>
      </w:r>
      <w:r w:rsidRPr="004525B5">
        <w:rPr>
          <w:sz w:val="28"/>
          <w:szCs w:val="28"/>
        </w:rPr>
        <w:t xml:space="preserve"> разрешения на ввод объекта в эксплуатацию»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9D0A41" w:rsidRPr="005F0A38" w:rsidRDefault="0092257B" w:rsidP="009D0A41">
      <w:pPr>
        <w:autoSpaceDE w:val="0"/>
        <w:autoSpaceDN w:val="0"/>
        <w:adjustRightInd w:val="0"/>
        <w:ind w:firstLine="708"/>
        <w:jc w:val="both"/>
        <w:rPr>
          <w:sz w:val="28"/>
          <w:szCs w:val="28"/>
        </w:rPr>
      </w:pPr>
      <w:r>
        <w:rPr>
          <w:sz w:val="28"/>
          <w:szCs w:val="28"/>
        </w:rPr>
        <w:t>заявители</w:t>
      </w:r>
      <w:r w:rsidR="009D0A41" w:rsidRPr="005F0A38">
        <w:rPr>
          <w:sz w:val="28"/>
          <w:szCs w:val="28"/>
        </w:rPr>
        <w:t xml:space="preserve"> - </w:t>
      </w:r>
      <w:r w:rsidRPr="0092257B">
        <w:rPr>
          <w:color w:val="2D2D2D"/>
          <w:spacing w:val="2"/>
          <w:sz w:val="28"/>
          <w:szCs w:val="28"/>
          <w:shd w:val="clear" w:color="auto" w:fill="FFFFFF"/>
        </w:rPr>
        <w:t xml:space="preserve">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w:t>
      </w:r>
      <w:r w:rsidR="009D0A41" w:rsidRPr="0092257B">
        <w:rPr>
          <w:sz w:val="28"/>
          <w:szCs w:val="28"/>
        </w:rPr>
        <w:t>и</w:t>
      </w:r>
      <w:r w:rsidR="009D0A41" w:rsidRPr="005F0A38">
        <w:rPr>
          <w:sz w:val="28"/>
          <w:szCs w:val="28"/>
        </w:rPr>
        <w:t>, обратившиеся в администрацию муниципального образования Соль-</w:t>
      </w:r>
      <w:proofErr w:type="spellStart"/>
      <w:r w:rsidR="009D0A41" w:rsidRPr="005F0A38">
        <w:rPr>
          <w:sz w:val="28"/>
          <w:szCs w:val="28"/>
        </w:rPr>
        <w:t>Илецкий</w:t>
      </w:r>
      <w:proofErr w:type="spellEnd"/>
      <w:r w:rsidR="009D0A41" w:rsidRPr="005F0A38">
        <w:rPr>
          <w:sz w:val="28"/>
          <w:szCs w:val="28"/>
        </w:rPr>
        <w:t xml:space="preserve"> городской округ, муниципальное автономное учреждение «МФЦ» с запросом о предоставлении муниципальной услуги, выраженным в устной, письменной или электронной форме.</w:t>
      </w:r>
      <w:r w:rsidRPr="0092257B">
        <w:rPr>
          <w:rFonts w:ascii="Arial" w:hAnsi="Arial" w:cs="Arial"/>
          <w:color w:val="2D2D2D"/>
          <w:spacing w:val="2"/>
          <w:sz w:val="21"/>
          <w:szCs w:val="21"/>
          <w:shd w:val="clear" w:color="auto" w:fill="FFFFFF"/>
        </w:rPr>
        <w:t xml:space="preserve"> </w:t>
      </w:r>
    </w:p>
    <w:p w:rsidR="009D0A41" w:rsidRPr="005F0A38" w:rsidRDefault="009D0A41" w:rsidP="009D0A41">
      <w:pPr>
        <w:autoSpaceDE w:val="0"/>
        <w:autoSpaceDN w:val="0"/>
        <w:adjustRightInd w:val="0"/>
        <w:ind w:firstLine="540"/>
        <w:jc w:val="both"/>
        <w:rPr>
          <w:sz w:val="28"/>
          <w:szCs w:val="28"/>
          <w:lang w:eastAsia="en-US"/>
        </w:rPr>
      </w:pPr>
      <w:r w:rsidRPr="005F0A38">
        <w:rPr>
          <w:sz w:val="28"/>
          <w:szCs w:val="28"/>
          <w:lang w:eastAsia="en-US"/>
        </w:rPr>
        <w:t xml:space="preserve">1.3. </w:t>
      </w:r>
      <w:r w:rsidRPr="005F0A38">
        <w:rPr>
          <w:color w:val="000000"/>
          <w:sz w:val="28"/>
          <w:szCs w:val="28"/>
        </w:rPr>
        <w:t xml:space="preserve">Порядок информирования </w:t>
      </w:r>
      <w:r w:rsidRPr="005F0A38">
        <w:rPr>
          <w:sz w:val="28"/>
          <w:szCs w:val="28"/>
        </w:rPr>
        <w:t>о предоставлении муниципальной услуги</w:t>
      </w:r>
      <w:r w:rsidRPr="005F0A38">
        <w:rPr>
          <w:color w:val="000000"/>
          <w:sz w:val="28"/>
          <w:szCs w:val="28"/>
        </w:rPr>
        <w:t>:</w:t>
      </w:r>
    </w:p>
    <w:p w:rsidR="009D0A41" w:rsidRPr="005F0A38" w:rsidRDefault="009D0A41" w:rsidP="009D0A41">
      <w:pPr>
        <w:pStyle w:val="a6"/>
        <w:spacing w:after="0"/>
        <w:ind w:left="0" w:firstLine="708"/>
        <w:jc w:val="both"/>
        <w:rPr>
          <w:rFonts w:ascii="Times New Roman" w:hAnsi="Times New Roman"/>
          <w:sz w:val="28"/>
          <w:szCs w:val="28"/>
        </w:rPr>
      </w:pPr>
      <w:r w:rsidRPr="005F0A38">
        <w:rPr>
          <w:rFonts w:ascii="Times New Roman" w:hAnsi="Times New Roman"/>
          <w:sz w:val="28"/>
          <w:szCs w:val="28"/>
        </w:rPr>
        <w:t>1) информация о местах нахождения и графике работы администрации Соль-</w:t>
      </w:r>
      <w:proofErr w:type="spellStart"/>
      <w:r w:rsidRPr="005F0A38">
        <w:rPr>
          <w:rFonts w:ascii="Times New Roman" w:hAnsi="Times New Roman"/>
          <w:sz w:val="28"/>
          <w:szCs w:val="28"/>
        </w:rPr>
        <w:t>Илецкого</w:t>
      </w:r>
      <w:proofErr w:type="spellEnd"/>
      <w:r w:rsidRPr="005F0A38">
        <w:rPr>
          <w:rFonts w:ascii="Times New Roman" w:hAnsi="Times New Roman"/>
          <w:sz w:val="28"/>
          <w:szCs w:val="28"/>
        </w:rPr>
        <w:t xml:space="preserve"> городского округа, ее отраслевых (функциональных)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7A5110" w:rsidRDefault="007A5110" w:rsidP="007A5110">
      <w:pPr>
        <w:ind w:firstLine="708"/>
        <w:jc w:val="both"/>
        <w:rPr>
          <w:sz w:val="28"/>
          <w:szCs w:val="28"/>
        </w:rPr>
      </w:pPr>
      <w:r>
        <w:rPr>
          <w:sz w:val="28"/>
          <w:szCs w:val="28"/>
        </w:rPr>
        <w:t>а) муниципальное автономное учреждение Соль-</w:t>
      </w:r>
      <w:proofErr w:type="spellStart"/>
      <w:r>
        <w:rPr>
          <w:sz w:val="28"/>
          <w:szCs w:val="28"/>
        </w:rPr>
        <w:t>Илецкого</w:t>
      </w:r>
      <w:proofErr w:type="spellEnd"/>
      <w:r>
        <w:rPr>
          <w:sz w:val="28"/>
          <w:szCs w:val="28"/>
        </w:rPr>
        <w:t xml:space="preserve">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Pr>
          <w:sz w:val="28"/>
          <w:szCs w:val="28"/>
          <w:lang w:val="en-US"/>
        </w:rPr>
        <w:t>www</w:t>
      </w:r>
      <w:r>
        <w:rPr>
          <w:sz w:val="28"/>
          <w:szCs w:val="28"/>
        </w:rPr>
        <w:t>.</w:t>
      </w:r>
      <w:proofErr w:type="spellStart"/>
      <w:r>
        <w:rPr>
          <w:sz w:val="28"/>
          <w:szCs w:val="28"/>
          <w:lang w:val="en-US"/>
        </w:rPr>
        <w:t>mdsol</w:t>
      </w:r>
      <w:proofErr w:type="spellEnd"/>
      <w:r>
        <w:rPr>
          <w:sz w:val="28"/>
          <w:szCs w:val="28"/>
        </w:rPr>
        <w:t>.</w:t>
      </w:r>
      <w:proofErr w:type="spellStart"/>
      <w:r>
        <w:rPr>
          <w:sz w:val="28"/>
          <w:szCs w:val="28"/>
          <w:lang w:val="en-US"/>
        </w:rPr>
        <w:t>ru</w:t>
      </w:r>
      <w:proofErr w:type="spellEnd"/>
      <w:r>
        <w:rPr>
          <w:sz w:val="28"/>
          <w:szCs w:val="28"/>
        </w:rPr>
        <w:t xml:space="preserve">; адрес электронной почты: </w:t>
      </w:r>
      <w:proofErr w:type="spellStart"/>
      <w:r>
        <w:rPr>
          <w:sz w:val="28"/>
          <w:szCs w:val="28"/>
          <w:lang w:val="en-US"/>
        </w:rPr>
        <w:t>mau</w:t>
      </w:r>
      <w:proofErr w:type="spellEnd"/>
      <w:r>
        <w:rPr>
          <w:sz w:val="28"/>
          <w:szCs w:val="28"/>
        </w:rPr>
        <w:t>.</w:t>
      </w:r>
      <w:proofErr w:type="spellStart"/>
      <w:r>
        <w:rPr>
          <w:sz w:val="28"/>
          <w:szCs w:val="28"/>
          <w:lang w:val="en-US"/>
        </w:rPr>
        <w:t>mfc</w:t>
      </w:r>
      <w:proofErr w:type="spellEnd"/>
      <w:r>
        <w:rPr>
          <w:sz w:val="28"/>
          <w:szCs w:val="28"/>
        </w:rPr>
        <w:t>.</w:t>
      </w:r>
      <w:r>
        <w:rPr>
          <w:sz w:val="28"/>
          <w:szCs w:val="28"/>
          <w:lang w:val="en-US"/>
        </w:rPr>
        <w:t>sol</w:t>
      </w:r>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7A5110" w:rsidRDefault="007A5110" w:rsidP="007A5110">
      <w:pPr>
        <w:ind w:firstLine="708"/>
        <w:jc w:val="both"/>
        <w:rPr>
          <w:sz w:val="28"/>
          <w:szCs w:val="28"/>
        </w:rPr>
      </w:pPr>
      <w:r>
        <w:rPr>
          <w:sz w:val="28"/>
          <w:szCs w:val="28"/>
        </w:rPr>
        <w:t xml:space="preserve">График приёма: понедельник с 09:00до20:00 без перерыва, </w:t>
      </w:r>
    </w:p>
    <w:p w:rsidR="007A5110" w:rsidRDefault="007A5110" w:rsidP="007A5110">
      <w:pPr>
        <w:ind w:firstLine="708"/>
        <w:jc w:val="both"/>
        <w:rPr>
          <w:sz w:val="28"/>
          <w:szCs w:val="28"/>
        </w:rPr>
      </w:pPr>
      <w:r>
        <w:rPr>
          <w:sz w:val="28"/>
          <w:szCs w:val="28"/>
        </w:rPr>
        <w:t xml:space="preserve">вторник, среда, четверг, пятница с 09:00до18.00, перерыв с 13:00 до 14:00, </w:t>
      </w:r>
    </w:p>
    <w:p w:rsidR="007A5110" w:rsidRDefault="007A5110" w:rsidP="007A5110">
      <w:pPr>
        <w:ind w:firstLine="708"/>
        <w:jc w:val="both"/>
        <w:rPr>
          <w:sz w:val="28"/>
          <w:szCs w:val="28"/>
        </w:rPr>
      </w:pPr>
      <w:r>
        <w:rPr>
          <w:sz w:val="28"/>
          <w:szCs w:val="28"/>
        </w:rPr>
        <w:t>суббота с 9:00 до 13:00 без перерыва, выходной день – воскресенье.</w:t>
      </w:r>
    </w:p>
    <w:p w:rsidR="007A5110" w:rsidRDefault="007A5110" w:rsidP="007A5110">
      <w:pPr>
        <w:ind w:firstLine="708"/>
        <w:jc w:val="center"/>
        <w:rPr>
          <w:sz w:val="28"/>
          <w:szCs w:val="28"/>
        </w:rPr>
      </w:pPr>
      <w:r>
        <w:rPr>
          <w:b/>
          <w:sz w:val="28"/>
          <w:szCs w:val="28"/>
        </w:rPr>
        <w:t>Террит</w:t>
      </w:r>
      <w:r w:rsidR="00C32AFC">
        <w:rPr>
          <w:b/>
          <w:sz w:val="28"/>
          <w:szCs w:val="28"/>
        </w:rPr>
        <w:t>о</w:t>
      </w:r>
      <w:r>
        <w:rPr>
          <w:b/>
          <w:sz w:val="28"/>
          <w:szCs w:val="28"/>
        </w:rPr>
        <w:t>риальные обособленные структурные подразделения  МАУ «МФЦ» (далее ТОСП)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036"/>
        <w:gridCol w:w="3259"/>
        <w:gridCol w:w="2835"/>
      </w:tblGrid>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 п/п</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Адрес размещения ТОСП</w:t>
            </w:r>
          </w:p>
        </w:tc>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Телефон, адрес электронной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График  приёма</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461515, </w:t>
            </w:r>
            <w:proofErr w:type="spellStart"/>
            <w:r w:rsidRPr="00C41D2C">
              <w:rPr>
                <w:sz w:val="28"/>
                <w:szCs w:val="28"/>
              </w:rPr>
              <w:t>с.Боевая</w:t>
            </w:r>
            <w:proofErr w:type="spellEnd"/>
            <w:r w:rsidRPr="00C41D2C">
              <w:rPr>
                <w:sz w:val="28"/>
                <w:szCs w:val="28"/>
              </w:rPr>
              <w:t xml:space="preserve"> Гора Соль-</w:t>
            </w:r>
            <w:proofErr w:type="spellStart"/>
            <w:r w:rsidRPr="00C41D2C">
              <w:rPr>
                <w:sz w:val="28"/>
                <w:szCs w:val="28"/>
              </w:rPr>
              <w:t>Илецкого</w:t>
            </w:r>
            <w:proofErr w:type="spellEnd"/>
            <w:r w:rsidRPr="00C41D2C">
              <w:rPr>
                <w:sz w:val="28"/>
                <w:szCs w:val="28"/>
              </w:rPr>
              <w:t xml:space="preserve"> городского округа, ул. Таврическая,36</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35-1-18,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boevayagora.mfc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7A5110">
            <w:pPr>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2.</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461535, </w:t>
            </w:r>
            <w:proofErr w:type="spellStart"/>
            <w:r w:rsidRPr="00C41D2C">
              <w:rPr>
                <w:sz w:val="28"/>
                <w:szCs w:val="28"/>
              </w:rPr>
              <w:t>с.Буранное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ул.Кооперативная,26а</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31-1-18,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burannoe.mfc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понедельник с 09:00 до 13:00,</w:t>
            </w:r>
          </w:p>
          <w:p w:rsidR="007A5110" w:rsidRPr="00C41D2C" w:rsidRDefault="007A5110" w:rsidP="00C41D2C">
            <w:pPr>
              <w:jc w:val="both"/>
              <w:rPr>
                <w:sz w:val="28"/>
                <w:szCs w:val="28"/>
              </w:rPr>
            </w:pPr>
            <w:r w:rsidRPr="00C41D2C">
              <w:rPr>
                <w:sz w:val="28"/>
                <w:szCs w:val="28"/>
              </w:rPr>
              <w:t xml:space="preserve">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3.</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461532, </w:t>
            </w:r>
            <w:proofErr w:type="spellStart"/>
            <w:r w:rsidRPr="00C41D2C">
              <w:rPr>
                <w:sz w:val="28"/>
                <w:szCs w:val="28"/>
              </w:rPr>
              <w:t>с.Ветлянка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ул.Советская,51</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Тел: 34-2-18,</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 эл. почта: </w:t>
            </w:r>
            <w:proofErr w:type="spellStart"/>
            <w:r w:rsidRPr="00C41D2C">
              <w:rPr>
                <w:rFonts w:eastAsia="Calibri"/>
                <w:iCs/>
                <w:sz w:val="28"/>
                <w:szCs w:val="28"/>
                <w:lang w:eastAsia="en-US"/>
              </w:rPr>
              <w:t>vetlyanka.mfc@mail.r</w:t>
            </w:r>
            <w:proofErr w:type="spellEnd"/>
            <w:r w:rsidRPr="00C41D2C">
              <w:rPr>
                <w:rFonts w:eastAsia="Calibri"/>
                <w:iCs/>
                <w:sz w:val="28"/>
                <w:szCs w:val="28"/>
                <w:lang w:val="en-US" w:eastAsia="en-US"/>
              </w:rPr>
              <w:t>u</w:t>
            </w:r>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 xml:space="preserve">вторник, четверг с 09:00 до 13:00, </w:t>
            </w:r>
          </w:p>
          <w:p w:rsidR="007A5110" w:rsidRPr="00C41D2C" w:rsidRDefault="007A5110" w:rsidP="00C41D2C">
            <w:pPr>
              <w:jc w:val="both"/>
              <w:rPr>
                <w:sz w:val="28"/>
                <w:szCs w:val="28"/>
              </w:rPr>
            </w:pPr>
            <w:r w:rsidRPr="00C41D2C">
              <w:rPr>
                <w:sz w:val="28"/>
                <w:szCs w:val="28"/>
              </w:rPr>
              <w:t>пятница с 09:00 до 11:00,</w:t>
            </w:r>
          </w:p>
          <w:p w:rsidR="007A5110" w:rsidRPr="00C41D2C" w:rsidRDefault="007A5110" w:rsidP="00C41D2C">
            <w:pPr>
              <w:jc w:val="both"/>
              <w:rPr>
                <w:sz w:val="28"/>
                <w:szCs w:val="28"/>
              </w:rPr>
            </w:pPr>
            <w:r w:rsidRPr="00C41D2C">
              <w:rPr>
                <w:sz w:val="28"/>
                <w:szCs w:val="28"/>
              </w:rPr>
              <w:t>выходной день – понедельник, среда,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4.</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461543, </w:t>
            </w:r>
            <w:proofErr w:type="spellStart"/>
            <w:r w:rsidRPr="00C41D2C">
              <w:rPr>
                <w:sz w:val="28"/>
                <w:szCs w:val="28"/>
              </w:rPr>
              <w:t>с.Григорьевка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ул.Советская,80</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30-3-72,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grigorevka.mfc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13:00,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5.</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461514, </w:t>
            </w:r>
            <w:proofErr w:type="spellStart"/>
            <w:r w:rsidRPr="00C41D2C">
              <w:rPr>
                <w:sz w:val="28"/>
                <w:szCs w:val="28"/>
              </w:rPr>
              <w:t>с.Дружба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 Школьная,9</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30-5-18,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druzhba.mfc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6.</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461533, </w:t>
            </w:r>
            <w:proofErr w:type="spellStart"/>
            <w:r w:rsidRPr="00C41D2C">
              <w:rPr>
                <w:sz w:val="28"/>
                <w:szCs w:val="28"/>
              </w:rPr>
              <w:t>с.Изобильное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ул.Им.А.Смирнова,2</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31-5-10,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izobilnoe.mfc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Понедельник с 09:00 до 13:00,</w:t>
            </w:r>
          </w:p>
          <w:p w:rsidR="007A5110" w:rsidRPr="00C41D2C" w:rsidRDefault="007A5110" w:rsidP="007A5110">
            <w:pPr>
              <w:rPr>
                <w:sz w:val="28"/>
                <w:szCs w:val="28"/>
              </w:rPr>
            </w:pPr>
            <w:r w:rsidRPr="00C41D2C">
              <w:rPr>
                <w:sz w:val="28"/>
                <w:szCs w:val="28"/>
              </w:rPr>
              <w:t xml:space="preserve">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7.</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461548, </w:t>
            </w:r>
            <w:proofErr w:type="spellStart"/>
            <w:r w:rsidRPr="00C41D2C">
              <w:rPr>
                <w:sz w:val="28"/>
                <w:szCs w:val="28"/>
              </w:rPr>
              <w:t>с.Кумакское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 ул.Центральная,24</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32-4-18,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val="en-US" w:eastAsia="en-US"/>
              </w:rPr>
              <w:t>kumakskoe</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8.</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461511, </w:t>
            </w:r>
            <w:proofErr w:type="spellStart"/>
            <w:r w:rsidRPr="00C41D2C">
              <w:rPr>
                <w:sz w:val="28"/>
                <w:szCs w:val="28"/>
              </w:rPr>
              <w:t>пос.Маякское</w:t>
            </w:r>
            <w:proofErr w:type="spellEnd"/>
            <w:r w:rsidRPr="00C41D2C">
              <w:rPr>
                <w:sz w:val="28"/>
                <w:szCs w:val="28"/>
              </w:rPr>
              <w:t xml:space="preserve"> Соль- </w:t>
            </w:r>
            <w:proofErr w:type="spellStart"/>
            <w:r w:rsidRPr="00C41D2C">
              <w:rPr>
                <w:sz w:val="28"/>
                <w:szCs w:val="28"/>
              </w:rPr>
              <w:t>Илецкого</w:t>
            </w:r>
            <w:proofErr w:type="spellEnd"/>
            <w:r w:rsidRPr="00C41D2C">
              <w:rPr>
                <w:sz w:val="28"/>
                <w:szCs w:val="28"/>
              </w:rPr>
              <w:t xml:space="preserve"> городского округа, ул.Центральная,31</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37-3-96,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val="en-US" w:eastAsia="en-US"/>
              </w:rPr>
              <w:t>krasnomayakskiy</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p>
          <w:p w:rsidR="007A5110" w:rsidRPr="00C41D2C" w:rsidRDefault="007A5110" w:rsidP="007A5110">
            <w:pPr>
              <w:rPr>
                <w:rFonts w:eastAsia="Calibri"/>
                <w:sz w:val="28"/>
                <w:szCs w:val="28"/>
                <w:lang w:eastAsia="en-US"/>
              </w:rPr>
            </w:pP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13:00,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9.</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461537, </w:t>
            </w:r>
            <w:proofErr w:type="spellStart"/>
            <w:r w:rsidRPr="00C41D2C">
              <w:rPr>
                <w:sz w:val="28"/>
                <w:szCs w:val="28"/>
              </w:rPr>
              <w:t>с.Линёвка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 Кызыл-</w:t>
            </w:r>
            <w:proofErr w:type="spellStart"/>
            <w:r w:rsidRPr="00C41D2C">
              <w:rPr>
                <w:sz w:val="28"/>
                <w:szCs w:val="28"/>
              </w:rPr>
              <w:t>Юлдузская</w:t>
            </w:r>
            <w:proofErr w:type="spellEnd"/>
            <w:r w:rsidRPr="00C41D2C">
              <w:rPr>
                <w:sz w:val="28"/>
                <w:szCs w:val="28"/>
              </w:rPr>
              <w:t>, 58</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Тел: 33-5-33,</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 эл. почта:  </w:t>
            </w:r>
            <w:proofErr w:type="spellStart"/>
            <w:r w:rsidRPr="00C41D2C">
              <w:rPr>
                <w:rFonts w:eastAsia="Calibri"/>
                <w:sz w:val="28"/>
                <w:szCs w:val="28"/>
                <w:lang w:val="en-US" w:eastAsia="en-US"/>
              </w:rPr>
              <w:t>linevka</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10.</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461513, </w:t>
            </w:r>
            <w:proofErr w:type="spellStart"/>
            <w:r w:rsidRPr="00C41D2C">
              <w:rPr>
                <w:sz w:val="28"/>
                <w:szCs w:val="28"/>
              </w:rPr>
              <w:t>с.Михайловка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ул.50 лет Октября,2</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37-5-46,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val="en-US" w:eastAsia="en-US"/>
              </w:rPr>
              <w:t>mikhaylovka</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11.</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461536,  </w:t>
            </w:r>
            <w:proofErr w:type="spellStart"/>
            <w:r w:rsidRPr="00C41D2C">
              <w:rPr>
                <w:sz w:val="28"/>
                <w:szCs w:val="28"/>
              </w:rPr>
              <w:t>с.Новоилецк</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ул.Советская,59</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Тел: 34-3-18,</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 эл. почта: </w:t>
            </w:r>
            <w:proofErr w:type="spellStart"/>
            <w:r w:rsidRPr="00C41D2C">
              <w:rPr>
                <w:rFonts w:eastAsia="Calibri"/>
                <w:sz w:val="28"/>
                <w:szCs w:val="28"/>
                <w:lang w:val="en-US" w:eastAsia="en-US"/>
              </w:rPr>
              <w:t>novoiletsk</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 вторник, среда,  с 09:00 до 13:00, </w:t>
            </w:r>
          </w:p>
          <w:p w:rsidR="007A5110" w:rsidRPr="00C41D2C" w:rsidRDefault="007A5110" w:rsidP="007A5110">
            <w:pPr>
              <w:rPr>
                <w:sz w:val="28"/>
                <w:szCs w:val="28"/>
              </w:rPr>
            </w:pPr>
            <w:r w:rsidRPr="00C41D2C">
              <w:rPr>
                <w:sz w:val="28"/>
                <w:szCs w:val="28"/>
              </w:rPr>
              <w:t>четверг с 09:00 до 11:00,</w:t>
            </w:r>
          </w:p>
          <w:p w:rsidR="007A5110" w:rsidRPr="00C41D2C" w:rsidRDefault="007A5110" w:rsidP="00C41D2C">
            <w:pPr>
              <w:jc w:val="both"/>
              <w:rPr>
                <w:sz w:val="28"/>
                <w:szCs w:val="28"/>
              </w:rPr>
            </w:pPr>
            <w:r w:rsidRPr="00C41D2C">
              <w:rPr>
                <w:sz w:val="28"/>
                <w:szCs w:val="28"/>
              </w:rPr>
              <w:t>выходной день – понедельник, пятница,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12.</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461512, </w:t>
            </w:r>
            <w:proofErr w:type="spellStart"/>
            <w:r w:rsidRPr="00C41D2C">
              <w:rPr>
                <w:sz w:val="28"/>
                <w:szCs w:val="28"/>
              </w:rPr>
              <w:t>с.Перовка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 Уральская,15</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37-7-18,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val="en-US" w:eastAsia="en-US"/>
              </w:rPr>
              <w:t>perovka</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13.</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461546, </w:t>
            </w:r>
            <w:proofErr w:type="spellStart"/>
            <w:r w:rsidRPr="00C41D2C">
              <w:rPr>
                <w:sz w:val="28"/>
                <w:szCs w:val="28"/>
              </w:rPr>
              <w:t>с.Первомайское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 Мира,12</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31-3-37, эл. почта:  </w:t>
            </w:r>
            <w:proofErr w:type="spellStart"/>
            <w:r w:rsidRPr="00C41D2C">
              <w:rPr>
                <w:rFonts w:eastAsia="Calibri"/>
                <w:sz w:val="28"/>
                <w:szCs w:val="28"/>
                <w:lang w:eastAsia="en-US"/>
              </w:rPr>
              <w:t>pervomayskiy_mfc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14.</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461534, </w:t>
            </w:r>
            <w:proofErr w:type="spellStart"/>
            <w:r w:rsidRPr="00C41D2C">
              <w:rPr>
                <w:sz w:val="28"/>
                <w:szCs w:val="28"/>
              </w:rPr>
              <w:t>с.Покровка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 </w:t>
            </w:r>
            <w:proofErr w:type="spellStart"/>
            <w:r w:rsidRPr="00C41D2C">
              <w:rPr>
                <w:sz w:val="28"/>
                <w:szCs w:val="28"/>
              </w:rPr>
              <w:t>Ахметгалиева</w:t>
            </w:r>
            <w:proofErr w:type="spellEnd"/>
            <w:r w:rsidRPr="00C41D2C">
              <w:rPr>
                <w:sz w:val="28"/>
                <w:szCs w:val="28"/>
              </w:rPr>
              <w:t>, 26</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31-7-18,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pokrovka.mfc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вторник, среда,  с 09:00 до 13:00, </w:t>
            </w:r>
          </w:p>
          <w:p w:rsidR="007A5110" w:rsidRPr="00C41D2C" w:rsidRDefault="007A5110" w:rsidP="007A5110">
            <w:pPr>
              <w:rPr>
                <w:sz w:val="28"/>
                <w:szCs w:val="28"/>
              </w:rPr>
            </w:pPr>
            <w:r w:rsidRPr="00C41D2C">
              <w:rPr>
                <w:sz w:val="28"/>
                <w:szCs w:val="28"/>
              </w:rPr>
              <w:t>четверг с 09:00 до 11:00,</w:t>
            </w:r>
          </w:p>
          <w:p w:rsidR="007A5110" w:rsidRPr="00C41D2C" w:rsidRDefault="007A5110" w:rsidP="00C41D2C">
            <w:pPr>
              <w:jc w:val="both"/>
              <w:rPr>
                <w:sz w:val="28"/>
                <w:szCs w:val="28"/>
              </w:rPr>
            </w:pPr>
            <w:r w:rsidRPr="00C41D2C">
              <w:rPr>
                <w:sz w:val="28"/>
                <w:szCs w:val="28"/>
              </w:rPr>
              <w:t>выходной день – понедельник, пятница,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15.</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461549, </w:t>
            </w:r>
            <w:proofErr w:type="spellStart"/>
            <w:r w:rsidRPr="00C41D2C">
              <w:rPr>
                <w:sz w:val="28"/>
                <w:szCs w:val="28"/>
              </w:rPr>
              <w:t>пос.Шахтный</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ул.Центральная,23</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2-20-01,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prigorodnyy.mfc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16.</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461538, </w:t>
            </w:r>
            <w:proofErr w:type="spellStart"/>
            <w:r w:rsidRPr="00C41D2C">
              <w:rPr>
                <w:sz w:val="28"/>
                <w:szCs w:val="28"/>
              </w:rPr>
              <w:t>с.Саратовка</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ул.Центральная,26</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36-4-33,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val="en-US" w:eastAsia="en-US"/>
              </w:rPr>
              <w:t>saratovka</w:t>
            </w:r>
            <w:proofErr w:type="spellEnd"/>
            <w:r w:rsidRPr="00C41D2C">
              <w:rPr>
                <w:rFonts w:eastAsia="Calibri"/>
                <w:sz w:val="28"/>
                <w:szCs w:val="28"/>
                <w:lang w:eastAsia="en-US"/>
              </w:rPr>
              <w:t>.</w:t>
            </w:r>
            <w:proofErr w:type="spellStart"/>
            <w:r w:rsidRPr="00C41D2C">
              <w:rPr>
                <w:rFonts w:eastAsia="Calibri"/>
                <w:sz w:val="28"/>
                <w:szCs w:val="28"/>
                <w:lang w:val="en-US" w:eastAsia="en-US"/>
              </w:rPr>
              <w:t>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понедельник с 09:00 до 13:00,</w:t>
            </w:r>
          </w:p>
          <w:p w:rsidR="007A5110" w:rsidRPr="00C41D2C" w:rsidRDefault="007A5110" w:rsidP="007A5110">
            <w:pPr>
              <w:rPr>
                <w:sz w:val="28"/>
                <w:szCs w:val="28"/>
              </w:rPr>
            </w:pPr>
            <w:r w:rsidRPr="00C41D2C">
              <w:rPr>
                <w:sz w:val="28"/>
                <w:szCs w:val="28"/>
              </w:rPr>
              <w:t xml:space="preserve">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17.</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461531, </w:t>
            </w:r>
            <w:proofErr w:type="spellStart"/>
            <w:r w:rsidRPr="00C41D2C">
              <w:rPr>
                <w:sz w:val="28"/>
                <w:szCs w:val="28"/>
              </w:rPr>
              <w:t>с.Трудовое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ул.Алёхина,37</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Тел: 34-7-18,</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 эл. почта: </w:t>
            </w:r>
            <w:proofErr w:type="spellStart"/>
            <w:r w:rsidRPr="00C41D2C">
              <w:rPr>
                <w:rFonts w:eastAsia="Calibri"/>
                <w:sz w:val="28"/>
                <w:szCs w:val="28"/>
                <w:lang w:eastAsia="en-US"/>
              </w:rPr>
              <w:t>trudovoe.mfc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18.</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461545, </w:t>
            </w:r>
            <w:proofErr w:type="spellStart"/>
            <w:r w:rsidRPr="00C41D2C">
              <w:rPr>
                <w:sz w:val="28"/>
                <w:szCs w:val="28"/>
              </w:rPr>
              <w:t>с.Тамар-Уткуль</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ул.Рабочая,1</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31-1-37,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tamarutkul</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19.</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461547, </w:t>
            </w:r>
            <w:proofErr w:type="spellStart"/>
            <w:r w:rsidRPr="00C41D2C">
              <w:rPr>
                <w:sz w:val="28"/>
                <w:szCs w:val="28"/>
              </w:rPr>
              <w:t>с.Троицк</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ул.Центральная,32 </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Тел: 31-9-58,</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 эл. почта: </w:t>
            </w:r>
            <w:hyperlink r:id="rId6" w:history="1">
              <w:r w:rsidRPr="00C41D2C">
                <w:rPr>
                  <w:rStyle w:val="a9"/>
                  <w:rFonts w:eastAsia="Calibri"/>
                  <w:sz w:val="28"/>
                  <w:szCs w:val="28"/>
                  <w:lang w:eastAsia="en-US"/>
                </w:rPr>
                <w:t>troitsk.mfc@</w:t>
              </w:r>
              <w:r w:rsidRPr="00C41D2C">
                <w:rPr>
                  <w:rStyle w:val="a9"/>
                  <w:rFonts w:eastAsia="Calibri"/>
                  <w:sz w:val="28"/>
                  <w:szCs w:val="28"/>
                  <w:lang w:val="en-US" w:eastAsia="en-US"/>
                </w:rPr>
                <w:t>mail</w:t>
              </w:r>
              <w:r w:rsidRPr="00C41D2C">
                <w:rPr>
                  <w:rStyle w:val="a9"/>
                  <w:rFonts w:eastAsia="Calibri"/>
                  <w:sz w:val="28"/>
                  <w:szCs w:val="28"/>
                  <w:lang w:eastAsia="en-US"/>
                </w:rPr>
                <w:t>.</w:t>
              </w:r>
              <w:proofErr w:type="spellStart"/>
              <w:r w:rsidRPr="00C41D2C">
                <w:rPr>
                  <w:rStyle w:val="a9"/>
                  <w:rFonts w:eastAsia="Calibri"/>
                  <w:sz w:val="28"/>
                  <w:szCs w:val="28"/>
                  <w:lang w:val="en-US" w:eastAsia="en-US"/>
                </w:rPr>
                <w:t>ru</w:t>
              </w:r>
              <w:proofErr w:type="spellEnd"/>
            </w:hyperlink>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C41D2C">
            <w:pPr>
              <w:jc w:val="both"/>
              <w:rPr>
                <w:sz w:val="28"/>
                <w:szCs w:val="28"/>
              </w:rPr>
            </w:pPr>
            <w:r w:rsidRPr="00C41D2C">
              <w:rPr>
                <w:sz w:val="28"/>
                <w:szCs w:val="28"/>
              </w:rPr>
              <w:t>выходной день –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20.</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461542, </w:t>
            </w:r>
            <w:proofErr w:type="spellStart"/>
            <w:r w:rsidRPr="00C41D2C">
              <w:rPr>
                <w:sz w:val="28"/>
                <w:szCs w:val="28"/>
              </w:rPr>
              <w:t>с.Угольное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ул.Советская,25</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Тел: 30-7-18, </w:t>
            </w:r>
          </w:p>
          <w:p w:rsidR="007A5110" w:rsidRPr="00C41D2C" w:rsidRDefault="007A5110" w:rsidP="007A5110">
            <w:pPr>
              <w:rPr>
                <w:rFonts w:eastAsia="Calibri"/>
                <w:sz w:val="28"/>
                <w:szCs w:val="28"/>
                <w:lang w:eastAsia="en-US"/>
              </w:rPr>
            </w:pPr>
            <w:r w:rsidRPr="00C41D2C">
              <w:rPr>
                <w:rFonts w:eastAsia="Calibri"/>
                <w:sz w:val="28"/>
                <w:szCs w:val="28"/>
                <w:lang w:eastAsia="en-US"/>
              </w:rPr>
              <w:t xml:space="preserve">эл. почта: </w:t>
            </w:r>
            <w:proofErr w:type="spellStart"/>
            <w:r w:rsidRPr="00C41D2C">
              <w:rPr>
                <w:rFonts w:eastAsia="Calibri"/>
                <w:sz w:val="28"/>
                <w:szCs w:val="28"/>
                <w:lang w:eastAsia="en-US"/>
              </w:rPr>
              <w:t>ugolnoe.mfc</w:t>
            </w:r>
            <w:proofErr w:type="spellEnd"/>
            <w:r w:rsidRPr="00C41D2C">
              <w:rPr>
                <w:rFonts w:eastAsia="Calibri"/>
                <w:sz w:val="28"/>
                <w:szCs w:val="28"/>
                <w:lang w:eastAsia="en-US"/>
              </w:rPr>
              <w:t>@</w:t>
            </w:r>
            <w:r w:rsidRPr="00C41D2C">
              <w:rPr>
                <w:rFonts w:eastAsia="Calibri"/>
                <w:sz w:val="28"/>
                <w:szCs w:val="28"/>
                <w:lang w:val="en-US" w:eastAsia="en-US"/>
              </w:rPr>
              <w:t>mail</w:t>
            </w:r>
            <w:r w:rsidRPr="00C41D2C">
              <w:rPr>
                <w:rFonts w:eastAsia="Calibri"/>
                <w:sz w:val="28"/>
                <w:szCs w:val="28"/>
                <w:lang w:eastAsia="en-US"/>
              </w:rPr>
              <w:t>.</w:t>
            </w:r>
            <w:proofErr w:type="spellStart"/>
            <w:r w:rsidRPr="00C41D2C">
              <w:rPr>
                <w:rFonts w:eastAsia="Calibri"/>
                <w:sz w:val="28"/>
                <w:szCs w:val="28"/>
                <w:lang w:val="en-US" w:eastAsia="en-US"/>
              </w:rPr>
              <w:t>ru</w:t>
            </w:r>
            <w:proofErr w:type="spellEnd"/>
          </w:p>
          <w:p w:rsidR="007A5110" w:rsidRPr="00C41D2C" w:rsidRDefault="007A5110" w:rsidP="00C41D2C">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 среда с 15:00 до 17:00, </w:t>
            </w:r>
          </w:p>
          <w:p w:rsidR="007A5110" w:rsidRPr="00C41D2C" w:rsidRDefault="007A5110" w:rsidP="007A5110">
            <w:pPr>
              <w:rPr>
                <w:sz w:val="28"/>
                <w:szCs w:val="28"/>
              </w:rPr>
            </w:pPr>
            <w:r w:rsidRPr="00C41D2C">
              <w:rPr>
                <w:sz w:val="28"/>
                <w:szCs w:val="28"/>
              </w:rPr>
              <w:t>Вторник, четверг  с 10:00 до 13:00,</w:t>
            </w:r>
          </w:p>
          <w:p w:rsidR="007A5110" w:rsidRPr="00C41D2C" w:rsidRDefault="007A5110" w:rsidP="007A5110">
            <w:pPr>
              <w:rPr>
                <w:sz w:val="28"/>
                <w:szCs w:val="28"/>
              </w:rPr>
            </w:pPr>
            <w:r w:rsidRPr="00C41D2C">
              <w:rPr>
                <w:sz w:val="28"/>
                <w:szCs w:val="28"/>
              </w:rPr>
              <w:t xml:space="preserve"> выходной день –  пятница, суббота, воскресенье</w:t>
            </w:r>
          </w:p>
        </w:tc>
      </w:tr>
      <w:tr w:rsidR="007A5110" w:rsidTr="00C41D2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21</w:t>
            </w:r>
          </w:p>
        </w:tc>
        <w:tc>
          <w:tcPr>
            <w:tcW w:w="3036"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461521, </w:t>
            </w:r>
            <w:proofErr w:type="spellStart"/>
            <w:r w:rsidRPr="00C41D2C">
              <w:rPr>
                <w:sz w:val="28"/>
                <w:szCs w:val="28"/>
              </w:rPr>
              <w:t>пос.Дивнополье</w:t>
            </w:r>
            <w:proofErr w:type="spellEnd"/>
            <w:r w:rsidRPr="00C41D2C">
              <w:rPr>
                <w:sz w:val="28"/>
                <w:szCs w:val="28"/>
              </w:rPr>
              <w:t xml:space="preserve"> Соль-</w:t>
            </w:r>
            <w:proofErr w:type="spellStart"/>
            <w:r w:rsidRPr="00C41D2C">
              <w:rPr>
                <w:sz w:val="28"/>
                <w:szCs w:val="28"/>
              </w:rPr>
              <w:t>Илецкого</w:t>
            </w:r>
            <w:proofErr w:type="spellEnd"/>
            <w:r w:rsidRPr="00C41D2C">
              <w:rPr>
                <w:sz w:val="28"/>
                <w:szCs w:val="28"/>
              </w:rPr>
              <w:t xml:space="preserve"> городского округа, ул.Советская,41</w:t>
            </w:r>
          </w:p>
        </w:tc>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C41D2C">
            <w:pPr>
              <w:jc w:val="both"/>
              <w:rPr>
                <w:sz w:val="28"/>
                <w:szCs w:val="28"/>
              </w:rPr>
            </w:pPr>
            <w:r w:rsidRPr="00C41D2C">
              <w:rPr>
                <w:sz w:val="28"/>
                <w:szCs w:val="28"/>
              </w:rPr>
              <w:t xml:space="preserve">Тел: 35-7-84, </w:t>
            </w:r>
          </w:p>
          <w:p w:rsidR="007A5110" w:rsidRPr="00C41D2C" w:rsidRDefault="007A5110" w:rsidP="007A5110">
            <w:pPr>
              <w:rPr>
                <w:sz w:val="28"/>
                <w:szCs w:val="28"/>
              </w:rPr>
            </w:pPr>
            <w:r w:rsidRPr="00C41D2C">
              <w:rPr>
                <w:sz w:val="28"/>
                <w:szCs w:val="28"/>
              </w:rPr>
              <w:t xml:space="preserve">эл. почта:  </w:t>
            </w:r>
            <w:proofErr w:type="spellStart"/>
            <w:r w:rsidRPr="00C41D2C">
              <w:rPr>
                <w:sz w:val="28"/>
                <w:szCs w:val="28"/>
              </w:rPr>
              <w:t>tsvillingskiy</w:t>
            </w:r>
            <w:proofErr w:type="spellEnd"/>
            <w:r w:rsidRPr="00C41D2C">
              <w:rPr>
                <w:sz w:val="28"/>
                <w:szCs w:val="28"/>
              </w:rPr>
              <w:t>@</w:t>
            </w:r>
            <w:r w:rsidRPr="00C41D2C">
              <w:rPr>
                <w:sz w:val="28"/>
                <w:szCs w:val="28"/>
                <w:lang w:val="en-US"/>
              </w:rPr>
              <w:t>mail</w:t>
            </w:r>
            <w:r w:rsidRPr="00C41D2C">
              <w:rPr>
                <w:sz w:val="28"/>
                <w:szCs w:val="28"/>
              </w:rPr>
              <w:t>.</w:t>
            </w:r>
            <w:proofErr w:type="spellStart"/>
            <w:r w:rsidRPr="00C41D2C">
              <w:rPr>
                <w:sz w:val="28"/>
                <w:szCs w:val="28"/>
                <w:lang w:val="en-US"/>
              </w:rPr>
              <w:t>ru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5110" w:rsidRPr="00C41D2C" w:rsidRDefault="007A5110" w:rsidP="007A5110">
            <w:pPr>
              <w:rPr>
                <w:sz w:val="28"/>
                <w:szCs w:val="28"/>
              </w:rPr>
            </w:pPr>
            <w:r w:rsidRPr="00C41D2C">
              <w:rPr>
                <w:sz w:val="28"/>
                <w:szCs w:val="28"/>
              </w:rPr>
              <w:t xml:space="preserve">понедельник, вторник, среда, четверг, пятница с 09:00 до 11:00, </w:t>
            </w:r>
          </w:p>
          <w:p w:rsidR="007A5110" w:rsidRPr="00C41D2C" w:rsidRDefault="007A5110" w:rsidP="007A5110">
            <w:pPr>
              <w:rPr>
                <w:sz w:val="28"/>
                <w:szCs w:val="28"/>
              </w:rPr>
            </w:pPr>
            <w:r w:rsidRPr="00C41D2C">
              <w:rPr>
                <w:sz w:val="28"/>
                <w:szCs w:val="28"/>
              </w:rPr>
              <w:t>выходной день – суббота, воскресенье</w:t>
            </w:r>
          </w:p>
        </w:tc>
      </w:tr>
    </w:tbl>
    <w:p w:rsidR="009D0A41" w:rsidRPr="005F0A38" w:rsidRDefault="009D0A41" w:rsidP="009D0A41">
      <w:pPr>
        <w:rPr>
          <w:sz w:val="28"/>
          <w:szCs w:val="28"/>
        </w:rPr>
      </w:pPr>
      <w:r>
        <w:rPr>
          <w:sz w:val="28"/>
          <w:szCs w:val="28"/>
        </w:rPr>
        <w:t xml:space="preserve">       б)</w:t>
      </w:r>
      <w:r w:rsidRPr="005F0A38">
        <w:rPr>
          <w:sz w:val="28"/>
          <w:szCs w:val="28"/>
        </w:rPr>
        <w:t xml:space="preserve">  управление федеральной службы Государственной регистрации, кадастра и картографии по Оренбургской области Соль-</w:t>
      </w:r>
      <w:proofErr w:type="spellStart"/>
      <w:r w:rsidRPr="005F0A38">
        <w:rPr>
          <w:sz w:val="28"/>
          <w:szCs w:val="28"/>
        </w:rPr>
        <w:t>Илецкий</w:t>
      </w:r>
      <w:proofErr w:type="spellEnd"/>
      <w:r w:rsidRPr="005F0A38">
        <w:rPr>
          <w:sz w:val="28"/>
          <w:szCs w:val="28"/>
        </w:rPr>
        <w:t xml:space="preserve"> отдел  (далее – Управление </w:t>
      </w:r>
      <w:proofErr w:type="spellStart"/>
      <w:r w:rsidRPr="005F0A38">
        <w:rPr>
          <w:sz w:val="28"/>
          <w:szCs w:val="28"/>
        </w:rPr>
        <w:t>Росреестра</w:t>
      </w:r>
      <w:proofErr w:type="spellEnd"/>
      <w:r w:rsidRPr="005F0A38">
        <w:rPr>
          <w:sz w:val="28"/>
          <w:szCs w:val="28"/>
        </w:rPr>
        <w:t>): 461500, г. Соль-Илецк, ул.Орская,37.</w:t>
      </w:r>
    </w:p>
    <w:p w:rsidR="009D0A41" w:rsidRPr="005F0A38" w:rsidRDefault="009D0A41" w:rsidP="009D0A41">
      <w:pPr>
        <w:ind w:firstLine="708"/>
        <w:jc w:val="both"/>
        <w:rPr>
          <w:sz w:val="28"/>
          <w:szCs w:val="28"/>
        </w:rPr>
      </w:pPr>
      <w:r w:rsidRPr="005F0A38">
        <w:rPr>
          <w:sz w:val="28"/>
          <w:szCs w:val="28"/>
        </w:rPr>
        <w:t>График приема: понедельник – пятница с 08:30 до 20:30, суббота с 08:30 до 13:00 без перерыва, выходной день – воскресенье;</w:t>
      </w:r>
    </w:p>
    <w:p w:rsidR="009D0A41" w:rsidRPr="005F0A38" w:rsidRDefault="009D0A41" w:rsidP="009D0A41">
      <w:pPr>
        <w:rPr>
          <w:sz w:val="28"/>
          <w:szCs w:val="28"/>
        </w:rPr>
      </w:pPr>
      <w:r>
        <w:rPr>
          <w:sz w:val="28"/>
          <w:szCs w:val="28"/>
        </w:rPr>
        <w:t xml:space="preserve">        </w:t>
      </w:r>
      <w:r w:rsidRPr="005F0A38">
        <w:rPr>
          <w:sz w:val="28"/>
          <w:szCs w:val="28"/>
        </w:rPr>
        <w:t xml:space="preserve">в) филиал ФГБУ «Федеральная кадастровая палата Федеральной службы государственной регистрации, кадастра и картографии» по Оренбургской области в Соль-Илецком районе (далее – филиал ФГБУ «ФКП </w:t>
      </w:r>
      <w:proofErr w:type="spellStart"/>
      <w:r w:rsidRPr="005F0A38">
        <w:rPr>
          <w:sz w:val="28"/>
          <w:szCs w:val="28"/>
        </w:rPr>
        <w:t>Росреестра</w:t>
      </w:r>
      <w:proofErr w:type="spellEnd"/>
      <w:r w:rsidRPr="005F0A38">
        <w:rPr>
          <w:sz w:val="28"/>
          <w:szCs w:val="28"/>
        </w:rPr>
        <w:t>»): 461500, г. Соль-Илецк, ул.Орская,37.</w:t>
      </w:r>
    </w:p>
    <w:p w:rsidR="009D0A41" w:rsidRPr="005F0A38" w:rsidRDefault="009D0A41" w:rsidP="009D0A41">
      <w:pPr>
        <w:ind w:firstLine="708"/>
        <w:jc w:val="both"/>
        <w:rPr>
          <w:sz w:val="28"/>
          <w:szCs w:val="28"/>
        </w:rPr>
      </w:pPr>
      <w:r w:rsidRPr="005F0A38">
        <w:rPr>
          <w:sz w:val="28"/>
          <w:szCs w:val="28"/>
        </w:rPr>
        <w:t>График приема: понедельник – пятница с 08:30 до 20:30, суббота с 08:30 до 13:00 без перерыва, выходной день – воскресенье;</w:t>
      </w:r>
    </w:p>
    <w:p w:rsidR="009D0A41" w:rsidRPr="005F0A38" w:rsidRDefault="009D0A41" w:rsidP="009D0A41">
      <w:pPr>
        <w:ind w:firstLine="720"/>
        <w:jc w:val="both"/>
        <w:rPr>
          <w:sz w:val="28"/>
          <w:szCs w:val="28"/>
        </w:rPr>
      </w:pPr>
      <w:r w:rsidRPr="005F0A38">
        <w:rPr>
          <w:sz w:val="28"/>
          <w:szCs w:val="28"/>
        </w:rPr>
        <w:t>г) отдел архитектуры и градостроительства администрации Соль-</w:t>
      </w:r>
      <w:proofErr w:type="spellStart"/>
      <w:r w:rsidRPr="005F0A38">
        <w:rPr>
          <w:sz w:val="28"/>
          <w:szCs w:val="28"/>
        </w:rPr>
        <w:t>Илецкого</w:t>
      </w:r>
      <w:proofErr w:type="spellEnd"/>
      <w:r w:rsidRPr="005F0A38">
        <w:rPr>
          <w:sz w:val="28"/>
          <w:szCs w:val="28"/>
        </w:rPr>
        <w:t xml:space="preserve"> городского округа</w:t>
      </w:r>
      <w:r w:rsidR="00077FBE">
        <w:rPr>
          <w:sz w:val="28"/>
          <w:szCs w:val="28"/>
        </w:rPr>
        <w:t xml:space="preserve"> (далее </w:t>
      </w:r>
      <w:proofErr w:type="spellStart"/>
      <w:r w:rsidR="00077FBE">
        <w:rPr>
          <w:sz w:val="28"/>
          <w:szCs w:val="28"/>
        </w:rPr>
        <w:t>ОАиГ</w:t>
      </w:r>
      <w:proofErr w:type="spellEnd"/>
      <w:r w:rsidR="00077FBE">
        <w:rPr>
          <w:sz w:val="28"/>
          <w:szCs w:val="28"/>
        </w:rPr>
        <w:t>)</w:t>
      </w:r>
      <w:r w:rsidRPr="005F0A38">
        <w:rPr>
          <w:sz w:val="28"/>
          <w:szCs w:val="28"/>
        </w:rPr>
        <w:t>: 461500, г. Соль-Илецк, ул. Карла Маркса,6.</w:t>
      </w:r>
    </w:p>
    <w:p w:rsidR="009D0A41" w:rsidRPr="005F0A38" w:rsidRDefault="009D0A41" w:rsidP="009D0A41">
      <w:pPr>
        <w:ind w:firstLine="709"/>
        <w:jc w:val="both"/>
        <w:rPr>
          <w:sz w:val="28"/>
          <w:szCs w:val="28"/>
        </w:rPr>
      </w:pPr>
      <w:r w:rsidRPr="005F0A38">
        <w:rPr>
          <w:sz w:val="28"/>
          <w:szCs w:val="28"/>
        </w:rPr>
        <w:t xml:space="preserve">График приема: понедельник, вторник, среда с 09:00 до 13:30, </w:t>
      </w:r>
      <w:proofErr w:type="spellStart"/>
      <w:r w:rsidRPr="005F0A38">
        <w:rPr>
          <w:sz w:val="28"/>
          <w:szCs w:val="28"/>
        </w:rPr>
        <w:t>неприемные</w:t>
      </w:r>
      <w:proofErr w:type="spellEnd"/>
      <w:r w:rsidRPr="005F0A38">
        <w:rPr>
          <w:sz w:val="28"/>
          <w:szCs w:val="28"/>
        </w:rPr>
        <w:t xml:space="preserve"> и выходные дни: четверг, пятница, суббота, воскресенье;</w:t>
      </w:r>
    </w:p>
    <w:p w:rsidR="009D0A41" w:rsidRPr="005F0A38" w:rsidRDefault="009D0A41" w:rsidP="009D0A41">
      <w:pPr>
        <w:pStyle w:val="a6"/>
        <w:tabs>
          <w:tab w:val="num" w:pos="720"/>
        </w:tabs>
        <w:spacing w:after="0" w:line="240" w:lineRule="auto"/>
        <w:ind w:left="0" w:firstLine="720"/>
        <w:jc w:val="both"/>
        <w:rPr>
          <w:rFonts w:ascii="Times New Roman" w:hAnsi="Times New Roman"/>
          <w:sz w:val="28"/>
          <w:szCs w:val="28"/>
        </w:rPr>
      </w:pPr>
      <w:r w:rsidRPr="005F0A38">
        <w:rPr>
          <w:rFonts w:ascii="Times New Roman" w:hAnsi="Times New Roman"/>
          <w:sz w:val="28"/>
          <w:szCs w:val="28"/>
        </w:rPr>
        <w:t>2) справочные телефоны администрации Соль-</w:t>
      </w:r>
      <w:proofErr w:type="spellStart"/>
      <w:r w:rsidRPr="005F0A38">
        <w:rPr>
          <w:rFonts w:ascii="Times New Roman" w:hAnsi="Times New Roman"/>
          <w:sz w:val="28"/>
          <w:szCs w:val="28"/>
        </w:rPr>
        <w:t>Илецкого</w:t>
      </w:r>
      <w:proofErr w:type="spellEnd"/>
      <w:r w:rsidRPr="005F0A38">
        <w:rPr>
          <w:rFonts w:ascii="Times New Roman" w:hAnsi="Times New Roman"/>
          <w:sz w:val="28"/>
          <w:szCs w:val="28"/>
        </w:rPr>
        <w:t xml:space="preserve"> городского округа и отраслевых (функциональных) или территориальных органов администрации городского округа, ответственных за предоставление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2"/>
        <w:gridCol w:w="4406"/>
        <w:gridCol w:w="4422"/>
      </w:tblGrid>
      <w:tr w:rsidR="009D0A41" w:rsidRPr="005F0A38" w:rsidTr="0032169B">
        <w:trPr>
          <w:jc w:val="center"/>
        </w:trPr>
        <w:tc>
          <w:tcPr>
            <w:tcW w:w="762" w:type="dxa"/>
          </w:tcPr>
          <w:p w:rsidR="009D0A41" w:rsidRPr="005F0A38" w:rsidRDefault="009D0A41" w:rsidP="0032169B">
            <w:pPr>
              <w:jc w:val="center"/>
              <w:rPr>
                <w:sz w:val="28"/>
                <w:szCs w:val="28"/>
              </w:rPr>
            </w:pPr>
            <w:r w:rsidRPr="005F0A38">
              <w:rPr>
                <w:sz w:val="28"/>
                <w:szCs w:val="28"/>
              </w:rPr>
              <w:t>№ п/п</w:t>
            </w:r>
          </w:p>
        </w:tc>
        <w:tc>
          <w:tcPr>
            <w:tcW w:w="4650" w:type="dxa"/>
          </w:tcPr>
          <w:p w:rsidR="009D0A41" w:rsidRPr="005F0A38" w:rsidRDefault="009D0A41" w:rsidP="0032169B">
            <w:pPr>
              <w:jc w:val="center"/>
              <w:rPr>
                <w:sz w:val="28"/>
                <w:szCs w:val="28"/>
              </w:rPr>
            </w:pPr>
            <w:r w:rsidRPr="005F0A38">
              <w:rPr>
                <w:sz w:val="28"/>
                <w:szCs w:val="28"/>
              </w:rPr>
              <w:t>Наименование</w:t>
            </w:r>
          </w:p>
        </w:tc>
        <w:tc>
          <w:tcPr>
            <w:tcW w:w="4819" w:type="dxa"/>
          </w:tcPr>
          <w:p w:rsidR="009D0A41" w:rsidRPr="005F0A38" w:rsidRDefault="009D0A41" w:rsidP="0032169B">
            <w:pPr>
              <w:jc w:val="center"/>
              <w:rPr>
                <w:sz w:val="28"/>
                <w:szCs w:val="28"/>
              </w:rPr>
            </w:pPr>
            <w:r w:rsidRPr="005F0A38">
              <w:rPr>
                <w:sz w:val="28"/>
                <w:szCs w:val="28"/>
              </w:rPr>
              <w:t>Телефоны для справок</w:t>
            </w:r>
          </w:p>
        </w:tc>
      </w:tr>
      <w:tr w:rsidR="009D0A41" w:rsidRPr="005F0A38" w:rsidTr="0032169B">
        <w:trPr>
          <w:jc w:val="center"/>
        </w:trPr>
        <w:tc>
          <w:tcPr>
            <w:tcW w:w="762" w:type="dxa"/>
          </w:tcPr>
          <w:p w:rsidR="009D0A41" w:rsidRPr="0032169B" w:rsidRDefault="009D0A41" w:rsidP="0032169B">
            <w:pPr>
              <w:pStyle w:val="a6"/>
              <w:spacing w:after="0" w:line="240" w:lineRule="auto"/>
              <w:ind w:left="0"/>
              <w:jc w:val="center"/>
              <w:rPr>
                <w:rFonts w:ascii="Times New Roman" w:hAnsi="Times New Roman"/>
                <w:sz w:val="28"/>
                <w:szCs w:val="28"/>
              </w:rPr>
            </w:pPr>
            <w:r w:rsidRPr="0032169B">
              <w:rPr>
                <w:rFonts w:ascii="Times New Roman" w:hAnsi="Times New Roman"/>
                <w:sz w:val="28"/>
                <w:szCs w:val="28"/>
              </w:rPr>
              <w:t>1.</w:t>
            </w:r>
          </w:p>
        </w:tc>
        <w:tc>
          <w:tcPr>
            <w:tcW w:w="4650" w:type="dxa"/>
          </w:tcPr>
          <w:p w:rsidR="009D0A41" w:rsidRPr="005F0A38" w:rsidRDefault="009D0A41" w:rsidP="0032169B">
            <w:pPr>
              <w:rPr>
                <w:sz w:val="28"/>
                <w:szCs w:val="28"/>
              </w:rPr>
            </w:pPr>
            <w:r w:rsidRPr="005F0A38">
              <w:rPr>
                <w:sz w:val="28"/>
                <w:szCs w:val="28"/>
              </w:rPr>
              <w:t>Администрация  Соль-</w:t>
            </w:r>
            <w:proofErr w:type="spellStart"/>
            <w:r w:rsidRPr="005F0A38">
              <w:rPr>
                <w:sz w:val="28"/>
                <w:szCs w:val="28"/>
              </w:rPr>
              <w:t>Илецкого</w:t>
            </w:r>
            <w:proofErr w:type="spellEnd"/>
            <w:r w:rsidRPr="005F0A38">
              <w:rPr>
                <w:sz w:val="28"/>
                <w:szCs w:val="28"/>
              </w:rPr>
              <w:t xml:space="preserve"> городского округа</w:t>
            </w:r>
          </w:p>
        </w:tc>
        <w:tc>
          <w:tcPr>
            <w:tcW w:w="4819" w:type="dxa"/>
          </w:tcPr>
          <w:p w:rsidR="009D0A41" w:rsidRPr="005F0A38" w:rsidRDefault="009D0A41" w:rsidP="0032169B">
            <w:pPr>
              <w:jc w:val="center"/>
              <w:rPr>
                <w:sz w:val="28"/>
                <w:szCs w:val="28"/>
              </w:rPr>
            </w:pPr>
            <w:r w:rsidRPr="005F0A38">
              <w:rPr>
                <w:sz w:val="28"/>
                <w:szCs w:val="28"/>
              </w:rPr>
              <w:t>8 (35336) 2-32-32</w:t>
            </w:r>
          </w:p>
        </w:tc>
      </w:tr>
      <w:tr w:rsidR="009D0A41" w:rsidRPr="005F0A38" w:rsidTr="0032169B">
        <w:trPr>
          <w:jc w:val="center"/>
        </w:trPr>
        <w:tc>
          <w:tcPr>
            <w:tcW w:w="762" w:type="dxa"/>
          </w:tcPr>
          <w:p w:rsidR="009D0A41" w:rsidRPr="0032169B" w:rsidRDefault="009D0A41" w:rsidP="0032169B">
            <w:pPr>
              <w:pStyle w:val="a6"/>
              <w:spacing w:line="240" w:lineRule="auto"/>
              <w:ind w:left="0"/>
              <w:jc w:val="center"/>
              <w:rPr>
                <w:rFonts w:ascii="Times New Roman" w:hAnsi="Times New Roman"/>
                <w:sz w:val="28"/>
                <w:szCs w:val="28"/>
              </w:rPr>
            </w:pPr>
            <w:r w:rsidRPr="0032169B">
              <w:rPr>
                <w:rFonts w:ascii="Times New Roman" w:hAnsi="Times New Roman"/>
                <w:sz w:val="28"/>
                <w:szCs w:val="28"/>
              </w:rPr>
              <w:t>2.</w:t>
            </w:r>
          </w:p>
        </w:tc>
        <w:tc>
          <w:tcPr>
            <w:tcW w:w="4650" w:type="dxa"/>
          </w:tcPr>
          <w:p w:rsidR="009D0A41" w:rsidRPr="005F0A38" w:rsidRDefault="009D0A41" w:rsidP="0032169B">
            <w:pPr>
              <w:rPr>
                <w:sz w:val="28"/>
                <w:szCs w:val="28"/>
              </w:rPr>
            </w:pPr>
            <w:r w:rsidRPr="005F0A38">
              <w:rPr>
                <w:sz w:val="28"/>
                <w:szCs w:val="28"/>
              </w:rPr>
              <w:t>Отдел архитектуры и градостроительства</w:t>
            </w:r>
            <w:r w:rsidR="00077FBE">
              <w:rPr>
                <w:sz w:val="28"/>
                <w:szCs w:val="28"/>
              </w:rPr>
              <w:t xml:space="preserve"> (</w:t>
            </w:r>
            <w:proofErr w:type="spellStart"/>
            <w:r w:rsidR="00077FBE">
              <w:rPr>
                <w:sz w:val="28"/>
                <w:szCs w:val="28"/>
              </w:rPr>
              <w:t>ОАиГ</w:t>
            </w:r>
            <w:proofErr w:type="spellEnd"/>
            <w:r w:rsidR="00077FBE">
              <w:rPr>
                <w:sz w:val="28"/>
                <w:szCs w:val="28"/>
              </w:rPr>
              <w:t>)</w:t>
            </w:r>
          </w:p>
        </w:tc>
        <w:tc>
          <w:tcPr>
            <w:tcW w:w="4819" w:type="dxa"/>
          </w:tcPr>
          <w:p w:rsidR="009D0A41" w:rsidRPr="005F0A38" w:rsidRDefault="007A5110" w:rsidP="0032169B">
            <w:pPr>
              <w:jc w:val="center"/>
              <w:rPr>
                <w:sz w:val="28"/>
                <w:szCs w:val="28"/>
              </w:rPr>
            </w:pPr>
            <w:r>
              <w:rPr>
                <w:sz w:val="28"/>
                <w:szCs w:val="28"/>
              </w:rPr>
              <w:t>8(35336) 2-59-46, 2-33-22</w:t>
            </w:r>
          </w:p>
        </w:tc>
      </w:tr>
      <w:tr w:rsidR="009D0A41" w:rsidRPr="005F0A38" w:rsidTr="0032169B">
        <w:trPr>
          <w:jc w:val="center"/>
        </w:trPr>
        <w:tc>
          <w:tcPr>
            <w:tcW w:w="762" w:type="dxa"/>
          </w:tcPr>
          <w:p w:rsidR="009D0A41" w:rsidRPr="0032169B" w:rsidRDefault="009D0A41" w:rsidP="0032169B">
            <w:pPr>
              <w:pStyle w:val="a6"/>
              <w:spacing w:line="240" w:lineRule="auto"/>
              <w:ind w:left="0"/>
              <w:jc w:val="center"/>
              <w:rPr>
                <w:rFonts w:ascii="Times New Roman" w:hAnsi="Times New Roman"/>
                <w:sz w:val="28"/>
                <w:szCs w:val="28"/>
              </w:rPr>
            </w:pPr>
            <w:r w:rsidRPr="0032169B">
              <w:rPr>
                <w:rFonts w:ascii="Times New Roman" w:hAnsi="Times New Roman"/>
                <w:sz w:val="28"/>
                <w:szCs w:val="28"/>
              </w:rPr>
              <w:t>3.</w:t>
            </w:r>
          </w:p>
        </w:tc>
        <w:tc>
          <w:tcPr>
            <w:tcW w:w="4650" w:type="dxa"/>
          </w:tcPr>
          <w:p w:rsidR="009D0A41" w:rsidRPr="005F0A38" w:rsidRDefault="009D0A41" w:rsidP="0032169B">
            <w:pPr>
              <w:rPr>
                <w:sz w:val="28"/>
                <w:szCs w:val="28"/>
              </w:rPr>
            </w:pPr>
            <w:r w:rsidRPr="005F0A38">
              <w:rPr>
                <w:sz w:val="28"/>
                <w:szCs w:val="28"/>
              </w:rPr>
              <w:t>МАУ «МФЦ»</w:t>
            </w:r>
          </w:p>
        </w:tc>
        <w:tc>
          <w:tcPr>
            <w:tcW w:w="4819" w:type="dxa"/>
          </w:tcPr>
          <w:p w:rsidR="009D0A41" w:rsidRPr="005F0A38" w:rsidRDefault="009D0A41" w:rsidP="0032169B">
            <w:pPr>
              <w:jc w:val="center"/>
              <w:rPr>
                <w:sz w:val="28"/>
                <w:szCs w:val="28"/>
              </w:rPr>
            </w:pPr>
            <w:r w:rsidRPr="005F0A38">
              <w:rPr>
                <w:sz w:val="28"/>
                <w:szCs w:val="28"/>
              </w:rPr>
              <w:t>8(35336) 2-79-76,2-32-77</w:t>
            </w:r>
          </w:p>
        </w:tc>
      </w:tr>
      <w:tr w:rsidR="009D0A41" w:rsidRPr="005F0A38" w:rsidTr="0032169B">
        <w:trPr>
          <w:jc w:val="center"/>
        </w:trPr>
        <w:tc>
          <w:tcPr>
            <w:tcW w:w="762" w:type="dxa"/>
          </w:tcPr>
          <w:p w:rsidR="009D0A41" w:rsidRPr="0032169B" w:rsidRDefault="009D0A41" w:rsidP="0032169B">
            <w:pPr>
              <w:pStyle w:val="a6"/>
              <w:spacing w:line="240" w:lineRule="auto"/>
              <w:ind w:left="0"/>
              <w:jc w:val="center"/>
              <w:rPr>
                <w:rFonts w:ascii="Times New Roman" w:hAnsi="Times New Roman"/>
                <w:sz w:val="28"/>
                <w:szCs w:val="28"/>
              </w:rPr>
            </w:pPr>
            <w:r w:rsidRPr="0032169B">
              <w:rPr>
                <w:rFonts w:ascii="Times New Roman" w:hAnsi="Times New Roman"/>
                <w:sz w:val="28"/>
                <w:szCs w:val="28"/>
              </w:rPr>
              <w:t>4.</w:t>
            </w:r>
          </w:p>
        </w:tc>
        <w:tc>
          <w:tcPr>
            <w:tcW w:w="4650" w:type="dxa"/>
          </w:tcPr>
          <w:p w:rsidR="009D0A41" w:rsidRPr="005F0A38" w:rsidRDefault="009D0A41" w:rsidP="0032169B">
            <w:pPr>
              <w:rPr>
                <w:sz w:val="28"/>
                <w:szCs w:val="28"/>
              </w:rPr>
            </w:pPr>
            <w:r w:rsidRPr="005F0A38">
              <w:rPr>
                <w:sz w:val="28"/>
                <w:szCs w:val="28"/>
              </w:rPr>
              <w:t xml:space="preserve">Управление </w:t>
            </w:r>
            <w:proofErr w:type="spellStart"/>
            <w:r w:rsidRPr="005F0A38">
              <w:rPr>
                <w:sz w:val="28"/>
                <w:szCs w:val="28"/>
              </w:rPr>
              <w:t>Росреестра</w:t>
            </w:r>
            <w:proofErr w:type="spellEnd"/>
          </w:p>
        </w:tc>
        <w:tc>
          <w:tcPr>
            <w:tcW w:w="4819" w:type="dxa"/>
          </w:tcPr>
          <w:p w:rsidR="009D0A41" w:rsidRPr="005F0A38" w:rsidRDefault="009D0A41" w:rsidP="0032169B">
            <w:pPr>
              <w:jc w:val="center"/>
              <w:rPr>
                <w:sz w:val="28"/>
                <w:szCs w:val="28"/>
              </w:rPr>
            </w:pPr>
            <w:r w:rsidRPr="005F0A38">
              <w:rPr>
                <w:sz w:val="28"/>
                <w:szCs w:val="28"/>
              </w:rPr>
              <w:t>8(35336) 2-37-82,2-56-41</w:t>
            </w:r>
          </w:p>
        </w:tc>
      </w:tr>
      <w:tr w:rsidR="009D0A41" w:rsidRPr="005F0A38" w:rsidTr="0032169B">
        <w:trPr>
          <w:jc w:val="center"/>
        </w:trPr>
        <w:tc>
          <w:tcPr>
            <w:tcW w:w="762" w:type="dxa"/>
          </w:tcPr>
          <w:p w:rsidR="009D0A41" w:rsidRPr="0032169B" w:rsidRDefault="009D0A41" w:rsidP="0032169B">
            <w:pPr>
              <w:pStyle w:val="a6"/>
              <w:spacing w:line="240" w:lineRule="auto"/>
              <w:ind w:left="0"/>
              <w:jc w:val="center"/>
              <w:rPr>
                <w:rFonts w:ascii="Times New Roman" w:hAnsi="Times New Roman"/>
                <w:sz w:val="28"/>
                <w:szCs w:val="28"/>
              </w:rPr>
            </w:pPr>
            <w:r w:rsidRPr="0032169B">
              <w:rPr>
                <w:rFonts w:ascii="Times New Roman" w:hAnsi="Times New Roman"/>
                <w:sz w:val="28"/>
                <w:szCs w:val="28"/>
              </w:rPr>
              <w:t>5.</w:t>
            </w:r>
          </w:p>
        </w:tc>
        <w:tc>
          <w:tcPr>
            <w:tcW w:w="4650" w:type="dxa"/>
          </w:tcPr>
          <w:p w:rsidR="009D0A41" w:rsidRPr="005F0A38" w:rsidRDefault="009D0A41" w:rsidP="0032169B">
            <w:pPr>
              <w:rPr>
                <w:sz w:val="28"/>
                <w:szCs w:val="28"/>
              </w:rPr>
            </w:pPr>
            <w:r w:rsidRPr="005F0A38">
              <w:rPr>
                <w:sz w:val="28"/>
                <w:szCs w:val="28"/>
              </w:rPr>
              <w:t xml:space="preserve">ФГБУ «ФКП </w:t>
            </w:r>
            <w:proofErr w:type="spellStart"/>
            <w:r w:rsidRPr="005F0A38">
              <w:rPr>
                <w:sz w:val="28"/>
                <w:szCs w:val="28"/>
              </w:rPr>
              <w:t>Росреестра</w:t>
            </w:r>
            <w:proofErr w:type="spellEnd"/>
            <w:r w:rsidRPr="005F0A38">
              <w:rPr>
                <w:sz w:val="28"/>
                <w:szCs w:val="28"/>
              </w:rPr>
              <w:t>»</w:t>
            </w:r>
          </w:p>
        </w:tc>
        <w:tc>
          <w:tcPr>
            <w:tcW w:w="4819" w:type="dxa"/>
          </w:tcPr>
          <w:p w:rsidR="009D0A41" w:rsidRPr="005F0A38" w:rsidRDefault="009D0A41" w:rsidP="0032169B">
            <w:pPr>
              <w:shd w:val="clear" w:color="auto" w:fill="FFFFFF"/>
              <w:jc w:val="center"/>
              <w:textAlignment w:val="center"/>
              <w:rPr>
                <w:sz w:val="28"/>
                <w:szCs w:val="28"/>
              </w:rPr>
            </w:pPr>
            <w:r w:rsidRPr="005F0A38">
              <w:rPr>
                <w:sz w:val="28"/>
                <w:szCs w:val="28"/>
              </w:rPr>
              <w:t xml:space="preserve">8(35336) </w:t>
            </w:r>
            <w:r w:rsidRPr="005F0A38">
              <w:rPr>
                <w:color w:val="333333"/>
                <w:sz w:val="28"/>
                <w:szCs w:val="28"/>
              </w:rPr>
              <w:t xml:space="preserve"> 2-56-41, 2-37-82</w:t>
            </w:r>
          </w:p>
        </w:tc>
      </w:tr>
    </w:tbl>
    <w:p w:rsidR="009D0A41" w:rsidRPr="005F0A38" w:rsidRDefault="009D0A41" w:rsidP="009D0A41">
      <w:pPr>
        <w:ind w:right="-1" w:firstLine="540"/>
        <w:contextualSpacing/>
        <w:jc w:val="both"/>
        <w:rPr>
          <w:sz w:val="28"/>
          <w:szCs w:val="28"/>
        </w:rPr>
      </w:pPr>
      <w:r w:rsidRPr="005F0A38">
        <w:rPr>
          <w:sz w:val="28"/>
          <w:szCs w:val="28"/>
        </w:rPr>
        <w:t>3) официальный сайт администрации Соль-</w:t>
      </w:r>
      <w:proofErr w:type="spellStart"/>
      <w:r w:rsidRPr="005F0A38">
        <w:rPr>
          <w:sz w:val="28"/>
          <w:szCs w:val="28"/>
        </w:rPr>
        <w:t>Илецкого</w:t>
      </w:r>
      <w:proofErr w:type="spellEnd"/>
      <w:r w:rsidRPr="005F0A38">
        <w:rPr>
          <w:sz w:val="28"/>
          <w:szCs w:val="28"/>
        </w:rPr>
        <w:t xml:space="preserve"> городского округа в сети Интернет, содержащий информацию о предоставлении муниципальной услуги: http://soliletsk.ru, </w:t>
      </w:r>
      <w:r w:rsidRPr="005F0A38">
        <w:rPr>
          <w:sz w:val="28"/>
          <w:szCs w:val="28"/>
          <w:lang w:val="en-US"/>
        </w:rPr>
        <w:t>e</w:t>
      </w:r>
      <w:r w:rsidRPr="005F0A38">
        <w:rPr>
          <w:sz w:val="28"/>
          <w:szCs w:val="28"/>
        </w:rPr>
        <w:t>-</w:t>
      </w:r>
      <w:r w:rsidRPr="005F0A38">
        <w:rPr>
          <w:sz w:val="28"/>
          <w:szCs w:val="28"/>
          <w:lang w:val="en-US"/>
        </w:rPr>
        <w:t>mail</w:t>
      </w:r>
      <w:r w:rsidRPr="005F0A38">
        <w:rPr>
          <w:sz w:val="28"/>
          <w:szCs w:val="28"/>
        </w:rPr>
        <w:t xml:space="preserve">: </w:t>
      </w:r>
      <w:r w:rsidRPr="005F0A38">
        <w:rPr>
          <w:sz w:val="28"/>
          <w:szCs w:val="28"/>
          <w:u w:val="single"/>
          <w:lang w:val="en-US"/>
        </w:rPr>
        <w:t>office</w:t>
      </w:r>
      <w:r w:rsidRPr="005F0A38">
        <w:rPr>
          <w:sz w:val="28"/>
          <w:szCs w:val="28"/>
          <w:u w:val="single"/>
        </w:rPr>
        <w:t>04@</w:t>
      </w:r>
      <w:proofErr w:type="spellStart"/>
      <w:r w:rsidRPr="005F0A38">
        <w:rPr>
          <w:sz w:val="28"/>
          <w:szCs w:val="28"/>
          <w:u w:val="single"/>
          <w:lang w:val="en-US"/>
        </w:rPr>
        <w:t>si</w:t>
      </w:r>
      <w:proofErr w:type="spellEnd"/>
      <w:r w:rsidRPr="005F0A38">
        <w:rPr>
          <w:sz w:val="28"/>
          <w:szCs w:val="28"/>
          <w:u w:val="single"/>
        </w:rPr>
        <w:t>.</w:t>
      </w:r>
      <w:r w:rsidRPr="005F0A38">
        <w:rPr>
          <w:sz w:val="28"/>
          <w:szCs w:val="28"/>
          <w:u w:val="single"/>
          <w:lang w:val="en-US"/>
        </w:rPr>
        <w:t>orb</w:t>
      </w:r>
      <w:r w:rsidRPr="005F0A38">
        <w:rPr>
          <w:sz w:val="28"/>
          <w:szCs w:val="28"/>
          <w:u w:val="single"/>
        </w:rPr>
        <w:t>.</w:t>
      </w:r>
      <w:proofErr w:type="spellStart"/>
      <w:r w:rsidRPr="005F0A38">
        <w:rPr>
          <w:sz w:val="28"/>
          <w:szCs w:val="28"/>
          <w:u w:val="single"/>
          <w:lang w:val="en-US"/>
        </w:rPr>
        <w:t>ru</w:t>
      </w:r>
      <w:proofErr w:type="spellEnd"/>
      <w:r w:rsidRPr="005F0A38">
        <w:rPr>
          <w:sz w:val="28"/>
          <w:szCs w:val="28"/>
          <w:u w:val="single"/>
        </w:rPr>
        <w:t>.</w:t>
      </w:r>
    </w:p>
    <w:p w:rsidR="009D0A41" w:rsidRPr="005F0A38" w:rsidRDefault="009D0A41" w:rsidP="009D0A41">
      <w:pPr>
        <w:ind w:firstLine="540"/>
        <w:contextualSpacing/>
        <w:jc w:val="both"/>
        <w:rPr>
          <w:sz w:val="28"/>
          <w:szCs w:val="28"/>
        </w:rPr>
      </w:pPr>
      <w:r w:rsidRPr="005F0A38">
        <w:rPr>
          <w:sz w:val="28"/>
          <w:szCs w:val="28"/>
        </w:rPr>
        <w:t xml:space="preserve">1.4. Для получения информации по вопросам предоставления муниципальной услуги, заявитель может обратиться с устным или письменным запросом в </w:t>
      </w:r>
      <w:proofErr w:type="spellStart"/>
      <w:r w:rsidR="00077FBE" w:rsidRPr="00077FBE">
        <w:rPr>
          <w:sz w:val="28"/>
          <w:szCs w:val="28"/>
        </w:rPr>
        <w:t>ОАиГ</w:t>
      </w:r>
      <w:proofErr w:type="spellEnd"/>
      <w:r w:rsidR="00077FBE" w:rsidRPr="005F0A38">
        <w:rPr>
          <w:sz w:val="28"/>
          <w:szCs w:val="28"/>
        </w:rPr>
        <w:t xml:space="preserve"> </w:t>
      </w:r>
      <w:r w:rsidRPr="005F0A38">
        <w:rPr>
          <w:sz w:val="28"/>
          <w:szCs w:val="28"/>
        </w:rPr>
        <w:t>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9D0A41" w:rsidRPr="005F0A38" w:rsidRDefault="009D0A41" w:rsidP="009D0A41">
      <w:pPr>
        <w:pStyle w:val="a6"/>
        <w:tabs>
          <w:tab w:val="left" w:pos="588"/>
        </w:tabs>
        <w:spacing w:after="0"/>
        <w:ind w:left="0" w:firstLine="540"/>
        <w:jc w:val="both"/>
        <w:rPr>
          <w:rFonts w:ascii="Times New Roman" w:hAnsi="Times New Roman"/>
          <w:sz w:val="28"/>
          <w:szCs w:val="28"/>
        </w:rPr>
      </w:pPr>
      <w:r w:rsidRPr="005F0A38">
        <w:rPr>
          <w:rFonts w:ascii="Times New Roman" w:hAnsi="Times New Roman"/>
          <w:sz w:val="28"/>
          <w:szCs w:val="28"/>
        </w:rPr>
        <w:t xml:space="preserve">1.5. </w:t>
      </w:r>
      <w:proofErr w:type="spellStart"/>
      <w:r w:rsidR="00077FBE" w:rsidRPr="00077FBE">
        <w:rPr>
          <w:rFonts w:ascii="Times New Roman" w:hAnsi="Times New Roman"/>
          <w:sz w:val="28"/>
          <w:szCs w:val="28"/>
        </w:rPr>
        <w:t>ОАиГ</w:t>
      </w:r>
      <w:proofErr w:type="spellEnd"/>
      <w:r w:rsidR="00077FBE" w:rsidRPr="005F0A38">
        <w:rPr>
          <w:rFonts w:ascii="Times New Roman" w:hAnsi="Times New Roman"/>
          <w:sz w:val="28"/>
          <w:szCs w:val="28"/>
        </w:rPr>
        <w:t xml:space="preserve"> </w:t>
      </w:r>
      <w:r w:rsidRPr="005F0A38">
        <w:rPr>
          <w:rFonts w:ascii="Times New Roman" w:hAnsi="Times New Roman"/>
          <w:sz w:val="28"/>
          <w:szCs w:val="28"/>
        </w:rPr>
        <w:t>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w:t>
      </w:r>
    </w:p>
    <w:p w:rsidR="009D0A41" w:rsidRPr="005F0A38" w:rsidRDefault="009D0A41" w:rsidP="009D0A41">
      <w:pPr>
        <w:pStyle w:val="ConsPlusTitle"/>
        <w:widowControl/>
        <w:jc w:val="both"/>
        <w:rPr>
          <w:rFonts w:ascii="Times New Roman" w:hAnsi="Times New Roman" w:cs="Times New Roman"/>
          <w:b w:val="0"/>
          <w:sz w:val="28"/>
          <w:szCs w:val="28"/>
        </w:rPr>
      </w:pP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официальном сайте администрации Соль-</w:t>
      </w:r>
      <w:proofErr w:type="spellStart"/>
      <w:r w:rsidRPr="005F0A38">
        <w:rPr>
          <w:rFonts w:ascii="Times New Roman" w:hAnsi="Times New Roman" w:cs="Times New Roman"/>
          <w:b w:val="0"/>
          <w:sz w:val="28"/>
          <w:szCs w:val="28"/>
        </w:rPr>
        <w:t>Илецкого</w:t>
      </w:r>
      <w:proofErr w:type="spellEnd"/>
      <w:r w:rsidRPr="005F0A38">
        <w:rPr>
          <w:rFonts w:ascii="Times New Roman" w:hAnsi="Times New Roman" w:cs="Times New Roman"/>
          <w:b w:val="0"/>
          <w:sz w:val="28"/>
          <w:szCs w:val="28"/>
        </w:rPr>
        <w:t xml:space="preserve">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редусмотренном Порядком разработки, проведения экспертизы и утверждения административных регламентов предоставления муниципальных услуг,  принятых постановлением администрации городского округа от 08.02.2016   № 186-п.</w:t>
      </w:r>
    </w:p>
    <w:p w:rsidR="009D0A41" w:rsidRDefault="009D0A41" w:rsidP="009D0A41">
      <w:pPr>
        <w:ind w:firstLine="709"/>
        <w:jc w:val="center"/>
        <w:rPr>
          <w:color w:val="000000"/>
          <w:sz w:val="28"/>
          <w:szCs w:val="28"/>
        </w:rPr>
      </w:pPr>
    </w:p>
    <w:p w:rsidR="004525B5" w:rsidRPr="004525B5" w:rsidRDefault="004525B5" w:rsidP="004525B5">
      <w:pPr>
        <w:ind w:right="-1" w:firstLine="709"/>
        <w:jc w:val="both"/>
        <w:rPr>
          <w:sz w:val="28"/>
          <w:szCs w:val="28"/>
        </w:rPr>
      </w:pPr>
    </w:p>
    <w:p w:rsidR="004525B5" w:rsidRPr="004525B5" w:rsidRDefault="004525B5" w:rsidP="004525B5">
      <w:pPr>
        <w:ind w:right="-1"/>
        <w:jc w:val="center"/>
        <w:rPr>
          <w:sz w:val="28"/>
          <w:szCs w:val="28"/>
        </w:rPr>
      </w:pPr>
      <w:r w:rsidRPr="004525B5">
        <w:rPr>
          <w:sz w:val="28"/>
          <w:szCs w:val="28"/>
        </w:rPr>
        <w:t>2. Стандарт предоставления муниципальной услуги</w:t>
      </w:r>
    </w:p>
    <w:p w:rsidR="004525B5" w:rsidRPr="004525B5" w:rsidRDefault="004525B5" w:rsidP="004525B5">
      <w:pPr>
        <w:ind w:right="-1"/>
        <w:jc w:val="center"/>
        <w:rPr>
          <w:sz w:val="28"/>
          <w:szCs w:val="28"/>
        </w:rPr>
      </w:pPr>
    </w:p>
    <w:p w:rsidR="004525B5" w:rsidRPr="004525B5" w:rsidRDefault="004525B5" w:rsidP="004525B5">
      <w:pPr>
        <w:tabs>
          <w:tab w:val="left" w:pos="0"/>
        </w:tabs>
        <w:ind w:right="-1" w:firstLine="540"/>
        <w:jc w:val="both"/>
        <w:rPr>
          <w:sz w:val="28"/>
          <w:szCs w:val="28"/>
        </w:rPr>
      </w:pPr>
      <w:r w:rsidRPr="004525B5">
        <w:rPr>
          <w:sz w:val="28"/>
          <w:szCs w:val="28"/>
        </w:rPr>
        <w:t>2.1.  Наименован</w:t>
      </w:r>
      <w:r w:rsidR="007A5110">
        <w:rPr>
          <w:sz w:val="28"/>
          <w:szCs w:val="28"/>
        </w:rPr>
        <w:t>ие муниципальной услуги: «Предоставление</w:t>
      </w:r>
      <w:r w:rsidRPr="004525B5">
        <w:rPr>
          <w:sz w:val="28"/>
          <w:szCs w:val="28"/>
        </w:rPr>
        <w:t xml:space="preserve"> разрешения на ввод объекта в эксплуатацию».</w:t>
      </w:r>
    </w:p>
    <w:p w:rsidR="009D0A41" w:rsidRPr="005F0A38" w:rsidRDefault="009D0A41" w:rsidP="009D0A41">
      <w:pPr>
        <w:pStyle w:val="a6"/>
        <w:spacing w:after="0" w:line="240" w:lineRule="auto"/>
        <w:ind w:left="0" w:firstLine="720"/>
        <w:jc w:val="both"/>
        <w:rPr>
          <w:rFonts w:ascii="Times New Roman" w:hAnsi="Times New Roman"/>
          <w:sz w:val="28"/>
          <w:szCs w:val="28"/>
        </w:rPr>
      </w:pPr>
      <w:r w:rsidRPr="005F0A38">
        <w:rPr>
          <w:rFonts w:ascii="Times New Roman" w:hAnsi="Times New Roman"/>
          <w:sz w:val="28"/>
          <w:szCs w:val="28"/>
        </w:rPr>
        <w:t xml:space="preserve">2.2. Наименование органа, предоставляющего муниципальную услугу: </w:t>
      </w:r>
      <w:proofErr w:type="spellStart"/>
      <w:r w:rsidR="00077FBE">
        <w:rPr>
          <w:rFonts w:ascii="Times New Roman" w:hAnsi="Times New Roman"/>
          <w:sz w:val="28"/>
          <w:szCs w:val="28"/>
        </w:rPr>
        <w:t>ОАиГ</w:t>
      </w:r>
      <w:proofErr w:type="spellEnd"/>
      <w:r w:rsidRPr="005F0A38">
        <w:rPr>
          <w:rFonts w:ascii="Times New Roman" w:hAnsi="Times New Roman"/>
          <w:color w:val="000000"/>
          <w:sz w:val="28"/>
          <w:szCs w:val="28"/>
        </w:rPr>
        <w:t xml:space="preserve">. </w:t>
      </w:r>
    </w:p>
    <w:p w:rsidR="004525B5" w:rsidRPr="004525B5" w:rsidRDefault="004525B5" w:rsidP="004525B5">
      <w:pPr>
        <w:tabs>
          <w:tab w:val="left" w:pos="0"/>
        </w:tabs>
        <w:ind w:right="-1" w:firstLine="540"/>
        <w:jc w:val="both"/>
        <w:rPr>
          <w:i/>
          <w:iCs/>
          <w:sz w:val="28"/>
          <w:szCs w:val="28"/>
        </w:rPr>
      </w:pPr>
      <w:r w:rsidRPr="004525B5">
        <w:rPr>
          <w:sz w:val="28"/>
          <w:szCs w:val="28"/>
        </w:rPr>
        <w:t xml:space="preserve">2.3.  Результат предоставления муниципальной услуги: </w:t>
      </w:r>
    </w:p>
    <w:p w:rsidR="004525B5" w:rsidRPr="004525B5" w:rsidRDefault="004525B5" w:rsidP="004525B5">
      <w:pPr>
        <w:tabs>
          <w:tab w:val="left" w:pos="0"/>
          <w:tab w:val="left" w:pos="1080"/>
        </w:tabs>
        <w:ind w:right="-1" w:firstLine="540"/>
        <w:jc w:val="both"/>
        <w:rPr>
          <w:sz w:val="28"/>
          <w:szCs w:val="28"/>
        </w:rPr>
      </w:pPr>
      <w:r w:rsidRPr="004525B5">
        <w:rPr>
          <w:sz w:val="28"/>
          <w:szCs w:val="28"/>
        </w:rPr>
        <w:t>- выдача разрешения на ввод объекта в эксплуатацию;</w:t>
      </w:r>
    </w:p>
    <w:p w:rsidR="004525B5" w:rsidRPr="004525B5" w:rsidRDefault="004525B5" w:rsidP="004525B5">
      <w:pPr>
        <w:tabs>
          <w:tab w:val="left" w:pos="0"/>
          <w:tab w:val="left" w:pos="1080"/>
        </w:tabs>
        <w:ind w:right="-1" w:firstLine="540"/>
        <w:jc w:val="both"/>
        <w:rPr>
          <w:i/>
          <w:iCs/>
          <w:sz w:val="28"/>
          <w:szCs w:val="28"/>
        </w:rPr>
      </w:pPr>
      <w:r w:rsidRPr="004525B5">
        <w:rPr>
          <w:sz w:val="28"/>
          <w:szCs w:val="28"/>
        </w:rPr>
        <w:t>- отказ в выдаче разрешения на ввод объекта в эксплуатацию.</w:t>
      </w:r>
    </w:p>
    <w:p w:rsidR="004525B5" w:rsidRPr="004525B5" w:rsidRDefault="004525B5" w:rsidP="004525B5">
      <w:pPr>
        <w:autoSpaceDE w:val="0"/>
        <w:autoSpaceDN w:val="0"/>
        <w:adjustRightInd w:val="0"/>
        <w:ind w:firstLine="540"/>
        <w:jc w:val="both"/>
        <w:outlineLvl w:val="2"/>
        <w:rPr>
          <w:i/>
          <w:iCs/>
          <w:sz w:val="28"/>
          <w:szCs w:val="28"/>
        </w:rPr>
      </w:pPr>
      <w:r w:rsidRPr="004525B5">
        <w:rPr>
          <w:sz w:val="28"/>
          <w:szCs w:val="28"/>
        </w:rPr>
        <w:t>2.4. Услуга осуществляется в течение десяти дней со дня поступления заявления о выдаче разрешения на ввод объекта в эксплуатацию.</w:t>
      </w:r>
    </w:p>
    <w:p w:rsidR="004525B5" w:rsidRPr="004525B5" w:rsidRDefault="002019EF" w:rsidP="004525B5">
      <w:pPr>
        <w:tabs>
          <w:tab w:val="left" w:pos="0"/>
          <w:tab w:val="left" w:pos="540"/>
        </w:tabs>
        <w:ind w:right="-1"/>
        <w:jc w:val="both"/>
        <w:rPr>
          <w:i/>
          <w:iCs/>
          <w:sz w:val="28"/>
          <w:szCs w:val="28"/>
        </w:rPr>
      </w:pPr>
      <w:r>
        <w:rPr>
          <w:sz w:val="28"/>
          <w:szCs w:val="28"/>
        </w:rPr>
        <w:tab/>
        <w:t>2.5. Срок выдачи</w:t>
      </w:r>
      <w:r w:rsidR="004525B5" w:rsidRPr="004525B5">
        <w:rPr>
          <w:sz w:val="28"/>
          <w:szCs w:val="28"/>
        </w:rPr>
        <w:t xml:space="preserve"> (направления) документов, являющихся результатом предоставления муниципаль</w:t>
      </w:r>
      <w:r w:rsidR="007A5110">
        <w:rPr>
          <w:sz w:val="28"/>
          <w:szCs w:val="28"/>
        </w:rPr>
        <w:t>ной услуги:  предоставление</w:t>
      </w:r>
      <w:r w:rsidR="004525B5" w:rsidRPr="004525B5">
        <w:rPr>
          <w:sz w:val="28"/>
          <w:szCs w:val="28"/>
        </w:rPr>
        <w:t xml:space="preserve"> разрешения на ввод объекта в эксплуатацию производится на руки заявителю под подпись в день исполнения</w:t>
      </w:r>
      <w:r w:rsidR="004525B5" w:rsidRPr="004525B5">
        <w:rPr>
          <w:i/>
          <w:iCs/>
          <w:sz w:val="28"/>
          <w:szCs w:val="28"/>
        </w:rPr>
        <w:t xml:space="preserve">. </w:t>
      </w:r>
    </w:p>
    <w:p w:rsidR="004525B5" w:rsidRPr="004525B5" w:rsidRDefault="004525B5" w:rsidP="004525B5">
      <w:pPr>
        <w:tabs>
          <w:tab w:val="left" w:pos="0"/>
          <w:tab w:val="left" w:pos="540"/>
        </w:tabs>
        <w:ind w:right="-1"/>
        <w:jc w:val="both"/>
        <w:rPr>
          <w:i/>
          <w:iCs/>
          <w:sz w:val="28"/>
          <w:szCs w:val="28"/>
        </w:rPr>
      </w:pPr>
      <w:r w:rsidRPr="004525B5">
        <w:rPr>
          <w:sz w:val="28"/>
          <w:szCs w:val="28"/>
        </w:rPr>
        <w:tab/>
        <w:t>2.6.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 </w:t>
      </w:r>
      <w:hyperlink r:id="rId7" w:history="1">
        <w:r w:rsidRPr="004525B5">
          <w:rPr>
            <w:sz w:val="28"/>
            <w:szCs w:val="28"/>
          </w:rPr>
          <w:t>Конституци</w:t>
        </w:r>
      </w:hyperlink>
      <w:r w:rsidRPr="004525B5">
        <w:rPr>
          <w:sz w:val="28"/>
          <w:szCs w:val="28"/>
        </w:rPr>
        <w:t>я Российской Федерации от 12.12.1993;</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  Гражданский </w:t>
      </w:r>
      <w:hyperlink r:id="rId8" w:history="1">
        <w:r w:rsidRPr="004525B5">
          <w:rPr>
            <w:sz w:val="28"/>
            <w:szCs w:val="28"/>
          </w:rPr>
          <w:t>кодекс</w:t>
        </w:r>
      </w:hyperlink>
      <w:r w:rsidRPr="004525B5">
        <w:rPr>
          <w:sz w:val="28"/>
          <w:szCs w:val="28"/>
        </w:rPr>
        <w:t xml:space="preserve"> Российской Федерации (часть первая) от 30.11.1994     № 51-ФЗ;</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Градостроительный кодекс Российской Федерации от 29.12.2004 № 190-ФЗ</w:t>
      </w:r>
      <w:r w:rsidR="009D0A41">
        <w:rPr>
          <w:sz w:val="28"/>
          <w:szCs w:val="28"/>
        </w:rPr>
        <w:t>;</w:t>
      </w:r>
      <w:r w:rsidRPr="004525B5">
        <w:rPr>
          <w:sz w:val="28"/>
          <w:szCs w:val="28"/>
        </w:rPr>
        <w:t xml:space="preserve"> </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 Федеральный </w:t>
      </w:r>
      <w:hyperlink r:id="rId9" w:history="1">
        <w:r w:rsidRPr="004525B5">
          <w:rPr>
            <w:sz w:val="28"/>
            <w:szCs w:val="28"/>
          </w:rPr>
          <w:t>закон</w:t>
        </w:r>
      </w:hyperlink>
      <w:r w:rsidRPr="004525B5">
        <w:rPr>
          <w:sz w:val="28"/>
          <w:szCs w:val="28"/>
        </w:rPr>
        <w:t xml:space="preserve"> РФ от 29.12.2004 № 191-ФЗ «О введении в действие Градостроительного</w:t>
      </w:r>
      <w:r w:rsidR="009D0A41">
        <w:rPr>
          <w:sz w:val="28"/>
          <w:szCs w:val="28"/>
        </w:rPr>
        <w:t xml:space="preserve"> кодекса Российской Федерации»</w:t>
      </w:r>
      <w:r w:rsidRPr="004525B5">
        <w:rPr>
          <w:sz w:val="28"/>
          <w:szCs w:val="28"/>
        </w:rPr>
        <w:t>;</w:t>
      </w:r>
    </w:p>
    <w:p w:rsidR="004525B5" w:rsidRPr="004525B5" w:rsidRDefault="004525B5" w:rsidP="004525B5">
      <w:pPr>
        <w:tabs>
          <w:tab w:val="left" w:pos="1134"/>
        </w:tabs>
        <w:ind w:right="-1" w:firstLine="720"/>
        <w:jc w:val="both"/>
        <w:rPr>
          <w:sz w:val="28"/>
          <w:szCs w:val="28"/>
        </w:rPr>
      </w:pPr>
      <w:r w:rsidRPr="004525B5">
        <w:rPr>
          <w:sz w:val="28"/>
          <w:szCs w:val="28"/>
        </w:rPr>
        <w:t>- Федеральный закон  РФ от 06.10.2003 № 131-ФЗ «Об общих принципах организации местного самоуправления в Российской Федерации»;</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Федеральный закон РФ от 27.07.2010 № 210-ФЗ «Об организации предоставления государ</w:t>
      </w:r>
      <w:r w:rsidR="009D0A41">
        <w:rPr>
          <w:sz w:val="28"/>
          <w:szCs w:val="28"/>
        </w:rPr>
        <w:t>ственных и муниципальных услуг»;</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 </w:t>
      </w:r>
      <w:hyperlink r:id="rId10" w:history="1">
        <w:r w:rsidRPr="004525B5">
          <w:rPr>
            <w:sz w:val="28"/>
            <w:szCs w:val="28"/>
          </w:rPr>
          <w:t>Постановление</w:t>
        </w:r>
      </w:hyperlink>
      <w:r w:rsidRPr="004525B5">
        <w:rPr>
          <w:sz w:val="28"/>
          <w:szCs w:val="28"/>
        </w:rPr>
        <w:t xml:space="preserve"> Правительства Российской Федерации от 24.11.2005 № 698 «О форме разрешения на строительство и форме разрешения на ввод объекта в эксплуатацию»;</w:t>
      </w:r>
    </w:p>
    <w:p w:rsidR="001F17CB" w:rsidRDefault="004636FE">
      <w:pPr>
        <w:pStyle w:val="ConsPlusNormal"/>
        <w:ind w:firstLine="540"/>
        <w:jc w:val="both"/>
      </w:pPr>
      <w:r>
        <w:t>- Приказ</w:t>
      </w:r>
      <w:r w:rsidR="001F17CB">
        <w:t xml:space="preserve"> Министерства строительства и жилищно-коммунального хозяйства РФ от 19 февраля 2015 г. N 117/</w:t>
      </w:r>
      <w:proofErr w:type="spellStart"/>
      <w:r w:rsidR="001F17CB">
        <w:t>пр</w:t>
      </w:r>
      <w:proofErr w:type="spellEnd"/>
      <w:r w:rsidR="001F17CB">
        <w:t xml:space="preserve"> "Об утверждении формы разрешения на строительство и формы разрешения на ввод объекта в эксплуатацию".</w:t>
      </w:r>
    </w:p>
    <w:p w:rsidR="004525B5" w:rsidRPr="004525B5" w:rsidRDefault="004525B5" w:rsidP="004525B5">
      <w:pPr>
        <w:tabs>
          <w:tab w:val="left" w:pos="0"/>
          <w:tab w:val="left" w:pos="540"/>
          <w:tab w:val="left" w:pos="1080"/>
        </w:tabs>
        <w:autoSpaceDE w:val="0"/>
        <w:autoSpaceDN w:val="0"/>
        <w:adjustRightInd w:val="0"/>
        <w:ind w:firstLine="720"/>
        <w:jc w:val="both"/>
        <w:outlineLvl w:val="1"/>
        <w:rPr>
          <w:i/>
          <w:iCs/>
          <w:sz w:val="28"/>
          <w:szCs w:val="28"/>
        </w:rPr>
      </w:pPr>
      <w:r w:rsidRPr="004525B5">
        <w:rPr>
          <w:sz w:val="28"/>
          <w:szCs w:val="28"/>
        </w:rPr>
        <w:t xml:space="preserve">2.7. Исчерпывающий перечень документов, </w:t>
      </w:r>
      <w:r w:rsidR="0092257B">
        <w:rPr>
          <w:sz w:val="28"/>
          <w:szCs w:val="28"/>
        </w:rPr>
        <w:t>представляемых заявителем</w:t>
      </w:r>
      <w:r w:rsidRPr="004525B5">
        <w:rPr>
          <w:sz w:val="28"/>
          <w:szCs w:val="28"/>
        </w:rPr>
        <w:t>:</w:t>
      </w:r>
      <w:r w:rsidRPr="004525B5">
        <w:rPr>
          <w:i/>
          <w:iCs/>
          <w:sz w:val="28"/>
          <w:szCs w:val="28"/>
        </w:rPr>
        <w:t xml:space="preserve"> </w:t>
      </w:r>
    </w:p>
    <w:p w:rsidR="004525B5" w:rsidRPr="004525B5" w:rsidRDefault="009D0A41" w:rsidP="004525B5">
      <w:pPr>
        <w:tabs>
          <w:tab w:val="left" w:pos="540"/>
        </w:tabs>
        <w:autoSpaceDE w:val="0"/>
        <w:autoSpaceDN w:val="0"/>
        <w:adjustRightInd w:val="0"/>
        <w:ind w:firstLine="720"/>
        <w:jc w:val="both"/>
        <w:outlineLvl w:val="2"/>
        <w:rPr>
          <w:sz w:val="28"/>
          <w:szCs w:val="28"/>
        </w:rPr>
      </w:pPr>
      <w:r>
        <w:rPr>
          <w:sz w:val="28"/>
          <w:szCs w:val="28"/>
        </w:rPr>
        <w:t>1) заявление (по форме приложения №1 к настоящему административному регламенту)</w:t>
      </w:r>
    </w:p>
    <w:p w:rsidR="004525B5" w:rsidRPr="004525B5" w:rsidRDefault="004525B5" w:rsidP="004525B5">
      <w:pPr>
        <w:tabs>
          <w:tab w:val="left" w:pos="540"/>
        </w:tabs>
        <w:autoSpaceDE w:val="0"/>
        <w:autoSpaceDN w:val="0"/>
        <w:adjustRightInd w:val="0"/>
        <w:ind w:firstLine="720"/>
        <w:jc w:val="both"/>
        <w:outlineLvl w:val="2"/>
        <w:rPr>
          <w:sz w:val="28"/>
          <w:szCs w:val="28"/>
        </w:rPr>
      </w:pPr>
      <w:r w:rsidRPr="004525B5">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25B5" w:rsidRDefault="004525B5" w:rsidP="004525B5">
      <w:pPr>
        <w:tabs>
          <w:tab w:val="left" w:pos="540"/>
        </w:tabs>
        <w:autoSpaceDE w:val="0"/>
        <w:autoSpaceDN w:val="0"/>
        <w:adjustRightInd w:val="0"/>
        <w:ind w:firstLine="720"/>
        <w:jc w:val="both"/>
        <w:outlineLvl w:val="2"/>
        <w:rPr>
          <w:sz w:val="28"/>
          <w:szCs w:val="28"/>
        </w:rPr>
      </w:pPr>
      <w:r w:rsidRPr="004525B5">
        <w:rPr>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92257B" w:rsidRPr="004525B5" w:rsidRDefault="0092257B" w:rsidP="004525B5">
      <w:pPr>
        <w:tabs>
          <w:tab w:val="left" w:pos="540"/>
        </w:tabs>
        <w:autoSpaceDE w:val="0"/>
        <w:autoSpaceDN w:val="0"/>
        <w:adjustRightInd w:val="0"/>
        <w:ind w:firstLine="720"/>
        <w:jc w:val="both"/>
        <w:outlineLvl w:val="2"/>
        <w:rPr>
          <w:sz w:val="28"/>
          <w:szCs w:val="28"/>
        </w:rPr>
      </w:pPr>
      <w:r>
        <w:rPr>
          <w:sz w:val="28"/>
          <w:szCs w:val="28"/>
        </w:rPr>
        <w:t xml:space="preserve">4) </w:t>
      </w:r>
      <w:r w:rsidRPr="0092257B">
        <w:rPr>
          <w:color w:val="2D2D2D"/>
          <w:spacing w:val="2"/>
          <w:sz w:val="28"/>
          <w:szCs w:val="28"/>
          <w:shd w:val="clear" w:color="auto" w:fill="FFFFFF"/>
        </w:rPr>
        <w:t>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 (далее - ЕГРП)</w:t>
      </w:r>
      <w:r>
        <w:rPr>
          <w:color w:val="2D2D2D"/>
          <w:spacing w:val="2"/>
          <w:sz w:val="28"/>
          <w:szCs w:val="28"/>
          <w:shd w:val="clear" w:color="auto" w:fill="FFFFFF"/>
        </w:rPr>
        <w:t>;</w:t>
      </w:r>
    </w:p>
    <w:p w:rsidR="0092257B" w:rsidRPr="0092257B" w:rsidRDefault="004476F4" w:rsidP="0092257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5) а</w:t>
      </w:r>
      <w:r w:rsidR="0092257B" w:rsidRPr="0092257B">
        <w:rPr>
          <w:color w:val="2D2D2D"/>
          <w:spacing w:val="2"/>
          <w:sz w:val="28"/>
          <w:szCs w:val="28"/>
        </w:rPr>
        <w:t>кт приемки объекта капитального строительства (в случае осуществления строительства, реконструкции на основании договора)</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6) д</w:t>
      </w:r>
      <w:r w:rsidR="0092257B" w:rsidRPr="0092257B">
        <w:rPr>
          <w:color w:val="2D2D2D"/>
          <w:spacing w:val="2"/>
          <w:sz w:val="28"/>
          <w:szCs w:val="28"/>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7) д</w:t>
      </w:r>
      <w:r w:rsidR="0092257B" w:rsidRPr="0092257B">
        <w:rPr>
          <w:color w:val="2D2D2D"/>
          <w:spacing w:val="2"/>
          <w:sz w:val="28"/>
          <w:szCs w:val="28"/>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8) д</w:t>
      </w:r>
      <w:r w:rsidR="0092257B" w:rsidRPr="0092257B">
        <w:rPr>
          <w:color w:val="2D2D2D"/>
          <w:spacing w:val="2"/>
          <w:sz w:val="28"/>
          <w:szCs w:val="28"/>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9) с</w:t>
      </w:r>
      <w:r w:rsidR="0092257B" w:rsidRPr="0092257B">
        <w:rPr>
          <w:color w:val="2D2D2D"/>
          <w:spacing w:val="2"/>
          <w:sz w:val="28"/>
          <w:szCs w:val="28"/>
        </w:rPr>
        <w:t>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10) д</w:t>
      </w:r>
      <w:r w:rsidR="0092257B" w:rsidRPr="0092257B">
        <w:rPr>
          <w:color w:val="2D2D2D"/>
          <w:spacing w:val="2"/>
          <w:sz w:val="28"/>
          <w:szCs w:val="28"/>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color w:val="2D2D2D"/>
          <w:spacing w:val="2"/>
          <w:sz w:val="28"/>
          <w:szCs w:val="28"/>
        </w:rPr>
        <w:t>;</w:t>
      </w:r>
      <w:r w:rsidR="0092257B" w:rsidRPr="0092257B">
        <w:rPr>
          <w:color w:val="2D2D2D"/>
          <w:spacing w:val="2"/>
          <w:sz w:val="28"/>
          <w:szCs w:val="28"/>
        </w:rPr>
        <w:br/>
      </w:r>
      <w:r>
        <w:rPr>
          <w:color w:val="2D2D2D"/>
          <w:spacing w:val="2"/>
          <w:sz w:val="28"/>
          <w:szCs w:val="28"/>
        </w:rPr>
        <w:t xml:space="preserve">         11) т</w:t>
      </w:r>
      <w:r w:rsidR="0092257B" w:rsidRPr="0092257B">
        <w:rPr>
          <w:color w:val="2D2D2D"/>
          <w:spacing w:val="2"/>
          <w:sz w:val="28"/>
          <w:szCs w:val="28"/>
        </w:rPr>
        <w:t>ехнический план объекта капитального строительства, подготовленный в соответствии с</w:t>
      </w:r>
      <w:r w:rsidR="0092257B" w:rsidRPr="0092257B">
        <w:rPr>
          <w:rStyle w:val="apple-converted-space"/>
          <w:color w:val="2D2D2D"/>
          <w:spacing w:val="2"/>
          <w:sz w:val="28"/>
          <w:szCs w:val="28"/>
        </w:rPr>
        <w:t> </w:t>
      </w:r>
      <w:hyperlink r:id="rId11" w:history="1">
        <w:r w:rsidR="0092257B" w:rsidRPr="0092257B">
          <w:rPr>
            <w:rStyle w:val="a9"/>
            <w:color w:val="00466E"/>
            <w:spacing w:val="2"/>
            <w:sz w:val="28"/>
            <w:szCs w:val="28"/>
          </w:rPr>
          <w:t>Федеральным законом от 24 июля 2007 года N 221-ФЗ "О государственном кадастре недвижимости"</w:t>
        </w:r>
      </w:hyperlink>
      <w:r w:rsidR="0092257B" w:rsidRPr="0092257B">
        <w:rPr>
          <w:color w:val="2D2D2D"/>
          <w:spacing w:val="2"/>
          <w:sz w:val="28"/>
          <w:szCs w:val="28"/>
        </w:rPr>
        <w:t>,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525B5" w:rsidRPr="004525B5" w:rsidRDefault="004525B5" w:rsidP="0092257B">
      <w:pPr>
        <w:tabs>
          <w:tab w:val="left" w:pos="540"/>
        </w:tabs>
        <w:autoSpaceDE w:val="0"/>
        <w:autoSpaceDN w:val="0"/>
        <w:adjustRightInd w:val="0"/>
        <w:ind w:firstLine="720"/>
        <w:jc w:val="both"/>
        <w:outlineLvl w:val="2"/>
        <w:rPr>
          <w:sz w:val="28"/>
          <w:szCs w:val="28"/>
        </w:rPr>
      </w:pPr>
      <w:r w:rsidRPr="004525B5">
        <w:rPr>
          <w:sz w:val="28"/>
          <w:szCs w:val="28"/>
        </w:rPr>
        <w:t>Документы должны быть представлены в оригиналах, которые подлежат возврату, и ксерокопиях,</w:t>
      </w:r>
      <w:r w:rsidR="009D0A41">
        <w:rPr>
          <w:sz w:val="28"/>
          <w:szCs w:val="28"/>
        </w:rPr>
        <w:t xml:space="preserve"> которые остаются в архиве отдела архитектуры и градостроительства</w:t>
      </w:r>
      <w:r w:rsidRPr="004525B5">
        <w:rPr>
          <w:sz w:val="28"/>
          <w:szCs w:val="28"/>
        </w:rPr>
        <w:t xml:space="preserve">. Копии документов предоставляются с подлинными экземплярами </w:t>
      </w:r>
      <w:r w:rsidR="007D1E7A">
        <w:rPr>
          <w:sz w:val="28"/>
          <w:szCs w:val="28"/>
        </w:rPr>
        <w:t>документов специалисту отдела архитектуры и градостроительства или МАУ МФЦ</w:t>
      </w:r>
      <w:r w:rsidRPr="004525B5">
        <w:rPr>
          <w:sz w:val="28"/>
          <w:szCs w:val="28"/>
        </w:rPr>
        <w:t>, осуществляющему приём документов, который сверяет подлинный экземпляр с копией.</w:t>
      </w:r>
    </w:p>
    <w:p w:rsidR="004476F4" w:rsidRPr="00434C8D" w:rsidRDefault="00261255" w:rsidP="004476F4">
      <w:pPr>
        <w:autoSpaceDE w:val="0"/>
        <w:autoSpaceDN w:val="0"/>
        <w:adjustRightInd w:val="0"/>
        <w:ind w:firstLine="709"/>
        <w:jc w:val="both"/>
        <w:outlineLvl w:val="1"/>
        <w:rPr>
          <w:sz w:val="28"/>
          <w:szCs w:val="28"/>
        </w:rPr>
      </w:pPr>
      <w:r>
        <w:rPr>
          <w:sz w:val="28"/>
          <w:szCs w:val="28"/>
        </w:rPr>
        <w:t>2.8</w:t>
      </w:r>
      <w:r w:rsidR="004525B5" w:rsidRPr="004525B5">
        <w:rPr>
          <w:sz w:val="28"/>
          <w:szCs w:val="28"/>
        </w:rPr>
        <w:t xml:space="preserve">. </w:t>
      </w:r>
      <w:r w:rsidR="004476F4" w:rsidRPr="00434C8D">
        <w:rPr>
          <w:sz w:val="28"/>
          <w:szCs w:val="28"/>
        </w:rPr>
        <w:t>Исчерпывающий перечень документов, необходимых в соотве</w:t>
      </w:r>
      <w:r w:rsidR="004476F4" w:rsidRPr="00434C8D">
        <w:rPr>
          <w:sz w:val="28"/>
          <w:szCs w:val="28"/>
        </w:rPr>
        <w:t>т</w:t>
      </w:r>
      <w:r w:rsidR="004476F4" w:rsidRPr="00434C8D">
        <w:rPr>
          <w:sz w:val="28"/>
          <w:szCs w:val="28"/>
        </w:rPr>
        <w:t>ствии с нормативными правовыми актами для предоставления муниципал</w:t>
      </w:r>
      <w:r w:rsidR="004476F4" w:rsidRPr="00434C8D">
        <w:rPr>
          <w:sz w:val="28"/>
          <w:szCs w:val="28"/>
        </w:rPr>
        <w:t>ь</w:t>
      </w:r>
      <w:r w:rsidR="004476F4" w:rsidRPr="00434C8D">
        <w:rPr>
          <w:sz w:val="28"/>
          <w:szCs w:val="28"/>
        </w:rPr>
        <w:t>ной услуги, которые находятся в распоряжении государственных органов, органов местного самоуправления и иных органов, участвующих в пред</w:t>
      </w:r>
      <w:r w:rsidR="004476F4" w:rsidRPr="00434C8D">
        <w:rPr>
          <w:sz w:val="28"/>
          <w:szCs w:val="28"/>
        </w:rPr>
        <w:t>о</w:t>
      </w:r>
      <w:r w:rsidR="004476F4" w:rsidRPr="00434C8D">
        <w:rPr>
          <w:sz w:val="28"/>
          <w:szCs w:val="28"/>
        </w:rPr>
        <w:t>ставлении  муниципальной услуги,  которые работник, отвечающий за прием документов, обязан запрашивать самостоятельно с использованием межв</w:t>
      </w:r>
      <w:r w:rsidR="004476F4" w:rsidRPr="00434C8D">
        <w:rPr>
          <w:sz w:val="28"/>
          <w:szCs w:val="28"/>
        </w:rPr>
        <w:t>е</w:t>
      </w:r>
      <w:r w:rsidR="004476F4" w:rsidRPr="00434C8D">
        <w:rPr>
          <w:sz w:val="28"/>
          <w:szCs w:val="28"/>
        </w:rPr>
        <w:t>домственного информационного взаимодействия, если застройщик не пред</w:t>
      </w:r>
      <w:r w:rsidR="004476F4" w:rsidRPr="00434C8D">
        <w:rPr>
          <w:sz w:val="28"/>
          <w:szCs w:val="28"/>
        </w:rPr>
        <w:t>о</w:t>
      </w:r>
      <w:r w:rsidR="004476F4" w:rsidRPr="00434C8D">
        <w:rPr>
          <w:sz w:val="28"/>
          <w:szCs w:val="28"/>
        </w:rPr>
        <w:t>ставил документы самостоятельно :</w:t>
      </w:r>
    </w:p>
    <w:p w:rsidR="004525B5" w:rsidRPr="004525B5" w:rsidRDefault="004525B5" w:rsidP="004525B5">
      <w:pPr>
        <w:tabs>
          <w:tab w:val="left" w:pos="0"/>
          <w:tab w:val="left" w:pos="540"/>
          <w:tab w:val="left" w:pos="1080"/>
        </w:tabs>
        <w:autoSpaceDE w:val="0"/>
        <w:autoSpaceDN w:val="0"/>
        <w:adjustRightInd w:val="0"/>
        <w:ind w:firstLine="720"/>
        <w:jc w:val="both"/>
        <w:outlineLvl w:val="1"/>
        <w:rPr>
          <w:sz w:val="28"/>
          <w:szCs w:val="28"/>
        </w:rPr>
      </w:pPr>
      <w:r w:rsidRPr="004525B5">
        <w:rPr>
          <w:sz w:val="28"/>
          <w:szCs w:val="28"/>
        </w:rPr>
        <w:t>1) правоустанавливающие документы на земельный участок;</w:t>
      </w:r>
    </w:p>
    <w:p w:rsidR="004525B5" w:rsidRPr="004525B5" w:rsidRDefault="004525B5" w:rsidP="004525B5">
      <w:pPr>
        <w:tabs>
          <w:tab w:val="left" w:pos="540"/>
        </w:tabs>
        <w:autoSpaceDE w:val="0"/>
        <w:autoSpaceDN w:val="0"/>
        <w:adjustRightInd w:val="0"/>
        <w:ind w:firstLine="720"/>
        <w:jc w:val="both"/>
        <w:outlineLvl w:val="2"/>
        <w:rPr>
          <w:sz w:val="28"/>
          <w:szCs w:val="28"/>
        </w:rPr>
      </w:pPr>
      <w:r w:rsidRPr="004525B5">
        <w:rPr>
          <w:sz w:val="28"/>
          <w:szCs w:val="28"/>
        </w:rPr>
        <w:t>2) градостроительный план земельного участка или в случае строительства, реконструкции, капитального ремонта линейного объекта – проект планировки территории и проект межевания территории;</w:t>
      </w:r>
    </w:p>
    <w:p w:rsidR="004525B5" w:rsidRPr="004525B5" w:rsidRDefault="004525B5" w:rsidP="004525B5">
      <w:pPr>
        <w:tabs>
          <w:tab w:val="left" w:pos="540"/>
        </w:tabs>
        <w:autoSpaceDE w:val="0"/>
        <w:autoSpaceDN w:val="0"/>
        <w:adjustRightInd w:val="0"/>
        <w:ind w:firstLine="720"/>
        <w:jc w:val="both"/>
        <w:outlineLvl w:val="2"/>
        <w:rPr>
          <w:sz w:val="28"/>
          <w:szCs w:val="28"/>
        </w:rPr>
      </w:pPr>
      <w:r w:rsidRPr="004525B5">
        <w:rPr>
          <w:sz w:val="28"/>
          <w:szCs w:val="28"/>
        </w:rPr>
        <w:t>3) разрешение на строительство;</w:t>
      </w:r>
    </w:p>
    <w:p w:rsidR="004525B5" w:rsidRDefault="004476F4" w:rsidP="004525B5">
      <w:pPr>
        <w:tabs>
          <w:tab w:val="left" w:pos="540"/>
        </w:tabs>
        <w:autoSpaceDE w:val="0"/>
        <w:autoSpaceDN w:val="0"/>
        <w:adjustRightInd w:val="0"/>
        <w:ind w:firstLine="720"/>
        <w:jc w:val="both"/>
        <w:outlineLvl w:val="2"/>
        <w:rPr>
          <w:sz w:val="28"/>
          <w:szCs w:val="28"/>
        </w:rPr>
      </w:pPr>
      <w:r>
        <w:rPr>
          <w:sz w:val="28"/>
          <w:szCs w:val="28"/>
        </w:rPr>
        <w:t>4</w:t>
      </w:r>
      <w:r w:rsidR="004525B5" w:rsidRPr="004525B5">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w:t>
      </w:r>
      <w:r w:rsidR="00261255">
        <w:rPr>
          <w:sz w:val="28"/>
          <w:szCs w:val="28"/>
        </w:rPr>
        <w:t>4 Градостроительного кодекса РФ;</w:t>
      </w:r>
    </w:p>
    <w:p w:rsidR="00261255" w:rsidRPr="00261255" w:rsidRDefault="00261255" w:rsidP="004525B5">
      <w:pPr>
        <w:tabs>
          <w:tab w:val="left" w:pos="540"/>
        </w:tabs>
        <w:autoSpaceDE w:val="0"/>
        <w:autoSpaceDN w:val="0"/>
        <w:adjustRightInd w:val="0"/>
        <w:ind w:firstLine="720"/>
        <w:jc w:val="both"/>
        <w:outlineLvl w:val="2"/>
        <w:rPr>
          <w:sz w:val="28"/>
          <w:szCs w:val="28"/>
        </w:rPr>
      </w:pPr>
      <w:r w:rsidRPr="00261255">
        <w:rPr>
          <w:color w:val="2D2D2D"/>
          <w:spacing w:val="2"/>
          <w:sz w:val="28"/>
          <w:szCs w:val="28"/>
          <w:shd w:val="clear" w:color="auto" w:fill="FFFFFF"/>
        </w:rPr>
        <w:t>5)</w:t>
      </w:r>
      <w:r>
        <w:rPr>
          <w:rFonts w:ascii="Arial" w:hAnsi="Arial" w:cs="Arial"/>
          <w:color w:val="2D2D2D"/>
          <w:spacing w:val="2"/>
          <w:sz w:val="21"/>
          <w:szCs w:val="21"/>
          <w:shd w:val="clear" w:color="auto" w:fill="FFFFFF"/>
        </w:rPr>
        <w:t xml:space="preserve"> </w:t>
      </w:r>
      <w:r w:rsidRPr="00261255">
        <w:rPr>
          <w:color w:val="2D2D2D"/>
          <w:spacing w:val="2"/>
          <w:sz w:val="28"/>
          <w:szCs w:val="28"/>
          <w:shd w:val="clear" w:color="auto" w:fill="FFFFFF"/>
        </w:rPr>
        <w:t>технический план объекта капитального строительства, подготовленный в соответствии с</w:t>
      </w:r>
      <w:r w:rsidRPr="00261255">
        <w:rPr>
          <w:rStyle w:val="apple-converted-space"/>
          <w:color w:val="2D2D2D"/>
          <w:spacing w:val="2"/>
          <w:sz w:val="28"/>
          <w:szCs w:val="28"/>
          <w:shd w:val="clear" w:color="auto" w:fill="FFFFFF"/>
        </w:rPr>
        <w:t> </w:t>
      </w:r>
      <w:hyperlink r:id="rId12" w:history="1">
        <w:r w:rsidRPr="00261255">
          <w:rPr>
            <w:rStyle w:val="a9"/>
            <w:color w:val="00466E"/>
            <w:spacing w:val="2"/>
            <w:sz w:val="28"/>
            <w:szCs w:val="28"/>
            <w:shd w:val="clear" w:color="auto" w:fill="FFFFFF"/>
          </w:rPr>
          <w:t>Федеральным законом от 24 июля 2007 года N 221-ФЗ "О государственном кадастре недвижимости"</w:t>
        </w:r>
      </w:hyperlink>
      <w:r w:rsidRPr="00261255">
        <w:rPr>
          <w:color w:val="2D2D2D"/>
          <w:spacing w:val="2"/>
          <w:sz w:val="28"/>
          <w:szCs w:val="28"/>
          <w:shd w:val="clear" w:color="auto" w:fill="FFFFFF"/>
        </w:rPr>
        <w:t>,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color w:val="2D2D2D"/>
          <w:spacing w:val="2"/>
          <w:sz w:val="28"/>
          <w:szCs w:val="28"/>
          <w:shd w:val="clear" w:color="auto" w:fill="FFFFFF"/>
        </w:rPr>
        <w:t>.</w:t>
      </w:r>
    </w:p>
    <w:p w:rsidR="004525B5" w:rsidRPr="004525B5" w:rsidRDefault="004525B5" w:rsidP="004525B5">
      <w:pPr>
        <w:tabs>
          <w:tab w:val="left" w:pos="540"/>
        </w:tabs>
        <w:autoSpaceDE w:val="0"/>
        <w:autoSpaceDN w:val="0"/>
        <w:adjustRightInd w:val="0"/>
        <w:ind w:firstLine="720"/>
        <w:jc w:val="both"/>
        <w:rPr>
          <w:sz w:val="28"/>
          <w:szCs w:val="28"/>
        </w:rPr>
      </w:pPr>
      <w:r w:rsidRPr="004525B5">
        <w:rPr>
          <w:sz w:val="28"/>
          <w:szCs w:val="28"/>
        </w:rPr>
        <w:t>Д</w:t>
      </w:r>
      <w:r w:rsidR="00261255">
        <w:rPr>
          <w:sz w:val="28"/>
          <w:szCs w:val="28"/>
        </w:rPr>
        <w:t>окументы, указанные в пункте 2.8</w:t>
      </w:r>
      <w:r w:rsidRPr="004525B5">
        <w:rPr>
          <w:sz w:val="28"/>
          <w:szCs w:val="28"/>
        </w:rPr>
        <w:t>.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525B5" w:rsidRPr="004525B5" w:rsidRDefault="00261255" w:rsidP="004525B5">
      <w:pPr>
        <w:tabs>
          <w:tab w:val="left" w:pos="540"/>
        </w:tabs>
        <w:ind w:right="-1" w:firstLine="720"/>
        <w:jc w:val="both"/>
        <w:rPr>
          <w:sz w:val="28"/>
          <w:szCs w:val="28"/>
        </w:rPr>
      </w:pPr>
      <w:r>
        <w:rPr>
          <w:sz w:val="28"/>
          <w:szCs w:val="28"/>
        </w:rPr>
        <w:t>2.9</w:t>
      </w:r>
      <w:r w:rsidR="004525B5" w:rsidRPr="004525B5">
        <w:rPr>
          <w:sz w:val="28"/>
          <w:szCs w:val="28"/>
        </w:rPr>
        <w:t>. Запрещается требовать от заявителя представления документов и информа</w:t>
      </w:r>
      <w:r>
        <w:rPr>
          <w:sz w:val="28"/>
          <w:szCs w:val="28"/>
        </w:rPr>
        <w:t>ции, не предусмотренных пунктом</w:t>
      </w:r>
      <w:r w:rsidR="004525B5" w:rsidRPr="004525B5">
        <w:rPr>
          <w:sz w:val="28"/>
          <w:szCs w:val="28"/>
        </w:rPr>
        <w:t xml:space="preserve"> 2.7</w:t>
      </w:r>
      <w:r>
        <w:rPr>
          <w:sz w:val="28"/>
          <w:szCs w:val="28"/>
        </w:rPr>
        <w:t xml:space="preserve"> </w:t>
      </w:r>
      <w:r w:rsidR="004525B5" w:rsidRPr="004525B5">
        <w:rPr>
          <w:sz w:val="28"/>
          <w:szCs w:val="28"/>
        </w:rPr>
        <w:t>настоящего Административного регламента.</w:t>
      </w:r>
    </w:p>
    <w:p w:rsidR="004525B5" w:rsidRPr="004525B5" w:rsidRDefault="00261255" w:rsidP="004525B5">
      <w:pPr>
        <w:tabs>
          <w:tab w:val="left" w:pos="540"/>
        </w:tabs>
        <w:autoSpaceDE w:val="0"/>
        <w:autoSpaceDN w:val="0"/>
        <w:adjustRightInd w:val="0"/>
        <w:ind w:firstLine="720"/>
        <w:jc w:val="both"/>
        <w:outlineLvl w:val="1"/>
        <w:rPr>
          <w:sz w:val="28"/>
          <w:szCs w:val="28"/>
        </w:rPr>
      </w:pPr>
      <w:r>
        <w:rPr>
          <w:sz w:val="28"/>
          <w:szCs w:val="28"/>
        </w:rPr>
        <w:t>2.10</w:t>
      </w:r>
      <w:r w:rsidR="004525B5" w:rsidRPr="004525B5">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525B5" w:rsidRPr="004525B5" w:rsidRDefault="004525B5" w:rsidP="004525B5">
      <w:pPr>
        <w:tabs>
          <w:tab w:val="left" w:pos="540"/>
        </w:tabs>
        <w:ind w:right="-1" w:firstLine="720"/>
        <w:jc w:val="both"/>
        <w:rPr>
          <w:sz w:val="28"/>
          <w:szCs w:val="28"/>
        </w:rPr>
      </w:pPr>
      <w:r w:rsidRPr="004525B5">
        <w:rPr>
          <w:sz w:val="28"/>
          <w:szCs w:val="28"/>
        </w:rPr>
        <w:t>1) разборчивое написание текста документа шариковой ручкой или при помощи средств электронно-вычислительной техники;</w:t>
      </w:r>
    </w:p>
    <w:p w:rsidR="004525B5" w:rsidRPr="004525B5" w:rsidRDefault="004525B5" w:rsidP="004525B5">
      <w:pPr>
        <w:tabs>
          <w:tab w:val="left" w:pos="540"/>
        </w:tabs>
        <w:ind w:right="-1" w:firstLine="720"/>
        <w:jc w:val="both"/>
        <w:rPr>
          <w:sz w:val="28"/>
          <w:szCs w:val="28"/>
        </w:rPr>
      </w:pPr>
      <w:r w:rsidRPr="004525B5">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525B5" w:rsidRPr="004525B5" w:rsidRDefault="004525B5" w:rsidP="004525B5">
      <w:pPr>
        <w:tabs>
          <w:tab w:val="left" w:pos="540"/>
        </w:tabs>
        <w:ind w:right="-1" w:firstLine="720"/>
        <w:jc w:val="both"/>
        <w:rPr>
          <w:sz w:val="28"/>
          <w:szCs w:val="28"/>
        </w:rPr>
      </w:pPr>
      <w:r w:rsidRPr="004525B5">
        <w:rPr>
          <w:sz w:val="28"/>
          <w:szCs w:val="28"/>
        </w:rPr>
        <w:t>3) отсутствие в документах неоговоренных исправлений.</w:t>
      </w:r>
    </w:p>
    <w:p w:rsidR="004525B5" w:rsidRPr="004525B5" w:rsidRDefault="00261255" w:rsidP="004525B5">
      <w:pPr>
        <w:tabs>
          <w:tab w:val="left" w:pos="540"/>
        </w:tabs>
        <w:ind w:right="-1" w:firstLine="720"/>
        <w:jc w:val="both"/>
        <w:rPr>
          <w:sz w:val="28"/>
          <w:szCs w:val="28"/>
        </w:rPr>
      </w:pPr>
      <w:r>
        <w:rPr>
          <w:sz w:val="28"/>
          <w:szCs w:val="28"/>
        </w:rPr>
        <w:t>2.11</w:t>
      </w:r>
      <w:r w:rsidR="004525B5" w:rsidRPr="004525B5">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4525B5" w:rsidRPr="004525B5" w:rsidRDefault="004525B5" w:rsidP="004525B5">
      <w:pPr>
        <w:tabs>
          <w:tab w:val="left" w:pos="540"/>
        </w:tabs>
        <w:ind w:right="-1" w:firstLine="720"/>
        <w:jc w:val="both"/>
        <w:rPr>
          <w:sz w:val="28"/>
          <w:szCs w:val="28"/>
        </w:rPr>
      </w:pPr>
      <w:r w:rsidRPr="004525B5">
        <w:rPr>
          <w:sz w:val="28"/>
          <w:szCs w:val="28"/>
        </w:rPr>
        <w:t>1) предоставление документов, не соответствующих пункту 2.7. настоящего Административного регламента;</w:t>
      </w:r>
    </w:p>
    <w:p w:rsidR="004525B5" w:rsidRPr="004525B5" w:rsidRDefault="004525B5" w:rsidP="004525B5">
      <w:pPr>
        <w:tabs>
          <w:tab w:val="left" w:pos="540"/>
        </w:tabs>
        <w:ind w:right="-1" w:firstLine="720"/>
        <w:jc w:val="both"/>
        <w:rPr>
          <w:sz w:val="28"/>
          <w:szCs w:val="28"/>
        </w:rPr>
      </w:pPr>
      <w:r w:rsidRPr="004525B5">
        <w:rPr>
          <w:sz w:val="28"/>
          <w:szCs w:val="28"/>
        </w:rPr>
        <w:t xml:space="preserve">2) нарушение требований к оформлению документов. </w:t>
      </w:r>
    </w:p>
    <w:p w:rsidR="004525B5" w:rsidRPr="004525B5" w:rsidRDefault="004525B5" w:rsidP="004525B5">
      <w:pPr>
        <w:tabs>
          <w:tab w:val="left" w:pos="540"/>
        </w:tabs>
        <w:ind w:right="-1" w:firstLine="720"/>
        <w:jc w:val="both"/>
        <w:rPr>
          <w:sz w:val="28"/>
          <w:szCs w:val="28"/>
        </w:rPr>
      </w:pPr>
      <w:r w:rsidRPr="004525B5">
        <w:rPr>
          <w:sz w:val="28"/>
          <w:szCs w:val="28"/>
        </w:rPr>
        <w:t>2.13. Исчерпывающий перечень оснований для отказа в предоставлении муниципальной услуги:</w:t>
      </w:r>
    </w:p>
    <w:p w:rsidR="004525B5" w:rsidRPr="004525B5" w:rsidRDefault="004525B5" w:rsidP="004525B5">
      <w:pPr>
        <w:tabs>
          <w:tab w:val="left" w:pos="540"/>
        </w:tabs>
        <w:autoSpaceDE w:val="0"/>
        <w:autoSpaceDN w:val="0"/>
        <w:adjustRightInd w:val="0"/>
        <w:ind w:firstLine="720"/>
        <w:jc w:val="both"/>
        <w:outlineLvl w:val="1"/>
        <w:rPr>
          <w:sz w:val="28"/>
          <w:szCs w:val="28"/>
        </w:rPr>
      </w:pPr>
      <w:r w:rsidRPr="004525B5">
        <w:rPr>
          <w:sz w:val="28"/>
          <w:szCs w:val="28"/>
        </w:rPr>
        <w:t>- отсутствие документов, предусмотренных пунктами 2.7, 2.8 настоящего Административного регламента;</w:t>
      </w:r>
    </w:p>
    <w:p w:rsidR="004525B5" w:rsidRPr="004525B5" w:rsidRDefault="004525B5" w:rsidP="004525B5">
      <w:pPr>
        <w:tabs>
          <w:tab w:val="left" w:pos="540"/>
        </w:tabs>
        <w:autoSpaceDE w:val="0"/>
        <w:autoSpaceDN w:val="0"/>
        <w:adjustRightInd w:val="0"/>
        <w:ind w:firstLine="720"/>
        <w:jc w:val="both"/>
        <w:outlineLvl w:val="1"/>
        <w:rPr>
          <w:sz w:val="28"/>
          <w:szCs w:val="28"/>
        </w:rPr>
      </w:pPr>
      <w:r w:rsidRPr="004525B5">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25B5" w:rsidRPr="004525B5" w:rsidRDefault="004525B5" w:rsidP="004525B5">
      <w:pPr>
        <w:tabs>
          <w:tab w:val="left" w:pos="540"/>
        </w:tabs>
        <w:autoSpaceDE w:val="0"/>
        <w:autoSpaceDN w:val="0"/>
        <w:adjustRightInd w:val="0"/>
        <w:ind w:firstLine="720"/>
        <w:jc w:val="both"/>
        <w:outlineLvl w:val="1"/>
        <w:rPr>
          <w:sz w:val="28"/>
          <w:szCs w:val="28"/>
        </w:rPr>
      </w:pPr>
      <w:r w:rsidRPr="004525B5">
        <w:rPr>
          <w:sz w:val="28"/>
          <w:szCs w:val="28"/>
        </w:rPr>
        <w:t>- несоответствие объекта капитального строительства требованиям, установленным в разрешении на строительство;</w:t>
      </w:r>
    </w:p>
    <w:p w:rsidR="004525B5" w:rsidRPr="004525B5" w:rsidRDefault="004525B5" w:rsidP="004525B5">
      <w:pPr>
        <w:tabs>
          <w:tab w:val="left" w:pos="540"/>
        </w:tabs>
        <w:autoSpaceDE w:val="0"/>
        <w:autoSpaceDN w:val="0"/>
        <w:adjustRightInd w:val="0"/>
        <w:ind w:firstLine="720"/>
        <w:jc w:val="both"/>
        <w:outlineLvl w:val="1"/>
        <w:rPr>
          <w:sz w:val="28"/>
          <w:szCs w:val="28"/>
        </w:rPr>
      </w:pPr>
      <w:r w:rsidRPr="004525B5">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25B5" w:rsidRPr="004525B5" w:rsidRDefault="002019EF" w:rsidP="004525B5">
      <w:pPr>
        <w:tabs>
          <w:tab w:val="left" w:pos="540"/>
        </w:tabs>
        <w:ind w:right="-1" w:firstLine="720"/>
        <w:jc w:val="both"/>
        <w:rPr>
          <w:sz w:val="28"/>
          <w:szCs w:val="28"/>
        </w:rPr>
      </w:pPr>
      <w:r>
        <w:rPr>
          <w:sz w:val="28"/>
          <w:szCs w:val="28"/>
        </w:rPr>
        <w:t>Основанием для отказа в предоставлении</w:t>
      </w:r>
      <w:r w:rsidR="004525B5" w:rsidRPr="004525B5">
        <w:rPr>
          <w:sz w:val="28"/>
          <w:szCs w:val="28"/>
        </w:rPr>
        <w:t xml:space="preserve"> разрешения на ввод объекта в эксплуатацию, кроме указанных выше оснований,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выполнения требований части 18 статьи 51 Градостроительного кодекса РФ.</w:t>
      </w:r>
    </w:p>
    <w:p w:rsidR="004525B5" w:rsidRPr="004525B5" w:rsidRDefault="004525B5" w:rsidP="004525B5">
      <w:pPr>
        <w:tabs>
          <w:tab w:val="left" w:pos="540"/>
        </w:tabs>
        <w:ind w:right="-1" w:firstLine="720"/>
        <w:jc w:val="both"/>
        <w:rPr>
          <w:sz w:val="28"/>
          <w:szCs w:val="28"/>
        </w:rPr>
      </w:pPr>
      <w:r w:rsidRPr="004525B5">
        <w:rPr>
          <w:sz w:val="28"/>
          <w:szCs w:val="28"/>
        </w:rPr>
        <w:t>2.14. Муниципальная услуга предоставляется без взимания государственной пошлины или иной платы.</w:t>
      </w:r>
    </w:p>
    <w:p w:rsidR="004525B5" w:rsidRPr="004525B5" w:rsidRDefault="004525B5" w:rsidP="004525B5">
      <w:pPr>
        <w:tabs>
          <w:tab w:val="left" w:pos="540"/>
        </w:tabs>
        <w:ind w:right="-1" w:firstLine="720"/>
        <w:jc w:val="both"/>
        <w:rPr>
          <w:sz w:val="28"/>
          <w:szCs w:val="28"/>
        </w:rPr>
      </w:pPr>
      <w:r w:rsidRPr="004525B5">
        <w:rPr>
          <w:sz w:val="28"/>
          <w:szCs w:val="28"/>
        </w:rPr>
        <w:t>2.15. Максимальный срок ожидания в очереди при подаче запроса о предоставлении муниципальн</w:t>
      </w:r>
      <w:r w:rsidR="007D1E7A">
        <w:rPr>
          <w:sz w:val="28"/>
          <w:szCs w:val="28"/>
        </w:rPr>
        <w:t>ой услуги не должен превышать 15</w:t>
      </w:r>
      <w:r w:rsidRPr="004525B5">
        <w:rPr>
          <w:sz w:val="28"/>
          <w:szCs w:val="28"/>
        </w:rPr>
        <w:t xml:space="preserve"> минут.</w:t>
      </w:r>
    </w:p>
    <w:p w:rsidR="004525B5" w:rsidRPr="004525B5" w:rsidRDefault="004525B5" w:rsidP="004525B5">
      <w:pPr>
        <w:tabs>
          <w:tab w:val="left" w:pos="540"/>
        </w:tabs>
        <w:ind w:right="-1" w:firstLine="720"/>
        <w:jc w:val="both"/>
        <w:rPr>
          <w:sz w:val="28"/>
          <w:szCs w:val="28"/>
        </w:rPr>
      </w:pPr>
      <w:r w:rsidRPr="004525B5">
        <w:rPr>
          <w:sz w:val="28"/>
          <w:szCs w:val="28"/>
        </w:rPr>
        <w:t>Максимальный срок ожидания в очереди при получении результата предоставления му</w:t>
      </w:r>
      <w:r w:rsidR="007D1E7A">
        <w:rPr>
          <w:sz w:val="28"/>
          <w:szCs w:val="28"/>
        </w:rPr>
        <w:t>ниципальной услуги составляет 15</w:t>
      </w:r>
      <w:r w:rsidRPr="004525B5">
        <w:rPr>
          <w:sz w:val="28"/>
          <w:szCs w:val="28"/>
        </w:rPr>
        <w:t xml:space="preserve"> минут.</w:t>
      </w:r>
    </w:p>
    <w:p w:rsidR="004525B5" w:rsidRPr="004525B5" w:rsidRDefault="00077FBE" w:rsidP="004525B5">
      <w:pPr>
        <w:tabs>
          <w:tab w:val="left" w:pos="540"/>
        </w:tabs>
        <w:ind w:right="-1" w:firstLine="720"/>
        <w:jc w:val="both"/>
        <w:rPr>
          <w:sz w:val="28"/>
          <w:szCs w:val="28"/>
        </w:rPr>
      </w:pPr>
      <w:r>
        <w:rPr>
          <w:sz w:val="28"/>
          <w:szCs w:val="28"/>
        </w:rPr>
        <w:t>2.16</w:t>
      </w:r>
      <w:r w:rsidR="004525B5" w:rsidRPr="004525B5">
        <w:rPr>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4525B5" w:rsidRPr="004525B5" w:rsidRDefault="004525B5" w:rsidP="004525B5">
      <w:pPr>
        <w:ind w:right="-1" w:firstLine="720"/>
        <w:jc w:val="both"/>
        <w:rPr>
          <w:sz w:val="28"/>
          <w:szCs w:val="28"/>
        </w:rPr>
      </w:pPr>
      <w:r w:rsidRPr="004525B5">
        <w:rPr>
          <w:sz w:val="28"/>
          <w:szCs w:val="28"/>
        </w:rPr>
        <w:t>1) требования к местам приема заявителей:</w:t>
      </w:r>
    </w:p>
    <w:p w:rsidR="004525B5" w:rsidRPr="004525B5" w:rsidRDefault="004525B5" w:rsidP="004525B5">
      <w:pPr>
        <w:ind w:right="-1" w:firstLine="720"/>
        <w:jc w:val="both"/>
        <w:rPr>
          <w:sz w:val="28"/>
          <w:szCs w:val="28"/>
        </w:rPr>
      </w:pPr>
      <w:r w:rsidRPr="004525B5">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525B5" w:rsidRPr="004525B5" w:rsidRDefault="004525B5" w:rsidP="004525B5">
      <w:pPr>
        <w:ind w:right="-1" w:firstLine="720"/>
        <w:jc w:val="both"/>
        <w:rPr>
          <w:sz w:val="28"/>
          <w:szCs w:val="28"/>
        </w:rPr>
      </w:pPr>
      <w:r w:rsidRPr="004525B5">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525B5" w:rsidRPr="004525B5" w:rsidRDefault="004525B5" w:rsidP="004525B5">
      <w:pPr>
        <w:ind w:right="-1" w:firstLine="720"/>
        <w:jc w:val="both"/>
        <w:rPr>
          <w:sz w:val="28"/>
          <w:szCs w:val="28"/>
        </w:rPr>
      </w:pPr>
      <w:r w:rsidRPr="004525B5">
        <w:rPr>
          <w:sz w:val="28"/>
          <w:szCs w:val="28"/>
        </w:rPr>
        <w:t>2) требования к местам для ожидания:</w:t>
      </w:r>
    </w:p>
    <w:p w:rsidR="004525B5" w:rsidRPr="004525B5" w:rsidRDefault="004525B5" w:rsidP="004525B5">
      <w:pPr>
        <w:ind w:right="-1" w:firstLine="720"/>
        <w:jc w:val="both"/>
        <w:rPr>
          <w:sz w:val="28"/>
          <w:szCs w:val="28"/>
        </w:rPr>
      </w:pPr>
      <w:r w:rsidRPr="004525B5">
        <w:rPr>
          <w:sz w:val="28"/>
          <w:szCs w:val="28"/>
        </w:rPr>
        <w:t>- места для ожидания в очереди оборудуются стульями и (или) кресельными секциями;</w:t>
      </w:r>
    </w:p>
    <w:p w:rsidR="004525B5" w:rsidRPr="004525B5" w:rsidRDefault="004525B5" w:rsidP="004525B5">
      <w:pPr>
        <w:ind w:right="-1" w:firstLine="720"/>
        <w:jc w:val="both"/>
        <w:rPr>
          <w:sz w:val="28"/>
          <w:szCs w:val="28"/>
        </w:rPr>
      </w:pPr>
      <w:r w:rsidRPr="004525B5">
        <w:rPr>
          <w:sz w:val="28"/>
          <w:szCs w:val="28"/>
        </w:rPr>
        <w:t>- места для ожидания находятся в холле или ином специально приспособленном помещении;</w:t>
      </w:r>
    </w:p>
    <w:p w:rsidR="004525B5" w:rsidRPr="004525B5" w:rsidRDefault="004525B5" w:rsidP="004525B5">
      <w:pPr>
        <w:ind w:right="-1" w:firstLine="720"/>
        <w:jc w:val="both"/>
        <w:rPr>
          <w:sz w:val="28"/>
          <w:szCs w:val="28"/>
        </w:rPr>
      </w:pPr>
      <w:r w:rsidRPr="004525B5">
        <w:rPr>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4525B5" w:rsidRPr="004525B5" w:rsidRDefault="004525B5" w:rsidP="004525B5">
      <w:pPr>
        <w:ind w:right="-1" w:firstLine="720"/>
        <w:jc w:val="both"/>
        <w:rPr>
          <w:sz w:val="28"/>
          <w:szCs w:val="28"/>
        </w:rPr>
      </w:pPr>
      <w:r w:rsidRPr="004525B5">
        <w:rPr>
          <w:sz w:val="28"/>
          <w:szCs w:val="28"/>
        </w:rPr>
        <w:t>3) требования к местам для информирования заявителей:</w:t>
      </w:r>
    </w:p>
    <w:p w:rsidR="004525B5" w:rsidRPr="004525B5" w:rsidRDefault="004525B5" w:rsidP="004525B5">
      <w:pPr>
        <w:ind w:right="-1" w:firstLine="720"/>
        <w:jc w:val="both"/>
        <w:rPr>
          <w:sz w:val="28"/>
          <w:szCs w:val="28"/>
        </w:rPr>
      </w:pPr>
      <w:r w:rsidRPr="004525B5">
        <w:rPr>
          <w:sz w:val="28"/>
          <w:szCs w:val="28"/>
        </w:rPr>
        <w:t>- оборудуются визуальной, текстовой информацией, размещаемой на информационном стенде;</w:t>
      </w:r>
    </w:p>
    <w:p w:rsidR="004525B5" w:rsidRPr="004525B5" w:rsidRDefault="004525B5" w:rsidP="004525B5">
      <w:pPr>
        <w:ind w:right="-1" w:firstLine="720"/>
        <w:jc w:val="both"/>
        <w:rPr>
          <w:sz w:val="28"/>
          <w:szCs w:val="28"/>
        </w:rPr>
      </w:pPr>
      <w:r w:rsidRPr="004525B5">
        <w:rPr>
          <w:sz w:val="28"/>
          <w:szCs w:val="28"/>
        </w:rPr>
        <w:t>- оборудуются стульями и столами для возможности оформления документов;</w:t>
      </w:r>
    </w:p>
    <w:p w:rsidR="004525B5" w:rsidRDefault="004525B5" w:rsidP="004525B5">
      <w:pPr>
        <w:ind w:right="-1" w:firstLine="720"/>
        <w:jc w:val="both"/>
        <w:rPr>
          <w:sz w:val="28"/>
          <w:szCs w:val="28"/>
        </w:rPr>
      </w:pPr>
      <w:r w:rsidRPr="004525B5">
        <w:rPr>
          <w:sz w:val="28"/>
          <w:szCs w:val="28"/>
        </w:rPr>
        <w:t>- информационный стенд, столы размещаются в местах, обеспечивающих свободный доступ к ним.</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4) требования к условиям доступности при предоставлении услуги для инвалидов:</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вход оборудуется специальным пандусом;</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обеспечивается беспрепятственное перемещение  и разворот  кресел-колясок;</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 обеспечивается  допуск </w:t>
      </w:r>
      <w:proofErr w:type="spellStart"/>
      <w:r>
        <w:rPr>
          <w:rFonts w:ascii="Times New Roman" w:hAnsi="Times New Roman"/>
          <w:color w:val="000000"/>
          <w:sz w:val="28"/>
          <w:szCs w:val="28"/>
        </w:rPr>
        <w:t>сурдопереводчика</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тифлосурдопереводчика</w:t>
      </w:r>
      <w:proofErr w:type="spellEnd"/>
      <w:r>
        <w:rPr>
          <w:rFonts w:ascii="Times New Roman" w:hAnsi="Times New Roman"/>
          <w:color w:val="000000"/>
          <w:sz w:val="28"/>
          <w:szCs w:val="28"/>
        </w:rPr>
        <w:t>;</w:t>
      </w:r>
    </w:p>
    <w:p w:rsidR="00FD60C8" w:rsidRDefault="00FD60C8" w:rsidP="00FD60C8">
      <w:pPr>
        <w:pStyle w:val="a6"/>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4525B5" w:rsidRPr="004525B5" w:rsidRDefault="00077FBE" w:rsidP="004525B5">
      <w:pPr>
        <w:ind w:right="-1" w:firstLine="720"/>
        <w:jc w:val="both"/>
        <w:rPr>
          <w:sz w:val="28"/>
          <w:szCs w:val="28"/>
        </w:rPr>
      </w:pPr>
      <w:r>
        <w:rPr>
          <w:sz w:val="28"/>
          <w:szCs w:val="28"/>
        </w:rPr>
        <w:t>2.17</w:t>
      </w:r>
      <w:r w:rsidR="004525B5" w:rsidRPr="004525B5">
        <w:rPr>
          <w:sz w:val="28"/>
          <w:szCs w:val="28"/>
        </w:rPr>
        <w:t>. Показатели оценки доступности муниципальных услуг:</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1) получение муниципальной  услуги своевременно и в соответствии со стандартом предоставления муниципальной услуги;</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3) получение информации о результате предоставления муниципальной  услуги;</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w:t>
      </w:r>
      <w:r w:rsidR="007D1E7A">
        <w:rPr>
          <w:sz w:val="28"/>
          <w:szCs w:val="28"/>
        </w:rPr>
        <w:t xml:space="preserve"> (бездействие) сотрудников Отдела архитектуры и градостроительства</w:t>
      </w:r>
      <w:r w:rsidRPr="004525B5">
        <w:rPr>
          <w:sz w:val="28"/>
          <w:szCs w:val="28"/>
        </w:rPr>
        <w:t>;</w:t>
      </w:r>
    </w:p>
    <w:p w:rsidR="004525B5" w:rsidRPr="004525B5" w:rsidRDefault="004525B5" w:rsidP="004525B5">
      <w:pPr>
        <w:ind w:right="-1" w:firstLine="720"/>
        <w:jc w:val="both"/>
        <w:rPr>
          <w:sz w:val="28"/>
          <w:szCs w:val="28"/>
        </w:rPr>
      </w:pPr>
      <w:r w:rsidRPr="004525B5">
        <w:rPr>
          <w:sz w:val="28"/>
          <w:szCs w:val="28"/>
        </w:rPr>
        <w:t>5) транспортная доступность к местам предоставления муниципальной услуги;</w:t>
      </w:r>
    </w:p>
    <w:p w:rsidR="004525B5" w:rsidRPr="004525B5" w:rsidRDefault="004525B5" w:rsidP="004525B5">
      <w:pPr>
        <w:ind w:right="-1" w:firstLine="720"/>
        <w:jc w:val="both"/>
        <w:rPr>
          <w:sz w:val="28"/>
          <w:szCs w:val="28"/>
        </w:rPr>
      </w:pPr>
      <w:r w:rsidRPr="004525B5">
        <w:rPr>
          <w:sz w:val="28"/>
          <w:szCs w:val="28"/>
        </w:rPr>
        <w:t>6) обеспечение возможности направления запроса по электронной почте;</w:t>
      </w:r>
    </w:p>
    <w:p w:rsidR="004525B5" w:rsidRPr="004525B5" w:rsidRDefault="004525B5" w:rsidP="004525B5">
      <w:pPr>
        <w:ind w:right="-1" w:firstLine="720"/>
        <w:jc w:val="both"/>
        <w:rPr>
          <w:sz w:val="28"/>
          <w:szCs w:val="28"/>
        </w:rPr>
      </w:pPr>
      <w:r w:rsidRPr="004525B5">
        <w:rPr>
          <w:sz w:val="28"/>
          <w:szCs w:val="28"/>
        </w:rPr>
        <w:t>7) размещение информации о порядке предоставления муниципальной услуги на официальном сайт</w:t>
      </w:r>
      <w:r w:rsidR="007D1E7A">
        <w:rPr>
          <w:sz w:val="28"/>
          <w:szCs w:val="28"/>
        </w:rPr>
        <w:t>е администрации городского округа</w:t>
      </w:r>
      <w:r w:rsidRPr="004525B5">
        <w:rPr>
          <w:sz w:val="28"/>
          <w:szCs w:val="28"/>
        </w:rPr>
        <w:t xml:space="preserve"> в сети Интернет.</w:t>
      </w:r>
    </w:p>
    <w:p w:rsidR="004525B5" w:rsidRPr="004525B5" w:rsidRDefault="00077FBE" w:rsidP="004525B5">
      <w:pPr>
        <w:ind w:right="-1" w:firstLine="720"/>
        <w:jc w:val="both"/>
        <w:rPr>
          <w:sz w:val="28"/>
          <w:szCs w:val="28"/>
        </w:rPr>
      </w:pPr>
      <w:r>
        <w:rPr>
          <w:sz w:val="28"/>
          <w:szCs w:val="28"/>
        </w:rPr>
        <w:t>2.18</w:t>
      </w:r>
      <w:r w:rsidR="004525B5" w:rsidRPr="004525B5">
        <w:rPr>
          <w:sz w:val="28"/>
          <w:szCs w:val="28"/>
        </w:rPr>
        <w:t>. Показателями оценки качества предоставления муниципальной услуги являются:</w:t>
      </w:r>
    </w:p>
    <w:p w:rsidR="004525B5" w:rsidRPr="004525B5" w:rsidRDefault="004525B5" w:rsidP="004525B5">
      <w:pPr>
        <w:ind w:right="-1" w:firstLine="720"/>
        <w:jc w:val="both"/>
        <w:rPr>
          <w:sz w:val="28"/>
          <w:szCs w:val="28"/>
        </w:rPr>
      </w:pPr>
      <w:r w:rsidRPr="004525B5">
        <w:rPr>
          <w:sz w:val="28"/>
          <w:szCs w:val="28"/>
        </w:rPr>
        <w:t>1) соблюдение срока предоставления муниципальной услуги;</w:t>
      </w:r>
    </w:p>
    <w:p w:rsidR="004525B5" w:rsidRPr="004525B5" w:rsidRDefault="004525B5" w:rsidP="004525B5">
      <w:pPr>
        <w:ind w:right="-1" w:firstLine="720"/>
        <w:jc w:val="both"/>
        <w:rPr>
          <w:sz w:val="28"/>
          <w:szCs w:val="28"/>
        </w:rPr>
      </w:pPr>
      <w:r w:rsidRPr="004525B5">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525B5" w:rsidRPr="004525B5" w:rsidRDefault="004525B5" w:rsidP="004525B5">
      <w:pPr>
        <w:ind w:right="-1" w:firstLine="720"/>
        <w:jc w:val="center"/>
        <w:rPr>
          <w:sz w:val="28"/>
          <w:szCs w:val="28"/>
        </w:rPr>
      </w:pPr>
    </w:p>
    <w:p w:rsidR="004525B5" w:rsidRPr="004525B5" w:rsidRDefault="004525B5" w:rsidP="004525B5">
      <w:pPr>
        <w:ind w:right="-1" w:firstLine="720"/>
        <w:jc w:val="center"/>
        <w:rPr>
          <w:sz w:val="28"/>
          <w:szCs w:val="28"/>
        </w:rPr>
      </w:pPr>
      <w:r w:rsidRPr="004525B5">
        <w:rPr>
          <w:sz w:val="28"/>
          <w:szCs w:val="28"/>
        </w:rPr>
        <w:t>3. Состав, последовательность и сроки выполнения административных процедур, требования к порядку их выполнения</w:t>
      </w:r>
    </w:p>
    <w:p w:rsidR="004525B5" w:rsidRPr="004525B5" w:rsidRDefault="004525B5" w:rsidP="004525B5">
      <w:pPr>
        <w:ind w:right="-1" w:firstLine="720"/>
        <w:jc w:val="center"/>
        <w:rPr>
          <w:sz w:val="28"/>
          <w:szCs w:val="28"/>
        </w:rPr>
      </w:pPr>
    </w:p>
    <w:p w:rsidR="004525B5" w:rsidRPr="004525B5" w:rsidRDefault="004525B5" w:rsidP="004525B5">
      <w:pPr>
        <w:tabs>
          <w:tab w:val="left" w:pos="720"/>
        </w:tabs>
        <w:ind w:right="-1" w:firstLine="720"/>
        <w:jc w:val="both"/>
        <w:rPr>
          <w:sz w:val="28"/>
          <w:szCs w:val="28"/>
        </w:rPr>
      </w:pPr>
      <w:r w:rsidRPr="004525B5">
        <w:rPr>
          <w:sz w:val="28"/>
          <w:szCs w:val="28"/>
        </w:rPr>
        <w:t>3.1. Предоставление муниципальной услуги включает в себя следующие административные процедуры:</w:t>
      </w:r>
    </w:p>
    <w:p w:rsidR="004525B5" w:rsidRPr="004525B5" w:rsidRDefault="004525B5" w:rsidP="004525B5">
      <w:pPr>
        <w:tabs>
          <w:tab w:val="left" w:pos="720"/>
        </w:tabs>
        <w:autoSpaceDE w:val="0"/>
        <w:autoSpaceDN w:val="0"/>
        <w:adjustRightInd w:val="0"/>
        <w:ind w:firstLine="720"/>
        <w:jc w:val="both"/>
        <w:outlineLvl w:val="2"/>
        <w:rPr>
          <w:sz w:val="28"/>
          <w:szCs w:val="28"/>
        </w:rPr>
      </w:pPr>
      <w:r w:rsidRPr="004525B5">
        <w:rPr>
          <w:sz w:val="28"/>
          <w:szCs w:val="28"/>
        </w:rPr>
        <w:t xml:space="preserve">1) прием и регистрация документов; </w:t>
      </w:r>
    </w:p>
    <w:p w:rsidR="004525B5" w:rsidRPr="004525B5" w:rsidRDefault="004525B5" w:rsidP="004525B5">
      <w:pPr>
        <w:tabs>
          <w:tab w:val="left" w:pos="720"/>
        </w:tabs>
        <w:autoSpaceDE w:val="0"/>
        <w:autoSpaceDN w:val="0"/>
        <w:adjustRightInd w:val="0"/>
        <w:ind w:firstLine="720"/>
        <w:jc w:val="both"/>
        <w:outlineLvl w:val="2"/>
        <w:rPr>
          <w:sz w:val="28"/>
          <w:szCs w:val="28"/>
        </w:rPr>
      </w:pPr>
      <w:r w:rsidRPr="004525B5">
        <w:rPr>
          <w:sz w:val="28"/>
          <w:szCs w:val="28"/>
        </w:rPr>
        <w:t>2) рассмотрение и проверка документов, необходимых для выдачи разрешения на ввод объекта в эксплуатацию;</w:t>
      </w:r>
    </w:p>
    <w:p w:rsidR="004525B5" w:rsidRPr="004525B5" w:rsidRDefault="004525B5" w:rsidP="004525B5">
      <w:pPr>
        <w:tabs>
          <w:tab w:val="left" w:pos="720"/>
        </w:tabs>
        <w:autoSpaceDE w:val="0"/>
        <w:autoSpaceDN w:val="0"/>
        <w:adjustRightInd w:val="0"/>
        <w:ind w:firstLine="720"/>
        <w:jc w:val="both"/>
        <w:outlineLvl w:val="2"/>
        <w:rPr>
          <w:sz w:val="28"/>
          <w:szCs w:val="28"/>
        </w:rPr>
      </w:pPr>
      <w:r w:rsidRPr="004525B5">
        <w:rPr>
          <w:sz w:val="28"/>
          <w:szCs w:val="28"/>
        </w:rPr>
        <w:t>3) принятие решения о подготовке разрешения на ввод объекта в эксплуатацию ил</w:t>
      </w:r>
      <w:r w:rsidR="002019EF">
        <w:rPr>
          <w:sz w:val="28"/>
          <w:szCs w:val="28"/>
        </w:rPr>
        <w:t>и уведомления об отказе в предоставлении</w:t>
      </w:r>
      <w:r w:rsidRPr="004525B5">
        <w:rPr>
          <w:sz w:val="28"/>
          <w:szCs w:val="28"/>
        </w:rPr>
        <w:t xml:space="preserve"> разрешения на ввод объекта в эксплуатацию;</w:t>
      </w:r>
    </w:p>
    <w:p w:rsidR="004525B5" w:rsidRPr="004525B5" w:rsidRDefault="004525B5" w:rsidP="004525B5">
      <w:pPr>
        <w:tabs>
          <w:tab w:val="left" w:pos="720"/>
        </w:tabs>
        <w:autoSpaceDE w:val="0"/>
        <w:autoSpaceDN w:val="0"/>
        <w:adjustRightInd w:val="0"/>
        <w:ind w:firstLine="720"/>
        <w:jc w:val="both"/>
        <w:outlineLvl w:val="2"/>
        <w:rPr>
          <w:sz w:val="28"/>
          <w:szCs w:val="28"/>
        </w:rPr>
      </w:pPr>
      <w:r w:rsidRPr="004525B5">
        <w:rPr>
          <w:sz w:val="28"/>
          <w:szCs w:val="28"/>
        </w:rPr>
        <w:t xml:space="preserve">4) подготовка и выдача </w:t>
      </w:r>
      <w:hyperlink r:id="rId13" w:history="1">
        <w:r w:rsidRPr="004525B5">
          <w:rPr>
            <w:sz w:val="28"/>
            <w:szCs w:val="28"/>
          </w:rPr>
          <w:t>разрешения</w:t>
        </w:r>
      </w:hyperlink>
      <w:r w:rsidRPr="004525B5">
        <w:rPr>
          <w:sz w:val="28"/>
          <w:szCs w:val="28"/>
        </w:rPr>
        <w:t xml:space="preserve"> на ввод объекта в эксплуатацию  или </w:t>
      </w:r>
      <w:hyperlink r:id="rId14" w:history="1">
        <w:r w:rsidRPr="004525B5">
          <w:rPr>
            <w:sz w:val="28"/>
            <w:szCs w:val="28"/>
          </w:rPr>
          <w:t>уведомления</w:t>
        </w:r>
      </w:hyperlink>
      <w:r w:rsidRPr="004525B5">
        <w:rPr>
          <w:sz w:val="28"/>
          <w:szCs w:val="28"/>
        </w:rPr>
        <w:t xml:space="preserve"> об отказе</w:t>
      </w:r>
      <w:r w:rsidR="002019EF">
        <w:rPr>
          <w:sz w:val="28"/>
          <w:szCs w:val="28"/>
        </w:rPr>
        <w:t xml:space="preserve"> в предоставлении</w:t>
      </w:r>
      <w:r w:rsidRPr="004525B5">
        <w:rPr>
          <w:sz w:val="28"/>
          <w:szCs w:val="28"/>
        </w:rPr>
        <w:t xml:space="preserve"> разрешения на ввод объекта в эксплуатацию.</w:t>
      </w:r>
    </w:p>
    <w:p w:rsidR="004525B5" w:rsidRPr="004525B5" w:rsidRDefault="004525B5" w:rsidP="004525B5">
      <w:pPr>
        <w:tabs>
          <w:tab w:val="left" w:pos="720"/>
        </w:tabs>
        <w:autoSpaceDE w:val="0"/>
        <w:autoSpaceDN w:val="0"/>
        <w:adjustRightInd w:val="0"/>
        <w:ind w:firstLine="720"/>
        <w:jc w:val="both"/>
        <w:outlineLvl w:val="2"/>
        <w:rPr>
          <w:sz w:val="28"/>
          <w:szCs w:val="28"/>
        </w:rPr>
      </w:pPr>
      <w:r w:rsidRPr="004525B5">
        <w:rPr>
          <w:sz w:val="28"/>
          <w:szCs w:val="28"/>
        </w:rPr>
        <w:t>Блок-схема предоставления муниципальной услу</w:t>
      </w:r>
      <w:r w:rsidR="007D1E7A">
        <w:rPr>
          <w:sz w:val="28"/>
          <w:szCs w:val="28"/>
        </w:rPr>
        <w:t>ги представлена в приложении № 2</w:t>
      </w:r>
      <w:r w:rsidR="00FD60C8">
        <w:rPr>
          <w:sz w:val="28"/>
          <w:szCs w:val="28"/>
        </w:rPr>
        <w:t xml:space="preserve"> к настоящему административному регламенту</w:t>
      </w:r>
      <w:r w:rsidRPr="004525B5">
        <w:rPr>
          <w:sz w:val="28"/>
          <w:szCs w:val="28"/>
        </w:rPr>
        <w:t>.</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3.2. Прием и регистрация документов:</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1) основанием для начала административной процедуры </w:t>
      </w:r>
      <w:r w:rsidR="007D1E7A">
        <w:rPr>
          <w:sz w:val="28"/>
          <w:szCs w:val="28"/>
        </w:rPr>
        <w:t xml:space="preserve">является поступление в </w:t>
      </w:r>
      <w:proofErr w:type="spellStart"/>
      <w:r w:rsidR="00077FBE">
        <w:rPr>
          <w:sz w:val="28"/>
          <w:szCs w:val="28"/>
        </w:rPr>
        <w:t>ОАиГ</w:t>
      </w:r>
      <w:proofErr w:type="spellEnd"/>
      <w:r w:rsidRPr="004525B5">
        <w:rPr>
          <w:sz w:val="28"/>
          <w:szCs w:val="28"/>
        </w:rPr>
        <w:t xml:space="preserve"> заявления о предоставлении муниципальной услуги с приложением пакета документов;</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2) специалист, ответственный за прием документов, осуществляет первичное рассмотрение и проверку документов; </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3) если представлен полный пакет документов, специалист, ответственный за прием документов, регистрирует заявление. Заявителю выдается расписка  в получении документов с указанием перечня и даты их получения;</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4)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5) результатом настоящей административной процедуры является формирование представленного пакета документ</w:t>
      </w:r>
      <w:r w:rsidR="007D1E7A">
        <w:rPr>
          <w:sz w:val="28"/>
          <w:szCs w:val="28"/>
        </w:rPr>
        <w:t>ов и направление его исполнителю</w:t>
      </w:r>
      <w:r w:rsidRPr="004525B5">
        <w:rPr>
          <w:sz w:val="28"/>
          <w:szCs w:val="28"/>
        </w:rPr>
        <w:t xml:space="preserve"> для обеспечения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6) способом фиксации административной проц</w:t>
      </w:r>
      <w:r w:rsidR="007D1E7A">
        <w:rPr>
          <w:sz w:val="28"/>
          <w:szCs w:val="28"/>
        </w:rPr>
        <w:t xml:space="preserve">едуры является отметка </w:t>
      </w:r>
      <w:r w:rsidRPr="004525B5">
        <w:rPr>
          <w:sz w:val="28"/>
          <w:szCs w:val="28"/>
        </w:rPr>
        <w:t xml:space="preserve"> в журнале регистрации о приеме заявления и пакета документов для передачи их ответственному исполнителю.</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3.2. Рассмотрение и проверка документов, необходимых для выдачи разрешения на ввод объекта в эксплуатацию:</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1) основанием для начала административной процедуры является поступление ответственному исполнителю заявления; </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2) если представлен комплект необходимых документов и основания для отказа в предоставлении муниципальной услуги отсутствуют, специалист, ответственный за прием документов, обеспечивает выполнение дальнейших административных процедур, предусмотренных Административным регламентом;</w:t>
      </w:r>
    </w:p>
    <w:p w:rsidR="004525B5" w:rsidRPr="004525B5" w:rsidRDefault="004525B5" w:rsidP="004525B5">
      <w:pPr>
        <w:autoSpaceDE w:val="0"/>
        <w:autoSpaceDN w:val="0"/>
        <w:adjustRightInd w:val="0"/>
        <w:ind w:firstLine="720"/>
        <w:jc w:val="both"/>
        <w:outlineLvl w:val="2"/>
        <w:rPr>
          <w:sz w:val="28"/>
          <w:szCs w:val="28"/>
        </w:rPr>
      </w:pPr>
      <w:r w:rsidRPr="004525B5">
        <w:rPr>
          <w:sz w:val="28"/>
          <w:szCs w:val="28"/>
        </w:rPr>
        <w:t xml:space="preserve">3) в случае, если представлен неполный комплект документов, указанных в </w:t>
      </w:r>
      <w:hyperlink r:id="rId15" w:history="1">
        <w:r w:rsidRPr="004525B5">
          <w:rPr>
            <w:sz w:val="28"/>
            <w:szCs w:val="28"/>
          </w:rPr>
          <w:t xml:space="preserve">пунктах </w:t>
        </w:r>
      </w:hyperlink>
      <w:r w:rsidRPr="004525B5">
        <w:rPr>
          <w:sz w:val="28"/>
          <w:szCs w:val="28"/>
        </w:rPr>
        <w:t>2.7, 2.8.</w:t>
      </w:r>
      <w:r w:rsidRPr="004525B5">
        <w:rPr>
          <w:b/>
          <w:bCs/>
          <w:sz w:val="28"/>
          <w:szCs w:val="28"/>
        </w:rPr>
        <w:t xml:space="preserve"> </w:t>
      </w:r>
      <w:r w:rsidRPr="004525B5">
        <w:rPr>
          <w:sz w:val="28"/>
          <w:szCs w:val="28"/>
        </w:rPr>
        <w:t>Административного регламента, за исключением документов,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ответственный за прием документов, обеспечивает подготовку, согласование и подписание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4) в случае, если недостающие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ответственный за прием документов, самостоятельно осуществляет подготовку и направление запроса в 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Заявителю выдается расписка  в получении документов с указанием перечня и даты их получении. Направление запроса осуществляется по каналам единой системы межведомственного электронного взаимодействия. Результатом административной процедуры является получение из федеральных органов исполнительной власти запрашиваемых документов. Максимальный срок подготовки запроса составляет 1 рабочий день;</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5)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3.4. Принятие решения о подготовке разрешения на ввод объекта в эксплуатацию ил</w:t>
      </w:r>
      <w:r w:rsidR="00FD60C8">
        <w:rPr>
          <w:sz w:val="28"/>
          <w:szCs w:val="28"/>
        </w:rPr>
        <w:t>и уведомления об отказе в предоставлении</w:t>
      </w:r>
      <w:r w:rsidRPr="004525B5">
        <w:rPr>
          <w:sz w:val="28"/>
          <w:szCs w:val="28"/>
        </w:rPr>
        <w:t xml:space="preserve"> разрешения на ввод объекта в эксплуатацию:</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1) основанием для начала административной процедуры является наличие полн</w:t>
      </w:r>
      <w:r w:rsidR="007D1E7A">
        <w:rPr>
          <w:sz w:val="28"/>
          <w:szCs w:val="28"/>
        </w:rPr>
        <w:t>ого комплекта документов в отделе архитектуры и градостроительства</w:t>
      </w:r>
      <w:r w:rsidRPr="004525B5">
        <w:rPr>
          <w:sz w:val="28"/>
          <w:szCs w:val="28"/>
        </w:rPr>
        <w:t>, необходимых для предоставления муниципальной услуги;</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2) отв</w:t>
      </w:r>
      <w:r w:rsidR="007D1E7A">
        <w:rPr>
          <w:sz w:val="28"/>
          <w:szCs w:val="28"/>
        </w:rPr>
        <w:t xml:space="preserve">етственный исполнитель </w:t>
      </w:r>
      <w:proofErr w:type="spellStart"/>
      <w:r w:rsidR="00077FBE" w:rsidRPr="00077FBE">
        <w:rPr>
          <w:sz w:val="28"/>
          <w:szCs w:val="28"/>
        </w:rPr>
        <w:t>ОАиГ</w:t>
      </w:r>
      <w:proofErr w:type="spellEnd"/>
      <w:r w:rsidRPr="004525B5">
        <w:rPr>
          <w:sz w:val="28"/>
          <w:szCs w:val="28"/>
        </w:rPr>
        <w:t xml:space="preserve"> передает разрешение на ввод объекта в эксплуатацию либо</w:t>
      </w:r>
      <w:r w:rsidR="00FD60C8">
        <w:rPr>
          <w:sz w:val="28"/>
          <w:szCs w:val="28"/>
        </w:rPr>
        <w:t xml:space="preserve"> уведомление об отказе  в предоставлении</w:t>
      </w:r>
      <w:r w:rsidRPr="004525B5">
        <w:rPr>
          <w:sz w:val="28"/>
          <w:szCs w:val="28"/>
        </w:rPr>
        <w:t xml:space="preserve"> разрешения на ввод объекта в эксплуатацию на по</w:t>
      </w:r>
      <w:r w:rsidR="007D1E7A">
        <w:rPr>
          <w:sz w:val="28"/>
          <w:szCs w:val="28"/>
        </w:rPr>
        <w:t>дпись уполномоченному лицу</w:t>
      </w:r>
      <w:r w:rsidRPr="004525B5">
        <w:rPr>
          <w:sz w:val="28"/>
          <w:szCs w:val="28"/>
        </w:rPr>
        <w:t>. Максимальный срок выполнения данного действия составляет 1 рабочий день;</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3) при наличии замечаний в разрешении на ввод объекта в эксплуатацию либо уведомлении,  разрешение (уведомление) дорабатывается в течение 1 рабочего  дня;</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4) подписан</w:t>
      </w:r>
      <w:r w:rsidR="007D1E7A">
        <w:rPr>
          <w:sz w:val="28"/>
          <w:szCs w:val="28"/>
        </w:rPr>
        <w:t xml:space="preserve">ное уполномоченным лицом администрации </w:t>
      </w:r>
      <w:r w:rsidRPr="004525B5">
        <w:rPr>
          <w:sz w:val="28"/>
          <w:szCs w:val="28"/>
        </w:rPr>
        <w:t>разрешение на ввод объекта в эксплуатацию либ</w:t>
      </w:r>
      <w:r w:rsidR="00FD60C8">
        <w:rPr>
          <w:sz w:val="28"/>
          <w:szCs w:val="28"/>
        </w:rPr>
        <w:t>о уведомление об отказе в предоставлении</w:t>
      </w:r>
      <w:r w:rsidRPr="004525B5">
        <w:rPr>
          <w:sz w:val="28"/>
          <w:szCs w:val="28"/>
        </w:rPr>
        <w:t xml:space="preserve"> разрешения на ввод объекта в эксплуатацию передается ответственным исполнителем на регистрацию.</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Максимальный срок выполнения данного действия составляет 1 рабочий день;</w:t>
      </w:r>
    </w:p>
    <w:p w:rsidR="004525B5" w:rsidRPr="004525B5" w:rsidRDefault="004525B5" w:rsidP="004525B5">
      <w:pPr>
        <w:autoSpaceDE w:val="0"/>
        <w:autoSpaceDN w:val="0"/>
        <w:adjustRightInd w:val="0"/>
        <w:ind w:firstLine="709"/>
        <w:jc w:val="both"/>
        <w:outlineLvl w:val="2"/>
        <w:rPr>
          <w:sz w:val="28"/>
          <w:szCs w:val="28"/>
        </w:rPr>
      </w:pPr>
      <w:r w:rsidRPr="004525B5">
        <w:rPr>
          <w:sz w:val="28"/>
          <w:szCs w:val="28"/>
        </w:rPr>
        <w:t>5) способом фиксации результата административной процедуры является оформление разрешения на ввод объекта в эксплуатацию либо уведомления на бумажном носителе с присвоением ему регистрационного номера и занесением данного номера в базу данных в порядке делопроизводства.</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 xml:space="preserve">3.5. Подготовка и выдача </w:t>
      </w:r>
      <w:hyperlink r:id="rId16" w:history="1">
        <w:r w:rsidRPr="004525B5">
          <w:rPr>
            <w:sz w:val="28"/>
            <w:szCs w:val="28"/>
          </w:rPr>
          <w:t>разрешения</w:t>
        </w:r>
      </w:hyperlink>
      <w:r w:rsidRPr="004525B5">
        <w:rPr>
          <w:sz w:val="28"/>
          <w:szCs w:val="28"/>
        </w:rPr>
        <w:t xml:space="preserve"> на ввод объекта в эксплуатацию  или </w:t>
      </w:r>
      <w:hyperlink r:id="rId17" w:history="1">
        <w:r w:rsidRPr="004525B5">
          <w:rPr>
            <w:sz w:val="28"/>
            <w:szCs w:val="28"/>
          </w:rPr>
          <w:t>уведомления</w:t>
        </w:r>
      </w:hyperlink>
      <w:r w:rsidRPr="004525B5">
        <w:rPr>
          <w:sz w:val="28"/>
          <w:szCs w:val="28"/>
        </w:rPr>
        <w:t xml:space="preserve"> об отказе </w:t>
      </w:r>
      <w:r w:rsidR="00FD60C8">
        <w:rPr>
          <w:sz w:val="28"/>
          <w:szCs w:val="28"/>
        </w:rPr>
        <w:t>в предоставлении</w:t>
      </w:r>
      <w:r w:rsidRPr="004525B5">
        <w:rPr>
          <w:sz w:val="28"/>
          <w:szCs w:val="28"/>
        </w:rPr>
        <w:t xml:space="preserve"> разрешения на ввод объекта в эксплуатацию:</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1) основанием для начала административной процедуры является подпи</w:t>
      </w:r>
      <w:r w:rsidR="001F17CB">
        <w:rPr>
          <w:sz w:val="28"/>
          <w:szCs w:val="28"/>
        </w:rPr>
        <w:t>сание уполномоченным лицом администрации</w:t>
      </w:r>
      <w:r w:rsidRPr="004525B5">
        <w:rPr>
          <w:sz w:val="28"/>
          <w:szCs w:val="28"/>
        </w:rPr>
        <w:t xml:space="preserve"> разрешения на ввод объекта в эксплуатацию либо</w:t>
      </w:r>
      <w:r w:rsidR="00FD60C8">
        <w:rPr>
          <w:sz w:val="28"/>
          <w:szCs w:val="28"/>
        </w:rPr>
        <w:t xml:space="preserve">  уведомления об отказе в предоставлении</w:t>
      </w:r>
      <w:r w:rsidRPr="004525B5">
        <w:rPr>
          <w:sz w:val="28"/>
          <w:szCs w:val="28"/>
        </w:rPr>
        <w:t xml:space="preserve"> разрешения на ввод объекта в эксплуатацию;</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2) после подписания разрешения на ввод объекта в эксплуатацию либ</w:t>
      </w:r>
      <w:r w:rsidR="002019EF">
        <w:rPr>
          <w:sz w:val="28"/>
          <w:szCs w:val="28"/>
        </w:rPr>
        <w:t>о уведомления об отказе в предоставлении</w:t>
      </w:r>
      <w:r w:rsidRPr="004525B5">
        <w:rPr>
          <w:sz w:val="28"/>
          <w:szCs w:val="28"/>
        </w:rPr>
        <w:t xml:space="preserve"> разрешения на ввод объекта в эксплуатацию ответственный исполнитель осуществляет его передачу заявителю лично  или его отправку в установленном порядке посредством почтовой связи.</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Максимальный срок выполнения данного действия составляет 1 рабочий день;</w:t>
      </w:r>
    </w:p>
    <w:p w:rsidR="004525B5" w:rsidRPr="004525B5" w:rsidRDefault="004525B5" w:rsidP="004525B5">
      <w:pPr>
        <w:numPr>
          <w:ilvl w:val="0"/>
          <w:numId w:val="1"/>
        </w:numPr>
        <w:autoSpaceDE w:val="0"/>
        <w:autoSpaceDN w:val="0"/>
        <w:adjustRightInd w:val="0"/>
        <w:ind w:firstLine="697"/>
        <w:jc w:val="both"/>
        <w:outlineLvl w:val="2"/>
        <w:rPr>
          <w:sz w:val="28"/>
          <w:szCs w:val="28"/>
        </w:rPr>
      </w:pPr>
      <w:r w:rsidRPr="004525B5">
        <w:rPr>
          <w:sz w:val="28"/>
          <w:szCs w:val="28"/>
        </w:rPr>
        <w:t>результатом административной процедуры является:</w:t>
      </w:r>
    </w:p>
    <w:p w:rsidR="004525B5" w:rsidRPr="004525B5" w:rsidRDefault="002019EF" w:rsidP="004525B5">
      <w:pPr>
        <w:autoSpaceDE w:val="0"/>
        <w:autoSpaceDN w:val="0"/>
        <w:adjustRightInd w:val="0"/>
        <w:ind w:firstLine="697"/>
        <w:jc w:val="both"/>
        <w:outlineLvl w:val="2"/>
        <w:rPr>
          <w:sz w:val="28"/>
          <w:szCs w:val="28"/>
        </w:rPr>
      </w:pPr>
      <w:r>
        <w:rPr>
          <w:sz w:val="28"/>
          <w:szCs w:val="28"/>
        </w:rPr>
        <w:t>- предоставление</w:t>
      </w:r>
      <w:r w:rsidR="004525B5" w:rsidRPr="004525B5">
        <w:rPr>
          <w:sz w:val="28"/>
          <w:szCs w:val="28"/>
        </w:rPr>
        <w:t xml:space="preserve"> разрешения на ввод объекта в эксплуатацию;</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w:t>
      </w:r>
      <w:r w:rsidR="002019EF">
        <w:rPr>
          <w:sz w:val="28"/>
          <w:szCs w:val="28"/>
        </w:rPr>
        <w:t xml:space="preserve"> уведомление об отказе в предоставлении </w:t>
      </w:r>
      <w:r w:rsidRPr="004525B5">
        <w:rPr>
          <w:sz w:val="28"/>
          <w:szCs w:val="28"/>
        </w:rPr>
        <w:t>разрешения на ввод объекта в эксплуатацию;</w:t>
      </w:r>
    </w:p>
    <w:p w:rsidR="004525B5" w:rsidRPr="004525B5" w:rsidRDefault="004525B5" w:rsidP="004525B5">
      <w:pPr>
        <w:autoSpaceDE w:val="0"/>
        <w:autoSpaceDN w:val="0"/>
        <w:adjustRightInd w:val="0"/>
        <w:ind w:firstLine="697"/>
        <w:jc w:val="both"/>
        <w:outlineLvl w:val="2"/>
        <w:rPr>
          <w:sz w:val="28"/>
          <w:szCs w:val="28"/>
        </w:rPr>
      </w:pPr>
      <w:r w:rsidRPr="004525B5">
        <w:rPr>
          <w:sz w:val="28"/>
          <w:szCs w:val="28"/>
        </w:rPr>
        <w:t>4) способом фиксации административной процедуры является подпись заявителя в журнале регистрации, занесение отметок об отправке  разрешения на ввод объекта в эксплуатацию либ</w:t>
      </w:r>
      <w:r w:rsidR="00FD60C8">
        <w:rPr>
          <w:sz w:val="28"/>
          <w:szCs w:val="28"/>
        </w:rPr>
        <w:t>о уведомления об отказе в предоставлении</w:t>
      </w:r>
      <w:r w:rsidRPr="004525B5">
        <w:rPr>
          <w:sz w:val="28"/>
          <w:szCs w:val="28"/>
        </w:rPr>
        <w:t xml:space="preserve"> разрешения на ввод объекта в эксплуатацию в реестр исходящей корреспонденции.</w:t>
      </w:r>
    </w:p>
    <w:p w:rsidR="001F17CB" w:rsidRPr="00830BDF" w:rsidRDefault="001F17CB" w:rsidP="001F17CB">
      <w:pPr>
        <w:pStyle w:val="a6"/>
        <w:spacing w:after="0" w:line="240" w:lineRule="auto"/>
        <w:ind w:left="0" w:firstLine="697"/>
        <w:jc w:val="both"/>
        <w:rPr>
          <w:rFonts w:ascii="Times New Roman" w:hAnsi="Times New Roman"/>
          <w:sz w:val="28"/>
          <w:szCs w:val="28"/>
        </w:rPr>
      </w:pPr>
      <w:r>
        <w:rPr>
          <w:rFonts w:ascii="Times New Roman" w:hAnsi="Times New Roman"/>
          <w:sz w:val="28"/>
          <w:szCs w:val="28"/>
        </w:rPr>
        <w:t>3.6</w:t>
      </w:r>
      <w:r w:rsidRPr="00830BDF">
        <w:rPr>
          <w:rFonts w:ascii="Times New Roman" w:hAnsi="Times New Roman"/>
          <w:sz w:val="28"/>
          <w:szCs w:val="28"/>
        </w:rPr>
        <w:t>. Особенности выполнения административных процедур в МАУ «МФЦ».</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Специалист МАУ «МФЦ» осуществляет:</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а) прием запросов заявителей о предоставлении муниципальной услуги;</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б) информирование и консультирование заявителей о порядке предоставления муниципальной услуги;</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1F17CB" w:rsidRPr="00830BDF" w:rsidRDefault="001F17CB" w:rsidP="001F17CB">
      <w:pPr>
        <w:jc w:val="both"/>
        <w:rPr>
          <w:color w:val="000000"/>
          <w:sz w:val="28"/>
          <w:szCs w:val="28"/>
        </w:rPr>
      </w:pPr>
    </w:p>
    <w:p w:rsidR="001F17CB" w:rsidRPr="00830BDF" w:rsidRDefault="001F17CB" w:rsidP="001F17CB">
      <w:pPr>
        <w:ind w:firstLine="709"/>
        <w:jc w:val="center"/>
        <w:rPr>
          <w:sz w:val="28"/>
          <w:szCs w:val="28"/>
        </w:rPr>
      </w:pPr>
      <w:r w:rsidRPr="00830BDF">
        <w:rPr>
          <w:sz w:val="28"/>
          <w:szCs w:val="28"/>
        </w:rPr>
        <w:t>4. Формы контроля за исполнением Административного регламента</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начальник Отдела архитектуры и градостроительства. </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проведение проверок;</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выявление и установление нарушений прав заявителей при предоставлении муниципальной услуги;</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принятие решений об устранении выявленных нарушений.</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1F17CB" w:rsidRPr="00830BDF" w:rsidRDefault="001F17CB" w:rsidP="001F17CB">
      <w:pPr>
        <w:rPr>
          <w:sz w:val="28"/>
          <w:szCs w:val="28"/>
        </w:rPr>
      </w:pPr>
      <w:r w:rsidRPr="00830BDF">
        <w:rPr>
          <w:sz w:val="28"/>
          <w:szCs w:val="28"/>
        </w:rPr>
        <w:t xml:space="preserve">         4.5. Решение о проведении внеплановой проверки принимает заместитель главы администрации городского округа по строительству, транспорту, благоустройству и ЖКХ.</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1F17CB" w:rsidRPr="00830BDF" w:rsidRDefault="001F17CB" w:rsidP="001F17CB">
      <w:pPr>
        <w:pStyle w:val="a6"/>
        <w:spacing w:after="0" w:line="240" w:lineRule="auto"/>
        <w:ind w:left="0" w:firstLine="708"/>
        <w:jc w:val="both"/>
        <w:rPr>
          <w:rFonts w:ascii="Times New Roman" w:hAnsi="Times New Roman"/>
          <w:sz w:val="28"/>
          <w:szCs w:val="28"/>
        </w:rPr>
      </w:pPr>
    </w:p>
    <w:p w:rsidR="001F17CB" w:rsidRPr="00830BDF" w:rsidRDefault="001F17CB" w:rsidP="001F17CB">
      <w:pPr>
        <w:ind w:firstLine="709"/>
        <w:jc w:val="center"/>
        <w:rPr>
          <w:sz w:val="28"/>
          <w:szCs w:val="28"/>
        </w:rPr>
      </w:pPr>
    </w:p>
    <w:p w:rsidR="001F17CB" w:rsidRPr="00830BDF" w:rsidRDefault="001F17CB" w:rsidP="001F17CB">
      <w:pPr>
        <w:ind w:firstLine="709"/>
        <w:jc w:val="center"/>
        <w:rPr>
          <w:sz w:val="28"/>
          <w:szCs w:val="28"/>
        </w:rPr>
      </w:pPr>
      <w:r w:rsidRPr="00830BDF">
        <w:rPr>
          <w:sz w:val="28"/>
          <w:szCs w:val="28"/>
        </w:rPr>
        <w:t xml:space="preserve">5. </w:t>
      </w:r>
      <w:r w:rsidRPr="00830BDF">
        <w:rPr>
          <w:color w:val="000000"/>
          <w:sz w:val="28"/>
          <w:szCs w:val="28"/>
        </w:rPr>
        <w:t>Досудебный (внесудебный) порядок обжалования решений и</w:t>
      </w:r>
    </w:p>
    <w:p w:rsidR="001F17CB" w:rsidRPr="00830BDF" w:rsidRDefault="001F17CB" w:rsidP="001F17CB">
      <w:pPr>
        <w:ind w:firstLine="709"/>
        <w:jc w:val="center"/>
        <w:rPr>
          <w:sz w:val="28"/>
          <w:szCs w:val="28"/>
        </w:rPr>
      </w:pPr>
      <w:r w:rsidRPr="00830BDF">
        <w:rPr>
          <w:color w:val="000000"/>
          <w:sz w:val="28"/>
          <w:szCs w:val="28"/>
        </w:rPr>
        <w:t>действий (бездействия) органа, предоставляющего муниципальную услугу, а также должностных лиц</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5.1. Заявители имеют право на обжалование в досудебном порядке решений,</w:t>
      </w:r>
      <w:r>
        <w:rPr>
          <w:rFonts w:ascii="Times New Roman" w:hAnsi="Times New Roman"/>
          <w:sz w:val="28"/>
          <w:szCs w:val="28"/>
        </w:rPr>
        <w:t xml:space="preserve"> </w:t>
      </w:r>
      <w:r w:rsidRPr="00830BDF">
        <w:rPr>
          <w:rFonts w:ascii="Times New Roman" w:hAnsi="Times New Roman"/>
          <w:sz w:val="28"/>
          <w:szCs w:val="28"/>
        </w:rPr>
        <w:t xml:space="preserve">действий (бездействия), осуществляемых (принятых) в ходе предоставления муниципальной услуги. </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5.2. Заявитель может обратиться с жалобой в том числе в следующих случаях:</w:t>
      </w:r>
    </w:p>
    <w:p w:rsidR="001F17CB" w:rsidRPr="00830BDF" w:rsidRDefault="001F17CB" w:rsidP="001F17CB">
      <w:pPr>
        <w:autoSpaceDE w:val="0"/>
        <w:autoSpaceDN w:val="0"/>
        <w:adjustRightInd w:val="0"/>
        <w:ind w:firstLine="709"/>
        <w:jc w:val="both"/>
        <w:rPr>
          <w:sz w:val="28"/>
          <w:szCs w:val="28"/>
        </w:rPr>
      </w:pPr>
      <w:r w:rsidRPr="00830BDF">
        <w:rPr>
          <w:sz w:val="28"/>
          <w:szCs w:val="28"/>
        </w:rPr>
        <w:t>1) нарушения срока регистрации запроса заявителя о предоставлении муниципальной услуги;</w:t>
      </w:r>
    </w:p>
    <w:p w:rsidR="001F17CB" w:rsidRPr="00830BDF" w:rsidRDefault="001F17CB" w:rsidP="001F17CB">
      <w:pPr>
        <w:autoSpaceDE w:val="0"/>
        <w:autoSpaceDN w:val="0"/>
        <w:adjustRightInd w:val="0"/>
        <w:ind w:firstLine="709"/>
        <w:jc w:val="both"/>
        <w:rPr>
          <w:sz w:val="28"/>
          <w:szCs w:val="28"/>
        </w:rPr>
      </w:pPr>
      <w:r w:rsidRPr="00830BDF">
        <w:rPr>
          <w:sz w:val="28"/>
          <w:szCs w:val="28"/>
        </w:rPr>
        <w:t>2) нарушения срока предоставления муниципальной услуги;</w:t>
      </w:r>
    </w:p>
    <w:p w:rsidR="001F17CB" w:rsidRPr="00830BDF" w:rsidRDefault="001F17CB" w:rsidP="001F17CB">
      <w:pPr>
        <w:autoSpaceDE w:val="0"/>
        <w:autoSpaceDN w:val="0"/>
        <w:adjustRightInd w:val="0"/>
        <w:ind w:firstLine="709"/>
        <w:jc w:val="both"/>
        <w:rPr>
          <w:sz w:val="28"/>
          <w:szCs w:val="28"/>
        </w:rPr>
      </w:pPr>
      <w:r w:rsidRPr="00830BDF">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7CB" w:rsidRPr="00830BDF" w:rsidRDefault="001F17CB" w:rsidP="001F17CB">
      <w:pPr>
        <w:autoSpaceDE w:val="0"/>
        <w:autoSpaceDN w:val="0"/>
        <w:adjustRightInd w:val="0"/>
        <w:ind w:firstLine="709"/>
        <w:jc w:val="both"/>
        <w:rPr>
          <w:sz w:val="28"/>
          <w:szCs w:val="28"/>
        </w:rPr>
      </w:pPr>
      <w:r w:rsidRPr="00830BDF">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F17CB" w:rsidRPr="00830BDF" w:rsidRDefault="001F17CB" w:rsidP="001F17CB">
      <w:pPr>
        <w:autoSpaceDE w:val="0"/>
        <w:autoSpaceDN w:val="0"/>
        <w:adjustRightInd w:val="0"/>
        <w:ind w:firstLine="709"/>
        <w:jc w:val="both"/>
        <w:rPr>
          <w:sz w:val="28"/>
          <w:szCs w:val="28"/>
        </w:rPr>
      </w:pPr>
      <w:r w:rsidRPr="00830BDF">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1F17CB" w:rsidRPr="00830BDF" w:rsidRDefault="001F17CB" w:rsidP="001F17CB">
      <w:pPr>
        <w:autoSpaceDE w:val="0"/>
        <w:autoSpaceDN w:val="0"/>
        <w:adjustRightInd w:val="0"/>
        <w:ind w:firstLine="709"/>
        <w:jc w:val="both"/>
        <w:rPr>
          <w:sz w:val="28"/>
          <w:szCs w:val="28"/>
        </w:rPr>
      </w:pPr>
      <w:r w:rsidRPr="00830BDF">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F17CB" w:rsidRPr="00830BDF" w:rsidRDefault="001F17CB" w:rsidP="001F17CB">
      <w:pPr>
        <w:autoSpaceDE w:val="0"/>
        <w:autoSpaceDN w:val="0"/>
        <w:adjustRightInd w:val="0"/>
        <w:ind w:firstLine="709"/>
        <w:jc w:val="both"/>
        <w:rPr>
          <w:sz w:val="28"/>
          <w:szCs w:val="28"/>
        </w:rPr>
      </w:pPr>
      <w:r w:rsidRPr="00830BDF">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xml:space="preserve">5.3. Жалоба подается в письменной форме на бумажном носителе, в электронной форме в </w:t>
      </w:r>
      <w:proofErr w:type="spellStart"/>
      <w:r w:rsidR="00077FBE">
        <w:rPr>
          <w:rFonts w:ascii="Times New Roman" w:hAnsi="Times New Roman"/>
          <w:sz w:val="28"/>
          <w:szCs w:val="28"/>
        </w:rPr>
        <w:t>ОАиГ</w:t>
      </w:r>
      <w:proofErr w:type="spellEnd"/>
      <w:r w:rsidRPr="00830BDF">
        <w:rPr>
          <w:rFonts w:ascii="Times New Roman" w:hAnsi="Times New Roman"/>
          <w:sz w:val="28"/>
          <w:szCs w:val="28"/>
        </w:rPr>
        <w:t xml:space="preserve">. Жалоба на решения и действия (бездействия) начальника </w:t>
      </w:r>
      <w:proofErr w:type="spellStart"/>
      <w:r w:rsidR="00077FBE" w:rsidRPr="00077FBE">
        <w:rPr>
          <w:rFonts w:ascii="Times New Roman" w:hAnsi="Times New Roman"/>
          <w:sz w:val="28"/>
          <w:szCs w:val="28"/>
        </w:rPr>
        <w:t>ОАиГ</w:t>
      </w:r>
      <w:proofErr w:type="spellEnd"/>
      <w:r w:rsidR="00077FBE" w:rsidRPr="00830BDF">
        <w:rPr>
          <w:rFonts w:ascii="Times New Roman" w:hAnsi="Times New Roman"/>
          <w:sz w:val="28"/>
          <w:szCs w:val="28"/>
        </w:rPr>
        <w:t xml:space="preserve"> </w:t>
      </w:r>
      <w:r w:rsidRPr="00830BDF">
        <w:rPr>
          <w:rFonts w:ascii="Times New Roman" w:hAnsi="Times New Roman"/>
          <w:sz w:val="28"/>
          <w:szCs w:val="28"/>
        </w:rPr>
        <w:t>подается в администрацию Соль-</w:t>
      </w:r>
      <w:proofErr w:type="spellStart"/>
      <w:r w:rsidRPr="00830BDF">
        <w:rPr>
          <w:rFonts w:ascii="Times New Roman" w:hAnsi="Times New Roman"/>
          <w:sz w:val="28"/>
          <w:szCs w:val="28"/>
        </w:rPr>
        <w:t>Илецкого</w:t>
      </w:r>
      <w:proofErr w:type="spellEnd"/>
      <w:r w:rsidRPr="00830BDF">
        <w:rPr>
          <w:rFonts w:ascii="Times New Roman" w:hAnsi="Times New Roman"/>
          <w:sz w:val="28"/>
          <w:szCs w:val="28"/>
        </w:rPr>
        <w:t xml:space="preserve">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077FBE">
        <w:rPr>
          <w:rFonts w:ascii="Times New Roman" w:hAnsi="Times New Roman"/>
          <w:sz w:val="28"/>
          <w:szCs w:val="28"/>
        </w:rPr>
        <w:t>Соль-</w:t>
      </w:r>
      <w:proofErr w:type="spellStart"/>
      <w:r w:rsidR="00077FBE">
        <w:rPr>
          <w:rFonts w:ascii="Times New Roman" w:hAnsi="Times New Roman"/>
          <w:sz w:val="28"/>
          <w:szCs w:val="28"/>
        </w:rPr>
        <w:t>Илецкого</w:t>
      </w:r>
      <w:proofErr w:type="spellEnd"/>
      <w:r w:rsidR="00077FBE">
        <w:rPr>
          <w:rFonts w:ascii="Times New Roman" w:hAnsi="Times New Roman"/>
          <w:sz w:val="28"/>
          <w:szCs w:val="28"/>
        </w:rPr>
        <w:t xml:space="preserve"> городского округа</w:t>
      </w:r>
      <w:r w:rsidRPr="00830BDF">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1F17CB" w:rsidRPr="00830BDF" w:rsidRDefault="001F17CB" w:rsidP="001F17CB">
      <w:pPr>
        <w:jc w:val="both"/>
        <w:rPr>
          <w:sz w:val="28"/>
          <w:szCs w:val="28"/>
        </w:rPr>
      </w:pPr>
      <w:r w:rsidRPr="00830BDF">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w:t>
      </w:r>
      <w:proofErr w:type="spellStart"/>
      <w:r w:rsidR="00077FBE" w:rsidRPr="00077FBE">
        <w:rPr>
          <w:sz w:val="28"/>
          <w:szCs w:val="28"/>
        </w:rPr>
        <w:t>ОАиГ</w:t>
      </w:r>
      <w:proofErr w:type="spellEnd"/>
      <w:r w:rsidRPr="00830BDF">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w:t>
      </w:r>
      <w:proofErr w:type="spellStart"/>
      <w:r w:rsidR="00077FBE" w:rsidRPr="00077FBE">
        <w:rPr>
          <w:sz w:val="28"/>
          <w:szCs w:val="28"/>
        </w:rPr>
        <w:t>ОАиГ</w:t>
      </w:r>
      <w:proofErr w:type="spellEnd"/>
      <w:r w:rsidR="00077FBE">
        <w:rPr>
          <w:sz w:val="28"/>
          <w:szCs w:val="28"/>
        </w:rPr>
        <w:t>)</w:t>
      </w:r>
      <w:r w:rsidRPr="00830BDF">
        <w:rPr>
          <w:sz w:val="28"/>
          <w:szCs w:val="28"/>
        </w:rPr>
        <w:t>.</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5.5. Жалоба должна содержать:</w:t>
      </w:r>
    </w:p>
    <w:p w:rsidR="001F17CB" w:rsidRPr="00830BDF" w:rsidRDefault="001F17CB" w:rsidP="001F17CB">
      <w:pPr>
        <w:autoSpaceDE w:val="0"/>
        <w:autoSpaceDN w:val="0"/>
        <w:adjustRightInd w:val="0"/>
        <w:ind w:firstLine="709"/>
        <w:jc w:val="both"/>
        <w:rPr>
          <w:sz w:val="28"/>
          <w:szCs w:val="28"/>
        </w:rPr>
      </w:pPr>
      <w:r w:rsidRPr="00830BDF">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17CB" w:rsidRPr="00830BDF" w:rsidRDefault="001F17CB" w:rsidP="001F17CB">
      <w:pPr>
        <w:autoSpaceDE w:val="0"/>
        <w:autoSpaceDN w:val="0"/>
        <w:adjustRightInd w:val="0"/>
        <w:ind w:firstLine="709"/>
        <w:jc w:val="both"/>
        <w:rPr>
          <w:sz w:val="28"/>
          <w:szCs w:val="28"/>
        </w:rPr>
      </w:pPr>
      <w:r w:rsidRPr="00830B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7CB" w:rsidRPr="00830BDF" w:rsidRDefault="001F17CB" w:rsidP="001F17CB">
      <w:pPr>
        <w:autoSpaceDE w:val="0"/>
        <w:autoSpaceDN w:val="0"/>
        <w:adjustRightInd w:val="0"/>
        <w:ind w:firstLine="709"/>
        <w:jc w:val="both"/>
        <w:rPr>
          <w:sz w:val="28"/>
          <w:szCs w:val="28"/>
        </w:rPr>
      </w:pPr>
      <w:r w:rsidRPr="00830B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7CB" w:rsidRPr="00830BDF" w:rsidRDefault="001F17CB" w:rsidP="001F17CB">
      <w:pPr>
        <w:autoSpaceDE w:val="0"/>
        <w:autoSpaceDN w:val="0"/>
        <w:adjustRightInd w:val="0"/>
        <w:ind w:firstLine="709"/>
        <w:jc w:val="both"/>
        <w:rPr>
          <w:sz w:val="28"/>
          <w:szCs w:val="28"/>
        </w:rPr>
      </w:pPr>
      <w:r w:rsidRPr="00830B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F17CB" w:rsidRPr="00830BDF" w:rsidRDefault="001F17CB" w:rsidP="001F17CB">
      <w:pPr>
        <w:widowControl w:val="0"/>
        <w:autoSpaceDE w:val="0"/>
        <w:autoSpaceDN w:val="0"/>
        <w:adjustRightInd w:val="0"/>
        <w:ind w:firstLine="697"/>
        <w:jc w:val="both"/>
        <w:rPr>
          <w:sz w:val="28"/>
          <w:szCs w:val="28"/>
        </w:rPr>
      </w:pPr>
      <w:r w:rsidRPr="00830BDF">
        <w:rPr>
          <w:sz w:val="28"/>
          <w:szCs w:val="28"/>
        </w:rPr>
        <w:t>5.6. Жалобы заявителей, поданные в письменной форме или в форме электронного документа, остаются без рассмотрения в следующих случаях:</w:t>
      </w:r>
    </w:p>
    <w:p w:rsidR="001F17CB" w:rsidRPr="00830BDF" w:rsidRDefault="001F17CB" w:rsidP="001F17CB">
      <w:pPr>
        <w:widowControl w:val="0"/>
        <w:autoSpaceDE w:val="0"/>
        <w:autoSpaceDN w:val="0"/>
        <w:adjustRightInd w:val="0"/>
        <w:ind w:firstLine="697"/>
        <w:jc w:val="both"/>
        <w:rPr>
          <w:sz w:val="28"/>
          <w:szCs w:val="28"/>
        </w:rPr>
      </w:pPr>
      <w:r w:rsidRPr="00830BDF">
        <w:rPr>
          <w:sz w:val="28"/>
          <w:szCs w:val="28"/>
        </w:rPr>
        <w:t>1) в жалобе не указаны фамилия гражданина, направившего жалобу, и почтовый адрес, по которому должен быть направлен ответ;</w:t>
      </w:r>
    </w:p>
    <w:p w:rsidR="001F17CB" w:rsidRPr="00830BDF" w:rsidRDefault="001F17CB" w:rsidP="001F17CB">
      <w:pPr>
        <w:widowControl w:val="0"/>
        <w:autoSpaceDE w:val="0"/>
        <w:autoSpaceDN w:val="0"/>
        <w:adjustRightInd w:val="0"/>
        <w:ind w:firstLine="697"/>
        <w:jc w:val="both"/>
        <w:rPr>
          <w:sz w:val="28"/>
          <w:szCs w:val="28"/>
        </w:rPr>
      </w:pPr>
      <w:r w:rsidRPr="00830BDF">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1F17CB" w:rsidRPr="00830BDF" w:rsidRDefault="001F17CB" w:rsidP="001F17CB">
      <w:pPr>
        <w:widowControl w:val="0"/>
        <w:autoSpaceDE w:val="0"/>
        <w:autoSpaceDN w:val="0"/>
        <w:adjustRightInd w:val="0"/>
        <w:ind w:firstLine="697"/>
        <w:jc w:val="both"/>
        <w:rPr>
          <w:sz w:val="28"/>
          <w:szCs w:val="28"/>
        </w:rPr>
      </w:pPr>
      <w:r w:rsidRPr="00830BDF">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1F17CB" w:rsidRPr="00830BDF" w:rsidRDefault="001F17CB" w:rsidP="001F17CB">
      <w:pPr>
        <w:pStyle w:val="a6"/>
        <w:spacing w:after="0" w:line="240" w:lineRule="auto"/>
        <w:ind w:left="0" w:firstLine="697"/>
        <w:jc w:val="both"/>
        <w:rPr>
          <w:rFonts w:ascii="Times New Roman" w:hAnsi="Times New Roman"/>
          <w:sz w:val="28"/>
          <w:szCs w:val="28"/>
        </w:rPr>
      </w:pPr>
      <w:r w:rsidRPr="00830BDF">
        <w:rPr>
          <w:rFonts w:ascii="Times New Roman" w:hAnsi="Times New Roman"/>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F17CB" w:rsidRPr="00830BDF" w:rsidRDefault="001F17CB" w:rsidP="001F17CB">
      <w:pPr>
        <w:autoSpaceDE w:val="0"/>
        <w:autoSpaceDN w:val="0"/>
        <w:adjustRightInd w:val="0"/>
        <w:ind w:firstLine="709"/>
        <w:jc w:val="both"/>
        <w:rPr>
          <w:sz w:val="28"/>
          <w:szCs w:val="28"/>
        </w:rPr>
      </w:pPr>
      <w:r w:rsidRPr="00830BDF">
        <w:rPr>
          <w:sz w:val="28"/>
          <w:szCs w:val="28"/>
        </w:rPr>
        <w:t>5.7. При подаче жалобы заявитель</w:t>
      </w:r>
      <w:r w:rsidR="00077FBE">
        <w:rPr>
          <w:sz w:val="28"/>
          <w:szCs w:val="28"/>
        </w:rPr>
        <w:t xml:space="preserve"> имеет право обращаться в </w:t>
      </w:r>
      <w:proofErr w:type="spellStart"/>
      <w:r w:rsidR="00077FBE">
        <w:rPr>
          <w:sz w:val="28"/>
          <w:szCs w:val="28"/>
        </w:rPr>
        <w:t>ОАиГ</w:t>
      </w:r>
      <w:proofErr w:type="spellEnd"/>
      <w:r w:rsidRPr="00830BDF">
        <w:rPr>
          <w:sz w:val="28"/>
          <w:szCs w:val="28"/>
        </w:rPr>
        <w:t xml:space="preserve"> с просьбой об истребовании информации и документов, необходимых для обоснования и рассмотрения жалобы, в том числе в электронной форме.</w:t>
      </w:r>
    </w:p>
    <w:p w:rsidR="001F17CB" w:rsidRPr="00830BDF" w:rsidRDefault="001F17CB" w:rsidP="001F17CB">
      <w:pPr>
        <w:jc w:val="both"/>
        <w:rPr>
          <w:sz w:val="28"/>
          <w:szCs w:val="28"/>
        </w:rPr>
      </w:pPr>
      <w:r w:rsidRPr="00830BDF">
        <w:rPr>
          <w:sz w:val="28"/>
          <w:szCs w:val="28"/>
        </w:rPr>
        <w:t xml:space="preserve">         5</w:t>
      </w:r>
      <w:r w:rsidR="00077FBE">
        <w:rPr>
          <w:sz w:val="28"/>
          <w:szCs w:val="28"/>
        </w:rPr>
        <w:t xml:space="preserve">.8. Жалоба, поступившая в </w:t>
      </w:r>
      <w:proofErr w:type="spellStart"/>
      <w:r w:rsidR="00077FBE">
        <w:rPr>
          <w:sz w:val="28"/>
          <w:szCs w:val="28"/>
        </w:rPr>
        <w:t>ОАиГ</w:t>
      </w:r>
      <w:proofErr w:type="spellEnd"/>
      <w:r w:rsidRPr="00830BDF">
        <w:rPr>
          <w:sz w:val="28"/>
          <w:szCs w:val="28"/>
        </w:rPr>
        <w:t>, в администрацию городского округа подлежит р</w:t>
      </w:r>
      <w:r w:rsidR="00077FBE">
        <w:rPr>
          <w:sz w:val="28"/>
          <w:szCs w:val="28"/>
        </w:rPr>
        <w:t xml:space="preserve">ассмотрению начальником </w:t>
      </w:r>
      <w:proofErr w:type="spellStart"/>
      <w:r w:rsidR="00077FBE">
        <w:rPr>
          <w:sz w:val="28"/>
          <w:szCs w:val="28"/>
        </w:rPr>
        <w:t>ОАиГ</w:t>
      </w:r>
      <w:proofErr w:type="spellEnd"/>
      <w:r w:rsidRPr="00830BDF">
        <w:rPr>
          <w:sz w:val="28"/>
          <w:szCs w:val="28"/>
        </w:rPr>
        <w:t>,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w:t>
      </w:r>
      <w:r w:rsidR="00077FBE">
        <w:rPr>
          <w:sz w:val="28"/>
          <w:szCs w:val="28"/>
        </w:rPr>
        <w:t xml:space="preserve"> </w:t>
      </w:r>
      <w:proofErr w:type="spellStart"/>
      <w:r w:rsidR="00077FBE">
        <w:rPr>
          <w:sz w:val="28"/>
          <w:szCs w:val="28"/>
        </w:rPr>
        <w:t>ОАиГ</w:t>
      </w:r>
      <w:proofErr w:type="spellEnd"/>
      <w:r w:rsidR="00077FBE">
        <w:rPr>
          <w:sz w:val="28"/>
          <w:szCs w:val="28"/>
        </w:rPr>
        <w:t xml:space="preserve">, начальника </w:t>
      </w:r>
      <w:proofErr w:type="spellStart"/>
      <w:r w:rsidR="00077FBE">
        <w:rPr>
          <w:sz w:val="28"/>
          <w:szCs w:val="28"/>
        </w:rPr>
        <w:t>ОАиГ</w:t>
      </w:r>
      <w:proofErr w:type="spellEnd"/>
      <w:r w:rsidRPr="00830BD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xml:space="preserve">5.9. По результатам рассмотрения жалобы начальник </w:t>
      </w:r>
      <w:proofErr w:type="spellStart"/>
      <w:r w:rsidR="00077FBE" w:rsidRPr="00077FBE">
        <w:rPr>
          <w:rFonts w:ascii="Times New Roman" w:hAnsi="Times New Roman"/>
          <w:sz w:val="28"/>
          <w:szCs w:val="28"/>
        </w:rPr>
        <w:t>ОАиГ</w:t>
      </w:r>
      <w:proofErr w:type="spellEnd"/>
      <w:r w:rsidR="00077FBE" w:rsidRPr="00830BDF">
        <w:rPr>
          <w:rFonts w:ascii="Times New Roman" w:hAnsi="Times New Roman"/>
          <w:sz w:val="28"/>
          <w:szCs w:val="28"/>
        </w:rPr>
        <w:t xml:space="preserve"> </w:t>
      </w:r>
      <w:r w:rsidRPr="00830BDF">
        <w:rPr>
          <w:rFonts w:ascii="Times New Roman" w:hAnsi="Times New Roman"/>
          <w:sz w:val="28"/>
          <w:szCs w:val="28"/>
        </w:rPr>
        <w:t>принимает одно из следующих решений:</w:t>
      </w:r>
    </w:p>
    <w:p w:rsidR="001F17CB" w:rsidRPr="00830BDF" w:rsidRDefault="001F17CB" w:rsidP="001F17CB">
      <w:pPr>
        <w:autoSpaceDE w:val="0"/>
        <w:autoSpaceDN w:val="0"/>
        <w:adjustRightInd w:val="0"/>
        <w:ind w:firstLine="709"/>
        <w:jc w:val="both"/>
        <w:rPr>
          <w:sz w:val="28"/>
          <w:szCs w:val="28"/>
        </w:rPr>
      </w:pPr>
      <w:r w:rsidRPr="00830BDF">
        <w:rPr>
          <w:sz w:val="28"/>
          <w:szCs w:val="28"/>
        </w:rPr>
        <w:t xml:space="preserve">1) удовлетворяет жалобу, в том числе в форме отмены принятого решения, исправления допущенных </w:t>
      </w:r>
      <w:proofErr w:type="spellStart"/>
      <w:r w:rsidR="00077FBE" w:rsidRPr="00077FBE">
        <w:rPr>
          <w:sz w:val="28"/>
          <w:szCs w:val="28"/>
        </w:rPr>
        <w:t>ОАиГ</w:t>
      </w:r>
      <w:proofErr w:type="spellEnd"/>
      <w:r w:rsidR="00077FBE" w:rsidRPr="00830BDF">
        <w:rPr>
          <w:sz w:val="28"/>
          <w:szCs w:val="28"/>
        </w:rPr>
        <w:t xml:space="preserve"> </w:t>
      </w:r>
      <w:r w:rsidRPr="00830BDF">
        <w:rPr>
          <w:sz w:val="28"/>
          <w:szCs w:val="28"/>
        </w:rPr>
        <w:t>опечаток и ошибок в выданных в результате предоставления муниципальной услуги документах;</w:t>
      </w:r>
    </w:p>
    <w:p w:rsidR="001F17CB" w:rsidRPr="00830BDF" w:rsidRDefault="001F17CB" w:rsidP="001F17CB">
      <w:pPr>
        <w:autoSpaceDE w:val="0"/>
        <w:autoSpaceDN w:val="0"/>
        <w:adjustRightInd w:val="0"/>
        <w:ind w:firstLine="709"/>
        <w:jc w:val="both"/>
        <w:rPr>
          <w:sz w:val="28"/>
          <w:szCs w:val="28"/>
        </w:rPr>
      </w:pPr>
      <w:r w:rsidRPr="00830BDF">
        <w:rPr>
          <w:sz w:val="28"/>
          <w:szCs w:val="28"/>
        </w:rPr>
        <w:t>2) отказывает в удовлетворении жалобы.</w:t>
      </w:r>
    </w:p>
    <w:p w:rsidR="001F17CB" w:rsidRPr="00830BDF" w:rsidRDefault="001F17CB" w:rsidP="001F17CB">
      <w:pPr>
        <w:autoSpaceDE w:val="0"/>
        <w:autoSpaceDN w:val="0"/>
        <w:adjustRightInd w:val="0"/>
        <w:ind w:firstLine="709"/>
        <w:jc w:val="both"/>
        <w:rPr>
          <w:sz w:val="28"/>
          <w:szCs w:val="28"/>
        </w:rPr>
      </w:pPr>
      <w:r w:rsidRPr="00830BDF">
        <w:rPr>
          <w:sz w:val="28"/>
          <w:szCs w:val="28"/>
        </w:rPr>
        <w:t>5.10. Порядок информирования заявителя о результатах рассмотрения жалобы.</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proofErr w:type="spellStart"/>
      <w:r w:rsidR="00077FBE" w:rsidRPr="00077FBE">
        <w:rPr>
          <w:rFonts w:ascii="Times New Roman" w:hAnsi="Times New Roman"/>
          <w:sz w:val="28"/>
          <w:szCs w:val="28"/>
        </w:rPr>
        <w:t>ОАиГ</w:t>
      </w:r>
      <w:proofErr w:type="spellEnd"/>
      <w:r w:rsidR="00077FBE" w:rsidRPr="00830BDF">
        <w:rPr>
          <w:rFonts w:ascii="Times New Roman" w:hAnsi="Times New Roman"/>
          <w:sz w:val="28"/>
          <w:szCs w:val="28"/>
        </w:rPr>
        <w:t xml:space="preserve"> </w:t>
      </w:r>
      <w:r w:rsidRPr="00830BDF">
        <w:rPr>
          <w:rFonts w:ascii="Times New Roman" w:hAnsi="Times New Roman"/>
          <w:sz w:val="28"/>
          <w:szCs w:val="28"/>
        </w:rPr>
        <w:t>незамедлительно направляет имеющиеся материалы в органы прокуратуры.</w:t>
      </w:r>
    </w:p>
    <w:p w:rsidR="001F17CB" w:rsidRPr="00830BDF" w:rsidRDefault="001F17CB" w:rsidP="001F17CB">
      <w:pPr>
        <w:autoSpaceDE w:val="0"/>
        <w:autoSpaceDN w:val="0"/>
        <w:adjustRightInd w:val="0"/>
        <w:ind w:firstLine="709"/>
        <w:jc w:val="both"/>
        <w:rPr>
          <w:sz w:val="28"/>
          <w:szCs w:val="28"/>
        </w:rPr>
      </w:pPr>
      <w:r w:rsidRPr="00830BDF">
        <w:rPr>
          <w:sz w:val="28"/>
          <w:szCs w:val="28"/>
        </w:rPr>
        <w:t>5.12. Порядок обжалования решения по жалобе.</w:t>
      </w:r>
    </w:p>
    <w:p w:rsidR="001F17CB" w:rsidRPr="00830BDF" w:rsidRDefault="001F17CB" w:rsidP="001F17CB">
      <w:pPr>
        <w:pStyle w:val="a6"/>
        <w:spacing w:after="0" w:line="240" w:lineRule="auto"/>
        <w:ind w:left="0" w:firstLine="697"/>
        <w:jc w:val="both"/>
        <w:rPr>
          <w:rFonts w:ascii="Times New Roman" w:hAnsi="Times New Roman"/>
          <w:sz w:val="28"/>
          <w:szCs w:val="28"/>
          <w:lang w:eastAsia="en-US"/>
        </w:rPr>
      </w:pPr>
      <w:r w:rsidRPr="00830BDF">
        <w:rPr>
          <w:rFonts w:ascii="Times New Roman" w:hAnsi="Times New Roman"/>
          <w:sz w:val="28"/>
          <w:szCs w:val="28"/>
        </w:rPr>
        <w:t>Заявитель вправе обжаловать решение по жалобе, высшему должностному лицу либо в судебном порядке.</w:t>
      </w:r>
      <w:r w:rsidRPr="00830BDF">
        <w:rPr>
          <w:rFonts w:ascii="Times New Roman" w:hAnsi="Times New Roman"/>
          <w:sz w:val="28"/>
          <w:szCs w:val="28"/>
          <w:lang w:eastAsia="en-US"/>
        </w:rPr>
        <w:t xml:space="preserve"> Досудебный (внесудебный) порядок обжалования решения по жалобе не является для заявителя обязательным.</w:t>
      </w:r>
    </w:p>
    <w:p w:rsidR="001F17CB" w:rsidRPr="00830BDF" w:rsidRDefault="001F17CB" w:rsidP="001F17CB">
      <w:pPr>
        <w:ind w:firstLine="709"/>
        <w:jc w:val="both"/>
        <w:rPr>
          <w:sz w:val="28"/>
          <w:szCs w:val="28"/>
        </w:rPr>
      </w:pPr>
      <w:r w:rsidRPr="00830BDF">
        <w:rPr>
          <w:sz w:val="28"/>
          <w:szCs w:val="28"/>
        </w:rPr>
        <w:t>5.13. Способы информирования заявителей о порядке подачи и рассмотрения жалобы:</w:t>
      </w:r>
    </w:p>
    <w:p w:rsidR="001F17CB" w:rsidRPr="00830BDF" w:rsidRDefault="001F17CB" w:rsidP="001F17CB">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1F17CB" w:rsidRPr="00830BDF" w:rsidRDefault="001F17CB" w:rsidP="001F17CB">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1F17CB" w:rsidRPr="00830BDF" w:rsidRDefault="001F17CB" w:rsidP="001F17CB">
      <w:pPr>
        <w:ind w:firstLine="709"/>
        <w:jc w:val="both"/>
        <w:rPr>
          <w:color w:val="000000"/>
          <w:sz w:val="28"/>
          <w:szCs w:val="28"/>
        </w:rPr>
      </w:pPr>
      <w:r w:rsidRPr="00830BDF">
        <w:rPr>
          <w:sz w:val="28"/>
          <w:szCs w:val="28"/>
        </w:rPr>
        <w:t>3) посредством информационных материал</w:t>
      </w:r>
      <w:bookmarkStart w:id="0" w:name="_GoBack"/>
      <w:bookmarkEnd w:id="0"/>
      <w:r w:rsidRPr="00830BDF">
        <w:rPr>
          <w:sz w:val="28"/>
          <w:szCs w:val="28"/>
        </w:rPr>
        <w:t xml:space="preserve">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администрации Соль-</w:t>
      </w:r>
      <w:proofErr w:type="spellStart"/>
      <w:r w:rsidRPr="00830BDF">
        <w:rPr>
          <w:sz w:val="28"/>
          <w:szCs w:val="28"/>
        </w:rPr>
        <w:t>Илецкого</w:t>
      </w:r>
      <w:proofErr w:type="spellEnd"/>
      <w:r w:rsidRPr="00830BDF">
        <w:rPr>
          <w:sz w:val="28"/>
          <w:szCs w:val="28"/>
        </w:rPr>
        <w:t xml:space="preserve"> городского округа</w:t>
      </w:r>
      <w:r w:rsidRPr="00830BDF">
        <w:rPr>
          <w:color w:val="000000"/>
          <w:sz w:val="28"/>
          <w:szCs w:val="28"/>
        </w:rPr>
        <w:t xml:space="preserve"> в сети Интернет:</w:t>
      </w:r>
      <w:r w:rsidRPr="00830BDF">
        <w:rPr>
          <w:bCs/>
          <w:color w:val="000000"/>
          <w:sz w:val="28"/>
          <w:szCs w:val="28"/>
        </w:rPr>
        <w:t xml:space="preserve"> </w:t>
      </w:r>
      <w:r w:rsidRPr="00830BDF">
        <w:rPr>
          <w:noProof/>
          <w:color w:val="000000"/>
          <w:sz w:val="28"/>
          <w:szCs w:val="28"/>
          <w:u w:val="single"/>
        </w:rPr>
        <w:t>http://soliletsk.ru</w:t>
      </w:r>
    </w:p>
    <w:p w:rsidR="001F17CB" w:rsidRPr="00830BDF" w:rsidRDefault="001F17CB" w:rsidP="001F17CB">
      <w:pPr>
        <w:pStyle w:val="a6"/>
        <w:spacing w:after="0" w:line="240" w:lineRule="auto"/>
        <w:ind w:left="0" w:firstLine="708"/>
        <w:jc w:val="both"/>
        <w:rPr>
          <w:rFonts w:ascii="Times New Roman" w:hAnsi="Times New Roman"/>
          <w:sz w:val="28"/>
          <w:szCs w:val="28"/>
        </w:rPr>
      </w:pPr>
      <w:r w:rsidRPr="00830BDF">
        <w:rPr>
          <w:rFonts w:ascii="Times New Roman" w:hAnsi="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D60C8" w:rsidRPr="004C6D5A" w:rsidRDefault="00FD60C8" w:rsidP="00FD60C8">
      <w:pPr>
        <w:ind w:left="-142" w:right="182" w:firstLine="720"/>
        <w:jc w:val="both"/>
        <w:rPr>
          <w:color w:val="000000"/>
          <w:sz w:val="28"/>
          <w:szCs w:val="28"/>
        </w:rPr>
      </w:pPr>
      <w:r w:rsidRPr="004C6D5A">
        <w:rPr>
          <w:sz w:val="28"/>
          <w:szCs w:val="28"/>
        </w:rPr>
        <w:t>5.14.</w:t>
      </w:r>
      <w:r w:rsidRPr="004C6D5A">
        <w:rPr>
          <w:rFonts w:eastAsia="Calibri"/>
          <w:color w:val="000000"/>
          <w:sz w:val="28"/>
          <w:szCs w:val="28"/>
          <w:lang w:eastAsia="en-US"/>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4C6D5A">
          <w:rPr>
            <w:rStyle w:val="a9"/>
            <w:rFonts w:eastAsia="Calibri"/>
            <w:sz w:val="28"/>
            <w:szCs w:val="28"/>
            <w:lang w:eastAsia="en-US"/>
          </w:rPr>
          <w:t>частью 2 статьи 6</w:t>
        </w:r>
      </w:hyperlink>
      <w:r w:rsidRPr="004C6D5A">
        <w:rPr>
          <w:rFonts w:eastAsia="Calibri"/>
          <w:sz w:val="28"/>
          <w:szCs w:val="28"/>
          <w:lang w:eastAsia="en-US"/>
        </w:rPr>
        <w:t xml:space="preserve"> Градостроительного кодекса Российской Федерации, может б</w:t>
      </w:r>
      <w:r w:rsidRPr="004C6D5A">
        <w:rPr>
          <w:rFonts w:eastAsia="Calibri"/>
          <w:color w:val="000000"/>
          <w:sz w:val="28"/>
          <w:szCs w:val="28"/>
          <w:lang w:eastAsia="en-US"/>
        </w:rPr>
        <w:t>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rsidRPr="004C6D5A">
        <w:rPr>
          <w:color w:val="000000"/>
          <w:sz w:val="28"/>
          <w:szCs w:val="28"/>
        </w:rPr>
        <w:t>.</w:t>
      </w:r>
    </w:p>
    <w:p w:rsidR="001F17CB" w:rsidRPr="00830BDF" w:rsidRDefault="001F17CB" w:rsidP="001F17CB">
      <w:pPr>
        <w:pStyle w:val="a6"/>
        <w:spacing w:after="0" w:line="240" w:lineRule="auto"/>
        <w:ind w:left="0" w:firstLine="708"/>
        <w:jc w:val="both"/>
        <w:rPr>
          <w:rFonts w:ascii="Times New Roman" w:hAnsi="Times New Roman"/>
          <w:sz w:val="28"/>
          <w:szCs w:val="28"/>
        </w:rPr>
      </w:pPr>
    </w:p>
    <w:p w:rsidR="001F17CB" w:rsidRPr="00830BDF" w:rsidRDefault="001F17CB" w:rsidP="001F17CB">
      <w:pPr>
        <w:pStyle w:val="a8"/>
        <w:ind w:firstLine="708"/>
        <w:jc w:val="both"/>
        <w:rPr>
          <w:sz w:val="28"/>
          <w:szCs w:val="28"/>
        </w:rPr>
      </w:pPr>
    </w:p>
    <w:p w:rsidR="007A5110" w:rsidRDefault="007A5110" w:rsidP="007A5110">
      <w:pPr>
        <w:pStyle w:val="ConsPlusNonformat"/>
        <w:widowControl/>
        <w:jc w:val="center"/>
        <w:rPr>
          <w:rFonts w:ascii="Cambria" w:hAnsi="Cambria" w:cs="Times New Roman"/>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C41D2C" w:rsidRDefault="00C41D2C" w:rsidP="00333E3F">
      <w:pPr>
        <w:pStyle w:val="a8"/>
        <w:ind w:left="5670"/>
        <w:jc w:val="both"/>
        <w:rPr>
          <w:sz w:val="28"/>
          <w:szCs w:val="28"/>
        </w:rPr>
      </w:pPr>
    </w:p>
    <w:p w:rsidR="00333E3F" w:rsidRPr="00830BDF" w:rsidRDefault="00333E3F" w:rsidP="00077FBE">
      <w:pPr>
        <w:pStyle w:val="a8"/>
        <w:ind w:left="4536"/>
        <w:jc w:val="both"/>
        <w:rPr>
          <w:sz w:val="28"/>
          <w:szCs w:val="28"/>
        </w:rPr>
      </w:pPr>
      <w:r w:rsidRPr="00830BDF">
        <w:rPr>
          <w:sz w:val="28"/>
          <w:szCs w:val="28"/>
        </w:rPr>
        <w:t xml:space="preserve">Приложение </w:t>
      </w:r>
      <w:r>
        <w:rPr>
          <w:sz w:val="28"/>
          <w:szCs w:val="28"/>
        </w:rPr>
        <w:t>№1</w:t>
      </w:r>
    </w:p>
    <w:p w:rsidR="00333E3F" w:rsidRPr="004525B5" w:rsidRDefault="00333E3F" w:rsidP="00077FBE">
      <w:pPr>
        <w:ind w:left="4536" w:right="-1"/>
        <w:rPr>
          <w:sz w:val="28"/>
          <w:szCs w:val="28"/>
        </w:rPr>
      </w:pPr>
      <w:r w:rsidRPr="00830BDF">
        <w:rPr>
          <w:sz w:val="28"/>
          <w:szCs w:val="28"/>
        </w:rPr>
        <w:t xml:space="preserve">к административному регламенту оказания муниципальной услуги </w:t>
      </w:r>
      <w:r>
        <w:rPr>
          <w:sz w:val="28"/>
          <w:szCs w:val="28"/>
        </w:rPr>
        <w:t xml:space="preserve">«Предоставление </w:t>
      </w:r>
      <w:r w:rsidRPr="004525B5">
        <w:rPr>
          <w:sz w:val="28"/>
          <w:szCs w:val="28"/>
        </w:rPr>
        <w:t>разрешения</w:t>
      </w:r>
      <w:r>
        <w:rPr>
          <w:sz w:val="28"/>
          <w:szCs w:val="28"/>
        </w:rPr>
        <w:t xml:space="preserve"> </w:t>
      </w:r>
      <w:r w:rsidRPr="004525B5">
        <w:rPr>
          <w:sz w:val="28"/>
          <w:szCs w:val="28"/>
        </w:rPr>
        <w:t xml:space="preserve"> на ввод объекта в эксплуатацию»</w:t>
      </w:r>
    </w:p>
    <w:p w:rsidR="00333E3F" w:rsidRPr="00830BDF" w:rsidRDefault="00333E3F" w:rsidP="00333E3F">
      <w:pPr>
        <w:ind w:left="5670"/>
        <w:rPr>
          <w:sz w:val="28"/>
          <w:szCs w:val="28"/>
        </w:rPr>
      </w:pPr>
    </w:p>
    <w:p w:rsidR="00333E3F" w:rsidRDefault="00333E3F" w:rsidP="00333E3F">
      <w:pPr>
        <w:pStyle w:val="ConsPlusNonformat"/>
        <w:widowControl/>
        <w:ind w:left="5670"/>
        <w:rPr>
          <w:rFonts w:ascii="Cambria" w:hAnsi="Cambria" w:cs="Times New Roman"/>
          <w:sz w:val="28"/>
          <w:szCs w:val="28"/>
        </w:rPr>
      </w:pPr>
      <w:r>
        <w:rPr>
          <w:rFonts w:ascii="Cambria" w:hAnsi="Cambria" w:cs="Times New Roman"/>
          <w:sz w:val="28"/>
          <w:szCs w:val="28"/>
        </w:rPr>
        <w:t>Главе муниципального образования Соль-</w:t>
      </w:r>
      <w:proofErr w:type="spellStart"/>
      <w:r>
        <w:rPr>
          <w:rFonts w:ascii="Cambria" w:hAnsi="Cambria" w:cs="Times New Roman"/>
          <w:sz w:val="28"/>
          <w:szCs w:val="28"/>
        </w:rPr>
        <w:t>Илецкий</w:t>
      </w:r>
      <w:proofErr w:type="spellEnd"/>
      <w:r>
        <w:rPr>
          <w:rFonts w:ascii="Cambria" w:hAnsi="Cambria" w:cs="Times New Roman"/>
          <w:sz w:val="28"/>
          <w:szCs w:val="28"/>
        </w:rPr>
        <w:t xml:space="preserve"> городской округ</w:t>
      </w:r>
    </w:p>
    <w:p w:rsidR="00333E3F" w:rsidRDefault="00333E3F" w:rsidP="00333E3F">
      <w:pPr>
        <w:pStyle w:val="ConsPlusNonformat"/>
        <w:widowControl/>
        <w:ind w:left="5670"/>
        <w:rPr>
          <w:rFonts w:ascii="Cambria" w:hAnsi="Cambria" w:cs="Times New Roman"/>
          <w:sz w:val="28"/>
          <w:szCs w:val="28"/>
        </w:rPr>
      </w:pPr>
      <w:r>
        <w:rPr>
          <w:rFonts w:ascii="Cambria" w:hAnsi="Cambria" w:cs="Times New Roman"/>
          <w:sz w:val="28"/>
          <w:szCs w:val="28"/>
        </w:rPr>
        <w:t>______________________________</w:t>
      </w:r>
    </w:p>
    <w:p w:rsidR="00333E3F" w:rsidRDefault="00333E3F" w:rsidP="007A5110">
      <w:pPr>
        <w:pStyle w:val="ConsPlusNonformat"/>
        <w:widowControl/>
        <w:jc w:val="center"/>
        <w:rPr>
          <w:rFonts w:ascii="Cambria" w:hAnsi="Cambria" w:cs="Times New Roman"/>
          <w:sz w:val="28"/>
          <w:szCs w:val="28"/>
        </w:rPr>
      </w:pPr>
    </w:p>
    <w:p w:rsidR="00333E3F" w:rsidRDefault="00333E3F" w:rsidP="007A5110">
      <w:pPr>
        <w:pStyle w:val="ConsPlusNonformat"/>
        <w:widowControl/>
        <w:jc w:val="center"/>
        <w:rPr>
          <w:rFonts w:ascii="Cambria" w:hAnsi="Cambria" w:cs="Times New Roman"/>
          <w:sz w:val="28"/>
          <w:szCs w:val="28"/>
        </w:rPr>
      </w:pPr>
    </w:p>
    <w:p w:rsidR="007A5110" w:rsidRPr="00333E3F" w:rsidRDefault="00333E3F" w:rsidP="007A5110">
      <w:pPr>
        <w:pStyle w:val="ConsPlusNonformat"/>
        <w:widowControl/>
        <w:jc w:val="center"/>
        <w:rPr>
          <w:rFonts w:ascii="Times New Roman" w:hAnsi="Times New Roman" w:cs="Times New Roman"/>
          <w:sz w:val="28"/>
          <w:szCs w:val="28"/>
        </w:rPr>
      </w:pPr>
      <w:r w:rsidRPr="00333E3F">
        <w:rPr>
          <w:rFonts w:ascii="Times New Roman" w:hAnsi="Times New Roman" w:cs="Times New Roman"/>
          <w:sz w:val="28"/>
          <w:szCs w:val="28"/>
        </w:rPr>
        <w:t>ЗА</w:t>
      </w:r>
      <w:r w:rsidR="007A5110" w:rsidRPr="00333E3F">
        <w:rPr>
          <w:rFonts w:ascii="Times New Roman" w:hAnsi="Times New Roman" w:cs="Times New Roman"/>
          <w:sz w:val="28"/>
          <w:szCs w:val="28"/>
        </w:rPr>
        <w:t>ЯВЛЕНИЕ</w:t>
      </w:r>
    </w:p>
    <w:p w:rsidR="007A5110" w:rsidRDefault="00077FBE" w:rsidP="00077FBE">
      <w:pPr>
        <w:pStyle w:val="ConsPlusNonformat"/>
        <w:widowControl/>
        <w:jc w:val="center"/>
        <w:rPr>
          <w:rFonts w:ascii="Cambria" w:hAnsi="Cambria" w:cs="Times New Roman"/>
          <w:sz w:val="28"/>
          <w:szCs w:val="28"/>
        </w:rPr>
      </w:pPr>
      <w:r>
        <w:rPr>
          <w:rFonts w:ascii="Times New Roman" w:hAnsi="Times New Roman" w:cs="Times New Roman"/>
          <w:sz w:val="28"/>
          <w:szCs w:val="28"/>
        </w:rPr>
        <w:t xml:space="preserve">О ПРЕДОСТАВЛЕНИИ </w:t>
      </w:r>
      <w:r w:rsidR="007A5110" w:rsidRPr="00333E3F">
        <w:rPr>
          <w:rFonts w:ascii="Times New Roman" w:hAnsi="Times New Roman" w:cs="Times New Roman"/>
          <w:sz w:val="28"/>
          <w:szCs w:val="28"/>
        </w:rPr>
        <w:t xml:space="preserve"> РАЗРЕШЕНИЯ НА ВВОД ОБЪЕКТА В ЭКСПЛУАТАЦИЮ</w:t>
      </w:r>
    </w:p>
    <w:p w:rsidR="007A5110" w:rsidRDefault="007A5110" w:rsidP="007A5110">
      <w:pPr>
        <w:pStyle w:val="ConsPlusNonformat"/>
        <w:widowControl/>
        <w:rPr>
          <w:rFonts w:ascii="Cambria" w:hAnsi="Cambria" w:cs="Times New Roman"/>
          <w:sz w:val="28"/>
          <w:szCs w:val="28"/>
        </w:rPr>
      </w:pPr>
    </w:p>
    <w:p w:rsidR="007A5110" w:rsidRDefault="00077FBE" w:rsidP="007A5110">
      <w:pPr>
        <w:pStyle w:val="ConsPlusNonformat"/>
        <w:widowControl/>
        <w:rPr>
          <w:rFonts w:ascii="Cambria" w:hAnsi="Cambria" w:cs="Times New Roman"/>
          <w:sz w:val="28"/>
          <w:szCs w:val="28"/>
        </w:rPr>
      </w:pPr>
      <w:r>
        <w:rPr>
          <w:rFonts w:ascii="Cambria" w:hAnsi="Cambria" w:cs="Times New Roman"/>
          <w:sz w:val="28"/>
          <w:szCs w:val="28"/>
        </w:rPr>
        <w:t xml:space="preserve">Прошу  предоставить </w:t>
      </w:r>
      <w:r w:rsidR="007A5110">
        <w:rPr>
          <w:rFonts w:ascii="Cambria" w:hAnsi="Cambria" w:cs="Times New Roman"/>
          <w:sz w:val="28"/>
          <w:szCs w:val="28"/>
        </w:rPr>
        <w:t xml:space="preserve"> застройщику</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jc w:val="center"/>
        <w:rPr>
          <w:rFonts w:ascii="Cambria" w:hAnsi="Cambria" w:cs="Times New Roman"/>
          <w:sz w:val="28"/>
          <w:szCs w:val="28"/>
        </w:rPr>
      </w:pPr>
      <w:r>
        <w:rPr>
          <w:rFonts w:ascii="Cambria" w:hAnsi="Cambria" w:cs="Times New Roman"/>
          <w:sz w:val="28"/>
          <w:szCs w:val="28"/>
        </w:rPr>
        <w:t>(наименование юридического или физического лица, почтовый адрес)</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разрешение       на    ввод    объекта    в   эксплуатацию   после строительства  (реконструкции, капитального ремонта)</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__________________________________________________________________________________</w:t>
      </w:r>
      <w:r w:rsidR="00C41D2C">
        <w:rPr>
          <w:rFonts w:ascii="Cambria" w:hAnsi="Cambria" w:cs="Times New Roman"/>
          <w:sz w:val="28"/>
          <w:szCs w:val="28"/>
        </w:rPr>
        <w:t>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xml:space="preserve">             (нужное подчеркнуть, указать полное наименование объекта)</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на земельном участке по адресу</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xml:space="preserve">                                    (город, улица)</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кадастровый номер</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xml:space="preserve">                         (кадастровый номер земельного участка)</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Право   пользования   земельным   участком  (зданием,  помещением)</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закреплено</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ind w:right="-644"/>
        <w:rPr>
          <w:rFonts w:ascii="Cambria" w:hAnsi="Cambria" w:cs="Times New Roman"/>
          <w:sz w:val="28"/>
          <w:szCs w:val="28"/>
        </w:rPr>
      </w:pPr>
      <w:r>
        <w:rPr>
          <w:rFonts w:ascii="Cambria" w:hAnsi="Cambria" w:cs="Times New Roman"/>
          <w:sz w:val="28"/>
          <w:szCs w:val="28"/>
        </w:rPr>
        <w:t>(наименование документа, номер, дата)</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_____________________ от «_____»  ____________ 20___г.,</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номер государственной регистрации прав</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_____________________ от «_____»  ____________ 20___г.,</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xml:space="preserve">Положительное заключение государственного строительного надзора получено за № _______ от «_____» ____________ 20___г., </w:t>
      </w:r>
    </w:p>
    <w:p w:rsidR="007A5110" w:rsidRDefault="007A5110"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b/>
          <w:sz w:val="28"/>
          <w:szCs w:val="28"/>
        </w:rPr>
      </w:pPr>
      <w:r>
        <w:rPr>
          <w:rFonts w:ascii="Cambria" w:hAnsi="Cambria" w:cs="Times New Roman"/>
          <w:sz w:val="28"/>
          <w:szCs w:val="28"/>
        </w:rPr>
        <w:t>Основные показатели объекта:</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1"/>
        <w:gridCol w:w="1700"/>
        <w:gridCol w:w="1847"/>
        <w:gridCol w:w="1706"/>
      </w:tblGrid>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Наименование показателя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Единица измерения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По проекту</w:t>
            </w:r>
          </w:p>
        </w:tc>
        <w:tc>
          <w:tcPr>
            <w:tcW w:w="1706" w:type="dxa"/>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Фактически</w:t>
            </w:r>
          </w:p>
        </w:tc>
      </w:tr>
      <w:tr w:rsidR="007A5110" w:rsidTr="00C41D2C">
        <w:trPr>
          <w:trHeight w:val="51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1. Общие показатели вводимого в эксплуатацию объекта</w:t>
            </w: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Строительный объем – всего</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куб.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в том числе надземной части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куб.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Общая площадь</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Площадь нежилых помещений</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72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Площадь встроенно-пристроенных помещений</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353"/>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зданий, сооружений </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2. Объекты непроизводственного назначения</w:t>
            </w:r>
          </w:p>
        </w:tc>
      </w:tr>
      <w:tr w:rsidR="007A5110" w:rsidTr="00C41D2C">
        <w:trPr>
          <w:trHeight w:val="668"/>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2.1. Нежилые объекты</w:t>
            </w:r>
            <w:r>
              <w:rPr>
                <w:rFonts w:ascii="Cambria" w:hAnsi="Cambria"/>
              </w:rPr>
              <w:br/>
              <w:t>(объекты здравоохранения, образования, культуры, отдыха, спорта и т.д.)</w:t>
            </w: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мест</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помещений</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Вместимость</w:t>
            </w:r>
          </w:p>
        </w:tc>
        <w:tc>
          <w:tcPr>
            <w:tcW w:w="1700"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этажей</w:t>
            </w:r>
          </w:p>
        </w:tc>
        <w:tc>
          <w:tcPr>
            <w:tcW w:w="1700"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nil"/>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в том числе подземных</w:t>
            </w:r>
          </w:p>
        </w:tc>
        <w:tc>
          <w:tcPr>
            <w:tcW w:w="1700" w:type="dxa"/>
            <w:tcBorders>
              <w:top w:val="nil"/>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nil"/>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nil"/>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444"/>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Сети и системы инженерно-технического обеспечения</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Лифты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Эскалаторы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Инвалидные подъемники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keepNext/>
              <w:ind w:left="57" w:right="57"/>
              <w:rPr>
                <w:rFonts w:ascii="Cambria" w:hAnsi="Cambria"/>
                <w:sz w:val="24"/>
                <w:szCs w:val="24"/>
              </w:rPr>
            </w:pPr>
            <w:r>
              <w:rPr>
                <w:rFonts w:ascii="Cambria" w:hAnsi="Cambria"/>
              </w:rPr>
              <w:t>Инвалидные подъемники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keepNext/>
              <w:ind w:left="57" w:right="57"/>
              <w:rPr>
                <w:rFonts w:ascii="Cambria" w:hAnsi="Cambria"/>
                <w:sz w:val="24"/>
                <w:szCs w:val="24"/>
              </w:rPr>
            </w:pPr>
            <w:r>
              <w:rPr>
                <w:rFonts w:ascii="Cambria" w:hAnsi="Cambria"/>
              </w:rPr>
              <w:t>Материалы фундаментов</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стен</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перекрытий</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кровли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 xml:space="preserve">Иные показатели </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1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2.2. Объекты жилищного фонда</w:t>
            </w: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Общая площадь жилых помещений (за исключением балконов, лоджий, веранд и террас)</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Общая площадь нежилых помещений, в том числе площадь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этажей</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cantSplit/>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в том числе подземных</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секций</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секций</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Количество квартир/общая площадь, всего</w:t>
            </w:r>
          </w:p>
          <w:p w:rsidR="007A5110" w:rsidRDefault="007A5110">
            <w:pPr>
              <w:ind w:left="57" w:right="57"/>
              <w:rPr>
                <w:rFonts w:ascii="Cambria" w:hAnsi="Cambria"/>
                <w:sz w:val="24"/>
                <w:szCs w:val="24"/>
              </w:rPr>
            </w:pPr>
            <w:r>
              <w:rPr>
                <w:rFonts w:ascii="Cambria" w:hAnsi="Cambria"/>
              </w:rPr>
              <w:t>в том числе: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1-комнатные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2-комнатные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3-комнатные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4-комнатные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более чем 4-комнатные</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768"/>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Общая площадь жилых помещений (с учетом балконов, лоджий, веранд и террас)</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 м</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52"/>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Сети и системы инженерно-технического обеспечения</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Лифты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Эскалаторы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Инвалидные подъемники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фундаментов</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стен</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перекрытий</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кровли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Иные показатели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3. Объекты производственного назначения</w:t>
            </w:r>
          </w:p>
        </w:tc>
      </w:tr>
      <w:tr w:rsidR="007A5110" w:rsidTr="00C41D2C">
        <w:trPr>
          <w:trHeight w:val="498"/>
        </w:trPr>
        <w:tc>
          <w:tcPr>
            <w:tcW w:w="8964" w:type="dxa"/>
            <w:gridSpan w:val="4"/>
            <w:tcBorders>
              <w:top w:val="single" w:sz="4" w:space="0" w:color="auto"/>
              <w:left w:val="single" w:sz="4" w:space="0" w:color="auto"/>
              <w:bottom w:val="single" w:sz="4" w:space="0" w:color="auto"/>
              <w:right w:val="single" w:sz="4" w:space="0" w:color="auto"/>
            </w:tcBorders>
          </w:tcPr>
          <w:p w:rsidR="007A5110" w:rsidRDefault="007A5110" w:rsidP="00C41D2C">
            <w:pPr>
              <w:ind w:left="57" w:right="57"/>
              <w:jc w:val="both"/>
              <w:rPr>
                <w:rFonts w:ascii="Cambria" w:hAnsi="Cambria"/>
                <w:sz w:val="24"/>
                <w:szCs w:val="24"/>
              </w:rPr>
            </w:pPr>
            <w:r>
              <w:rPr>
                <w:rFonts w:ascii="Cambria" w:hAnsi="Cambria"/>
              </w:rPr>
              <w:t xml:space="preserve">Наименование объекта капитального строительства в соответствии с проектной документацией:  </w:t>
            </w: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Тип объекта</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Мощность</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Производительность</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72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Сети и системы инженерно-технического обеспечения</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Лифты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Эскалаторы</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Инвалидные подъемники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шт.</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фундаментов</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стен</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перекрытий</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кровли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Иные показатели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jc w:val="center"/>
              <w:rPr>
                <w:rFonts w:ascii="Cambria" w:hAnsi="Cambria"/>
                <w:sz w:val="24"/>
                <w:szCs w:val="24"/>
              </w:rPr>
            </w:pPr>
            <w:r>
              <w:rPr>
                <w:rFonts w:ascii="Cambria" w:hAnsi="Cambria"/>
              </w:rPr>
              <w:t>4. Линейные объекты</w:t>
            </w: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Категория</w:t>
            </w:r>
            <w:r>
              <w:rPr>
                <w:rFonts w:ascii="Cambria" w:hAnsi="Cambria"/>
              </w:rPr>
              <w:br/>
              <w:t>(класс)</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Протяженность</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Мощность (пропускная способность, грузооборот, интенсивность движения)</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Диаметры и количество трубопроводов, характеристики материалов труб</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Тип (КЛ, ВЛ, КВЛ), уровень напряжения линий электропередачи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Перечень конструктивных элементов, оказывающих</w:t>
            </w:r>
            <w:r>
              <w:rPr>
                <w:rFonts w:ascii="Cambria" w:hAnsi="Cambria"/>
              </w:rPr>
              <w:br/>
              <w:t>влияние на безопасность</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Иные показатели</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800"/>
        </w:trPr>
        <w:tc>
          <w:tcPr>
            <w:tcW w:w="8964" w:type="dxa"/>
            <w:gridSpan w:val="4"/>
            <w:tcBorders>
              <w:top w:val="single" w:sz="4" w:space="0" w:color="auto"/>
              <w:left w:val="single" w:sz="4" w:space="0" w:color="auto"/>
              <w:bottom w:val="single" w:sz="4" w:space="0" w:color="auto"/>
              <w:right w:val="single" w:sz="4" w:space="0" w:color="auto"/>
            </w:tcBorders>
            <w:vAlign w:val="center"/>
            <w:hideMark/>
          </w:tcPr>
          <w:p w:rsidR="007A5110" w:rsidRDefault="007A5110">
            <w:pPr>
              <w:keepNext/>
              <w:jc w:val="center"/>
              <w:rPr>
                <w:rFonts w:ascii="Cambria" w:hAnsi="Cambria"/>
                <w:sz w:val="24"/>
                <w:szCs w:val="24"/>
              </w:rPr>
            </w:pPr>
            <w:r>
              <w:rPr>
                <w:rFonts w:ascii="Cambria" w:hAnsi="Cambria"/>
              </w:rPr>
              <w:t>5. Соответствие требованиям энергетической эффективности и требованиям</w:t>
            </w:r>
            <w:r>
              <w:rPr>
                <w:rFonts w:ascii="Cambria" w:hAnsi="Cambria"/>
              </w:rPr>
              <w:br/>
              <w:t>оснащенности приборами учета используемых энергетических ресурсов</w:t>
            </w: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 xml:space="preserve">Класс </w:t>
            </w:r>
            <w:proofErr w:type="spellStart"/>
            <w:r>
              <w:rPr>
                <w:rFonts w:ascii="Cambria" w:hAnsi="Cambria"/>
              </w:rPr>
              <w:t>энергоэффективности</w:t>
            </w:r>
            <w:proofErr w:type="spellEnd"/>
            <w:r>
              <w:rPr>
                <w:rFonts w:ascii="Cambria" w:hAnsi="Cambria"/>
              </w:rPr>
              <w:t xml:space="preserve"> здания</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1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Удельный расход тепловой энергии на 1 кв. м площади</w:t>
            </w:r>
          </w:p>
        </w:tc>
        <w:tc>
          <w:tcPr>
            <w:tcW w:w="1700" w:type="dxa"/>
            <w:tcBorders>
              <w:top w:val="single" w:sz="4" w:space="0" w:color="auto"/>
              <w:left w:val="single" w:sz="4" w:space="0" w:color="auto"/>
              <w:bottom w:val="single" w:sz="4" w:space="0" w:color="auto"/>
              <w:right w:val="single" w:sz="4" w:space="0" w:color="auto"/>
            </w:tcBorders>
            <w:hideMark/>
          </w:tcPr>
          <w:p w:rsidR="007A5110" w:rsidRDefault="007A5110">
            <w:pPr>
              <w:jc w:val="center"/>
              <w:rPr>
                <w:rFonts w:ascii="Cambria" w:hAnsi="Cambria"/>
                <w:sz w:val="24"/>
                <w:szCs w:val="24"/>
              </w:rPr>
            </w:pPr>
            <w:r>
              <w:rPr>
                <w:rFonts w:ascii="Cambria" w:hAnsi="Cambria"/>
              </w:rPr>
              <w:t>кВт</w:t>
            </w:r>
            <w:r>
              <w:rPr>
                <w:rFonts w:ascii="Cambria" w:hAnsi="Cambria"/>
                <w:lang w:val="en-US"/>
              </w:rPr>
              <w:t>•</w:t>
            </w:r>
            <w:r>
              <w:rPr>
                <w:rFonts w:ascii="Cambria" w:hAnsi="Cambria"/>
              </w:rPr>
              <w:t>ч/м</w:t>
            </w:r>
            <w:r>
              <w:rPr>
                <w:rFonts w:ascii="Cambria" w:hAnsi="Cambria"/>
                <w:vertAlign w:val="superscript"/>
              </w:rPr>
              <w:t>2</w:t>
            </w: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rPr>
          <w:trHeight w:val="500"/>
        </w:trPr>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Материалы утепления наружных ограждающих конструкций</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r w:rsidR="007A5110" w:rsidTr="00C41D2C">
        <w:tc>
          <w:tcPr>
            <w:tcW w:w="3711" w:type="dxa"/>
            <w:tcBorders>
              <w:top w:val="single" w:sz="4" w:space="0" w:color="auto"/>
              <w:left w:val="single" w:sz="4" w:space="0" w:color="auto"/>
              <w:bottom w:val="single" w:sz="4" w:space="0" w:color="auto"/>
              <w:right w:val="single" w:sz="4" w:space="0" w:color="auto"/>
            </w:tcBorders>
            <w:hideMark/>
          </w:tcPr>
          <w:p w:rsidR="007A5110" w:rsidRDefault="007A5110">
            <w:pPr>
              <w:ind w:left="57" w:right="57"/>
              <w:rPr>
                <w:rFonts w:ascii="Cambria" w:hAnsi="Cambria"/>
                <w:sz w:val="24"/>
                <w:szCs w:val="24"/>
              </w:rPr>
            </w:pPr>
            <w:r>
              <w:rPr>
                <w:rFonts w:ascii="Cambria" w:hAnsi="Cambria"/>
              </w:rPr>
              <w:t>Заполнение световых проемов</w:t>
            </w:r>
          </w:p>
        </w:tc>
        <w:tc>
          <w:tcPr>
            <w:tcW w:w="1700"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847"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c>
          <w:tcPr>
            <w:tcW w:w="1706" w:type="dxa"/>
            <w:tcBorders>
              <w:top w:val="single" w:sz="4" w:space="0" w:color="auto"/>
              <w:left w:val="single" w:sz="4" w:space="0" w:color="auto"/>
              <w:bottom w:val="single" w:sz="4" w:space="0" w:color="auto"/>
              <w:right w:val="single" w:sz="4" w:space="0" w:color="auto"/>
            </w:tcBorders>
          </w:tcPr>
          <w:p w:rsidR="007A5110" w:rsidRDefault="007A5110">
            <w:pPr>
              <w:jc w:val="center"/>
              <w:rPr>
                <w:rFonts w:ascii="Cambria" w:hAnsi="Cambria"/>
                <w:sz w:val="24"/>
                <w:szCs w:val="24"/>
              </w:rPr>
            </w:pPr>
          </w:p>
        </w:tc>
      </w:tr>
    </w:tbl>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Технический план здания, сооружения подготовлен ________20___г. кадастровым инженером_____________________________________________________________ аттестат №____________, выдан ________20___г. ________________________________________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077FBE" w:rsidRPr="00077FBE" w:rsidRDefault="00077FBE" w:rsidP="00077FBE">
      <w:pPr>
        <w:ind w:right="-185"/>
        <w:jc w:val="both"/>
        <w:rPr>
          <w:sz w:val="24"/>
          <w:szCs w:val="24"/>
        </w:rPr>
      </w:pPr>
      <w:r w:rsidRPr="00077FBE">
        <w:rPr>
          <w:sz w:val="24"/>
          <w:szCs w:val="24"/>
        </w:rPr>
        <w:t xml:space="preserve">«Даю согласие </w:t>
      </w:r>
      <w:proofErr w:type="spellStart"/>
      <w:r w:rsidRPr="00077FBE">
        <w:rPr>
          <w:sz w:val="24"/>
          <w:szCs w:val="24"/>
        </w:rPr>
        <w:t>ОАиГ</w:t>
      </w:r>
      <w:proofErr w:type="spellEnd"/>
      <w:r w:rsidRPr="00077FBE">
        <w:rPr>
          <w:sz w:val="24"/>
          <w:szCs w:val="24"/>
        </w:rPr>
        <w:t xml:space="preserve"> на обработку моих персональных данных с целью оказания предоставляемых услуг.</w:t>
      </w:r>
      <w:r>
        <w:rPr>
          <w:sz w:val="24"/>
          <w:szCs w:val="24"/>
        </w:rPr>
        <w:t xml:space="preserve"> </w:t>
      </w:r>
      <w:r w:rsidRPr="00077FBE">
        <w:rPr>
          <w:sz w:val="24"/>
          <w:szCs w:val="24"/>
        </w:rPr>
        <w:t xml:space="preserve"> Согласие действует на период сроком 10 лет.»</w:t>
      </w:r>
    </w:p>
    <w:p w:rsidR="00077FBE" w:rsidRDefault="00077FBE" w:rsidP="007A5110">
      <w:pPr>
        <w:pStyle w:val="ConsPlusNonformat"/>
        <w:widowControl/>
        <w:rPr>
          <w:rFonts w:ascii="Cambria" w:hAnsi="Cambria" w:cs="Times New Roman"/>
          <w:sz w:val="28"/>
          <w:szCs w:val="28"/>
        </w:rPr>
      </w:pP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Застройщик:</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____________________________________________________________</w:t>
      </w:r>
      <w:r w:rsidR="00C41D2C">
        <w:rPr>
          <w:rFonts w:ascii="Cambria" w:hAnsi="Cambria" w:cs="Times New Roman"/>
          <w:sz w:val="28"/>
          <w:szCs w:val="28"/>
        </w:rPr>
        <w:t>______________________________</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 xml:space="preserve">         (подпись)      (должность, имя, отчество, фамилия)</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М.П.</w:t>
      </w:r>
    </w:p>
    <w:p w:rsidR="007A5110" w:rsidRDefault="007A5110" w:rsidP="007A5110">
      <w:pPr>
        <w:pStyle w:val="ConsPlusNonformat"/>
        <w:widowControl/>
        <w:rPr>
          <w:rFonts w:ascii="Cambria" w:hAnsi="Cambria" w:cs="Times New Roman"/>
          <w:sz w:val="28"/>
          <w:szCs w:val="28"/>
        </w:rPr>
      </w:pPr>
      <w:r>
        <w:rPr>
          <w:rFonts w:ascii="Cambria" w:hAnsi="Cambria" w:cs="Times New Roman"/>
          <w:sz w:val="28"/>
          <w:szCs w:val="28"/>
        </w:rPr>
        <w:t>«_____» ____________ 20___г.</w:t>
      </w:r>
    </w:p>
    <w:p w:rsidR="007A5110" w:rsidRDefault="007A5110" w:rsidP="007A5110">
      <w:pPr>
        <w:pStyle w:val="ConsPlusNonformat"/>
        <w:widowControl/>
        <w:rPr>
          <w:rFonts w:ascii="Cambria" w:hAnsi="Cambria" w:cs="Times New Roman"/>
          <w:sz w:val="28"/>
          <w:szCs w:val="28"/>
        </w:rPr>
      </w:pPr>
    </w:p>
    <w:p w:rsidR="007A5110" w:rsidRDefault="007A5110" w:rsidP="007A5110">
      <w:pPr>
        <w:jc w:val="right"/>
        <w:rPr>
          <w:sz w:val="28"/>
          <w:szCs w:val="28"/>
        </w:rPr>
      </w:pPr>
    </w:p>
    <w:p w:rsidR="00FD60C8" w:rsidRPr="00830BDF" w:rsidRDefault="00FD60C8" w:rsidP="00BA56FF">
      <w:pPr>
        <w:pStyle w:val="a8"/>
        <w:ind w:left="4536"/>
        <w:jc w:val="both"/>
        <w:rPr>
          <w:sz w:val="28"/>
          <w:szCs w:val="28"/>
        </w:rPr>
      </w:pPr>
      <w:r w:rsidRPr="00830BDF">
        <w:rPr>
          <w:sz w:val="28"/>
          <w:szCs w:val="28"/>
        </w:rPr>
        <w:t xml:space="preserve">Приложение </w:t>
      </w:r>
      <w:r>
        <w:rPr>
          <w:sz w:val="28"/>
          <w:szCs w:val="28"/>
        </w:rPr>
        <w:t>№2</w:t>
      </w:r>
    </w:p>
    <w:p w:rsidR="00FD60C8" w:rsidRPr="004525B5" w:rsidRDefault="00FD60C8" w:rsidP="00BA56FF">
      <w:pPr>
        <w:ind w:left="4536" w:right="-1"/>
        <w:rPr>
          <w:sz w:val="28"/>
          <w:szCs w:val="28"/>
        </w:rPr>
      </w:pPr>
      <w:r w:rsidRPr="00830BDF">
        <w:rPr>
          <w:sz w:val="28"/>
          <w:szCs w:val="28"/>
        </w:rPr>
        <w:t xml:space="preserve">к административному регламенту оказания муниципальной услуги </w:t>
      </w:r>
      <w:r>
        <w:rPr>
          <w:sz w:val="28"/>
          <w:szCs w:val="28"/>
        </w:rPr>
        <w:t xml:space="preserve">«Предоставление </w:t>
      </w:r>
      <w:r w:rsidRPr="004525B5">
        <w:rPr>
          <w:sz w:val="28"/>
          <w:szCs w:val="28"/>
        </w:rPr>
        <w:t>разрешения</w:t>
      </w:r>
      <w:r>
        <w:rPr>
          <w:sz w:val="28"/>
          <w:szCs w:val="28"/>
        </w:rPr>
        <w:t xml:space="preserve"> </w:t>
      </w:r>
      <w:r w:rsidRPr="004525B5">
        <w:rPr>
          <w:sz w:val="28"/>
          <w:szCs w:val="28"/>
        </w:rPr>
        <w:t xml:space="preserve"> на ввод объекта в эксплуатацию»</w:t>
      </w:r>
    </w:p>
    <w:p w:rsidR="004525B5" w:rsidRPr="004525B5" w:rsidRDefault="004525B5" w:rsidP="001F17CB">
      <w:pPr>
        <w:ind w:firstLine="5670"/>
        <w:jc w:val="both"/>
        <w:rPr>
          <w:sz w:val="28"/>
          <w:szCs w:val="28"/>
          <w:u w:val="single"/>
        </w:rPr>
      </w:pPr>
    </w:p>
    <w:p w:rsidR="004525B5" w:rsidRPr="004525B5" w:rsidRDefault="004525B5" w:rsidP="004525B5">
      <w:pPr>
        <w:ind w:right="-1" w:firstLine="708"/>
        <w:jc w:val="center"/>
        <w:rPr>
          <w:sz w:val="28"/>
          <w:szCs w:val="28"/>
        </w:rPr>
      </w:pPr>
    </w:p>
    <w:p w:rsidR="004525B5" w:rsidRPr="004525B5" w:rsidRDefault="004525B5" w:rsidP="004525B5">
      <w:pPr>
        <w:ind w:right="-1" w:firstLine="708"/>
        <w:jc w:val="center"/>
        <w:rPr>
          <w:sz w:val="28"/>
          <w:szCs w:val="28"/>
        </w:rPr>
      </w:pPr>
    </w:p>
    <w:p w:rsidR="004525B5" w:rsidRPr="004525B5" w:rsidRDefault="004525B5" w:rsidP="004525B5">
      <w:pPr>
        <w:ind w:right="-1" w:firstLine="708"/>
        <w:jc w:val="center"/>
        <w:rPr>
          <w:sz w:val="28"/>
          <w:szCs w:val="28"/>
        </w:rPr>
      </w:pPr>
      <w:r w:rsidRPr="004525B5">
        <w:rPr>
          <w:sz w:val="28"/>
          <w:szCs w:val="28"/>
        </w:rPr>
        <w:t>БЛОК-СХЕМА</w:t>
      </w:r>
    </w:p>
    <w:p w:rsidR="004525B5" w:rsidRPr="004525B5" w:rsidRDefault="004525B5" w:rsidP="004525B5">
      <w:pPr>
        <w:ind w:right="-1" w:firstLine="708"/>
        <w:jc w:val="center"/>
        <w:rPr>
          <w:sz w:val="28"/>
          <w:szCs w:val="28"/>
        </w:rPr>
      </w:pPr>
      <w:r w:rsidRPr="004525B5">
        <w:rPr>
          <w:sz w:val="28"/>
          <w:szCs w:val="28"/>
        </w:rPr>
        <w:t>предоставления муниципальной услуги</w:t>
      </w:r>
    </w:p>
    <w:p w:rsidR="004525B5" w:rsidRPr="004525B5" w:rsidRDefault="00333E3F" w:rsidP="004525B5">
      <w:pPr>
        <w:ind w:right="-1" w:firstLine="708"/>
        <w:jc w:val="center"/>
        <w:rPr>
          <w:sz w:val="28"/>
          <w:szCs w:val="28"/>
        </w:rPr>
      </w:pPr>
      <w:r>
        <w:rPr>
          <w:sz w:val="28"/>
          <w:szCs w:val="28"/>
        </w:rPr>
        <w:t>«Предоставление</w:t>
      </w:r>
      <w:r w:rsidR="004525B5" w:rsidRPr="004525B5">
        <w:rPr>
          <w:sz w:val="28"/>
          <w:szCs w:val="28"/>
        </w:rPr>
        <w:t xml:space="preserve"> разрешения на ввод объекта в эксплуатацию»</w:t>
      </w:r>
    </w:p>
    <w:p w:rsidR="004525B5" w:rsidRPr="004525B5" w:rsidRDefault="004525B5" w:rsidP="004525B5">
      <w:pPr>
        <w:ind w:right="-1" w:firstLine="708"/>
        <w:jc w:val="center"/>
        <w:rPr>
          <w:sz w:val="28"/>
          <w:szCs w:val="28"/>
        </w:rPr>
      </w:pPr>
    </w:p>
    <w:p w:rsidR="004525B5" w:rsidRPr="004525B5" w:rsidRDefault="008D69D6" w:rsidP="004525B5">
      <w:pPr>
        <w:ind w:right="-1" w:firstLine="708"/>
        <w:jc w:val="center"/>
        <w:rPr>
          <w:sz w:val="28"/>
          <w:szCs w:val="28"/>
        </w:rPr>
      </w:pPr>
      <w:r>
        <w:rPr>
          <w:noProof/>
        </w:rPr>
        <w:pict>
          <v:rect id="_x0000_s1030" style="position:absolute;left:0;text-align:left;margin-left:0;margin-top:.25pt;width:455.1pt;height:45.05pt;z-index:251654656;mso-position-horizontal:center;mso-position-horizontal-relative:margin">
            <v:textbox style="mso-next-textbox:#_x0000_s1030">
              <w:txbxContent>
                <w:p w:rsidR="007A5110" w:rsidRPr="007A787C" w:rsidRDefault="007A5110" w:rsidP="00C41D2C">
                  <w:pPr>
                    <w:spacing w:before="240" w:after="240"/>
                    <w:jc w:val="center"/>
                    <w:rPr>
                      <w:sz w:val="28"/>
                      <w:szCs w:val="28"/>
                    </w:rPr>
                  </w:pPr>
                  <w:r w:rsidRPr="007A787C">
                    <w:rPr>
                      <w:sz w:val="28"/>
                      <w:szCs w:val="28"/>
                    </w:rPr>
                    <w:t>Прием и регистрация документов</w:t>
                  </w:r>
                </w:p>
              </w:txbxContent>
            </v:textbox>
            <w10:wrap anchorx="margin"/>
          </v:rect>
        </w:pict>
      </w:r>
    </w:p>
    <w:p w:rsidR="004525B5" w:rsidRPr="004525B5" w:rsidRDefault="004525B5" w:rsidP="004525B5">
      <w:pPr>
        <w:ind w:right="-1" w:firstLine="708"/>
        <w:jc w:val="center"/>
        <w:rPr>
          <w:sz w:val="28"/>
          <w:szCs w:val="28"/>
        </w:rPr>
      </w:pPr>
    </w:p>
    <w:p w:rsidR="004525B5" w:rsidRPr="004525B5" w:rsidRDefault="004525B5" w:rsidP="004525B5">
      <w:pPr>
        <w:ind w:right="-1"/>
        <w:jc w:val="center"/>
        <w:rPr>
          <w:sz w:val="24"/>
          <w:szCs w:val="24"/>
        </w:rPr>
      </w:pPr>
    </w:p>
    <w:p w:rsidR="004525B5" w:rsidRPr="004525B5" w:rsidRDefault="008D69D6" w:rsidP="004525B5">
      <w:pPr>
        <w:ind w:right="-1"/>
        <w:jc w:val="center"/>
        <w:rPr>
          <w:sz w:val="24"/>
          <w:szCs w:val="24"/>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52pt;margin-top:-.3pt;width:0;height:14.95pt;z-index:251657728" o:connectortype="straight">
            <v:stroke endarrow="block"/>
          </v:shape>
        </w:pict>
      </w:r>
    </w:p>
    <w:p w:rsidR="004525B5" w:rsidRPr="004525B5" w:rsidRDefault="008D69D6" w:rsidP="004525B5">
      <w:pPr>
        <w:ind w:right="-1"/>
        <w:jc w:val="center"/>
        <w:rPr>
          <w:sz w:val="24"/>
          <w:szCs w:val="24"/>
        </w:rPr>
      </w:pPr>
      <w:r>
        <w:rPr>
          <w:noProof/>
        </w:rPr>
        <w:pict>
          <v:rect id="_x0000_s1032" style="position:absolute;left:0;text-align:left;margin-left:7.8pt;margin-top:.85pt;width:449.9pt;height:53.25pt;z-index:251655680">
            <v:textbox style="mso-next-textbox:#_x0000_s1032">
              <w:txbxContent>
                <w:p w:rsidR="007A5110" w:rsidRPr="007A787C" w:rsidRDefault="007A5110" w:rsidP="00C41D2C">
                  <w:pPr>
                    <w:spacing w:before="120" w:after="120"/>
                    <w:ind w:right="873"/>
                    <w:jc w:val="center"/>
                    <w:rPr>
                      <w:sz w:val="28"/>
                      <w:szCs w:val="28"/>
                    </w:rPr>
                  </w:pPr>
                  <w:r w:rsidRPr="007A787C">
                    <w:rPr>
                      <w:sz w:val="28"/>
                      <w:szCs w:val="28"/>
                    </w:rPr>
                    <w:t>Рассмотрение и проверка</w:t>
                  </w:r>
                  <w:r>
                    <w:rPr>
                      <w:sz w:val="28"/>
                      <w:szCs w:val="28"/>
                    </w:rPr>
                    <w:t xml:space="preserve"> до</w:t>
                  </w:r>
                  <w:r w:rsidR="00FD60C8">
                    <w:rPr>
                      <w:sz w:val="28"/>
                      <w:szCs w:val="28"/>
                    </w:rPr>
                    <w:t>кументов, необходимых для предоставления</w:t>
                  </w:r>
                  <w:r>
                    <w:rPr>
                      <w:sz w:val="28"/>
                      <w:szCs w:val="28"/>
                    </w:rPr>
                    <w:t xml:space="preserve"> разрешения на ввод объекта в эксплуатацию</w:t>
                  </w:r>
                </w:p>
              </w:txbxContent>
            </v:textbox>
          </v:rect>
        </w:pict>
      </w:r>
    </w:p>
    <w:p w:rsidR="004525B5" w:rsidRPr="004525B5" w:rsidRDefault="004525B5" w:rsidP="004525B5">
      <w:pPr>
        <w:ind w:right="-1"/>
        <w:jc w:val="center"/>
        <w:rPr>
          <w:sz w:val="24"/>
          <w:szCs w:val="24"/>
        </w:rPr>
      </w:pPr>
    </w:p>
    <w:p w:rsidR="004525B5" w:rsidRPr="004525B5" w:rsidRDefault="004525B5" w:rsidP="00C41D2C">
      <w:pPr>
        <w:ind w:right="-851"/>
        <w:jc w:val="center"/>
        <w:rPr>
          <w:sz w:val="24"/>
          <w:szCs w:val="24"/>
        </w:rPr>
      </w:pPr>
    </w:p>
    <w:p w:rsidR="004525B5" w:rsidRPr="004525B5" w:rsidRDefault="008D69D6" w:rsidP="004525B5">
      <w:pPr>
        <w:ind w:right="-1"/>
        <w:jc w:val="center"/>
        <w:rPr>
          <w:sz w:val="24"/>
          <w:szCs w:val="24"/>
        </w:rPr>
      </w:pPr>
      <w:r>
        <w:rPr>
          <w:noProof/>
        </w:rPr>
        <w:pict>
          <v:shape id="_x0000_s1033" type="#_x0000_t32" style="position:absolute;left:0;text-align:left;margin-left:252pt;margin-top:12.7pt;width:0;height:20.25pt;z-index:251658752" o:connectortype="straight">
            <v:stroke endarrow="block"/>
          </v:shape>
        </w:pict>
      </w:r>
    </w:p>
    <w:p w:rsidR="004525B5" w:rsidRPr="004525B5" w:rsidRDefault="004525B5" w:rsidP="004525B5">
      <w:pPr>
        <w:ind w:right="-1"/>
        <w:jc w:val="center"/>
        <w:rPr>
          <w:sz w:val="24"/>
          <w:szCs w:val="24"/>
        </w:rPr>
      </w:pPr>
    </w:p>
    <w:p w:rsidR="004525B5" w:rsidRPr="004525B5" w:rsidRDefault="008D69D6" w:rsidP="004525B5">
      <w:pPr>
        <w:ind w:right="-1"/>
        <w:jc w:val="center"/>
        <w:rPr>
          <w:sz w:val="24"/>
          <w:szCs w:val="24"/>
        </w:rPr>
      </w:pPr>
      <w:r>
        <w:rPr>
          <w:noProof/>
        </w:rPr>
        <w:pict>
          <v:rect id="_x0000_s1034" style="position:absolute;left:0;text-align:left;margin-left:6.5pt;margin-top:5.4pt;width:451.2pt;height:69.75pt;z-index:251656704">
            <v:textbox style="mso-next-textbox:#_x0000_s1034">
              <w:txbxContent>
                <w:p w:rsidR="007A5110" w:rsidRDefault="007A5110" w:rsidP="004525B5">
                  <w:pPr>
                    <w:spacing w:before="120" w:after="120"/>
                    <w:jc w:val="center"/>
                  </w:pPr>
                  <w:r>
                    <w:rPr>
                      <w:sz w:val="28"/>
                      <w:szCs w:val="28"/>
                    </w:rPr>
                    <w:t>Принятие решения о подготовке разрешения на ввод объекта в эксплуатацию ил</w:t>
                  </w:r>
                  <w:r w:rsidR="00FD60C8">
                    <w:rPr>
                      <w:sz w:val="28"/>
                      <w:szCs w:val="28"/>
                    </w:rPr>
                    <w:t>и уведомления об отказе в предоставлении</w:t>
                  </w:r>
                  <w:r>
                    <w:rPr>
                      <w:sz w:val="28"/>
                      <w:szCs w:val="28"/>
                    </w:rPr>
                    <w:t xml:space="preserve"> разрешения на ввод объекта в эксплуатацию</w:t>
                  </w:r>
                </w:p>
              </w:txbxContent>
            </v:textbox>
          </v:rect>
        </w:pict>
      </w: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8D69D6" w:rsidP="004525B5">
      <w:pPr>
        <w:ind w:right="-1"/>
        <w:jc w:val="center"/>
        <w:rPr>
          <w:sz w:val="24"/>
          <w:szCs w:val="24"/>
        </w:rPr>
      </w:pPr>
      <w:r>
        <w:rPr>
          <w:noProof/>
        </w:rPr>
        <w:pict>
          <v:shape id="_x0000_s1035" type="#_x0000_t32" style="position:absolute;left:0;text-align:left;margin-left:252pt;margin-top:6.15pt;width:0;height:25.5pt;z-index:251660800" o:connectortype="straight">
            <v:stroke endarrow="block"/>
          </v:shape>
        </w:pict>
      </w:r>
    </w:p>
    <w:p w:rsidR="004525B5" w:rsidRPr="004525B5" w:rsidRDefault="004525B5" w:rsidP="004525B5">
      <w:pPr>
        <w:ind w:right="-1"/>
        <w:jc w:val="center"/>
        <w:rPr>
          <w:sz w:val="24"/>
          <w:szCs w:val="24"/>
        </w:rPr>
      </w:pPr>
    </w:p>
    <w:p w:rsidR="004525B5" w:rsidRPr="004525B5" w:rsidRDefault="008D69D6" w:rsidP="004525B5">
      <w:pPr>
        <w:ind w:right="-1"/>
        <w:jc w:val="center"/>
        <w:rPr>
          <w:sz w:val="24"/>
          <w:szCs w:val="24"/>
        </w:rPr>
      </w:pPr>
      <w:r>
        <w:rPr>
          <w:noProof/>
        </w:rPr>
        <w:pict>
          <v:rect id="_x0000_s1036" style="position:absolute;left:0;text-align:left;margin-left:0;margin-top:4.05pt;width:456.45pt;height:72.4pt;z-index:251659776">
            <v:textbox style="mso-next-textbox:#_x0000_s1036">
              <w:txbxContent>
                <w:p w:rsidR="007A5110" w:rsidRDefault="007A5110" w:rsidP="004525B5">
                  <w:pPr>
                    <w:spacing w:before="120" w:after="120"/>
                    <w:jc w:val="center"/>
                  </w:pPr>
                  <w:r>
                    <w:rPr>
                      <w:sz w:val="28"/>
                      <w:szCs w:val="28"/>
                    </w:rPr>
                    <w:t>П</w:t>
                  </w:r>
                  <w:r w:rsidR="00BA56FF">
                    <w:rPr>
                      <w:sz w:val="28"/>
                      <w:szCs w:val="28"/>
                    </w:rPr>
                    <w:t>одготовка и предоставление</w:t>
                  </w:r>
                  <w:r w:rsidRPr="000429A9">
                    <w:rPr>
                      <w:sz w:val="28"/>
                      <w:szCs w:val="28"/>
                    </w:rPr>
                    <w:t xml:space="preserve"> </w:t>
                  </w:r>
                  <w:hyperlink r:id="rId19" w:history="1">
                    <w:r w:rsidRPr="000429A9">
                      <w:rPr>
                        <w:sz w:val="28"/>
                        <w:szCs w:val="28"/>
                      </w:rPr>
                      <w:t>разрешения</w:t>
                    </w:r>
                  </w:hyperlink>
                  <w:r w:rsidRPr="000429A9">
                    <w:rPr>
                      <w:sz w:val="28"/>
                      <w:szCs w:val="28"/>
                    </w:rPr>
                    <w:t xml:space="preserve"> на </w:t>
                  </w:r>
                  <w:r>
                    <w:rPr>
                      <w:sz w:val="28"/>
                      <w:szCs w:val="28"/>
                    </w:rPr>
                    <w:t>ввод объекта в эксплуатацию</w:t>
                  </w:r>
                  <w:r w:rsidRPr="000429A9">
                    <w:rPr>
                      <w:sz w:val="28"/>
                      <w:szCs w:val="28"/>
                    </w:rPr>
                    <w:t xml:space="preserve">  или </w:t>
                  </w:r>
                  <w:hyperlink r:id="rId20" w:history="1">
                    <w:r w:rsidRPr="000429A9">
                      <w:rPr>
                        <w:sz w:val="28"/>
                        <w:szCs w:val="28"/>
                      </w:rPr>
                      <w:t>уведомления</w:t>
                    </w:r>
                  </w:hyperlink>
                  <w:r w:rsidR="00FD60C8">
                    <w:rPr>
                      <w:sz w:val="28"/>
                      <w:szCs w:val="28"/>
                    </w:rPr>
                    <w:t xml:space="preserve"> об отказе в предоставлении</w:t>
                  </w:r>
                  <w:r w:rsidRPr="000429A9">
                    <w:rPr>
                      <w:sz w:val="28"/>
                      <w:szCs w:val="28"/>
                    </w:rPr>
                    <w:t xml:space="preserve"> разрешения на</w:t>
                  </w:r>
                  <w:r>
                    <w:rPr>
                      <w:sz w:val="28"/>
                      <w:szCs w:val="28"/>
                    </w:rPr>
                    <w:t xml:space="preserve"> ввод объекта в эксплуатацию</w:t>
                  </w:r>
                </w:p>
              </w:txbxContent>
            </v:textbox>
          </v:rect>
        </w:pict>
      </w: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4525B5" w:rsidP="004525B5">
      <w:pPr>
        <w:ind w:right="-1"/>
        <w:jc w:val="center"/>
        <w:rPr>
          <w:sz w:val="24"/>
          <w:szCs w:val="24"/>
        </w:rPr>
      </w:pPr>
    </w:p>
    <w:p w:rsidR="004525B5" w:rsidRPr="004525B5" w:rsidRDefault="004525B5" w:rsidP="004525B5">
      <w:pPr>
        <w:ind w:right="-1"/>
        <w:jc w:val="both"/>
        <w:rPr>
          <w:sz w:val="28"/>
          <w:szCs w:val="28"/>
        </w:rPr>
      </w:pPr>
    </w:p>
    <w:p w:rsidR="004525B5" w:rsidRPr="004525B5" w:rsidRDefault="004525B5" w:rsidP="004525B5">
      <w:pPr>
        <w:ind w:right="-1"/>
        <w:rPr>
          <w:sz w:val="28"/>
          <w:szCs w:val="28"/>
        </w:rPr>
      </w:pPr>
    </w:p>
    <w:p w:rsidR="004525B5" w:rsidRPr="004525B5" w:rsidRDefault="004525B5" w:rsidP="004525B5">
      <w:pPr>
        <w:ind w:right="-1"/>
        <w:jc w:val="both"/>
        <w:rPr>
          <w:sz w:val="24"/>
          <w:szCs w:val="24"/>
        </w:rPr>
      </w:pPr>
    </w:p>
    <w:p w:rsidR="004525B5" w:rsidRPr="004525B5" w:rsidRDefault="004525B5" w:rsidP="004525B5">
      <w:pPr>
        <w:ind w:firstLine="5670"/>
        <w:jc w:val="both"/>
        <w:rPr>
          <w:rFonts w:ascii="Calibri" w:hAnsi="Calibri" w:cs="Calibri"/>
          <w:sz w:val="22"/>
          <w:szCs w:val="22"/>
          <w:lang w:eastAsia="en-US"/>
        </w:rPr>
      </w:pPr>
    </w:p>
    <w:p w:rsidR="004525B5" w:rsidRPr="004525B5" w:rsidRDefault="004525B5" w:rsidP="004525B5">
      <w:pPr>
        <w:rPr>
          <w:rFonts w:ascii="Calibri" w:hAnsi="Calibri" w:cs="Calibri"/>
          <w:sz w:val="22"/>
          <w:szCs w:val="22"/>
          <w:lang w:eastAsia="en-US"/>
        </w:rPr>
      </w:pPr>
    </w:p>
    <w:p w:rsidR="004525B5" w:rsidRPr="004525B5" w:rsidRDefault="004525B5" w:rsidP="004525B5">
      <w:pPr>
        <w:rPr>
          <w:sz w:val="24"/>
          <w:szCs w:val="24"/>
        </w:rPr>
      </w:pPr>
    </w:p>
    <w:p w:rsidR="004525B5" w:rsidRPr="004525B5" w:rsidRDefault="004525B5" w:rsidP="004525B5">
      <w:pPr>
        <w:ind w:right="-1"/>
        <w:jc w:val="both"/>
        <w:rPr>
          <w:sz w:val="24"/>
          <w:szCs w:val="24"/>
        </w:rPr>
      </w:pPr>
    </w:p>
    <w:p w:rsidR="004525B5" w:rsidRPr="004525B5" w:rsidRDefault="004525B5" w:rsidP="004525B5">
      <w:pPr>
        <w:ind w:firstLine="5670"/>
        <w:jc w:val="both"/>
        <w:rPr>
          <w:rFonts w:ascii="Calibri" w:hAnsi="Calibri" w:cs="Calibri"/>
          <w:sz w:val="22"/>
          <w:szCs w:val="22"/>
          <w:lang w:eastAsia="en-US"/>
        </w:rPr>
      </w:pPr>
    </w:p>
    <w:p w:rsidR="004525B5" w:rsidRPr="004525B5" w:rsidRDefault="004525B5" w:rsidP="004525B5">
      <w:pPr>
        <w:rPr>
          <w:rFonts w:ascii="Calibri" w:hAnsi="Calibri" w:cs="Calibri"/>
          <w:sz w:val="22"/>
          <w:szCs w:val="22"/>
          <w:lang w:eastAsia="en-US"/>
        </w:rPr>
      </w:pPr>
    </w:p>
    <w:p w:rsidR="004525B5" w:rsidRPr="00A72D3A" w:rsidRDefault="004525B5" w:rsidP="001613C3">
      <w:pPr>
        <w:pStyle w:val="ConsNonformat"/>
        <w:widowControl/>
        <w:ind w:left="1440" w:right="0" w:hanging="1440"/>
        <w:jc w:val="both"/>
        <w:rPr>
          <w:rFonts w:ascii="Times New Roman" w:hAnsi="Times New Roman" w:cs="Times New Roman"/>
          <w:sz w:val="24"/>
          <w:szCs w:val="24"/>
        </w:rPr>
      </w:pPr>
    </w:p>
    <w:sectPr w:rsidR="004525B5" w:rsidRPr="00A72D3A" w:rsidSect="00C32AF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780"/>
    <w:multiLevelType w:val="hybridMultilevel"/>
    <w:tmpl w:val="50E034AC"/>
    <w:lvl w:ilvl="0" w:tplc="6CD000F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68DE51F3"/>
    <w:multiLevelType w:val="hybridMultilevel"/>
    <w:tmpl w:val="D450BCDC"/>
    <w:lvl w:ilvl="0" w:tplc="2B547EC2">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noPunctuationKerning/>
  <w:characterSpacingControl w:val="doNotCompress"/>
  <w:savePreviewPicture/>
  <w:doNotValidateAgainstSchema/>
  <w:doNotDemarcateInvalidXml/>
  <w:compat/>
  <w:rsids>
    <w:rsidRoot w:val="008768AE"/>
    <w:rsid w:val="000376A4"/>
    <w:rsid w:val="000429A9"/>
    <w:rsid w:val="00077FBE"/>
    <w:rsid w:val="00090E77"/>
    <w:rsid w:val="00152AC5"/>
    <w:rsid w:val="00155978"/>
    <w:rsid w:val="001613C3"/>
    <w:rsid w:val="0019351D"/>
    <w:rsid w:val="001E3985"/>
    <w:rsid w:val="001F17CB"/>
    <w:rsid w:val="002019EF"/>
    <w:rsid w:val="00261255"/>
    <w:rsid w:val="00295E9D"/>
    <w:rsid w:val="002C6288"/>
    <w:rsid w:val="002D798D"/>
    <w:rsid w:val="002F5597"/>
    <w:rsid w:val="003129D1"/>
    <w:rsid w:val="0032169B"/>
    <w:rsid w:val="00333E3F"/>
    <w:rsid w:val="00370FC6"/>
    <w:rsid w:val="003905AE"/>
    <w:rsid w:val="00391420"/>
    <w:rsid w:val="0039707E"/>
    <w:rsid w:val="003A3C68"/>
    <w:rsid w:val="003B6448"/>
    <w:rsid w:val="00400806"/>
    <w:rsid w:val="00405EB8"/>
    <w:rsid w:val="0041798D"/>
    <w:rsid w:val="0043613B"/>
    <w:rsid w:val="004476F4"/>
    <w:rsid w:val="004525B5"/>
    <w:rsid w:val="004636FE"/>
    <w:rsid w:val="00497606"/>
    <w:rsid w:val="004B0F18"/>
    <w:rsid w:val="005313A7"/>
    <w:rsid w:val="00540F91"/>
    <w:rsid w:val="00544CAE"/>
    <w:rsid w:val="00545F33"/>
    <w:rsid w:val="00610236"/>
    <w:rsid w:val="00611143"/>
    <w:rsid w:val="0062719E"/>
    <w:rsid w:val="0064025A"/>
    <w:rsid w:val="0069505E"/>
    <w:rsid w:val="006A38BB"/>
    <w:rsid w:val="006B01BC"/>
    <w:rsid w:val="006B46F3"/>
    <w:rsid w:val="006E2A06"/>
    <w:rsid w:val="00760B99"/>
    <w:rsid w:val="00760DEE"/>
    <w:rsid w:val="00761CFC"/>
    <w:rsid w:val="00797A5A"/>
    <w:rsid w:val="007A5110"/>
    <w:rsid w:val="007A787C"/>
    <w:rsid w:val="007D1E7A"/>
    <w:rsid w:val="00815D46"/>
    <w:rsid w:val="00847769"/>
    <w:rsid w:val="008768AE"/>
    <w:rsid w:val="008D69D6"/>
    <w:rsid w:val="00916439"/>
    <w:rsid w:val="0092257B"/>
    <w:rsid w:val="00931B32"/>
    <w:rsid w:val="00944B3B"/>
    <w:rsid w:val="009975C8"/>
    <w:rsid w:val="009D0A41"/>
    <w:rsid w:val="00A457C5"/>
    <w:rsid w:val="00A5381E"/>
    <w:rsid w:val="00A72D3A"/>
    <w:rsid w:val="00A7689E"/>
    <w:rsid w:val="00AA0A50"/>
    <w:rsid w:val="00AD0CD0"/>
    <w:rsid w:val="00B37066"/>
    <w:rsid w:val="00B50D4C"/>
    <w:rsid w:val="00B56F56"/>
    <w:rsid w:val="00B82289"/>
    <w:rsid w:val="00B91F88"/>
    <w:rsid w:val="00BA56FF"/>
    <w:rsid w:val="00BC385C"/>
    <w:rsid w:val="00C32AFC"/>
    <w:rsid w:val="00C41D2C"/>
    <w:rsid w:val="00C505A2"/>
    <w:rsid w:val="00C52F92"/>
    <w:rsid w:val="00C82DB0"/>
    <w:rsid w:val="00CA3F14"/>
    <w:rsid w:val="00D41BAE"/>
    <w:rsid w:val="00D61EC9"/>
    <w:rsid w:val="00D85AEE"/>
    <w:rsid w:val="00DC6D92"/>
    <w:rsid w:val="00E20FAA"/>
    <w:rsid w:val="00E71127"/>
    <w:rsid w:val="00E82650"/>
    <w:rsid w:val="00ED52A9"/>
    <w:rsid w:val="00EE7375"/>
    <w:rsid w:val="00F0799A"/>
    <w:rsid w:val="00F578BE"/>
    <w:rsid w:val="00F645F9"/>
    <w:rsid w:val="00FD60C8"/>
    <w:rsid w:val="00F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b/>
      <w:bCs/>
      <w:spacing w:val="50"/>
      <w:sz w:val="31"/>
      <w:szCs w:val="3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customStyle="1" w:styleId="ConsNormal">
    <w:name w:val="ConsNormal"/>
    <w:uiPriority w:val="99"/>
    <w:rsid w:val="001613C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613C3"/>
    <w:pPr>
      <w:widowControl w:val="0"/>
      <w:autoSpaceDE w:val="0"/>
      <w:autoSpaceDN w:val="0"/>
      <w:adjustRightInd w:val="0"/>
      <w:ind w:right="19772"/>
    </w:pPr>
    <w:rPr>
      <w:rFonts w:ascii="Courier New" w:hAnsi="Courier New" w:cs="Courier New"/>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6">
    <w:name w:val="List Paragraph"/>
    <w:basedOn w:val="a"/>
    <w:uiPriority w:val="34"/>
    <w:qFormat/>
    <w:rsid w:val="009D0A41"/>
    <w:pPr>
      <w:spacing w:after="200" w:line="276" w:lineRule="auto"/>
      <w:ind w:left="720"/>
      <w:contextualSpacing/>
    </w:pPr>
    <w:rPr>
      <w:rFonts w:ascii="Calibri" w:hAnsi="Calibri"/>
      <w:sz w:val="22"/>
      <w:szCs w:val="22"/>
    </w:rPr>
  </w:style>
  <w:style w:type="paragraph" w:customStyle="1" w:styleId="ConsPlusTitle">
    <w:name w:val="ConsPlusTitle"/>
    <w:uiPriority w:val="99"/>
    <w:rsid w:val="009D0A41"/>
    <w:pPr>
      <w:widowControl w:val="0"/>
      <w:autoSpaceDE w:val="0"/>
      <w:autoSpaceDN w:val="0"/>
      <w:adjustRightInd w:val="0"/>
    </w:pPr>
    <w:rPr>
      <w:rFonts w:ascii="Calibri" w:hAnsi="Calibri" w:cs="Calibri"/>
      <w:b/>
      <w:bCs/>
      <w:sz w:val="22"/>
      <w:szCs w:val="22"/>
    </w:rPr>
  </w:style>
  <w:style w:type="table" w:styleId="a7">
    <w:name w:val="Table Grid"/>
    <w:basedOn w:val="a1"/>
    <w:uiPriority w:val="99"/>
    <w:rsid w:val="009D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1F17CB"/>
    <w:rPr>
      <w:sz w:val="24"/>
      <w:szCs w:val="24"/>
    </w:rPr>
  </w:style>
  <w:style w:type="paragraph" w:customStyle="1" w:styleId="ConsPlusNormal">
    <w:name w:val="ConsPlusNormal"/>
    <w:uiPriority w:val="99"/>
    <w:rsid w:val="001F17CB"/>
    <w:pPr>
      <w:widowControl w:val="0"/>
      <w:autoSpaceDE w:val="0"/>
      <w:autoSpaceDN w:val="0"/>
    </w:pPr>
    <w:rPr>
      <w:sz w:val="28"/>
    </w:rPr>
  </w:style>
  <w:style w:type="character" w:styleId="a9">
    <w:name w:val="Hyperlink"/>
    <w:uiPriority w:val="99"/>
    <w:unhideWhenUsed/>
    <w:rsid w:val="00B56F56"/>
    <w:rPr>
      <w:color w:val="0000FF"/>
      <w:u w:val="single"/>
    </w:rPr>
  </w:style>
  <w:style w:type="character" w:customStyle="1" w:styleId="x-phmenubutton">
    <w:name w:val="x-ph__menu__button"/>
    <w:basedOn w:val="a0"/>
    <w:rsid w:val="00B56F56"/>
  </w:style>
  <w:style w:type="paragraph" w:customStyle="1" w:styleId="ConsPlusNonformat">
    <w:name w:val="ConsPlusNonformat"/>
    <w:uiPriority w:val="99"/>
    <w:rsid w:val="007A5110"/>
    <w:pPr>
      <w:widowControl w:val="0"/>
      <w:autoSpaceDE w:val="0"/>
      <w:autoSpaceDN w:val="0"/>
      <w:adjustRightInd w:val="0"/>
    </w:pPr>
    <w:rPr>
      <w:rFonts w:ascii="Courier New" w:hAnsi="Courier New" w:cs="Courier New"/>
    </w:rPr>
  </w:style>
  <w:style w:type="paragraph" w:customStyle="1" w:styleId="formattext">
    <w:name w:val="formattext"/>
    <w:basedOn w:val="a"/>
    <w:rsid w:val="0092257B"/>
    <w:pPr>
      <w:spacing w:before="100" w:beforeAutospacing="1" w:after="100" w:afterAutospacing="1"/>
    </w:pPr>
    <w:rPr>
      <w:sz w:val="24"/>
      <w:szCs w:val="24"/>
    </w:rPr>
  </w:style>
  <w:style w:type="character" w:customStyle="1" w:styleId="apple-converted-space">
    <w:name w:val="apple-converted-space"/>
    <w:rsid w:val="0092257B"/>
  </w:style>
</w:styles>
</file>

<file path=word/webSettings.xml><?xml version="1.0" encoding="utf-8"?>
<w:webSettings xmlns:r="http://schemas.openxmlformats.org/officeDocument/2006/relationships" xmlns:w="http://schemas.openxmlformats.org/wordprocessingml/2006/main">
  <w:divs>
    <w:div w:id="12459973">
      <w:bodyDiv w:val="1"/>
      <w:marLeft w:val="0"/>
      <w:marRight w:val="0"/>
      <w:marTop w:val="0"/>
      <w:marBottom w:val="0"/>
      <w:divBdr>
        <w:top w:val="none" w:sz="0" w:space="0" w:color="auto"/>
        <w:left w:val="none" w:sz="0" w:space="0" w:color="auto"/>
        <w:bottom w:val="none" w:sz="0" w:space="0" w:color="auto"/>
        <w:right w:val="none" w:sz="0" w:space="0" w:color="auto"/>
      </w:divBdr>
    </w:div>
    <w:div w:id="5643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82C5E10D7316F0CA991489BC44Fs1J" TargetMode="External"/><Relationship Id="rId13" Type="http://schemas.openxmlformats.org/officeDocument/2006/relationships/hyperlink" Target="consultantplus://offline/ref=4CA1493535A29FEB72383C9DE1D217D4B6B06C0EA88EB822A1FC4888E7378685F83EBB28966AB73D7EL" TargetMode="External"/><Relationship Id="rId18" Type="http://schemas.openxmlformats.org/officeDocument/2006/relationships/hyperlink" Target="consultantplus://offline/ref=7E80D74DC6AB4D109559B33E266DE129D71D1B41A66490364D5445625662E57FB0C322AAD9D1718Bt7J4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hyperlink" Target="http://docs.cntd.ru/document/902053803" TargetMode="External"/><Relationship Id="rId17" Type="http://schemas.openxmlformats.org/officeDocument/2006/relationships/hyperlink" Target="consultantplus://offline/ref=4CA1493535A29FEB72382290F7BE4AD0B3BD340BAA82E87AF6FA1FD7B731D3C5B838EE6BD267B7DF53556A397DL" TargetMode="External"/><Relationship Id="rId2" Type="http://schemas.openxmlformats.org/officeDocument/2006/relationships/numbering" Target="numbering.xml"/><Relationship Id="rId16" Type="http://schemas.openxmlformats.org/officeDocument/2006/relationships/hyperlink" Target="consultantplus://offline/ref=4CA1493535A29FEB72383C9DE1D217D4B6B06C0EA88EB822A1FC4888E7378685F83EBB28966AB73D7EL" TargetMode="External"/><Relationship Id="rId20" Type="http://schemas.openxmlformats.org/officeDocument/2006/relationships/hyperlink" Target="consultantplus://offline/ref=4CA1493535A29FEB72382290F7BE4AD0B3BD340BAA82E87AF6FA1FD7B731D3C5B838EE6BD267B7DF53556A397DL" TargetMode="External"/><Relationship Id="rId1" Type="http://schemas.openxmlformats.org/officeDocument/2006/relationships/customXml" Target="../customXml/item1.xml"/><Relationship Id="rId6" Type="http://schemas.openxmlformats.org/officeDocument/2006/relationships/hyperlink" Target="mailto:troitsk.mfc@mail.ru" TargetMode="External"/><Relationship Id="rId11" Type="http://schemas.openxmlformats.org/officeDocument/2006/relationships/hyperlink" Target="http://docs.cntd.ru/document/902053803" TargetMode="External"/><Relationship Id="rId5" Type="http://schemas.openxmlformats.org/officeDocument/2006/relationships/webSettings" Target="webSetting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F19A58EE5A04C8B4DE1BB9F7D208141D7C285A11D3393206A1C844994Cs3J" TargetMode="External"/><Relationship Id="rId19" Type="http://schemas.openxmlformats.org/officeDocument/2006/relationships/hyperlink" Target="consultantplus://offline/ref=4CA1493535A29FEB72383C9DE1D217D4B6B06C0EA88EB822A1FC4888E7378685F83EBB28966AB73D7EL" TargetMode="External"/><Relationship Id="rId4" Type="http://schemas.openxmlformats.org/officeDocument/2006/relationships/settings" Target="settings.xml"/><Relationship Id="rId9" Type="http://schemas.openxmlformats.org/officeDocument/2006/relationships/hyperlink" Target="consultantplus://offline/ref=7E80597EB7397CC072253BA0EA731C1EC7B6C71EF7F9F3218348642729X823J" TargetMode="External"/><Relationship Id="rId14" Type="http://schemas.openxmlformats.org/officeDocument/2006/relationships/hyperlink" Target="consultantplus://offline/ref=4CA1493535A29FEB72382290F7BE4AD0B3BD340BAA82E87AF6FA1FD7B731D3C5B838EE6BD267B7DF53556A397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9801-9A50-49EF-A001-4A32F5F8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7542</Words>
  <Characters>42990</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vt:lpstr>        2.4. Услуга осуществляется в течение десяти дней со дня поступления заявления о </vt:lpstr>
      <vt:lpstr>        - Конституция Российской Федерации от 12.12.1993;</vt:lpstr>
      <vt:lpstr>        -  Гражданский кодекс Российской Федерации (часть первая) от 30.11.1994     № 51</vt:lpstr>
      <vt:lpstr>        - Градостроительный кодекс Российской Федерации от 29.12.2004 № 190-ФЗ; </vt:lpstr>
      <vt:lpstr>        - Федеральный закон РФ от 29.12.2004 № 191-ФЗ «О введении в действие Градостроит</vt:lpstr>
      <vt:lpstr>        - Федеральный закон РФ от 27.07.2010 № 210-ФЗ «Об организации предоставления гос</vt:lpstr>
      <vt:lpstr>        - Постановление Правительства Российской Федерации от 24.11.2005 № 698 «О форме </vt:lpstr>
      <vt:lpstr>    2.7. Исчерпывающий перечень документов, представляемых заявителем: </vt:lpstr>
      <vt:lpstr>        1) заявление (по форме приложения №1 к настоящему административному регламенту)</vt:lpstr>
      <vt:lpstr>        2) копия документа, удостоверяющего личность заявителя (заявителей), являющегося</vt:lpstr>
      <vt:lpstr>        3) копия документа, удостоверяющего права (полномочия) представителя физического</vt:lpstr>
      <vt:lpstr>        4) правоустанавливающие документы на земельный участок (в случае, если необходим</vt:lpstr>
      <vt:lpstr>        Документы должны быть представлены в оригиналах, которые подлежат возврату, и кс</vt:lpstr>
      <vt:lpstr>    2.8. Исчерпывающий перечень документов, необходимых в соответствии с нормативным</vt:lpstr>
      <vt:lpstr>    1) правоустанавливающие документы на земельный участок;</vt:lpstr>
      <vt:lpstr>        2) градостроительный план земельного участка или в случае строительства, реконст</vt:lpstr>
      <vt:lpstr>        3) разрешение на строительство;</vt:lpstr>
      <vt:lpstr>        4) заключение органа государственного строительного надзора (в случае, если пред</vt:lpstr>
      <vt:lpstr>        5) технический план объекта капитального строительства, подготовленный в соответ</vt:lpstr>
      <vt:lpstr>    2.10. Документы, представляемые заявителем, должны соответствовать требованиям, </vt:lpstr>
      <vt:lpstr>    - отсутствие документов, предусмотренных пунктами 2.7, 2.8 настоящего Администра</vt:lpstr>
      <vt:lpstr>    - несоответствие объекта капитального строительства требованиям градостроительно</vt:lpstr>
      <vt:lpstr>    - несоответствие объекта капитального строительства требованиям, установленным в</vt:lpstr>
      <vt:lpstr>    - несоответствие параметров построенного, реконструированного объекта капитально</vt:lpstr>
      <vt:lpstr>        1) получение муниципальной  услуги своевременно и в соответствии со стандартом п</vt:lpstr>
      <vt:lpstr>        2) получение полной, актуальной и достоверной информации о порядке предоставлени</vt:lpstr>
      <vt:lpstr>        3) получение информации о результате предоставления муниципальной  услуги;</vt:lpstr>
      <vt:lpstr>        4) обращение в досудебном и (или) судебном порядке в соответствии с законодатель</vt:lpstr>
      <vt:lpstr>        1) прием и регистрация документов; </vt:lpstr>
      <vt:lpstr>        2) рассмотрение и проверка документов, необходимых для выдачи разрешения на ввод</vt:lpstr>
      <vt:lpstr>        3) принятие решения о подготовке разрешения на ввод объекта в эксплуатацию или у</vt:lpstr>
      <vt:lpstr>        4) подготовка и выдача разрешения на ввод объекта в эксплуатацию  или уведомлени</vt:lpstr>
      <vt:lpstr>        Блок-схема предоставления муниципальной услуги представлена в приложении № 2 к н</vt:lpstr>
      <vt:lpstr>        3.2. Прием и регистрация документов:</vt:lpstr>
      <vt:lpstr>        1) основанием для начала административной процедуры является поступление в ОАиГ </vt:lpstr>
      <vt:lpstr>        2) специалист, ответственный за прием документов, осуществляет первичное рассмот</vt:lpstr>
      <vt:lpstr>        3) если представлен полный пакет документов, специалист, ответственный за прием </vt:lpstr>
      <vt:lpstr>        4) в случае если представлен неполный комплект документов либо документы не соот</vt:lpstr>
      <vt:lpstr>        5) результатом настоящей административной процедуры является формирование предст</vt:lpstr>
      <vt:lpstr>        6) способом фиксации административной процедуры является отметка  в журнале реги</vt:lpstr>
      <vt:lpstr>        3.2. Рассмотрение и проверка документов, необходимых для выдачи разрешения на вв</vt:lpstr>
      <vt:lpstr>        1) основанием для начала административной процедуры является поступление ответст</vt:lpstr>
      <vt:lpstr>        2) если представлен комплект необходимых документов и основания для отказа в пре</vt:lpstr>
      <vt:lpstr>        3) в случае, если представлен неполный комплект документов, указанных в пунктах </vt:lpstr>
      <vt:lpstr>        4) в случае, если недостающие документы находятся в распоряжении органов государ</vt:lpstr>
      <vt:lpstr>        5) результатом настоящей административной процедуры является подготовка соответс</vt:lpstr>
      <vt:lpstr>        6) способом фиксации результата административной процедуры, в случае представлен</vt:lpstr>
      <vt:lpstr>        3.4. Принятие решения о подготовке разрешения на ввод объекта в эксплуатацию или</vt:lpstr>
      <vt:lpstr>        1) основанием для начала административной процедуры является наличие полного ком</vt:lpstr>
      <vt:lpstr>        2) ответственный исполнитель ОАиГ передает разрешение на ввод объекта в эксплуат</vt:lpstr>
      <vt:lpstr>        3) при наличии замечаний в разрешении на ввод объекта в эксплуатацию либо уведом</vt:lpstr>
      <vt:lpstr>        4) подписанное уполномоченным лицом администрации разрешение на ввод объекта в э</vt:lpstr>
      <vt:lpstr>        Максимальный срок выполнения данного действия составляет 1 рабочий день;</vt:lpstr>
      <vt:lpstr>        5) способом фиксации результата административной процедуры является оформление р</vt:lpstr>
      <vt:lpstr>        3.5. Подготовка и выдача разрешения на ввод объекта в эксплуатацию  или уведомле</vt:lpstr>
      <vt:lpstr>        1) основанием для начала административной процедуры является подписание уполномо</vt:lpstr>
      <vt:lpstr>        2) после подписания разрешения на ввод объекта в эксплуатацию либо уведомления о</vt:lpstr>
      <vt:lpstr>        Максимальный срок выполнения данного действия составляет 1 рабочий день;</vt:lpstr>
      <vt:lpstr>        результатом административной процедуры является:</vt:lpstr>
      <vt:lpstr>        - предоставление разрешения на ввод объекта в эксплуатацию;</vt:lpstr>
      <vt:lpstr>        - уведомление об отказе в предоставлении разрешения на ввод объекта в эксплуатац</vt:lpstr>
      <vt:lpstr>        4) способом фиксации административной процедуры является подпись заявителя в жур</vt:lpstr>
    </vt:vector>
  </TitlesOfParts>
  <Company/>
  <LinksUpToDate>false</LinksUpToDate>
  <CharactersWithSpaces>50432</CharactersWithSpaces>
  <SharedDoc>false</SharedDoc>
  <HLinks>
    <vt:vector size="90" baseType="variant">
      <vt:variant>
        <vt:i4>7012459</vt:i4>
      </vt:variant>
      <vt:variant>
        <vt:i4>36</vt:i4>
      </vt:variant>
      <vt:variant>
        <vt:i4>0</vt:i4>
      </vt:variant>
      <vt:variant>
        <vt:i4>5</vt:i4>
      </vt:variant>
      <vt:variant>
        <vt:lpwstr>consultantplus://offline/ref=7E80D74DC6AB4D109559B33E266DE129D71D1B41A66490364D5445625662E57FB0C322AAD9D1718Bt7J4E</vt:lpwstr>
      </vt:variant>
      <vt:variant>
        <vt:lpwstr/>
      </vt:variant>
      <vt:variant>
        <vt:i4>4194387</vt:i4>
      </vt:variant>
      <vt:variant>
        <vt:i4>33</vt:i4>
      </vt:variant>
      <vt:variant>
        <vt:i4>0</vt:i4>
      </vt:variant>
      <vt:variant>
        <vt:i4>5</vt:i4>
      </vt:variant>
      <vt:variant>
        <vt:lpwstr>consultantplus://offline/ref=4CA1493535A29FEB72382290F7BE4AD0B3BD340BAA82E87AF6FA1FD7B731D3C5B838EE6BD267B7DF53556A397DL</vt:lpwstr>
      </vt:variant>
      <vt:variant>
        <vt:lpwstr/>
      </vt:variant>
      <vt:variant>
        <vt:i4>1048657</vt:i4>
      </vt:variant>
      <vt:variant>
        <vt:i4>30</vt:i4>
      </vt:variant>
      <vt:variant>
        <vt:i4>0</vt:i4>
      </vt:variant>
      <vt:variant>
        <vt:i4>5</vt:i4>
      </vt:variant>
      <vt:variant>
        <vt:lpwstr>consultantplus://offline/ref=4CA1493535A29FEB72383C9DE1D217D4B6B06C0EA88EB822A1FC4888E7378685F83EBB28966AB73D7EL</vt:lpwstr>
      </vt:variant>
      <vt:variant>
        <vt:lpwstr/>
      </vt:variant>
      <vt:variant>
        <vt:i4>8192059</vt:i4>
      </vt:variant>
      <vt:variant>
        <vt:i4>27</vt:i4>
      </vt:variant>
      <vt:variant>
        <vt:i4>0</vt:i4>
      </vt:variant>
      <vt:variant>
        <vt:i4>5</vt:i4>
      </vt:variant>
      <vt:variant>
        <vt:lpwstr>consultantplus://offline/ref=91AEDA7E4BA45C87F7F2012A978D4987AEDCAF0CBFC0018182D45A4CD4FA7B201BB18578C421199Dq2ZBL</vt:lpwstr>
      </vt:variant>
      <vt:variant>
        <vt:lpwstr/>
      </vt:variant>
      <vt:variant>
        <vt:i4>4194387</vt:i4>
      </vt:variant>
      <vt:variant>
        <vt:i4>24</vt:i4>
      </vt:variant>
      <vt:variant>
        <vt:i4>0</vt:i4>
      </vt:variant>
      <vt:variant>
        <vt:i4>5</vt:i4>
      </vt:variant>
      <vt:variant>
        <vt:lpwstr>consultantplus://offline/ref=4CA1493535A29FEB72382290F7BE4AD0B3BD340BAA82E87AF6FA1FD7B731D3C5B838EE6BD267B7DF53556A397DL</vt:lpwstr>
      </vt:variant>
      <vt:variant>
        <vt:lpwstr/>
      </vt:variant>
      <vt:variant>
        <vt:i4>1048657</vt:i4>
      </vt:variant>
      <vt:variant>
        <vt:i4>21</vt:i4>
      </vt:variant>
      <vt:variant>
        <vt:i4>0</vt:i4>
      </vt:variant>
      <vt:variant>
        <vt:i4>5</vt:i4>
      </vt:variant>
      <vt:variant>
        <vt:lpwstr>consultantplus://offline/ref=4CA1493535A29FEB72383C9DE1D217D4B6B06C0EA88EB822A1FC4888E7378685F83EBB28966AB73D7EL</vt:lpwstr>
      </vt:variant>
      <vt:variant>
        <vt:lpwstr/>
      </vt:variant>
      <vt:variant>
        <vt:i4>7012465</vt:i4>
      </vt:variant>
      <vt:variant>
        <vt:i4>18</vt:i4>
      </vt:variant>
      <vt:variant>
        <vt:i4>0</vt:i4>
      </vt:variant>
      <vt:variant>
        <vt:i4>5</vt:i4>
      </vt:variant>
      <vt:variant>
        <vt:lpwstr>http://docs.cntd.ru/document/902053803</vt:lpwstr>
      </vt:variant>
      <vt:variant>
        <vt:lpwstr/>
      </vt:variant>
      <vt:variant>
        <vt:i4>7012465</vt:i4>
      </vt:variant>
      <vt:variant>
        <vt:i4>15</vt:i4>
      </vt:variant>
      <vt:variant>
        <vt:i4>0</vt:i4>
      </vt:variant>
      <vt:variant>
        <vt:i4>5</vt:i4>
      </vt:variant>
      <vt:variant>
        <vt:lpwstr>http://docs.cntd.ru/document/902053803</vt:lpwstr>
      </vt:variant>
      <vt:variant>
        <vt:lpwstr/>
      </vt:variant>
      <vt:variant>
        <vt:i4>3997751</vt:i4>
      </vt:variant>
      <vt:variant>
        <vt:i4>12</vt:i4>
      </vt:variant>
      <vt:variant>
        <vt:i4>0</vt:i4>
      </vt:variant>
      <vt:variant>
        <vt:i4>5</vt:i4>
      </vt:variant>
      <vt:variant>
        <vt:lpwstr>consultantplus://offline/ref=F19A58EE5A04C8B4DE1BB9F7D208141D7C285A11D3393206A1C844994Cs3J</vt:lpwstr>
      </vt:variant>
      <vt:variant>
        <vt:lpwstr/>
      </vt:variant>
      <vt:variant>
        <vt:i4>5505105</vt:i4>
      </vt:variant>
      <vt:variant>
        <vt:i4>9</vt:i4>
      </vt:variant>
      <vt:variant>
        <vt:i4>0</vt:i4>
      </vt:variant>
      <vt:variant>
        <vt:i4>5</vt:i4>
      </vt:variant>
      <vt:variant>
        <vt:lpwstr>consultantplus://offline/ref=7E80597EB7397CC072253BA0EA731C1EC7B6C71EF7F9F3218348642729X823J</vt:lpwstr>
      </vt:variant>
      <vt:variant>
        <vt:lpwstr/>
      </vt:variant>
      <vt:variant>
        <vt:i4>65626</vt:i4>
      </vt:variant>
      <vt:variant>
        <vt:i4>6</vt:i4>
      </vt:variant>
      <vt:variant>
        <vt:i4>0</vt:i4>
      </vt:variant>
      <vt:variant>
        <vt:i4>5</vt:i4>
      </vt:variant>
      <vt:variant>
        <vt:lpwstr>consultantplus://offline/ref=F19A58EE5A04C8B4DE1BB9F7D208141D782C5E10D7316F0CA991489BC44Fs1J</vt:lpwstr>
      </vt:variant>
      <vt:variant>
        <vt:lpwstr/>
      </vt:variant>
      <vt:variant>
        <vt:i4>393221</vt:i4>
      </vt:variant>
      <vt:variant>
        <vt:i4>3</vt:i4>
      </vt:variant>
      <vt:variant>
        <vt:i4>0</vt:i4>
      </vt:variant>
      <vt:variant>
        <vt:i4>5</vt:i4>
      </vt:variant>
      <vt:variant>
        <vt:lpwstr>consultantplus://offline/ref=F19A58EE5A04C8B4DE1BB9F7D208141D7B265B1CD964380EF8C44649sEJ</vt:lpwstr>
      </vt:variant>
      <vt:variant>
        <vt:lpwstr/>
      </vt:variant>
      <vt:variant>
        <vt:i4>3604565</vt:i4>
      </vt:variant>
      <vt:variant>
        <vt:i4>0</vt:i4>
      </vt:variant>
      <vt:variant>
        <vt:i4>0</vt:i4>
      </vt:variant>
      <vt:variant>
        <vt:i4>5</vt:i4>
      </vt:variant>
      <vt:variant>
        <vt:lpwstr>mailto:troitsk.mfc@mail.ru</vt:lpwstr>
      </vt:variant>
      <vt:variant>
        <vt:lpwstr/>
      </vt:variant>
      <vt:variant>
        <vt:i4>4194387</vt:i4>
      </vt:variant>
      <vt:variant>
        <vt:i4>3</vt:i4>
      </vt:variant>
      <vt:variant>
        <vt:i4>0</vt:i4>
      </vt:variant>
      <vt:variant>
        <vt:i4>5</vt:i4>
      </vt:variant>
      <vt:variant>
        <vt:lpwstr>consultantplus://offline/ref=4CA1493535A29FEB72382290F7BE4AD0B3BD340BAA82E87AF6FA1FD7B731D3C5B838EE6BD267B7DF53556A397DL</vt:lpwstr>
      </vt:variant>
      <vt:variant>
        <vt:lpwstr/>
      </vt:variant>
      <vt:variant>
        <vt:i4>1048657</vt:i4>
      </vt:variant>
      <vt:variant>
        <vt:i4>0</vt:i4>
      </vt:variant>
      <vt:variant>
        <vt:i4>0</vt:i4>
      </vt:variant>
      <vt:variant>
        <vt:i4>5</vt:i4>
      </vt:variant>
      <vt:variant>
        <vt:lpwstr>consultantplus://offline/ref=4CA1493535A29FEB72383C9DE1D217D4B6B06C0EA88EB822A1FC4888E7378685F83EBB28966AB73D7EL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dc:creator>
  <cp:keywords/>
  <dc:description/>
  <cp:lastModifiedBy>-</cp:lastModifiedBy>
  <cp:revision>2</cp:revision>
  <cp:lastPrinted>2016-07-11T12:07:00Z</cp:lastPrinted>
  <dcterms:created xsi:type="dcterms:W3CDTF">2017-03-28T13:35:00Z</dcterms:created>
  <dcterms:modified xsi:type="dcterms:W3CDTF">2017-03-28T13:35:00Z</dcterms:modified>
</cp:coreProperties>
</file>