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8" w:rsidRDefault="00D06C08" w:rsidP="00C82D44">
      <w:pPr>
        <w:tabs>
          <w:tab w:val="left" w:pos="3402"/>
          <w:tab w:val="left" w:pos="3969"/>
          <w:tab w:val="left" w:pos="4111"/>
        </w:tabs>
        <w:ind w:right="5811"/>
      </w:pPr>
    </w:p>
    <w:p w:rsidR="0039133B" w:rsidRDefault="0039133B" w:rsidP="009307C1">
      <w:pPr>
        <w:tabs>
          <w:tab w:val="left" w:pos="3969"/>
          <w:tab w:val="left" w:pos="4111"/>
        </w:tabs>
        <w:ind w:right="5386"/>
        <w:jc w:val="center"/>
      </w:pPr>
      <w:r>
        <w:rPr>
          <w:noProof/>
          <w:lang w:eastAsia="ru-RU"/>
        </w:rPr>
        <w:drawing>
          <wp:inline distT="0" distB="0" distL="0" distR="0" wp14:anchorId="02000C0C" wp14:editId="56DACBCD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33B" w:rsidRPr="0039133B" w:rsidRDefault="0039133B" w:rsidP="009307C1">
      <w:pPr>
        <w:pStyle w:val="a6"/>
        <w:tabs>
          <w:tab w:val="left" w:pos="3969"/>
          <w:tab w:val="left" w:pos="4111"/>
        </w:tabs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133B" w:rsidRPr="0039133B" w:rsidRDefault="0039133B" w:rsidP="009307C1">
      <w:pPr>
        <w:pStyle w:val="a6"/>
        <w:tabs>
          <w:tab w:val="left" w:pos="3969"/>
          <w:tab w:val="left" w:pos="4111"/>
        </w:tabs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B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39133B" w:rsidRPr="0039133B" w:rsidRDefault="0039133B" w:rsidP="009307C1">
      <w:pPr>
        <w:pStyle w:val="a6"/>
        <w:tabs>
          <w:tab w:val="left" w:pos="3969"/>
          <w:tab w:val="left" w:pos="4111"/>
        </w:tabs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9133B" w:rsidRPr="0039133B" w:rsidRDefault="0039133B" w:rsidP="009307C1">
      <w:pPr>
        <w:pStyle w:val="a6"/>
        <w:tabs>
          <w:tab w:val="left" w:pos="3969"/>
          <w:tab w:val="left" w:pos="4111"/>
        </w:tabs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B">
        <w:rPr>
          <w:rFonts w:ascii="Times New Roman" w:hAnsi="Times New Roman" w:cs="Times New Roman"/>
          <w:b/>
          <w:sz w:val="28"/>
          <w:szCs w:val="28"/>
        </w:rPr>
        <w:t>СОЛЬ-ИЛЕЦКИЙ</w:t>
      </w:r>
    </w:p>
    <w:p w:rsidR="0039133B" w:rsidRPr="0039133B" w:rsidRDefault="0039133B" w:rsidP="009307C1">
      <w:pPr>
        <w:pStyle w:val="a6"/>
        <w:tabs>
          <w:tab w:val="left" w:pos="3969"/>
          <w:tab w:val="left" w:pos="4111"/>
        </w:tabs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B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39133B" w:rsidRPr="0039133B" w:rsidRDefault="0039133B" w:rsidP="009307C1">
      <w:pPr>
        <w:pStyle w:val="a6"/>
        <w:tabs>
          <w:tab w:val="left" w:pos="3969"/>
          <w:tab w:val="left" w:pos="4111"/>
        </w:tabs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9133B" w:rsidRDefault="0039133B" w:rsidP="00E51A0B">
      <w:pPr>
        <w:pStyle w:val="a6"/>
        <w:tabs>
          <w:tab w:val="left" w:pos="3969"/>
          <w:tab w:val="left" w:pos="4111"/>
        </w:tabs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1A0B" w:rsidRPr="00E51A0B" w:rsidRDefault="00E51A0B" w:rsidP="00E51A0B">
      <w:pPr>
        <w:pStyle w:val="a6"/>
        <w:tabs>
          <w:tab w:val="left" w:pos="3969"/>
          <w:tab w:val="left" w:pos="4111"/>
        </w:tabs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3B" w:rsidRPr="00DA1261" w:rsidRDefault="00936548" w:rsidP="00DA1261">
      <w:pPr>
        <w:tabs>
          <w:tab w:val="left" w:pos="3969"/>
          <w:tab w:val="left" w:pos="4111"/>
        </w:tabs>
        <w:ind w:right="58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 № 1822</w:t>
      </w:r>
      <w:r w:rsidR="0081391E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39133B" w:rsidRDefault="00403D9D" w:rsidP="004B2FF0">
      <w:pPr>
        <w:tabs>
          <w:tab w:val="left" w:pos="5529"/>
        </w:tabs>
        <w:spacing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03D9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7628A">
        <w:rPr>
          <w:rFonts w:ascii="Times New Roman" w:hAnsi="Times New Roman" w:cs="Times New Roman"/>
          <w:sz w:val="28"/>
          <w:szCs w:val="28"/>
        </w:rPr>
        <w:t>я</w:t>
      </w:r>
      <w:r w:rsidRPr="00403D9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</w:t>
      </w:r>
      <w:r>
        <w:rPr>
          <w:rFonts w:ascii="Times New Roman" w:hAnsi="Times New Roman" w:cs="Times New Roman"/>
          <w:sz w:val="28"/>
          <w:szCs w:val="28"/>
        </w:rPr>
        <w:t xml:space="preserve"> 13.04.2016 № 1112-п «</w:t>
      </w:r>
      <w:r w:rsidR="00D06C08" w:rsidRPr="00D06C08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и утверждени</w:t>
      </w:r>
      <w:r w:rsidR="00C224B5">
        <w:rPr>
          <w:rFonts w:ascii="Times New Roman" w:hAnsi="Times New Roman" w:cs="Times New Roman"/>
          <w:sz w:val="28"/>
          <w:szCs w:val="28"/>
        </w:rPr>
        <w:t>я местных нормативов градострои</w:t>
      </w:r>
      <w:r w:rsidR="00D06C08" w:rsidRPr="00D06C08">
        <w:rPr>
          <w:rFonts w:ascii="Times New Roman" w:hAnsi="Times New Roman" w:cs="Times New Roman"/>
          <w:sz w:val="28"/>
          <w:szCs w:val="28"/>
        </w:rPr>
        <w:t>тельного проектирования Соль-Илецкого городского округа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6C08" w:rsidRPr="00C82D44" w:rsidRDefault="00D06C08" w:rsidP="00C82D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D4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жизнедеятельности населения Соль-Илецкого городского округа Оренбургской области, в соответствии со статьями 8, 29.4 Градостроительного кодекса Российской Федерации, статьей 16 Федерального закона от 06.10.2003 № 13</w:t>
      </w:r>
      <w:r w:rsidR="00083CC9">
        <w:rPr>
          <w:rFonts w:ascii="Times New Roman" w:hAnsi="Times New Roman" w:cs="Times New Roman"/>
          <w:sz w:val="28"/>
          <w:szCs w:val="28"/>
        </w:rPr>
        <w:t>1-ФЗ</w:t>
      </w:r>
      <w:r w:rsidR="0039133B" w:rsidRPr="00C82D44">
        <w:rPr>
          <w:rFonts w:ascii="Times New Roman" w:hAnsi="Times New Roman" w:cs="Times New Roman"/>
          <w:sz w:val="28"/>
          <w:szCs w:val="28"/>
        </w:rPr>
        <w:t xml:space="preserve"> «Об общих принципах органи</w:t>
      </w:r>
      <w:r w:rsidRPr="00C82D44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 </w:t>
      </w:r>
      <w:r w:rsidR="00FC16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022">
        <w:rPr>
          <w:rFonts w:ascii="Times New Roman" w:hAnsi="Times New Roman" w:cs="Times New Roman"/>
          <w:sz w:val="28"/>
          <w:szCs w:val="28"/>
        </w:rPr>
        <w:t>ом</w:t>
      </w:r>
      <w:r w:rsidR="00FC16B4">
        <w:rPr>
          <w:rFonts w:ascii="Times New Roman" w:hAnsi="Times New Roman" w:cs="Times New Roman"/>
          <w:sz w:val="28"/>
          <w:szCs w:val="28"/>
        </w:rPr>
        <w:t xml:space="preserve"> </w:t>
      </w:r>
      <w:r w:rsidRPr="00C82D44">
        <w:rPr>
          <w:rFonts w:ascii="Times New Roman" w:hAnsi="Times New Roman" w:cs="Times New Roman"/>
          <w:sz w:val="28"/>
          <w:szCs w:val="28"/>
        </w:rPr>
        <w:t xml:space="preserve"> Оренбургской области от 16.03.2007 № 1037/233-IV-ОЗ «О градостроительной деятельности  на территории Оренбургской области»,  руководствуясь статьёй 30 Устава</w:t>
      </w:r>
      <w:r w:rsidR="00083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82D44">
        <w:rPr>
          <w:rFonts w:ascii="Times New Roman" w:hAnsi="Times New Roman" w:cs="Times New Roman"/>
          <w:sz w:val="28"/>
          <w:szCs w:val="28"/>
        </w:rPr>
        <w:t xml:space="preserve"> Соль-Илецкий городской</w:t>
      </w:r>
      <w:proofErr w:type="gramEnd"/>
      <w:r w:rsidRPr="00C82D44">
        <w:rPr>
          <w:rFonts w:ascii="Times New Roman" w:hAnsi="Times New Roman" w:cs="Times New Roman"/>
          <w:sz w:val="28"/>
          <w:szCs w:val="28"/>
        </w:rPr>
        <w:t xml:space="preserve"> округ Оренбургской области, решением Совета депутатов муниципального образования Соль-Илецкий городской округ Оренбургской области от 03.02.2016 №293 «Об утверждении положения </w:t>
      </w:r>
      <w:r w:rsidR="004E1163" w:rsidRPr="00C82D44">
        <w:rPr>
          <w:rFonts w:ascii="Times New Roman" w:hAnsi="Times New Roman" w:cs="Times New Roman"/>
          <w:sz w:val="28"/>
          <w:szCs w:val="28"/>
        </w:rPr>
        <w:t>о поряд</w:t>
      </w:r>
      <w:r w:rsidRPr="00C82D44">
        <w:rPr>
          <w:rFonts w:ascii="Times New Roman" w:hAnsi="Times New Roman" w:cs="Times New Roman"/>
          <w:sz w:val="28"/>
          <w:szCs w:val="28"/>
        </w:rPr>
        <w:t>ке осуществления градостроительной деятельн</w:t>
      </w:r>
      <w:r w:rsidR="004E1163" w:rsidRPr="00C82D44">
        <w:rPr>
          <w:rFonts w:ascii="Times New Roman" w:hAnsi="Times New Roman" w:cs="Times New Roman"/>
          <w:sz w:val="28"/>
          <w:szCs w:val="28"/>
        </w:rPr>
        <w:t>ости на территории муниципально</w:t>
      </w:r>
      <w:r w:rsidRPr="00C82D44">
        <w:rPr>
          <w:rFonts w:ascii="Times New Roman" w:hAnsi="Times New Roman" w:cs="Times New Roman"/>
          <w:sz w:val="28"/>
          <w:szCs w:val="28"/>
        </w:rPr>
        <w:t>го образования Соль-Илецкий городской округ», учитывая предписани</w:t>
      </w:r>
      <w:r w:rsidR="00FC16B4">
        <w:rPr>
          <w:rFonts w:ascii="Times New Roman" w:hAnsi="Times New Roman" w:cs="Times New Roman"/>
          <w:sz w:val="28"/>
          <w:szCs w:val="28"/>
        </w:rPr>
        <w:t xml:space="preserve">е Министерства строительства, жилищно-коммунального и дорожного хозяйства Оренбургской области </w:t>
      </w:r>
      <w:r w:rsidR="00FC16B4" w:rsidRPr="00FC16B4">
        <w:rPr>
          <w:rFonts w:ascii="Times New Roman" w:hAnsi="Times New Roman" w:cs="Times New Roman"/>
          <w:sz w:val="28"/>
          <w:szCs w:val="28"/>
        </w:rPr>
        <w:t>от 06.11.2018</w:t>
      </w:r>
      <w:r w:rsidR="00FC16B4">
        <w:rPr>
          <w:rFonts w:ascii="Times New Roman" w:hAnsi="Times New Roman" w:cs="Times New Roman"/>
          <w:sz w:val="28"/>
          <w:szCs w:val="28"/>
        </w:rPr>
        <w:t xml:space="preserve"> № 36/01-08-965</w:t>
      </w:r>
      <w:r w:rsidR="00083CC9">
        <w:rPr>
          <w:rFonts w:ascii="Times New Roman" w:hAnsi="Times New Roman" w:cs="Times New Roman"/>
          <w:sz w:val="28"/>
          <w:szCs w:val="28"/>
        </w:rPr>
        <w:t>, постановляю</w:t>
      </w:r>
      <w:r w:rsidR="00C224B5" w:rsidRPr="00C82D44">
        <w:rPr>
          <w:rFonts w:ascii="Times New Roman" w:hAnsi="Times New Roman" w:cs="Times New Roman"/>
          <w:sz w:val="28"/>
          <w:szCs w:val="28"/>
        </w:rPr>
        <w:t>:</w:t>
      </w:r>
    </w:p>
    <w:p w:rsidR="00152EFC" w:rsidRDefault="00E31074" w:rsidP="00DA1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6712">
        <w:rPr>
          <w:rFonts w:ascii="Times New Roman" w:hAnsi="Times New Roman" w:cs="Times New Roman"/>
          <w:sz w:val="28"/>
          <w:szCs w:val="28"/>
        </w:rPr>
        <w:t xml:space="preserve"> </w:t>
      </w:r>
      <w:r w:rsidR="00DA1261">
        <w:rPr>
          <w:rFonts w:ascii="Times New Roman" w:hAnsi="Times New Roman" w:cs="Times New Roman"/>
          <w:sz w:val="28"/>
          <w:szCs w:val="28"/>
        </w:rPr>
        <w:t>В</w:t>
      </w:r>
      <w:r w:rsidR="00FC16B4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="00152EFC" w:rsidRPr="00152EFC">
        <w:t xml:space="preserve"> </w:t>
      </w:r>
      <w:r w:rsidR="00152EFC" w:rsidRPr="00152EF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 от 13.04.2016 № 1112-п «Об утверждении Положения о порядке подготовки и утверждения местных нормативов градостроительного проектирования Соль-Илецкого городского округа Оренбургской области»</w:t>
      </w:r>
      <w:r w:rsidR="00152E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6280F">
        <w:rPr>
          <w:rFonts w:ascii="Times New Roman" w:hAnsi="Times New Roman" w:cs="Times New Roman"/>
          <w:sz w:val="28"/>
          <w:szCs w:val="28"/>
        </w:rPr>
        <w:t>е</w:t>
      </w:r>
      <w:r w:rsidR="00152EFC">
        <w:rPr>
          <w:rFonts w:ascii="Times New Roman" w:hAnsi="Times New Roman" w:cs="Times New Roman"/>
          <w:sz w:val="28"/>
          <w:szCs w:val="28"/>
        </w:rPr>
        <w:t>е изменени</w:t>
      </w:r>
      <w:r w:rsidR="00D6280F">
        <w:rPr>
          <w:rFonts w:ascii="Times New Roman" w:hAnsi="Times New Roman" w:cs="Times New Roman"/>
          <w:sz w:val="28"/>
          <w:szCs w:val="28"/>
        </w:rPr>
        <w:t>е</w:t>
      </w:r>
      <w:r w:rsidR="00152EFC">
        <w:rPr>
          <w:rFonts w:ascii="Times New Roman" w:hAnsi="Times New Roman" w:cs="Times New Roman"/>
          <w:sz w:val="28"/>
          <w:szCs w:val="28"/>
        </w:rPr>
        <w:t>:</w:t>
      </w:r>
    </w:p>
    <w:p w:rsidR="00230082" w:rsidRDefault="00152EFC" w:rsidP="00DA1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C16B4">
        <w:rPr>
          <w:rFonts w:ascii="Times New Roman" w:hAnsi="Times New Roman" w:cs="Times New Roman"/>
          <w:sz w:val="28"/>
          <w:szCs w:val="28"/>
        </w:rPr>
        <w:t xml:space="preserve"> </w:t>
      </w:r>
      <w:r w:rsidR="002F1C5A">
        <w:rPr>
          <w:rFonts w:ascii="Times New Roman" w:hAnsi="Times New Roman" w:cs="Times New Roman"/>
          <w:sz w:val="28"/>
          <w:szCs w:val="28"/>
        </w:rPr>
        <w:t xml:space="preserve"> </w:t>
      </w:r>
      <w:r w:rsidR="004B2FF0">
        <w:rPr>
          <w:rFonts w:ascii="Times New Roman" w:hAnsi="Times New Roman" w:cs="Times New Roman"/>
          <w:sz w:val="28"/>
          <w:szCs w:val="28"/>
        </w:rPr>
        <w:t>П</w:t>
      </w:r>
      <w:r w:rsidR="00DA1261" w:rsidRPr="00DA1261">
        <w:rPr>
          <w:rFonts w:ascii="Times New Roman" w:hAnsi="Times New Roman" w:cs="Times New Roman"/>
          <w:sz w:val="28"/>
          <w:szCs w:val="28"/>
        </w:rPr>
        <w:t>ункт 1.</w:t>
      </w:r>
      <w:r w:rsidR="004B2FF0">
        <w:rPr>
          <w:rFonts w:ascii="Times New Roman" w:hAnsi="Times New Roman" w:cs="Times New Roman"/>
          <w:sz w:val="28"/>
          <w:szCs w:val="28"/>
        </w:rPr>
        <w:t xml:space="preserve"> </w:t>
      </w:r>
      <w:r w:rsidR="0017628A">
        <w:rPr>
          <w:rFonts w:ascii="Times New Roman" w:hAnsi="Times New Roman" w:cs="Times New Roman"/>
          <w:sz w:val="28"/>
          <w:szCs w:val="28"/>
        </w:rPr>
        <w:t>г</w:t>
      </w:r>
      <w:r w:rsidR="004B2F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5C3D1C">
        <w:rPr>
          <w:rFonts w:ascii="Times New Roman" w:hAnsi="Times New Roman" w:cs="Times New Roman"/>
          <w:sz w:val="28"/>
          <w:szCs w:val="28"/>
        </w:rPr>
        <w:t>1</w:t>
      </w:r>
      <w:r w:rsidR="00DA1261" w:rsidRPr="00DA126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C3D1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от 13.04.2016 № 1112-п </w:t>
      </w:r>
      <w:r w:rsidR="00083CC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30082">
        <w:rPr>
          <w:rFonts w:ascii="Times New Roman" w:hAnsi="Times New Roman" w:cs="Times New Roman"/>
          <w:sz w:val="28"/>
          <w:szCs w:val="28"/>
        </w:rPr>
        <w:t>:</w:t>
      </w:r>
    </w:p>
    <w:p w:rsidR="00152EFC" w:rsidRDefault="00152EFC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C3D1C">
        <w:rPr>
          <w:rFonts w:ascii="Times New Roman" w:hAnsi="Times New Roman" w:cs="Times New Roman"/>
          <w:i/>
          <w:sz w:val="28"/>
          <w:szCs w:val="28"/>
        </w:rPr>
        <w:t>1.</w:t>
      </w:r>
      <w:r w:rsidRPr="00152EFC">
        <w:rPr>
          <w:rFonts w:ascii="Times New Roman" w:hAnsi="Times New Roman" w:cs="Times New Roman"/>
          <w:i/>
          <w:sz w:val="28"/>
          <w:szCs w:val="28"/>
        </w:rPr>
        <w:t>Местные нормативы градостроительного проектирования устанавливают совокупность расчетных показателей миним</w:t>
      </w:r>
      <w:r>
        <w:rPr>
          <w:rFonts w:ascii="Times New Roman" w:hAnsi="Times New Roman" w:cs="Times New Roman"/>
          <w:i/>
          <w:sz w:val="28"/>
          <w:szCs w:val="28"/>
        </w:rPr>
        <w:t>ально допустимого уровня обеспе</w:t>
      </w:r>
      <w:r w:rsidRPr="00152EFC">
        <w:rPr>
          <w:rFonts w:ascii="Times New Roman" w:hAnsi="Times New Roman" w:cs="Times New Roman"/>
          <w:i/>
          <w:sz w:val="28"/>
          <w:szCs w:val="28"/>
        </w:rPr>
        <w:t>ченности объектами местного значения, относящиеся к следующим областям</w:t>
      </w:r>
      <w:r w:rsidR="00DC321D">
        <w:rPr>
          <w:rFonts w:ascii="Times New Roman" w:hAnsi="Times New Roman" w:cs="Times New Roman"/>
          <w:i/>
          <w:sz w:val="28"/>
          <w:szCs w:val="28"/>
        </w:rPr>
        <w:t>:</w:t>
      </w:r>
    </w:p>
    <w:p w:rsidR="007334A9" w:rsidRPr="007334A9" w:rsidRDefault="0017792A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21D"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Виды объе</w:t>
      </w:r>
      <w:r w:rsidR="008E78A0">
        <w:rPr>
          <w:rFonts w:ascii="Times New Roman" w:hAnsi="Times New Roman" w:cs="Times New Roman"/>
          <w:i/>
          <w:sz w:val="28"/>
          <w:szCs w:val="28"/>
        </w:rPr>
        <w:t>ктов местного значения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, городского округа в области транспорта, автомобильных дорог местного значения в границах городского округа: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остановки общественного транспорта;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автобусные парки;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автомобильные до</w:t>
      </w:r>
      <w:r w:rsidR="008E78A0">
        <w:rPr>
          <w:rFonts w:ascii="Times New Roman" w:hAnsi="Times New Roman" w:cs="Times New Roman"/>
          <w:i/>
          <w:sz w:val="28"/>
          <w:szCs w:val="28"/>
        </w:rPr>
        <w:t>роги местного значения</w:t>
      </w:r>
      <w:r w:rsidRPr="007334A9">
        <w:rPr>
          <w:rFonts w:ascii="Times New Roman" w:hAnsi="Times New Roman" w:cs="Times New Roman"/>
          <w:i/>
          <w:sz w:val="28"/>
          <w:szCs w:val="28"/>
        </w:rPr>
        <w:t>, городского округа в границах городского округа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 xml:space="preserve"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</w:t>
      </w:r>
      <w:r w:rsidR="009061C6">
        <w:rPr>
          <w:rFonts w:ascii="Times New Roman" w:hAnsi="Times New Roman" w:cs="Times New Roman"/>
          <w:i/>
          <w:sz w:val="28"/>
          <w:szCs w:val="28"/>
        </w:rPr>
        <w:t>обслуживания, подобные объекты).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2. Виды объе</w:t>
      </w:r>
      <w:r w:rsidR="008E78A0">
        <w:rPr>
          <w:rFonts w:ascii="Times New Roman" w:hAnsi="Times New Roman" w:cs="Times New Roman"/>
          <w:i/>
          <w:sz w:val="28"/>
          <w:szCs w:val="28"/>
        </w:rPr>
        <w:t>ктов местного значения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 xml:space="preserve">, городского округа в области предупреждения чрезвычайных </w:t>
      </w:r>
      <w:r w:rsidR="008E78A0">
        <w:rPr>
          <w:rFonts w:ascii="Times New Roman" w:hAnsi="Times New Roman" w:cs="Times New Roman"/>
          <w:i/>
          <w:sz w:val="28"/>
          <w:szCs w:val="28"/>
        </w:rPr>
        <w:t>ситуаций на территории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, городского округа и ликвидации их последствий: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объекты инженерной защиты и гидротехнические сооружения в границах населенного пункта поселения, городского округа;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объекты аварийно-спасательной службы и (или) аварийно-спасательных формирований;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территории, подверженные риску возникновения чрезвычайных ситуаций прир</w:t>
      </w:r>
      <w:r w:rsidR="009061C6">
        <w:rPr>
          <w:rFonts w:ascii="Times New Roman" w:hAnsi="Times New Roman" w:cs="Times New Roman"/>
          <w:i/>
          <w:sz w:val="28"/>
          <w:szCs w:val="28"/>
        </w:rPr>
        <w:t>одного и техногенного характера.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1.3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. К видам объе</w:t>
      </w:r>
      <w:r w:rsidR="008E78A0">
        <w:rPr>
          <w:rFonts w:ascii="Times New Roman" w:hAnsi="Times New Roman" w:cs="Times New Roman"/>
          <w:i/>
          <w:sz w:val="28"/>
          <w:szCs w:val="28"/>
        </w:rPr>
        <w:t>ктов местного значения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, городского округа в области образования относятся объекты, предназначенные для размещения, ли</w:t>
      </w:r>
      <w:r w:rsidR="009061C6">
        <w:rPr>
          <w:rFonts w:ascii="Times New Roman" w:hAnsi="Times New Roman" w:cs="Times New Roman"/>
          <w:i/>
          <w:sz w:val="28"/>
          <w:szCs w:val="28"/>
        </w:rPr>
        <w:t>бо объекты, в которых размещены: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дошкольные образовательные организации;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</w:t>
      </w:r>
      <w:r w:rsidR="005C3D1C">
        <w:rPr>
          <w:rFonts w:ascii="Times New Roman" w:hAnsi="Times New Roman" w:cs="Times New Roman"/>
          <w:i/>
          <w:sz w:val="28"/>
          <w:szCs w:val="28"/>
        </w:rPr>
        <w:t>бщеобразовательные организации</w:t>
      </w:r>
      <w:r w:rsidRPr="007334A9">
        <w:rPr>
          <w:rFonts w:ascii="Times New Roman" w:hAnsi="Times New Roman" w:cs="Times New Roman"/>
          <w:i/>
          <w:sz w:val="28"/>
          <w:szCs w:val="28"/>
        </w:rPr>
        <w:t>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образовательные организации дополнительного образования;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негосударственные организации высшего образования.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4. Виды объе</w:t>
      </w:r>
      <w:r w:rsidR="008E78A0">
        <w:rPr>
          <w:rFonts w:ascii="Times New Roman" w:hAnsi="Times New Roman" w:cs="Times New Roman"/>
          <w:i/>
          <w:sz w:val="28"/>
          <w:szCs w:val="28"/>
        </w:rPr>
        <w:t>ктов местного значения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, городского округа в области физической культуры, массового спорта и отдыха, туризма: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lastRenderedPageBreak/>
        <w:t>здания и сооружения для развития на территории городского округа физической культуры и массового спорта;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здания и сооружения для проведения поселковых, сельских, городских официальных физкультурных, физкультурно-оздоровительных и спортивных мероприятий;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туристические базы, гостиницы, мотели, кемпинги, базы отдыха, параметры которых устанавливаются заданием на разработку генерального плана городского округа;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пляжи, купальни, аквапарки, парки развлечений, зоопарки;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объекты, необходимые для организации и обеспечения отдыха и оздоровления детей, расположенные в границах городского округа.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5. Виды объектов местного значения городского округа в области жилищного строительства: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муниципальный жилищный фонд, в том числе специализированный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 xml:space="preserve">территории для комплексного освоения </w:t>
      </w:r>
      <w:r w:rsidR="004B1F39">
        <w:rPr>
          <w:rFonts w:ascii="Times New Roman" w:hAnsi="Times New Roman" w:cs="Times New Roman"/>
          <w:i/>
          <w:sz w:val="28"/>
          <w:szCs w:val="28"/>
        </w:rPr>
        <w:t>в целях жилищного строительства;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 xml:space="preserve">застроенная территория, в отношении которой в соответствии с Градостроительным кодексом Российской Федерации </w:t>
      </w:r>
      <w:r w:rsidR="005C3D1C">
        <w:rPr>
          <w:rFonts w:ascii="Times New Roman" w:hAnsi="Times New Roman" w:cs="Times New Roman"/>
          <w:i/>
          <w:sz w:val="28"/>
          <w:szCs w:val="28"/>
        </w:rPr>
        <w:t>администрация муниципального образования городского округа</w:t>
      </w:r>
      <w:r w:rsidRPr="007334A9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4B1F39">
        <w:rPr>
          <w:rFonts w:ascii="Times New Roman" w:hAnsi="Times New Roman" w:cs="Times New Roman"/>
          <w:i/>
          <w:sz w:val="28"/>
          <w:szCs w:val="28"/>
        </w:rPr>
        <w:t>инимается решение о ее развитии.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6. Виды объе</w:t>
      </w:r>
      <w:r w:rsidR="008E78A0">
        <w:rPr>
          <w:rFonts w:ascii="Times New Roman" w:hAnsi="Times New Roman" w:cs="Times New Roman"/>
          <w:i/>
          <w:sz w:val="28"/>
          <w:szCs w:val="28"/>
        </w:rPr>
        <w:t>ктов местного значения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 xml:space="preserve">, городского округа в области развития инженерной инфраструктуры, обращения с </w:t>
      </w:r>
      <w:r w:rsidR="00515C18">
        <w:rPr>
          <w:rFonts w:ascii="Times New Roman" w:hAnsi="Times New Roman" w:cs="Times New Roman"/>
          <w:i/>
          <w:sz w:val="28"/>
          <w:szCs w:val="28"/>
        </w:rPr>
        <w:t>твердыми коммунальными отходами: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объекты электро-, тепл</w:t>
      </w:r>
      <w:proofErr w:type="gramStart"/>
      <w:r w:rsidRPr="007334A9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7334A9">
        <w:rPr>
          <w:rFonts w:ascii="Times New Roman" w:hAnsi="Times New Roman" w:cs="Times New Roman"/>
          <w:i/>
          <w:sz w:val="28"/>
          <w:szCs w:val="28"/>
        </w:rPr>
        <w:t>, газо-, водоснабжения, водоотведения, не относящиеся к объектам федерального значения, объектам регионального значения, объектам местного</w:t>
      </w:r>
      <w:r w:rsidR="00515C18">
        <w:rPr>
          <w:rFonts w:ascii="Times New Roman" w:hAnsi="Times New Roman" w:cs="Times New Roman"/>
          <w:i/>
          <w:sz w:val="28"/>
          <w:szCs w:val="28"/>
        </w:rPr>
        <w:t xml:space="preserve"> значения муниципального района;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объекты по обработке, утилизации, обезвреживанию, размещению твердых коммунальных отходов в случае подготовки генера</w:t>
      </w:r>
      <w:r w:rsidR="00515C18">
        <w:rPr>
          <w:rFonts w:ascii="Times New Roman" w:hAnsi="Times New Roman" w:cs="Times New Roman"/>
          <w:i/>
          <w:sz w:val="28"/>
          <w:szCs w:val="28"/>
        </w:rPr>
        <w:t>льного плана городского округа.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7. Виды объектов местного значения городского округа в области организации ритуальных услуг:</w:t>
      </w:r>
    </w:p>
    <w:p w:rsidR="007334A9" w:rsidRPr="007334A9" w:rsidRDefault="00C33850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места погребения;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здания и сооружения органи</w:t>
      </w:r>
      <w:r w:rsidR="00C33850">
        <w:rPr>
          <w:rFonts w:ascii="Times New Roman" w:hAnsi="Times New Roman" w:cs="Times New Roman"/>
          <w:i/>
          <w:sz w:val="28"/>
          <w:szCs w:val="28"/>
        </w:rPr>
        <w:t>заций ритуального обслуживания.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8. Виды объе</w:t>
      </w:r>
      <w:r w:rsidR="008E78A0">
        <w:rPr>
          <w:rFonts w:ascii="Times New Roman" w:hAnsi="Times New Roman" w:cs="Times New Roman"/>
          <w:i/>
          <w:sz w:val="28"/>
          <w:szCs w:val="28"/>
        </w:rPr>
        <w:t>ктов местного значения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, городского округа в области промышленности, агропромышленного комплекса, логистики и ко</w:t>
      </w:r>
      <w:r w:rsidR="00C33850">
        <w:rPr>
          <w:rFonts w:ascii="Times New Roman" w:hAnsi="Times New Roman" w:cs="Times New Roman"/>
          <w:i/>
          <w:sz w:val="28"/>
          <w:szCs w:val="28"/>
        </w:rPr>
        <w:t>ммунально-складского хозяйства: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 xml:space="preserve">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 </w:t>
      </w:r>
      <w:r w:rsidRPr="007334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городского округа или решение о </w:t>
      </w:r>
      <w:r w:rsidR="005C3D1C">
        <w:rPr>
          <w:rFonts w:ascii="Times New Roman" w:hAnsi="Times New Roman" w:cs="Times New Roman"/>
          <w:i/>
          <w:sz w:val="28"/>
          <w:szCs w:val="28"/>
        </w:rPr>
        <w:t>создании которых принимает</w:t>
      </w:r>
      <w:r w:rsidRPr="0073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D1C" w:rsidRPr="005C3D1C">
        <w:rPr>
          <w:rFonts w:ascii="Times New Roman" w:hAnsi="Times New Roman" w:cs="Times New Roman"/>
          <w:i/>
          <w:sz w:val="28"/>
          <w:szCs w:val="28"/>
        </w:rPr>
        <w:t>администрация муниципального образования городского округа</w:t>
      </w:r>
      <w:r w:rsidR="00C33850">
        <w:rPr>
          <w:rFonts w:ascii="Times New Roman" w:hAnsi="Times New Roman" w:cs="Times New Roman"/>
          <w:i/>
          <w:sz w:val="28"/>
          <w:szCs w:val="28"/>
        </w:rPr>
        <w:t>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гаражи, паркинги, многоэтажные стоянки, относящиеся</w:t>
      </w:r>
      <w:r w:rsidR="00C33850">
        <w:rPr>
          <w:rFonts w:ascii="Times New Roman" w:hAnsi="Times New Roman" w:cs="Times New Roman"/>
          <w:i/>
          <w:sz w:val="28"/>
          <w:szCs w:val="28"/>
        </w:rPr>
        <w:t xml:space="preserve"> к муниципальной собственности;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логистические центры, комплексы, складские территории, параметры которых устанавливаются заданием на разработку генерального плана городского округ</w:t>
      </w:r>
      <w:r>
        <w:rPr>
          <w:rFonts w:ascii="Times New Roman" w:hAnsi="Times New Roman" w:cs="Times New Roman"/>
          <w:i/>
          <w:sz w:val="28"/>
          <w:szCs w:val="28"/>
        </w:rPr>
        <w:t>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объекты, предназначенные для развития сельскохозяйственного производства, расширения рынка сельскохозяйственной про</w:t>
      </w:r>
      <w:r w:rsidR="00515C18">
        <w:rPr>
          <w:rFonts w:ascii="Times New Roman" w:hAnsi="Times New Roman" w:cs="Times New Roman"/>
          <w:i/>
          <w:sz w:val="28"/>
          <w:szCs w:val="28"/>
        </w:rPr>
        <w:t>дукции, сырья и продовольствия;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особые эконо</w:t>
      </w:r>
      <w:r w:rsidR="00515C18">
        <w:rPr>
          <w:rFonts w:ascii="Times New Roman" w:hAnsi="Times New Roman" w:cs="Times New Roman"/>
          <w:i/>
          <w:sz w:val="28"/>
          <w:szCs w:val="28"/>
        </w:rPr>
        <w:t>мические зоны.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 xml:space="preserve">9. Виды объектов местного значения городского округа </w:t>
      </w:r>
      <w:r w:rsidR="007334A9">
        <w:rPr>
          <w:rFonts w:ascii="Times New Roman" w:hAnsi="Times New Roman" w:cs="Times New Roman"/>
          <w:i/>
          <w:sz w:val="28"/>
          <w:szCs w:val="28"/>
        </w:rPr>
        <w:t>в области культуры и искусства: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объекты культурного наследия местного (муниципального) значения гор</w:t>
      </w:r>
      <w:r w:rsidR="002D518E">
        <w:rPr>
          <w:rFonts w:ascii="Times New Roman" w:hAnsi="Times New Roman" w:cs="Times New Roman"/>
          <w:i/>
          <w:sz w:val="28"/>
          <w:szCs w:val="28"/>
        </w:rPr>
        <w:t>одского округа и их территории</w:t>
      </w:r>
      <w:r w:rsidR="00515C18">
        <w:rPr>
          <w:rFonts w:ascii="Times New Roman" w:hAnsi="Times New Roman" w:cs="Times New Roman"/>
          <w:i/>
          <w:sz w:val="28"/>
          <w:szCs w:val="28"/>
        </w:rPr>
        <w:t>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Дома культуры, кинотеатры, центр</w:t>
      </w:r>
      <w:r>
        <w:rPr>
          <w:rFonts w:ascii="Times New Roman" w:hAnsi="Times New Roman" w:cs="Times New Roman"/>
          <w:i/>
          <w:sz w:val="28"/>
          <w:szCs w:val="28"/>
        </w:rPr>
        <w:t>ы досуга населения, библиотеки;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парки культуры и отдыха;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музеи, объекты для развития местного традиционного народного художест</w:t>
      </w:r>
      <w:r>
        <w:rPr>
          <w:rFonts w:ascii="Times New Roman" w:hAnsi="Times New Roman" w:cs="Times New Roman"/>
          <w:i/>
          <w:sz w:val="28"/>
          <w:szCs w:val="28"/>
        </w:rPr>
        <w:t>венного творчества и промыслов.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10. Виды объектов местного значения городского округа в области благоустройства и озеленения территории</w:t>
      </w:r>
      <w:r w:rsidR="005C3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городского округа, использования, охраны, защиты, в</w:t>
      </w:r>
      <w:r w:rsidR="007334A9">
        <w:rPr>
          <w:rFonts w:ascii="Times New Roman" w:hAnsi="Times New Roman" w:cs="Times New Roman"/>
          <w:i/>
          <w:sz w:val="28"/>
          <w:szCs w:val="28"/>
        </w:rPr>
        <w:t>оспроизводства городских лесов: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лесничества, лесопарки на землях населенных пунктов, на кото</w:t>
      </w:r>
      <w:r>
        <w:rPr>
          <w:rFonts w:ascii="Times New Roman" w:hAnsi="Times New Roman" w:cs="Times New Roman"/>
          <w:i/>
          <w:sz w:val="28"/>
          <w:szCs w:val="28"/>
        </w:rPr>
        <w:t>рых расположены городские леса;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 xml:space="preserve">парки, скверы, бульвары, набережные в границах населенных пунктов </w:t>
      </w:r>
      <w:r>
        <w:rPr>
          <w:rFonts w:ascii="Times New Roman" w:hAnsi="Times New Roman" w:cs="Times New Roman"/>
          <w:i/>
          <w:sz w:val="28"/>
          <w:szCs w:val="28"/>
        </w:rPr>
        <w:t>городского округа;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 xml:space="preserve">лечебно-оздоровительные местности и курорты местного значения, находящиеся на территории </w:t>
      </w:r>
      <w:r w:rsidR="00515C18">
        <w:rPr>
          <w:rFonts w:ascii="Times New Roman" w:hAnsi="Times New Roman" w:cs="Times New Roman"/>
          <w:i/>
          <w:sz w:val="28"/>
          <w:szCs w:val="28"/>
        </w:rPr>
        <w:t>городского округа;</w:t>
      </w:r>
    </w:p>
    <w:p w:rsid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особо охраняемые территории местного значения, находящиеся на территор</w:t>
      </w:r>
      <w:r w:rsidR="00515C18">
        <w:rPr>
          <w:rFonts w:ascii="Times New Roman" w:hAnsi="Times New Roman" w:cs="Times New Roman"/>
          <w:i/>
          <w:sz w:val="28"/>
          <w:szCs w:val="28"/>
        </w:rPr>
        <w:t>ии городского округа.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11. Виды объектов местного значения городского округа в области обеспечения жителей городского округа услугами связи, общественного питания, торговли, бытовог</w:t>
      </w:r>
      <w:r w:rsidR="000B6C27">
        <w:rPr>
          <w:rFonts w:ascii="Times New Roman" w:hAnsi="Times New Roman" w:cs="Times New Roman"/>
          <w:i/>
          <w:sz w:val="28"/>
          <w:szCs w:val="28"/>
        </w:rPr>
        <w:t>о и коммунального обслуживания: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 xml:space="preserve">здания и сооружения, параметры которых устанавливаются заданием на разработку генерального плана </w:t>
      </w:r>
      <w:r>
        <w:rPr>
          <w:rFonts w:ascii="Times New Roman" w:hAnsi="Times New Roman" w:cs="Times New Roman"/>
          <w:i/>
          <w:sz w:val="28"/>
          <w:szCs w:val="28"/>
        </w:rPr>
        <w:t>городского округа, в том числе: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 xml:space="preserve">объекты, предназначенные </w:t>
      </w:r>
      <w:r w:rsidR="000B6C27">
        <w:rPr>
          <w:rFonts w:ascii="Times New Roman" w:hAnsi="Times New Roman" w:cs="Times New Roman"/>
          <w:i/>
          <w:sz w:val="28"/>
          <w:szCs w:val="28"/>
        </w:rPr>
        <w:t>для предоставления услуг связи;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объекты торговли;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lastRenderedPageBreak/>
        <w:t>предприятия общественного питания;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рыночные комплексы;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пре</w:t>
      </w:r>
      <w:r>
        <w:rPr>
          <w:rFonts w:ascii="Times New Roman" w:hAnsi="Times New Roman" w:cs="Times New Roman"/>
          <w:i/>
          <w:sz w:val="28"/>
          <w:szCs w:val="28"/>
        </w:rPr>
        <w:t>дприятия бытового обслуживания;</w:t>
      </w:r>
    </w:p>
    <w:p w:rsidR="007334A9" w:rsidRPr="007334A9" w:rsidRDefault="007334A9" w:rsidP="00E87F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A9">
        <w:rPr>
          <w:rFonts w:ascii="Times New Roman" w:hAnsi="Times New Roman" w:cs="Times New Roman"/>
          <w:i/>
          <w:sz w:val="28"/>
          <w:szCs w:val="28"/>
        </w:rPr>
        <w:t>предприятия коммунального обслуживания (химчистки, прачечные, бани), относящиеся к муниципальной собственност</w:t>
      </w:r>
      <w:r>
        <w:rPr>
          <w:rFonts w:ascii="Times New Roman" w:hAnsi="Times New Roman" w:cs="Times New Roman"/>
          <w:i/>
          <w:sz w:val="28"/>
          <w:szCs w:val="28"/>
        </w:rPr>
        <w:t>и городского округа.</w:t>
      </w:r>
    </w:p>
    <w:p w:rsidR="007334A9" w:rsidRPr="007334A9" w:rsidRDefault="008D1677" w:rsidP="00E87F4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1</w:t>
      </w:r>
      <w:r w:rsidR="001C729D">
        <w:rPr>
          <w:rFonts w:ascii="Times New Roman" w:hAnsi="Times New Roman" w:cs="Times New Roman"/>
          <w:i/>
          <w:sz w:val="28"/>
          <w:szCs w:val="28"/>
        </w:rPr>
        <w:t>2</w:t>
      </w:r>
      <w:r w:rsidR="007334A9" w:rsidRPr="007334A9">
        <w:rPr>
          <w:rFonts w:ascii="Times New Roman" w:hAnsi="Times New Roman" w:cs="Times New Roman"/>
          <w:i/>
          <w:sz w:val="28"/>
          <w:szCs w:val="28"/>
        </w:rPr>
        <w:t>. Зоны с особыми усло</w:t>
      </w:r>
      <w:r w:rsidR="007334A9">
        <w:rPr>
          <w:rFonts w:ascii="Times New Roman" w:hAnsi="Times New Roman" w:cs="Times New Roman"/>
          <w:i/>
          <w:sz w:val="28"/>
          <w:szCs w:val="28"/>
        </w:rPr>
        <w:t>виями использования территорий</w:t>
      </w:r>
      <w:r w:rsidR="002D5568">
        <w:rPr>
          <w:rFonts w:ascii="Times New Roman" w:hAnsi="Times New Roman" w:cs="Times New Roman"/>
          <w:i/>
          <w:sz w:val="28"/>
          <w:szCs w:val="28"/>
        </w:rPr>
        <w:t>.</w:t>
      </w:r>
    </w:p>
    <w:p w:rsidR="00C82D44" w:rsidRDefault="00C82D44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6C08" w:rsidRDefault="00BE6600" w:rsidP="00E87F4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5568" w:rsidRPr="00C82D44">
        <w:t xml:space="preserve">. </w:t>
      </w:r>
      <w:r w:rsidR="00403D9D">
        <w:t xml:space="preserve">   </w:t>
      </w:r>
      <w:r w:rsidR="00D06C08" w:rsidRPr="00403D9D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</w:t>
      </w:r>
      <w:r w:rsidR="00E31074">
        <w:rPr>
          <w:rFonts w:ascii="Times New Roman" w:hAnsi="Times New Roman" w:cs="Times New Roman"/>
          <w:sz w:val="28"/>
          <w:szCs w:val="28"/>
        </w:rPr>
        <w:t xml:space="preserve"> </w:t>
      </w:r>
      <w:r w:rsidR="00D06C08" w:rsidRPr="00403D9D"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E31074" w:rsidRPr="00403D9D" w:rsidRDefault="00E31074" w:rsidP="00E87F4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50" w:rsidRPr="00403D9D" w:rsidRDefault="00BE6600" w:rsidP="00E87F4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568" w:rsidRPr="00C82D44">
        <w:t xml:space="preserve">. </w:t>
      </w:r>
      <w:r w:rsidR="00403D9D">
        <w:t xml:space="preserve">  </w:t>
      </w:r>
      <w:proofErr w:type="gramStart"/>
      <w:r w:rsidR="00D06C08" w:rsidRPr="00403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6C08" w:rsidRPr="00403D9D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C33850" w:rsidRPr="00403D9D"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</w:t>
      </w:r>
      <w:r w:rsidR="00403D9D">
        <w:rPr>
          <w:rFonts w:ascii="Times New Roman" w:hAnsi="Times New Roman" w:cs="Times New Roman"/>
          <w:sz w:val="28"/>
          <w:szCs w:val="28"/>
        </w:rPr>
        <w:t>п</w:t>
      </w:r>
      <w:r w:rsidR="00403D9D" w:rsidRPr="00403D9D">
        <w:rPr>
          <w:rFonts w:ascii="Times New Roman" w:hAnsi="Times New Roman" w:cs="Times New Roman"/>
          <w:sz w:val="28"/>
          <w:szCs w:val="28"/>
        </w:rPr>
        <w:t>ерв</w:t>
      </w:r>
      <w:r w:rsidR="00403D9D">
        <w:rPr>
          <w:rFonts w:ascii="Times New Roman" w:hAnsi="Times New Roman" w:cs="Times New Roman"/>
          <w:sz w:val="28"/>
          <w:szCs w:val="28"/>
        </w:rPr>
        <w:t>ого</w:t>
      </w:r>
      <w:r w:rsidR="00403D9D" w:rsidRPr="00403D9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03D9D">
        <w:rPr>
          <w:rFonts w:ascii="Times New Roman" w:hAnsi="Times New Roman" w:cs="Times New Roman"/>
          <w:sz w:val="28"/>
          <w:szCs w:val="28"/>
        </w:rPr>
        <w:t>я</w:t>
      </w:r>
      <w:r w:rsidR="00403D9D" w:rsidRPr="00403D9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03D9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- </w:t>
      </w:r>
      <w:r w:rsidR="00E31074">
        <w:rPr>
          <w:rFonts w:ascii="Times New Roman" w:hAnsi="Times New Roman" w:cs="Times New Roman"/>
          <w:sz w:val="28"/>
          <w:szCs w:val="28"/>
        </w:rPr>
        <w:t>заместителя</w:t>
      </w:r>
      <w:r w:rsidR="00403D9D" w:rsidRPr="00403D9D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E31074">
        <w:rPr>
          <w:rFonts w:ascii="Times New Roman" w:hAnsi="Times New Roman" w:cs="Times New Roman"/>
          <w:sz w:val="28"/>
          <w:szCs w:val="28"/>
        </w:rPr>
        <w:t xml:space="preserve"> Вдовкина В.П.</w:t>
      </w:r>
    </w:p>
    <w:p w:rsidR="00403D9D" w:rsidRDefault="00403D9D" w:rsidP="00E87F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6600" w:rsidRPr="00C82D44" w:rsidRDefault="00BE6600" w:rsidP="00E87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2D4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</w:t>
      </w:r>
      <w:r w:rsidRPr="00C82D4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44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E202C" w:rsidRDefault="000E202C" w:rsidP="00E87F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3850" w:rsidRPr="00A263A0" w:rsidRDefault="00D06C08" w:rsidP="00E87F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63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06C08" w:rsidRPr="00A263A0" w:rsidRDefault="00D06C08" w:rsidP="00E87F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63A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263A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A263A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33850" w:rsidRPr="00A263A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307C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33850" w:rsidRPr="00A263A0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C33850" w:rsidRPr="00A263A0" w:rsidRDefault="00C33850" w:rsidP="00E87F4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3A0" w:rsidRPr="00A263A0" w:rsidRDefault="00A263A0" w:rsidP="00E87F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729D" w:rsidRPr="001C729D" w:rsidRDefault="001C729D" w:rsidP="001C729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Верно</w:t>
      </w:r>
    </w:p>
    <w:p w:rsidR="001C729D" w:rsidRPr="001C729D" w:rsidRDefault="001C729D" w:rsidP="001C729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   Е.В. Телушкина</w:t>
      </w:r>
    </w:p>
    <w:p w:rsidR="00C82D44" w:rsidRDefault="00C82D44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48F6" w:rsidRDefault="00DA48F6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48F6" w:rsidRDefault="00DA48F6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48F6" w:rsidRDefault="00DA48F6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48F6" w:rsidRDefault="00DA48F6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48F6" w:rsidRDefault="00DA48F6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29D" w:rsidRDefault="001C729D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48F6" w:rsidRDefault="00DA48F6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48F6" w:rsidRPr="00A263A0" w:rsidRDefault="00DA48F6" w:rsidP="00E8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1110" w:rsidRPr="00A263A0" w:rsidRDefault="00BE6600" w:rsidP="00E87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600">
        <w:rPr>
          <w:rFonts w:ascii="Times New Roman" w:hAnsi="Times New Roman" w:cs="Times New Roman"/>
          <w:sz w:val="24"/>
          <w:szCs w:val="24"/>
        </w:rPr>
        <w:t>РАЗОСЛАНО: прокуратуру, организационный отдел, юридический отдел, отдел по строительству, транспорту, благоустройству и ЖКХ, отдел архитектуры,  градостроительства и земельных отношений, в дело</w:t>
      </w:r>
      <w:proofErr w:type="gramEnd"/>
    </w:p>
    <w:sectPr w:rsidR="00961110" w:rsidRPr="00A263A0" w:rsidSect="00E87F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EE"/>
    <w:rsid w:val="0003305C"/>
    <w:rsid w:val="00083CC9"/>
    <w:rsid w:val="000B6C27"/>
    <w:rsid w:val="000E202C"/>
    <w:rsid w:val="00152EFC"/>
    <w:rsid w:val="0017628A"/>
    <w:rsid w:val="0017792A"/>
    <w:rsid w:val="001C729D"/>
    <w:rsid w:val="0021663A"/>
    <w:rsid w:val="00230082"/>
    <w:rsid w:val="002D518E"/>
    <w:rsid w:val="002D5568"/>
    <w:rsid w:val="002F1C5A"/>
    <w:rsid w:val="0039133B"/>
    <w:rsid w:val="00403D9D"/>
    <w:rsid w:val="00433735"/>
    <w:rsid w:val="00476DB9"/>
    <w:rsid w:val="004B03EE"/>
    <w:rsid w:val="004B1F39"/>
    <w:rsid w:val="004B2FF0"/>
    <w:rsid w:val="004E1163"/>
    <w:rsid w:val="00515C18"/>
    <w:rsid w:val="00524328"/>
    <w:rsid w:val="005C3D1C"/>
    <w:rsid w:val="006B6712"/>
    <w:rsid w:val="007334A9"/>
    <w:rsid w:val="0081391E"/>
    <w:rsid w:val="008D1677"/>
    <w:rsid w:val="008E78A0"/>
    <w:rsid w:val="009061C6"/>
    <w:rsid w:val="009307C1"/>
    <w:rsid w:val="00936548"/>
    <w:rsid w:val="00961110"/>
    <w:rsid w:val="00A263A0"/>
    <w:rsid w:val="00B768CD"/>
    <w:rsid w:val="00BE6600"/>
    <w:rsid w:val="00C224B5"/>
    <w:rsid w:val="00C33850"/>
    <w:rsid w:val="00C82D44"/>
    <w:rsid w:val="00D06C08"/>
    <w:rsid w:val="00D07022"/>
    <w:rsid w:val="00D42DA7"/>
    <w:rsid w:val="00D4380D"/>
    <w:rsid w:val="00D6280F"/>
    <w:rsid w:val="00DA1261"/>
    <w:rsid w:val="00DA48F6"/>
    <w:rsid w:val="00DC321D"/>
    <w:rsid w:val="00E31074"/>
    <w:rsid w:val="00E51A0B"/>
    <w:rsid w:val="00E87F45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3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1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3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1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Архитектор1</dc:creator>
  <cp:lastModifiedBy>Полякова</cp:lastModifiedBy>
  <cp:revision>2</cp:revision>
  <cp:lastPrinted>2019-08-23T10:33:00Z</cp:lastPrinted>
  <dcterms:created xsi:type="dcterms:W3CDTF">2019-09-16T04:57:00Z</dcterms:created>
  <dcterms:modified xsi:type="dcterms:W3CDTF">2019-09-16T04:57:00Z</dcterms:modified>
</cp:coreProperties>
</file>