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73" w:rsidRDefault="00C02B73">
      <w:pPr>
        <w:pStyle w:val="ConsPlusTitlePage"/>
      </w:pPr>
    </w:p>
    <w:tbl>
      <w:tblPr>
        <w:tblpPr w:leftFromText="180" w:rightFromText="180" w:vertAnchor="text" w:horzAnchor="margin" w:tblpY="-28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387"/>
      </w:tblGrid>
      <w:tr w:rsidR="00C02B73" w:rsidRPr="002F7B4A" w:rsidTr="007F1201">
        <w:trPr>
          <w:trHeight w:val="3259"/>
        </w:trPr>
        <w:tc>
          <w:tcPr>
            <w:tcW w:w="4181" w:type="dxa"/>
          </w:tcPr>
          <w:p w:rsidR="00C02B73" w:rsidRPr="00707648" w:rsidRDefault="00C02B73" w:rsidP="007F12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02B73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02B73" w:rsidRPr="0000445D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02B73" w:rsidRPr="00707648" w:rsidRDefault="00C02B73" w:rsidP="007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2B73" w:rsidRPr="00DF133B" w:rsidRDefault="00A83F21" w:rsidP="007F12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30.06.</w:t>
            </w:r>
            <w:r w:rsidR="00C02B73" w:rsidRPr="00DF1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1818-п</w:t>
            </w:r>
          </w:p>
          <w:p w:rsidR="00C02B73" w:rsidRPr="00707648" w:rsidRDefault="00C02B73" w:rsidP="007F120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02B73" w:rsidRPr="002F7B4A" w:rsidRDefault="00C02B73" w:rsidP="007F1201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B73" w:rsidRDefault="00C02B7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C02B73">
        <w:rPr>
          <w:rFonts w:ascii="Times New Roman" w:hAnsi="Times New Roman" w:cs="Times New Roman"/>
          <w:sz w:val="28"/>
          <w:szCs w:val="28"/>
        </w:rPr>
        <w:t xml:space="preserve"> правил охраны жизни </w:t>
      </w:r>
    </w:p>
    <w:p w:rsidR="00C02B73" w:rsidRDefault="00C02B7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людей на водных объектах </w:t>
      </w:r>
      <w:proofErr w:type="gramStart"/>
      <w:r w:rsidR="000D48C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73" w:rsidRPr="00DF133B" w:rsidRDefault="00C02B7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33B">
        <w:rPr>
          <w:rFonts w:ascii="Times New Roman" w:hAnsi="Times New Roman" w:cs="Times New Roman"/>
          <w:sz w:val="28"/>
          <w:szCs w:val="28"/>
        </w:rPr>
        <w:t>Соль-Илецко</w:t>
      </w:r>
      <w:r w:rsidR="000D48CF">
        <w:rPr>
          <w:rFonts w:ascii="Times New Roman" w:hAnsi="Times New Roman" w:cs="Times New Roman"/>
          <w:sz w:val="28"/>
          <w:szCs w:val="28"/>
        </w:rPr>
        <w:t>м</w:t>
      </w:r>
      <w:r w:rsidRPr="00DF133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D48CF">
        <w:rPr>
          <w:rFonts w:ascii="Times New Roman" w:hAnsi="Times New Roman" w:cs="Times New Roman"/>
          <w:sz w:val="28"/>
          <w:szCs w:val="28"/>
        </w:rPr>
        <w:t>м</w:t>
      </w:r>
      <w:r w:rsidRPr="00DF133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48CF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C02B73" w:rsidRPr="00DF133B" w:rsidRDefault="00C02B73" w:rsidP="00C02B7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2B73" w:rsidRPr="00436743" w:rsidRDefault="00C02B73" w:rsidP="000D4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7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48CF" w:rsidRPr="00436743">
        <w:rPr>
          <w:rFonts w:ascii="Times New Roman" w:hAnsi="Times New Roman" w:cs="Times New Roman"/>
          <w:sz w:val="28"/>
          <w:szCs w:val="28"/>
        </w:rPr>
        <w:t>с</w:t>
      </w:r>
      <w:r w:rsidRPr="00436743">
        <w:rPr>
          <w:rFonts w:ascii="Times New Roman" w:hAnsi="Times New Roman" w:cs="Times New Roman"/>
          <w:sz w:val="28"/>
          <w:szCs w:val="28"/>
        </w:rPr>
        <w:t xml:space="preserve"> Водн</w:t>
      </w:r>
      <w:r w:rsidR="000D48CF" w:rsidRPr="00436743">
        <w:rPr>
          <w:rFonts w:ascii="Times New Roman" w:hAnsi="Times New Roman" w:cs="Times New Roman"/>
          <w:sz w:val="28"/>
          <w:szCs w:val="28"/>
        </w:rPr>
        <w:t>ым</w:t>
      </w:r>
      <w:r w:rsidRPr="0043674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D48CF" w:rsidRPr="00436743">
        <w:rPr>
          <w:rFonts w:ascii="Times New Roman" w:hAnsi="Times New Roman" w:cs="Times New Roman"/>
          <w:sz w:val="28"/>
          <w:szCs w:val="28"/>
        </w:rPr>
        <w:t>ом</w:t>
      </w:r>
      <w:r w:rsidRPr="00436743">
        <w:rPr>
          <w:rFonts w:ascii="Times New Roman" w:hAnsi="Times New Roman" w:cs="Times New Roman"/>
          <w:sz w:val="28"/>
          <w:szCs w:val="28"/>
        </w:rPr>
        <w:t xml:space="preserve"> Российской Федерации и Постановлениями Правительства Российской Федерации от 23 декабря 2004 года </w:t>
      </w:r>
      <w:hyperlink r:id="rId5" w:history="1">
        <w:r w:rsidR="000D48CF" w:rsidRPr="00436743">
          <w:rPr>
            <w:rFonts w:ascii="Times New Roman" w:hAnsi="Times New Roman" w:cs="Times New Roman"/>
            <w:sz w:val="28"/>
            <w:szCs w:val="28"/>
          </w:rPr>
          <w:t>№</w:t>
        </w:r>
        <w:r w:rsidRPr="00436743">
          <w:rPr>
            <w:rFonts w:ascii="Times New Roman" w:hAnsi="Times New Roman" w:cs="Times New Roman"/>
            <w:sz w:val="28"/>
            <w:szCs w:val="28"/>
          </w:rPr>
          <w:t xml:space="preserve"> 835</w:t>
        </w:r>
      </w:hyperlink>
      <w:r w:rsidRPr="00436743">
        <w:rPr>
          <w:rFonts w:ascii="Times New Roman" w:hAnsi="Times New Roman" w:cs="Times New Roman"/>
          <w:sz w:val="28"/>
          <w:szCs w:val="28"/>
        </w:rPr>
        <w:t xml:space="preserve"> </w:t>
      </w:r>
      <w:r w:rsidR="000D48CF" w:rsidRPr="00436743">
        <w:rPr>
          <w:rFonts w:ascii="Times New Roman" w:hAnsi="Times New Roman" w:cs="Times New Roman"/>
          <w:sz w:val="28"/>
          <w:szCs w:val="28"/>
        </w:rPr>
        <w:t>«</w:t>
      </w:r>
      <w:r w:rsidRPr="00436743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0D48CF" w:rsidRPr="00436743">
        <w:rPr>
          <w:rFonts w:ascii="Times New Roman" w:hAnsi="Times New Roman" w:cs="Times New Roman"/>
          <w:sz w:val="28"/>
          <w:szCs w:val="28"/>
        </w:rPr>
        <w:t>»</w:t>
      </w:r>
      <w:r w:rsidRPr="00436743">
        <w:rPr>
          <w:rFonts w:ascii="Times New Roman" w:hAnsi="Times New Roman" w:cs="Times New Roman"/>
          <w:sz w:val="28"/>
          <w:szCs w:val="28"/>
        </w:rPr>
        <w:t xml:space="preserve">, от 14 декабря 2006 года </w:t>
      </w:r>
      <w:hyperlink r:id="rId6" w:history="1">
        <w:r w:rsidR="000D48CF" w:rsidRPr="00436743">
          <w:rPr>
            <w:rFonts w:ascii="Times New Roman" w:hAnsi="Times New Roman" w:cs="Times New Roman"/>
            <w:sz w:val="28"/>
            <w:szCs w:val="28"/>
          </w:rPr>
          <w:t>№</w:t>
        </w:r>
        <w:r w:rsidRPr="00436743">
          <w:rPr>
            <w:rFonts w:ascii="Times New Roman" w:hAnsi="Times New Roman" w:cs="Times New Roman"/>
            <w:sz w:val="28"/>
            <w:szCs w:val="28"/>
          </w:rPr>
          <w:t xml:space="preserve"> 769</w:t>
        </w:r>
      </w:hyperlink>
      <w:r w:rsidRPr="00436743">
        <w:rPr>
          <w:rFonts w:ascii="Times New Roman" w:hAnsi="Times New Roman" w:cs="Times New Roman"/>
          <w:sz w:val="28"/>
          <w:szCs w:val="28"/>
        </w:rPr>
        <w:t xml:space="preserve"> </w:t>
      </w:r>
      <w:r w:rsidR="000D48CF" w:rsidRPr="00436743">
        <w:rPr>
          <w:rFonts w:ascii="Times New Roman" w:hAnsi="Times New Roman" w:cs="Times New Roman"/>
          <w:sz w:val="28"/>
          <w:szCs w:val="28"/>
        </w:rPr>
        <w:t>«</w:t>
      </w:r>
      <w:r w:rsidRPr="00436743">
        <w:rPr>
          <w:rFonts w:ascii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объектах, постановляю:</w:t>
      </w:r>
      <w:proofErr w:type="gramEnd"/>
    </w:p>
    <w:p w:rsidR="000D48CF" w:rsidRPr="00436743" w:rsidRDefault="000D48CF" w:rsidP="000D4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743">
        <w:rPr>
          <w:rFonts w:ascii="Times New Roman" w:hAnsi="Times New Roman" w:cs="Times New Roman"/>
          <w:sz w:val="28"/>
          <w:szCs w:val="28"/>
        </w:rPr>
        <w:t xml:space="preserve">1.Утвердить правила охраны жизни людей на водных объектах </w:t>
      </w:r>
      <w:proofErr w:type="gramStart"/>
      <w:r w:rsidRPr="004367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6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743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436743">
        <w:rPr>
          <w:rFonts w:ascii="Times New Roman" w:hAnsi="Times New Roman" w:cs="Times New Roman"/>
          <w:sz w:val="28"/>
          <w:szCs w:val="28"/>
        </w:rPr>
        <w:t xml:space="preserve"> городском округе согласно </w:t>
      </w:r>
      <w:hyperlink w:anchor="P39" w:history="1">
        <w:r w:rsidRPr="0043674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36743">
        <w:rPr>
          <w:rFonts w:ascii="Times New Roman" w:hAnsi="Times New Roman" w:cs="Times New Roman"/>
          <w:sz w:val="28"/>
          <w:szCs w:val="28"/>
        </w:rPr>
        <w:t>.</w:t>
      </w:r>
    </w:p>
    <w:p w:rsidR="000D48CF" w:rsidRPr="00C02B73" w:rsidRDefault="000D48CF" w:rsidP="000D4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743">
        <w:rPr>
          <w:rFonts w:ascii="Times New Roman" w:hAnsi="Times New Roman" w:cs="Times New Roman"/>
          <w:sz w:val="28"/>
          <w:szCs w:val="28"/>
        </w:rPr>
        <w:t xml:space="preserve">2.Рекомендовать главным специалистам территориальных отделов администрации Соль-Илецкого городского округа привести в соответствие с требованиями Водного </w:t>
      </w:r>
      <w:hyperlink r:id="rId7" w:history="1">
        <w:proofErr w:type="gramStart"/>
        <w:r w:rsidRPr="0043674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3674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02B73">
        <w:rPr>
          <w:rFonts w:ascii="Times New Roman" w:hAnsi="Times New Roman" w:cs="Times New Roman"/>
          <w:sz w:val="28"/>
          <w:szCs w:val="28"/>
        </w:rPr>
        <w:t xml:space="preserve"> Федерации места массового отдыха населения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на водных объектах и обеспечить соблюдение правил охраны жизни людей на водных объектах в </w:t>
      </w:r>
      <w:r>
        <w:rPr>
          <w:rFonts w:ascii="Times New Roman" w:hAnsi="Times New Roman" w:cs="Times New Roman"/>
          <w:sz w:val="28"/>
          <w:szCs w:val="28"/>
        </w:rPr>
        <w:t>Соль-Илецком городском округе</w:t>
      </w:r>
      <w:r w:rsidRPr="00C02B73">
        <w:rPr>
          <w:rFonts w:ascii="Times New Roman" w:hAnsi="Times New Roman" w:cs="Times New Roman"/>
          <w:sz w:val="28"/>
          <w:szCs w:val="28"/>
        </w:rPr>
        <w:t>.</w:t>
      </w:r>
    </w:p>
    <w:p w:rsidR="00C02B73" w:rsidRPr="00DF133B" w:rsidRDefault="00C02B73" w:rsidP="000D4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F13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13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возлагаю на исполняющего обязанности заместителя главы администрации – руководителя аппарата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2B73" w:rsidRPr="00DF133B" w:rsidRDefault="00C02B73" w:rsidP="000D48CF">
      <w:pPr>
        <w:pStyle w:val="20"/>
        <w:shd w:val="clear" w:color="auto" w:fill="auto"/>
        <w:tabs>
          <w:tab w:val="left" w:pos="1238"/>
        </w:tabs>
        <w:spacing w:before="0" w:after="0" w:line="240" w:lineRule="auto"/>
        <w:ind w:firstLine="567"/>
      </w:pPr>
      <w:r w:rsidRPr="00DF133B">
        <w:t xml:space="preserve">4.Постановление вступает в силу после </w:t>
      </w:r>
      <w:r w:rsidR="000D48CF">
        <w:t xml:space="preserve">его </w:t>
      </w:r>
      <w:r w:rsidRPr="00DF133B">
        <w:t>официального опублик</w:t>
      </w:r>
      <w:r w:rsidRPr="00DF133B">
        <w:rPr>
          <w:color w:val="000000"/>
          <w:lang w:bidi="ru-RU"/>
        </w:rPr>
        <w:t>ования   (обнародования).</w:t>
      </w:r>
    </w:p>
    <w:p w:rsidR="00C02B73" w:rsidRPr="00DF133B" w:rsidRDefault="00C02B73" w:rsidP="00C02B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Default="00C02B73" w:rsidP="00C02B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2B73" w:rsidRPr="00DF133B" w:rsidRDefault="00C02B73" w:rsidP="00C02B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85C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C02B73" w:rsidRPr="00DF133B" w:rsidRDefault="00C02B7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73" w:rsidRPr="00DF133B" w:rsidRDefault="00C02B7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73" w:rsidRPr="00DF133B" w:rsidRDefault="00C02B7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>Верно</w:t>
      </w:r>
    </w:p>
    <w:p w:rsidR="00C02B73" w:rsidRPr="00DF133B" w:rsidRDefault="00C02B73" w:rsidP="00C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02B73" w:rsidRPr="008155E2" w:rsidRDefault="00C02B73" w:rsidP="00C02B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33B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5CA7">
        <w:rPr>
          <w:rFonts w:ascii="Times New Roman" w:hAnsi="Times New Roman" w:cs="Times New Roman"/>
          <w:sz w:val="28"/>
          <w:szCs w:val="28"/>
        </w:rPr>
        <w:t xml:space="preserve">    </w:t>
      </w:r>
      <w:r w:rsidRPr="00DF133B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C02B73" w:rsidRDefault="00C02B73" w:rsidP="00C02B73">
      <w:pPr>
        <w:pStyle w:val="a4"/>
        <w:shd w:val="clear" w:color="auto" w:fill="auto"/>
        <w:spacing w:line="140" w:lineRule="exact"/>
        <w:rPr>
          <w:b w:val="0"/>
          <w:color w:val="000000"/>
          <w:sz w:val="20"/>
          <w:szCs w:val="20"/>
          <w:lang w:bidi="ru-RU"/>
        </w:rPr>
      </w:pPr>
    </w:p>
    <w:p w:rsidR="00C02B73" w:rsidRDefault="00C02B73" w:rsidP="00C02B73">
      <w:pPr>
        <w:rPr>
          <w:lang w:bidi="ru-RU"/>
        </w:rPr>
      </w:pPr>
      <w:r w:rsidRPr="00A50707">
        <w:rPr>
          <w:rFonts w:ascii="Times New Roman" w:hAnsi="Times New Roman"/>
        </w:rPr>
        <w:t xml:space="preserve">Разослано: в прокуратуру, отделу по делам ГО, ПБ и ЧС, </w:t>
      </w:r>
      <w:r>
        <w:rPr>
          <w:rFonts w:ascii="Times New Roman" w:hAnsi="Times New Roman"/>
        </w:rPr>
        <w:t xml:space="preserve">организационный отдел, </w:t>
      </w:r>
      <w:r w:rsidR="0086248B">
        <w:rPr>
          <w:rFonts w:ascii="Times New Roman" w:hAnsi="Times New Roman"/>
        </w:rPr>
        <w:t>территориальные отделы</w:t>
      </w:r>
      <w:r>
        <w:rPr>
          <w:rFonts w:ascii="Times New Roman" w:hAnsi="Times New Roman"/>
        </w:rPr>
        <w:t>.</w:t>
      </w:r>
    </w:p>
    <w:p w:rsidR="00C02B73" w:rsidRPr="00C02B73" w:rsidRDefault="00C02B73" w:rsidP="008624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6248B">
        <w:rPr>
          <w:rFonts w:ascii="Times New Roman" w:hAnsi="Times New Roman" w:cs="Times New Roman"/>
          <w:sz w:val="28"/>
          <w:szCs w:val="28"/>
        </w:rPr>
        <w:t xml:space="preserve"> </w:t>
      </w:r>
      <w:r w:rsidRPr="00C02B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02B73" w:rsidRPr="00C02B73" w:rsidRDefault="00C02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от </w:t>
      </w:r>
      <w:r w:rsidR="0086248B">
        <w:rPr>
          <w:rFonts w:ascii="Times New Roman" w:hAnsi="Times New Roman" w:cs="Times New Roman"/>
          <w:sz w:val="28"/>
          <w:szCs w:val="28"/>
        </w:rPr>
        <w:t>______</w:t>
      </w:r>
      <w:r w:rsidRPr="00C02B73">
        <w:rPr>
          <w:rFonts w:ascii="Times New Roman" w:hAnsi="Times New Roman" w:cs="Times New Roman"/>
          <w:sz w:val="28"/>
          <w:szCs w:val="28"/>
        </w:rPr>
        <w:t xml:space="preserve"> 20</w:t>
      </w:r>
      <w:r w:rsidR="0086248B">
        <w:rPr>
          <w:rFonts w:ascii="Times New Roman" w:hAnsi="Times New Roman" w:cs="Times New Roman"/>
          <w:sz w:val="28"/>
          <w:szCs w:val="28"/>
        </w:rPr>
        <w:t>17 г. №</w:t>
      </w:r>
      <w:r w:rsidRPr="00C02B73">
        <w:rPr>
          <w:rFonts w:ascii="Times New Roman" w:hAnsi="Times New Roman" w:cs="Times New Roman"/>
          <w:sz w:val="28"/>
          <w:szCs w:val="28"/>
        </w:rPr>
        <w:t xml:space="preserve"> </w:t>
      </w:r>
      <w:r w:rsidR="0086248B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D61194" w:rsidRDefault="00C0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D61194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C02B73" w:rsidRPr="00D61194" w:rsidRDefault="00C0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194">
        <w:rPr>
          <w:rFonts w:ascii="Times New Roman" w:hAnsi="Times New Roman" w:cs="Times New Roman"/>
          <w:b w:val="0"/>
          <w:sz w:val="28"/>
          <w:szCs w:val="28"/>
        </w:rPr>
        <w:t>ОХРАНЫ ЖИЗНИ ЛЮДЕЙ НА ВОДНЫХ ОБЪЕКТАХ</w:t>
      </w:r>
    </w:p>
    <w:p w:rsidR="00C02B73" w:rsidRPr="00D61194" w:rsidRDefault="00C0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6119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D61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6248B" w:rsidRPr="00D61194">
        <w:rPr>
          <w:rFonts w:ascii="Times New Roman" w:hAnsi="Times New Roman" w:cs="Times New Roman"/>
          <w:b w:val="0"/>
          <w:sz w:val="28"/>
          <w:szCs w:val="28"/>
        </w:rPr>
        <w:t>СОЛЬ-ИЛЕЦКОМ</w:t>
      </w:r>
      <w:proofErr w:type="gramEnd"/>
      <w:r w:rsidR="0086248B" w:rsidRPr="00D61194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</w:t>
      </w:r>
    </w:p>
    <w:p w:rsidR="00C02B73" w:rsidRPr="00C02B73" w:rsidRDefault="00C0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 w:rsidP="008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</w:t>
      </w:r>
      <w:r w:rsidR="0086248B">
        <w:rPr>
          <w:rFonts w:ascii="Times New Roman" w:hAnsi="Times New Roman" w:cs="Times New Roman"/>
          <w:sz w:val="28"/>
          <w:szCs w:val="28"/>
        </w:rPr>
        <w:t>с</w:t>
      </w:r>
      <w:r w:rsidRPr="00C02B73">
        <w:rPr>
          <w:rFonts w:ascii="Times New Roman" w:hAnsi="Times New Roman" w:cs="Times New Roman"/>
          <w:sz w:val="28"/>
          <w:szCs w:val="28"/>
        </w:rPr>
        <w:t xml:space="preserve"> Водн</w:t>
      </w:r>
      <w:r w:rsidR="0086248B">
        <w:rPr>
          <w:rFonts w:ascii="Times New Roman" w:hAnsi="Times New Roman" w:cs="Times New Roman"/>
          <w:sz w:val="28"/>
          <w:szCs w:val="28"/>
        </w:rPr>
        <w:t>ым</w:t>
      </w:r>
      <w:r w:rsidRPr="00C02B7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6248B">
        <w:rPr>
          <w:rFonts w:ascii="Times New Roman" w:hAnsi="Times New Roman" w:cs="Times New Roman"/>
          <w:sz w:val="28"/>
          <w:szCs w:val="28"/>
        </w:rPr>
        <w:t>ом</w:t>
      </w:r>
      <w:r w:rsidRPr="00C02B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248B">
        <w:rPr>
          <w:rFonts w:ascii="Times New Roman" w:hAnsi="Times New Roman" w:cs="Times New Roman"/>
          <w:sz w:val="28"/>
          <w:szCs w:val="28"/>
        </w:rPr>
        <w:t>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 xml:space="preserve">Правила охраны жизни людей на водных объектах в </w:t>
      </w:r>
      <w:r w:rsidR="0086248B">
        <w:rPr>
          <w:rFonts w:ascii="Times New Roman" w:hAnsi="Times New Roman" w:cs="Times New Roman"/>
          <w:sz w:val="28"/>
          <w:szCs w:val="28"/>
        </w:rPr>
        <w:t>Соль-Илецком городском округе</w:t>
      </w:r>
      <w:r w:rsidRPr="00C02B73">
        <w:rPr>
          <w:rFonts w:ascii="Times New Roman" w:hAnsi="Times New Roman" w:cs="Times New Roman"/>
          <w:sz w:val="28"/>
          <w:szCs w:val="28"/>
        </w:rPr>
        <w:t xml:space="preserve"> (далее именуются Правила) устанавливают требования, предъявляемые к обеспечению безопасности людей на пляжах, в купальнях, плавательных бассейнах и других организованных местах купания (далее именуются пляжи), местах массового отдыха населения, туризма и спорта на водных объектах (далее именуются места массового отдыха) и обязательны к исполнению всеми водопользователями, предприятиями, учреждениями, организациями, юридическими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и физическими лицами и гражданами на территории </w:t>
      </w:r>
      <w:r w:rsidR="0086248B">
        <w:rPr>
          <w:rFonts w:ascii="Times New Roman" w:hAnsi="Times New Roman" w:cs="Times New Roman"/>
          <w:sz w:val="28"/>
          <w:szCs w:val="28"/>
        </w:rPr>
        <w:t>Соль-Илецкого городского ок</w:t>
      </w:r>
      <w:r w:rsidR="00D61194">
        <w:rPr>
          <w:rFonts w:ascii="Times New Roman" w:hAnsi="Times New Roman" w:cs="Times New Roman"/>
          <w:sz w:val="28"/>
          <w:szCs w:val="28"/>
        </w:rPr>
        <w:t>ру</w:t>
      </w:r>
      <w:r w:rsidR="0086248B">
        <w:rPr>
          <w:rFonts w:ascii="Times New Roman" w:hAnsi="Times New Roman" w:cs="Times New Roman"/>
          <w:sz w:val="28"/>
          <w:szCs w:val="28"/>
        </w:rPr>
        <w:t>га</w:t>
      </w:r>
      <w:r w:rsidRPr="00C02B73">
        <w:rPr>
          <w:rFonts w:ascii="Times New Roman" w:hAnsi="Times New Roman" w:cs="Times New Roman"/>
          <w:sz w:val="28"/>
          <w:szCs w:val="28"/>
        </w:rPr>
        <w:t>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 xml:space="preserve">Водные объекты используются для массового отдыха, купания, туризма и спорта в местах, устанавливаемых </w:t>
      </w:r>
      <w:r w:rsidR="0086248B">
        <w:rPr>
          <w:rFonts w:ascii="Times New Roman" w:hAnsi="Times New Roman" w:cs="Times New Roman"/>
          <w:sz w:val="28"/>
          <w:szCs w:val="28"/>
        </w:rPr>
        <w:t>администрацией Соль-Илецкого городского округа (далее именуется Администрация)</w:t>
      </w:r>
      <w:r w:rsidRPr="00C02B73">
        <w:rPr>
          <w:rFonts w:ascii="Times New Roman" w:hAnsi="Times New Roman" w:cs="Times New Roman"/>
          <w:sz w:val="28"/>
          <w:szCs w:val="28"/>
        </w:rPr>
        <w:t xml:space="preserve"> по согласованию с территориальным подразделением федеральных органов исполнительной власти в области управления использованием и охраной водного фонда, с территориальным подразделением федеральных органов исполнительной власти в области охраны окружающей природной среды, с территориальными подразделениями федеральных органов исполнительной власти в области санитарно-эпидемиологического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надзора, с соблюдением требований настоящих Правил.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1.4. Ограничение, приостановление или запрещение использования водных объектов для купания, массового отдыха, плавания на маломерных плавательных средствах (далее - маломерные суда) или других рекреационных целей осуществляются в случаях, предусмотренных законодательством Российской Федерации и законодательством Оренбургской области, 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После оформления договора или решения о предоставлении водного объекта в пользование, на котором расположены пляжи, места массового отдыха, базы (сооружения) для стоянок маломерных судов, водный объект должен быть поставлен водопользователем на учет в Государственную инспекцию по маломерным судам Главного управления МЧС России по Оренбургской области (далее - ГИМС ГУ МЧС России по Оренбургской области) для проведения технического освидетельствования, определения условий и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требований по обеспечению безопасности людей на воде.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Несоблюдение водопользователями требований настоящих Правил влечет </w:t>
      </w:r>
      <w:r w:rsidRPr="00C02B73">
        <w:rPr>
          <w:rFonts w:ascii="Times New Roman" w:hAnsi="Times New Roman" w:cs="Times New Roman"/>
          <w:sz w:val="28"/>
          <w:szCs w:val="28"/>
        </w:rPr>
        <w:lastRenderedPageBreak/>
        <w:t>прекращение права использования водного объекта в установленном водным законодательством порядке.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1.6. Проведение на водоемах соревнований, праздников и других массовых мероприятий разрешается в местах, установленных </w:t>
      </w:r>
      <w:r w:rsidR="0086248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02B73">
        <w:rPr>
          <w:rFonts w:ascii="Times New Roman" w:hAnsi="Times New Roman" w:cs="Times New Roman"/>
          <w:sz w:val="28"/>
          <w:szCs w:val="28"/>
        </w:rPr>
        <w:t xml:space="preserve"> по согласованию с территориальным подразделением федеральных органов исполнительной власти в области санитарно-эпидемиологического надзора.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1.7. Предприятия, учреждения, организации при проведении экскурсий, коллективных выездов на отдых или других массовых мероприятий на водоемах выделяют лиц, ответственных за безопасность людей на воде, общественный порядок и охрану окружающей среды.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1.8. Техническое освидетельствование и надзор за пляжами, другими местами массового отдыха населения на водных объектах в части, касающейся обеспечения безопасности людей на воде и окружающей среды, осуществляют</w:t>
      </w:r>
      <w:r w:rsidR="00D61194">
        <w:rPr>
          <w:rFonts w:ascii="Times New Roman" w:hAnsi="Times New Roman" w:cs="Times New Roman"/>
          <w:sz w:val="28"/>
          <w:szCs w:val="28"/>
        </w:rPr>
        <w:t xml:space="preserve"> собственники по согласованию с</w:t>
      </w:r>
      <w:r w:rsidRPr="00C02B73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61194">
        <w:rPr>
          <w:rFonts w:ascii="Times New Roman" w:hAnsi="Times New Roman" w:cs="Times New Roman"/>
          <w:sz w:val="28"/>
          <w:szCs w:val="28"/>
        </w:rPr>
        <w:t>ми</w:t>
      </w:r>
      <w:r w:rsidRPr="00C02B73">
        <w:rPr>
          <w:rFonts w:ascii="Times New Roman" w:hAnsi="Times New Roman" w:cs="Times New Roman"/>
          <w:sz w:val="28"/>
          <w:szCs w:val="28"/>
        </w:rPr>
        <w:t xml:space="preserve"> лица</w:t>
      </w:r>
      <w:r w:rsidR="00D61194">
        <w:rPr>
          <w:rFonts w:ascii="Times New Roman" w:hAnsi="Times New Roman" w:cs="Times New Roman"/>
          <w:sz w:val="28"/>
          <w:szCs w:val="28"/>
        </w:rPr>
        <w:t>ми</w:t>
      </w:r>
      <w:r w:rsidRPr="00C02B73">
        <w:rPr>
          <w:rFonts w:ascii="Times New Roman" w:hAnsi="Times New Roman" w:cs="Times New Roman"/>
          <w:sz w:val="28"/>
          <w:szCs w:val="28"/>
        </w:rPr>
        <w:t xml:space="preserve"> ГИМС ГУ МЧС России по Оренбургской области в соответствии с действующим законодательством.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1.9. Поисковые и аварийно-спасательные работы при чрезвычайных ситуациях на водоемах (паводки, наводнения и др.) осуществляются в соответствии с законодательством, регламентирующим организацию и порядок проведения этих работ.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1.10. Лица, нарушившие требования настоящих Правил, несут ответственность в соответствии с действующим законодательством.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II. Требования к пляжам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До начала купального сезона каждый пляж должен быть осмотрен федеральным органом исполнительной власти в области санитарно-эпидемиологического надзора с выдачей письменного заключения о санитарном состоянии территории пляжа и пригодности поверхностных вод для купания, а также должны быть проведены водолазное обследование, очистка дна акватории пляжа на глубинах до 2 метров в границах заплыва и его ежегодное техническое освидетельствование на годность к эксплуатации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>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2.2. Открытие и эксплуатация пляжа без постановки на учет, проведения технического освидетельствования и заключения о его годности, выданного уполномоченным должностным лицом Государственной инспекции по маломерным судам ГУ МЧС России по Оренбургской области, запрещается.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 xml:space="preserve">На период купального сезона водопользователи (владельцы пляжей) организуют развертывание на пляжах смотровых вышек с громкоговорящей связью, стендов по мерам безопасности на воде, медицинского пункта, спасательных постов с необходимыми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(моторная лодка, весельная лодка), оборудованием, снаряжением и обеспечивают дежурство спасателей для предупреждения несчастных случаев с людьми и оказания помощи людям, терпящим бедствие на воде.</w:t>
      </w:r>
      <w:proofErr w:type="gramEnd"/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Спасатели этих постов должны быть аттестованы к работам по оказанию помощи людям, терпящим бедствие на воде во время купания или аварии маломерного судна.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lastRenderedPageBreak/>
        <w:t>Организация работы спасательного поста (дежурства спасателей), медицинского пункта устанавливается владельцем пляжа, а на муниципальных пляжах - органом местного самоуправления.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2.4. Пляжи располагаются на расстоянии не менее 500 метров выше по течению от мест спуска сточных вод, не ближе 250 метров выше и 1000</w:t>
      </w:r>
      <w:r w:rsidR="001A148F">
        <w:rPr>
          <w:rFonts w:ascii="Times New Roman" w:hAnsi="Times New Roman" w:cs="Times New Roman"/>
          <w:sz w:val="28"/>
          <w:szCs w:val="28"/>
        </w:rPr>
        <w:t xml:space="preserve"> </w:t>
      </w:r>
      <w:r w:rsidRPr="00C02B73">
        <w:rPr>
          <w:rFonts w:ascii="Times New Roman" w:hAnsi="Times New Roman" w:cs="Times New Roman"/>
          <w:sz w:val="28"/>
          <w:szCs w:val="28"/>
        </w:rPr>
        <w:t>метров ниже гидротехнических сооружений, пристаней, причалов. В местах, отведенных для купания, и выше их по течению до 500 метров запрещаются стирка белья и купание животных.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2.5. Береговая территория пляжа должна иметь ограждение и стоки для дождевых вод, а дно его акватории - постепенный скат без уступов до глубины 2 метров при ширине полосы от берега не менее 15 метров и очищено от водных растений, коряг, стекла, камней и других предметов.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2.6. Площадь водного зеркала в месте купания на проточном водоеме должна обеспечивать не менее 5 кв. метров на одного купающегося, а на непроточном водоеме в 2 - 3 раза больше. На каждого человека должно приходиться не менее 2 кв. метров площади береговой части пляжа, в купальнях - не менее 3 кв. метров.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2.7. В местах, отведенных для купания, не должно быть выхода грунтовых вод, водоворота, воронок и течения, превышающего 0,5 метра в секунду. Купальни должны соединяться с берегом мостиками или трапами, быть надежно закреплены, сходы в воду должны быть удобными и иметь перила.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2.8. Границы плавания в местах купания обозначаются буйками оранжевого цвета, расположенными на расстоянии 20 - 30 метров один от другого и до 25 метров от места с глубиной 1,3 метра.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2.9. На пляжах отводятся участки акватории для купания детей и для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неумеющих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плавать с глубинами не более 1,2 метра. Эти участки обозначаются линией поплавков или ограждаются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забором.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2.10.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приглубными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берегами. При отсутствии таких участков устанавливаются деревянные мостики или плоты до ме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ст с гл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>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2.11. Мостки, трапы, плоты и вышки должны иметь сплошной настил и быть испытаны на рабочую нагрузку.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2.12. Пляжи оборудуются: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а) стендами, содержащими информацию: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извлечения из настоящих Правил;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материалами по профилактике несчастных случаев с людьми на воде (меры безопасного поведения на воде, способы оказания первой медицинской помощи, способы оказания помощи утопающему с использованием спасательных средств, имеющихся на пляже и другие информационные материалы);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данными о температуре воды и воздуха;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б) в достаточном количестве лежаками, тентами, зонтами для защиты от солнечных лучей или соляриями;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в) душами с естественным подогревом воды;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lastRenderedPageBreak/>
        <w:t>г) баками с кипяченой водой, а при наличии водопроводов - фонтанчиками с питьевой водой;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>) туалетами, кабинками для переодевания и мусоросборниками.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2.13. На береговой части пляжа не далее 5 метров от воды выставляются через каждые 50 метров стойки (щиты) с навешенными на них спасательными кругами и концами Александрова. На кругах должно быть нанесено название пляжа и надпись "Бросай утопающему".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На пляже устанавливаются мачты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цвета высотой 8 - 10 метров для подъема сигналов: желтый флаг 70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100 см или 50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70 см, обозначающий "Купание разрешено" и черный шар диаметром один метр, обозначающий "Купание запрещено".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2.14. Пляжи, как правило, должны быть радиофицированы, иметь телефонную связь и помещения для оказания пострадавшим первой медицинской помощи.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2.15. Продажа спиртных напитков с содержанием этилового спирта более 13 % объема готовой продукции и пива с содержанием этилового спирта более 0,5 % объема готовой продукции и изготавливаемых на основе пива напитков с указанным содержанием этилового спирта на пляжах запрещается.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III. Меры по обеспечению безопасности населения на пляжах</w:t>
      </w:r>
    </w:p>
    <w:p w:rsidR="00C02B73" w:rsidRPr="00C02B73" w:rsidRDefault="00C0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и в других местах массового отдыха на водоемах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3.1. Работники спасательных станций и постов, водопользователи, дружинники и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стендов, фотовитрин с профилактическим материалом.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3.2. Каждый гражданин обязан оказывать посильную помощь людям, терпящим бедствие на воде.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3.3. На пляжах и в других местах массового отдыха запрещается: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3.3.1. Купаться в местах, где выставлены щиты (аншлаги) с предупреждающими и запрещающими знаками и надписями.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3.3.2. Заплывать за буйки, обозначающие границы плавания.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3.3.3. Подплывать к моторным, парусным судам, весельным лодкам и другим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>, прыгать с не приспособленных для этих целей сооружений в воду.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3.3.4. Загрязнять и засорять водоемы и берега.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3.3.5. Купаться в состоянии алкогольного опьянения.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3.3.6. Приводить с собой собак и других животных.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3.3.7.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крики ложной тревоги.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3.3.8. Плавать на досках, бревнах, лежаках, автомобильных камерах, надувных матрацах и других нестандартных плавательных средствах.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3.4. 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несет </w:t>
      </w:r>
      <w:r w:rsidRPr="00C02B73">
        <w:rPr>
          <w:rFonts w:ascii="Times New Roman" w:hAnsi="Times New Roman" w:cs="Times New Roman"/>
          <w:sz w:val="28"/>
          <w:szCs w:val="28"/>
        </w:rPr>
        <w:lastRenderedPageBreak/>
        <w:t>преподаватель (инструктор, тренер, воспитатель), проводящий обучение или тренировку.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3.5. Взрослые обязаны не допускать купания детей в неустановленных местах, их шалостей на воде, плавания на не приспособленных для этого средствах (предметах) и других нарушений на воде.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3.6. Пляжи лагерей для отдыха детей и иных детских оздоровительных учреждений (далее именуются лагеря отдыха детей) кроме соответствия общим требованиям к пляжам должны быть ограждены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забором со стороны суши.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B73">
        <w:rPr>
          <w:rFonts w:ascii="Times New Roman" w:hAnsi="Times New Roman" w:cs="Times New Roman"/>
          <w:sz w:val="28"/>
          <w:szCs w:val="28"/>
        </w:rPr>
        <w:t>На этих пляжах спасательные круги и концы Александрова навешиваются на стойках (щитах), установленных на расстоянии 3 метров от уреза воды через каждые 25 метров, оборудуются участки для купания и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</w:t>
      </w:r>
      <w:proofErr w:type="gramEnd"/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В местах с глубинами до 2 метров разрешается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купаться хорошо умеющим плавать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детям в возрасте 12 лет и более.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3.7.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3.8. Для проведения уроков по плаванию оборудуются примыкающая к воде площадка, на которой должны быть плавательные доски, резиновые круги, шесты для поддержки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неумеющих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плавать, плавательные поддерживающие пояса, электромегафоны и другие обеспечивающие обучение средства.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правильной организацией и проведением купания детей в лагерях отдыха осуществляют руководители лагерей.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3.9. 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умеющими хорошо плавать и нырять. Купание детей проводится под контролем взрослых.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IV. Меры безопасности на льду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4.1. При переходе водоема по льду следует пользоваться оборудованными ледовыми переправами или проложенными тропами, а при отсутствии - убедиться в прочности льда с помощью пешни или другого подручного средства.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Проверять прочность льда ударами ноги опасно.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4.2.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Безопасным для перехода является лед с зеленоватым оттенком и толщиной не менее 7 см.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4.3. При переходе по льду группами необходимо следовать друг за другом на </w:t>
      </w:r>
      <w:r w:rsidRPr="00C02B73">
        <w:rPr>
          <w:rFonts w:ascii="Times New Roman" w:hAnsi="Times New Roman" w:cs="Times New Roman"/>
          <w:sz w:val="28"/>
          <w:szCs w:val="28"/>
        </w:rPr>
        <w:lastRenderedPageBreak/>
        <w:t>расстоянии 5 - 6 метров и быть готовым оказать немедленную помощь впереди идущему.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4.4.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4.5.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Расстояние между лыжниками должно быть 5 - 6 метров.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4.6. Во время рыбной ловли нельзя пробивать много лунок на ограниченной площади и собираться большими группами.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4.7. В местах с большим количеством рыболовов на значительной площади льда в период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V. Меры безопасности при производстве работ по выемке</w:t>
      </w:r>
    </w:p>
    <w:p w:rsidR="00C02B73" w:rsidRPr="00C02B73" w:rsidRDefault="00C0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грунта и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выколке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льда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5.1. Работы по выемке грунта вблизи берегов рек, озер и других водоемов, особенно в местах массового купания людей, производятся с разрешения органов местного самоуправления по согласованию с территориальным подразделением федерального органа исполнительной власти использования и охраны водного фонда.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5.2. Предприятия, учреждения и организации при производстве работ по выемке грунта, углублению дна водоемов на пляжах, в других местах массового отдыха населения и вблизи них обязаны ограждать опасные для купания участки, а по окончании этих работ - выравнивать дно.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5.3. Ответственность за несчастные случаи с людьми в котлованах и карьерах, заполненных водой, до окончания в них работ несут организации, производящие выемку грунта.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5.4. До окончания выемки грунта в котлованах и карьерах, заполненных водой, организации, выполнявшие эти работы, обязаны произвести выравнивание дна от береговой черты до глубины 1,7 - 2,0 метра, а в местах массового отдыха населения - засыпать котлованы.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lastRenderedPageBreak/>
        <w:t xml:space="preserve">5.5. Предприятия, учреждения и организации при производстве работ по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выколке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льда должны ограждать опасные для людей участки.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VI. Знаки безопасности на воде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6.1. Знаки безопасности на воде устанавливаются владельцами пляжей, переправ, баз (сооружений) для стоянок судов и другими водопользователями в целях предотвращения несчастных случаев с людьми на воде.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6.2. Знаки безопасности имеют форму прямоугольника с размерами сторон не менее 50х60 см и изготавливаются из досок, толстой фанеры, металлических листов или из другого прочного материала.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Знаки устанавливаются на видных местах по предписаниям уполномоченных на то органов государственного надзора и укрепляются на столбах (деревянных, металлических, железобетонных и др.) высотой не менее 2,5 метра.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6.3. Характеристика знаков безопасности на воде (таблица).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33"/>
        <w:gridCol w:w="2975"/>
        <w:gridCol w:w="5355"/>
      </w:tblGrid>
      <w:tr w:rsidR="00C02B73" w:rsidRPr="00C02B73">
        <w:trPr>
          <w:trHeight w:val="241"/>
        </w:trPr>
        <w:tc>
          <w:tcPr>
            <w:tcW w:w="833" w:type="dxa"/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N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Надпись на знаке      </w:t>
            </w:r>
          </w:p>
        </w:tc>
        <w:tc>
          <w:tcPr>
            <w:tcW w:w="5355" w:type="dxa"/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Описание знака               </w:t>
            </w:r>
          </w:p>
        </w:tc>
      </w:tr>
      <w:tr w:rsidR="00C02B73" w:rsidRPr="00C02B7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1.  </w:t>
            </w:r>
          </w:p>
        </w:tc>
        <w:tc>
          <w:tcPr>
            <w:tcW w:w="297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(с       </w:t>
            </w:r>
            <w:proofErr w:type="gramEnd"/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  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в метрах)  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в зеленой рамке. Надпись сверху.   Ниже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плывущий человек.   Знак     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      </w:t>
            </w:r>
          </w:p>
        </w:tc>
      </w:tr>
      <w:tr w:rsidR="00C02B73" w:rsidRPr="00C02B7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</w:tc>
        <w:tc>
          <w:tcPr>
            <w:tcW w:w="297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 (с </w:t>
            </w:r>
            <w:proofErr w:type="gramEnd"/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метрах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в зеленой рамке. Надпись сверху. Ниже  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на воде.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Знак укрепляется на столбе белого цвета    </w:t>
            </w:r>
          </w:p>
        </w:tc>
      </w:tr>
      <w:tr w:rsidR="00C02B73" w:rsidRPr="00C02B7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3.  </w:t>
            </w:r>
          </w:p>
        </w:tc>
        <w:tc>
          <w:tcPr>
            <w:tcW w:w="297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границ в  </w:t>
            </w:r>
            <w:proofErr w:type="gramEnd"/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метрах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в зеленой рамке. Надпись сверху. Ниже  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изображена плывущая собака. Знак       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      </w:t>
            </w:r>
          </w:p>
        </w:tc>
      </w:tr>
      <w:tr w:rsidR="00C02B73" w:rsidRPr="00C02B7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4.  </w:t>
            </w:r>
          </w:p>
        </w:tc>
        <w:tc>
          <w:tcPr>
            <w:tcW w:w="297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Купаться запрещено (с  </w:t>
            </w:r>
            <w:proofErr w:type="gramEnd"/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метрах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рамке, перечеркнутой красной 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чертой по диагонали с верхнего левого угла.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Надпись сверху. Ниже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изображен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плывущий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человек. Знак укрепляется на столбе    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красного цвета                             </w:t>
            </w:r>
          </w:p>
        </w:tc>
      </w:tr>
      <w:tr w:rsidR="00C02B73" w:rsidRPr="00C02B7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5.  </w:t>
            </w:r>
          </w:p>
        </w:tc>
        <w:tc>
          <w:tcPr>
            <w:tcW w:w="297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Переход (переезд)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льду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разрешен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весь покрашен в зеленый цвет. Надпись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середине. Знак укрепляется на столбе белого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цвета                                      </w:t>
            </w:r>
          </w:p>
        </w:tc>
      </w:tr>
      <w:tr w:rsidR="00C02B73" w:rsidRPr="00C02B7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6.  </w:t>
            </w:r>
          </w:p>
        </w:tc>
        <w:tc>
          <w:tcPr>
            <w:tcW w:w="297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Переход (переезд)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льду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запрещен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весь покрашен в красный цвет. Надпись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середине. Знак укрепляется на столбе   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красного цвета                             </w:t>
            </w:r>
          </w:p>
        </w:tc>
      </w:tr>
      <w:tr w:rsidR="00C02B73" w:rsidRPr="00C02B7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7.  </w:t>
            </w:r>
          </w:p>
        </w:tc>
        <w:tc>
          <w:tcPr>
            <w:tcW w:w="297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Не создавать волнение! </w:t>
            </w:r>
          </w:p>
        </w:tc>
        <w:tc>
          <w:tcPr>
            <w:tcW w:w="535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внутри красной окружности на белом фоне две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волны черного цвета, перечеркнутые красной </w:t>
            </w:r>
            <w:proofErr w:type="gramEnd"/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линией                                     </w:t>
            </w:r>
          </w:p>
        </w:tc>
      </w:tr>
      <w:tr w:rsidR="00C02B73" w:rsidRPr="00C02B7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8.  </w:t>
            </w:r>
          </w:p>
        </w:tc>
        <w:tc>
          <w:tcPr>
            <w:tcW w:w="297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маломерных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плавательных средств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запрещено  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внутри красной окружности на белом фоне   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лодка черного цвета, перечеркнутая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линией                                     </w:t>
            </w:r>
          </w:p>
        </w:tc>
      </w:tr>
      <w:tr w:rsidR="00C02B73" w:rsidRPr="00C02B7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9.  </w:t>
            </w:r>
          </w:p>
        </w:tc>
        <w:tc>
          <w:tcPr>
            <w:tcW w:w="297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Якоря не бросать       </w:t>
            </w:r>
          </w:p>
        </w:tc>
        <w:tc>
          <w:tcPr>
            <w:tcW w:w="5355" w:type="dxa"/>
            <w:tcBorders>
              <w:top w:val="nil"/>
            </w:tcBorders>
          </w:tcPr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внутри красной окружности на белом     фоне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якорь черного цвета, перечеркнутый </w:t>
            </w:r>
            <w:proofErr w:type="gramStart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B73" w:rsidRPr="00C02B73" w:rsidRDefault="00C02B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73">
              <w:rPr>
                <w:rFonts w:ascii="Times New Roman" w:hAnsi="Times New Roman" w:cs="Times New Roman"/>
                <w:sz w:val="28"/>
                <w:szCs w:val="28"/>
              </w:rPr>
              <w:t xml:space="preserve">линией                                     </w:t>
            </w:r>
          </w:p>
        </w:tc>
      </w:tr>
    </w:tbl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VII. Требования к оборудованию ледовых переправ</w:t>
      </w:r>
    </w:p>
    <w:p w:rsidR="00C02B73" w:rsidRPr="00C02B73" w:rsidRDefault="00C0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и организации работы по обеспечению безопасности людей</w:t>
      </w:r>
    </w:p>
    <w:p w:rsidR="00C02B73" w:rsidRPr="00C02B73" w:rsidRDefault="00C0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при пользовании ледовыми переправами</w:t>
      </w:r>
    </w:p>
    <w:p w:rsidR="00C02B73" w:rsidRPr="00C02B73" w:rsidRDefault="00C0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7.1. Технические требования, нормативы, условия оборудования переправ по льду и техническая документация (паспорт) исполняются организациями, предприятиями, учреждениями независимо от ведомственной принадлежности и форм собственности согласно Инструкции по проектированию, строительству и эксплуатации ледовых переправ, отраслевые дорожные нормы 218.010-98.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Статус ледовых переправ, режим их работы, порядок и вопросы оплаты перевозок автотранспорта и пассажиров, а также горючих, опасных грузов и специального транспорта определяются эксплуатирующими организациями и согласовываются с Правительством Оренбургской области (органами местного самоуправления муниципальных образований), органами государственной инспекции безопасности дорожного движения Оренбургской области, государственной инспекции по маломерным судам МЧС России по Оренбургской области в части создания и обеспечения безопасных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условий движения транспорта и пешеходов исходя из их территориального расположения.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Порядок движения транспорта и нормы перевозки груза и пассажиров устанавливаются с учетом ледового прогноза и максимальной безопасной нагрузки на лед.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7.3. Главный государственный инспектор по маломерным судам Оренбургской области выдает разрешение на эксплуатацию ледовой переправы, о чем делается соответствующая запись в акте технического освидетельствования ледовой переправы.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7.4. Ледовые переправы должны иметь пропускную способность, обеспечивающую установленную для них расчетную интенсивность движения, </w:t>
      </w:r>
      <w:r w:rsidRPr="00C02B73">
        <w:rPr>
          <w:rFonts w:ascii="Times New Roman" w:hAnsi="Times New Roman" w:cs="Times New Roman"/>
          <w:sz w:val="28"/>
          <w:szCs w:val="28"/>
        </w:rPr>
        <w:lastRenderedPageBreak/>
        <w:t>обеспечивать пропуск расчетных нагрузок, безопасные условия пересечения переправы транспортными средствами и пассажирами (пешеходами), безопасность движения автомобилей на переправах и подходах к ним.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7.5. На каждую переправу должны быть разработаны проект переправы и с учетом ее конструктивных особенностей и местных условий перевозок правила пользования переправой, регламентирующие порядок пропуска автомобилей и перевозки пассажиров, поведение водителей и пассажиров на переправе и т.д.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7.6. Разделы проекта по строительству и эксплуатации ледовой переправы разрабатываются (или корректируются) ежегодно с уточнением интенсивности движения, пропускной и несущей способности переправы.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7.7. Места, отведенные для переправ, должны соответствовать следующим условиям: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дороги и спуски, ведущие к переправам, благоустроены;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в районе переправы отсутствуют (слева и справа от нее на расстоянии 100 метров) сброс теплых вод и выход грунтовых вод, а также промоины, майны и площадки для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выколки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льда;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трассы автогужевых переправ имеют одностороннее движение. Для встречного движения прокладывается самостоятельная трасса параллельно первой, удаленная от нее на расстоянии не менее 40 - 50 метров.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7.8. Границы переправы обозначаются через каждые 25 - 30 метров ограничительными маркировочными вехами, в опасных для движения местах выставляются предупредительные знаки.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На обоих берегах водоема у спуска на автогужевую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цистерны, устанавливаются отдельные ящики для сбора мусора, выставляются щиты с надписью "Подать утопающему" с навешенными на них спасательными кругами, страховочным канатом длиной 10 - 12 метров.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Рядом со щитами должны быть спасательные доски, багор, шест, лестница, бревно длиной 5 - 6 метров и диаметром 10 - 12 сантиметров, используемые для оказания помощи людям при проломе льда.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7.10. На водоемах шириной более 50 метров выставляется пост регулирования со шлагбаумом и пунктом для обслуживающего персонала.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терпящим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бедствие на льду. У автогужевых переправ в период интенсивного движения автотранспорта дополнительно выставляется пост с сотрудниками ГИБДД или дружинниками.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7.11.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</w:t>
      </w:r>
      <w:r w:rsidRPr="00C02B73">
        <w:rPr>
          <w:rFonts w:ascii="Times New Roman" w:hAnsi="Times New Roman" w:cs="Times New Roman"/>
          <w:sz w:val="28"/>
          <w:szCs w:val="28"/>
        </w:rPr>
        <w:lastRenderedPageBreak/>
        <w:t>какую скорость необходимо соблюдать, другие требования, обеспечивающие безопасность на переправе.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7.12. Ежедневно, утром и вечером, а в оттепель и днем, производится замер толщины льда и определяется его структура. Замер льда производится по всей трассе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особенно в местах, где большая скорость течения и глубина водоема.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7.13. На переправах запрещается: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пробивать лунки для рыбной ловли и других целей;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переезжать переправу в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неогражденных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и неохраняемых местах.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7.14. Организация, оборудующая переправу, осуществляет ее постановку на учет в районных участках государственной инспекции по маломерным судам МЧС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по Оренбургской области исходя из места ее оборудования.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При этом необходимо представить следующие документы: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заявление организации, отвечающей за оборудование и эксплуатацию ледовой переправы;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постановление администрации на оборудование переправы;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паспорт ледовой переправы, согласованный с территориальными органами ГИБДД области;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схему строительства ледовой переправы;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схему организации движения - по ледовой переправе;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акт испытаний ледовой переправы.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7.15. Порядок проведения технического освидетельствования ледовой переправы осуществляется в соответствии с </w:t>
      </w:r>
      <w:hyperlink r:id="rId8" w:history="1">
        <w:r w:rsidRPr="00C02B7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02B73">
        <w:rPr>
          <w:rFonts w:ascii="Times New Roman" w:hAnsi="Times New Roman" w:cs="Times New Roman"/>
          <w:sz w:val="28"/>
          <w:szCs w:val="28"/>
        </w:rPr>
        <w:t xml:space="preserve"> МЧС России от 29.06.2005 N 501 "Об утверждении Правил технического надзора за маломерными судами, поднадзорными Государственной инспекции по маломерным судам МЧС России, базами (сооружениями) для их стоянок, пляжами и другими местами массового отдыха на водоемах, переправами и наплавными мостами".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7.16. Техническому освидетельствованию подлежат переправы по льду, оборудуемые организациями, предприятиями, учреждениями независимо от их ведомственной принадлежности и форм собственности.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7.17. Техническое освидетельствование проводится должностным лицом Государственной инспекции по маломерным судам МЧС России при непосредственном осмотре переправы по льду.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7.18. Результаты технического освидетельствования оформляются актом в двух экземплярах, один экземпляр которого передается представителю владельца переправы. Государственный инспектор выдает разрешение на эксплуатацию переправы с соответствующей записью в акте, если по результатам технического освидетельствования установлено, что на переправе </w:t>
      </w:r>
      <w:proofErr w:type="gramStart"/>
      <w:r w:rsidRPr="00C02B73">
        <w:rPr>
          <w:rFonts w:ascii="Times New Roman" w:hAnsi="Times New Roman" w:cs="Times New Roman"/>
          <w:sz w:val="28"/>
          <w:szCs w:val="28"/>
        </w:rPr>
        <w:t>обеспечивается безопасность эксплуатации и выполняются</w:t>
      </w:r>
      <w:proofErr w:type="gramEnd"/>
      <w:r w:rsidRPr="00C02B73">
        <w:rPr>
          <w:rFonts w:ascii="Times New Roman" w:hAnsi="Times New Roman" w:cs="Times New Roman"/>
          <w:sz w:val="28"/>
          <w:szCs w:val="28"/>
        </w:rPr>
        <w:t xml:space="preserve"> требования правил охраны жизни людей и окружающей среды на данном водном объекте.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7.19. Запретить эксплуатацию ледовой переправы имеет право главный государственный инспектор по маломерным судам Оренбургской области в случаях: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7.19.1. Отсутствие следующих документов: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lastRenderedPageBreak/>
        <w:t xml:space="preserve">паспорта переправы, постановления </w:t>
      </w:r>
      <w:r w:rsidR="00AA59FD">
        <w:rPr>
          <w:rFonts w:ascii="Times New Roman" w:hAnsi="Times New Roman" w:cs="Times New Roman"/>
          <w:sz w:val="28"/>
          <w:szCs w:val="28"/>
        </w:rPr>
        <w:t>администрации</w:t>
      </w:r>
      <w:r w:rsidRPr="00C02B73">
        <w:rPr>
          <w:rFonts w:ascii="Times New Roman" w:hAnsi="Times New Roman" w:cs="Times New Roman"/>
          <w:sz w:val="28"/>
          <w:szCs w:val="28"/>
        </w:rPr>
        <w:t>, документации поста;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приказа организации о назначении ответственного за ледовую переправу;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согласования с органами ГИБДД,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>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7.19.2. Нарушение правил эксплуатации и несоответствие оборудования: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на проезжей части имеется наледь;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отсутствие сыпучих материалов на исходном и противоположном берегу для содержания подъездов;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отсутствие обозначения полос движения;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отсутствие лунки для замера льда с верховой и низовой стороны через 10 - 15 метров;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опускание льда на водоеме более 3 градусов;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мокрые трещины льда на проезжей части, торосы, потоки открытой воды.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7.19.3. Нарушение организации регулирования и безопасности: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на реках, шириной более 50 метров, отсутствует пост регулирования, оборудованный шлагбаумом (светофором);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отсутствуют знаки грузоподъемности и регулирования движения, щиты по правилам безопасности движения, спасательные средства, утвержденный порядок действий личного состава по проведению спасательных работ;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нарушаются требования правил охраны жизни людей на воде.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VIII. Меры безопасности при пользовании</w:t>
      </w:r>
    </w:p>
    <w:p w:rsidR="00C02B73" w:rsidRPr="00C02B73" w:rsidRDefault="00C0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паромными переправами и наплавными мостами</w:t>
      </w:r>
    </w:p>
    <w:p w:rsidR="00C02B73" w:rsidRPr="00C02B73" w:rsidRDefault="00C02B73" w:rsidP="00AA5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8.1. Переправы должны иметь установленные законодательством разрешения на их создание и эксплуатацию, утвержденные правила пользования (эксплуатации) ими, находиться в исправном рабочем состоянии, обеспечивать безопасность людей и предотвращение загрязнения окружающей среды.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8.2. Режим работы паромных переправ и наплавных мостов (далее - переправы) определяется эксплуатирующими их организациями (владельцами переправ) по согласованию с уполномоченным органом исполнительной власти Оренбургской области или органами местного самоуправления (в зависимости от статуса переправы).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8.3. Техническое состояние береговых сооружений, помещений и павильонов для ожидания пассажиров, водоотводов, причальных и швартовых устройств,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леерных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ограждений, аппарелей, разводных устройств наплавных мостов, переходных пролетов и трапов должно соответствовать предъявленным к ним требованиям.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8.4. На видных местах переправ устанавливаются стенды (щиты) с материалами по профилактике несчастных случаев с людьми и с извлечением из правил пользования (эксплуатации) переправами, включая порядок посадки и высадки пассажиров, погрузки и выгрузки автотранспорта и грузов.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>8.5. В темное время суток переправы должны быть освещены, иметь средства для светофорной и звуковой сигнализации.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8.6. Переправы должны иметь спасательные и противопожарные средства в соответствии с установленными нормами, а наплавные мосты - спасательные </w:t>
      </w:r>
      <w:r w:rsidRPr="00C02B73">
        <w:rPr>
          <w:rFonts w:ascii="Times New Roman" w:hAnsi="Times New Roman" w:cs="Times New Roman"/>
          <w:sz w:val="28"/>
          <w:szCs w:val="28"/>
        </w:rPr>
        <w:lastRenderedPageBreak/>
        <w:t>круги из расчета один круг на 5 метров моста с каждой стороны.</w:t>
      </w:r>
    </w:p>
    <w:p w:rsidR="00C02B73" w:rsidRPr="00C02B73" w:rsidRDefault="00C0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B73">
        <w:rPr>
          <w:rFonts w:ascii="Times New Roman" w:hAnsi="Times New Roman" w:cs="Times New Roman"/>
          <w:sz w:val="28"/>
          <w:szCs w:val="28"/>
        </w:rPr>
        <w:t xml:space="preserve">8.7. Используемые на переправах </w:t>
      </w: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должны иметь установленную для них документацию, проходить регистрацию и техническое освидетельствование в соответствии с требованиями, предъявляемыми к маломерным судам.</w:t>
      </w:r>
    </w:p>
    <w:p w:rsidR="00C02B73" w:rsidRPr="00C02B73" w:rsidRDefault="00C02B73" w:rsidP="00AA5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B73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C02B73">
        <w:rPr>
          <w:rFonts w:ascii="Times New Roman" w:hAnsi="Times New Roman" w:cs="Times New Roman"/>
          <w:sz w:val="28"/>
          <w:szCs w:val="28"/>
        </w:rPr>
        <w:t xml:space="preserve"> должны нести соответствующие огни (знаки) и подавать установленные звуковые сигналы.</w:t>
      </w:r>
    </w:p>
    <w:p w:rsidR="00055673" w:rsidRPr="00C02B73" w:rsidRDefault="00055673">
      <w:pPr>
        <w:rPr>
          <w:rFonts w:ascii="Times New Roman" w:hAnsi="Times New Roman" w:cs="Times New Roman"/>
          <w:sz w:val="28"/>
          <w:szCs w:val="28"/>
        </w:rPr>
      </w:pPr>
    </w:p>
    <w:sectPr w:rsidR="00055673" w:rsidRPr="00C02B73" w:rsidSect="00C02B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ADF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73"/>
    <w:rsid w:val="00055673"/>
    <w:rsid w:val="00085CA7"/>
    <w:rsid w:val="000D48CF"/>
    <w:rsid w:val="000F01B6"/>
    <w:rsid w:val="001A148F"/>
    <w:rsid w:val="002C1CC3"/>
    <w:rsid w:val="00436743"/>
    <w:rsid w:val="0052256E"/>
    <w:rsid w:val="00666AF0"/>
    <w:rsid w:val="0086248B"/>
    <w:rsid w:val="009576D1"/>
    <w:rsid w:val="00A36756"/>
    <w:rsid w:val="00A83F21"/>
    <w:rsid w:val="00AA59FD"/>
    <w:rsid w:val="00C02B73"/>
    <w:rsid w:val="00C50CBF"/>
    <w:rsid w:val="00D6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02B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B73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C02B73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C02B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  <w:lang w:eastAsia="en-US"/>
    </w:rPr>
  </w:style>
  <w:style w:type="paragraph" w:styleId="a5">
    <w:name w:val="List Paragraph"/>
    <w:basedOn w:val="a"/>
    <w:uiPriority w:val="34"/>
    <w:qFormat/>
    <w:rsid w:val="00C02B73"/>
    <w:pPr>
      <w:ind w:left="720"/>
      <w:contextualSpacing/>
    </w:pPr>
  </w:style>
  <w:style w:type="paragraph" w:customStyle="1" w:styleId="ConsNormal">
    <w:name w:val="ConsNormal"/>
    <w:rsid w:val="00C02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CF569CFC3BA15F394FB7A776042F0B7E3F714291E60CA3936D1DF04FB7F92BF201F6E94915B1FN3s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CF569CFC3BA15F394FB7A776042F0B4E3F3162C1060CA3936D1DF04NFs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9CF569CFC3BA15F394FB7A776042F0B0E7F016251C3DC0316FDDDD03F42085B869136F94915BN1sDE" TargetMode="External"/><Relationship Id="rId5" Type="http://schemas.openxmlformats.org/officeDocument/2006/relationships/hyperlink" Target="consultantplus://offline/ref=619CF569CFC3BA15F394FB7A776042F0B7E6F1172F1560CA3936D1DF04FB7F92BF201F6E94915B1DN3s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МО Соль-Илецкий район</Company>
  <LinksUpToDate>false</LinksUpToDate>
  <CharactersWithSpaces>30791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Pavlenko_V</dc:creator>
  <cp:keywords/>
  <dc:description/>
  <cp:lastModifiedBy>-</cp:lastModifiedBy>
  <cp:revision>2</cp:revision>
  <cp:lastPrinted>2017-06-28T07:13:00Z</cp:lastPrinted>
  <dcterms:created xsi:type="dcterms:W3CDTF">2017-07-03T07:49:00Z</dcterms:created>
  <dcterms:modified xsi:type="dcterms:W3CDTF">2017-07-03T07:49:00Z</dcterms:modified>
</cp:coreProperties>
</file>