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D6759A" w:rsidRPr="00CD1261" w:rsidTr="00DB2E6D">
        <w:tc>
          <w:tcPr>
            <w:tcW w:w="4786" w:type="dxa"/>
          </w:tcPr>
          <w:p w:rsidR="00D6759A" w:rsidRPr="00CD1261" w:rsidRDefault="00D6759A" w:rsidP="00DB2E6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261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6759A" w:rsidRPr="00CD1261" w:rsidRDefault="00D6759A" w:rsidP="00DB2E6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261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D6759A" w:rsidRPr="00CD1261" w:rsidRDefault="00D6759A" w:rsidP="00DB2E6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261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D6759A" w:rsidRPr="00CD1261" w:rsidRDefault="00D6759A" w:rsidP="00DB2E6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261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D6759A" w:rsidRPr="00CD1261" w:rsidRDefault="00D6759A" w:rsidP="00DB2E6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261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D6759A" w:rsidRPr="00CD1261" w:rsidRDefault="00D6759A" w:rsidP="00DB2E6D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1261">
              <w:rPr>
                <w:rFonts w:ascii="Times New Roman" w:hAnsi="Times New Roman"/>
                <w:b/>
                <w:sz w:val="28"/>
                <w:szCs w:val="28"/>
              </w:rPr>
              <w:t>ОРЕНБУРГСКОЙ БЛАСТИ</w:t>
            </w:r>
          </w:p>
          <w:p w:rsidR="00D6759A" w:rsidRPr="00CD1261" w:rsidRDefault="00D6759A" w:rsidP="00DB2E6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 xml:space="preserve">        П О С Т А Н О В Л Е Н И Е</w:t>
            </w:r>
          </w:p>
          <w:p w:rsidR="00D6759A" w:rsidRPr="00CD1261" w:rsidRDefault="00D6759A" w:rsidP="00DB2E6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59A" w:rsidRPr="00CD1261" w:rsidRDefault="00D6759A" w:rsidP="00DB2E6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6078">
              <w:rPr>
                <w:rFonts w:ascii="Times New Roman" w:hAnsi="Times New Roman" w:cs="Times New Roman"/>
                <w:b w:val="0"/>
                <w:sz w:val="28"/>
                <w:szCs w:val="28"/>
              </w:rPr>
              <w:t>02.06</w:t>
            </w:r>
            <w:r w:rsidRPr="00CD12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.2017 г. № </w:t>
            </w:r>
            <w:r w:rsidR="00B16078">
              <w:rPr>
                <w:rFonts w:ascii="Times New Roman" w:hAnsi="Times New Roman" w:cs="Times New Roman"/>
                <w:b w:val="0"/>
                <w:sz w:val="28"/>
                <w:szCs w:val="28"/>
              </w:rPr>
              <w:t>1584-п</w:t>
            </w:r>
          </w:p>
          <w:p w:rsidR="00D6759A" w:rsidRPr="00CD1261" w:rsidRDefault="00D6759A" w:rsidP="00DB2E6D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D6759A" w:rsidRPr="00CD1261" w:rsidRDefault="00D6759A" w:rsidP="00DB2E6D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D6759A" w:rsidRPr="00CD1261" w:rsidRDefault="00D6759A" w:rsidP="00DB2E6D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D6759A" w:rsidRPr="00CD1261" w:rsidRDefault="00D6759A" w:rsidP="00D6759A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CD1261">
        <w:t xml:space="preserve">О внесении изменений в постановление </w:t>
      </w:r>
    </w:p>
    <w:p w:rsidR="00D6759A" w:rsidRPr="00CD1261" w:rsidRDefault="007813A4" w:rsidP="00D6759A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>
        <w:t>а</w:t>
      </w:r>
      <w:r w:rsidR="00D6759A" w:rsidRPr="00CD1261">
        <w:t>дминистрации Соль-Илецкого городского</w:t>
      </w:r>
    </w:p>
    <w:p w:rsidR="00D6759A" w:rsidRPr="00CD1261" w:rsidRDefault="00D6759A" w:rsidP="00D6759A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CD1261">
        <w:t xml:space="preserve">округа от 14.01.2015г. № 11-п «О порядке </w:t>
      </w:r>
    </w:p>
    <w:p w:rsidR="00D6759A" w:rsidRPr="00CD1261" w:rsidRDefault="00D6759A" w:rsidP="00D6759A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CD1261">
        <w:t>формирования и ф</w:t>
      </w:r>
      <w:r w:rsidRPr="00CD1261">
        <w:t>и</w:t>
      </w:r>
      <w:r w:rsidRPr="00CD1261">
        <w:t xml:space="preserve">нансового обеспечения </w:t>
      </w:r>
    </w:p>
    <w:p w:rsidR="00D6759A" w:rsidRPr="00CD1261" w:rsidRDefault="00D6759A" w:rsidP="00D6759A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CD1261">
        <w:t xml:space="preserve">выполнения муниципальных заданий на </w:t>
      </w:r>
    </w:p>
    <w:p w:rsidR="00D6759A" w:rsidRPr="00CD1261" w:rsidRDefault="00D6759A" w:rsidP="00D6759A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CD1261">
        <w:t>оказание муниципальных услуг (выполнение </w:t>
      </w:r>
    </w:p>
    <w:p w:rsidR="00D6759A" w:rsidRPr="00CD1261" w:rsidRDefault="00D6759A" w:rsidP="00D6759A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CD1261">
        <w:t>работ) в отнош</w:t>
      </w:r>
      <w:r w:rsidRPr="00CD1261">
        <w:t>е</w:t>
      </w:r>
      <w:r w:rsidRPr="00CD1261">
        <w:t xml:space="preserve">нии муниципальных </w:t>
      </w:r>
    </w:p>
    <w:p w:rsidR="00D6759A" w:rsidRPr="00CD1261" w:rsidRDefault="00D6759A" w:rsidP="00D6759A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CD1261">
        <w:t xml:space="preserve">учреждений муниципального образования </w:t>
      </w:r>
    </w:p>
    <w:p w:rsidR="00D6759A" w:rsidRPr="00CD1261" w:rsidRDefault="00D6759A" w:rsidP="00D6759A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  <w:jc w:val="left"/>
      </w:pPr>
      <w:r w:rsidRPr="00CD1261">
        <w:t>Соль-Илецкий городской округ».</w:t>
      </w:r>
    </w:p>
    <w:p w:rsidR="00D6759A" w:rsidRPr="00CD1261" w:rsidRDefault="00D6759A" w:rsidP="00D6759A">
      <w:pPr>
        <w:pStyle w:val="BlockQuotation"/>
        <w:widowControl/>
        <w:tabs>
          <w:tab w:val="left" w:pos="-426"/>
        </w:tabs>
        <w:ind w:left="0" w:right="-58" w:firstLine="702"/>
        <w:jc w:val="left"/>
      </w:pPr>
    </w:p>
    <w:p w:rsidR="00D6759A" w:rsidRPr="00CD1261" w:rsidRDefault="00D6759A" w:rsidP="00E63CCF">
      <w:pPr>
        <w:pStyle w:val="BlockQuotation"/>
        <w:widowControl/>
        <w:tabs>
          <w:tab w:val="left" w:pos="-426"/>
        </w:tabs>
        <w:ind w:left="0" w:right="-58" w:firstLine="702"/>
      </w:pPr>
      <w:r w:rsidRPr="00CD1261">
        <w:t>В соответствии со статьей 69.2 Бюджетного кодекса Российской Федер</w:t>
      </w:r>
      <w:r w:rsidRPr="00CD1261">
        <w:t>а</w:t>
      </w:r>
      <w:r w:rsidRPr="00CD1261">
        <w:t>ции постановляю:</w:t>
      </w:r>
    </w:p>
    <w:p w:rsidR="005247AB" w:rsidRPr="00CD1261" w:rsidRDefault="00CD1261" w:rsidP="00E63CCF">
      <w:pPr>
        <w:pStyle w:val="BlockQuotation"/>
        <w:widowControl/>
        <w:tabs>
          <w:tab w:val="left" w:pos="-426"/>
          <w:tab w:val="left" w:pos="993"/>
          <w:tab w:val="left" w:pos="1344"/>
        </w:tabs>
        <w:ind w:left="0" w:right="-58" w:firstLine="0"/>
      </w:pPr>
      <w:r w:rsidRPr="00CD1261">
        <w:t xml:space="preserve">         </w:t>
      </w:r>
      <w:r w:rsidR="00197F10" w:rsidRPr="00CD1261">
        <w:t>1.</w:t>
      </w:r>
      <w:r w:rsidR="00817F7C" w:rsidRPr="00CD1261">
        <w:t> </w:t>
      </w:r>
      <w:r w:rsidR="00197F10" w:rsidRPr="00CD1261">
        <w:t xml:space="preserve">Внести </w:t>
      </w:r>
      <w:r w:rsidR="0061298F" w:rsidRPr="00CD1261">
        <w:t>в</w:t>
      </w:r>
      <w:r w:rsidR="00197F10" w:rsidRPr="00CD1261">
        <w:t xml:space="preserve"> </w:t>
      </w:r>
      <w:r w:rsidR="00AC05E9" w:rsidRPr="00CD1261">
        <w:t>приложение</w:t>
      </w:r>
      <w:r w:rsidR="00D04902" w:rsidRPr="00CD1261">
        <w:t xml:space="preserve"> к</w:t>
      </w:r>
      <w:r w:rsidR="00AC05E9" w:rsidRPr="00CD1261">
        <w:t xml:space="preserve"> </w:t>
      </w:r>
      <w:r w:rsidR="00197F10" w:rsidRPr="00CD1261">
        <w:t>постановлени</w:t>
      </w:r>
      <w:r w:rsidR="00AC05E9" w:rsidRPr="00CD1261">
        <w:t>ю</w:t>
      </w:r>
      <w:r w:rsidR="00197F10" w:rsidRPr="00CD1261">
        <w:t xml:space="preserve"> </w:t>
      </w:r>
      <w:r w:rsidR="00D6759A" w:rsidRPr="00CD1261">
        <w:t xml:space="preserve">администрации </w:t>
      </w:r>
      <w:r w:rsidR="00B1696B" w:rsidRPr="00CD1261">
        <w:t xml:space="preserve"> </w:t>
      </w:r>
      <w:r w:rsidR="00D6759A" w:rsidRPr="00CD1261">
        <w:t xml:space="preserve">Соль-Илецкого городского округа </w:t>
      </w:r>
      <w:r w:rsidR="00197F10" w:rsidRPr="00CD1261">
        <w:t>от</w:t>
      </w:r>
      <w:r w:rsidR="00186184" w:rsidRPr="00CD1261">
        <w:t xml:space="preserve"> </w:t>
      </w:r>
      <w:r w:rsidR="00D6759A" w:rsidRPr="00CD1261">
        <w:t>14.01.2016</w:t>
      </w:r>
      <w:r w:rsidR="00197F10" w:rsidRPr="00CD1261">
        <w:t xml:space="preserve"> года № </w:t>
      </w:r>
      <w:r w:rsidR="00D6759A" w:rsidRPr="00CD1261">
        <w:t>11</w:t>
      </w:r>
      <w:r w:rsidR="00197F10" w:rsidRPr="00CD1261">
        <w:t xml:space="preserve">-п </w:t>
      </w:r>
      <w:r w:rsidR="002A7B12" w:rsidRPr="00CD1261">
        <w:t xml:space="preserve"> </w:t>
      </w:r>
      <w:r w:rsidR="00197F10" w:rsidRPr="00CD1261">
        <w:t>«</w:t>
      </w:r>
      <w:r w:rsidR="00D6759A" w:rsidRPr="00CD1261">
        <w:t>О порядке формирования и ф</w:t>
      </w:r>
      <w:r w:rsidR="00D6759A" w:rsidRPr="00CD1261">
        <w:t>и</w:t>
      </w:r>
      <w:r w:rsidR="00D6759A" w:rsidRPr="00CD1261">
        <w:t>нансового обеспечения выполнения муниципальных заданий на оказание мун</w:t>
      </w:r>
      <w:r w:rsidR="00D6759A" w:rsidRPr="00CD1261">
        <w:t>и</w:t>
      </w:r>
      <w:r w:rsidR="00D6759A" w:rsidRPr="00CD1261">
        <w:t>ципальных услуг (выполнение работ) в отношении муниципальных учрежд</w:t>
      </w:r>
      <w:r w:rsidR="00D6759A" w:rsidRPr="00CD1261">
        <w:t>е</w:t>
      </w:r>
      <w:r w:rsidR="00D6759A" w:rsidRPr="00CD1261">
        <w:t>ний муниципального образования Соль-Илецкий городской округ</w:t>
      </w:r>
      <w:r w:rsidR="00E63CCF" w:rsidRPr="00CD1261">
        <w:t xml:space="preserve">» </w:t>
      </w:r>
      <w:r w:rsidR="00B1696B" w:rsidRPr="00CD1261">
        <w:t>сл</w:t>
      </w:r>
      <w:r w:rsidR="00B1696B" w:rsidRPr="00CD1261">
        <w:t>е</w:t>
      </w:r>
      <w:r w:rsidR="00B1696B" w:rsidRPr="00CD1261">
        <w:t>дующ</w:t>
      </w:r>
      <w:r w:rsidR="00894B9A" w:rsidRPr="00CD1261">
        <w:t>и</w:t>
      </w:r>
      <w:r w:rsidR="00B1696B" w:rsidRPr="00CD1261">
        <w:t>е изменени</w:t>
      </w:r>
      <w:r w:rsidR="00894B9A" w:rsidRPr="00CD1261">
        <w:t>я</w:t>
      </w:r>
      <w:r w:rsidR="005247AB" w:rsidRPr="00CD1261">
        <w:t>:</w:t>
      </w:r>
    </w:p>
    <w:p w:rsidR="00E63CCF" w:rsidRPr="00CD1261" w:rsidRDefault="00E63CCF" w:rsidP="00E63CC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Pr="00CD1261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CD1261">
        <w:rPr>
          <w:rFonts w:ascii="Times New Roman" w:hAnsi="Times New Roman" w:cs="Times New Roman"/>
          <w:sz w:val="28"/>
          <w:szCs w:val="28"/>
        </w:rPr>
        <w:t xml:space="preserve"> дополнить абзацами следующего содержания:</w:t>
      </w:r>
    </w:p>
    <w:p w:rsidR="00E63CCF" w:rsidRPr="00CD1261" w:rsidRDefault="00E63CCF" w:rsidP="00E63CC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>"В муниципальном задании могут быть установлены допустимые (возмо</w:t>
      </w:r>
      <w:r w:rsidRPr="00CD1261">
        <w:rPr>
          <w:rFonts w:ascii="Times New Roman" w:hAnsi="Times New Roman" w:cs="Times New Roman"/>
          <w:sz w:val="28"/>
          <w:szCs w:val="28"/>
        </w:rPr>
        <w:t>ж</w:t>
      </w:r>
      <w:r w:rsidRPr="00CD1261">
        <w:rPr>
          <w:rFonts w:ascii="Times New Roman" w:hAnsi="Times New Roman" w:cs="Times New Roman"/>
          <w:sz w:val="28"/>
          <w:szCs w:val="28"/>
        </w:rPr>
        <w:t>ные) отклонения в процентах от установленных показателей качества и (или) объема (содержания) в отношении отдельной муниципальной услуги (работы).</w:t>
      </w:r>
    </w:p>
    <w:p w:rsidR="00E63CCF" w:rsidRPr="00CD1261" w:rsidRDefault="00E63CCF" w:rsidP="00E63CC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>Величина допустимого (возможного) фактического отклонения показ</w:t>
      </w:r>
      <w:r w:rsidRPr="00CD1261">
        <w:rPr>
          <w:rFonts w:ascii="Times New Roman" w:hAnsi="Times New Roman" w:cs="Times New Roman"/>
          <w:sz w:val="28"/>
          <w:szCs w:val="28"/>
        </w:rPr>
        <w:t>а</w:t>
      </w:r>
      <w:r w:rsidRPr="00CD1261">
        <w:rPr>
          <w:rFonts w:ascii="Times New Roman" w:hAnsi="Times New Roman" w:cs="Times New Roman"/>
          <w:sz w:val="28"/>
          <w:szCs w:val="28"/>
        </w:rPr>
        <w:t>телей качества и (или) объема (содержания) муниципальной услуги от пл</w:t>
      </w:r>
      <w:r w:rsidRPr="00CD1261">
        <w:rPr>
          <w:rFonts w:ascii="Times New Roman" w:hAnsi="Times New Roman" w:cs="Times New Roman"/>
          <w:sz w:val="28"/>
          <w:szCs w:val="28"/>
        </w:rPr>
        <w:t>а</w:t>
      </w:r>
      <w:r w:rsidRPr="00CD1261">
        <w:rPr>
          <w:rFonts w:ascii="Times New Roman" w:hAnsi="Times New Roman" w:cs="Times New Roman"/>
          <w:sz w:val="28"/>
          <w:szCs w:val="28"/>
        </w:rPr>
        <w:t>нового, при котором муниципальное задание считается выполненным, не должна превышать 5 процентов."</w:t>
      </w:r>
    </w:p>
    <w:p w:rsidR="00E63CCF" w:rsidRPr="00CD1261" w:rsidRDefault="00E63CCF" w:rsidP="00E63CC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>1.2. пункт 35 дополнить абзацем следующего содержания:</w:t>
      </w:r>
    </w:p>
    <w:p w:rsidR="00E63CCF" w:rsidRPr="00CD1261" w:rsidRDefault="00E63CCF" w:rsidP="00E63CCF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>«В соответствии со статьей 421 Гражданского кодекса Российской Федер</w:t>
      </w:r>
      <w:r w:rsidRPr="00CD1261">
        <w:rPr>
          <w:rFonts w:ascii="Times New Roman" w:hAnsi="Times New Roman" w:cs="Times New Roman"/>
          <w:sz w:val="28"/>
          <w:szCs w:val="28"/>
        </w:rPr>
        <w:t>а</w:t>
      </w:r>
      <w:r w:rsidRPr="00CD1261">
        <w:rPr>
          <w:rFonts w:ascii="Times New Roman" w:hAnsi="Times New Roman" w:cs="Times New Roman"/>
          <w:sz w:val="28"/>
          <w:szCs w:val="28"/>
        </w:rPr>
        <w:t>ции органы, осуществляющие функции и полномочия учредителя в о</w:t>
      </w:r>
      <w:r w:rsidRPr="00CD1261">
        <w:rPr>
          <w:rFonts w:ascii="Times New Roman" w:hAnsi="Times New Roman" w:cs="Times New Roman"/>
          <w:sz w:val="28"/>
          <w:szCs w:val="28"/>
        </w:rPr>
        <w:t>т</w:t>
      </w:r>
      <w:r w:rsidRPr="00CD1261">
        <w:rPr>
          <w:rFonts w:ascii="Times New Roman" w:hAnsi="Times New Roman" w:cs="Times New Roman"/>
          <w:sz w:val="28"/>
          <w:szCs w:val="28"/>
        </w:rPr>
        <w:t>ношении бюджетных или автономных учреждений, вправе заключать дополнительные с</w:t>
      </w:r>
      <w:r w:rsidRPr="00CD1261">
        <w:rPr>
          <w:rFonts w:ascii="Times New Roman" w:hAnsi="Times New Roman" w:cs="Times New Roman"/>
          <w:sz w:val="28"/>
          <w:szCs w:val="28"/>
        </w:rPr>
        <w:t>о</w:t>
      </w:r>
      <w:r w:rsidRPr="00CD1261">
        <w:rPr>
          <w:rFonts w:ascii="Times New Roman" w:hAnsi="Times New Roman" w:cs="Times New Roman"/>
          <w:sz w:val="28"/>
          <w:szCs w:val="28"/>
        </w:rPr>
        <w:t>глашения  с бюджетными или автономными учреждениями об изменении гр</w:t>
      </w:r>
      <w:r w:rsidRPr="00CD1261">
        <w:rPr>
          <w:rFonts w:ascii="Times New Roman" w:hAnsi="Times New Roman" w:cs="Times New Roman"/>
          <w:sz w:val="28"/>
          <w:szCs w:val="28"/>
        </w:rPr>
        <w:t>а</w:t>
      </w:r>
      <w:r w:rsidRPr="00CD1261">
        <w:rPr>
          <w:rFonts w:ascii="Times New Roman" w:hAnsi="Times New Roman" w:cs="Times New Roman"/>
          <w:sz w:val="28"/>
          <w:szCs w:val="28"/>
        </w:rPr>
        <w:t>фиков перечисления средств субсидий в текущем финансовом году, а также в случае отсутствия средств на едином счете бюджета переносить сроки перечи</w:t>
      </w:r>
      <w:r w:rsidRPr="00CD1261">
        <w:rPr>
          <w:rFonts w:ascii="Times New Roman" w:hAnsi="Times New Roman" w:cs="Times New Roman"/>
          <w:sz w:val="28"/>
          <w:szCs w:val="28"/>
        </w:rPr>
        <w:t>с</w:t>
      </w:r>
      <w:r w:rsidRPr="00CD1261">
        <w:rPr>
          <w:rFonts w:ascii="Times New Roman" w:hAnsi="Times New Roman" w:cs="Times New Roman"/>
          <w:sz w:val="28"/>
          <w:szCs w:val="28"/>
        </w:rPr>
        <w:t>ления субсидии на очередной финансовый год.»</w:t>
      </w:r>
    </w:p>
    <w:p w:rsidR="001113EB" w:rsidRPr="00CD1261" w:rsidRDefault="00E63CCF" w:rsidP="00D25D03">
      <w:pPr>
        <w:widowControl/>
        <w:ind w:right="-58" w:firstLine="0"/>
        <w:rPr>
          <w:rFonts w:ascii="Times New Roman CYR" w:hAnsi="Times New Roman CYR" w:cs="Times New Roman CYR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CD1261">
        <w:rPr>
          <w:rFonts w:ascii="Times New Roman" w:hAnsi="Times New Roman"/>
          <w:sz w:val="28"/>
          <w:szCs w:val="28"/>
        </w:rPr>
        <w:t>1.3</w:t>
      </w:r>
      <w:r w:rsidR="00AC05E9" w:rsidRPr="00CD1261">
        <w:rPr>
          <w:rFonts w:ascii="Times New Roman" w:hAnsi="Times New Roman"/>
          <w:sz w:val="28"/>
          <w:szCs w:val="28"/>
        </w:rPr>
        <w:t xml:space="preserve">. </w:t>
      </w:r>
      <w:r w:rsidR="00D25D03" w:rsidRPr="00CD1261">
        <w:rPr>
          <w:rFonts w:ascii="Times New Roman" w:hAnsi="Times New Roman"/>
          <w:sz w:val="28"/>
          <w:szCs w:val="28"/>
        </w:rPr>
        <w:t>Пункты 36,</w:t>
      </w:r>
      <w:r w:rsidR="001113EB" w:rsidRPr="00CD1261">
        <w:rPr>
          <w:rFonts w:ascii="Times New Roman CYR" w:hAnsi="Times New Roman CYR" w:cs="Times New Roman CYR"/>
          <w:sz w:val="28"/>
          <w:szCs w:val="28"/>
        </w:rPr>
        <w:t xml:space="preserve"> 37</w:t>
      </w:r>
      <w:r w:rsidR="001113EB" w:rsidRPr="00CD1261">
        <w:rPr>
          <w:rFonts w:ascii="Times New Roman" w:hAnsi="Times New Roman"/>
          <w:sz w:val="28"/>
          <w:szCs w:val="28"/>
        </w:rPr>
        <w:t xml:space="preserve"> </w:t>
      </w:r>
      <w:r w:rsidR="0000384C" w:rsidRPr="00CD1261">
        <w:rPr>
          <w:rFonts w:ascii="Times New Roman CYR" w:hAnsi="Times New Roman CYR" w:cs="Times New Roman CYR"/>
          <w:sz w:val="28"/>
          <w:szCs w:val="28"/>
        </w:rPr>
        <w:t>изложить в новой редакции:</w:t>
      </w:r>
    </w:p>
    <w:p w:rsidR="00D25D03" w:rsidRPr="00CD1261" w:rsidRDefault="001F40E8" w:rsidP="00D25D03">
      <w:pPr>
        <w:widowControl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 xml:space="preserve">« 36. </w:t>
      </w:r>
      <w:r w:rsidR="00D25D03" w:rsidRPr="00CD1261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графиком, содержащимся в соглашении</w:t>
      </w:r>
      <w:bookmarkStart w:id="0" w:name="sub_91"/>
      <w:r w:rsidR="00D25D03" w:rsidRPr="00CD1261">
        <w:rPr>
          <w:rFonts w:ascii="Times New Roman" w:hAnsi="Times New Roman" w:cs="Times New Roman"/>
          <w:sz w:val="28"/>
          <w:szCs w:val="28"/>
        </w:rPr>
        <w:t xml:space="preserve"> не реже одного раза в месяц.</w:t>
      </w:r>
    </w:p>
    <w:p w:rsidR="00D25D03" w:rsidRPr="00CD1261" w:rsidRDefault="00D25D03" w:rsidP="00D25D0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>"График перечисления субсидии формируется в соответствии со сроками выплаты работникам учреждений аванса, заработной платы, перечисления средств в государственные внебюджетные фонды, оплаты коммунальных у</w:t>
      </w:r>
      <w:r w:rsidRPr="00CD1261">
        <w:rPr>
          <w:rFonts w:ascii="Times New Roman" w:hAnsi="Times New Roman" w:cs="Times New Roman"/>
          <w:sz w:val="28"/>
          <w:szCs w:val="28"/>
        </w:rPr>
        <w:t>с</w:t>
      </w:r>
      <w:r w:rsidRPr="00CD1261">
        <w:rPr>
          <w:rFonts w:ascii="Times New Roman" w:hAnsi="Times New Roman" w:cs="Times New Roman"/>
          <w:sz w:val="28"/>
          <w:szCs w:val="28"/>
        </w:rPr>
        <w:t xml:space="preserve">луг, с планами-графиками закупок товаров, работ, услуг для обеспечения </w:t>
      </w:r>
      <w:r w:rsidR="0077616C" w:rsidRPr="00CD1261">
        <w:rPr>
          <w:rFonts w:ascii="Times New Roman" w:hAnsi="Times New Roman" w:cs="Times New Roman"/>
          <w:sz w:val="28"/>
          <w:szCs w:val="28"/>
        </w:rPr>
        <w:t>муниц</w:t>
      </w:r>
      <w:r w:rsidR="0077616C" w:rsidRPr="00CD1261">
        <w:rPr>
          <w:rFonts w:ascii="Times New Roman" w:hAnsi="Times New Roman" w:cs="Times New Roman"/>
          <w:sz w:val="28"/>
          <w:szCs w:val="28"/>
        </w:rPr>
        <w:t>и</w:t>
      </w:r>
      <w:r w:rsidR="0077616C" w:rsidRPr="00CD1261">
        <w:rPr>
          <w:rFonts w:ascii="Times New Roman" w:hAnsi="Times New Roman" w:cs="Times New Roman"/>
          <w:sz w:val="28"/>
          <w:szCs w:val="28"/>
        </w:rPr>
        <w:t>пальных</w:t>
      </w:r>
      <w:r w:rsidRPr="00CD1261">
        <w:rPr>
          <w:rFonts w:ascii="Times New Roman" w:hAnsi="Times New Roman" w:cs="Times New Roman"/>
          <w:sz w:val="28"/>
          <w:szCs w:val="28"/>
        </w:rPr>
        <w:t xml:space="preserve"> нужд."</w:t>
      </w:r>
    </w:p>
    <w:p w:rsidR="00D25D03" w:rsidRPr="00CD1261" w:rsidRDefault="00D25D03" w:rsidP="00D25D0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sub_93"/>
      <w:bookmarkEnd w:id="0"/>
      <w:r w:rsidRPr="00CD1261">
        <w:rPr>
          <w:rFonts w:ascii="Times New Roman" w:hAnsi="Times New Roman" w:cs="Times New Roman"/>
          <w:sz w:val="28"/>
          <w:szCs w:val="28"/>
        </w:rPr>
        <w:t>37. </w:t>
      </w:r>
      <w:bookmarkStart w:id="2" w:name="Par0"/>
      <w:bookmarkEnd w:id="1"/>
      <w:bookmarkEnd w:id="2"/>
      <w:r w:rsidRPr="00CD1261">
        <w:rPr>
          <w:rFonts w:ascii="Times New Roman" w:hAnsi="Times New Roman" w:cs="Times New Roman"/>
          <w:sz w:val="28"/>
          <w:szCs w:val="28"/>
        </w:rPr>
        <w:t>Перечисление субсидии в декабре текущего года осуществляется  п</w:t>
      </w:r>
      <w:r w:rsidRPr="00CD1261">
        <w:rPr>
          <w:rFonts w:ascii="Times New Roman" w:hAnsi="Times New Roman" w:cs="Times New Roman"/>
          <w:sz w:val="28"/>
          <w:szCs w:val="28"/>
        </w:rPr>
        <w:t>о</w:t>
      </w:r>
      <w:r w:rsidRPr="00CD1261">
        <w:rPr>
          <w:rFonts w:ascii="Times New Roman" w:hAnsi="Times New Roman" w:cs="Times New Roman"/>
          <w:sz w:val="28"/>
          <w:szCs w:val="28"/>
        </w:rPr>
        <w:t>сле  представления бюджетным или автономным учреждением предварительного о</w:t>
      </w:r>
      <w:r w:rsidRPr="00CD1261">
        <w:rPr>
          <w:rFonts w:ascii="Times New Roman" w:hAnsi="Times New Roman" w:cs="Times New Roman"/>
          <w:sz w:val="28"/>
          <w:szCs w:val="28"/>
        </w:rPr>
        <w:t>т</w:t>
      </w:r>
      <w:r w:rsidRPr="00CD1261">
        <w:rPr>
          <w:rFonts w:ascii="Times New Roman" w:hAnsi="Times New Roman" w:cs="Times New Roman"/>
          <w:sz w:val="28"/>
          <w:szCs w:val="28"/>
        </w:rPr>
        <w:t>чета об исполнении муниципального задания за соответству</w:t>
      </w:r>
      <w:r w:rsidRPr="00CD1261">
        <w:rPr>
          <w:rFonts w:ascii="Times New Roman" w:hAnsi="Times New Roman" w:cs="Times New Roman"/>
          <w:sz w:val="28"/>
          <w:szCs w:val="28"/>
        </w:rPr>
        <w:t>ю</w:t>
      </w:r>
      <w:r w:rsidRPr="00CD1261">
        <w:rPr>
          <w:rFonts w:ascii="Times New Roman" w:hAnsi="Times New Roman" w:cs="Times New Roman"/>
          <w:sz w:val="28"/>
          <w:szCs w:val="28"/>
        </w:rPr>
        <w:t>щий финансовый год (далее - отчет об исполнении муниципального зад</w:t>
      </w:r>
      <w:r w:rsidRPr="00CD1261">
        <w:rPr>
          <w:rFonts w:ascii="Times New Roman" w:hAnsi="Times New Roman" w:cs="Times New Roman"/>
          <w:sz w:val="28"/>
          <w:szCs w:val="28"/>
        </w:rPr>
        <w:t>а</w:t>
      </w:r>
      <w:r w:rsidRPr="00CD1261">
        <w:rPr>
          <w:rFonts w:ascii="Times New Roman" w:hAnsi="Times New Roman" w:cs="Times New Roman"/>
          <w:sz w:val="28"/>
          <w:szCs w:val="28"/>
        </w:rPr>
        <w:t>ния). В случае отсутствия средств на едином счете бюджета в текущем финансовом году, органы, осущ</w:t>
      </w:r>
      <w:r w:rsidRPr="00CD1261">
        <w:rPr>
          <w:rFonts w:ascii="Times New Roman" w:hAnsi="Times New Roman" w:cs="Times New Roman"/>
          <w:sz w:val="28"/>
          <w:szCs w:val="28"/>
        </w:rPr>
        <w:t>е</w:t>
      </w:r>
      <w:r w:rsidRPr="00CD1261">
        <w:rPr>
          <w:rFonts w:ascii="Times New Roman" w:hAnsi="Times New Roman" w:cs="Times New Roman"/>
          <w:sz w:val="28"/>
          <w:szCs w:val="28"/>
        </w:rPr>
        <w:t>ствляющие функции и полномочия учредителя в отношении бюджетных или а</w:t>
      </w:r>
      <w:r w:rsidRPr="00CD1261">
        <w:rPr>
          <w:rFonts w:ascii="Times New Roman" w:hAnsi="Times New Roman" w:cs="Times New Roman"/>
          <w:sz w:val="28"/>
          <w:szCs w:val="28"/>
        </w:rPr>
        <w:t>в</w:t>
      </w:r>
      <w:r w:rsidRPr="00CD1261">
        <w:rPr>
          <w:rFonts w:ascii="Times New Roman" w:hAnsi="Times New Roman" w:cs="Times New Roman"/>
          <w:sz w:val="28"/>
          <w:szCs w:val="28"/>
        </w:rPr>
        <w:t xml:space="preserve">тономных учреждений, </w:t>
      </w:r>
      <w:r w:rsidRPr="00CD1261">
        <w:rPr>
          <w:rFonts w:ascii="Times New Roman" w:hAnsi="Times New Roman" w:cs="Times New Roman"/>
          <w:color w:val="000000"/>
          <w:sz w:val="28"/>
          <w:szCs w:val="28"/>
        </w:rPr>
        <w:t>исполняют обязательства по перечислению субсидии на выполнение муниципального задания в оч</w:t>
      </w:r>
      <w:r w:rsidRPr="00CD12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1261">
        <w:rPr>
          <w:rFonts w:ascii="Times New Roman" w:hAnsi="Times New Roman" w:cs="Times New Roman"/>
          <w:color w:val="000000"/>
          <w:sz w:val="28"/>
          <w:szCs w:val="28"/>
        </w:rPr>
        <w:t>редном финансовом году в пределах лимитов бюджетных обязательств, доведенных им на эти ц</w:t>
      </w:r>
      <w:r w:rsidRPr="00CD126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1261">
        <w:rPr>
          <w:rFonts w:ascii="Times New Roman" w:hAnsi="Times New Roman" w:cs="Times New Roman"/>
          <w:color w:val="000000"/>
          <w:sz w:val="28"/>
          <w:szCs w:val="28"/>
        </w:rPr>
        <w:t>ли в установленном порядке»</w:t>
      </w:r>
      <w:r w:rsidRPr="00CD1261">
        <w:rPr>
          <w:rFonts w:ascii="Times New Roman" w:hAnsi="Times New Roman" w:cs="Times New Roman"/>
          <w:sz w:val="28"/>
          <w:szCs w:val="28"/>
        </w:rPr>
        <w:t>.</w:t>
      </w:r>
    </w:p>
    <w:p w:rsidR="00D25D03" w:rsidRPr="00CD1261" w:rsidRDefault="00D25D03" w:rsidP="00D25D0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 xml:space="preserve">В случае если на основании предусмотренного </w:t>
      </w:r>
      <w:hyperlink w:anchor="Par4" w:history="1">
        <w:r w:rsidRPr="00CD1261">
          <w:rPr>
            <w:rFonts w:ascii="Times New Roman" w:hAnsi="Times New Roman" w:cs="Times New Roman"/>
            <w:color w:val="0000FF"/>
            <w:sz w:val="28"/>
            <w:szCs w:val="28"/>
          </w:rPr>
          <w:t>пунктом 38</w:t>
        </w:r>
      </w:hyperlink>
      <w:r w:rsidRPr="00CD1261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CD1261">
        <w:rPr>
          <w:rFonts w:ascii="Times New Roman" w:hAnsi="Times New Roman" w:cs="Times New Roman"/>
          <w:sz w:val="28"/>
          <w:szCs w:val="28"/>
        </w:rPr>
        <w:t>о</w:t>
      </w:r>
      <w:r w:rsidRPr="00CD1261">
        <w:rPr>
          <w:rFonts w:ascii="Times New Roman" w:hAnsi="Times New Roman" w:cs="Times New Roman"/>
          <w:sz w:val="28"/>
          <w:szCs w:val="28"/>
        </w:rPr>
        <w:t>ложения отчета показатели объема, указанные в предварительном отчете об и</w:t>
      </w:r>
      <w:r w:rsidRPr="00CD1261">
        <w:rPr>
          <w:rFonts w:ascii="Times New Roman" w:hAnsi="Times New Roman" w:cs="Times New Roman"/>
          <w:sz w:val="28"/>
          <w:szCs w:val="28"/>
        </w:rPr>
        <w:t>с</w:t>
      </w:r>
      <w:r w:rsidRPr="00CD1261">
        <w:rPr>
          <w:rFonts w:ascii="Times New Roman" w:hAnsi="Times New Roman" w:cs="Times New Roman"/>
          <w:sz w:val="28"/>
          <w:szCs w:val="28"/>
        </w:rPr>
        <w:t>полнении муниципального задания, меньше показателей, установленных в м</w:t>
      </w:r>
      <w:r w:rsidRPr="00CD1261">
        <w:rPr>
          <w:rFonts w:ascii="Times New Roman" w:hAnsi="Times New Roman" w:cs="Times New Roman"/>
          <w:sz w:val="28"/>
          <w:szCs w:val="28"/>
        </w:rPr>
        <w:t>у</w:t>
      </w:r>
      <w:r w:rsidRPr="00CD1261">
        <w:rPr>
          <w:rFonts w:ascii="Times New Roman" w:hAnsi="Times New Roman" w:cs="Times New Roman"/>
          <w:sz w:val="28"/>
          <w:szCs w:val="28"/>
        </w:rPr>
        <w:t>ниципальном задании, орган, осуществляющий функции и полномочия учред</w:t>
      </w:r>
      <w:r w:rsidRPr="00CD1261">
        <w:rPr>
          <w:rFonts w:ascii="Times New Roman" w:hAnsi="Times New Roman" w:cs="Times New Roman"/>
          <w:sz w:val="28"/>
          <w:szCs w:val="28"/>
        </w:rPr>
        <w:t>и</w:t>
      </w:r>
      <w:r w:rsidRPr="00CD1261">
        <w:rPr>
          <w:rFonts w:ascii="Times New Roman" w:hAnsi="Times New Roman" w:cs="Times New Roman"/>
          <w:sz w:val="28"/>
          <w:szCs w:val="28"/>
        </w:rPr>
        <w:t>теля в отношении бюджетных или автономных учреждений, уменьшает объем субсидии либо требует возврата предоставленной субс</w:t>
      </w:r>
      <w:r w:rsidRPr="00CD1261">
        <w:rPr>
          <w:rFonts w:ascii="Times New Roman" w:hAnsi="Times New Roman" w:cs="Times New Roman"/>
          <w:sz w:val="28"/>
          <w:szCs w:val="28"/>
        </w:rPr>
        <w:t>и</w:t>
      </w:r>
      <w:r w:rsidRPr="00CD1261">
        <w:rPr>
          <w:rFonts w:ascii="Times New Roman" w:hAnsi="Times New Roman" w:cs="Times New Roman"/>
          <w:sz w:val="28"/>
          <w:szCs w:val="28"/>
        </w:rPr>
        <w:t>дии.</w:t>
      </w:r>
    </w:p>
    <w:p w:rsidR="00D25D03" w:rsidRPr="00CD1261" w:rsidRDefault="00D25D03" w:rsidP="00D25D0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>Порядок расчета объема субсидии, подлежащего уменьшению (возврату), и порядок возврата субсидии в срок, не превышающий трех месяцев со дня пре</w:t>
      </w:r>
      <w:r w:rsidRPr="00CD1261">
        <w:rPr>
          <w:rFonts w:ascii="Times New Roman" w:hAnsi="Times New Roman" w:cs="Times New Roman"/>
          <w:sz w:val="28"/>
          <w:szCs w:val="28"/>
        </w:rPr>
        <w:t>д</w:t>
      </w:r>
      <w:r w:rsidRPr="00CD1261">
        <w:rPr>
          <w:rFonts w:ascii="Times New Roman" w:hAnsi="Times New Roman" w:cs="Times New Roman"/>
          <w:sz w:val="28"/>
          <w:szCs w:val="28"/>
        </w:rPr>
        <w:t>ставления бюджетным или автономным учреждением предвар</w:t>
      </w:r>
      <w:r w:rsidRPr="00CD1261">
        <w:rPr>
          <w:rFonts w:ascii="Times New Roman" w:hAnsi="Times New Roman" w:cs="Times New Roman"/>
          <w:sz w:val="28"/>
          <w:szCs w:val="28"/>
        </w:rPr>
        <w:t>и</w:t>
      </w:r>
      <w:r w:rsidRPr="00CD1261">
        <w:rPr>
          <w:rFonts w:ascii="Times New Roman" w:hAnsi="Times New Roman" w:cs="Times New Roman"/>
          <w:sz w:val="28"/>
          <w:szCs w:val="28"/>
        </w:rPr>
        <w:t>тельного отчета об исполнении муниципального задания, устанавливаются органом, осущест</w:t>
      </w:r>
      <w:r w:rsidRPr="00CD1261">
        <w:rPr>
          <w:rFonts w:ascii="Times New Roman" w:hAnsi="Times New Roman" w:cs="Times New Roman"/>
          <w:sz w:val="28"/>
          <w:szCs w:val="28"/>
        </w:rPr>
        <w:t>в</w:t>
      </w:r>
      <w:r w:rsidRPr="00CD1261">
        <w:rPr>
          <w:rFonts w:ascii="Times New Roman" w:hAnsi="Times New Roman" w:cs="Times New Roman"/>
          <w:sz w:val="28"/>
          <w:szCs w:val="28"/>
        </w:rPr>
        <w:t>ляющим функции и полномочия учредителя в отношении бюджетных или авт</w:t>
      </w:r>
      <w:r w:rsidRPr="00CD1261">
        <w:rPr>
          <w:rFonts w:ascii="Times New Roman" w:hAnsi="Times New Roman" w:cs="Times New Roman"/>
          <w:sz w:val="28"/>
          <w:szCs w:val="28"/>
        </w:rPr>
        <w:t>о</w:t>
      </w:r>
      <w:r w:rsidRPr="00CD1261">
        <w:rPr>
          <w:rFonts w:ascii="Times New Roman" w:hAnsi="Times New Roman" w:cs="Times New Roman"/>
          <w:sz w:val="28"/>
          <w:szCs w:val="28"/>
        </w:rPr>
        <w:t>номных учреждений.</w:t>
      </w:r>
    </w:p>
    <w:p w:rsidR="00D25D03" w:rsidRPr="00CD1261" w:rsidRDefault="00D25D03" w:rsidP="00D25D03">
      <w:pPr>
        <w:widowControl/>
        <w:ind w:firstLine="540"/>
      </w:pPr>
      <w:r w:rsidRPr="00CD1261">
        <w:rPr>
          <w:rFonts w:ascii="Times New Roman" w:hAnsi="Times New Roman" w:cs="Times New Roman"/>
          <w:sz w:val="28"/>
          <w:szCs w:val="28"/>
        </w:rPr>
        <w:t xml:space="preserve">Положения, установленные в </w:t>
      </w:r>
      <w:hyperlink r:id="rId9" w:history="1">
        <w:r w:rsidRPr="00CD1261">
          <w:rPr>
            <w:rFonts w:ascii="Times New Roman" w:hAnsi="Times New Roman" w:cs="Times New Roman"/>
            <w:color w:val="0000FF"/>
            <w:sz w:val="28"/>
            <w:szCs w:val="28"/>
          </w:rPr>
          <w:t>пункте 36</w:t>
        </w:r>
      </w:hyperlink>
      <w:r w:rsidRPr="00CD1261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w:anchor="Par0" w:history="1">
        <w:r w:rsidRPr="00CD1261">
          <w:rPr>
            <w:rFonts w:ascii="Times New Roman" w:hAnsi="Times New Roman" w:cs="Times New Roman"/>
            <w:color w:val="0000FF"/>
            <w:sz w:val="28"/>
            <w:szCs w:val="28"/>
          </w:rPr>
          <w:t>абзацем первым</w:t>
        </w:r>
      </w:hyperlink>
      <w:r w:rsidRPr="00CD1261">
        <w:rPr>
          <w:rFonts w:ascii="Times New Roman" w:hAnsi="Times New Roman" w:cs="Times New Roman"/>
          <w:sz w:val="28"/>
          <w:szCs w:val="28"/>
        </w:rPr>
        <w:t xml:space="preserve"> настоящего пункта, не распространяются на бюджетные или автоно</w:t>
      </w:r>
      <w:r w:rsidRPr="00CD1261">
        <w:rPr>
          <w:rFonts w:ascii="Times New Roman" w:hAnsi="Times New Roman" w:cs="Times New Roman"/>
          <w:sz w:val="28"/>
          <w:szCs w:val="28"/>
        </w:rPr>
        <w:t>м</w:t>
      </w:r>
      <w:r w:rsidRPr="00CD1261">
        <w:rPr>
          <w:rFonts w:ascii="Times New Roman" w:hAnsi="Times New Roman" w:cs="Times New Roman"/>
          <w:sz w:val="28"/>
          <w:szCs w:val="28"/>
        </w:rPr>
        <w:t>ные учреждения, в отношении которых проводятся реорганизационные или ли</w:t>
      </w:r>
      <w:r w:rsidRPr="00CD1261">
        <w:rPr>
          <w:rFonts w:ascii="Times New Roman" w:hAnsi="Times New Roman" w:cs="Times New Roman"/>
          <w:sz w:val="28"/>
          <w:szCs w:val="28"/>
        </w:rPr>
        <w:t>к</w:t>
      </w:r>
      <w:r w:rsidRPr="00CD1261">
        <w:rPr>
          <w:rFonts w:ascii="Times New Roman" w:hAnsi="Times New Roman" w:cs="Times New Roman"/>
          <w:sz w:val="28"/>
          <w:szCs w:val="28"/>
        </w:rPr>
        <w:t>вид</w:t>
      </w:r>
      <w:r w:rsidRPr="00CD1261">
        <w:rPr>
          <w:rFonts w:ascii="Times New Roman" w:hAnsi="Times New Roman" w:cs="Times New Roman"/>
          <w:sz w:val="28"/>
          <w:szCs w:val="28"/>
        </w:rPr>
        <w:t>а</w:t>
      </w:r>
      <w:r w:rsidRPr="00CD1261">
        <w:rPr>
          <w:rFonts w:ascii="Times New Roman" w:hAnsi="Times New Roman" w:cs="Times New Roman"/>
          <w:sz w:val="28"/>
          <w:szCs w:val="28"/>
        </w:rPr>
        <w:t>ционные мероприятия</w:t>
      </w:r>
      <w:r w:rsidR="001F40E8" w:rsidRPr="00CD1261">
        <w:rPr>
          <w:rFonts w:ascii="Times New Roman" w:hAnsi="Times New Roman" w:cs="Times New Roman"/>
          <w:sz w:val="28"/>
          <w:szCs w:val="28"/>
        </w:rPr>
        <w:t>»</w:t>
      </w:r>
      <w:r w:rsidRPr="00CD1261">
        <w:t>.</w:t>
      </w:r>
    </w:p>
    <w:p w:rsidR="001F40E8" w:rsidRPr="00CD1261" w:rsidRDefault="001F40E8" w:rsidP="00D25D03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 xml:space="preserve">1.4. </w:t>
      </w:r>
      <w:r w:rsidR="0077616C" w:rsidRPr="00CD1261">
        <w:rPr>
          <w:rFonts w:ascii="Times New Roman" w:hAnsi="Times New Roman" w:cs="Times New Roman"/>
          <w:sz w:val="28"/>
          <w:szCs w:val="28"/>
        </w:rPr>
        <w:t xml:space="preserve"> </w:t>
      </w:r>
      <w:r w:rsidR="009820D3" w:rsidRPr="00CD1261">
        <w:rPr>
          <w:rFonts w:ascii="Times New Roman" w:hAnsi="Times New Roman" w:cs="Times New Roman"/>
          <w:sz w:val="28"/>
          <w:szCs w:val="28"/>
        </w:rPr>
        <w:t>абзац 2 пункта 38 дополнить словами: «</w:t>
      </w:r>
      <w:r w:rsidR="009820D3" w:rsidRPr="00CD126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приложения </w:t>
      </w:r>
      <w:r w:rsidR="000E5CE9" w:rsidRPr="00CD126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820D3" w:rsidRPr="00CD1261">
        <w:rPr>
          <w:rFonts w:ascii="Times New Roman" w:hAnsi="Times New Roman" w:cs="Times New Roman"/>
          <w:color w:val="000000"/>
          <w:sz w:val="28"/>
          <w:szCs w:val="28"/>
        </w:rPr>
        <w:t xml:space="preserve"> к н</w:t>
      </w:r>
      <w:r w:rsidR="009820D3" w:rsidRPr="00CD12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820D3" w:rsidRPr="00CD1261">
        <w:rPr>
          <w:rFonts w:ascii="Times New Roman" w:hAnsi="Times New Roman" w:cs="Times New Roman"/>
          <w:color w:val="000000"/>
          <w:sz w:val="28"/>
          <w:szCs w:val="28"/>
        </w:rPr>
        <w:t xml:space="preserve">стоящему </w:t>
      </w:r>
      <w:r w:rsidR="00E942EF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="009820D3" w:rsidRPr="00CD1261">
        <w:rPr>
          <w:rFonts w:ascii="Times New Roman" w:hAnsi="Times New Roman" w:cs="Times New Roman"/>
          <w:color w:val="000000"/>
          <w:sz w:val="28"/>
          <w:szCs w:val="28"/>
        </w:rPr>
        <w:t xml:space="preserve"> и пояснительную записку к нему».</w:t>
      </w:r>
    </w:p>
    <w:p w:rsidR="000E5CE9" w:rsidRPr="00CD1261" w:rsidRDefault="009820D3" w:rsidP="000E5CE9">
      <w:pPr>
        <w:pStyle w:val="affffe"/>
        <w:tabs>
          <w:tab w:val="left" w:pos="9600"/>
        </w:tabs>
        <w:ind w:left="0" w:right="38" w:firstLine="600"/>
      </w:pPr>
      <w:r w:rsidRPr="00CD1261">
        <w:rPr>
          <w:color w:val="000000"/>
        </w:rPr>
        <w:t>1.5. пункт 38 дополнить абзацем следующего содержания: «</w:t>
      </w:r>
      <w:r w:rsidRPr="00CD1261">
        <w:t xml:space="preserve">Достоверность данных, включенных в отчеты о выполнении </w:t>
      </w:r>
      <w:r w:rsidR="000E5CE9" w:rsidRPr="00CD1261">
        <w:t>муниципальных</w:t>
      </w:r>
      <w:r w:rsidRPr="00CD1261">
        <w:t xml:space="preserve"> заданий, подл</w:t>
      </w:r>
      <w:r w:rsidRPr="00CD1261">
        <w:t>е</w:t>
      </w:r>
      <w:r w:rsidRPr="00CD1261">
        <w:t>жит проверке органами, осуществляющими функции и полномочия учредителей в отношении бюджетных или автономных учреждений, главными распорядит</w:t>
      </w:r>
      <w:r w:rsidRPr="00CD1261">
        <w:t>е</w:t>
      </w:r>
      <w:r w:rsidRPr="00CD1261">
        <w:t>лями средств бюджета</w:t>
      </w:r>
      <w:r w:rsidR="000E5CE9" w:rsidRPr="00CD1261">
        <w:t xml:space="preserve"> городского округа</w:t>
      </w:r>
      <w:r w:rsidRPr="00CD1261">
        <w:t>, в ведении которых находятся казе</w:t>
      </w:r>
      <w:r w:rsidRPr="00CD1261">
        <w:t>н</w:t>
      </w:r>
      <w:r w:rsidRPr="00CD1261">
        <w:t>ные учреждения».</w:t>
      </w:r>
    </w:p>
    <w:p w:rsidR="000E5CE9" w:rsidRPr="00CD1261" w:rsidRDefault="000E5CE9" w:rsidP="000E5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 xml:space="preserve">          2. Контроль за исполнением настоящего постановления возложить на и</w:t>
      </w:r>
      <w:r w:rsidRPr="00CD1261">
        <w:rPr>
          <w:rFonts w:ascii="Times New Roman" w:hAnsi="Times New Roman" w:cs="Times New Roman"/>
          <w:sz w:val="28"/>
          <w:szCs w:val="28"/>
        </w:rPr>
        <w:t>с</w:t>
      </w:r>
      <w:r w:rsidRPr="00CD1261">
        <w:rPr>
          <w:rFonts w:ascii="Times New Roman" w:hAnsi="Times New Roman" w:cs="Times New Roman"/>
          <w:sz w:val="28"/>
          <w:szCs w:val="28"/>
        </w:rPr>
        <w:t>полняющего обязанности заместителя главы</w:t>
      </w:r>
      <w:r w:rsidRPr="00CD1261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Соль-Илецкий городской округ по экономике, бюджетным отнош</w:t>
      </w:r>
      <w:r w:rsidRPr="00CD1261">
        <w:rPr>
          <w:rFonts w:ascii="Times New Roman" w:hAnsi="Times New Roman"/>
          <w:sz w:val="28"/>
          <w:szCs w:val="28"/>
        </w:rPr>
        <w:t>е</w:t>
      </w:r>
      <w:r w:rsidRPr="00CD1261">
        <w:rPr>
          <w:rFonts w:ascii="Times New Roman" w:hAnsi="Times New Roman"/>
          <w:sz w:val="28"/>
          <w:szCs w:val="28"/>
        </w:rPr>
        <w:lastRenderedPageBreak/>
        <w:t>ниям и инвестиционной политике – Н.Н. Сахацкого</w:t>
      </w:r>
      <w:r w:rsidRPr="00CD1261">
        <w:rPr>
          <w:sz w:val="28"/>
          <w:szCs w:val="28"/>
        </w:rPr>
        <w:t>.</w:t>
      </w:r>
    </w:p>
    <w:p w:rsidR="000E5CE9" w:rsidRPr="00CD1261" w:rsidRDefault="000E5CE9" w:rsidP="000E5C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после его официального опубликов</w:t>
      </w:r>
      <w:r w:rsidRPr="00CD1261">
        <w:rPr>
          <w:rFonts w:ascii="Times New Roman" w:hAnsi="Times New Roman" w:cs="Times New Roman"/>
          <w:sz w:val="28"/>
          <w:szCs w:val="28"/>
        </w:rPr>
        <w:t>а</w:t>
      </w:r>
      <w:r w:rsidRPr="00CD1261">
        <w:rPr>
          <w:rFonts w:ascii="Times New Roman" w:hAnsi="Times New Roman" w:cs="Times New Roman"/>
          <w:sz w:val="28"/>
          <w:szCs w:val="28"/>
        </w:rPr>
        <w:t>ния (обнародования).</w:t>
      </w: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AD733A" w:rsidRPr="00E559B6" w:rsidRDefault="00AD733A" w:rsidP="00AD733A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559B6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</w:t>
      </w:r>
    </w:p>
    <w:p w:rsidR="00AD733A" w:rsidRPr="00E559B6" w:rsidRDefault="00AD733A" w:rsidP="00AD733A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559B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округа- </w:t>
      </w:r>
    </w:p>
    <w:p w:rsidR="00AD733A" w:rsidRPr="00E559B6" w:rsidRDefault="00AD733A" w:rsidP="00AD733A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559B6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администрации </w:t>
      </w:r>
    </w:p>
    <w:p w:rsidR="00AD733A" w:rsidRPr="00E559B6" w:rsidRDefault="00AD733A" w:rsidP="00AD733A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559B6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по строительству, </w:t>
      </w:r>
    </w:p>
    <w:p w:rsidR="00AD733A" w:rsidRPr="00E559B6" w:rsidRDefault="00AD733A" w:rsidP="00AD733A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559B6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транспорту, благоустройству и ЖКХ                        </w:t>
      </w:r>
      <w:r w:rsidR="00A1174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E559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70189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559B6">
        <w:rPr>
          <w:rFonts w:ascii="Times New Roman" w:hAnsi="Times New Roman" w:cs="Times New Roman"/>
          <w:color w:val="000000"/>
          <w:sz w:val="28"/>
          <w:szCs w:val="28"/>
        </w:rPr>
        <w:t xml:space="preserve">      В.П. Вдо</w:t>
      </w:r>
      <w:r w:rsidRPr="00E559B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59B6">
        <w:rPr>
          <w:rFonts w:ascii="Times New Roman" w:hAnsi="Times New Roman" w:cs="Times New Roman"/>
          <w:color w:val="000000"/>
          <w:sz w:val="28"/>
          <w:szCs w:val="28"/>
        </w:rPr>
        <w:t>кин</w:t>
      </w: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7E7DF2" w:rsidRPr="007E7DF2" w:rsidRDefault="007E7DF2" w:rsidP="007E7DF2">
      <w:pPr>
        <w:pStyle w:val="affff3"/>
        <w:rPr>
          <w:rFonts w:ascii="Times New Roman" w:hAnsi="Times New Roman"/>
          <w:sz w:val="28"/>
          <w:szCs w:val="28"/>
        </w:rPr>
      </w:pPr>
      <w:r w:rsidRPr="007E7DF2">
        <w:rPr>
          <w:rFonts w:ascii="Times New Roman" w:hAnsi="Times New Roman"/>
          <w:sz w:val="28"/>
          <w:szCs w:val="28"/>
        </w:rPr>
        <w:t>Верно</w:t>
      </w:r>
    </w:p>
    <w:p w:rsidR="007E7DF2" w:rsidRPr="007E7DF2" w:rsidRDefault="007E7DF2" w:rsidP="007E7DF2">
      <w:pPr>
        <w:pStyle w:val="affff3"/>
        <w:rPr>
          <w:rFonts w:ascii="Times New Roman" w:hAnsi="Times New Roman"/>
          <w:sz w:val="28"/>
          <w:szCs w:val="28"/>
        </w:rPr>
      </w:pPr>
      <w:r w:rsidRPr="007E7DF2">
        <w:rPr>
          <w:rFonts w:ascii="Times New Roman" w:hAnsi="Times New Roman"/>
          <w:sz w:val="28"/>
          <w:szCs w:val="28"/>
        </w:rPr>
        <w:t>Ведущий специалист</w:t>
      </w:r>
    </w:p>
    <w:p w:rsidR="000E5CE9" w:rsidRPr="007E7DF2" w:rsidRDefault="007E7DF2" w:rsidP="007E7DF2">
      <w:pPr>
        <w:pStyle w:val="21"/>
        <w:spacing w:after="0" w:line="240" w:lineRule="auto"/>
        <w:ind w:right="-33" w:firstLine="0"/>
        <w:jc w:val="left"/>
        <w:rPr>
          <w:rFonts w:ascii="Times New Roman" w:hAnsi="Times New Roman" w:cs="Times New Roman"/>
          <w:sz w:val="28"/>
          <w:szCs w:val="28"/>
        </w:rPr>
      </w:pPr>
      <w:r w:rsidRPr="007E7DF2">
        <w:rPr>
          <w:rFonts w:ascii="Times New Roman" w:hAnsi="Times New Roman" w:cs="Times New Roman"/>
          <w:sz w:val="28"/>
          <w:szCs w:val="28"/>
        </w:rPr>
        <w:t xml:space="preserve">организационного отдела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DF2">
        <w:rPr>
          <w:rFonts w:ascii="Times New Roman" w:hAnsi="Times New Roman" w:cs="Times New Roman"/>
          <w:sz w:val="28"/>
          <w:szCs w:val="28"/>
        </w:rPr>
        <w:t xml:space="preserve">    Е.В. Телушк</w:t>
      </w:r>
      <w:r w:rsidRPr="007E7DF2">
        <w:rPr>
          <w:rFonts w:ascii="Times New Roman" w:hAnsi="Times New Roman" w:cs="Times New Roman"/>
          <w:sz w:val="28"/>
          <w:szCs w:val="28"/>
        </w:rPr>
        <w:t>и</w:t>
      </w:r>
      <w:r w:rsidRPr="007E7DF2">
        <w:rPr>
          <w:rFonts w:ascii="Times New Roman" w:hAnsi="Times New Roman" w:cs="Times New Roman"/>
          <w:sz w:val="28"/>
          <w:szCs w:val="28"/>
        </w:rPr>
        <w:t>на</w:t>
      </w: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77616C" w:rsidRPr="00CD1261" w:rsidRDefault="0077616C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77616C" w:rsidRPr="00CD1261" w:rsidRDefault="0077616C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70189" w:rsidRDefault="00C7018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70189" w:rsidRDefault="00C7018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70189" w:rsidRDefault="00C7018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70189" w:rsidRDefault="00C7018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70189" w:rsidRDefault="00C7018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70189" w:rsidRDefault="00C7018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C70189" w:rsidRDefault="00C7018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A11748" w:rsidRDefault="00A11748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A11748" w:rsidRPr="00CD1261" w:rsidRDefault="00A11748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0E5CE9" w:rsidRPr="00CD1261" w:rsidRDefault="000E5CE9" w:rsidP="000E5CE9">
      <w:pPr>
        <w:pStyle w:val="21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77616C" w:rsidRPr="00CD1261" w:rsidRDefault="000E5CE9" w:rsidP="000E5CE9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color w:val="000000"/>
        </w:rPr>
      </w:pPr>
      <w:r w:rsidRPr="00CD1261">
        <w:rPr>
          <w:rFonts w:ascii="Times New Roman" w:hAnsi="Times New Roman" w:cs="Times New Roman"/>
        </w:rPr>
        <w:t xml:space="preserve">Разослано: прокуратуре Соль-Илецкого района, финансовому управлению, контрольно-счетной палате, комитету экономического анализа и прогнозирования, </w:t>
      </w:r>
      <w:r w:rsidRPr="00CD1261">
        <w:rPr>
          <w:rFonts w:ascii="Times New Roman" w:hAnsi="Times New Roman" w:cs="Times New Roman"/>
          <w:color w:val="000000"/>
        </w:rPr>
        <w:t>отделу культуры, управлению образования</w:t>
      </w:r>
      <w:r w:rsidR="0077616C" w:rsidRPr="00CD1261">
        <w:rPr>
          <w:rFonts w:ascii="Times New Roman" w:hAnsi="Times New Roman" w:cs="Times New Roman"/>
          <w:color w:val="000000"/>
        </w:rPr>
        <w:t>.</w:t>
      </w:r>
    </w:p>
    <w:p w:rsidR="0077616C" w:rsidRPr="00CD1261" w:rsidRDefault="0077616C" w:rsidP="000E5CE9">
      <w:pPr>
        <w:pStyle w:val="21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  <w:sectPr w:rsidR="0077616C" w:rsidRPr="00CD1261" w:rsidSect="00A11748">
          <w:headerReference w:type="first" r:id="rId10"/>
          <w:pgSz w:w="11907" w:h="16840"/>
          <w:pgMar w:top="1134" w:right="851" w:bottom="1134" w:left="1304" w:header="425" w:footer="720" w:gutter="0"/>
          <w:pgNumType w:start="1"/>
          <w:cols w:space="720"/>
          <w:titlePg/>
          <w:docGrid w:linePitch="326"/>
        </w:sectPr>
      </w:pPr>
    </w:p>
    <w:p w:rsidR="00893BF0" w:rsidRPr="00F171B4" w:rsidRDefault="0077616C" w:rsidP="00893BF0">
      <w:pPr>
        <w:widowControl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893BF0" w:rsidRPr="00F171B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93BF0" w:rsidRPr="00CD1261" w:rsidRDefault="00893BF0" w:rsidP="00893BF0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F171B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CD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893BF0" w:rsidRPr="00CD1261" w:rsidRDefault="00893BF0" w:rsidP="00893BF0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17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F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BF0" w:rsidRPr="00F171B4" w:rsidRDefault="00893BF0" w:rsidP="00893BF0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6078">
        <w:rPr>
          <w:rFonts w:ascii="Times New Roman" w:hAnsi="Times New Roman" w:cs="Times New Roman"/>
          <w:sz w:val="28"/>
          <w:szCs w:val="28"/>
        </w:rPr>
        <w:t>02.06.</w:t>
      </w:r>
      <w:r>
        <w:rPr>
          <w:rFonts w:ascii="Times New Roman" w:hAnsi="Times New Roman" w:cs="Times New Roman"/>
          <w:sz w:val="28"/>
          <w:szCs w:val="28"/>
        </w:rPr>
        <w:t>2017г.  №</w:t>
      </w:r>
      <w:r w:rsidR="00B16078">
        <w:rPr>
          <w:rFonts w:ascii="Times New Roman" w:hAnsi="Times New Roman" w:cs="Times New Roman"/>
          <w:sz w:val="28"/>
          <w:szCs w:val="28"/>
        </w:rPr>
        <w:t>1584-п</w:t>
      </w:r>
    </w:p>
    <w:p w:rsidR="00893BF0" w:rsidRPr="00F171B4" w:rsidRDefault="00893BF0" w:rsidP="00893BF0">
      <w:pPr>
        <w:widowControl/>
        <w:ind w:firstLine="0"/>
        <w:jc w:val="left"/>
      </w:pPr>
      <w:r w:rsidRPr="00CD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93BF0" w:rsidRDefault="00893BF0" w:rsidP="0077616C">
      <w:pPr>
        <w:widowControl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77616C" w:rsidRPr="00F171B4" w:rsidRDefault="00893BF0" w:rsidP="0077616C">
      <w:pPr>
        <w:widowControl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77616C" w:rsidRPr="00F171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7616C" w:rsidRPr="00CD1261">
        <w:rPr>
          <w:rFonts w:ascii="Times New Roman" w:hAnsi="Times New Roman" w:cs="Times New Roman"/>
          <w:sz w:val="28"/>
          <w:szCs w:val="28"/>
        </w:rPr>
        <w:t>4</w:t>
      </w:r>
    </w:p>
    <w:p w:rsidR="0077616C" w:rsidRPr="00CD1261" w:rsidRDefault="0077616C" w:rsidP="0077616C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F171B4">
        <w:rPr>
          <w:rFonts w:ascii="Times New Roman" w:hAnsi="Times New Roman" w:cs="Times New Roman"/>
          <w:sz w:val="28"/>
          <w:szCs w:val="28"/>
        </w:rPr>
        <w:t>к положению</w:t>
      </w:r>
      <w:r w:rsidRPr="00CD1261">
        <w:rPr>
          <w:rFonts w:ascii="Times New Roman" w:hAnsi="Times New Roman" w:cs="Times New Roman"/>
          <w:sz w:val="28"/>
          <w:szCs w:val="28"/>
        </w:rPr>
        <w:t xml:space="preserve"> </w:t>
      </w:r>
      <w:r w:rsidRPr="00F171B4">
        <w:rPr>
          <w:rFonts w:ascii="Times New Roman" w:hAnsi="Times New Roman" w:cs="Times New Roman"/>
          <w:sz w:val="28"/>
          <w:szCs w:val="28"/>
        </w:rPr>
        <w:t>о порядке</w:t>
      </w:r>
      <w:r w:rsidRPr="00CD1261">
        <w:rPr>
          <w:rFonts w:ascii="Times New Roman" w:hAnsi="Times New Roman" w:cs="Times New Roman"/>
          <w:sz w:val="28"/>
          <w:szCs w:val="28"/>
        </w:rPr>
        <w:t xml:space="preserve"> ф</w:t>
      </w:r>
      <w:r w:rsidRPr="00F171B4">
        <w:rPr>
          <w:rFonts w:ascii="Times New Roman" w:hAnsi="Times New Roman" w:cs="Times New Roman"/>
          <w:sz w:val="28"/>
          <w:szCs w:val="28"/>
        </w:rPr>
        <w:t>ормиров</w:t>
      </w:r>
      <w:r w:rsidRPr="00F171B4">
        <w:rPr>
          <w:rFonts w:ascii="Times New Roman" w:hAnsi="Times New Roman" w:cs="Times New Roman"/>
          <w:sz w:val="28"/>
          <w:szCs w:val="28"/>
        </w:rPr>
        <w:t>а</w:t>
      </w:r>
      <w:r w:rsidRPr="00F171B4">
        <w:rPr>
          <w:rFonts w:ascii="Times New Roman" w:hAnsi="Times New Roman" w:cs="Times New Roman"/>
          <w:sz w:val="28"/>
          <w:szCs w:val="28"/>
        </w:rPr>
        <w:t>ния</w:t>
      </w:r>
      <w:r w:rsidRPr="00CD1261">
        <w:rPr>
          <w:rFonts w:ascii="Times New Roman" w:hAnsi="Times New Roman" w:cs="Times New Roman"/>
          <w:sz w:val="28"/>
          <w:szCs w:val="28"/>
        </w:rPr>
        <w:t xml:space="preserve"> и                                                                                                                                            </w:t>
      </w:r>
    </w:p>
    <w:p w:rsidR="0077616C" w:rsidRPr="00CD1261" w:rsidRDefault="0077616C" w:rsidP="0077616C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F171B4">
        <w:rPr>
          <w:rFonts w:ascii="Times New Roman" w:hAnsi="Times New Roman" w:cs="Times New Roman"/>
          <w:sz w:val="28"/>
          <w:szCs w:val="28"/>
        </w:rPr>
        <w:t xml:space="preserve"> финансового обеспечения</w:t>
      </w:r>
      <w:r w:rsidRPr="00CD1261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CD1261">
        <w:rPr>
          <w:rFonts w:ascii="Times New Roman" w:hAnsi="Times New Roman" w:cs="Times New Roman"/>
          <w:sz w:val="28"/>
          <w:szCs w:val="28"/>
        </w:rPr>
        <w:t>и</w:t>
      </w:r>
      <w:r w:rsidRPr="00CD1261">
        <w:rPr>
          <w:rFonts w:ascii="Times New Roman" w:hAnsi="Times New Roman" w:cs="Times New Roman"/>
          <w:sz w:val="28"/>
          <w:szCs w:val="28"/>
        </w:rPr>
        <w:t>пальных</w:t>
      </w:r>
      <w:r w:rsidRPr="00F17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6C" w:rsidRPr="00F171B4" w:rsidRDefault="0077616C" w:rsidP="0077616C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F171B4">
        <w:rPr>
          <w:rFonts w:ascii="Times New Roman" w:hAnsi="Times New Roman" w:cs="Times New Roman"/>
          <w:sz w:val="28"/>
          <w:szCs w:val="28"/>
        </w:rPr>
        <w:t>заданий</w:t>
      </w:r>
      <w:r w:rsidRPr="00CD1261">
        <w:rPr>
          <w:rFonts w:ascii="Times New Roman" w:hAnsi="Times New Roman" w:cs="Times New Roman"/>
          <w:sz w:val="28"/>
          <w:szCs w:val="28"/>
        </w:rPr>
        <w:t xml:space="preserve"> </w:t>
      </w:r>
      <w:r w:rsidRPr="00F171B4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CD1261">
        <w:rPr>
          <w:rFonts w:ascii="Times New Roman" w:hAnsi="Times New Roman" w:cs="Times New Roman"/>
          <w:sz w:val="28"/>
          <w:szCs w:val="28"/>
        </w:rPr>
        <w:t>муниципальных</w:t>
      </w:r>
      <w:r w:rsidRPr="00F171B4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77616C" w:rsidRPr="00F171B4" w:rsidRDefault="0077616C" w:rsidP="0077616C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F171B4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7616C" w:rsidRPr="00F171B4" w:rsidRDefault="0077616C" w:rsidP="0077616C">
      <w:pPr>
        <w:widowControl/>
        <w:ind w:firstLine="0"/>
        <w:jc w:val="left"/>
      </w:pPr>
      <w:r w:rsidRPr="00CD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муниципальных</w:t>
      </w:r>
      <w:r w:rsidRPr="00F171B4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77616C" w:rsidRPr="00F171B4" w:rsidRDefault="0077616C" w:rsidP="0077616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1B4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77616C" w:rsidRPr="00F171B4" w:rsidRDefault="0077616C" w:rsidP="0077616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1B4">
        <w:rPr>
          <w:rFonts w:ascii="Times New Roman" w:hAnsi="Times New Roman" w:cs="Times New Roman"/>
          <w:sz w:val="28"/>
          <w:szCs w:val="28"/>
        </w:rPr>
        <w:t xml:space="preserve">по выполнению </w:t>
      </w:r>
      <w:r w:rsidRPr="00CD1261">
        <w:rPr>
          <w:rFonts w:ascii="Times New Roman" w:hAnsi="Times New Roman" w:cs="Times New Roman"/>
          <w:sz w:val="28"/>
          <w:szCs w:val="28"/>
        </w:rPr>
        <w:t>муниципальных</w:t>
      </w:r>
      <w:r w:rsidRPr="00F171B4">
        <w:rPr>
          <w:rFonts w:ascii="Times New Roman" w:hAnsi="Times New Roman" w:cs="Times New Roman"/>
          <w:sz w:val="28"/>
          <w:szCs w:val="28"/>
        </w:rPr>
        <w:t xml:space="preserve"> заданий</w:t>
      </w:r>
    </w:p>
    <w:p w:rsidR="0077616C" w:rsidRPr="00F171B4" w:rsidRDefault="0077616C" w:rsidP="0077616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1B4">
        <w:rPr>
          <w:rFonts w:ascii="Times New Roman" w:hAnsi="Times New Roman" w:cs="Times New Roman"/>
          <w:sz w:val="28"/>
          <w:szCs w:val="28"/>
        </w:rPr>
        <w:t xml:space="preserve">за ________ </w:t>
      </w:r>
      <w:r w:rsidRPr="00CD1261">
        <w:rPr>
          <w:rFonts w:ascii="Times New Roman" w:hAnsi="Times New Roman" w:cs="Times New Roman"/>
          <w:sz w:val="28"/>
          <w:szCs w:val="28"/>
        </w:rPr>
        <w:t>муниципальными</w:t>
      </w:r>
      <w:r w:rsidRPr="00F171B4">
        <w:rPr>
          <w:rFonts w:ascii="Times New Roman" w:hAnsi="Times New Roman" w:cs="Times New Roman"/>
          <w:sz w:val="28"/>
          <w:szCs w:val="28"/>
        </w:rPr>
        <w:t xml:space="preserve"> учреждениями,</w:t>
      </w:r>
    </w:p>
    <w:p w:rsidR="0077616C" w:rsidRPr="00F171B4" w:rsidRDefault="0077616C" w:rsidP="0077616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D12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171B4">
        <w:rPr>
          <w:rFonts w:ascii="Times New Roman" w:hAnsi="Times New Roman" w:cs="Times New Roman"/>
          <w:sz w:val="28"/>
          <w:szCs w:val="28"/>
        </w:rPr>
        <w:t>(период)</w:t>
      </w:r>
    </w:p>
    <w:p w:rsidR="0077616C" w:rsidRPr="00CD1261" w:rsidRDefault="0077616C" w:rsidP="0077616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1B4">
        <w:rPr>
          <w:rFonts w:ascii="Times New Roman" w:hAnsi="Times New Roman" w:cs="Times New Roman"/>
          <w:sz w:val="28"/>
          <w:szCs w:val="28"/>
        </w:rPr>
        <w:t>подведомственными ___________________________</w:t>
      </w:r>
      <w:r w:rsidRPr="00CD1261">
        <w:rPr>
          <w:rFonts w:ascii="Times New Roman" w:hAnsi="Times New Roman" w:cs="Times New Roman"/>
          <w:sz w:val="28"/>
          <w:szCs w:val="28"/>
        </w:rPr>
        <w:t>____________________</w:t>
      </w:r>
    </w:p>
    <w:p w:rsidR="0077616C" w:rsidRPr="00F171B4" w:rsidRDefault="0077616C" w:rsidP="0077616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1B4">
        <w:rPr>
          <w:rFonts w:ascii="Times New Roman" w:hAnsi="Times New Roman" w:cs="Times New Roman"/>
          <w:sz w:val="28"/>
          <w:szCs w:val="28"/>
        </w:rPr>
        <w:t>(наименование органа</w:t>
      </w:r>
      <w:r w:rsidRPr="00CD1261">
        <w:rPr>
          <w:rFonts w:ascii="Times New Roman" w:hAnsi="Times New Roman" w:cs="Times New Roman"/>
          <w:sz w:val="28"/>
          <w:szCs w:val="28"/>
        </w:rPr>
        <w:t xml:space="preserve"> осуществляющего функции и полномочия учредителя</w:t>
      </w:r>
      <w:r w:rsidRPr="00F171B4">
        <w:rPr>
          <w:rFonts w:ascii="Times New Roman" w:hAnsi="Times New Roman" w:cs="Times New Roman"/>
          <w:sz w:val="28"/>
          <w:szCs w:val="28"/>
        </w:rPr>
        <w:t>)</w:t>
      </w:r>
    </w:p>
    <w:p w:rsidR="0077616C" w:rsidRPr="00F171B4" w:rsidRDefault="0077616C" w:rsidP="0077616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2126"/>
        <w:gridCol w:w="992"/>
        <w:gridCol w:w="851"/>
        <w:gridCol w:w="2267"/>
        <w:gridCol w:w="1928"/>
        <w:gridCol w:w="1928"/>
        <w:gridCol w:w="1871"/>
        <w:gridCol w:w="936"/>
      </w:tblGrid>
      <w:tr w:rsidR="0077616C" w:rsidRPr="00F171B4" w:rsidTr="00DB2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 услуги (раб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ты)/государственного учрежд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hyperlink w:anchor="Par94" w:history="1">
              <w:r w:rsidRPr="00F171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ниципальных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оказывающих (выполняющих) 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 услугу (работу)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ница изм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рения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Плановый объем оказания (выпо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нения) 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 услуги (работы) в у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вержденном 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ниципальным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дании в нат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ральных показ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телях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Фактический объем оказ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ния (выполн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ния) 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пальной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 усл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ги (работы) в рамках 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 н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туральных п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казателях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 ок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зания (выпо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нения) 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луги (работы) в рамках 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ниципального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 показателя объема ок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занной (в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полненной) 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 услуги (работы), при 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котором 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D1261">
              <w:rPr>
                <w:rFonts w:ascii="Times New Roman" w:hAnsi="Times New Roman" w:cs="Times New Roman"/>
                <w:sz w:val="28"/>
                <w:szCs w:val="28"/>
              </w:rPr>
              <w:t>ниципальное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 задание сч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тается выпо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ненным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меч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hyperlink w:anchor="Par95" w:history="1">
              <w:r w:rsidRPr="00F171B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</w:tr>
      <w:tr w:rsidR="0077616C" w:rsidRPr="00F171B4" w:rsidTr="00DB2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616C" w:rsidRPr="00F171B4" w:rsidTr="00DB2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6C" w:rsidRPr="00F171B4" w:rsidTr="00DB2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6C" w:rsidRPr="00F171B4" w:rsidTr="00DB2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6C" w:rsidRPr="00F171B4" w:rsidTr="00DB2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......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16C" w:rsidRPr="00F171B4" w:rsidTr="00DB2E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171B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F171B4" w:rsidRDefault="0077616C" w:rsidP="00DB2E6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16C" w:rsidRPr="00F171B4" w:rsidRDefault="0077616C" w:rsidP="0077616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16C" w:rsidRPr="00F171B4" w:rsidRDefault="0077616C" w:rsidP="0077616C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F171B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7616C" w:rsidRPr="00F171B4" w:rsidRDefault="0077616C" w:rsidP="0077616C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F171B4">
        <w:rPr>
          <w:rFonts w:ascii="Times New Roman" w:hAnsi="Times New Roman" w:cs="Times New Roman"/>
          <w:sz w:val="28"/>
          <w:szCs w:val="28"/>
        </w:rPr>
        <w:t>&lt;*&gt; Информация указывается в случае превышения допустимого (возможного) отклонения планового показателя объема ок</w:t>
      </w:r>
      <w:r w:rsidRPr="00F171B4">
        <w:rPr>
          <w:rFonts w:ascii="Times New Roman" w:hAnsi="Times New Roman" w:cs="Times New Roman"/>
          <w:sz w:val="28"/>
          <w:szCs w:val="28"/>
        </w:rPr>
        <w:t>а</w:t>
      </w:r>
      <w:r w:rsidRPr="00F171B4">
        <w:rPr>
          <w:rFonts w:ascii="Times New Roman" w:hAnsi="Times New Roman" w:cs="Times New Roman"/>
          <w:sz w:val="28"/>
          <w:szCs w:val="28"/>
        </w:rPr>
        <w:t xml:space="preserve">занной (выполненной) </w:t>
      </w:r>
      <w:r w:rsidRPr="00CD1261">
        <w:rPr>
          <w:rFonts w:ascii="Times New Roman" w:hAnsi="Times New Roman" w:cs="Times New Roman"/>
          <w:sz w:val="28"/>
          <w:szCs w:val="28"/>
        </w:rPr>
        <w:t>муниципальной</w:t>
      </w:r>
      <w:r w:rsidRPr="00F171B4">
        <w:rPr>
          <w:rFonts w:ascii="Times New Roman" w:hAnsi="Times New Roman" w:cs="Times New Roman"/>
          <w:sz w:val="28"/>
          <w:szCs w:val="28"/>
        </w:rPr>
        <w:t xml:space="preserve"> услуги (работы).</w:t>
      </w:r>
    </w:p>
    <w:p w:rsidR="0077616C" w:rsidRPr="00F171B4" w:rsidRDefault="0077616C" w:rsidP="0077616C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 w:rsidRPr="00F171B4">
        <w:rPr>
          <w:rFonts w:ascii="Times New Roman" w:hAnsi="Times New Roman" w:cs="Times New Roman"/>
          <w:sz w:val="28"/>
          <w:szCs w:val="28"/>
        </w:rPr>
        <w:t xml:space="preserve">&lt;**&gt; Указываются причины невыполнения планового показателя объема оказанной (выполненной) </w:t>
      </w:r>
      <w:r w:rsidRPr="00CD1261">
        <w:rPr>
          <w:rFonts w:ascii="Times New Roman" w:hAnsi="Times New Roman" w:cs="Times New Roman"/>
          <w:sz w:val="28"/>
          <w:szCs w:val="28"/>
        </w:rPr>
        <w:t>муниципальной</w:t>
      </w:r>
      <w:r w:rsidRPr="00F171B4">
        <w:rPr>
          <w:rFonts w:ascii="Times New Roman" w:hAnsi="Times New Roman" w:cs="Times New Roman"/>
          <w:sz w:val="28"/>
          <w:szCs w:val="28"/>
        </w:rPr>
        <w:t xml:space="preserve"> услуги (работы).</w:t>
      </w:r>
    </w:p>
    <w:p w:rsidR="0077616C" w:rsidRPr="00F171B4" w:rsidRDefault="0077616C" w:rsidP="0077616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16C" w:rsidRPr="00F171B4" w:rsidRDefault="0077616C" w:rsidP="0077616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616C" w:rsidRPr="001206A2" w:rsidRDefault="0077616C" w:rsidP="0077616C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</w:pPr>
    </w:p>
    <w:p w:rsidR="00B062BD" w:rsidRPr="00B07B9F" w:rsidRDefault="00B062BD" w:rsidP="0077616C">
      <w:pPr>
        <w:pStyle w:val="21"/>
        <w:spacing w:after="0" w:line="240" w:lineRule="auto"/>
        <w:ind w:right="-33" w:firstLine="0"/>
      </w:pPr>
    </w:p>
    <w:sectPr w:rsidR="00B062BD" w:rsidRPr="00B07B9F" w:rsidSect="00AD733A">
      <w:headerReference w:type="default" r:id="rId11"/>
      <w:footerReference w:type="default" r:id="rId12"/>
      <w:headerReference w:type="first" r:id="rId13"/>
      <w:pgSz w:w="16840" w:h="11907" w:orient="landscape"/>
      <w:pgMar w:top="1134" w:right="567" w:bottom="1134" w:left="567" w:header="425" w:footer="720" w:gutter="0"/>
      <w:pgNumType w:start="16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C4" w:rsidRDefault="00097CC4" w:rsidP="00417AFD">
      <w:r>
        <w:separator/>
      </w:r>
    </w:p>
  </w:endnote>
  <w:endnote w:type="continuationSeparator" w:id="1">
    <w:p w:rsidR="00097CC4" w:rsidRDefault="00097CC4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6D" w:rsidRDefault="00DB2E6D">
    <w:pPr>
      <w:pStyle w:val="affff0"/>
      <w:framePr w:wrap="auto" w:vAnchor="text" w:hAnchor="margin" w:xAlign="right" w:y="1"/>
      <w:rPr>
        <w:rStyle w:val="affff2"/>
      </w:rPr>
    </w:pPr>
    <w:r>
      <w:rPr>
        <w:rStyle w:val="affff2"/>
      </w:rPr>
      <w:t xml:space="preserve"> </w:t>
    </w:r>
  </w:p>
  <w:p w:rsidR="00DB2E6D" w:rsidRDefault="00DB2E6D">
    <w:pPr>
      <w:pStyle w:val="afff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C4" w:rsidRDefault="00097CC4" w:rsidP="00417AFD">
      <w:r>
        <w:separator/>
      </w:r>
    </w:p>
  </w:footnote>
  <w:footnote w:type="continuationSeparator" w:id="1">
    <w:p w:rsidR="00097CC4" w:rsidRDefault="00097CC4" w:rsidP="0041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B12" w:rsidRDefault="002A7B12">
    <w:pPr>
      <w:pStyle w:val="afffe"/>
      <w:jc w:val="center"/>
    </w:pPr>
  </w:p>
  <w:p w:rsidR="002A7B12" w:rsidRDefault="002A7B12">
    <w:pPr>
      <w:pStyle w:val="aff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6D" w:rsidRPr="003A2A32" w:rsidRDefault="00DB2E6D" w:rsidP="003A2A32">
    <w:pPr>
      <w:pStyle w:val="afffe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6D" w:rsidRDefault="00DB2E6D">
    <w:pPr>
      <w:pStyle w:val="afff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4D23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D806913"/>
    <w:multiLevelType w:val="multilevel"/>
    <w:tmpl w:val="ECB8E36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6455FD"/>
    <w:multiLevelType w:val="multilevel"/>
    <w:tmpl w:val="12AE259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D3500"/>
    <w:rsid w:val="00000DB3"/>
    <w:rsid w:val="0000384C"/>
    <w:rsid w:val="00007182"/>
    <w:rsid w:val="000147AA"/>
    <w:rsid w:val="00015168"/>
    <w:rsid w:val="00030026"/>
    <w:rsid w:val="000338FC"/>
    <w:rsid w:val="00036D7B"/>
    <w:rsid w:val="00042107"/>
    <w:rsid w:val="00045077"/>
    <w:rsid w:val="00050B09"/>
    <w:rsid w:val="00050CA8"/>
    <w:rsid w:val="0005129F"/>
    <w:rsid w:val="000553BE"/>
    <w:rsid w:val="000569AC"/>
    <w:rsid w:val="00056BC1"/>
    <w:rsid w:val="00065B94"/>
    <w:rsid w:val="00065CBE"/>
    <w:rsid w:val="00066E0E"/>
    <w:rsid w:val="000679A2"/>
    <w:rsid w:val="0007244C"/>
    <w:rsid w:val="0007779A"/>
    <w:rsid w:val="0007792D"/>
    <w:rsid w:val="00081986"/>
    <w:rsid w:val="00083311"/>
    <w:rsid w:val="00083772"/>
    <w:rsid w:val="0008590A"/>
    <w:rsid w:val="00092C44"/>
    <w:rsid w:val="00094B38"/>
    <w:rsid w:val="0009564A"/>
    <w:rsid w:val="00096CFA"/>
    <w:rsid w:val="00097CC4"/>
    <w:rsid w:val="000A3D67"/>
    <w:rsid w:val="000B0AFA"/>
    <w:rsid w:val="000B0F70"/>
    <w:rsid w:val="000B3FAC"/>
    <w:rsid w:val="000B5DAD"/>
    <w:rsid w:val="000D2D8D"/>
    <w:rsid w:val="000E5CE9"/>
    <w:rsid w:val="000F062F"/>
    <w:rsid w:val="000F76F7"/>
    <w:rsid w:val="001049FF"/>
    <w:rsid w:val="00106629"/>
    <w:rsid w:val="00106961"/>
    <w:rsid w:val="001072F0"/>
    <w:rsid w:val="001113EB"/>
    <w:rsid w:val="00112F20"/>
    <w:rsid w:val="001152C5"/>
    <w:rsid w:val="00117D36"/>
    <w:rsid w:val="00121570"/>
    <w:rsid w:val="00124740"/>
    <w:rsid w:val="001272B8"/>
    <w:rsid w:val="001406A3"/>
    <w:rsid w:val="00141021"/>
    <w:rsid w:val="001444D6"/>
    <w:rsid w:val="00147C13"/>
    <w:rsid w:val="00152D1B"/>
    <w:rsid w:val="001559CB"/>
    <w:rsid w:val="001622B6"/>
    <w:rsid w:val="00163802"/>
    <w:rsid w:val="0016480A"/>
    <w:rsid w:val="0017027E"/>
    <w:rsid w:val="00170854"/>
    <w:rsid w:val="00185B41"/>
    <w:rsid w:val="00186184"/>
    <w:rsid w:val="00191A04"/>
    <w:rsid w:val="00191EBA"/>
    <w:rsid w:val="00197F10"/>
    <w:rsid w:val="001A089E"/>
    <w:rsid w:val="001A72C5"/>
    <w:rsid w:val="001B023A"/>
    <w:rsid w:val="001C016F"/>
    <w:rsid w:val="001C3171"/>
    <w:rsid w:val="001C4E2D"/>
    <w:rsid w:val="001C6450"/>
    <w:rsid w:val="001D1767"/>
    <w:rsid w:val="001E03D0"/>
    <w:rsid w:val="001F40E8"/>
    <w:rsid w:val="001F7869"/>
    <w:rsid w:val="00200050"/>
    <w:rsid w:val="00202C7D"/>
    <w:rsid w:val="00204C3A"/>
    <w:rsid w:val="00211ED8"/>
    <w:rsid w:val="00223B0F"/>
    <w:rsid w:val="0023018A"/>
    <w:rsid w:val="00230CDD"/>
    <w:rsid w:val="002343F4"/>
    <w:rsid w:val="0023685B"/>
    <w:rsid w:val="0024179F"/>
    <w:rsid w:val="00244939"/>
    <w:rsid w:val="0025040F"/>
    <w:rsid w:val="00251869"/>
    <w:rsid w:val="00252995"/>
    <w:rsid w:val="0025470F"/>
    <w:rsid w:val="00255060"/>
    <w:rsid w:val="00262833"/>
    <w:rsid w:val="002665F6"/>
    <w:rsid w:val="002666E8"/>
    <w:rsid w:val="00287351"/>
    <w:rsid w:val="00291A60"/>
    <w:rsid w:val="00292303"/>
    <w:rsid w:val="002A1885"/>
    <w:rsid w:val="002A4161"/>
    <w:rsid w:val="002A7462"/>
    <w:rsid w:val="002A7B12"/>
    <w:rsid w:val="002B3D66"/>
    <w:rsid w:val="002B7ACB"/>
    <w:rsid w:val="002C64E7"/>
    <w:rsid w:val="002D1621"/>
    <w:rsid w:val="002D6DFA"/>
    <w:rsid w:val="002D775B"/>
    <w:rsid w:val="002E740B"/>
    <w:rsid w:val="002E7EA5"/>
    <w:rsid w:val="00302956"/>
    <w:rsid w:val="00303FED"/>
    <w:rsid w:val="0030487B"/>
    <w:rsid w:val="003058B2"/>
    <w:rsid w:val="00315CCC"/>
    <w:rsid w:val="00321428"/>
    <w:rsid w:val="00323EAE"/>
    <w:rsid w:val="00332C9D"/>
    <w:rsid w:val="00334F85"/>
    <w:rsid w:val="00335535"/>
    <w:rsid w:val="003455DD"/>
    <w:rsid w:val="00362565"/>
    <w:rsid w:val="003676C9"/>
    <w:rsid w:val="00374BE1"/>
    <w:rsid w:val="00374BEC"/>
    <w:rsid w:val="00375AB2"/>
    <w:rsid w:val="00396772"/>
    <w:rsid w:val="003A0BDB"/>
    <w:rsid w:val="003A2A32"/>
    <w:rsid w:val="003B20DF"/>
    <w:rsid w:val="003B28A6"/>
    <w:rsid w:val="003B2B2C"/>
    <w:rsid w:val="003B33A3"/>
    <w:rsid w:val="003B710E"/>
    <w:rsid w:val="003B73BC"/>
    <w:rsid w:val="003C14A7"/>
    <w:rsid w:val="003C2EA3"/>
    <w:rsid w:val="003D076C"/>
    <w:rsid w:val="003D12D5"/>
    <w:rsid w:val="003D6ACE"/>
    <w:rsid w:val="003E1369"/>
    <w:rsid w:val="003E2783"/>
    <w:rsid w:val="003E7376"/>
    <w:rsid w:val="00400AEE"/>
    <w:rsid w:val="004148C7"/>
    <w:rsid w:val="00417AFD"/>
    <w:rsid w:val="00425092"/>
    <w:rsid w:val="004271CE"/>
    <w:rsid w:val="00436391"/>
    <w:rsid w:val="004372D3"/>
    <w:rsid w:val="00443867"/>
    <w:rsid w:val="0044431A"/>
    <w:rsid w:val="00450584"/>
    <w:rsid w:val="00457FCC"/>
    <w:rsid w:val="00477E2C"/>
    <w:rsid w:val="00482665"/>
    <w:rsid w:val="0048424C"/>
    <w:rsid w:val="00487CDA"/>
    <w:rsid w:val="0049764C"/>
    <w:rsid w:val="004A0880"/>
    <w:rsid w:val="004A5E81"/>
    <w:rsid w:val="004B530D"/>
    <w:rsid w:val="004B6EAF"/>
    <w:rsid w:val="004D251E"/>
    <w:rsid w:val="004D353A"/>
    <w:rsid w:val="004E1EB9"/>
    <w:rsid w:val="004E2BF7"/>
    <w:rsid w:val="004E7788"/>
    <w:rsid w:val="004F0075"/>
    <w:rsid w:val="004F4BD5"/>
    <w:rsid w:val="00505A18"/>
    <w:rsid w:val="00506D92"/>
    <w:rsid w:val="00507815"/>
    <w:rsid w:val="0051105C"/>
    <w:rsid w:val="00521E68"/>
    <w:rsid w:val="0052452D"/>
    <w:rsid w:val="005247AB"/>
    <w:rsid w:val="005276C0"/>
    <w:rsid w:val="005364CE"/>
    <w:rsid w:val="00537BF0"/>
    <w:rsid w:val="005450A5"/>
    <w:rsid w:val="00554A9C"/>
    <w:rsid w:val="00556911"/>
    <w:rsid w:val="00557082"/>
    <w:rsid w:val="005618D3"/>
    <w:rsid w:val="0056406E"/>
    <w:rsid w:val="00575C3E"/>
    <w:rsid w:val="00585BAC"/>
    <w:rsid w:val="00586FD9"/>
    <w:rsid w:val="00591F67"/>
    <w:rsid w:val="005928DA"/>
    <w:rsid w:val="005A0B97"/>
    <w:rsid w:val="005A2131"/>
    <w:rsid w:val="005A5002"/>
    <w:rsid w:val="005A6C2A"/>
    <w:rsid w:val="005B060C"/>
    <w:rsid w:val="005B3206"/>
    <w:rsid w:val="005B6E6D"/>
    <w:rsid w:val="005B71D1"/>
    <w:rsid w:val="005C3712"/>
    <w:rsid w:val="005C4CDE"/>
    <w:rsid w:val="005D1334"/>
    <w:rsid w:val="005D5377"/>
    <w:rsid w:val="005D7346"/>
    <w:rsid w:val="005E70DD"/>
    <w:rsid w:val="005F6DDA"/>
    <w:rsid w:val="0060002A"/>
    <w:rsid w:val="00601E6F"/>
    <w:rsid w:val="006059A2"/>
    <w:rsid w:val="00607599"/>
    <w:rsid w:val="0061298F"/>
    <w:rsid w:val="00633CD6"/>
    <w:rsid w:val="00637116"/>
    <w:rsid w:val="006377A8"/>
    <w:rsid w:val="00657C67"/>
    <w:rsid w:val="0068141E"/>
    <w:rsid w:val="00695768"/>
    <w:rsid w:val="00696210"/>
    <w:rsid w:val="006A16E9"/>
    <w:rsid w:val="006B43B5"/>
    <w:rsid w:val="006B51FB"/>
    <w:rsid w:val="006C46BA"/>
    <w:rsid w:val="006C75E9"/>
    <w:rsid w:val="006D1239"/>
    <w:rsid w:val="006D40E9"/>
    <w:rsid w:val="006F0CFE"/>
    <w:rsid w:val="00701F5E"/>
    <w:rsid w:val="007048E8"/>
    <w:rsid w:val="00707415"/>
    <w:rsid w:val="00716C1F"/>
    <w:rsid w:val="00720547"/>
    <w:rsid w:val="00720D01"/>
    <w:rsid w:val="00723C37"/>
    <w:rsid w:val="0073256C"/>
    <w:rsid w:val="00732DFF"/>
    <w:rsid w:val="00733052"/>
    <w:rsid w:val="00741017"/>
    <w:rsid w:val="0074300B"/>
    <w:rsid w:val="00747978"/>
    <w:rsid w:val="0075445C"/>
    <w:rsid w:val="007572BE"/>
    <w:rsid w:val="0076439B"/>
    <w:rsid w:val="007726EF"/>
    <w:rsid w:val="007753D8"/>
    <w:rsid w:val="0077616C"/>
    <w:rsid w:val="00780BAF"/>
    <w:rsid w:val="007813A4"/>
    <w:rsid w:val="007840E6"/>
    <w:rsid w:val="0078765A"/>
    <w:rsid w:val="007A7C6D"/>
    <w:rsid w:val="007C247E"/>
    <w:rsid w:val="007C33F0"/>
    <w:rsid w:val="007D1C85"/>
    <w:rsid w:val="007D57E9"/>
    <w:rsid w:val="007E7DF2"/>
    <w:rsid w:val="007F12BA"/>
    <w:rsid w:val="007F4089"/>
    <w:rsid w:val="007F5E7F"/>
    <w:rsid w:val="007F69BC"/>
    <w:rsid w:val="0081019B"/>
    <w:rsid w:val="00813C60"/>
    <w:rsid w:val="00817B08"/>
    <w:rsid w:val="00817DF9"/>
    <w:rsid w:val="00817F7C"/>
    <w:rsid w:val="00824618"/>
    <w:rsid w:val="008316E4"/>
    <w:rsid w:val="00833682"/>
    <w:rsid w:val="00852FB1"/>
    <w:rsid w:val="008644C9"/>
    <w:rsid w:val="008711FC"/>
    <w:rsid w:val="00874880"/>
    <w:rsid w:val="00881DAC"/>
    <w:rsid w:val="00882F74"/>
    <w:rsid w:val="00883AC5"/>
    <w:rsid w:val="0088636D"/>
    <w:rsid w:val="0089142A"/>
    <w:rsid w:val="00891D93"/>
    <w:rsid w:val="008930A1"/>
    <w:rsid w:val="00893BF0"/>
    <w:rsid w:val="00893C0A"/>
    <w:rsid w:val="00893D27"/>
    <w:rsid w:val="00894B9A"/>
    <w:rsid w:val="00897C45"/>
    <w:rsid w:val="008A04D7"/>
    <w:rsid w:val="008A06B9"/>
    <w:rsid w:val="008A0A90"/>
    <w:rsid w:val="008A4109"/>
    <w:rsid w:val="008A6149"/>
    <w:rsid w:val="008B0F70"/>
    <w:rsid w:val="008B1E4D"/>
    <w:rsid w:val="008C11FC"/>
    <w:rsid w:val="008C1A44"/>
    <w:rsid w:val="008C229E"/>
    <w:rsid w:val="008C2C33"/>
    <w:rsid w:val="008C6ED9"/>
    <w:rsid w:val="008D2820"/>
    <w:rsid w:val="008D2E86"/>
    <w:rsid w:val="008E0775"/>
    <w:rsid w:val="008E160B"/>
    <w:rsid w:val="008E3064"/>
    <w:rsid w:val="008E44FE"/>
    <w:rsid w:val="008E5861"/>
    <w:rsid w:val="008F11E6"/>
    <w:rsid w:val="008F1A17"/>
    <w:rsid w:val="008F7CA5"/>
    <w:rsid w:val="00904054"/>
    <w:rsid w:val="00904A97"/>
    <w:rsid w:val="009121D5"/>
    <w:rsid w:val="00914CAE"/>
    <w:rsid w:val="0091565C"/>
    <w:rsid w:val="00916BC5"/>
    <w:rsid w:val="00917E26"/>
    <w:rsid w:val="00927383"/>
    <w:rsid w:val="009309CD"/>
    <w:rsid w:val="009312FC"/>
    <w:rsid w:val="009342C0"/>
    <w:rsid w:val="00934757"/>
    <w:rsid w:val="00934D2A"/>
    <w:rsid w:val="00940E68"/>
    <w:rsid w:val="0095047F"/>
    <w:rsid w:val="00950DE9"/>
    <w:rsid w:val="0095120E"/>
    <w:rsid w:val="00952424"/>
    <w:rsid w:val="00960902"/>
    <w:rsid w:val="009624CA"/>
    <w:rsid w:val="00964B5D"/>
    <w:rsid w:val="00966CA7"/>
    <w:rsid w:val="009820D3"/>
    <w:rsid w:val="00992453"/>
    <w:rsid w:val="00995BA7"/>
    <w:rsid w:val="009A2360"/>
    <w:rsid w:val="009A30B3"/>
    <w:rsid w:val="009A3C13"/>
    <w:rsid w:val="009A7013"/>
    <w:rsid w:val="009A78E9"/>
    <w:rsid w:val="009B07EE"/>
    <w:rsid w:val="009C1574"/>
    <w:rsid w:val="009C32DE"/>
    <w:rsid w:val="009C4756"/>
    <w:rsid w:val="009D3500"/>
    <w:rsid w:val="009D4C31"/>
    <w:rsid w:val="009E0C61"/>
    <w:rsid w:val="009E1AD1"/>
    <w:rsid w:val="009E46AA"/>
    <w:rsid w:val="009E7DD8"/>
    <w:rsid w:val="009F33E6"/>
    <w:rsid w:val="009F5959"/>
    <w:rsid w:val="00A06EC6"/>
    <w:rsid w:val="00A10BA4"/>
    <w:rsid w:val="00A11748"/>
    <w:rsid w:val="00A11924"/>
    <w:rsid w:val="00A21ECD"/>
    <w:rsid w:val="00A35AE9"/>
    <w:rsid w:val="00A42E4B"/>
    <w:rsid w:val="00A43587"/>
    <w:rsid w:val="00A43C32"/>
    <w:rsid w:val="00A4581C"/>
    <w:rsid w:val="00A46BAE"/>
    <w:rsid w:val="00A618A0"/>
    <w:rsid w:val="00A6461B"/>
    <w:rsid w:val="00A675A9"/>
    <w:rsid w:val="00A73E0A"/>
    <w:rsid w:val="00A81700"/>
    <w:rsid w:val="00A863FD"/>
    <w:rsid w:val="00A91BD0"/>
    <w:rsid w:val="00A93D53"/>
    <w:rsid w:val="00A95DBC"/>
    <w:rsid w:val="00A95E5A"/>
    <w:rsid w:val="00A96459"/>
    <w:rsid w:val="00AA0C04"/>
    <w:rsid w:val="00AA3521"/>
    <w:rsid w:val="00AB3B27"/>
    <w:rsid w:val="00AB56B8"/>
    <w:rsid w:val="00AB6A5A"/>
    <w:rsid w:val="00AB7CA8"/>
    <w:rsid w:val="00AC05E9"/>
    <w:rsid w:val="00AC4129"/>
    <w:rsid w:val="00AC7C80"/>
    <w:rsid w:val="00AD33C0"/>
    <w:rsid w:val="00AD4997"/>
    <w:rsid w:val="00AD733A"/>
    <w:rsid w:val="00AD7C78"/>
    <w:rsid w:val="00AE25AD"/>
    <w:rsid w:val="00AE5CA5"/>
    <w:rsid w:val="00AF466E"/>
    <w:rsid w:val="00AF69F0"/>
    <w:rsid w:val="00B015A2"/>
    <w:rsid w:val="00B0273C"/>
    <w:rsid w:val="00B03464"/>
    <w:rsid w:val="00B062BD"/>
    <w:rsid w:val="00B07B9F"/>
    <w:rsid w:val="00B07F96"/>
    <w:rsid w:val="00B11D8A"/>
    <w:rsid w:val="00B14ACF"/>
    <w:rsid w:val="00B16078"/>
    <w:rsid w:val="00B1696B"/>
    <w:rsid w:val="00B33188"/>
    <w:rsid w:val="00B35317"/>
    <w:rsid w:val="00B440C4"/>
    <w:rsid w:val="00B557F0"/>
    <w:rsid w:val="00B6068E"/>
    <w:rsid w:val="00B6282C"/>
    <w:rsid w:val="00B65934"/>
    <w:rsid w:val="00B70EDC"/>
    <w:rsid w:val="00B72923"/>
    <w:rsid w:val="00B817CD"/>
    <w:rsid w:val="00B8552C"/>
    <w:rsid w:val="00B87833"/>
    <w:rsid w:val="00B90B17"/>
    <w:rsid w:val="00B94CAF"/>
    <w:rsid w:val="00B9517B"/>
    <w:rsid w:val="00BA52D5"/>
    <w:rsid w:val="00BB1415"/>
    <w:rsid w:val="00BB1E33"/>
    <w:rsid w:val="00BB322E"/>
    <w:rsid w:val="00BB59A2"/>
    <w:rsid w:val="00BB5D0F"/>
    <w:rsid w:val="00BD60DF"/>
    <w:rsid w:val="00BE0E53"/>
    <w:rsid w:val="00BE1241"/>
    <w:rsid w:val="00BE318D"/>
    <w:rsid w:val="00BE6AA0"/>
    <w:rsid w:val="00BE6C0E"/>
    <w:rsid w:val="00BF4C2B"/>
    <w:rsid w:val="00BF5D1D"/>
    <w:rsid w:val="00C05F54"/>
    <w:rsid w:val="00C14C0E"/>
    <w:rsid w:val="00C16D3D"/>
    <w:rsid w:val="00C30514"/>
    <w:rsid w:val="00C31FCA"/>
    <w:rsid w:val="00C3376C"/>
    <w:rsid w:val="00C33BB3"/>
    <w:rsid w:val="00C42602"/>
    <w:rsid w:val="00C441D0"/>
    <w:rsid w:val="00C46453"/>
    <w:rsid w:val="00C50ED9"/>
    <w:rsid w:val="00C50F3C"/>
    <w:rsid w:val="00C525B2"/>
    <w:rsid w:val="00C60041"/>
    <w:rsid w:val="00C63DBF"/>
    <w:rsid w:val="00C6738A"/>
    <w:rsid w:val="00C70189"/>
    <w:rsid w:val="00C77928"/>
    <w:rsid w:val="00C848FC"/>
    <w:rsid w:val="00C861EB"/>
    <w:rsid w:val="00C9623D"/>
    <w:rsid w:val="00C96B3A"/>
    <w:rsid w:val="00CA0F6B"/>
    <w:rsid w:val="00CA1D0D"/>
    <w:rsid w:val="00CA2504"/>
    <w:rsid w:val="00CA57C9"/>
    <w:rsid w:val="00CA57E2"/>
    <w:rsid w:val="00CA63F2"/>
    <w:rsid w:val="00CB2EEF"/>
    <w:rsid w:val="00CB38A6"/>
    <w:rsid w:val="00CC0115"/>
    <w:rsid w:val="00CC0874"/>
    <w:rsid w:val="00CC165D"/>
    <w:rsid w:val="00CC3F8A"/>
    <w:rsid w:val="00CC5802"/>
    <w:rsid w:val="00CD0D44"/>
    <w:rsid w:val="00CD1261"/>
    <w:rsid w:val="00CD1D9E"/>
    <w:rsid w:val="00CD238F"/>
    <w:rsid w:val="00CF1326"/>
    <w:rsid w:val="00CF2415"/>
    <w:rsid w:val="00CF27CB"/>
    <w:rsid w:val="00D00A8A"/>
    <w:rsid w:val="00D021A4"/>
    <w:rsid w:val="00D03239"/>
    <w:rsid w:val="00D04902"/>
    <w:rsid w:val="00D06EF7"/>
    <w:rsid w:val="00D1134D"/>
    <w:rsid w:val="00D15F96"/>
    <w:rsid w:val="00D1777A"/>
    <w:rsid w:val="00D255E2"/>
    <w:rsid w:val="00D25D03"/>
    <w:rsid w:val="00D30996"/>
    <w:rsid w:val="00D31FFA"/>
    <w:rsid w:val="00D3542F"/>
    <w:rsid w:val="00D378EB"/>
    <w:rsid w:val="00D43AF4"/>
    <w:rsid w:val="00D47B68"/>
    <w:rsid w:val="00D5009F"/>
    <w:rsid w:val="00D5077B"/>
    <w:rsid w:val="00D55E0C"/>
    <w:rsid w:val="00D573DB"/>
    <w:rsid w:val="00D60E2D"/>
    <w:rsid w:val="00D6315A"/>
    <w:rsid w:val="00D666AB"/>
    <w:rsid w:val="00D6759A"/>
    <w:rsid w:val="00D73034"/>
    <w:rsid w:val="00D8068D"/>
    <w:rsid w:val="00D8223E"/>
    <w:rsid w:val="00D82B4C"/>
    <w:rsid w:val="00D85643"/>
    <w:rsid w:val="00D9039F"/>
    <w:rsid w:val="00D9517E"/>
    <w:rsid w:val="00D978B8"/>
    <w:rsid w:val="00DA180C"/>
    <w:rsid w:val="00DA1F65"/>
    <w:rsid w:val="00DA6531"/>
    <w:rsid w:val="00DB2E6D"/>
    <w:rsid w:val="00DB3119"/>
    <w:rsid w:val="00DB5298"/>
    <w:rsid w:val="00DB7303"/>
    <w:rsid w:val="00DC6331"/>
    <w:rsid w:val="00DD4F91"/>
    <w:rsid w:val="00DD75E0"/>
    <w:rsid w:val="00DE69D4"/>
    <w:rsid w:val="00DE6E76"/>
    <w:rsid w:val="00DE7DC8"/>
    <w:rsid w:val="00DF4EC8"/>
    <w:rsid w:val="00E014CC"/>
    <w:rsid w:val="00E06885"/>
    <w:rsid w:val="00E07802"/>
    <w:rsid w:val="00E13110"/>
    <w:rsid w:val="00E15220"/>
    <w:rsid w:val="00E21A8B"/>
    <w:rsid w:val="00E401CE"/>
    <w:rsid w:val="00E4389D"/>
    <w:rsid w:val="00E445B7"/>
    <w:rsid w:val="00E50D0E"/>
    <w:rsid w:val="00E53F3A"/>
    <w:rsid w:val="00E55F68"/>
    <w:rsid w:val="00E5608A"/>
    <w:rsid w:val="00E60E0F"/>
    <w:rsid w:val="00E63CCF"/>
    <w:rsid w:val="00E65384"/>
    <w:rsid w:val="00E74266"/>
    <w:rsid w:val="00E82C20"/>
    <w:rsid w:val="00E83136"/>
    <w:rsid w:val="00E85C1F"/>
    <w:rsid w:val="00E86066"/>
    <w:rsid w:val="00E86658"/>
    <w:rsid w:val="00E942EF"/>
    <w:rsid w:val="00E94D5A"/>
    <w:rsid w:val="00EB071F"/>
    <w:rsid w:val="00EB0FEC"/>
    <w:rsid w:val="00EB3FAD"/>
    <w:rsid w:val="00EB56BA"/>
    <w:rsid w:val="00EC2498"/>
    <w:rsid w:val="00EC6042"/>
    <w:rsid w:val="00ED063B"/>
    <w:rsid w:val="00ED0741"/>
    <w:rsid w:val="00ED28CA"/>
    <w:rsid w:val="00EE430A"/>
    <w:rsid w:val="00EF2EF1"/>
    <w:rsid w:val="00F011A5"/>
    <w:rsid w:val="00F03F9B"/>
    <w:rsid w:val="00F0500D"/>
    <w:rsid w:val="00F05114"/>
    <w:rsid w:val="00F07E70"/>
    <w:rsid w:val="00F1109A"/>
    <w:rsid w:val="00F132CC"/>
    <w:rsid w:val="00F211CC"/>
    <w:rsid w:val="00F31384"/>
    <w:rsid w:val="00F32567"/>
    <w:rsid w:val="00F35051"/>
    <w:rsid w:val="00F42705"/>
    <w:rsid w:val="00F464AE"/>
    <w:rsid w:val="00F470C4"/>
    <w:rsid w:val="00F5270F"/>
    <w:rsid w:val="00F5789D"/>
    <w:rsid w:val="00F607B7"/>
    <w:rsid w:val="00F6338F"/>
    <w:rsid w:val="00F65EE5"/>
    <w:rsid w:val="00F67831"/>
    <w:rsid w:val="00F77EFF"/>
    <w:rsid w:val="00F804B9"/>
    <w:rsid w:val="00F825C6"/>
    <w:rsid w:val="00F938D6"/>
    <w:rsid w:val="00FA4674"/>
    <w:rsid w:val="00FA5C89"/>
    <w:rsid w:val="00FA7546"/>
    <w:rsid w:val="00FB49CE"/>
    <w:rsid w:val="00FC00A6"/>
    <w:rsid w:val="00FC0EAD"/>
    <w:rsid w:val="00FC67CC"/>
    <w:rsid w:val="00FD1F4A"/>
    <w:rsid w:val="00FD4E2C"/>
    <w:rsid w:val="00FD576A"/>
    <w:rsid w:val="00FD6753"/>
    <w:rsid w:val="00FE528A"/>
    <w:rsid w:val="00FE5CB8"/>
    <w:rsid w:val="00FF2BCA"/>
    <w:rsid w:val="00FF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A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17A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17A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17A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17AFD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4">
    <w:name w:val="Гипертекстовая ссылка"/>
    <w:basedOn w:val="a3"/>
    <w:uiPriority w:val="99"/>
    <w:rsid w:val="00417AFD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17AFD"/>
    <w:rPr>
      <w:u w:val="single"/>
    </w:rPr>
  </w:style>
  <w:style w:type="paragraph" w:customStyle="1" w:styleId="a6">
    <w:name w:val="Внимание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17AFD"/>
  </w:style>
  <w:style w:type="paragraph" w:customStyle="1" w:styleId="a8">
    <w:name w:val="Внимание: недобросовестность!"/>
    <w:basedOn w:val="a6"/>
    <w:next w:val="a"/>
    <w:uiPriority w:val="99"/>
    <w:rsid w:val="00417AFD"/>
  </w:style>
  <w:style w:type="character" w:customStyle="1" w:styleId="a9">
    <w:name w:val="Выделение для Базового Поиска"/>
    <w:basedOn w:val="a3"/>
    <w:uiPriority w:val="99"/>
    <w:rsid w:val="00417AFD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17AFD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17AF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17AF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17AF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17AF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17AF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17AFD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417AFD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17AFD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17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17AF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17AF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17AF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17AF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17AF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17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17AF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17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17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17AFD"/>
  </w:style>
  <w:style w:type="paragraph" w:customStyle="1" w:styleId="aff2">
    <w:name w:val="Моноширинный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17AFD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17AFD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17AF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17AF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17AFD"/>
    <w:pPr>
      <w:ind w:left="140"/>
    </w:pPr>
  </w:style>
  <w:style w:type="character" w:customStyle="1" w:styleId="aff9">
    <w:name w:val="Опечатки"/>
    <w:uiPriority w:val="99"/>
    <w:rsid w:val="00417AF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17AFD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17AFD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17AFD"/>
  </w:style>
  <w:style w:type="paragraph" w:customStyle="1" w:styleId="affe">
    <w:name w:val="Постоянная часть"/>
    <w:basedOn w:val="ac"/>
    <w:next w:val="a"/>
    <w:uiPriority w:val="99"/>
    <w:rsid w:val="00417AFD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17AFD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17AFD"/>
  </w:style>
  <w:style w:type="paragraph" w:customStyle="1" w:styleId="afff1">
    <w:name w:val="Примечание."/>
    <w:basedOn w:val="a6"/>
    <w:next w:val="a"/>
    <w:uiPriority w:val="99"/>
    <w:rsid w:val="00417AFD"/>
  </w:style>
  <w:style w:type="character" w:customStyle="1" w:styleId="afff2">
    <w:name w:val="Продолжение ссылки"/>
    <w:basedOn w:val="a4"/>
    <w:uiPriority w:val="99"/>
    <w:rsid w:val="00417AFD"/>
  </w:style>
  <w:style w:type="paragraph" w:customStyle="1" w:styleId="afff3">
    <w:name w:val="Словарная статья"/>
    <w:basedOn w:val="a"/>
    <w:next w:val="a"/>
    <w:uiPriority w:val="99"/>
    <w:rsid w:val="00417AFD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17AFD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417AFD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17AFD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17AFD"/>
  </w:style>
  <w:style w:type="paragraph" w:customStyle="1" w:styleId="afff8">
    <w:name w:val="Текст в таблице"/>
    <w:basedOn w:val="aff6"/>
    <w:next w:val="a"/>
    <w:uiPriority w:val="99"/>
    <w:rsid w:val="00417AF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17AFD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17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rsid w:val="00CC16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header"/>
    <w:basedOn w:val="a"/>
    <w:link w:val="affff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fff0">
    <w:name w:val="footer"/>
    <w:basedOn w:val="a"/>
    <w:link w:val="affff1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ffff">
    <w:name w:val="Верхний колонтитул Знак"/>
    <w:basedOn w:val="a0"/>
    <w:link w:val="afffe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affff2">
    <w:name w:val="page number"/>
    <w:basedOn w:val="a0"/>
    <w:uiPriority w:val="99"/>
    <w:rsid w:val="00F011A5"/>
    <w:rPr>
      <w:rFonts w:cs="Times New Roman"/>
    </w:rPr>
  </w:style>
  <w:style w:type="character" w:customStyle="1" w:styleId="affff1">
    <w:name w:val="Нижний колонтитул Знак"/>
    <w:basedOn w:val="a0"/>
    <w:link w:val="affff0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f3">
    <w:name w:val="No Spacing"/>
    <w:uiPriority w:val="1"/>
    <w:qFormat/>
    <w:rsid w:val="00F011A5"/>
    <w:rPr>
      <w:sz w:val="22"/>
      <w:szCs w:val="22"/>
      <w:lang w:eastAsia="en-US"/>
    </w:rPr>
  </w:style>
  <w:style w:type="character" w:styleId="affff4">
    <w:name w:val="annotation reference"/>
    <w:basedOn w:val="a0"/>
    <w:uiPriority w:val="99"/>
    <w:semiHidden/>
    <w:rsid w:val="00F938D6"/>
    <w:rPr>
      <w:rFonts w:cs="Times New Roman"/>
      <w:sz w:val="16"/>
      <w:szCs w:val="16"/>
    </w:rPr>
  </w:style>
  <w:style w:type="paragraph" w:styleId="affff5">
    <w:name w:val="annotation text"/>
    <w:basedOn w:val="a"/>
    <w:link w:val="affff6"/>
    <w:uiPriority w:val="99"/>
    <w:semiHidden/>
    <w:rsid w:val="00F938D6"/>
    <w:rPr>
      <w:sz w:val="20"/>
      <w:szCs w:val="20"/>
    </w:rPr>
  </w:style>
  <w:style w:type="paragraph" w:styleId="affff7">
    <w:name w:val="annotation subject"/>
    <w:basedOn w:val="affff5"/>
    <w:next w:val="affff5"/>
    <w:link w:val="affff8"/>
    <w:uiPriority w:val="99"/>
    <w:semiHidden/>
    <w:rsid w:val="00F938D6"/>
    <w:rPr>
      <w:b/>
      <w:bCs/>
    </w:rPr>
  </w:style>
  <w:style w:type="character" w:customStyle="1" w:styleId="affff6">
    <w:name w:val="Текст примечания Знак"/>
    <w:basedOn w:val="a0"/>
    <w:link w:val="affff5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affff9">
    <w:name w:val="Balloon Text"/>
    <w:basedOn w:val="a"/>
    <w:link w:val="affffa"/>
    <w:uiPriority w:val="99"/>
    <w:semiHidden/>
    <w:rsid w:val="00F938D6"/>
    <w:rPr>
      <w:rFonts w:ascii="Tahoma" w:hAnsi="Tahoma" w:cs="Tahoma"/>
      <w:sz w:val="16"/>
      <w:szCs w:val="16"/>
    </w:rPr>
  </w:style>
  <w:style w:type="character" w:customStyle="1" w:styleId="affff8">
    <w:name w:val="Тема примечания Знак"/>
    <w:basedOn w:val="affff6"/>
    <w:link w:val="affff7"/>
    <w:uiPriority w:val="99"/>
    <w:semiHidden/>
    <w:locked/>
    <w:rsid w:val="00F938D6"/>
    <w:rPr>
      <w:b/>
      <w:bCs/>
    </w:rPr>
  </w:style>
  <w:style w:type="paragraph" w:customStyle="1" w:styleId="ConsPlusCell">
    <w:name w:val="ConsPlusCell"/>
    <w:uiPriority w:val="99"/>
    <w:rsid w:val="00F825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a">
    <w:name w:val="Текст выноски Знак"/>
    <w:basedOn w:val="a0"/>
    <w:link w:val="affff9"/>
    <w:uiPriority w:val="99"/>
    <w:semiHidden/>
    <w:locked/>
    <w:rsid w:val="00F938D6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uiPriority w:val="99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b">
    <w:name w:val="Body Text"/>
    <w:basedOn w:val="a"/>
    <w:link w:val="affffc"/>
    <w:uiPriority w:val="99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</w:rPr>
  </w:style>
  <w:style w:type="character" w:customStyle="1" w:styleId="affffc">
    <w:name w:val="Основной текст Знак"/>
    <w:basedOn w:val="a0"/>
    <w:link w:val="affffb"/>
    <w:uiPriority w:val="99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paragraph" w:styleId="affffd">
    <w:name w:val="List Paragraph"/>
    <w:basedOn w:val="a"/>
    <w:uiPriority w:val="34"/>
    <w:qFormat/>
    <w:rsid w:val="00BD60DF"/>
    <w:pPr>
      <w:ind w:left="720"/>
      <w:contextualSpacing/>
    </w:pPr>
  </w:style>
  <w:style w:type="paragraph" w:customStyle="1" w:styleId="ConsPlusTitle">
    <w:name w:val="ConsPlusTitle"/>
    <w:rsid w:val="00D6759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FR2">
    <w:name w:val="FR2"/>
    <w:rsid w:val="00D6759A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  <w:style w:type="paragraph" w:styleId="affffe">
    <w:name w:val="Block Text"/>
    <w:basedOn w:val="a"/>
    <w:rsid w:val="009820D3"/>
    <w:pPr>
      <w:widowControl/>
      <w:autoSpaceDE/>
      <w:autoSpaceDN/>
      <w:adjustRightInd/>
      <w:ind w:left="1320" w:right="801" w:hanging="1320"/>
    </w:pPr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E5C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CE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E0C4B01FE9EC9ECDAA55083870449CE7C61FF6B7A3112A11FF5D4336331C3925F1630A5D7DB2202CEBC3iBs2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2F913B9C0D384CA5C1F976A5A9C79C795D5B798B27D20539990FBA04A9CC241CE789BB0E3C2DEE835F0El9W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66818-CD7B-40A5-AEC2-B05AF1E26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9614</CharactersWithSpaces>
  <SharedDoc>false</SharedDoc>
  <HLinks>
    <vt:vector size="36" baseType="variant"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131162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consultantplus://offline/ref=E82F913B9C0D384CA5C1F976A5A9C79C795D5B798B27D20539990FBA04A9CC241CE789BB0E3C2DEE835F0El9W1F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6226003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consultantplus://offline/ref=4DE0C4B01FE9EC9ECDAA55083870449CE7C61FF6B7A3112A11FF5D4336331C3925F1630A5D7DB2202CEBC3iBs2F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-</cp:lastModifiedBy>
  <cp:revision>2</cp:revision>
  <cp:lastPrinted>2017-06-02T06:49:00Z</cp:lastPrinted>
  <dcterms:created xsi:type="dcterms:W3CDTF">2017-06-02T08:27:00Z</dcterms:created>
  <dcterms:modified xsi:type="dcterms:W3CDTF">2017-06-02T08:27:00Z</dcterms:modified>
</cp:coreProperties>
</file>