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C321E3" w:rsidP="00B77649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01.06.</w:t>
            </w:r>
            <w:r w:rsidR="001836C9">
              <w:rPr>
                <w:szCs w:val="28"/>
              </w:rPr>
              <w:t xml:space="preserve">2018  </w:t>
            </w:r>
            <w:r w:rsidR="00734AAA" w:rsidRPr="00420D78">
              <w:rPr>
                <w:szCs w:val="28"/>
              </w:rPr>
              <w:t>№</w:t>
            </w:r>
            <w:r w:rsidR="00734AAA">
              <w:rPr>
                <w:szCs w:val="28"/>
              </w:rPr>
              <w:t xml:space="preserve"> </w:t>
            </w:r>
            <w:r w:rsidR="00982EC7">
              <w:rPr>
                <w:szCs w:val="28"/>
              </w:rPr>
              <w:t>12</w:t>
            </w:r>
            <w:r w:rsidR="00874D50">
              <w:rPr>
                <w:szCs w:val="28"/>
              </w:rPr>
              <w:t>29-п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Default="00D703D2" w:rsidP="00B77649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</w:tc>
      </w:tr>
    </w:tbl>
    <w:p w:rsidR="00692B68" w:rsidRDefault="00692B68" w:rsidP="00734AAA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692B68" w:rsidRDefault="00692B68" w:rsidP="00734AAA">
      <w:pPr>
        <w:rPr>
          <w:szCs w:val="28"/>
        </w:rPr>
      </w:pPr>
      <w:r>
        <w:rPr>
          <w:szCs w:val="28"/>
        </w:rPr>
        <w:t xml:space="preserve">от </w:t>
      </w:r>
      <w:r w:rsidR="00B83FC1">
        <w:rPr>
          <w:szCs w:val="28"/>
        </w:rPr>
        <w:t>08.11.201</w:t>
      </w:r>
      <w:r w:rsidR="00B83FC1">
        <w:rPr>
          <w:szCs w:val="28"/>
          <w:lang w:val="en-US"/>
        </w:rPr>
        <w:t>7</w:t>
      </w:r>
      <w:r>
        <w:rPr>
          <w:szCs w:val="28"/>
        </w:rPr>
        <w:t xml:space="preserve"> № 2943-п «</w:t>
      </w:r>
      <w:r w:rsidR="00734AAA">
        <w:rPr>
          <w:szCs w:val="28"/>
        </w:rPr>
        <w:t xml:space="preserve">Об утверждении </w:t>
      </w:r>
    </w:p>
    <w:p w:rsidR="00734AAA" w:rsidRDefault="00734AAA" w:rsidP="00734AAA">
      <w:pPr>
        <w:rPr>
          <w:szCs w:val="28"/>
          <w:lang w:eastAsia="en-US"/>
        </w:rPr>
      </w:pPr>
      <w:r>
        <w:rPr>
          <w:szCs w:val="28"/>
        </w:rPr>
        <w:t>административного регламента</w:t>
      </w:r>
    </w:p>
    <w:p w:rsidR="00734AAA" w:rsidRDefault="00734AAA" w:rsidP="00734AAA">
      <w:pPr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734AAA" w:rsidRDefault="00734AAA" w:rsidP="00734AAA">
      <w:pPr>
        <w:rPr>
          <w:szCs w:val="28"/>
        </w:rPr>
      </w:pPr>
      <w:r>
        <w:rPr>
          <w:szCs w:val="28"/>
        </w:rPr>
        <w:t xml:space="preserve">«Предоставление информации из документов </w:t>
      </w:r>
    </w:p>
    <w:p w:rsidR="00734AAA" w:rsidRDefault="00734AAA" w:rsidP="00734AAA">
      <w:pPr>
        <w:rPr>
          <w:szCs w:val="28"/>
        </w:rPr>
      </w:pPr>
      <w:r>
        <w:rPr>
          <w:szCs w:val="28"/>
        </w:rPr>
        <w:t>Архивного фонда Российской Федерации</w:t>
      </w:r>
    </w:p>
    <w:p w:rsidR="00734AAA" w:rsidRDefault="00734AAA" w:rsidP="00734AAA">
      <w:pPr>
        <w:rPr>
          <w:szCs w:val="28"/>
        </w:rPr>
      </w:pPr>
      <w:r>
        <w:rPr>
          <w:szCs w:val="28"/>
        </w:rPr>
        <w:t>и других архивных документов»</w:t>
      </w:r>
    </w:p>
    <w:p w:rsidR="00734AAA" w:rsidRDefault="00734AAA" w:rsidP="00734AAA">
      <w:pPr>
        <w:rPr>
          <w:szCs w:val="28"/>
        </w:rPr>
      </w:pPr>
    </w:p>
    <w:p w:rsidR="00734AAA" w:rsidRDefault="00734AAA" w:rsidP="00FF0614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BA67DC">
        <w:t>В соответствии с</w:t>
      </w:r>
      <w:r>
        <w:t>о статьями 12, 132 Конституции Российской Федерации от 12 декабря 1993 года, статьи 16 Федерального Закона от 6 октября  2003 года № 131-ФЗ «Об общих принципах организации местного самоуправления в Российской Федер</w:t>
      </w:r>
      <w:r>
        <w:t>а</w:t>
      </w:r>
      <w:r>
        <w:t>ции»,</w:t>
      </w:r>
      <w:r w:rsidRPr="00BA67DC">
        <w:t xml:space="preserve"> </w:t>
      </w:r>
      <w:r>
        <w:t xml:space="preserve"> Федеральным законом от 27 июля 2010 года № 210-ФЗ «Об организации пр</w:t>
      </w:r>
      <w:r>
        <w:t>е</w:t>
      </w:r>
      <w:r>
        <w:t>доставления государ</w:t>
      </w:r>
      <w:r w:rsidR="00FA12F6">
        <w:t>ственных и муниципальных услуг»</w:t>
      </w:r>
      <w:r>
        <w:t xml:space="preserve"> </w:t>
      </w:r>
      <w:r>
        <w:rPr>
          <w:szCs w:val="28"/>
        </w:rPr>
        <w:t>и</w:t>
      </w:r>
      <w:r w:rsidRPr="006612D9">
        <w:rPr>
          <w:bCs/>
          <w:szCs w:val="28"/>
        </w:rPr>
        <w:t xml:space="preserve"> </w:t>
      </w:r>
      <w:r>
        <w:rPr>
          <w:szCs w:val="28"/>
        </w:rPr>
        <w:t>в целях повышения качества исполнения и доступности результатов предоставления муниципальной услуги</w:t>
      </w:r>
      <w:proofErr w:type="gramEnd"/>
      <w:r>
        <w:rPr>
          <w:szCs w:val="28"/>
        </w:rPr>
        <w:t xml:space="preserve"> «Предоставление информации из документов Архивного фонда Российской Федерации и других архивных документов», постановляю:</w:t>
      </w:r>
    </w:p>
    <w:p w:rsidR="000212F1" w:rsidRDefault="00734AAA" w:rsidP="000212F1">
      <w:pPr>
        <w:jc w:val="both"/>
        <w:rPr>
          <w:bCs/>
          <w:szCs w:val="28"/>
        </w:rPr>
      </w:pPr>
      <w:r>
        <w:tab/>
        <w:t>1. </w:t>
      </w:r>
      <w:r w:rsidR="008D530B">
        <w:t>Внести изменения в</w:t>
      </w:r>
      <w:r w:rsidR="00F859C6">
        <w:t xml:space="preserve"> приложение</w:t>
      </w:r>
      <w:r w:rsidR="008D530B">
        <w:t xml:space="preserve"> </w:t>
      </w:r>
      <w:r w:rsidR="00085C44">
        <w:t>к постановлению</w:t>
      </w:r>
      <w:r w:rsidR="00463602">
        <w:t xml:space="preserve"> администрации округа </w:t>
      </w:r>
      <w:r w:rsidR="00085C44">
        <w:t xml:space="preserve">от </w:t>
      </w:r>
      <w:r w:rsidR="00B83FC1">
        <w:t>08.11.201</w:t>
      </w:r>
      <w:r w:rsidR="00B83FC1" w:rsidRPr="00B83FC1">
        <w:t>7</w:t>
      </w:r>
      <w:r w:rsidR="00085C44">
        <w:t xml:space="preserve"> № 2943-п</w:t>
      </w:r>
      <w:r w:rsidR="000B617E">
        <w:t xml:space="preserve"> </w:t>
      </w:r>
      <w:r w:rsidR="000212F1">
        <w:t xml:space="preserve">«Административный регламент </w:t>
      </w:r>
      <w:r w:rsidR="000212F1" w:rsidRPr="000212F1">
        <w:t xml:space="preserve">предоставления муниципальной услуги </w:t>
      </w:r>
      <w:r w:rsidR="000212F1" w:rsidRPr="000212F1">
        <w:rPr>
          <w:szCs w:val="28"/>
        </w:rPr>
        <w:t>«Предоставление информации из документов Архивного фонда Российской Федерации и других архивных документов</w:t>
      </w:r>
      <w:r w:rsidR="000212F1" w:rsidRPr="000212F1">
        <w:rPr>
          <w:bCs/>
          <w:szCs w:val="28"/>
        </w:rPr>
        <w:t>»</w:t>
      </w:r>
      <w:r w:rsidR="00F859C6">
        <w:rPr>
          <w:bCs/>
          <w:szCs w:val="28"/>
        </w:rPr>
        <w:t>:</w:t>
      </w:r>
    </w:p>
    <w:p w:rsidR="00143603" w:rsidRPr="000212F1" w:rsidRDefault="00143603" w:rsidP="000212F1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1.1. пункт 2 приложения изложить в новой редакции:  </w:t>
      </w:r>
    </w:p>
    <w:p w:rsidR="004F37BB" w:rsidRDefault="00C340B0" w:rsidP="005D1624">
      <w:pPr>
        <w:tabs>
          <w:tab w:val="left" w:pos="1134"/>
        </w:tabs>
        <w:spacing w:line="100" w:lineRule="atLeast"/>
        <w:jc w:val="both"/>
        <w:rPr>
          <w:szCs w:val="28"/>
        </w:rPr>
      </w:pPr>
      <w:r>
        <w:rPr>
          <w:szCs w:val="28"/>
        </w:rPr>
        <w:t>«</w:t>
      </w:r>
      <w:r w:rsidR="004F37BB">
        <w:rPr>
          <w:szCs w:val="28"/>
        </w:rPr>
        <w:t xml:space="preserve">2. В качестве заявителей на предоставление муниципальной услуги  выступают </w:t>
      </w:r>
      <w:r w:rsidR="004F37BB" w:rsidRPr="00301DD1">
        <w:rPr>
          <w:szCs w:val="28"/>
        </w:rPr>
        <w:t>юридические лица</w:t>
      </w:r>
      <w:r>
        <w:rPr>
          <w:szCs w:val="28"/>
        </w:rPr>
        <w:t xml:space="preserve">, </w:t>
      </w:r>
      <w:r w:rsidR="004F37BB" w:rsidRPr="00301DD1">
        <w:rPr>
          <w:szCs w:val="28"/>
        </w:rPr>
        <w:t>физические лица</w:t>
      </w:r>
      <w:r>
        <w:rPr>
          <w:szCs w:val="28"/>
        </w:rPr>
        <w:t xml:space="preserve"> и индивидуальные предприниматели</w:t>
      </w:r>
      <w:r w:rsidR="004F37BB" w:rsidRPr="00301DD1">
        <w:rPr>
          <w:szCs w:val="28"/>
        </w:rPr>
        <w:t>,</w:t>
      </w:r>
      <w:r>
        <w:rPr>
          <w:szCs w:val="28"/>
        </w:rPr>
        <w:t xml:space="preserve"> </w:t>
      </w:r>
      <w:r w:rsidR="004F37BB" w:rsidRPr="00301DD1">
        <w:rPr>
          <w:szCs w:val="28"/>
        </w:rPr>
        <w:t>обратившиеся в архив</w:t>
      </w:r>
      <w:r>
        <w:rPr>
          <w:szCs w:val="28"/>
        </w:rPr>
        <w:t xml:space="preserve"> </w:t>
      </w:r>
      <w:r w:rsidR="004F37BB" w:rsidRPr="00301DD1">
        <w:rPr>
          <w:szCs w:val="28"/>
        </w:rPr>
        <w:t>с заявлением.</w:t>
      </w:r>
    </w:p>
    <w:p w:rsidR="004F37BB" w:rsidRDefault="004F37BB" w:rsidP="005D1624">
      <w:pPr>
        <w:tabs>
          <w:tab w:val="left" w:pos="1080"/>
        </w:tabs>
        <w:spacing w:line="100" w:lineRule="atLeast"/>
        <w:ind w:firstLine="708"/>
        <w:jc w:val="both"/>
        <w:rPr>
          <w:szCs w:val="28"/>
        </w:rPr>
      </w:pPr>
      <w:r>
        <w:rPr>
          <w:szCs w:val="28"/>
        </w:rPr>
        <w:t xml:space="preserve">Заявителями также могут быть иные физические и юридические лица, </w:t>
      </w:r>
    </w:p>
    <w:p w:rsidR="004F37BB" w:rsidRDefault="004F37BB" w:rsidP="005D1624">
      <w:pPr>
        <w:tabs>
          <w:tab w:val="left" w:pos="108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</w:t>
      </w:r>
      <w:r w:rsidR="005D1624">
        <w:rPr>
          <w:color w:val="000000"/>
          <w:szCs w:val="28"/>
        </w:rPr>
        <w:t>ной услуги (далее – заявитель)</w:t>
      </w:r>
      <w:r w:rsidR="00D146D7">
        <w:rPr>
          <w:color w:val="000000"/>
          <w:szCs w:val="28"/>
        </w:rPr>
        <w:t>»</w:t>
      </w:r>
      <w:r w:rsidR="00C91097">
        <w:rPr>
          <w:color w:val="000000"/>
          <w:szCs w:val="28"/>
        </w:rPr>
        <w:t>;</w:t>
      </w:r>
    </w:p>
    <w:p w:rsidR="00C91097" w:rsidRDefault="00C91097" w:rsidP="00994347">
      <w:pPr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1.2. пункт 126 приложения изложить в новой редакции:</w:t>
      </w:r>
    </w:p>
    <w:p w:rsidR="00A02AB3" w:rsidRDefault="00D146D7" w:rsidP="005D1624">
      <w:pPr>
        <w:tabs>
          <w:tab w:val="left" w:pos="108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A02AB3">
        <w:rPr>
          <w:color w:val="000000"/>
          <w:szCs w:val="28"/>
        </w:rPr>
        <w:t>126. Заявитель может обратиться с жалобой, в том числе в следующих случаях:</w:t>
      </w:r>
    </w:p>
    <w:p w:rsidR="006C6969" w:rsidRDefault="006C6969" w:rsidP="00D0794D">
      <w:pPr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>1) нарушение срока регистрации запроса о предоставлении муниципальной услуги</w:t>
      </w:r>
      <w:r w:rsidR="00D0794D">
        <w:rPr>
          <w:color w:val="000000"/>
          <w:szCs w:val="28"/>
        </w:rPr>
        <w:t>;</w:t>
      </w:r>
    </w:p>
    <w:p w:rsidR="00BB0EBC" w:rsidRDefault="00D0794D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2) нарушение срока предоставления муниципальной услуги</w:t>
      </w:r>
      <w:r w:rsidR="00887761">
        <w:rPr>
          <w:color w:val="000000"/>
          <w:szCs w:val="28"/>
        </w:rPr>
        <w:t>.</w:t>
      </w:r>
      <w:r w:rsidR="00117B07">
        <w:rPr>
          <w:color w:val="000000"/>
          <w:szCs w:val="28"/>
        </w:rPr>
        <w:t xml:space="preserve"> </w:t>
      </w:r>
      <w:r w:rsidR="00887761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 w:rsidR="00BD0DE1">
        <w:rPr>
          <w:color w:val="000000"/>
          <w:szCs w:val="28"/>
        </w:rPr>
        <w:t xml:space="preserve"> возможно в случае, ес</w:t>
      </w:r>
      <w:r w:rsidR="00FB5DB9">
        <w:rPr>
          <w:color w:val="000000"/>
          <w:szCs w:val="28"/>
        </w:rPr>
        <w:t xml:space="preserve">ли на многофункциональный центр, решения и действия (бездействие) которого обжалуются, возложена функция по предоставлению </w:t>
      </w:r>
      <w:r w:rsidR="00117B07">
        <w:rPr>
          <w:color w:val="000000"/>
          <w:szCs w:val="28"/>
        </w:rPr>
        <w:t>муниципальной услуги в полном объеме</w:t>
      </w:r>
      <w:r w:rsidR="00EF1B26">
        <w:rPr>
          <w:color w:val="000000"/>
          <w:szCs w:val="28"/>
        </w:rPr>
        <w:t xml:space="preserve"> в установленном порядке</w:t>
      </w:r>
      <w:r w:rsidR="00BB0EBC">
        <w:rPr>
          <w:color w:val="000000"/>
          <w:szCs w:val="28"/>
        </w:rPr>
        <w:t>;</w:t>
      </w:r>
    </w:p>
    <w:p w:rsidR="00D0794D" w:rsidRDefault="00BB0EBC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</w:t>
      </w:r>
      <w:r w:rsidR="00C54015">
        <w:rPr>
          <w:color w:val="000000"/>
          <w:szCs w:val="28"/>
        </w:rPr>
        <w:t xml:space="preserve">, </w:t>
      </w:r>
      <w:r w:rsidR="006C20A8">
        <w:rPr>
          <w:color w:val="000000"/>
          <w:szCs w:val="28"/>
        </w:rPr>
        <w:t>Оренбургской области</w:t>
      </w:r>
      <w:r w:rsidR="00E070DE">
        <w:rPr>
          <w:color w:val="000000"/>
          <w:szCs w:val="28"/>
        </w:rPr>
        <w:t>, органа местного самоуправления для предоставления муниципальной услуги;</w:t>
      </w:r>
    </w:p>
    <w:p w:rsidR="00E070DE" w:rsidRDefault="00E070DE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4)</w:t>
      </w:r>
      <w:r w:rsidR="00967000">
        <w:rPr>
          <w:color w:val="000000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F769C7">
        <w:rPr>
          <w:color w:val="000000"/>
          <w:szCs w:val="28"/>
        </w:rPr>
        <w:t>, Оренбургской области</w:t>
      </w:r>
      <w:r w:rsidR="00A50897">
        <w:rPr>
          <w:color w:val="000000"/>
          <w:szCs w:val="28"/>
        </w:rPr>
        <w:t>, органа местного самоуправления для предоставления муниципальной услуги у заявителя;</w:t>
      </w:r>
      <w:proofErr w:type="gramEnd"/>
    </w:p>
    <w:p w:rsidR="00EF1B26" w:rsidRDefault="00EF3A62" w:rsidP="00EF1B26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r w:rsidR="00FE0FFB">
        <w:rPr>
          <w:bCs/>
          <w:szCs w:val="28"/>
        </w:rPr>
        <w:t xml:space="preserve">5) отказ в предоставлении </w:t>
      </w:r>
      <w:r w:rsidR="00FE0FFB">
        <w:rPr>
          <w:color w:val="000000"/>
          <w:szCs w:val="28"/>
        </w:rPr>
        <w:t>муниципальной</w:t>
      </w:r>
      <w:r w:rsidR="00FE0FFB">
        <w:rPr>
          <w:bCs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</w:t>
      </w:r>
      <w:r>
        <w:rPr>
          <w:bCs/>
          <w:szCs w:val="28"/>
        </w:rPr>
        <w:t xml:space="preserve"> органа местного самоуправления. </w:t>
      </w:r>
      <w:r w:rsidR="00EF1B26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EF3A62" w:rsidRDefault="00EF3A62" w:rsidP="00EF3A62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proofErr w:type="gramStart"/>
      <w:r>
        <w:rPr>
          <w:bCs/>
          <w:szCs w:val="28"/>
        </w:rPr>
        <w:t xml:space="preserve">6) затребование с заявителя при предоставлении </w:t>
      </w:r>
      <w:r>
        <w:rPr>
          <w:color w:val="000000"/>
          <w:szCs w:val="28"/>
        </w:rPr>
        <w:t>муниципальной</w:t>
      </w:r>
      <w:r>
        <w:rPr>
          <w:bCs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  <w:proofErr w:type="gramEnd"/>
    </w:p>
    <w:p w:rsidR="004C71D9" w:rsidRDefault="001650DE" w:rsidP="004C71D9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proofErr w:type="gramStart"/>
      <w:r w:rsidR="00520997">
        <w:rPr>
          <w:bCs/>
          <w:szCs w:val="28"/>
        </w:rPr>
        <w:t>7) отказ Уполномоченного органа, должностного лица,</w:t>
      </w:r>
      <w:r w:rsidR="005A2D63">
        <w:rPr>
          <w:bCs/>
          <w:szCs w:val="28"/>
        </w:rPr>
        <w:t xml:space="preserve"> предоставляющего муниципальную услугу,</w:t>
      </w:r>
      <w:r w:rsidR="00520997">
        <w:rPr>
          <w:bCs/>
          <w:szCs w:val="28"/>
        </w:rPr>
        <w:t xml:space="preserve"> </w:t>
      </w:r>
      <w:r w:rsidR="005A2D63">
        <w:rPr>
          <w:bCs/>
          <w:szCs w:val="28"/>
        </w:rPr>
        <w:t>многофункционального центра, работника многофункционального центра</w:t>
      </w:r>
      <w:r w:rsidR="00894605">
        <w:rPr>
          <w:bCs/>
          <w:szCs w:val="28"/>
        </w:rPr>
        <w:t xml:space="preserve"> </w:t>
      </w:r>
      <w:r w:rsidR="00520997">
        <w:rPr>
          <w:bCs/>
          <w:szCs w:val="28"/>
        </w:rPr>
        <w:t>в исправлении допущенны</w:t>
      </w:r>
      <w:r w:rsidR="00894605">
        <w:rPr>
          <w:bCs/>
          <w:szCs w:val="28"/>
        </w:rPr>
        <w:t xml:space="preserve">х опечаток и ошибок в выданных </w:t>
      </w:r>
      <w:r w:rsidR="00520997">
        <w:rPr>
          <w:bCs/>
          <w:szCs w:val="28"/>
        </w:rPr>
        <w:t xml:space="preserve">в результате предоставления </w:t>
      </w:r>
      <w:r w:rsidR="00520997">
        <w:rPr>
          <w:color w:val="000000"/>
          <w:szCs w:val="28"/>
        </w:rPr>
        <w:t>муниципальной</w:t>
      </w:r>
      <w:r w:rsidR="00894605">
        <w:rPr>
          <w:bCs/>
          <w:szCs w:val="28"/>
        </w:rPr>
        <w:t xml:space="preserve"> услуги</w:t>
      </w:r>
      <w:r w:rsidR="00A165BD">
        <w:rPr>
          <w:bCs/>
          <w:szCs w:val="28"/>
        </w:rPr>
        <w:t xml:space="preserve"> документах</w:t>
      </w:r>
      <w:r w:rsidR="00520997">
        <w:rPr>
          <w:bCs/>
          <w:szCs w:val="28"/>
        </w:rPr>
        <w:t xml:space="preserve"> либо нарушение установленного срока таких исправлений.</w:t>
      </w:r>
      <w:proofErr w:type="gramEnd"/>
      <w:r w:rsidR="004C71D9">
        <w:rPr>
          <w:bCs/>
          <w:szCs w:val="28"/>
        </w:rPr>
        <w:t xml:space="preserve"> </w:t>
      </w:r>
      <w:r w:rsidR="004C71D9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FE0FFB" w:rsidRDefault="001650DE" w:rsidP="00FE0FF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8) нарушение срока</w:t>
      </w:r>
      <w:r w:rsidR="00F7554F">
        <w:rPr>
          <w:color w:val="000000"/>
          <w:szCs w:val="28"/>
        </w:rPr>
        <w:t xml:space="preserve"> или порядка выдачи</w:t>
      </w:r>
      <w:r w:rsidR="00537299">
        <w:rPr>
          <w:color w:val="000000"/>
          <w:szCs w:val="28"/>
        </w:rPr>
        <w:t xml:space="preserve"> документов по результатам предоставления муниципальной услуги;</w:t>
      </w:r>
    </w:p>
    <w:p w:rsidR="00A453BD" w:rsidRPr="00A453BD" w:rsidRDefault="00537299" w:rsidP="00A453BD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Cs w:val="28"/>
        </w:rPr>
      </w:pPr>
      <w:r>
        <w:rPr>
          <w:color w:val="000000"/>
          <w:szCs w:val="28"/>
        </w:rPr>
        <w:lastRenderedPageBreak/>
        <w:t>9) приостановление предоставления муниципальной услуги</w:t>
      </w:r>
      <w:r w:rsidR="0026561F">
        <w:rPr>
          <w:color w:val="000000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</w:t>
      </w:r>
      <w:r w:rsidR="00BB1DAC">
        <w:rPr>
          <w:color w:val="000000"/>
          <w:szCs w:val="28"/>
        </w:rPr>
        <w:t>иными нормативными правовыми актами Российской Федерации</w:t>
      </w:r>
      <w:r w:rsidR="001651FE">
        <w:rPr>
          <w:color w:val="000000"/>
          <w:szCs w:val="28"/>
        </w:rPr>
        <w:t>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</w:t>
      </w:r>
      <w:r w:rsidR="00A453BD">
        <w:rPr>
          <w:color w:val="000000"/>
          <w:szCs w:val="28"/>
        </w:rPr>
        <w:t>»</w:t>
      </w:r>
      <w:r w:rsidR="008E77F4">
        <w:rPr>
          <w:color w:val="000000"/>
          <w:szCs w:val="28"/>
        </w:rPr>
        <w:t>.</w:t>
      </w:r>
      <w:r w:rsidR="00A453BD" w:rsidRPr="00A453BD">
        <w:rPr>
          <w:color w:val="FF0000"/>
          <w:szCs w:val="28"/>
        </w:rPr>
        <w:t xml:space="preserve"> </w:t>
      </w:r>
    </w:p>
    <w:p w:rsidR="00A453BD" w:rsidRPr="00B80194" w:rsidRDefault="00A453BD" w:rsidP="00A453BD">
      <w:pPr>
        <w:jc w:val="both"/>
        <w:rPr>
          <w:szCs w:val="28"/>
        </w:rPr>
      </w:pPr>
      <w:r w:rsidRPr="00B80194">
        <w:rPr>
          <w:szCs w:val="28"/>
        </w:rPr>
        <w:tab/>
        <w:t xml:space="preserve">2. </w:t>
      </w:r>
      <w:proofErr w:type="gramStart"/>
      <w:r w:rsidRPr="00B80194">
        <w:rPr>
          <w:szCs w:val="28"/>
        </w:rPr>
        <w:t>Контроль за</w:t>
      </w:r>
      <w:proofErr w:type="gramEnd"/>
      <w:r w:rsidRPr="00B80194">
        <w:rPr>
          <w:szCs w:val="28"/>
        </w:rPr>
        <w:t xml:space="preserve"> исполнением данного постановления возложить на заме</w:t>
      </w:r>
      <w:r w:rsidRPr="00B80194">
        <w:rPr>
          <w:szCs w:val="28"/>
        </w:rPr>
        <w:t>с</w:t>
      </w:r>
      <w:r w:rsidRPr="00B80194">
        <w:rPr>
          <w:szCs w:val="28"/>
        </w:rPr>
        <w:t>тителя главы администрации городского округа – руководителя аппарата В.М. Немича.</w:t>
      </w:r>
    </w:p>
    <w:p w:rsidR="00A453BD" w:rsidRPr="00B80194" w:rsidRDefault="00A453BD" w:rsidP="00A453BD">
      <w:pPr>
        <w:jc w:val="both"/>
        <w:rPr>
          <w:szCs w:val="28"/>
        </w:rPr>
      </w:pPr>
      <w:r w:rsidRPr="00B80194">
        <w:rPr>
          <w:szCs w:val="28"/>
        </w:rPr>
        <w:tab/>
        <w:t>3. Постано</w:t>
      </w:r>
      <w:r w:rsidR="005228EF">
        <w:rPr>
          <w:szCs w:val="28"/>
        </w:rPr>
        <w:t xml:space="preserve">вление вступает в силу после его </w:t>
      </w:r>
      <w:r w:rsidR="00632204">
        <w:rPr>
          <w:szCs w:val="28"/>
        </w:rPr>
        <w:t xml:space="preserve">официального </w:t>
      </w:r>
      <w:r w:rsidRPr="00B80194">
        <w:rPr>
          <w:szCs w:val="28"/>
        </w:rPr>
        <w:t>опубликования (обнародов</w:t>
      </w:r>
      <w:r w:rsidRPr="00B80194">
        <w:rPr>
          <w:szCs w:val="28"/>
        </w:rPr>
        <w:t>а</w:t>
      </w:r>
      <w:r w:rsidRPr="00B80194">
        <w:rPr>
          <w:szCs w:val="28"/>
        </w:rPr>
        <w:t>ния).</w:t>
      </w:r>
    </w:p>
    <w:p w:rsidR="001651FE" w:rsidRPr="00B80194" w:rsidRDefault="001651FE" w:rsidP="001651FE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734AAA" w:rsidRDefault="00734AAA" w:rsidP="00734AAA">
      <w:pPr>
        <w:jc w:val="both"/>
        <w:rPr>
          <w:szCs w:val="28"/>
        </w:rPr>
      </w:pPr>
    </w:p>
    <w:p w:rsidR="00734AAA" w:rsidRDefault="00734AAA" w:rsidP="00734AAA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34AAA" w:rsidRDefault="00734AAA" w:rsidP="00734AAA">
      <w:r>
        <w:t xml:space="preserve">Соль-Илецкий городской округ                                                    </w:t>
      </w:r>
      <w:r w:rsidR="006C4091" w:rsidRPr="006C4091">
        <w:t xml:space="preserve">    </w:t>
      </w:r>
      <w:r>
        <w:t>А.А. Кузьмин</w:t>
      </w:r>
    </w:p>
    <w:p w:rsidR="00EA735F" w:rsidRDefault="00EA735F" w:rsidP="00734AAA"/>
    <w:p w:rsidR="00EA735F" w:rsidRDefault="00EA735F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915168" w:rsidRDefault="00915168" w:rsidP="00734AAA"/>
    <w:p w:rsidR="00915168" w:rsidRDefault="00915168" w:rsidP="00734AAA"/>
    <w:p w:rsidR="00734AAA" w:rsidRDefault="00734AAA" w:rsidP="00734AAA"/>
    <w:p w:rsidR="008E77F4" w:rsidRDefault="008E77F4" w:rsidP="00734AAA"/>
    <w:p w:rsidR="00AA6000" w:rsidRDefault="00AA6000" w:rsidP="00734AAA"/>
    <w:p w:rsidR="008E77F4" w:rsidRDefault="008E77F4" w:rsidP="00734AAA"/>
    <w:p w:rsidR="00734AAA" w:rsidRDefault="00734AAA" w:rsidP="00734AAA"/>
    <w:p w:rsidR="00734AAA" w:rsidRPr="00A14543" w:rsidRDefault="00734AAA" w:rsidP="00734AAA">
      <w:pPr>
        <w:jc w:val="both"/>
        <w:rPr>
          <w:sz w:val="22"/>
          <w:szCs w:val="22"/>
        </w:rPr>
      </w:pPr>
      <w:r w:rsidRPr="00A14543">
        <w:rPr>
          <w:sz w:val="22"/>
          <w:szCs w:val="22"/>
        </w:rPr>
        <w:lastRenderedPageBreak/>
        <w:t>Разослано: в прокурат</w:t>
      </w:r>
      <w:r>
        <w:rPr>
          <w:sz w:val="22"/>
          <w:szCs w:val="22"/>
        </w:rPr>
        <w:t>уру Соль-Илецкого района, в комитет экономического анализа и прогнозиров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администрации  округа,  в архивный отдел администрации округа</w:t>
      </w:r>
      <w:r w:rsidRPr="00A14543">
        <w:rPr>
          <w:sz w:val="22"/>
          <w:szCs w:val="22"/>
        </w:rPr>
        <w:t>.</w:t>
      </w:r>
    </w:p>
    <w:sectPr w:rsidR="00734AAA" w:rsidRPr="00A1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34AAA"/>
    <w:rsid w:val="000212F1"/>
    <w:rsid w:val="00085C44"/>
    <w:rsid w:val="000B617E"/>
    <w:rsid w:val="00117B07"/>
    <w:rsid w:val="00126E88"/>
    <w:rsid w:val="00143603"/>
    <w:rsid w:val="001650DE"/>
    <w:rsid w:val="001651FE"/>
    <w:rsid w:val="001836C9"/>
    <w:rsid w:val="001D6719"/>
    <w:rsid w:val="001F159A"/>
    <w:rsid w:val="0026561F"/>
    <w:rsid w:val="003F4376"/>
    <w:rsid w:val="004038CF"/>
    <w:rsid w:val="00463602"/>
    <w:rsid w:val="00496FAC"/>
    <w:rsid w:val="004C03A4"/>
    <w:rsid w:val="004C71D9"/>
    <w:rsid w:val="004F37BB"/>
    <w:rsid w:val="004F6933"/>
    <w:rsid w:val="00520997"/>
    <w:rsid w:val="005228EF"/>
    <w:rsid w:val="00537299"/>
    <w:rsid w:val="005A2D63"/>
    <w:rsid w:val="005A753C"/>
    <w:rsid w:val="005C304D"/>
    <w:rsid w:val="005D1624"/>
    <w:rsid w:val="00617DD9"/>
    <w:rsid w:val="00632204"/>
    <w:rsid w:val="00692B68"/>
    <w:rsid w:val="006C20A8"/>
    <w:rsid w:val="006C4091"/>
    <w:rsid w:val="006C6969"/>
    <w:rsid w:val="00734AAA"/>
    <w:rsid w:val="007B1A3F"/>
    <w:rsid w:val="00860D24"/>
    <w:rsid w:val="00874D50"/>
    <w:rsid w:val="00887761"/>
    <w:rsid w:val="00894605"/>
    <w:rsid w:val="008D530B"/>
    <w:rsid w:val="008E77F4"/>
    <w:rsid w:val="00915168"/>
    <w:rsid w:val="00967000"/>
    <w:rsid w:val="00982EC7"/>
    <w:rsid w:val="00994347"/>
    <w:rsid w:val="009E432E"/>
    <w:rsid w:val="00A02AB3"/>
    <w:rsid w:val="00A1374E"/>
    <w:rsid w:val="00A165BD"/>
    <w:rsid w:val="00A208F9"/>
    <w:rsid w:val="00A453BD"/>
    <w:rsid w:val="00A50897"/>
    <w:rsid w:val="00AA6000"/>
    <w:rsid w:val="00B2555F"/>
    <w:rsid w:val="00B71F73"/>
    <w:rsid w:val="00B77649"/>
    <w:rsid w:val="00B80194"/>
    <w:rsid w:val="00B83FC1"/>
    <w:rsid w:val="00BB0EBC"/>
    <w:rsid w:val="00BB100B"/>
    <w:rsid w:val="00BB1DAC"/>
    <w:rsid w:val="00BD0DE1"/>
    <w:rsid w:val="00C321E3"/>
    <w:rsid w:val="00C340B0"/>
    <w:rsid w:val="00C52CD7"/>
    <w:rsid w:val="00C54015"/>
    <w:rsid w:val="00C91097"/>
    <w:rsid w:val="00D0794D"/>
    <w:rsid w:val="00D146D7"/>
    <w:rsid w:val="00D703D2"/>
    <w:rsid w:val="00E070DE"/>
    <w:rsid w:val="00E24B70"/>
    <w:rsid w:val="00EA735F"/>
    <w:rsid w:val="00EF1B26"/>
    <w:rsid w:val="00EF3A62"/>
    <w:rsid w:val="00F0209A"/>
    <w:rsid w:val="00F7554F"/>
    <w:rsid w:val="00F769C7"/>
    <w:rsid w:val="00F859C6"/>
    <w:rsid w:val="00FA12F6"/>
    <w:rsid w:val="00FB5DB9"/>
    <w:rsid w:val="00FE0FFB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2018-05-31T10:13:00Z</cp:lastPrinted>
  <dcterms:created xsi:type="dcterms:W3CDTF">2018-06-06T07:57:00Z</dcterms:created>
  <dcterms:modified xsi:type="dcterms:W3CDTF">2018-06-06T07:57:00Z</dcterms:modified>
</cp:coreProperties>
</file>