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AF0192" w:rsidP="00AF019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19.04.2017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1138-п</w:t>
            </w:r>
          </w:p>
        </w:tc>
      </w:tr>
    </w:tbl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 xml:space="preserve">О предоставлении  разрешения </w:t>
      </w:r>
    </w:p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594664">
        <w:rPr>
          <w:sz w:val="28"/>
          <w:szCs w:val="28"/>
        </w:rPr>
        <w:t xml:space="preserve">разрешенный вид использования </w:t>
      </w:r>
    </w:p>
    <w:p w:rsidR="0070289D" w:rsidRP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земельн</w:t>
      </w:r>
      <w:r>
        <w:rPr>
          <w:sz w:val="28"/>
          <w:szCs w:val="28"/>
        </w:rPr>
        <w:t>ого участка</w:t>
      </w:r>
    </w:p>
    <w:p w:rsidR="0070289D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Default="0070289D" w:rsidP="00BE0AF4">
      <w:pPr>
        <w:jc w:val="both"/>
        <w:rPr>
          <w:sz w:val="28"/>
          <w:szCs w:val="28"/>
        </w:rPr>
      </w:pPr>
      <w:r>
        <w:tab/>
      </w:r>
      <w:r w:rsidRPr="0070289D">
        <w:rPr>
          <w:sz w:val="28"/>
          <w:szCs w:val="28"/>
        </w:rPr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>
        <w:rPr>
          <w:sz w:val="28"/>
          <w:szCs w:val="28"/>
        </w:rPr>
        <w:t>принимая</w:t>
      </w:r>
      <w:r w:rsidRPr="0070289D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>
        <w:rPr>
          <w:sz w:val="28"/>
          <w:szCs w:val="28"/>
        </w:rPr>
        <w:t>,</w:t>
      </w:r>
      <w:r w:rsidRPr="0070289D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BE0AF4">
        <w:rPr>
          <w:sz w:val="28"/>
          <w:szCs w:val="28"/>
        </w:rPr>
        <w:t>11</w:t>
      </w:r>
      <w:r w:rsidRPr="0070289D">
        <w:rPr>
          <w:sz w:val="28"/>
          <w:szCs w:val="28"/>
        </w:rPr>
        <w:t>.0</w:t>
      </w:r>
      <w:r w:rsidR="00BE0AF4">
        <w:rPr>
          <w:sz w:val="28"/>
          <w:szCs w:val="28"/>
        </w:rPr>
        <w:t>3</w:t>
      </w:r>
      <w:r w:rsidRPr="0070289D">
        <w:rPr>
          <w:sz w:val="28"/>
          <w:szCs w:val="28"/>
        </w:rPr>
        <w:t>.201</w:t>
      </w:r>
      <w:r w:rsidR="008135A0">
        <w:rPr>
          <w:sz w:val="28"/>
          <w:szCs w:val="28"/>
        </w:rPr>
        <w:t>7</w:t>
      </w:r>
      <w:r w:rsidRPr="0070289D">
        <w:rPr>
          <w:sz w:val="28"/>
          <w:szCs w:val="28"/>
        </w:rPr>
        <w:t>г., постановляю:</w:t>
      </w:r>
    </w:p>
    <w:p w:rsidR="00BE0AF4" w:rsidRPr="0070289D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70289D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89D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</w:t>
      </w:r>
      <w:r w:rsidR="00BE0A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 xml:space="preserve">«Размещение объектов капитального строительства, предназначенных для продажи товаров, торговая площадь которых составляет до 5000 кв. м», код 4.4 согласно приказу от 01.09.2014 г. N 540 «Об утверждении классификатора видов разрешенного использования земельных участков», </w:t>
      </w:r>
      <w:r w:rsidR="00BE0AF4">
        <w:rPr>
          <w:rFonts w:ascii="Times New Roman" w:hAnsi="Times New Roman" w:cs="Times New Roman"/>
          <w:b w:val="0"/>
          <w:sz w:val="28"/>
          <w:szCs w:val="28"/>
        </w:rPr>
        <w:t xml:space="preserve">земельному участку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с кадастровым номером 56:47:0101011:5, расположенного по адресу: Соль-Илецкий городской округ, г.Соль-Илецк, ул.Шевченко,22.</w:t>
      </w:r>
    </w:p>
    <w:p w:rsidR="0070289D" w:rsidRPr="0088326F" w:rsidRDefault="0070289D" w:rsidP="0088326F">
      <w:pPr>
        <w:pStyle w:val="a7"/>
        <w:widowControl w:val="0"/>
        <w:ind w:left="0"/>
        <w:jc w:val="both"/>
        <w:rPr>
          <w:sz w:val="28"/>
          <w:szCs w:val="28"/>
        </w:rPr>
      </w:pPr>
      <w:r w:rsidRPr="0070289D">
        <w:rPr>
          <w:sz w:val="28"/>
          <w:szCs w:val="28"/>
        </w:rPr>
        <w:tab/>
        <w:t xml:space="preserve">2.  </w:t>
      </w:r>
      <w:r w:rsidRPr="0088326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8326F" w:rsidRPr="0088326F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по строительству, транспорту, благоустройству и ЖКХ                                                                             </w:t>
      </w:r>
      <w:r w:rsidRPr="0088326F">
        <w:rPr>
          <w:sz w:val="28"/>
          <w:szCs w:val="28"/>
        </w:rPr>
        <w:t>Вдовкина В.П</w:t>
      </w:r>
      <w:r w:rsidRPr="0088326F">
        <w:rPr>
          <w:noProof/>
          <w:sz w:val="28"/>
          <w:szCs w:val="28"/>
        </w:rPr>
        <w:t>.</w:t>
      </w:r>
    </w:p>
    <w:p w:rsidR="0070289D" w:rsidRPr="0088326F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70289D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Default="0070289D" w:rsidP="0070289D">
      <w:pPr>
        <w:pStyle w:val="ab"/>
        <w:tabs>
          <w:tab w:val="num" w:pos="2040"/>
        </w:tabs>
        <w:ind w:right="-1"/>
        <w:rPr>
          <w:szCs w:val="28"/>
        </w:rPr>
      </w:pPr>
    </w:p>
    <w:p w:rsidR="0070289D" w:rsidRPr="00227C8E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8326F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326F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Default="0070289D" w:rsidP="00BC7623">
      <w:pPr>
        <w:jc w:val="both"/>
      </w:pPr>
    </w:p>
    <w:p w:rsidR="00BC7623" w:rsidRPr="00B1145F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BC7623" w:rsidRDefault="0070289D" w:rsidP="00BC7623">
      <w:pPr>
        <w:jc w:val="both"/>
        <w:rPr>
          <w:sz w:val="28"/>
          <w:szCs w:val="28"/>
        </w:rPr>
      </w:pPr>
      <w:r w:rsidRPr="00B1145F">
        <w:rPr>
          <w:sz w:val="28"/>
          <w:szCs w:val="28"/>
        </w:rPr>
        <w:t xml:space="preserve">Ведущий специалист </w:t>
      </w:r>
      <w:r w:rsidR="00BC7623">
        <w:rPr>
          <w:sz w:val="28"/>
          <w:szCs w:val="28"/>
        </w:rPr>
        <w:t>организационного</w:t>
      </w:r>
    </w:p>
    <w:p w:rsidR="00BC7623" w:rsidRDefault="00BC7623" w:rsidP="00BC762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70289D" w:rsidRPr="00B1145F">
        <w:rPr>
          <w:sz w:val="28"/>
          <w:szCs w:val="28"/>
        </w:rPr>
        <w:t xml:space="preserve">                             </w:t>
      </w:r>
      <w:r w:rsidR="009677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</w:t>
      </w:r>
      <w:r w:rsidR="0070289D" w:rsidRPr="00B11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145F">
        <w:rPr>
          <w:sz w:val="28"/>
          <w:szCs w:val="28"/>
        </w:rPr>
        <w:t>Е.В. Телушкина</w:t>
      </w:r>
    </w:p>
    <w:p w:rsidR="0070289D" w:rsidRDefault="0070289D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A9" w:rsidRDefault="002010A9" w:rsidP="002B0AA6">
      <w:r>
        <w:separator/>
      </w:r>
    </w:p>
  </w:endnote>
  <w:endnote w:type="continuationSeparator" w:id="1">
    <w:p w:rsidR="002010A9" w:rsidRDefault="002010A9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A9" w:rsidRDefault="002010A9" w:rsidP="002B0AA6">
      <w:r>
        <w:separator/>
      </w:r>
    </w:p>
  </w:footnote>
  <w:footnote w:type="continuationSeparator" w:id="1">
    <w:p w:rsidR="002010A9" w:rsidRDefault="002010A9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010A9"/>
    <w:rsid w:val="00222F77"/>
    <w:rsid w:val="00227C8E"/>
    <w:rsid w:val="00240B18"/>
    <w:rsid w:val="002411FE"/>
    <w:rsid w:val="00241F50"/>
    <w:rsid w:val="0024290B"/>
    <w:rsid w:val="002437AD"/>
    <w:rsid w:val="00251120"/>
    <w:rsid w:val="00257438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6DD6"/>
    <w:rsid w:val="00400694"/>
    <w:rsid w:val="00410D04"/>
    <w:rsid w:val="00413680"/>
    <w:rsid w:val="0044663A"/>
    <w:rsid w:val="00475032"/>
    <w:rsid w:val="00476900"/>
    <w:rsid w:val="0051209D"/>
    <w:rsid w:val="005556C6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76144"/>
    <w:rsid w:val="00882AC0"/>
    <w:rsid w:val="0088326F"/>
    <w:rsid w:val="00887EBF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2017-04-17T07:53:00Z</cp:lastPrinted>
  <dcterms:created xsi:type="dcterms:W3CDTF">2017-04-20T04:13:00Z</dcterms:created>
  <dcterms:modified xsi:type="dcterms:W3CDTF">2017-04-20T04:13:00Z</dcterms:modified>
</cp:coreProperties>
</file>