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1F17B2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219"/>
      </w:tblGrid>
      <w:tr w:rsidR="005439B1" w:rsidTr="00EC0EAB">
        <w:trPr>
          <w:trHeight w:val="68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EC0EAB" w:rsidP="00EC0E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EA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безопасности людей на водных объектах Соль-Илецкого городского округа в день обрядового купания на «Крещение Господне»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AB" w:rsidRDefault="00EC0EAB" w:rsidP="00D463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AB" w:rsidRDefault="00EC0EAB" w:rsidP="00D463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администрации Оренбургской области от 12 августа 2005 № 225-п «Об утверждении правил охраны жизни людей на водных объектах в Оренбургской области», в целях обеспечения безопасности граждан, снижения несчастных случаев и гибели людей на водных объектах на территории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Соль-Илецкий городской округ постановляю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городского хозяйства Соль-Илецкого городского округа» (Дружченко А.В.), главным специалистам территориальных отделов совместно с отделом культуры администрации муниципального образования Соль-Илецкий городской округ: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- определить места проведения обрядового купания в период празднования «Крещения Господне» на территории муниципального образования Соль-Илецкий городской округ. В срок до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>.01.2018 года предоставить сведения о местах обрядового купания в МКУ «ЕДДС Соль-Илецкого городского округа»;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- организовать работу по расчистке от снега подъездных путей к месту обрядового купания, установить безопасные сооружения для входа в воду, организовать освещение места купания в темное время суток;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 xml:space="preserve">- в местах проведения купания определить ответственных за проведение мероприятий и организовать временные спасательные посты; 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- организовать и обеспечить безопасность людей при обрядовом купании (оборудование пункта обогрева, присутствие медицинского работника, сотрудника полиции, сотрудника ПСЧ № 6 г. Соль-Илецка, по согласованию).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lastRenderedPageBreak/>
        <w:t>2. Рекомендовать начальнику ПСЧ  №6 города Соль-Илецка (Юртаев А.Н.) обеспечить соблюдение правил безопасности на водных объектах в местах проведения обрядового купани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при температуре воздуха  минус 25 градусов 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>и ниже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данного мероприятия, в целях недопущения переохлаждения при купании, отменить.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3. Рекомендовать ОМВД РФ по Соль-Илецкому городскому округу (</w:t>
      </w:r>
      <w:r>
        <w:rPr>
          <w:rFonts w:ascii="Times New Roman" w:eastAsia="Times New Roman" w:hAnsi="Times New Roman" w:cs="Times New Roman"/>
          <w:sz w:val="28"/>
          <w:szCs w:val="28"/>
        </w:rPr>
        <w:t>И.И. Нельга</w:t>
      </w:r>
      <w:r w:rsidRPr="00EC0EAB">
        <w:rPr>
          <w:rFonts w:ascii="Times New Roman" w:eastAsia="Times New Roman" w:hAnsi="Times New Roman" w:cs="Times New Roman"/>
          <w:sz w:val="28"/>
          <w:szCs w:val="28"/>
        </w:rPr>
        <w:t>) организовать  присутствие сотрудников полиции для обеспечения соблюдения правопорядка в местах обрядового купания.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4. Рекомендовать главному врачу ГБУЗ «Городская больница» г. Соль-Илецка (Голота Н.Я.) организовать  присутствие медработников в местах купаний людей для оказания своевременной медицинской помощи в случае необходимости.</w:t>
      </w:r>
    </w:p>
    <w:p w:rsidR="00EC0EAB" w:rsidRP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Соль-Илецкий городской округ – руководителя аппарата Немича В.М. </w:t>
      </w:r>
    </w:p>
    <w:p w:rsidR="00EC0EAB" w:rsidRDefault="00EC0EAB" w:rsidP="00EC0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AB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 момента его подписания.</w:t>
      </w:r>
    </w:p>
    <w:p w:rsidR="002F3573" w:rsidRP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431DB0" w:rsidRDefault="00A43327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DB0"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431DB0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DB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Pr="00431DB0" w:rsidRDefault="005439B1" w:rsidP="00D46384">
      <w:pPr>
        <w:spacing w:after="0" w:line="240" w:lineRule="auto"/>
        <w:rPr>
          <w:rFonts w:ascii="Times New Roman" w:hAnsi="Times New Roman" w:cs="Times New Roman"/>
        </w:rPr>
      </w:pPr>
      <w:r w:rsidRPr="00431DB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p w:rsidR="008F2884" w:rsidRPr="00FF41BF" w:rsidRDefault="008F2884" w:rsidP="008F2884">
      <w:pPr>
        <w:rPr>
          <w:rFonts w:ascii="Times New Roman" w:hAnsi="Times New Roman" w:cs="Times New Roman"/>
        </w:rPr>
      </w:pPr>
    </w:p>
    <w:p w:rsidR="00D46384" w:rsidRPr="008F2884" w:rsidRDefault="00D463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CD2B8A" w:rsidRDefault="00CD2B8A" w:rsidP="00D46384">
      <w:pPr>
        <w:rPr>
          <w:rFonts w:ascii="Times New Roman" w:hAnsi="Times New Roman" w:cs="Times New Roman"/>
        </w:rPr>
      </w:pPr>
    </w:p>
    <w:p w:rsidR="008F2884" w:rsidRPr="0010155B" w:rsidRDefault="00D46384" w:rsidP="0010155B">
      <w:pPr>
        <w:jc w:val="both"/>
        <w:rPr>
          <w:rFonts w:ascii="Times New Roman" w:hAnsi="Times New Roman"/>
          <w:sz w:val="20"/>
        </w:rPr>
      </w:pPr>
      <w:r w:rsidRPr="0010155B">
        <w:rPr>
          <w:rFonts w:ascii="Times New Roman" w:hAnsi="Times New Roman" w:cs="Times New Roman"/>
          <w:sz w:val="20"/>
        </w:rPr>
        <w:t>Разослано: прокуратуре района,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ЧС, членам комиссии, МКУ «ЕДДС».</w:t>
      </w:r>
    </w:p>
    <w:sectPr w:rsidR="008F2884" w:rsidRPr="0010155B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B9" w:rsidRDefault="005364B9" w:rsidP="00054B49">
      <w:pPr>
        <w:spacing w:after="0" w:line="240" w:lineRule="auto"/>
      </w:pPr>
      <w:r>
        <w:separator/>
      </w:r>
    </w:p>
  </w:endnote>
  <w:endnote w:type="continuationSeparator" w:id="1">
    <w:p w:rsidR="005364B9" w:rsidRDefault="005364B9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B9" w:rsidRDefault="005364B9" w:rsidP="00054B49">
      <w:pPr>
        <w:spacing w:after="0" w:line="240" w:lineRule="auto"/>
      </w:pPr>
      <w:r>
        <w:separator/>
      </w:r>
    </w:p>
  </w:footnote>
  <w:footnote w:type="continuationSeparator" w:id="1">
    <w:p w:rsidR="005364B9" w:rsidRDefault="005364B9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54B49"/>
    <w:rsid w:val="0010155B"/>
    <w:rsid w:val="001A08F9"/>
    <w:rsid w:val="001A6491"/>
    <w:rsid w:val="001F17B2"/>
    <w:rsid w:val="002029F5"/>
    <w:rsid w:val="00217832"/>
    <w:rsid w:val="002218F2"/>
    <w:rsid w:val="00287318"/>
    <w:rsid w:val="002F3573"/>
    <w:rsid w:val="003244B5"/>
    <w:rsid w:val="00364204"/>
    <w:rsid w:val="00377EA6"/>
    <w:rsid w:val="003A69CE"/>
    <w:rsid w:val="00431DB0"/>
    <w:rsid w:val="00442164"/>
    <w:rsid w:val="004A7B9A"/>
    <w:rsid w:val="005348CB"/>
    <w:rsid w:val="005364B9"/>
    <w:rsid w:val="005439B1"/>
    <w:rsid w:val="00580D10"/>
    <w:rsid w:val="005F45F8"/>
    <w:rsid w:val="006A6A5F"/>
    <w:rsid w:val="006F78F1"/>
    <w:rsid w:val="00720D2A"/>
    <w:rsid w:val="00774C27"/>
    <w:rsid w:val="00783997"/>
    <w:rsid w:val="007944C2"/>
    <w:rsid w:val="00833464"/>
    <w:rsid w:val="008C0C58"/>
    <w:rsid w:val="008D4BD0"/>
    <w:rsid w:val="008E365C"/>
    <w:rsid w:val="008F2884"/>
    <w:rsid w:val="00923EA7"/>
    <w:rsid w:val="00940D1B"/>
    <w:rsid w:val="009436E3"/>
    <w:rsid w:val="009C4A79"/>
    <w:rsid w:val="009F5B6F"/>
    <w:rsid w:val="00A37E19"/>
    <w:rsid w:val="00A43327"/>
    <w:rsid w:val="00A63986"/>
    <w:rsid w:val="00AB2655"/>
    <w:rsid w:val="00B059E5"/>
    <w:rsid w:val="00B12385"/>
    <w:rsid w:val="00B51341"/>
    <w:rsid w:val="00B60584"/>
    <w:rsid w:val="00CB319C"/>
    <w:rsid w:val="00CD2B8A"/>
    <w:rsid w:val="00CF7C0A"/>
    <w:rsid w:val="00D46384"/>
    <w:rsid w:val="00D97DFD"/>
    <w:rsid w:val="00E13AA2"/>
    <w:rsid w:val="00E2365C"/>
    <w:rsid w:val="00E63F66"/>
    <w:rsid w:val="00EC0EAB"/>
    <w:rsid w:val="00EE7997"/>
    <w:rsid w:val="00FA6E3C"/>
    <w:rsid w:val="00FB034D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2019-01-11T07:13:00Z</cp:lastPrinted>
  <dcterms:created xsi:type="dcterms:W3CDTF">2019-01-11T07:13:00Z</dcterms:created>
  <dcterms:modified xsi:type="dcterms:W3CDTF">2019-01-11T07:13:00Z</dcterms:modified>
</cp:coreProperties>
</file>