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EED" w:rsidTr="00F21EED">
        <w:tc>
          <w:tcPr>
            <w:tcW w:w="4785" w:type="dxa"/>
          </w:tcPr>
          <w:p w:rsidR="00F21EED" w:rsidRDefault="00F21EED" w:rsidP="00F21E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A78EBA" wp14:editId="711B176F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EED" w:rsidRPr="00E04EF3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21EED" w:rsidRPr="00E04EF3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F21EED" w:rsidRPr="00E04EF3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21EED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F21EED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F21EED" w:rsidRPr="00E04EF3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21EED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21EED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EED" w:rsidRPr="00F21EED" w:rsidRDefault="00F21EED" w:rsidP="00F21EED">
            <w:pPr>
              <w:pStyle w:val="a3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D">
              <w:rPr>
                <w:rFonts w:ascii="Times New Roman" w:hAnsi="Times New Roman" w:cs="Times New Roman"/>
                <w:sz w:val="28"/>
                <w:szCs w:val="28"/>
              </w:rPr>
              <w:t>01.07.2022 № 1305-п</w:t>
            </w:r>
          </w:p>
          <w:p w:rsidR="00F21EED" w:rsidRDefault="00F21EED" w:rsidP="00F21EE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1EED" w:rsidRDefault="00F21EED" w:rsidP="00F21EE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EED" w:rsidRDefault="00F21EED" w:rsidP="005A09E4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</w:p>
    <w:p w:rsidR="005A09E4" w:rsidRDefault="005A09E4" w:rsidP="005A09E4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907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5A09E4" w:rsidRDefault="005A09E4" w:rsidP="005A09E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09E4" w:rsidRPr="00752003" w:rsidRDefault="005A09E4" w:rsidP="005A09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rFonts w:ascii="Times New Roman" w:hAnsi="Times New Roman" w:cs="Times New Roman"/>
          <w:sz w:val="28"/>
        </w:rPr>
        <w:t>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rFonts w:ascii="Times New Roman" w:hAnsi="Times New Roman" w:cs="Times New Roman"/>
          <w:sz w:val="28"/>
          <w:szCs w:val="28"/>
        </w:rPr>
        <w:t>Жилищного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A96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Оренбургской области от 30.04.2015 № 286-п «</w:t>
      </w:r>
      <w:r>
        <w:rPr>
          <w:rFonts w:ascii="Times New Roman" w:hAnsi="Times New Roman"/>
          <w:sz w:val="28"/>
          <w:szCs w:val="28"/>
        </w:rPr>
        <w:t xml:space="preserve">Об утверждении правил предоставления молодым семьям социальных выплат на приобретение (строительство) жилья и их использования в рамках </w:t>
      </w:r>
      <w:r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</w:t>
      </w:r>
      <w:r w:rsidRPr="00752003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предоставления</w:t>
      </w:r>
      <w:proofErr w:type="gramEnd"/>
      <w:r w:rsidRPr="00752003">
        <w:rPr>
          <w:rFonts w:ascii="Times New Roman" w:hAnsi="Times New Roman" w:cs="Times New Roman"/>
          <w:sz w:val="28"/>
          <w:szCs w:val="28"/>
        </w:rPr>
        <w:t xml:space="preserve"> муниципальных услуг», от 02.02.2016 № 205-п «Об утверждении Реестра муниципальных услуг муниципального образования Соль-</w:t>
      </w:r>
      <w:proofErr w:type="spellStart"/>
      <w:r w:rsidRPr="0075200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52003"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5A09E4" w:rsidRPr="004116CB" w:rsidRDefault="005A09E4" w:rsidP="005A09E4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4116CB">
        <w:rPr>
          <w:rFonts w:ascii="Times New Roman" w:hAnsi="Times New Roman" w:cs="Times New Roman"/>
          <w:sz w:val="28"/>
          <w:szCs w:val="28"/>
        </w:rPr>
        <w:t xml:space="preserve"> </w:t>
      </w:r>
      <w:r w:rsidR="00FB20C5" w:rsidRPr="004116CB">
        <w:rPr>
          <w:rFonts w:ascii="Times New Roman" w:hAnsi="Times New Roman" w:cs="Times New Roman"/>
          <w:sz w:val="28"/>
          <w:szCs w:val="28"/>
        </w:rPr>
        <w:t>а</w:t>
      </w:r>
      <w:r w:rsidRPr="004116C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</w:t>
      </w:r>
      <w:r w:rsidR="004116CB">
        <w:rPr>
          <w:rFonts w:ascii="Times New Roman" w:hAnsi="Times New Roman" w:cs="Times New Roman"/>
          <w:sz w:val="28"/>
          <w:szCs w:val="28"/>
        </w:rPr>
        <w:t>.</w:t>
      </w:r>
    </w:p>
    <w:p w:rsidR="005A09E4" w:rsidRPr="007F7471" w:rsidRDefault="005A09E4" w:rsidP="005A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4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 xml:space="preserve"> городского округа от 25.02.2021 № 433-п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 ».</w:t>
      </w:r>
    </w:p>
    <w:p w:rsidR="005A09E4" w:rsidRDefault="005A09E4" w:rsidP="005A09E4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A09E4" w:rsidRDefault="005A09E4" w:rsidP="005A09E4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A09E4" w:rsidRDefault="005A09E4" w:rsidP="005A09E4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5A09E4" w:rsidRDefault="005A09E4" w:rsidP="005A09E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09E4" w:rsidRDefault="005A09E4" w:rsidP="005A09E4">
      <w:pPr>
        <w:autoSpaceDE w:val="0"/>
        <w:autoSpaceDN w:val="0"/>
        <w:adjustRightInd w:val="0"/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9E4" w:rsidRPr="005D7D9E" w:rsidRDefault="005A09E4" w:rsidP="005A09E4">
      <w:pPr>
        <w:autoSpaceDE w:val="0"/>
        <w:autoSpaceDN w:val="0"/>
        <w:adjustRightInd w:val="0"/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9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A09E4" w:rsidRPr="005D7D9E" w:rsidRDefault="005A09E4" w:rsidP="005A09E4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9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D7D9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5D7D9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В.И.</w:t>
      </w:r>
      <w:r w:rsidR="004F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D9E">
        <w:rPr>
          <w:rFonts w:ascii="Times New Roman" w:eastAsia="Times New Roman" w:hAnsi="Times New Roman" w:cs="Times New Roman"/>
          <w:sz w:val="28"/>
          <w:szCs w:val="28"/>
        </w:rPr>
        <w:t xml:space="preserve">Дубровин  </w:t>
      </w: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A09E4" w:rsidRDefault="005A09E4" w:rsidP="005A09E4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C621B" w:rsidRDefault="005A09E4" w:rsidP="004F767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организационный отдел,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 отдел по жилищным и социальным вопросам, комитет экономического анализа и прогнозирования, МАУ «МФЦ»</w:t>
      </w:r>
    </w:p>
    <w:p w:rsidR="004F7671" w:rsidRDefault="004F7671" w:rsidP="004F767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4F767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4F767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Default="004F7671" w:rsidP="004F767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F7671" w:rsidRPr="00CF557A" w:rsidRDefault="004F7671" w:rsidP="00D526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71" w:rsidRPr="00CF557A" w:rsidRDefault="004F7671" w:rsidP="00D526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7671" w:rsidRPr="00CF557A" w:rsidRDefault="004F7671" w:rsidP="00D526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F7671" w:rsidRPr="00F54F9A" w:rsidRDefault="004F7671" w:rsidP="00D526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26D6">
        <w:rPr>
          <w:rFonts w:ascii="Times New Roman" w:hAnsi="Times New Roman" w:cs="Times New Roman"/>
          <w:sz w:val="24"/>
          <w:szCs w:val="24"/>
        </w:rPr>
        <w:t xml:space="preserve">01.07.2022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526D6">
        <w:rPr>
          <w:rFonts w:ascii="Times New Roman" w:hAnsi="Times New Roman" w:cs="Times New Roman"/>
          <w:sz w:val="24"/>
          <w:szCs w:val="24"/>
        </w:rPr>
        <w:t>1305-п</w:t>
      </w:r>
    </w:p>
    <w:p w:rsidR="00D526D6" w:rsidRDefault="00D526D6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Оренбургской области» государственной программы «Стимулирование 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развития жилищного строительства в Оренбургской области».</w:t>
      </w: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вания регламента</w:t>
      </w:r>
    </w:p>
    <w:p w:rsidR="00EC3BF3" w:rsidRDefault="00EC3BF3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F557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</w:t>
      </w:r>
      <w:r>
        <w:rPr>
          <w:rFonts w:ascii="Times New Roman" w:eastAsia="Times New Roman" w:hAnsi="Times New Roman" w:cs="Times New Roman"/>
          <w:sz w:val="24"/>
          <w:szCs w:val="24"/>
        </w:rPr>
        <w:t>и» (далее – административный регламент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) разработан в соответствии с Федеральным </w:t>
      </w:r>
      <w:hyperlink r:id="rId7" w:history="1">
        <w:r w:rsidRPr="00CF557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отношения</w:t>
      </w:r>
      <w:proofErr w:type="gramEnd"/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57A">
        <w:rPr>
          <w:rFonts w:ascii="Times New Roman" w:eastAsia="Times New Roman" w:hAnsi="Times New Roman" w:cs="Times New Roman"/>
          <w:sz w:val="24"/>
          <w:szCs w:val="24"/>
        </w:rPr>
        <w:t>при постановке на учет граждан в качестве нуждающихся в улучшении жилищных усл</w:t>
      </w:r>
      <w:r>
        <w:rPr>
          <w:rFonts w:ascii="Times New Roman" w:eastAsia="Times New Roman" w:hAnsi="Times New Roman" w:cs="Times New Roman"/>
          <w:sz w:val="24"/>
          <w:szCs w:val="24"/>
        </w:rPr>
        <w:t>овий 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многофункциональный центр (далее – </w:t>
      </w:r>
      <w:r w:rsidRPr="00CF557A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557A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 с запросом о предоставлении муниципальной услуги, у которой </w:t>
      </w:r>
      <w:r>
        <w:rPr>
          <w:rFonts w:ascii="Times New Roman" w:hAnsi="Times New Roman" w:cs="Times New Roman"/>
          <w:sz w:val="24"/>
          <w:szCs w:val="24"/>
        </w:rPr>
        <w:t>хотя бы один из супругов</w:t>
      </w:r>
      <w:r w:rsidRPr="00CF557A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неполной семье и одного и более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F557A">
        <w:rPr>
          <w:rFonts w:ascii="Times New Roman" w:hAnsi="Times New Roman" w:cs="Times New Roman"/>
          <w:sz w:val="24"/>
          <w:szCs w:val="24"/>
        </w:rPr>
        <w:t>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F7671" w:rsidRDefault="004F7671" w:rsidP="004F76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671" w:rsidRDefault="004F7671" w:rsidP="004F76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A4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CF557A">
        <w:rPr>
          <w:rFonts w:ascii="Times New Roman" w:hAnsi="Times New Roman" w:cs="Times New Roman"/>
          <w:sz w:val="24"/>
          <w:szCs w:val="24"/>
        </w:rPr>
        <w:t xml:space="preserve">(далее – администрация). 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Почтовый адрес: 461500, г. Соль-Илецк, ул. Карла-Маркса, д.6, каб.5, телефон 2-30-50, 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очта</w:t>
      </w:r>
      <w:proofErr w:type="spell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zti</w:t>
      </w:r>
      <w:proofErr w:type="spell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</w:t>
      </w:r>
      <w:proofErr w:type="spellEnd"/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t>График работы: вторник, среда, четверг с 9:00 до 13:00, не приемные и выходные дни: понедельник, пятница, суббота, воскресенье.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администрации, уполномоченных на предоставление муниципальной услуги,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F557A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(далее – официальный сайт), на информационных стендах в залах приёма заявителей в администрации.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сайте: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в разделе: «Официально» - «Муниципальные услуги» - «Административные регламенты».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в сети «Интернет»: 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.soliletsk.ru.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образец заявления для предоставления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основания для отказа в приёме документов для предоставления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основания отказа в предоставлении муниципальной услуги.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8.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9. 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9597A" w:rsidRDefault="0009597A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CF557A">
        <w:rPr>
          <w:rFonts w:ascii="Times New Roman" w:hAnsi="Times New Roman" w:cs="Times New Roman"/>
          <w:bCs/>
          <w:sz w:val="24"/>
          <w:szCs w:val="24"/>
        </w:rPr>
        <w:t>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должностными лицами отдела по жилищным и социальным вопросам администрации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сотрудниками МФЦ (при наличии Соглашении о взаимодействии).</w:t>
      </w:r>
    </w:p>
    <w:p w:rsidR="004F7671" w:rsidRPr="00CF557A" w:rsidRDefault="004F7671" w:rsidP="004F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5300C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353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00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35300C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35300C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35300C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09597A" w:rsidRDefault="0009597A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Результат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 о взаимодействии):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9597A" w:rsidRDefault="0009597A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предоставления муници</w:t>
      </w:r>
      <w:r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17. Муниципальная услуга предоставляется в 10-дневный срок с момента поступления документов в администрацию или в МФЦ (при наличии Соглашения о взаимодействии).</w:t>
      </w:r>
    </w:p>
    <w:p w:rsidR="0009597A" w:rsidRDefault="0009597A" w:rsidP="004F7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671" w:rsidRPr="00B81A43" w:rsidRDefault="004F7671" w:rsidP="004F7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A43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F7671" w:rsidRPr="00CF557A" w:rsidRDefault="004F7671" w:rsidP="004F7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нормативными правовыми актами, размещенными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, в сети «Интернет», в федеральной государственной информационной системе "Федеральный реестр государственных </w:t>
      </w:r>
      <w:r w:rsidRPr="00CF557A">
        <w:rPr>
          <w:rStyle w:val="af3"/>
          <w:color w:val="000000"/>
          <w:sz w:val="24"/>
          <w:szCs w:val="24"/>
        </w:rPr>
        <w:t xml:space="preserve">и </w:t>
      </w:r>
      <w:r w:rsidRPr="0035300C">
        <w:rPr>
          <w:rStyle w:val="af3"/>
          <w:color w:val="000000"/>
          <w:sz w:val="24"/>
          <w:szCs w:val="24"/>
        </w:rPr>
        <w:t>муниципальных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4F7671" w:rsidRDefault="004F7671" w:rsidP="000959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B81A43" w:rsidRDefault="004F7671" w:rsidP="0009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A4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4F7671" w:rsidRPr="00CF557A" w:rsidRDefault="004F7671" w:rsidP="000959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3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:</w:t>
      </w:r>
    </w:p>
    <w:p w:rsidR="004F7671" w:rsidRPr="00CF557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8" w:anchor="Par272" w:history="1">
        <w:r w:rsidRPr="00CF557A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CF557A">
        <w:rPr>
          <w:rFonts w:ascii="Times New Roman" w:hAnsi="Times New Roman" w:cs="Times New Roman"/>
          <w:sz w:val="24"/>
          <w:szCs w:val="24"/>
        </w:rPr>
        <w:t>№ 1 к настоящему</w:t>
      </w:r>
      <w:r w:rsidRPr="00833E1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регламенту в 2 экземплярах (один экземпляр возвращается заявителю с указанием даты принятия заявления и приложенных к нему документов)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300C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4F7671" w:rsidRPr="00CF557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 каждого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00C">
        <w:rPr>
          <w:rFonts w:ascii="Times New Roman CYR" w:eastAsia="Times New Roman" w:hAnsi="Times New Roman CYR" w:cs="Times New Roman CYR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35300C">
        <w:rPr>
          <w:rFonts w:ascii="Times New Roman CYR" w:eastAsia="Times New Roman" w:hAnsi="Times New Roman CYR" w:cs="Times New Roman CYR"/>
          <w:sz w:val="24"/>
          <w:szCs w:val="24"/>
        </w:rPr>
        <w:t>ии и ау</w:t>
      </w:r>
      <w:proofErr w:type="gramEnd"/>
      <w:r w:rsidRPr="0035300C">
        <w:rPr>
          <w:rFonts w:ascii="Times New Roman CYR" w:eastAsia="Times New Roman" w:hAnsi="Times New Roman CYR" w:cs="Times New Roman CYR"/>
          <w:sz w:val="24"/>
          <w:szCs w:val="24"/>
        </w:rPr>
        <w:t>тентификации (далее - ЕСИА))</w:t>
      </w:r>
      <w:r w:rsidRPr="003530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7671" w:rsidRPr="00CF557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4F7671" w:rsidRPr="00CF557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9" w:anchor="Par487" w:history="1">
        <w:r w:rsidRPr="00CF557A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форме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4F7671" w:rsidRPr="00CF557A" w:rsidRDefault="004F7671" w:rsidP="0043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к настоящ</w:t>
      </w:r>
      <w:r>
        <w:rPr>
          <w:rFonts w:ascii="Times New Roman" w:hAnsi="Times New Roman" w:cs="Times New Roman"/>
          <w:sz w:val="24"/>
          <w:szCs w:val="24"/>
        </w:rPr>
        <w:t>ему Административному регламенту;</w:t>
      </w:r>
    </w:p>
    <w:p w:rsidR="004F7671" w:rsidRPr="00CF557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4F7671" w:rsidRPr="00CF557A" w:rsidRDefault="004F7671" w:rsidP="00431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7) решение уполномоченного органа местного самоуправления о признании молодой семьи нуждающейся в улучшении жилищных условий.</w:t>
      </w:r>
    </w:p>
    <w:p w:rsidR="004F7671" w:rsidRDefault="004F7671" w:rsidP="00431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833E1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4F7671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E1A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</w:t>
      </w:r>
      <w:proofErr w:type="gramEnd"/>
      <w:r w:rsidRPr="00833E1A">
        <w:rPr>
          <w:rFonts w:ascii="Times New Roman" w:eastAsia="Times New Roman" w:hAnsi="Times New Roman" w:cs="Times New Roman"/>
          <w:sz w:val="24"/>
          <w:szCs w:val="24"/>
        </w:rPr>
        <w:t xml:space="preserve"> процентов по жилищным кредитам на приобретение жилого помещения или строительство жилого дома;</w:t>
      </w:r>
    </w:p>
    <w:p w:rsidR="004F7671" w:rsidRPr="00833E1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E1A">
        <w:rPr>
          <w:rFonts w:ascii="Times New Roman" w:eastAsia="Times New Roman" w:hAnsi="Times New Roman" w:cs="Times New Roman"/>
          <w:sz w:val="24"/>
          <w:szCs w:val="24"/>
        </w:rPr>
        <w:t xml:space="preserve">10)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</w:t>
      </w:r>
      <w:r w:rsidRPr="00833E1A">
        <w:rPr>
          <w:rFonts w:ascii="Times New Roman" w:eastAsia="Times New Roman" w:hAnsi="Times New Roman" w:cs="Times New Roman"/>
          <w:sz w:val="24"/>
          <w:szCs w:val="24"/>
        </w:rPr>
        <w:lastRenderedPageBreak/>
        <w:t>долевом строительстве или на уплату цены договора уступки прав требований по договору участия в долевом строительстве;</w:t>
      </w:r>
      <w:proofErr w:type="gramEnd"/>
    </w:p>
    <w:p w:rsidR="004F7671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11) копию договора жилищного кредита;</w:t>
      </w:r>
    </w:p>
    <w:p w:rsidR="004F7671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4F7671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4F7671" w:rsidRPr="00833E1A" w:rsidRDefault="004F7671" w:rsidP="0043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2D3DFF" w:rsidRDefault="002D3DFF" w:rsidP="002D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2D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4F7671" w:rsidRPr="00CF557A" w:rsidRDefault="004F7671" w:rsidP="002D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CD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F557A">
        <w:rPr>
          <w:rFonts w:ascii="Times New Roman" w:hAnsi="Times New Roman" w:cs="Times New Roman"/>
          <w:sz w:val="24"/>
          <w:szCs w:val="24"/>
        </w:rPr>
        <w:t>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4F7671" w:rsidRPr="00CF557A" w:rsidRDefault="004F7671" w:rsidP="00CD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копию</w:t>
      </w:r>
      <w:r w:rsidRPr="00CF557A">
        <w:rPr>
          <w:rFonts w:ascii="Times New Roman" w:hAnsi="Times New Roman" w:cs="Times New Roman"/>
          <w:sz w:val="24"/>
          <w:szCs w:val="24"/>
        </w:rPr>
        <w:t xml:space="preserve"> свидетельства о заключении брака (не распространяется на неполную семью);</w:t>
      </w:r>
    </w:p>
    <w:p w:rsidR="004F7671" w:rsidRDefault="004F7671" w:rsidP="00CD65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признании молодой семьи нуждающейся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71" w:rsidRPr="006133A1" w:rsidRDefault="004F7671" w:rsidP="00CD6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1. Запрещено требовать от заявителя:</w:t>
      </w:r>
    </w:p>
    <w:p w:rsidR="004F7671" w:rsidRPr="006133A1" w:rsidRDefault="004F7671" w:rsidP="00CD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4F7671" w:rsidRPr="006133A1" w:rsidRDefault="004F7671" w:rsidP="00CD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history="1">
        <w:r w:rsidRPr="006133A1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4F7671" w:rsidRPr="006133A1" w:rsidRDefault="004F7671" w:rsidP="00CD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 w:rsidRPr="006133A1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AF004B" w:rsidRDefault="00AF004B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муниципальной услуги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Заявитель вправе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CF557A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557A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Заявление, направляемое заявителем, должно быть заполнено в форме, представленной на Портале.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F557A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 услуги: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7A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CF557A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F004B" w:rsidRDefault="00AF004B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или отказа в пред</w:t>
      </w:r>
      <w:r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CF557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4F7671" w:rsidRDefault="004F7671" w:rsidP="004F767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CF557A">
        <w:rPr>
          <w:rFonts w:ascii="Times New Roman" w:hAnsi="Times New Roman" w:cs="Times New Roman"/>
          <w:sz w:val="24"/>
          <w:szCs w:val="24"/>
        </w:rPr>
        <w:t xml:space="preserve">. 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4F7671" w:rsidRPr="006133A1" w:rsidRDefault="004F7671" w:rsidP="004F767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1) представлен неполный перечень документов, </w:t>
      </w:r>
      <w:r>
        <w:rPr>
          <w:rFonts w:ascii="Times New Roman CYR" w:eastAsia="Times New Roman" w:hAnsi="Times New Roman CYR" w:cs="Times New Roman"/>
          <w:sz w:val="24"/>
          <w:szCs w:val="24"/>
        </w:rPr>
        <w:t>указанных в пункте 19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Административного регламента;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нарушены требования к сканированию представляемых документов, 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lastRenderedPageBreak/>
        <w:t>предусмотренные Административным регламентом;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proofErr w:type="gramStart"/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6) </w:t>
      </w:r>
      <w:r w:rsidRPr="00E64D28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</w:t>
      </w:r>
      <w:proofErr w:type="gramEnd"/>
      <w:r w:rsidRPr="00E64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64D28">
        <w:rPr>
          <w:rFonts w:ascii="Times New Roman" w:eastAsia="Times New Roman" w:hAnsi="Times New Roman" w:cs="Times New Roman"/>
          <w:sz w:val="24"/>
          <w:szCs w:val="24"/>
        </w:rPr>
        <w:t>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</w:t>
      </w:r>
      <w:proofErr w:type="gramEnd"/>
      <w:r w:rsidRPr="00E64D28">
        <w:rPr>
          <w:rFonts w:ascii="Times New Roman" w:eastAsia="Times New Roman" w:hAnsi="Times New Roman" w:cs="Times New Roman"/>
          <w:sz w:val="24"/>
          <w:szCs w:val="24"/>
        </w:rPr>
        <w:t xml:space="preserve"> участков гражданам, имеющим трех и более детей".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133A1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4F7671" w:rsidRPr="006133A1" w:rsidRDefault="004F7671" w:rsidP="004F7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F004B" w:rsidRDefault="00AF004B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</w:t>
      </w:r>
      <w:r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F557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AF004B" w:rsidRDefault="00AF004B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F557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AF004B" w:rsidRDefault="00AF004B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</w:t>
      </w:r>
      <w:r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муниципальной услуги регистрируется в течение 1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(одного) рабочего дня.</w:t>
      </w:r>
    </w:p>
    <w:p w:rsidR="004F7671" w:rsidRPr="006133A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F004B" w:rsidRDefault="00AF004B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CF557A">
        <w:rPr>
          <w:rFonts w:ascii="Times New Roman" w:hAnsi="Times New Roman" w:cs="Times New Roman"/>
          <w:sz w:val="24"/>
          <w:szCs w:val="24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CF557A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CF557A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CF557A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CF557A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муниципальной услугу, помощи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AF004B" w:rsidRDefault="00AF004B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</w:t>
      </w:r>
      <w:r>
        <w:rPr>
          <w:rFonts w:ascii="Times New Roman" w:hAnsi="Times New Roman" w:cs="Times New Roman"/>
          <w:b/>
          <w:sz w:val="24"/>
          <w:szCs w:val="24"/>
        </w:rPr>
        <w:t>и качества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CF557A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F7671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4F7671" w:rsidRPr="003F56D3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4F7671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4F7671" w:rsidRPr="003F56D3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CF557A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F7671" w:rsidRPr="00CF557A" w:rsidRDefault="004F7671" w:rsidP="004F7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компетентность уполномоченных лиц администрации либо МФЦ (при наличии Соглашения о взаимодействии),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F004B" w:rsidRDefault="00AF004B" w:rsidP="0099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99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478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76DCD" w:rsidRDefault="00276DCD" w:rsidP="00276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71" w:rsidRPr="001F6478" w:rsidRDefault="004F7671" w:rsidP="00276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76DCD">
        <w:rPr>
          <w:rFonts w:ascii="Times New Roman" w:hAnsi="Times New Roman" w:cs="Times New Roman"/>
          <w:sz w:val="24"/>
          <w:szCs w:val="24"/>
        </w:rPr>
        <w:t xml:space="preserve">. </w:t>
      </w:r>
      <w:r w:rsidRPr="00CF55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необходимых для получения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его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места жительства или места пребывания.</w:t>
      </w:r>
    </w:p>
    <w:p w:rsidR="004F7671" w:rsidRPr="009D54CA" w:rsidRDefault="004F7671" w:rsidP="0027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9D54CA">
        <w:rPr>
          <w:rFonts w:ascii="Times New Roman" w:hAnsi="Times New Roman" w:cs="Times New Roman"/>
          <w:sz w:val="24"/>
          <w:szCs w:val="24"/>
        </w:rPr>
        <w:t>.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Предоставление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муниципальной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услуги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зывается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однократном </w:t>
      </w:r>
      <w:r w:rsidRPr="009D54CA">
        <w:rPr>
          <w:rFonts w:ascii="Times New Roman" w:hAnsi="Times New Roman" w:cs="Times New Roman"/>
          <w:sz w:val="24"/>
          <w:szCs w:val="24"/>
        </w:rPr>
        <w:t>обращении заявителя с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запросом либо с запросом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услуги, осуществляется МФЦ Оренбургской области без участия заявителя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при</w:t>
      </w:r>
      <w:r w:rsidR="00276DCD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наличии соглашения о взаимодействии.</w:t>
      </w:r>
    </w:p>
    <w:p w:rsidR="004F7671" w:rsidRPr="00CF557A" w:rsidRDefault="004F7671" w:rsidP="0027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CF557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 w:anchor="/document/12184522/entry/21" w:history="1">
        <w:r w:rsidRPr="00CF557A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электронную подпись</w:t>
        </w:r>
      </w:hyperlink>
      <w:r w:rsidRPr="00CF557A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276DCD" w:rsidRDefault="00276DCD" w:rsidP="00AF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671" w:rsidRPr="001F6478" w:rsidRDefault="004F7671" w:rsidP="00AF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478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4F7671" w:rsidRPr="001F6478" w:rsidRDefault="004F7671" w:rsidP="00AF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671" w:rsidRPr="001F6478" w:rsidRDefault="004F7671" w:rsidP="00AF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1F6478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включающий</w:t>
      </w:r>
      <w:proofErr w:type="gramEnd"/>
      <w:r w:rsidRPr="001F6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4F7671" w:rsidRPr="00CF557A" w:rsidRDefault="004F7671" w:rsidP="004F7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CF557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CF557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запись на приём в администрацию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МФЦ (при наличии Соглашения о взаимодействии) для подачи запроса о предоставлении услуги (далее – запрос); 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приём и регистрация администрацией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МФЦ (при наличии Соглашения о взаимодействии) запроса и иных документов, необходимых для предоставления услуги;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F004B" w:rsidRDefault="00AF004B" w:rsidP="004F7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Прием заявлен</w:t>
      </w:r>
      <w:r>
        <w:rPr>
          <w:rFonts w:ascii="Times New Roman" w:hAnsi="Times New Roman" w:cs="Times New Roman"/>
          <w:b/>
          <w:sz w:val="24"/>
          <w:szCs w:val="24"/>
        </w:rPr>
        <w:t>ия и документов, их регистрация</w:t>
      </w:r>
    </w:p>
    <w:p w:rsidR="004F7671" w:rsidRPr="00CF557A" w:rsidRDefault="004F7671" w:rsidP="004F7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администрации либо МФЦ (при наличии Соглашения о взаимодействии) от заявителя заявления по утвержденной в </w:t>
      </w:r>
      <w:hyperlink w:anchor="Par272" w:history="1">
        <w:r w:rsidRPr="00CF557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№ </w:t>
      </w:r>
      <w:hyperlink w:anchor="Par415" w:history="1">
        <w:r w:rsidRPr="00CF557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</w:t>
      </w:r>
      <w:r>
        <w:rPr>
          <w:rFonts w:ascii="Times New Roman" w:hAnsi="Times New Roman" w:cs="Times New Roman"/>
          <w:sz w:val="24"/>
          <w:szCs w:val="24"/>
        </w:rPr>
        <w:t xml:space="preserve">х в подпунктах 1, 2 пункта 22; подпунктах 1,2,3 пункта 23 </w:t>
      </w:r>
      <w:r w:rsidRPr="00CF557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CF557A">
        <w:rPr>
          <w:rFonts w:ascii="Times New Roman" w:hAnsi="Times New Roman" w:cs="Times New Roman"/>
          <w:sz w:val="24"/>
          <w:szCs w:val="24"/>
        </w:rPr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</w:t>
      </w:r>
      <w:r>
        <w:rPr>
          <w:rFonts w:ascii="Times New Roman" w:hAnsi="Times New Roman" w:cs="Times New Roman"/>
          <w:sz w:val="24"/>
          <w:szCs w:val="24"/>
        </w:rPr>
        <w:t>я данного действия составляет 30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В случае если представлен неполный комплект документов, указанных в </w:t>
      </w:r>
      <w:hyperlink w:anchor="Par104" w:history="1">
        <w:r w:rsidRPr="00CF557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F557A">
          <w:rPr>
            <w:rFonts w:ascii="Times New Roman" w:hAnsi="Times New Roman" w:cs="Times New Roman"/>
            <w:sz w:val="24"/>
            <w:szCs w:val="24"/>
          </w:rPr>
          <w:lastRenderedPageBreak/>
          <w:t>19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F557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CF557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CF557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</w:t>
      </w:r>
      <w:r>
        <w:rPr>
          <w:rFonts w:ascii="Times New Roman" w:hAnsi="Times New Roman" w:cs="Times New Roman"/>
          <w:b/>
          <w:sz w:val="24"/>
          <w:szCs w:val="24"/>
        </w:rPr>
        <w:t>а муниципального правового акта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для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CF557A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Pr="003F56D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CF557A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акта. Максимальный срок подготовки проекта составляет не более 5 рабочих дней.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CF557A">
        <w:rPr>
          <w:rFonts w:ascii="Times New Roman" w:hAnsi="Times New Roman" w:cs="Times New Roman"/>
          <w:sz w:val="24"/>
          <w:szCs w:val="24"/>
        </w:rPr>
        <w:t>. Специалист администрации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CF557A">
        <w:rPr>
          <w:rFonts w:ascii="Times New Roman" w:hAnsi="Times New Roman" w:cs="Times New Roman"/>
          <w:sz w:val="24"/>
          <w:szCs w:val="24"/>
        </w:rPr>
        <w:t>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CF557A">
        <w:rPr>
          <w:rFonts w:ascii="Times New Roman" w:hAnsi="Times New Roman" w:cs="Times New Roman"/>
          <w:sz w:val="24"/>
          <w:szCs w:val="24"/>
        </w:rPr>
        <w:t>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AF004B" w:rsidRDefault="00AF004B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CF557A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CF557A">
        <w:rPr>
          <w:rFonts w:ascii="Times New Roman" w:hAnsi="Times New Roman" w:cs="Times New Roman"/>
          <w:sz w:val="24"/>
          <w:szCs w:val="24"/>
        </w:rPr>
        <w:t>. Время выполнения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не долж</w:t>
      </w:r>
      <w:r w:rsidRPr="00CF55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557A">
        <w:rPr>
          <w:rFonts w:ascii="Times New Roman" w:hAnsi="Times New Roman" w:cs="Times New Roman"/>
          <w:sz w:val="24"/>
          <w:szCs w:val="24"/>
        </w:rPr>
        <w:t xml:space="preserve"> превышать 3 рабочих дней. 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CF557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4F7671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CF557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CF557A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F004B" w:rsidRDefault="00AF004B" w:rsidP="004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671" w:rsidRPr="006C7F4F" w:rsidRDefault="004F7671" w:rsidP="004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Профилирование заявителя</w:t>
      </w:r>
    </w:p>
    <w:p w:rsidR="004F7671" w:rsidRPr="006C7F4F" w:rsidRDefault="004F7671" w:rsidP="004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671" w:rsidRDefault="004F7671" w:rsidP="00AF0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4F">
        <w:rPr>
          <w:rFonts w:ascii="Times New Roman" w:eastAsia="Times New Roman" w:hAnsi="Times New Roman" w:cs="Times New Roman"/>
          <w:sz w:val="24"/>
          <w:szCs w:val="24"/>
        </w:rPr>
        <w:t>Профилирование заявителя не требуется.</w:t>
      </w:r>
    </w:p>
    <w:p w:rsidR="00AF004B" w:rsidRDefault="00AF004B" w:rsidP="004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Default="004F7671" w:rsidP="004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4F7671" w:rsidRPr="006C7F4F" w:rsidRDefault="004F7671" w:rsidP="004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CF557A">
        <w:rPr>
          <w:rFonts w:ascii="Times New Roman" w:hAnsi="Times New Roman" w:cs="Times New Roman"/>
          <w:sz w:val="24"/>
          <w:szCs w:val="24"/>
        </w:rPr>
        <w:t>.1. Административные процедуры (действия), выполняемые МФЦ, описываются в соглашении о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твии между администрацией </w:t>
      </w:r>
      <w:r w:rsidRPr="00CF557A">
        <w:rPr>
          <w:rFonts w:ascii="Times New Roman" w:hAnsi="Times New Roman" w:cs="Times New Roman"/>
          <w:sz w:val="24"/>
          <w:szCs w:val="24"/>
        </w:rPr>
        <w:t>и МФЦ.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CF557A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официальном сайте</w:t>
        </w:r>
      </w:hyperlink>
      <w:r w:rsidRPr="00CF55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557A">
        <w:rPr>
          <w:rFonts w:ascii="Times New Roman" w:hAnsi="Times New Roman" w:cs="Times New Roman"/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4F7671" w:rsidRPr="00CF557A" w:rsidRDefault="004F7671" w:rsidP="0084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услуги, который заявитель должен представить самостоятельно;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Межведомственны</w:t>
      </w:r>
      <w:r>
        <w:rPr>
          <w:rFonts w:ascii="Times New Roman" w:hAnsi="Times New Roman" w:cs="Times New Roman"/>
          <w:sz w:val="24"/>
          <w:szCs w:val="24"/>
        </w:rPr>
        <w:t>е запросы направляет 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>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4F7671" w:rsidRPr="00CF557A" w:rsidRDefault="004F7671" w:rsidP="00847D8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4F7671" w:rsidRPr="00CF557A" w:rsidRDefault="004F7671" w:rsidP="0084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C5780" w:rsidRDefault="003C5780" w:rsidP="003C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3C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4F7671" w:rsidRPr="00CF557A" w:rsidRDefault="004F7671" w:rsidP="003C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4F7671" w:rsidRPr="00CF557A" w:rsidRDefault="004F7671" w:rsidP="004F76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CF557A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соблюдением последовате</w:t>
      </w:r>
      <w:r>
        <w:rPr>
          <w:rFonts w:ascii="Times New Roman" w:hAnsi="Times New Roman" w:cs="Times New Roman"/>
          <w:sz w:val="24"/>
          <w:szCs w:val="24"/>
        </w:rPr>
        <w:t>льности действий, определенных настоящим Административным</w:t>
      </w:r>
      <w:r w:rsidRPr="003F56D3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6D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 xml:space="preserve">и принятием </w:t>
      </w:r>
      <w:r>
        <w:rPr>
          <w:rFonts w:ascii="Times New Roman" w:hAnsi="Times New Roman" w:cs="Times New Roman"/>
          <w:sz w:val="24"/>
          <w:szCs w:val="24"/>
        </w:rPr>
        <w:t>в ходе ее предоставления решений осуществляют глава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2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D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3C5780" w:rsidRDefault="003C5780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полн</w:t>
      </w:r>
      <w:r>
        <w:rPr>
          <w:rFonts w:ascii="Times New Roman" w:hAnsi="Times New Roman" w:cs="Times New Roman"/>
          <w:b/>
          <w:sz w:val="24"/>
          <w:szCs w:val="24"/>
        </w:rPr>
        <w:t>отой и качеством предоставления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  <w:r w:rsidRPr="00226DC1">
        <w:rPr>
          <w:rFonts w:ascii="Times New Roman" w:eastAsia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CF55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</w:t>
      </w:r>
      <w:r w:rsidRPr="00226DC1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CF557A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</w:t>
      </w:r>
      <w:r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3C5780" w:rsidRDefault="003C5780" w:rsidP="004F7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4F7671" w:rsidRPr="00CF557A" w:rsidRDefault="004F7671" w:rsidP="004F76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их должностных инструкциях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3C5780" w:rsidRDefault="003C5780" w:rsidP="004F767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7671" w:rsidRPr="00AD0B44" w:rsidRDefault="004F7671" w:rsidP="004F767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0B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AD0B44">
        <w:rPr>
          <w:rFonts w:ascii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AD0B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F7671" w:rsidRPr="00AD0B44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F7671" w:rsidRPr="00AD0B44" w:rsidRDefault="004F7671" w:rsidP="004F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63</w:t>
      </w:r>
      <w:r w:rsidRPr="00AD0B44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C5780" w:rsidRDefault="003C5780" w:rsidP="004F76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71" w:rsidRPr="00CF557A" w:rsidRDefault="004F7671" w:rsidP="00B03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B03ADB" w:rsidRDefault="00B03ADB" w:rsidP="00B03A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B03A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Информация для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заинтересованных лиц об их праве на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действий (бездействия)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и (или)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решений, принятых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(осуществленных)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в ходе предоставления</w:t>
      </w:r>
      <w:r w:rsidR="00B0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proofErr w:type="gramEnd"/>
    </w:p>
    <w:p w:rsidR="004F7671" w:rsidRPr="00CF557A" w:rsidRDefault="004F7671" w:rsidP="004F76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Pr="007847E3" w:rsidRDefault="004F7671" w:rsidP="00BA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66"/>
      <w:r>
        <w:rPr>
          <w:rFonts w:ascii="Times New Roman" w:hAnsi="Times New Roman" w:cs="Times New Roman"/>
          <w:sz w:val="24"/>
          <w:szCs w:val="24"/>
        </w:rPr>
        <w:t>64</w:t>
      </w:r>
      <w:r w:rsidRPr="007847E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847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47E3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="00B053E1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может</w:t>
      </w:r>
      <w:r w:rsidR="00B053E1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обжаловать указанное решение и (или) действие (бездействие)</w:t>
      </w:r>
      <w:r w:rsidR="00B053E1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в</w:t>
      </w:r>
      <w:r w:rsidR="00B053E1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досудебном (внесудебном) порядке</w:t>
      </w:r>
      <w:r w:rsidR="00B053E1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в</w:t>
      </w:r>
      <w:r w:rsidR="00B053E1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Федерации. </w:t>
      </w:r>
      <w:bookmarkEnd w:id="0"/>
    </w:p>
    <w:p w:rsidR="003C5780" w:rsidRDefault="003C5780" w:rsidP="00BA1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2D7900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00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</w:t>
      </w:r>
      <w:r w:rsidR="00F16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900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лица, которым может быть направлена жалоба</w:t>
      </w:r>
      <w:r w:rsidR="00F16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900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3C5780" w:rsidRDefault="003C5780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71" w:rsidRPr="001B4242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42">
        <w:rPr>
          <w:rFonts w:ascii="Times New Roman" w:hAnsi="Times New Roman" w:cs="Times New Roman"/>
          <w:sz w:val="24"/>
          <w:szCs w:val="24"/>
        </w:rPr>
        <w:t>65. Жалоба подается в администрацию, МФЦ либо в орган, являющийся учредителем МФЦ.</w:t>
      </w:r>
    </w:p>
    <w:p w:rsidR="004F7671" w:rsidRPr="001B4242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242">
        <w:rPr>
          <w:rFonts w:ascii="Times New Roman" w:hAnsi="Times New Roman" w:cs="Times New Roman"/>
          <w:sz w:val="24"/>
          <w:szCs w:val="24"/>
          <w:lang w:eastAsia="en-US"/>
        </w:rPr>
        <w:t>Жалобы на решения, принятые главой муниципального образования Соль-</w:t>
      </w:r>
      <w:proofErr w:type="spellStart"/>
      <w:r w:rsidRPr="001B424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1B424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Соль-</w:t>
      </w:r>
      <w:proofErr w:type="spellStart"/>
      <w:r w:rsidRPr="001B424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1B424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услугу.</w:t>
      </w:r>
      <w:proofErr w:type="gramEnd"/>
    </w:p>
    <w:p w:rsidR="004F7671" w:rsidRPr="001B4242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4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4F7671" w:rsidRPr="001B4242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4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</w:t>
      </w:r>
      <w:r w:rsidR="00F163AE" w:rsidRPr="001B4242">
        <w:rPr>
          <w:rFonts w:ascii="Times New Roman" w:hAnsi="Times New Roman" w:cs="Times New Roman"/>
          <w:sz w:val="24"/>
          <w:szCs w:val="24"/>
        </w:rPr>
        <w:t xml:space="preserve"> </w:t>
      </w:r>
      <w:r w:rsidRPr="001B4242">
        <w:rPr>
          <w:rFonts w:ascii="Times New Roman" w:hAnsi="Times New Roman" w:cs="Times New Roman"/>
          <w:sz w:val="24"/>
          <w:szCs w:val="24"/>
        </w:rPr>
        <w:t>учредителю</w:t>
      </w:r>
      <w:r w:rsidR="001B4242">
        <w:rPr>
          <w:rFonts w:ascii="Times New Roman" w:hAnsi="Times New Roman" w:cs="Times New Roman"/>
          <w:sz w:val="24"/>
          <w:szCs w:val="24"/>
        </w:rPr>
        <w:t xml:space="preserve"> </w:t>
      </w:r>
      <w:r w:rsidRPr="001B4242">
        <w:rPr>
          <w:rFonts w:ascii="Times New Roman" w:hAnsi="Times New Roman" w:cs="Times New Roman"/>
          <w:sz w:val="24"/>
          <w:szCs w:val="24"/>
        </w:rPr>
        <w:t>МФЦ.</w:t>
      </w:r>
    </w:p>
    <w:p w:rsidR="004F7671" w:rsidRDefault="004F7671" w:rsidP="00BA1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Pr="002D7900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</w:t>
      </w:r>
      <w:r w:rsidR="002D251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заявителей</w:t>
      </w:r>
      <w:r w:rsidR="002D251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о порядке подачи и рассмотрения жалобы, в том числе с использованием Портала</w:t>
      </w:r>
    </w:p>
    <w:p w:rsidR="004F7671" w:rsidRPr="002D7900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4F7671" w:rsidRPr="007A1FE6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E6">
        <w:rPr>
          <w:rFonts w:ascii="Times New Roman" w:hAnsi="Times New Roman" w:cs="Times New Roman"/>
          <w:sz w:val="24"/>
          <w:szCs w:val="24"/>
        </w:rPr>
        <w:t>66. Информирование заявителей о порядке подачи и рассмотрения жалобы</w:t>
      </w:r>
      <w:r w:rsidR="002D2516" w:rsidRPr="007A1FE6">
        <w:rPr>
          <w:rFonts w:ascii="Times New Roman" w:hAnsi="Times New Roman" w:cs="Times New Roman"/>
          <w:sz w:val="24"/>
          <w:szCs w:val="24"/>
        </w:rPr>
        <w:t xml:space="preserve"> </w:t>
      </w:r>
      <w:r w:rsidRPr="007A1FE6">
        <w:rPr>
          <w:rFonts w:ascii="Times New Roman" w:hAnsi="Times New Roman" w:cs="Times New Roman"/>
          <w:sz w:val="24"/>
          <w:szCs w:val="24"/>
        </w:rPr>
        <w:t>обеспечивается</w:t>
      </w:r>
      <w:r w:rsidR="002D2516" w:rsidRPr="007A1FE6">
        <w:rPr>
          <w:rFonts w:ascii="Times New Roman" w:hAnsi="Times New Roman" w:cs="Times New Roman"/>
          <w:sz w:val="24"/>
          <w:szCs w:val="24"/>
        </w:rPr>
        <w:t xml:space="preserve"> </w:t>
      </w:r>
      <w:r w:rsidRPr="007A1FE6">
        <w:rPr>
          <w:rFonts w:ascii="Times New Roman" w:hAnsi="Times New Roman" w:cs="Times New Roman"/>
          <w:sz w:val="24"/>
          <w:szCs w:val="24"/>
        </w:rPr>
        <w:t>посредством</w:t>
      </w:r>
      <w:r w:rsidR="002D2516" w:rsidRPr="007A1FE6">
        <w:rPr>
          <w:rFonts w:ascii="Times New Roman" w:hAnsi="Times New Roman" w:cs="Times New Roman"/>
          <w:sz w:val="24"/>
          <w:szCs w:val="24"/>
        </w:rPr>
        <w:t xml:space="preserve"> </w:t>
      </w:r>
      <w:r w:rsidRPr="007A1FE6">
        <w:rPr>
          <w:rFonts w:ascii="Times New Roman" w:hAnsi="Times New Roman" w:cs="Times New Roman"/>
          <w:sz w:val="24"/>
          <w:szCs w:val="24"/>
        </w:rPr>
        <w:t>размещения информации на стендах в местах предоставления муниципальной услуги, на официальных сайтах администрации, на</w:t>
      </w:r>
      <w:r w:rsidR="002D2516" w:rsidRPr="007A1FE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7A1FE6">
          <w:rPr>
            <w:rStyle w:val="af"/>
            <w:rFonts w:ascii="Times New Roman" w:hAnsi="Times New Roman"/>
            <w:color w:val="auto"/>
            <w:sz w:val="24"/>
            <w:szCs w:val="24"/>
          </w:rPr>
          <w:t>Портале</w:t>
        </w:r>
      </w:hyperlink>
      <w:r w:rsidRPr="007A1FE6">
        <w:rPr>
          <w:rFonts w:ascii="Times New Roman" w:hAnsi="Times New Roman" w:cs="Times New Roman"/>
          <w:sz w:val="24"/>
          <w:szCs w:val="24"/>
        </w:rPr>
        <w:t>.</w:t>
      </w:r>
    </w:p>
    <w:p w:rsidR="007A1FE6" w:rsidRDefault="007A1FE6" w:rsidP="00BA1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4F7671" w:rsidRPr="007A1FE6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4F7671" w:rsidRPr="002D7900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4F7671" w:rsidRPr="007A1FE6" w:rsidRDefault="004F7671" w:rsidP="00BA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E6"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="002D2516" w:rsidRPr="007A1FE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12177515/entry/0" w:history="1">
        <w:r w:rsidRPr="007A1FE6">
          <w:rPr>
            <w:rStyle w:val="af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="002D2516" w:rsidRPr="007A1FE6">
        <w:rPr>
          <w:rStyle w:val="af"/>
          <w:rFonts w:ascii="Times New Roman" w:hAnsi="Times New Roman"/>
          <w:color w:val="auto"/>
          <w:sz w:val="24"/>
          <w:szCs w:val="24"/>
        </w:rPr>
        <w:t xml:space="preserve"> </w:t>
      </w:r>
      <w:r w:rsidRPr="007A1FE6">
        <w:rPr>
          <w:rFonts w:ascii="Times New Roman" w:hAnsi="Times New Roman" w:cs="Times New Roman"/>
          <w:sz w:val="24"/>
          <w:szCs w:val="24"/>
        </w:rPr>
        <w:t>от 27 июля 2010 года N</w:t>
      </w:r>
      <w:r w:rsidR="007E0A73">
        <w:rPr>
          <w:rFonts w:ascii="Times New Roman" w:hAnsi="Times New Roman" w:cs="Times New Roman"/>
          <w:sz w:val="24"/>
          <w:szCs w:val="24"/>
        </w:rPr>
        <w:t xml:space="preserve"> </w:t>
      </w:r>
      <w:r w:rsidRPr="007A1FE6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4F7671" w:rsidRPr="007A1FE6" w:rsidRDefault="00AC1B58" w:rsidP="00BA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/document/27537955/entry/0" w:history="1">
        <w:proofErr w:type="gramStart"/>
        <w:r w:rsidR="004F7671" w:rsidRPr="007A1FE6">
          <w:rPr>
            <w:rStyle w:val="af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2D2516" w:rsidRPr="007A1FE6">
        <w:rPr>
          <w:rStyle w:val="af"/>
          <w:rFonts w:ascii="Times New Roman" w:hAnsi="Times New Roman"/>
          <w:color w:val="auto"/>
          <w:sz w:val="24"/>
          <w:szCs w:val="24"/>
        </w:rPr>
        <w:t xml:space="preserve"> </w:t>
      </w:r>
      <w:r w:rsidR="004F7671" w:rsidRPr="007A1FE6">
        <w:rPr>
          <w:rFonts w:ascii="Times New Roman" w:hAnsi="Times New Roman" w:cs="Times New Roman"/>
          <w:sz w:val="24"/>
          <w:szCs w:val="24"/>
        </w:rPr>
        <w:t>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4F7671" w:rsidRPr="007A1FE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F7671" w:rsidRPr="007A1FE6">
          <w:rPr>
            <w:rStyle w:val="af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="004F7671" w:rsidRPr="007A1FE6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AC1B58" w:rsidRDefault="00AC1B58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CF55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55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2" w:name="Par395"/>
      <w:bookmarkEnd w:id="2"/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Arial" w:hAnsi="Arial" w:cs="Arial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CF557A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4F7671" w:rsidRPr="002D7900" w:rsidRDefault="004F7671" w:rsidP="004F767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2D790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F7671" w:rsidRPr="00CF557A" w:rsidRDefault="004F7671" w:rsidP="004F767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F557A">
        <w:rPr>
          <w:rFonts w:ascii="Times New Roman" w:hAnsi="Times New Roman" w:cs="Times New Roman"/>
          <w:sz w:val="24"/>
          <w:szCs w:val="24"/>
        </w:rPr>
        <w:t>От 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4F7671" w:rsidRPr="00CF557A" w:rsidRDefault="004F7671" w:rsidP="004F767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 xml:space="preserve">,                </w:t>
      </w:r>
    </w:p>
    <w:p w:rsidR="004F7671" w:rsidRPr="002D7900" w:rsidRDefault="004F7671" w:rsidP="004F7671">
      <w:pPr>
        <w:tabs>
          <w:tab w:val="left" w:pos="586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ab/>
      </w:r>
      <w:r w:rsidRPr="002D790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7671" w:rsidRPr="00CF557A" w:rsidRDefault="004F7671" w:rsidP="004F767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F557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ей) по 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Pr="00CF55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7671" w:rsidRPr="00CF557A" w:rsidRDefault="004F7671" w:rsidP="004F7671">
      <w:pPr>
        <w:tabs>
          <w:tab w:val="left" w:pos="4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</w:t>
      </w:r>
      <w:r w:rsidRPr="00CF557A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7671" w:rsidRDefault="004F7671" w:rsidP="004F7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</w:p>
    <w:p w:rsidR="004F7671" w:rsidRPr="00E32979" w:rsidRDefault="004F7671" w:rsidP="004F7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телефона____________________________                                                                      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pStyle w:val="1"/>
        <w:rPr>
          <w:rFonts w:ascii="Arial" w:hAnsi="Arial" w:cs="Arial"/>
          <w:sz w:val="24"/>
          <w:szCs w:val="24"/>
        </w:rPr>
      </w:pPr>
    </w:p>
    <w:p w:rsidR="004F7671" w:rsidRPr="005629E4" w:rsidRDefault="004F7671" w:rsidP="004F76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18" w:history="1">
        <w:r w:rsidRPr="005629E4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подпрограммы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____________________________________________________________,</w:t>
      </w:r>
    </w:p>
    <w:p w:rsidR="004F7671" w:rsidRPr="005629E4" w:rsidRDefault="004F7671" w:rsidP="004F7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_____________________________,</w:t>
      </w:r>
    </w:p>
    <w:p w:rsidR="004F7671" w:rsidRPr="005629E4" w:rsidRDefault="004F7671" w:rsidP="004F7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___________________________________________________________,</w:t>
      </w:r>
    </w:p>
    <w:p w:rsidR="004F7671" w:rsidRPr="005629E4" w:rsidRDefault="004F7671" w:rsidP="004F7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_____________________________,</w:t>
      </w:r>
    </w:p>
    <w:p w:rsidR="004F7671" w:rsidRPr="005629E4" w:rsidRDefault="004F7671" w:rsidP="004F7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________________________________;</w:t>
      </w:r>
      <w:proofErr w:type="gramEnd"/>
    </w:p>
    <w:p w:rsidR="004F7671" w:rsidRPr="005629E4" w:rsidRDefault="004F7671" w:rsidP="004F7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4F7671" w:rsidRPr="005629E4" w:rsidTr="00B2573C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4F7671" w:rsidRPr="005629E4" w:rsidTr="00B2573C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671" w:rsidRPr="005629E4" w:rsidTr="00B2573C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671" w:rsidRPr="005629E4" w:rsidTr="00B2573C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671" w:rsidRPr="005629E4" w:rsidTr="00B2573C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671" w:rsidRPr="005629E4" w:rsidTr="00B2573C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671" w:rsidRPr="005629E4" w:rsidTr="00B2573C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19" w:history="1">
        <w:r w:rsidRPr="005629E4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подпрограмме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4F7671" w:rsidRPr="005629E4" w:rsidRDefault="004F7671" w:rsidP="004F7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4F7671" w:rsidRPr="005629E4" w:rsidRDefault="004F7671" w:rsidP="004F7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4F7671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2) _______________________________________ ____________ 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_______________________________________________________________________.</w:t>
      </w:r>
    </w:p>
    <w:p w:rsidR="004F7671" w:rsidRPr="005629E4" w:rsidRDefault="004F7671" w:rsidP="004F767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4F7671" w:rsidRPr="005629E4" w:rsidTr="00B2573C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671" w:rsidRPr="005629E4" w:rsidTr="00B2573C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71" w:rsidRPr="005629E4" w:rsidRDefault="004F7671" w:rsidP="00B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1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lastRenderedPageBreak/>
        <w:t>ДА/НЕТ (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2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4F7671" w:rsidRPr="005629E4" w:rsidRDefault="004F7671" w:rsidP="004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F7671" w:rsidRPr="005629E4" w:rsidRDefault="004F7671" w:rsidP="004F7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4F7671" w:rsidRPr="005629E4" w:rsidRDefault="004F7671" w:rsidP="004F7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4F7671" w:rsidRPr="005629E4" w:rsidRDefault="004F7671" w:rsidP="004F7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4F7671" w:rsidRPr="005629E4" w:rsidRDefault="004F7671" w:rsidP="004F7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629E4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4F7671" w:rsidRPr="005629E4" w:rsidRDefault="004F7671" w:rsidP="004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5629E4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3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Pr="005629E4" w:rsidRDefault="004F7671" w:rsidP="004F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5629E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4F7671" w:rsidRPr="005629E4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Pr="008C66F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8C66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7671" w:rsidRDefault="004F7671" w:rsidP="004F767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4CA5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</w:t>
      </w:r>
      <w:proofErr w:type="gramStart"/>
      <w:r w:rsidRPr="00374C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74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71" w:rsidRPr="00374CA5" w:rsidRDefault="004F7671" w:rsidP="004F767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74CA5">
        <w:rPr>
          <w:rFonts w:ascii="Times New Roman" w:hAnsi="Times New Roman" w:cs="Times New Roman"/>
          <w:sz w:val="24"/>
          <w:szCs w:val="24"/>
        </w:rPr>
        <w:t>образования Соль-</w:t>
      </w:r>
      <w:proofErr w:type="spellStart"/>
      <w:r w:rsidRPr="00374CA5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374CA5">
        <w:rPr>
          <w:rFonts w:ascii="Times New Roman" w:hAnsi="Times New Roman" w:cs="Times New Roman"/>
          <w:sz w:val="24"/>
          <w:szCs w:val="24"/>
        </w:rPr>
        <w:t xml:space="preserve"> городской округ   </w:t>
      </w:r>
    </w:p>
    <w:p w:rsidR="004F7671" w:rsidRPr="00374CA5" w:rsidRDefault="004F7671" w:rsidP="004F767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от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74CA5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74CA5">
        <w:rPr>
          <w:rFonts w:ascii="Times New Roman" w:eastAsia="Times New Roman" w:hAnsi="Times New Roman" w:cs="Times New Roman"/>
          <w:sz w:val="24"/>
          <w:szCs w:val="24"/>
        </w:rPr>
        <w:t>)__________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7671" w:rsidRPr="00374CA5" w:rsidRDefault="004F7671" w:rsidP="004F767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74CA5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374C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671" w:rsidRPr="00374CA5" w:rsidRDefault="004F7671" w:rsidP="004F767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374CA5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374CA5">
        <w:rPr>
          <w:rFonts w:ascii="Times New Roman" w:eastAsia="Times New Roman" w:hAnsi="Times New Roman" w:cs="Times New Roman"/>
          <w:sz w:val="24"/>
          <w:szCs w:val="24"/>
        </w:rPr>
        <w:t>ей) по адресу:_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F7671" w:rsidRPr="00374CA5" w:rsidRDefault="004F7671" w:rsidP="004F767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F7671" w:rsidRPr="00374CA5" w:rsidRDefault="004F7671" w:rsidP="004F767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374CA5">
        <w:rPr>
          <w:rFonts w:ascii="Times New Roman" w:eastAsia="Times New Roman" w:hAnsi="Times New Roman" w:cs="Times New Roman"/>
          <w:sz w:val="28"/>
          <w:szCs w:val="28"/>
        </w:rPr>
        <w:t xml:space="preserve">    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74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4F7671" w:rsidRPr="008C66FA" w:rsidRDefault="004F7671" w:rsidP="004F7671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4F7671" w:rsidRPr="008C66F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4F7671" w:rsidRPr="008C66F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5" w:history="1">
        <w:r w:rsidRPr="00CF557A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CF557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F557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иное.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4F7671" w:rsidRPr="008C66FA" w:rsidRDefault="004F7671" w:rsidP="004F767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>(Ф.И.О. су</w:t>
      </w:r>
      <w:r>
        <w:rPr>
          <w:rFonts w:ascii="Times New Roman" w:hAnsi="Times New Roman" w:cs="Times New Roman"/>
        </w:rPr>
        <w:t xml:space="preserve">пруга)          </w:t>
      </w:r>
      <w:r w:rsidRPr="008C66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8C66FA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</w:t>
      </w:r>
      <w:r w:rsidRPr="008C66FA">
        <w:rPr>
          <w:rFonts w:ascii="Times New Roman" w:hAnsi="Times New Roman" w:cs="Times New Roman"/>
        </w:rPr>
        <w:t>(дата)</w:t>
      </w:r>
    </w:p>
    <w:p w:rsidR="004F7671" w:rsidRPr="00CF557A" w:rsidRDefault="004F7671" w:rsidP="004F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4F7671" w:rsidRPr="008C66FA" w:rsidRDefault="004F7671" w:rsidP="004F767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8C66FA">
        <w:rPr>
          <w:rFonts w:ascii="Times New Roman" w:hAnsi="Times New Roman" w:cs="Times New Roman"/>
        </w:rPr>
        <w:t xml:space="preserve">(Ф.И.О. супруги)                </w:t>
      </w:r>
      <w:r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</w:t>
      </w:r>
      <w:r w:rsidRPr="008C66FA">
        <w:rPr>
          <w:rFonts w:ascii="Times New Roman" w:hAnsi="Times New Roman" w:cs="Times New Roman"/>
        </w:rPr>
        <w:t>(дата)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7671" w:rsidRPr="00CF557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5"/>
      <w:bookmarkEnd w:id="3"/>
      <w:r w:rsidRPr="00CF557A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8C66F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8C66F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F7671" w:rsidRPr="008C66F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7671" w:rsidRPr="008C66FA" w:rsidRDefault="004F7671" w:rsidP="004F767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F7671" w:rsidRPr="00CF557A" w:rsidRDefault="004F7671" w:rsidP="004F7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ий) по адресу__________________________________________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___________ номер __________ выдан_______________________________________________________________________________________________________________________________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4F7671" w:rsidRPr="008C66FA" w:rsidRDefault="004F7671" w:rsidP="004F7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4F7671" w:rsidRPr="00CF557A" w:rsidRDefault="004F7671" w:rsidP="004F7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4F7671" w:rsidRPr="00CF557A" w:rsidRDefault="004F7671" w:rsidP="004F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F55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</w:t>
      </w:r>
      <w:r>
        <w:rPr>
          <w:rFonts w:ascii="Times New Roman" w:hAnsi="Times New Roman" w:cs="Times New Roman"/>
          <w:sz w:val="24"/>
          <w:szCs w:val="24"/>
        </w:rPr>
        <w:t xml:space="preserve"> «_______» 20______ года по ______</w:t>
      </w:r>
      <w:r w:rsidRPr="00CF55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7671" w:rsidRPr="00CF557A" w:rsidRDefault="004F7671" w:rsidP="004F7671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CF557A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71" w:rsidRPr="00CF557A" w:rsidRDefault="004F7671" w:rsidP="004F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______________________/________________________________/</w:t>
      </w:r>
    </w:p>
    <w:p w:rsidR="004F7671" w:rsidRDefault="004F7671" w:rsidP="00CF3653">
      <w:pPr>
        <w:spacing w:line="240" w:lineRule="auto"/>
      </w:pPr>
      <w:r w:rsidRPr="00CF55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                  (ФИО)</w:t>
      </w:r>
    </w:p>
    <w:sectPr w:rsidR="004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D"/>
    <w:rsid w:val="0009597A"/>
    <w:rsid w:val="00196D99"/>
    <w:rsid w:val="001B4242"/>
    <w:rsid w:val="00276DCD"/>
    <w:rsid w:val="002D2516"/>
    <w:rsid w:val="002D3DFF"/>
    <w:rsid w:val="003C5780"/>
    <w:rsid w:val="004116CB"/>
    <w:rsid w:val="0043172F"/>
    <w:rsid w:val="004F7671"/>
    <w:rsid w:val="005A09E4"/>
    <w:rsid w:val="006038FD"/>
    <w:rsid w:val="006C621B"/>
    <w:rsid w:val="007A1FE6"/>
    <w:rsid w:val="007E0A73"/>
    <w:rsid w:val="00847D8D"/>
    <w:rsid w:val="00985762"/>
    <w:rsid w:val="0099016F"/>
    <w:rsid w:val="009F4B2D"/>
    <w:rsid w:val="00A92D85"/>
    <w:rsid w:val="00AC1B58"/>
    <w:rsid w:val="00AF004B"/>
    <w:rsid w:val="00B03ADB"/>
    <w:rsid w:val="00B053E1"/>
    <w:rsid w:val="00BA1C49"/>
    <w:rsid w:val="00CD65E9"/>
    <w:rsid w:val="00CF3653"/>
    <w:rsid w:val="00D526D6"/>
    <w:rsid w:val="00EC3BF3"/>
    <w:rsid w:val="00ED7E53"/>
    <w:rsid w:val="00F163AE"/>
    <w:rsid w:val="00F21EED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67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E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6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F76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4F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7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F7671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4F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7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67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F7671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4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4F7671"/>
    <w:rPr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4F7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F7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F76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F7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3">
    <w:name w:val="Emphasis"/>
    <w:uiPriority w:val="20"/>
    <w:qFormat/>
    <w:rsid w:val="004F7671"/>
    <w:rPr>
      <w:rFonts w:ascii="Times New Roman" w:hAnsi="Times New Roman" w:cs="Times New Roman" w:hint="default"/>
      <w:i/>
      <w:iCs w:val="0"/>
    </w:rPr>
  </w:style>
  <w:style w:type="character" w:styleId="af4">
    <w:name w:val="line number"/>
    <w:basedOn w:val="a0"/>
    <w:uiPriority w:val="99"/>
    <w:semiHidden/>
    <w:unhideWhenUsed/>
    <w:rsid w:val="004F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67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E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6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F76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4F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7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F7671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4F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7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67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F7671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4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4F7671"/>
    <w:rPr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4F7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F7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F76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F7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3">
    <w:name w:val="Emphasis"/>
    <w:uiPriority w:val="20"/>
    <w:qFormat/>
    <w:rsid w:val="004F7671"/>
    <w:rPr>
      <w:rFonts w:ascii="Times New Roman" w:hAnsi="Times New Roman" w:cs="Times New Roman" w:hint="default"/>
      <w:i/>
      <w:iCs w:val="0"/>
    </w:rPr>
  </w:style>
  <w:style w:type="character" w:styleId="af4">
    <w:name w:val="line number"/>
    <w:basedOn w:val="a0"/>
    <w:uiPriority w:val="99"/>
    <w:semiHidden/>
    <w:unhideWhenUsed/>
    <w:rsid w:val="004F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mobileonline.garant.ru/document/redirect/45832934/70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document/redirect/45832934/7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9193</Words>
  <Characters>52406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Полякова</cp:lastModifiedBy>
  <cp:revision>34</cp:revision>
  <dcterms:created xsi:type="dcterms:W3CDTF">2022-06-29T04:38:00Z</dcterms:created>
  <dcterms:modified xsi:type="dcterms:W3CDTF">2022-07-05T08:59:00Z</dcterms:modified>
</cp:coreProperties>
</file>