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BD2A49">
        <w:trPr>
          <w:trHeight w:hRule="exact" w:val="425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252265" wp14:editId="64A52CF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BD2A49" w:rsidP="00BD2A49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01.07.2021 №</w:t>
            </w:r>
            <w:r w:rsidR="00B128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1482-п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961CE4" w:rsidRDefault="00B86DBD" w:rsidP="009548CB">
      <w:pPr>
        <w:tabs>
          <w:tab w:val="left" w:pos="4111"/>
        </w:tabs>
        <w:ind w:right="45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B1280F" w:rsidRPr="00B12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>
        <w:rPr>
          <w:sz w:val="16"/>
          <w:szCs w:val="16"/>
        </w:rPr>
        <w:tab/>
      </w:r>
    </w:p>
    <w:p w:rsidR="009548CB" w:rsidRDefault="009548CB" w:rsidP="009548C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9548CB" w:rsidRDefault="009548CB" w:rsidP="009548C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9548CB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9548CB" w:rsidP="009548CB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9548CB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23154B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13399E" w:rsidRDefault="009548CB" w:rsidP="009548C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9548CB">
        <w:rPr>
          <w:rStyle w:val="10"/>
          <w:sz w:val="28"/>
          <w:szCs w:val="28"/>
          <w:u w:val="none"/>
          <w:lang w:val="ru-RU"/>
        </w:rPr>
        <w:t xml:space="preserve">1.1. </w:t>
      </w:r>
      <w:r w:rsidR="0013399E">
        <w:rPr>
          <w:rStyle w:val="10"/>
          <w:sz w:val="28"/>
          <w:szCs w:val="28"/>
          <w:u w:val="none"/>
          <w:lang w:val="ru-RU"/>
        </w:rPr>
        <w:t>П</w:t>
      </w:r>
      <w:r w:rsidR="00594A33">
        <w:rPr>
          <w:rStyle w:val="10"/>
          <w:sz w:val="28"/>
          <w:szCs w:val="28"/>
          <w:u w:val="none"/>
          <w:lang w:val="ru-RU"/>
        </w:rPr>
        <w:t>ункт</w:t>
      </w:r>
      <w:r w:rsidR="00B94928">
        <w:rPr>
          <w:rStyle w:val="10"/>
          <w:sz w:val="28"/>
          <w:szCs w:val="28"/>
          <w:u w:val="none"/>
          <w:lang w:val="ru-RU"/>
        </w:rPr>
        <w:t>ы</w:t>
      </w:r>
      <w:r w:rsidR="007F36ED">
        <w:rPr>
          <w:rStyle w:val="10"/>
          <w:sz w:val="28"/>
          <w:szCs w:val="28"/>
          <w:u w:val="none"/>
          <w:lang w:val="ru-RU"/>
        </w:rPr>
        <w:t xml:space="preserve"> </w:t>
      </w:r>
      <w:r w:rsidR="00594A33">
        <w:rPr>
          <w:rStyle w:val="10"/>
          <w:sz w:val="28"/>
          <w:szCs w:val="28"/>
          <w:u w:val="none"/>
          <w:lang w:val="ru-RU"/>
        </w:rPr>
        <w:t>1</w:t>
      </w:r>
      <w:r w:rsidR="00B94928">
        <w:rPr>
          <w:rStyle w:val="10"/>
          <w:sz w:val="28"/>
          <w:szCs w:val="28"/>
          <w:u w:val="none"/>
          <w:lang w:val="ru-RU"/>
        </w:rPr>
        <w:t>,2</w:t>
      </w:r>
      <w:r w:rsidR="00D00518">
        <w:rPr>
          <w:rStyle w:val="10"/>
          <w:sz w:val="28"/>
          <w:szCs w:val="28"/>
          <w:u w:val="none"/>
          <w:lang w:val="ru-RU"/>
        </w:rPr>
        <w:t xml:space="preserve"> постановления</w:t>
      </w:r>
      <w:r w:rsidR="0013399E">
        <w:rPr>
          <w:rStyle w:val="10"/>
          <w:sz w:val="28"/>
          <w:szCs w:val="28"/>
          <w:u w:val="none"/>
          <w:lang w:val="ru-RU"/>
        </w:rPr>
        <w:t xml:space="preserve"> </w:t>
      </w:r>
      <w:r w:rsidR="00B94928">
        <w:rPr>
          <w:rStyle w:val="10"/>
          <w:sz w:val="28"/>
          <w:szCs w:val="28"/>
          <w:u w:val="none"/>
          <w:lang w:val="ru-RU"/>
        </w:rPr>
        <w:t>изложить в новой редакции</w:t>
      </w:r>
      <w:r w:rsidR="0013399E">
        <w:rPr>
          <w:rStyle w:val="10"/>
          <w:sz w:val="28"/>
          <w:szCs w:val="28"/>
          <w:u w:val="none"/>
          <w:lang w:val="ru-RU"/>
        </w:rPr>
        <w:t>: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 w:rsidRPr="00B94928">
        <w:rPr>
          <w:color w:val="000000"/>
          <w:sz w:val="28"/>
          <w:szCs w:val="28"/>
        </w:rPr>
        <w:t xml:space="preserve">. Запретить, если иное не установлено настоящим </w:t>
      </w:r>
      <w:r>
        <w:rPr>
          <w:color w:val="000000"/>
          <w:sz w:val="28"/>
          <w:szCs w:val="28"/>
        </w:rPr>
        <w:t>постановление</w:t>
      </w:r>
      <w:r w:rsidRPr="00B94928">
        <w:rPr>
          <w:color w:val="000000"/>
          <w:sz w:val="28"/>
          <w:szCs w:val="28"/>
        </w:rPr>
        <w:t xml:space="preserve">м, проведение на территории </w:t>
      </w: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B94928">
        <w:rPr>
          <w:color w:val="000000"/>
          <w:sz w:val="28"/>
          <w:szCs w:val="28"/>
        </w:rPr>
        <w:t xml:space="preserve"> </w:t>
      </w:r>
      <w:proofErr w:type="spellStart"/>
      <w:r w:rsidRPr="00B94928">
        <w:rPr>
          <w:color w:val="000000"/>
          <w:sz w:val="28"/>
          <w:szCs w:val="28"/>
        </w:rPr>
        <w:t>зрелищно</w:t>
      </w:r>
      <w:r w:rsidRPr="00B94928">
        <w:rPr>
          <w:color w:val="000000"/>
          <w:sz w:val="28"/>
          <w:szCs w:val="28"/>
        </w:rPr>
        <w:softHyphen/>
        <w:t>развлекательных</w:t>
      </w:r>
      <w:proofErr w:type="spellEnd"/>
      <w:r w:rsidRPr="00B94928">
        <w:rPr>
          <w:color w:val="000000"/>
          <w:sz w:val="28"/>
          <w:szCs w:val="28"/>
        </w:rPr>
        <w:t>, рекламных и иных мероприятий независимо от численности участников, за исключением проведения: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proofErr w:type="gramStart"/>
      <w:r w:rsidRPr="00B94928">
        <w:rPr>
          <w:color w:val="000000"/>
          <w:sz w:val="28"/>
          <w:szCs w:val="28"/>
        </w:rPr>
        <w:t xml:space="preserve"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физкультурных мероприятий и спортивных мероприятий Оренбургской области, муниципальных образований Оренбургской области, </w:t>
      </w:r>
      <w:r w:rsidRPr="00B94928">
        <w:rPr>
          <w:color w:val="000000"/>
          <w:sz w:val="28"/>
          <w:szCs w:val="28"/>
        </w:rPr>
        <w:lastRenderedPageBreak/>
        <w:t>физкультурных и спортивных мероприятий, проводимых в рамках корпоративного спорта;</w:t>
      </w:r>
      <w:proofErr w:type="gramEnd"/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>органами местного самоуправления муниципальн</w:t>
      </w:r>
      <w:r w:rsidR="004A35BB">
        <w:rPr>
          <w:color w:val="000000"/>
          <w:sz w:val="28"/>
          <w:szCs w:val="28"/>
        </w:rPr>
        <w:t>ого образования</w:t>
      </w:r>
      <w:r w:rsidRPr="00B94928">
        <w:rPr>
          <w:color w:val="000000"/>
          <w:sz w:val="28"/>
          <w:szCs w:val="28"/>
        </w:rPr>
        <w:t xml:space="preserve"> </w:t>
      </w:r>
      <w:r w:rsidR="004A35BB">
        <w:rPr>
          <w:color w:val="000000"/>
          <w:sz w:val="28"/>
          <w:szCs w:val="28"/>
        </w:rPr>
        <w:t>Соль-</w:t>
      </w:r>
      <w:proofErr w:type="spellStart"/>
      <w:r w:rsidR="004A35BB">
        <w:rPr>
          <w:color w:val="000000"/>
          <w:sz w:val="28"/>
          <w:szCs w:val="28"/>
        </w:rPr>
        <w:t>Илецкий</w:t>
      </w:r>
      <w:proofErr w:type="spellEnd"/>
      <w:r w:rsidR="004A35BB">
        <w:rPr>
          <w:color w:val="000000"/>
          <w:sz w:val="28"/>
          <w:szCs w:val="28"/>
        </w:rPr>
        <w:t xml:space="preserve"> городской округ </w:t>
      </w:r>
      <w:r w:rsidRPr="004A35BB">
        <w:rPr>
          <w:color w:val="000000"/>
          <w:sz w:val="28"/>
          <w:szCs w:val="28"/>
        </w:rPr>
        <w:t>Оренбургской области</w:t>
      </w:r>
      <w:r w:rsidRPr="00B94928">
        <w:rPr>
          <w:color w:val="000000"/>
          <w:sz w:val="28"/>
          <w:szCs w:val="28"/>
        </w:rPr>
        <w:t xml:space="preserve"> публичных слушаний (общественных обсуждений);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>собраний, если законодательством Российской Федерации не предусмотрена возможность их проведения в заочной форме;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>мероприятий в зрительных (актовых) залах организаций независимо от форм собственности, предусматривающих рассадку участников, с наполняемостью зрительных (актовых) залов не более 75 процентов;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>мероприятий, проведение которых утверждено федеральными органами исполнительной власти;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 xml:space="preserve">мероприятий, проведение которых утверждено решением </w:t>
      </w:r>
      <w:r w:rsidRPr="004A35BB">
        <w:rPr>
          <w:color w:val="000000"/>
          <w:sz w:val="28"/>
          <w:szCs w:val="28"/>
        </w:rPr>
        <w:t>областного</w:t>
      </w:r>
      <w:r w:rsidRPr="00B94928">
        <w:rPr>
          <w:color w:val="000000"/>
          <w:sz w:val="28"/>
          <w:szCs w:val="28"/>
        </w:rPr>
        <w:t xml:space="preserve"> штаба по предупреждению завоза и распространения новой </w:t>
      </w:r>
      <w:proofErr w:type="spellStart"/>
      <w:r w:rsidRPr="00B94928">
        <w:rPr>
          <w:color w:val="000000"/>
          <w:sz w:val="28"/>
          <w:szCs w:val="28"/>
        </w:rPr>
        <w:t>коронавирусной</w:t>
      </w:r>
      <w:proofErr w:type="spellEnd"/>
      <w:r w:rsidRPr="00B94928">
        <w:rPr>
          <w:color w:val="000000"/>
          <w:sz w:val="28"/>
          <w:szCs w:val="28"/>
        </w:rPr>
        <w:t xml:space="preserve"> инфекции;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proofErr w:type="gramStart"/>
      <w:r w:rsidRPr="00B94928">
        <w:rPr>
          <w:color w:val="000000"/>
          <w:sz w:val="28"/>
          <w:szCs w:val="28"/>
        </w:rPr>
        <w:t>мероприятий, проводимых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области, кандидатов в депутаты и на иные выборные должности в органах местного самоуправления муниципальных образований Оренбургской области на выборах, назначенных на единый день голосования 19 сентября 2021 года, связанных со сбором подписей избирателей в поддержку выдвижения указанных кандидатов (списков кандидатов), на</w:t>
      </w:r>
      <w:proofErr w:type="gramEnd"/>
      <w:r w:rsidRPr="00B94928">
        <w:rPr>
          <w:color w:val="000000"/>
          <w:sz w:val="28"/>
          <w:szCs w:val="28"/>
        </w:rPr>
        <w:t xml:space="preserve"> открытом </w:t>
      </w:r>
      <w:proofErr w:type="gramStart"/>
      <w:r w:rsidRPr="00B94928">
        <w:rPr>
          <w:color w:val="000000"/>
          <w:sz w:val="28"/>
          <w:szCs w:val="28"/>
        </w:rPr>
        <w:t>воздухе</w:t>
      </w:r>
      <w:proofErr w:type="gramEnd"/>
      <w:r w:rsidRPr="00B94928">
        <w:rPr>
          <w:color w:val="000000"/>
          <w:sz w:val="28"/>
          <w:szCs w:val="28"/>
        </w:rPr>
        <w:t xml:space="preserve"> в специально отведенных органами местного самоуправления муниципальн</w:t>
      </w:r>
      <w:r w:rsidR="004A35BB">
        <w:rPr>
          <w:color w:val="000000"/>
          <w:sz w:val="28"/>
          <w:szCs w:val="28"/>
        </w:rPr>
        <w:t xml:space="preserve">ого </w:t>
      </w:r>
      <w:r w:rsidRPr="00B94928">
        <w:rPr>
          <w:color w:val="000000"/>
          <w:sz w:val="28"/>
          <w:szCs w:val="28"/>
        </w:rPr>
        <w:t xml:space="preserve"> образовани</w:t>
      </w:r>
      <w:r w:rsidR="004A35BB">
        <w:rPr>
          <w:color w:val="000000"/>
          <w:sz w:val="28"/>
          <w:szCs w:val="28"/>
        </w:rPr>
        <w:t>я Соль-</w:t>
      </w:r>
      <w:proofErr w:type="spellStart"/>
      <w:r w:rsidR="004A35BB">
        <w:rPr>
          <w:color w:val="000000"/>
          <w:sz w:val="28"/>
          <w:szCs w:val="28"/>
        </w:rPr>
        <w:t>Илецкий</w:t>
      </w:r>
      <w:proofErr w:type="spellEnd"/>
      <w:r w:rsidR="004A35BB">
        <w:rPr>
          <w:color w:val="000000"/>
          <w:sz w:val="28"/>
          <w:szCs w:val="28"/>
        </w:rPr>
        <w:t xml:space="preserve"> городской округ</w:t>
      </w:r>
      <w:r w:rsidRPr="00B94928">
        <w:rPr>
          <w:color w:val="000000"/>
          <w:sz w:val="28"/>
          <w:szCs w:val="28"/>
        </w:rPr>
        <w:t xml:space="preserve"> </w:t>
      </w:r>
      <w:r w:rsidRPr="004A35BB">
        <w:rPr>
          <w:color w:val="000000"/>
          <w:sz w:val="28"/>
          <w:szCs w:val="28"/>
        </w:rPr>
        <w:t>Оренбургской области</w:t>
      </w:r>
      <w:r w:rsidRPr="00B94928">
        <w:rPr>
          <w:color w:val="000000"/>
          <w:sz w:val="28"/>
          <w:szCs w:val="28"/>
        </w:rPr>
        <w:t xml:space="preserve"> местах общественного пользования.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 xml:space="preserve">Организациям, осуществляющим публичную демонстрацию фильмов (кинозалам, кинотеатрам), обеспечить соблюдение установленных </w:t>
      </w:r>
      <w:proofErr w:type="spellStart"/>
      <w:r w:rsidRPr="00B94928">
        <w:rPr>
          <w:color w:val="000000"/>
          <w:sz w:val="28"/>
          <w:szCs w:val="28"/>
        </w:rPr>
        <w:t>Роспотребнадзором</w:t>
      </w:r>
      <w:proofErr w:type="spellEnd"/>
      <w:r w:rsidRPr="00B94928">
        <w:rPr>
          <w:color w:val="000000"/>
          <w:sz w:val="28"/>
          <w:szCs w:val="28"/>
        </w:rPr>
        <w:t xml:space="preserve"> санитарно-эпидемиологических требований, а также рекомендаций по проведению профилактических мероприятий по предупреждению распространения новой </w:t>
      </w:r>
      <w:proofErr w:type="spellStart"/>
      <w:r w:rsidRPr="00B94928">
        <w:rPr>
          <w:color w:val="000000"/>
          <w:sz w:val="28"/>
          <w:szCs w:val="28"/>
        </w:rPr>
        <w:t>коронавирусной</w:t>
      </w:r>
      <w:proofErr w:type="spellEnd"/>
      <w:r w:rsidRPr="00B94928">
        <w:rPr>
          <w:color w:val="000000"/>
          <w:sz w:val="28"/>
          <w:szCs w:val="28"/>
        </w:rPr>
        <w:t xml:space="preserve"> инфекции (</w:t>
      </w:r>
      <w:r w:rsidRPr="00B94928">
        <w:rPr>
          <w:color w:val="000000"/>
          <w:sz w:val="28"/>
          <w:szCs w:val="28"/>
          <w:lang w:val="en-US"/>
        </w:rPr>
        <w:t>COVID</w:t>
      </w:r>
      <w:r w:rsidRPr="00B94928">
        <w:rPr>
          <w:color w:val="000000"/>
          <w:sz w:val="28"/>
          <w:szCs w:val="28"/>
        </w:rPr>
        <w:t>-19) в кинотеатрах (МР 3.1/2.1.0189-20 от 27.05.2020), ограничив наполняемость залов до 75 процентов.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>При проведении мероприятий их организаторы обязаны обеспечить соблюдение участниками мероприятий требований санитарн</w:t>
      </w:r>
      <w:proofErr w:type="gramStart"/>
      <w:r w:rsidRPr="00B94928">
        <w:rPr>
          <w:color w:val="000000"/>
          <w:sz w:val="28"/>
          <w:szCs w:val="28"/>
        </w:rPr>
        <w:t>о-</w:t>
      </w:r>
      <w:proofErr w:type="gramEnd"/>
      <w:r w:rsidRPr="00B94928">
        <w:rPr>
          <w:color w:val="000000"/>
          <w:sz w:val="28"/>
          <w:szCs w:val="28"/>
        </w:rPr>
        <w:t xml:space="preserve"> 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контроль за соблюдением установленных требований, не допускать к участию в мероприятии граждан без масок.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t xml:space="preserve">Проведение запрещенных настоящим пунктом мероприятий возможно в </w:t>
      </w:r>
      <w:proofErr w:type="gramStart"/>
      <w:r w:rsidRPr="00B94928">
        <w:rPr>
          <w:color w:val="000000"/>
          <w:sz w:val="28"/>
          <w:szCs w:val="28"/>
        </w:rPr>
        <w:t>дистанционном</w:t>
      </w:r>
      <w:proofErr w:type="gramEnd"/>
      <w:r w:rsidRPr="00B94928">
        <w:rPr>
          <w:color w:val="000000"/>
          <w:sz w:val="28"/>
          <w:szCs w:val="28"/>
        </w:rPr>
        <w:t xml:space="preserve"> или онлайн-режиме с использованием </w:t>
      </w:r>
      <w:proofErr w:type="spellStart"/>
      <w:r w:rsidRPr="00B94928">
        <w:rPr>
          <w:color w:val="000000"/>
          <w:sz w:val="28"/>
          <w:szCs w:val="28"/>
        </w:rPr>
        <w:t>информационно</w:t>
      </w:r>
      <w:r w:rsidRPr="00B94928">
        <w:rPr>
          <w:color w:val="000000"/>
          <w:sz w:val="28"/>
          <w:szCs w:val="28"/>
        </w:rPr>
        <w:softHyphen/>
        <w:t>телекоммуникационных</w:t>
      </w:r>
      <w:proofErr w:type="spellEnd"/>
      <w:r w:rsidRPr="00B94928">
        <w:rPr>
          <w:color w:val="000000"/>
          <w:sz w:val="28"/>
          <w:szCs w:val="28"/>
        </w:rPr>
        <w:t xml:space="preserve"> технологий.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4928">
        <w:rPr>
          <w:color w:val="000000"/>
          <w:sz w:val="28"/>
          <w:szCs w:val="28"/>
        </w:rPr>
        <w:t xml:space="preserve">. Приостановить по 14 июля 2021 года на территории </w:t>
      </w: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B94928">
        <w:rPr>
          <w:color w:val="000000"/>
          <w:sz w:val="28"/>
          <w:szCs w:val="28"/>
        </w:rPr>
        <w:t xml:space="preserve"> оказание услуги по предоставлению кальянов для курения.</w:t>
      </w:r>
    </w:p>
    <w:p w:rsidR="00B94928" w:rsidRPr="00B94928" w:rsidRDefault="00B94928" w:rsidP="009548CB">
      <w:pPr>
        <w:ind w:firstLine="709"/>
        <w:jc w:val="both"/>
        <w:rPr>
          <w:sz w:val="28"/>
          <w:szCs w:val="28"/>
        </w:rPr>
      </w:pPr>
      <w:r w:rsidRPr="00B94928">
        <w:rPr>
          <w:color w:val="000000"/>
          <w:sz w:val="28"/>
          <w:szCs w:val="28"/>
        </w:rPr>
        <w:lastRenderedPageBreak/>
        <w:t xml:space="preserve">Оказание услуг в объектах общественного питания проводить в соответствии с рекомендациями </w:t>
      </w:r>
      <w:proofErr w:type="spellStart"/>
      <w:r w:rsidRPr="00B94928">
        <w:rPr>
          <w:color w:val="000000"/>
          <w:sz w:val="28"/>
          <w:szCs w:val="28"/>
        </w:rPr>
        <w:t>Роспотребнадзора</w:t>
      </w:r>
      <w:proofErr w:type="spellEnd"/>
      <w:r w:rsidRPr="00B94928">
        <w:rPr>
          <w:color w:val="000000"/>
          <w:sz w:val="28"/>
          <w:szCs w:val="28"/>
        </w:rPr>
        <w:t xml:space="preserve"> по организации работы на предприятиях общественного питания и торговли в условиях сохранения рисков распространения </w:t>
      </w:r>
      <w:r w:rsidRPr="00B94928">
        <w:rPr>
          <w:color w:val="000000"/>
          <w:sz w:val="28"/>
          <w:szCs w:val="28"/>
          <w:lang w:val="en-US"/>
        </w:rPr>
        <w:t>COVID</w:t>
      </w:r>
      <w:r w:rsidRPr="00B94928">
        <w:rPr>
          <w:color w:val="000000"/>
          <w:sz w:val="28"/>
          <w:szCs w:val="28"/>
        </w:rPr>
        <w:t>-19 от 30 мая 2020 года (МР 3.1/2.3.6.0190-20).</w:t>
      </w:r>
    </w:p>
    <w:p w:rsidR="0013399E" w:rsidRPr="00B94928" w:rsidRDefault="00B94928" w:rsidP="009548CB">
      <w:pPr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B94928">
        <w:rPr>
          <w:color w:val="000000"/>
          <w:sz w:val="28"/>
          <w:szCs w:val="28"/>
        </w:rPr>
        <w:t xml:space="preserve">Собственникам объектов общественного питания обеспечить размещение столов в предприятиях общественного питания с соблюдением </w:t>
      </w:r>
      <w:proofErr w:type="spellStart"/>
      <w:r w:rsidRPr="00B94928">
        <w:rPr>
          <w:color w:val="000000"/>
          <w:sz w:val="28"/>
          <w:szCs w:val="28"/>
        </w:rPr>
        <w:t>дистанцирования</w:t>
      </w:r>
      <w:proofErr w:type="spellEnd"/>
      <w:r w:rsidRPr="00B94928">
        <w:rPr>
          <w:color w:val="000000"/>
          <w:sz w:val="28"/>
          <w:szCs w:val="28"/>
        </w:rPr>
        <w:t xml:space="preserve"> не менее 1,5 метра</w:t>
      </w:r>
      <w:proofErr w:type="gramStart"/>
      <w:r w:rsidRPr="00B94928">
        <w:rPr>
          <w:color w:val="000000"/>
          <w:sz w:val="28"/>
          <w:szCs w:val="28"/>
        </w:rPr>
        <w:t>.»</w:t>
      </w:r>
      <w:r w:rsidR="0013399E" w:rsidRPr="00B94928">
        <w:rPr>
          <w:rStyle w:val="10"/>
          <w:sz w:val="28"/>
          <w:szCs w:val="28"/>
          <w:u w:val="none"/>
          <w:lang w:val="ru-RU"/>
        </w:rPr>
        <w:t>;</w:t>
      </w:r>
      <w:proofErr w:type="gramEnd"/>
    </w:p>
    <w:p w:rsidR="00B93A1D" w:rsidRDefault="00594A33" w:rsidP="009548C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 xml:space="preserve">1.2. </w:t>
      </w:r>
      <w:r w:rsidR="00B94928">
        <w:rPr>
          <w:rStyle w:val="10"/>
          <w:sz w:val="28"/>
          <w:szCs w:val="28"/>
          <w:u w:val="none"/>
          <w:lang w:val="ru-RU"/>
        </w:rPr>
        <w:t>Дополнить постановление пунктом</w:t>
      </w:r>
      <w:r w:rsidR="00956234">
        <w:rPr>
          <w:rStyle w:val="10"/>
          <w:sz w:val="28"/>
          <w:szCs w:val="28"/>
          <w:u w:val="none"/>
          <w:lang w:val="ru-RU"/>
        </w:rPr>
        <w:t xml:space="preserve"> 2</w:t>
      </w:r>
      <w:r w:rsidR="00956234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956234">
        <w:rPr>
          <w:rStyle w:val="10"/>
          <w:sz w:val="28"/>
          <w:szCs w:val="28"/>
          <w:u w:val="none"/>
          <w:lang w:val="ru-RU"/>
        </w:rPr>
        <w:t xml:space="preserve"> следующего содержания:</w:t>
      </w:r>
    </w:p>
    <w:p w:rsidR="00956234" w:rsidRPr="00956234" w:rsidRDefault="00D00518" w:rsidP="009548CB">
      <w:pPr>
        <w:ind w:firstLine="709"/>
        <w:jc w:val="both"/>
        <w:rPr>
          <w:sz w:val="28"/>
          <w:szCs w:val="28"/>
        </w:rPr>
      </w:pPr>
      <w:r w:rsidRPr="00956234">
        <w:rPr>
          <w:rStyle w:val="10"/>
          <w:sz w:val="28"/>
          <w:szCs w:val="28"/>
          <w:u w:val="none"/>
          <w:lang w:val="ru-RU"/>
        </w:rPr>
        <w:t>«</w:t>
      </w:r>
      <w:r w:rsidR="0074592A" w:rsidRPr="00956234">
        <w:rPr>
          <w:rStyle w:val="10"/>
          <w:sz w:val="28"/>
          <w:szCs w:val="28"/>
          <w:u w:val="none"/>
          <w:lang w:val="ru-RU"/>
        </w:rPr>
        <w:t>2</w:t>
      </w:r>
      <w:r w:rsidR="00956234" w:rsidRPr="00956234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74592A" w:rsidRPr="00956234">
        <w:rPr>
          <w:rStyle w:val="10"/>
          <w:sz w:val="28"/>
          <w:szCs w:val="28"/>
          <w:u w:val="none"/>
          <w:lang w:val="ru-RU"/>
        </w:rPr>
        <w:t xml:space="preserve">. </w:t>
      </w:r>
      <w:r w:rsidR="00956234" w:rsidRPr="00956234">
        <w:rPr>
          <w:color w:val="000000"/>
          <w:sz w:val="28"/>
          <w:szCs w:val="28"/>
        </w:rPr>
        <w:t>Продажа товаров, предоставление услуг лицам, находящимся без средств индивидуальной защиты (маска), запрещается</w:t>
      </w:r>
      <w:proofErr w:type="gramStart"/>
      <w:r w:rsidR="00956234" w:rsidRPr="00956234">
        <w:rPr>
          <w:color w:val="000000"/>
          <w:sz w:val="28"/>
          <w:szCs w:val="28"/>
        </w:rPr>
        <w:t>.»</w:t>
      </w:r>
      <w:r w:rsidR="00956234">
        <w:rPr>
          <w:color w:val="000000"/>
          <w:sz w:val="28"/>
          <w:szCs w:val="28"/>
        </w:rPr>
        <w:t>;</w:t>
      </w:r>
      <w:proofErr w:type="gramEnd"/>
    </w:p>
    <w:p w:rsidR="00956234" w:rsidRPr="004A35BB" w:rsidRDefault="004A35BB" w:rsidP="009548CB">
      <w:pPr>
        <w:widowControl w:val="0"/>
        <w:tabs>
          <w:tab w:val="left" w:pos="124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56234" w:rsidRPr="004A35BB">
        <w:rPr>
          <w:color w:val="000000"/>
          <w:sz w:val="28"/>
          <w:szCs w:val="28"/>
        </w:rPr>
        <w:t>Пункт 8 постановления дополнить подпунктом 8.8 следующего содержания:</w:t>
      </w:r>
    </w:p>
    <w:p w:rsidR="00956234" w:rsidRPr="00956234" w:rsidRDefault="00956234" w:rsidP="009548CB">
      <w:pPr>
        <w:ind w:firstLine="709"/>
        <w:jc w:val="both"/>
        <w:rPr>
          <w:sz w:val="28"/>
          <w:szCs w:val="28"/>
        </w:rPr>
      </w:pPr>
      <w:r w:rsidRPr="0095623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8</w:t>
      </w:r>
      <w:r w:rsidRPr="00956234">
        <w:rPr>
          <w:color w:val="000000"/>
          <w:sz w:val="28"/>
          <w:szCs w:val="28"/>
        </w:rPr>
        <w:t>.8. Работодателям, осуществляющим деятельность на территории</w:t>
      </w:r>
      <w:r>
        <w:rPr>
          <w:color w:val="000000"/>
          <w:sz w:val="28"/>
          <w:szCs w:val="28"/>
        </w:rPr>
        <w:t xml:space="preserve">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956234">
        <w:rPr>
          <w:color w:val="000000"/>
          <w:sz w:val="28"/>
          <w:szCs w:val="28"/>
        </w:rPr>
        <w:t>:</w:t>
      </w:r>
    </w:p>
    <w:p w:rsidR="00956234" w:rsidRPr="00956234" w:rsidRDefault="00956234" w:rsidP="009548CB">
      <w:pPr>
        <w:ind w:firstLine="709"/>
        <w:jc w:val="both"/>
        <w:rPr>
          <w:sz w:val="28"/>
          <w:szCs w:val="28"/>
        </w:rPr>
      </w:pPr>
      <w:r w:rsidRPr="00956234">
        <w:rPr>
          <w:color w:val="000000"/>
          <w:sz w:val="28"/>
          <w:szCs w:val="28"/>
        </w:rPr>
        <w:t xml:space="preserve">организовать проведение тестирования работников на наличие </w:t>
      </w:r>
      <w:proofErr w:type="spellStart"/>
      <w:r w:rsidRPr="00956234">
        <w:rPr>
          <w:color w:val="000000"/>
          <w:sz w:val="28"/>
          <w:szCs w:val="28"/>
        </w:rPr>
        <w:t>коронавирусной</w:t>
      </w:r>
      <w:proofErr w:type="spellEnd"/>
      <w:r w:rsidRPr="00956234">
        <w:rPr>
          <w:color w:val="000000"/>
          <w:sz w:val="28"/>
          <w:szCs w:val="28"/>
        </w:rPr>
        <w:t xml:space="preserve"> инфекции (2019-</w:t>
      </w:r>
      <w:proofErr w:type="spellStart"/>
      <w:r w:rsidRPr="00956234">
        <w:rPr>
          <w:color w:val="000000"/>
          <w:sz w:val="28"/>
          <w:szCs w:val="28"/>
          <w:lang w:val="en-US"/>
        </w:rPr>
        <w:t>nCOV</w:t>
      </w:r>
      <w:proofErr w:type="spellEnd"/>
      <w:r w:rsidRPr="00956234">
        <w:rPr>
          <w:color w:val="000000"/>
          <w:sz w:val="28"/>
          <w:szCs w:val="28"/>
        </w:rPr>
        <w:t>) по возвращении из командировок;</w:t>
      </w:r>
    </w:p>
    <w:p w:rsidR="00956234" w:rsidRPr="00956234" w:rsidRDefault="00956234" w:rsidP="009548CB">
      <w:pPr>
        <w:ind w:firstLine="709"/>
        <w:jc w:val="both"/>
        <w:rPr>
          <w:sz w:val="28"/>
          <w:szCs w:val="28"/>
        </w:rPr>
      </w:pPr>
      <w:r w:rsidRPr="00956234">
        <w:rPr>
          <w:color w:val="000000"/>
          <w:sz w:val="28"/>
          <w:szCs w:val="28"/>
        </w:rPr>
        <w:t>перевести на дистанционную форму работы работников старше 65 лет, беременных женщин, работников с хроническими заболеваниями сердечно</w:t>
      </w:r>
      <w:r w:rsidRPr="00956234">
        <w:rPr>
          <w:color w:val="000000"/>
          <w:sz w:val="28"/>
          <w:szCs w:val="28"/>
        </w:rPr>
        <w:softHyphen/>
        <w:t xml:space="preserve">сосудистой системы, органов дыхания, сахарным диабетом, осуществляющих трудовые функции на территории </w:t>
      </w: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956234">
        <w:rPr>
          <w:color w:val="000000"/>
          <w:sz w:val="28"/>
          <w:szCs w:val="28"/>
        </w:rPr>
        <w:t>, учитывая при этом необходимость обеспечения бесперебойного функционирования организаций</w:t>
      </w:r>
      <w:proofErr w:type="gramStart"/>
      <w:r w:rsidRPr="00956234">
        <w:rPr>
          <w:color w:val="000000"/>
          <w:sz w:val="28"/>
          <w:szCs w:val="28"/>
        </w:rPr>
        <w:t>.»</w:t>
      </w:r>
      <w:r w:rsidR="00D170DA">
        <w:rPr>
          <w:color w:val="000000"/>
          <w:sz w:val="28"/>
          <w:szCs w:val="28"/>
        </w:rPr>
        <w:t>;</w:t>
      </w:r>
      <w:proofErr w:type="gramEnd"/>
    </w:p>
    <w:p w:rsidR="00956234" w:rsidRPr="00956234" w:rsidRDefault="006D2EAC" w:rsidP="009548CB">
      <w:pPr>
        <w:widowControl w:val="0"/>
        <w:tabs>
          <w:tab w:val="left" w:pos="125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956234" w:rsidRPr="00956234">
        <w:rPr>
          <w:color w:val="000000"/>
          <w:sz w:val="28"/>
          <w:szCs w:val="28"/>
        </w:rPr>
        <w:t xml:space="preserve">Абзац второй подпункта </w:t>
      </w:r>
      <w:r w:rsidR="00D170DA">
        <w:rPr>
          <w:color w:val="000000"/>
          <w:sz w:val="28"/>
          <w:szCs w:val="28"/>
        </w:rPr>
        <w:t>9.5 пункта 9</w:t>
      </w:r>
      <w:r w:rsidR="00956234" w:rsidRPr="00956234">
        <w:rPr>
          <w:color w:val="000000"/>
          <w:sz w:val="28"/>
          <w:szCs w:val="28"/>
        </w:rPr>
        <w:t xml:space="preserve"> </w:t>
      </w:r>
      <w:r w:rsidR="00D170DA">
        <w:rPr>
          <w:color w:val="000000"/>
          <w:sz w:val="28"/>
          <w:szCs w:val="28"/>
        </w:rPr>
        <w:t>постановления</w:t>
      </w:r>
      <w:r w:rsidR="00956234" w:rsidRPr="00956234">
        <w:rPr>
          <w:color w:val="000000"/>
          <w:sz w:val="28"/>
          <w:szCs w:val="28"/>
        </w:rPr>
        <w:t xml:space="preserve"> признать утратившим силу.</w:t>
      </w:r>
    </w:p>
    <w:p w:rsidR="00B86DBD" w:rsidRPr="00F178A1" w:rsidRDefault="00B86DBD" w:rsidP="009548CB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F178A1">
        <w:rPr>
          <w:color w:val="000000"/>
        </w:rPr>
        <w:t xml:space="preserve">2. </w:t>
      </w:r>
      <w:proofErr w:type="gramStart"/>
      <w:r w:rsidRPr="00F178A1">
        <w:rPr>
          <w:color w:val="000000"/>
        </w:rPr>
        <w:t>Контроль за</w:t>
      </w:r>
      <w:proofErr w:type="gramEnd"/>
      <w:r w:rsidRPr="00F178A1">
        <w:rPr>
          <w:color w:val="000000"/>
        </w:rPr>
        <w:t xml:space="preserve"> исполнением настоящего постановления оставляю за</w:t>
      </w:r>
      <w:r w:rsidR="00081272">
        <w:rPr>
          <w:color w:val="000000"/>
        </w:rPr>
        <w:t xml:space="preserve"> </w:t>
      </w:r>
      <w:r w:rsidRPr="00F178A1">
        <w:rPr>
          <w:color w:val="000000"/>
        </w:rPr>
        <w:t>собой.</w:t>
      </w:r>
    </w:p>
    <w:p w:rsidR="00B86DBD" w:rsidRDefault="00B86DBD" w:rsidP="00954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23154B" w:rsidRDefault="0023154B" w:rsidP="00954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154B" w:rsidRDefault="0023154B" w:rsidP="00954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154B" w:rsidRPr="00F178A1" w:rsidRDefault="0023154B" w:rsidP="00954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9E4EC0" w:rsidRPr="007548C1" w:rsidTr="00400E50">
        <w:tc>
          <w:tcPr>
            <w:tcW w:w="6771" w:type="dxa"/>
          </w:tcPr>
          <w:p w:rsidR="006D2EAC" w:rsidRPr="002C7BD7" w:rsidRDefault="006D2EAC" w:rsidP="0023154B">
            <w:pPr>
              <w:widowControl/>
              <w:tabs>
                <w:tab w:val="left" w:pos="694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2C7BD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E4EC0" w:rsidRPr="007548C1" w:rsidRDefault="006D2EAC" w:rsidP="0023154B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2C7BD7">
              <w:rPr>
                <w:sz w:val="28"/>
                <w:szCs w:val="28"/>
              </w:rPr>
              <w:t>Соль-</w:t>
            </w:r>
            <w:proofErr w:type="spellStart"/>
            <w:r w:rsidRPr="002C7BD7">
              <w:rPr>
                <w:sz w:val="28"/>
                <w:szCs w:val="28"/>
              </w:rPr>
              <w:t>Илецкий</w:t>
            </w:r>
            <w:proofErr w:type="spellEnd"/>
            <w:r w:rsidRPr="002C7BD7">
              <w:rPr>
                <w:sz w:val="28"/>
                <w:szCs w:val="28"/>
              </w:rPr>
              <w:t xml:space="preserve"> городской округ</w:t>
            </w:r>
            <w:r w:rsidR="009E4EC0">
              <w:rPr>
                <w:sz w:val="28"/>
                <w:szCs w:val="28"/>
              </w:rPr>
              <w:t xml:space="preserve"> </w:t>
            </w:r>
            <w:r w:rsidR="009E4EC0" w:rsidRPr="007548C1">
              <w:rPr>
                <w:sz w:val="28"/>
                <w:szCs w:val="28"/>
              </w:rPr>
              <w:t xml:space="preserve">                        </w:t>
            </w:r>
            <w:r w:rsidR="009E4EC0">
              <w:rPr>
                <w:sz w:val="28"/>
                <w:szCs w:val="28"/>
              </w:rPr>
              <w:t xml:space="preserve">   </w:t>
            </w:r>
            <w:r w:rsidR="009E4EC0" w:rsidRPr="007548C1">
              <w:rPr>
                <w:sz w:val="28"/>
                <w:szCs w:val="28"/>
              </w:rPr>
              <w:t xml:space="preserve"> </w:t>
            </w:r>
            <w:r w:rsidR="009E4EC0">
              <w:rPr>
                <w:sz w:val="28"/>
                <w:szCs w:val="28"/>
              </w:rPr>
              <w:t xml:space="preserve">          </w:t>
            </w:r>
          </w:p>
          <w:p w:rsidR="009E4EC0" w:rsidRPr="00454165" w:rsidRDefault="009E4EC0" w:rsidP="002315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EC0" w:rsidRDefault="009E4EC0" w:rsidP="002315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9E4EC0" w:rsidRPr="007548C1" w:rsidRDefault="009E4EC0" w:rsidP="0023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 w:rsidRPr="007548C1">
              <w:rPr>
                <w:sz w:val="28"/>
                <w:szCs w:val="28"/>
              </w:rPr>
              <w:t>А.</w:t>
            </w:r>
            <w:r w:rsidR="006D2EAC">
              <w:rPr>
                <w:sz w:val="28"/>
                <w:szCs w:val="28"/>
              </w:rPr>
              <w:t>А</w:t>
            </w:r>
            <w:r w:rsidRPr="007548C1">
              <w:rPr>
                <w:sz w:val="28"/>
                <w:szCs w:val="28"/>
              </w:rPr>
              <w:t>.</w:t>
            </w:r>
            <w:r w:rsidR="0023154B">
              <w:rPr>
                <w:sz w:val="28"/>
                <w:szCs w:val="28"/>
              </w:rPr>
              <w:t xml:space="preserve"> </w:t>
            </w:r>
            <w:r w:rsidR="006D2EAC">
              <w:rPr>
                <w:sz w:val="28"/>
                <w:szCs w:val="28"/>
              </w:rPr>
              <w:t>Кузьмин</w:t>
            </w:r>
          </w:p>
        </w:tc>
      </w:tr>
    </w:tbl>
    <w:p w:rsidR="00B86DBD" w:rsidRDefault="00B86DBD" w:rsidP="00B86DBD">
      <w:pPr>
        <w:rPr>
          <w:sz w:val="28"/>
        </w:rPr>
      </w:pPr>
    </w:p>
    <w:p w:rsidR="00010DBF" w:rsidRDefault="00010DBF" w:rsidP="00B86DBD"/>
    <w:p w:rsidR="0098766E" w:rsidRDefault="0098766E" w:rsidP="00B86DBD"/>
    <w:p w:rsidR="0098766E" w:rsidRDefault="0098766E" w:rsidP="00B86DBD"/>
    <w:p w:rsidR="0098766E" w:rsidRDefault="0098766E" w:rsidP="00B86DBD"/>
    <w:p w:rsidR="0098766E" w:rsidRDefault="0098766E" w:rsidP="00B86DBD"/>
    <w:p w:rsidR="0098766E" w:rsidRDefault="0098766E" w:rsidP="00B86DBD"/>
    <w:p w:rsidR="0098766E" w:rsidRDefault="0098766E" w:rsidP="00B86DBD"/>
    <w:p w:rsidR="00FA58D3" w:rsidRDefault="00FA58D3" w:rsidP="00B86DBD"/>
    <w:p w:rsidR="00FA58D3" w:rsidRDefault="00FA58D3" w:rsidP="00B86DBD"/>
    <w:p w:rsidR="006043B7" w:rsidRPr="006043B7" w:rsidRDefault="00B86DBD" w:rsidP="0023154B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6043B7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9A" w:rsidRDefault="0018719A">
      <w:r>
        <w:separator/>
      </w:r>
    </w:p>
  </w:endnote>
  <w:endnote w:type="continuationSeparator" w:id="0">
    <w:p w:rsidR="0018719A" w:rsidRDefault="001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9A" w:rsidRDefault="0018719A">
      <w:r>
        <w:separator/>
      </w:r>
    </w:p>
  </w:footnote>
  <w:footnote w:type="continuationSeparator" w:id="0">
    <w:p w:rsidR="0018719A" w:rsidRDefault="0018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D8" w:rsidRDefault="00B86D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499745</wp:posOffset>
              </wp:positionV>
              <wp:extent cx="57785" cy="131445"/>
              <wp:effectExtent l="127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1D8" w:rsidRDefault="0008127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154B" w:rsidRPr="0023154B">
                            <w:rPr>
                              <w:rStyle w:val="ae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39.3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" filled="f" stroked="f">
              <v:textbox style="mso-fit-shape-to-text:t" inset="0,0,0,0">
                <w:txbxContent>
                  <w:p w:rsidR="005501D8" w:rsidRDefault="0008127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154B" w:rsidRPr="0023154B">
                      <w:rPr>
                        <w:rStyle w:val="ae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EA3579"/>
    <w:multiLevelType w:val="multilevel"/>
    <w:tmpl w:val="4E0A6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5EEF"/>
    <w:multiLevelType w:val="hybridMultilevel"/>
    <w:tmpl w:val="78D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16BB"/>
    <w:multiLevelType w:val="hybridMultilevel"/>
    <w:tmpl w:val="630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8719A"/>
    <w:rsid w:val="001A2DDC"/>
    <w:rsid w:val="001C2DF9"/>
    <w:rsid w:val="001F7B13"/>
    <w:rsid w:val="002032FD"/>
    <w:rsid w:val="00204240"/>
    <w:rsid w:val="0023154B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647B"/>
    <w:rsid w:val="00407520"/>
    <w:rsid w:val="004143EF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A35BB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94A33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A576E"/>
    <w:rsid w:val="006C69D3"/>
    <w:rsid w:val="006D2EAC"/>
    <w:rsid w:val="006F2994"/>
    <w:rsid w:val="006F2F2D"/>
    <w:rsid w:val="006F3E7F"/>
    <w:rsid w:val="007406B2"/>
    <w:rsid w:val="0074592A"/>
    <w:rsid w:val="00756CE0"/>
    <w:rsid w:val="00762AFA"/>
    <w:rsid w:val="00763DE3"/>
    <w:rsid w:val="0076565B"/>
    <w:rsid w:val="007A23D2"/>
    <w:rsid w:val="007C436A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3DD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548CB"/>
    <w:rsid w:val="00956234"/>
    <w:rsid w:val="00960AFC"/>
    <w:rsid w:val="009663D2"/>
    <w:rsid w:val="00970837"/>
    <w:rsid w:val="0097415A"/>
    <w:rsid w:val="0098766E"/>
    <w:rsid w:val="00992291"/>
    <w:rsid w:val="00994CC8"/>
    <w:rsid w:val="009A3E19"/>
    <w:rsid w:val="009E4EC0"/>
    <w:rsid w:val="009F7F81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1280F"/>
    <w:rsid w:val="00B523AA"/>
    <w:rsid w:val="00B56242"/>
    <w:rsid w:val="00B63231"/>
    <w:rsid w:val="00B6677F"/>
    <w:rsid w:val="00B86DBD"/>
    <w:rsid w:val="00B927B0"/>
    <w:rsid w:val="00B9282C"/>
    <w:rsid w:val="00B93A1D"/>
    <w:rsid w:val="00B94928"/>
    <w:rsid w:val="00BA6F7D"/>
    <w:rsid w:val="00BB4119"/>
    <w:rsid w:val="00BD10B3"/>
    <w:rsid w:val="00BD2A49"/>
    <w:rsid w:val="00BF748B"/>
    <w:rsid w:val="00BF7658"/>
    <w:rsid w:val="00C03131"/>
    <w:rsid w:val="00C04846"/>
    <w:rsid w:val="00C06F13"/>
    <w:rsid w:val="00C144DC"/>
    <w:rsid w:val="00C179F9"/>
    <w:rsid w:val="00C17D04"/>
    <w:rsid w:val="00C211B8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0DA"/>
    <w:rsid w:val="00D17A27"/>
    <w:rsid w:val="00D20E09"/>
    <w:rsid w:val="00D2744F"/>
    <w:rsid w:val="00D32DBA"/>
    <w:rsid w:val="00D57BFB"/>
    <w:rsid w:val="00D605B9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A58D3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28AB-B0A8-466B-BDBE-79444B49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5</cp:revision>
  <cp:lastPrinted>2021-07-02T10:54:00Z</cp:lastPrinted>
  <dcterms:created xsi:type="dcterms:W3CDTF">2021-07-02T10:54:00Z</dcterms:created>
  <dcterms:modified xsi:type="dcterms:W3CDTF">2021-07-02T10:56:00Z</dcterms:modified>
</cp:coreProperties>
</file>