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404845" w:rsidRPr="00686044" w:rsidTr="002F3573">
        <w:trPr>
          <w:trHeight w:val="3685"/>
        </w:trPr>
        <w:tc>
          <w:tcPr>
            <w:tcW w:w="4253" w:type="dxa"/>
          </w:tcPr>
          <w:p w:rsidR="005439B1" w:rsidRPr="00686044" w:rsidRDefault="00883C86" w:rsidP="0071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4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CBE050D" wp14:editId="00D49E5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686044" w:rsidRDefault="005439B1" w:rsidP="0071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044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686044" w:rsidRDefault="005439B1" w:rsidP="0071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86044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686044" w:rsidRDefault="005439B1" w:rsidP="0071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044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686044" w:rsidRDefault="005439B1" w:rsidP="0071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044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686044" w:rsidRDefault="005439B1" w:rsidP="0071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044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686044" w:rsidRDefault="00A734D1" w:rsidP="007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044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EE7FD5" w:rsidRDefault="00EE7FD5" w:rsidP="007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4D8A" w:rsidRPr="00104D8A" w:rsidRDefault="00104D8A" w:rsidP="0071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D8A">
              <w:rPr>
                <w:rFonts w:ascii="Times New Roman" w:hAnsi="Times New Roman"/>
                <w:sz w:val="28"/>
                <w:szCs w:val="28"/>
              </w:rPr>
              <w:t>27.03.2023 № 622-п</w:t>
            </w:r>
          </w:p>
          <w:p w:rsidR="002F3573" w:rsidRPr="00686044" w:rsidRDefault="002F3573" w:rsidP="0010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686044" w:rsidRDefault="008C0C58" w:rsidP="00712CFB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044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686044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686044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686044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686044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686044" w:rsidRDefault="005439B1" w:rsidP="00712CFB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686044" w:rsidRDefault="005439B1" w:rsidP="00712C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686044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827824" w:rsidRPr="00686044" w:rsidRDefault="00827824" w:rsidP="00712CFB">
      <w:pPr>
        <w:spacing w:after="0" w:line="240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3"/>
      </w:tblGrid>
      <w:tr w:rsidR="00404845" w:rsidRPr="00686044" w:rsidTr="00175614">
        <w:trPr>
          <w:trHeight w:val="617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9B1" w:rsidRPr="00686044" w:rsidRDefault="00175614" w:rsidP="00712CFB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44">
              <w:rPr>
                <w:rFonts w:ascii="Times New Roman" w:hAnsi="Times New Roman"/>
                <w:sz w:val="28"/>
                <w:szCs w:val="28"/>
              </w:rPr>
              <w:t>Об утверждении Положения «О муниципальном казенном учреждении «Единая дежурно-диспетчерская служба» муниципального образования Соль-Илецкий городской округ</w:t>
            </w:r>
          </w:p>
        </w:tc>
      </w:tr>
    </w:tbl>
    <w:p w:rsidR="005439B1" w:rsidRPr="00686044" w:rsidRDefault="005439B1" w:rsidP="00712C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Pr="00686044" w:rsidRDefault="005439B1" w:rsidP="00712C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Pr="00686044" w:rsidRDefault="005439B1" w:rsidP="00712C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Pr="00686044" w:rsidRDefault="00D46384" w:rsidP="00712C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3EF" w:rsidRPr="00686044" w:rsidRDefault="009B43EF" w:rsidP="00712CFB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</w:p>
    <w:p w:rsidR="009B43EF" w:rsidRPr="00686044" w:rsidRDefault="009B43EF" w:rsidP="00712CFB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</w:p>
    <w:p w:rsidR="00175614" w:rsidRPr="00686044" w:rsidRDefault="00175614" w:rsidP="00712CFB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постановлениями Правительства Российской Федерации от 28.12.2020 №2322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 и редакциями средств массовой информации в целях оповещения населения о возникающих опасностях», от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6044">
        <w:rPr>
          <w:rFonts w:ascii="Times New Roman" w:hAnsi="Times New Roman"/>
          <w:sz w:val="28"/>
          <w:szCs w:val="28"/>
        </w:rPr>
        <w:t>24.03.1997 года 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приказами МЧС России от 26.08.2009 №496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от 05.07.2021 №429 «Об установлении критериев информации о чрезвычайных ситуациях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6044">
        <w:rPr>
          <w:rFonts w:ascii="Times New Roman" w:hAnsi="Times New Roman"/>
          <w:sz w:val="28"/>
          <w:szCs w:val="28"/>
        </w:rPr>
        <w:t>природного и техногенного характера»,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от 05.07.2021 №430 «Об утверждении Правил обеспечения Центрами управления в кризисных ситуациях территориальных органов 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6044">
        <w:rPr>
          <w:rFonts w:ascii="Times New Roman" w:hAnsi="Times New Roman"/>
          <w:sz w:val="28"/>
          <w:szCs w:val="28"/>
        </w:rPr>
        <w:t>уровнях»,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от 11.01.2021 №2 «Об утверждении Инструкции о сроках и формах представления информации в области защиты населения и территорий от чрезвычайных ситуаций </w:t>
      </w:r>
      <w:r w:rsidRPr="00686044">
        <w:rPr>
          <w:rFonts w:ascii="Times New Roman" w:hAnsi="Times New Roman"/>
          <w:sz w:val="28"/>
          <w:szCs w:val="28"/>
        </w:rPr>
        <w:lastRenderedPageBreak/>
        <w:t>природного и техногенного характера», постановлением Правительства Оренбургской области от 01.11.2007 № 375-п «О порядке сбора и обмена информацией по вопросам защиты населения и территорий от чрезвычайных ситуаций природного и техногенного характера в Оренбургской области» и в целях развития Соль-Илецкого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муниципального звена Оренбургской территориальной подсистемы единой государственной системы предупреждения и ликвидации чрезвычайных ситуаций, постановляю: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686044">
        <w:rPr>
          <w:rFonts w:ascii="Times New Roman" w:hAnsi="Times New Roman"/>
          <w:spacing w:val="1"/>
          <w:sz w:val="28"/>
          <w:szCs w:val="28"/>
        </w:rPr>
        <w:t>1. Утвердить П</w:t>
      </w:r>
      <w:r w:rsidRPr="00686044">
        <w:rPr>
          <w:rFonts w:ascii="Times New Roman" w:hAnsi="Times New Roman"/>
          <w:bCs/>
          <w:spacing w:val="1"/>
          <w:sz w:val="28"/>
          <w:szCs w:val="28"/>
        </w:rPr>
        <w:t xml:space="preserve">оложение «О муниципальном казенном учреждении «Единая дежурно-диспетчерская служба» муниципального образования Соль-Илецкий городской округ, </w:t>
      </w:r>
      <w:r w:rsidRPr="00686044">
        <w:rPr>
          <w:rFonts w:ascii="Times New Roman" w:hAnsi="Times New Roman"/>
          <w:spacing w:val="1"/>
          <w:sz w:val="28"/>
          <w:szCs w:val="28"/>
        </w:rPr>
        <w:t>согласно приложению к настоящему постановлению.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муниципального образования Соль-Илецкий городской округ от 26.12.2019 №2720-п «О создании муниципального казенного учреждения муниципального образования Соль-Илецкий район «Единая дежурно-диспетчерская служба»».</w:t>
      </w:r>
    </w:p>
    <w:p w:rsidR="0015391E" w:rsidRPr="00686044" w:rsidRDefault="00175614" w:rsidP="00712CFB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686044">
        <w:rPr>
          <w:rFonts w:ascii="Times New Roman" w:eastAsia="DejaVu Sans" w:hAnsi="Times New Roman"/>
          <w:kern w:val="2"/>
          <w:sz w:val="28"/>
          <w:szCs w:val="28"/>
          <w:lang w:eastAsia="en-US"/>
        </w:rPr>
        <w:t>3</w:t>
      </w:r>
      <w:r w:rsidR="001A23F5" w:rsidRPr="00686044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 </w:t>
      </w:r>
      <w:proofErr w:type="gramStart"/>
      <w:r w:rsidR="0015391E" w:rsidRPr="00686044">
        <w:rPr>
          <w:rFonts w:ascii="Times New Roman" w:eastAsia="DejaVu Sans" w:hAnsi="Times New Roman"/>
          <w:kern w:val="2"/>
          <w:sz w:val="28"/>
          <w:szCs w:val="28"/>
          <w:lang w:eastAsia="en-US"/>
        </w:rPr>
        <w:t>Контроль за</w:t>
      </w:r>
      <w:proofErr w:type="gramEnd"/>
      <w:r w:rsidR="0015391E" w:rsidRPr="00686044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по работе с территориальными отделами Першина Н.А.</w:t>
      </w:r>
    </w:p>
    <w:p w:rsidR="009D5B3F" w:rsidRPr="00686044" w:rsidRDefault="00175614" w:rsidP="00712CFB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686044">
        <w:rPr>
          <w:rFonts w:ascii="Times New Roman" w:eastAsia="DejaVu Sans" w:hAnsi="Times New Roman"/>
          <w:kern w:val="2"/>
          <w:sz w:val="28"/>
          <w:szCs w:val="28"/>
          <w:lang w:eastAsia="en-US"/>
        </w:rPr>
        <w:t>4</w:t>
      </w:r>
      <w:r w:rsidR="009D5B3F" w:rsidRPr="00686044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 </w:t>
      </w:r>
      <w:r w:rsidR="000C6B4A" w:rsidRPr="00686044">
        <w:rPr>
          <w:rFonts w:ascii="Times New Roman" w:eastAsia="DejaVu Sans" w:hAnsi="Times New Roman"/>
          <w:kern w:val="2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6228E1" w:rsidRDefault="006228E1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E1" w:rsidRDefault="006228E1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E1" w:rsidRDefault="006228E1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D5" w:rsidRPr="00686044" w:rsidRDefault="00EE7FD5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7FD5" w:rsidRPr="00686044" w:rsidRDefault="00EE7FD5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           </w:t>
      </w:r>
      <w:r w:rsidR="00E16067" w:rsidRPr="00686044">
        <w:rPr>
          <w:rFonts w:ascii="Times New Roman" w:hAnsi="Times New Roman"/>
          <w:sz w:val="28"/>
          <w:szCs w:val="28"/>
        </w:rPr>
        <w:t>В.И.</w:t>
      </w:r>
      <w:r w:rsidR="00E16067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Дубровин </w:t>
      </w:r>
    </w:p>
    <w:p w:rsidR="001A23F5" w:rsidRPr="00686044" w:rsidRDefault="001A23F5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686044" w:rsidRDefault="0015391E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686044" w:rsidRDefault="0015391E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686044" w:rsidRDefault="0015391E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686044" w:rsidRDefault="0015391E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686044" w:rsidRDefault="008F0B01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686044" w:rsidRDefault="008F0B01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5614" w:rsidRPr="00686044" w:rsidRDefault="00175614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5614" w:rsidRPr="00686044" w:rsidRDefault="00175614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5614" w:rsidRPr="00686044" w:rsidRDefault="00175614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5614" w:rsidRPr="00686044" w:rsidRDefault="00175614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5614" w:rsidRPr="00686044" w:rsidRDefault="00175614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5614" w:rsidRPr="00686044" w:rsidRDefault="00175614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5614" w:rsidRPr="00686044" w:rsidRDefault="00175614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5614" w:rsidRPr="00686044" w:rsidRDefault="00175614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5614" w:rsidRPr="00686044" w:rsidRDefault="00175614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5614" w:rsidRDefault="00175614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28E1" w:rsidRDefault="006228E1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28E1" w:rsidRDefault="006228E1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28E1" w:rsidRPr="00686044" w:rsidRDefault="006228E1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686044" w:rsidRDefault="008F0B01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686044" w:rsidRDefault="007A1F26" w:rsidP="0071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044">
        <w:rPr>
          <w:rFonts w:ascii="Times New Roman" w:hAnsi="Times New Roman"/>
        </w:rPr>
        <w:t xml:space="preserve">Разослано: </w:t>
      </w:r>
      <w:r w:rsidR="00473A98" w:rsidRPr="00686044">
        <w:rPr>
          <w:rFonts w:ascii="Times New Roman" w:hAnsi="Times New Roman"/>
        </w:rPr>
        <w:t>п</w:t>
      </w:r>
      <w:r w:rsidR="009B43EF" w:rsidRPr="00686044">
        <w:rPr>
          <w:rFonts w:ascii="Times New Roman" w:hAnsi="Times New Roman"/>
        </w:rPr>
        <w:t xml:space="preserve">рокуратура Соль-Илецкого района,  </w:t>
      </w:r>
      <w:r w:rsidR="00353874" w:rsidRPr="00686044">
        <w:rPr>
          <w:rFonts w:ascii="Times New Roman" w:hAnsi="Times New Roman"/>
        </w:rPr>
        <w:t>отдел по делам ГО, ПБ и ЧС</w:t>
      </w:r>
      <w:r w:rsidR="009B43EF" w:rsidRPr="00686044">
        <w:rPr>
          <w:rFonts w:ascii="Times New Roman" w:hAnsi="Times New Roman"/>
          <w:sz w:val="24"/>
          <w:szCs w:val="24"/>
        </w:rPr>
        <w:t xml:space="preserve">, </w:t>
      </w:r>
      <w:r w:rsidR="009D5B3F" w:rsidRPr="00686044">
        <w:rPr>
          <w:rFonts w:ascii="Times New Roman" w:hAnsi="Times New Roman"/>
        </w:rPr>
        <w:t>организационный отдел,</w:t>
      </w:r>
      <w:r w:rsidR="00175614" w:rsidRPr="00686044">
        <w:rPr>
          <w:rFonts w:ascii="Times New Roman" w:hAnsi="Times New Roman"/>
        </w:rPr>
        <w:t xml:space="preserve"> МКУ «ЕДДС».</w:t>
      </w:r>
    </w:p>
    <w:p w:rsidR="00A84F5A" w:rsidRPr="00686044" w:rsidRDefault="00A84F5A" w:rsidP="00712CFB">
      <w:pPr>
        <w:spacing w:after="0" w:line="240" w:lineRule="auto"/>
        <w:ind w:right="-9"/>
        <w:jc w:val="both"/>
        <w:rPr>
          <w:rFonts w:ascii="Times New Roman" w:hAnsi="Times New Roman"/>
          <w:sz w:val="24"/>
          <w:szCs w:val="24"/>
        </w:rPr>
        <w:sectPr w:rsidR="00A84F5A" w:rsidRPr="00686044" w:rsidSect="00A84F5A">
          <w:pgSz w:w="11905" w:h="16838" w:code="9"/>
          <w:pgMar w:top="851" w:right="850" w:bottom="851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04845" w:rsidRPr="00686044" w:rsidTr="00330D09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FD5" w:rsidRPr="00686044" w:rsidRDefault="00EE7FD5" w:rsidP="0071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E7FD5" w:rsidRPr="00686044" w:rsidRDefault="00EE7FD5" w:rsidP="0071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4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686044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C1656" w:rsidRPr="00686044" w:rsidRDefault="006228E1" w:rsidP="0062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27.03.2023 № 622-п</w:t>
            </w:r>
            <w:bookmarkStart w:id="0" w:name="_GoBack"/>
            <w:bookmarkEnd w:id="0"/>
          </w:p>
        </w:tc>
      </w:tr>
    </w:tbl>
    <w:p w:rsidR="009D5B3F" w:rsidRPr="00686044" w:rsidRDefault="009D5B3F" w:rsidP="00712CFB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686044" w:rsidRDefault="009D5B3F" w:rsidP="00712CFB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686044" w:rsidRDefault="009D5B3F" w:rsidP="00712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686044" w:rsidRDefault="009D5B3F" w:rsidP="00712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686044" w:rsidRDefault="009D5B3F" w:rsidP="00712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686044" w:rsidRDefault="009D5B3F" w:rsidP="00712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6E" w:rsidRDefault="00686A6E" w:rsidP="00686A6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175614" w:rsidRPr="00686044">
        <w:rPr>
          <w:rFonts w:ascii="Times New Roman" w:hAnsi="Times New Roman"/>
          <w:sz w:val="28"/>
          <w:szCs w:val="28"/>
        </w:rPr>
        <w:t>о муниципальном казенном учреждении</w:t>
      </w:r>
    </w:p>
    <w:p w:rsidR="00175614" w:rsidRPr="00686044" w:rsidRDefault="00175614" w:rsidP="00686A6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«Единая дежурно-диспетчерская служба»</w:t>
      </w:r>
    </w:p>
    <w:p w:rsidR="00175614" w:rsidRPr="00686044" w:rsidRDefault="00175614" w:rsidP="00712CFB">
      <w:pPr>
        <w:spacing w:after="0" w:line="240" w:lineRule="auto"/>
        <w:ind w:right="-198"/>
        <w:jc w:val="center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</w:p>
    <w:p w:rsidR="00175614" w:rsidRPr="00686044" w:rsidRDefault="00175614" w:rsidP="00712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614" w:rsidRPr="00686044" w:rsidRDefault="00175614" w:rsidP="00712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1.1.Основные понятия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686044">
        <w:rPr>
          <w:rFonts w:ascii="Times New Roman" w:hAnsi="Times New Roman"/>
          <w:sz w:val="28"/>
          <w:szCs w:val="28"/>
        </w:rPr>
        <w:t>Настоящее Положение о муниципальном казенном учреждении «Единая дежурно-диспетчерская служба» муниципального образования Соль-Илецкий городской округ (далее – Положение)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МКУ «Единая дежурно-диспетчерская служба» муниципального образования Соль-Илецкий городской округ (далее по тексту – МКУ ЕДДС).</w:t>
      </w:r>
      <w:proofErr w:type="gramEnd"/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1.1.2. МКУ ЕДДС осуществляет обеспечение деятельности администрации муниципального образования Соль-Илецкий городской округ Оренбургской области (далее – ОМСУ) в области: 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защиты населения и территории от чрезвычайных ситуаций (далее – ЧС);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управления силами и средствами Соль-Илецкого муниципального звена Оренбургской территориальной подсистемы единой государственной системы предупреждения и ликвидации чрезвычайных ситуаций (далее – Соль-</w:t>
      </w:r>
      <w:proofErr w:type="spellStart"/>
      <w:r w:rsidRPr="00686044">
        <w:rPr>
          <w:rFonts w:ascii="Times New Roman" w:hAnsi="Times New Roman"/>
          <w:sz w:val="28"/>
          <w:szCs w:val="28"/>
        </w:rPr>
        <w:t>Илецкое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 звено ОТП РСЧС), предназначенными и привлекаемыми для предупреждения и ликвидации ЧС, а также в условиях ведения гражданской обороны (далее – ГО); 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организации информационного взаимодействия федеральных органов исполнительной власти Оренбургской области, Правительства Оренбургской области и организаций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оповещения и информирования населения о ЧС; 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координации деятельности органов повседневного управления Соль-Илецкого звена ОТП РСЧС.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1.1.3 Общее руководство МКУ ЕДДС осуществляет глава муниципального образования Соль-Илецкий городской округ, непосредственное – руководитель МКУ ЕДДС. Координацию деятельности МКУ ЕДДС в области ГО и защиты населения и территорий от ЧС природного и техногенного характера осуществляет ЦУКС ГУ МЧС России по Оренбургской области.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1.1.4. </w:t>
      </w:r>
      <w:proofErr w:type="gramStart"/>
      <w:r w:rsidRPr="00686044">
        <w:rPr>
          <w:rFonts w:ascii="Times New Roman" w:hAnsi="Times New Roman"/>
          <w:sz w:val="28"/>
          <w:szCs w:val="28"/>
        </w:rPr>
        <w:t xml:space="preserve">МКУ ЕДДС обеспечивает координацию всех дежурно-диспетчерских служб (далее – ДДС) Соль-Илецкого звена ОТП РСЧС независимо от их ведомственной принадлежности и форм собственности по </w:t>
      </w:r>
      <w:r w:rsidRPr="00686044">
        <w:rPr>
          <w:rFonts w:ascii="Times New Roman" w:hAnsi="Times New Roman"/>
          <w:sz w:val="28"/>
          <w:szCs w:val="28"/>
        </w:rPr>
        <w:lastRenderedPageBreak/>
        <w:t>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  <w:proofErr w:type="gramEnd"/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1.1.5. </w:t>
      </w:r>
      <w:proofErr w:type="gramStart"/>
      <w:r w:rsidRPr="00686044">
        <w:rPr>
          <w:rFonts w:ascii="Times New Roman" w:hAnsi="Times New Roman"/>
          <w:sz w:val="28"/>
          <w:szCs w:val="28"/>
        </w:rPr>
        <w:t>МКУ ЕДДС осуществляет свою деятельность во взаимодействии с постоянно действующими органами и органами повседневного управления Оренбургской территориальной подсистемы единой государственной системы предупреждения и ликвидации чрезвычайных ситуаций регионального, муниципального и объектового уровня, организациями (подразделениями) Правительства Оренбургской области, обеспечивающих деятельность в области защиты населения и территорий от ЧС (происшествий), ДДС действующими на территории муниципального образования</w:t>
      </w:r>
      <w:r w:rsidRPr="00686044">
        <w:t xml:space="preserve"> </w:t>
      </w:r>
      <w:r w:rsidRPr="00686044">
        <w:rPr>
          <w:rFonts w:ascii="Times New Roman" w:hAnsi="Times New Roman"/>
          <w:sz w:val="28"/>
          <w:szCs w:val="28"/>
        </w:rPr>
        <w:t>Соль-Илецкий городской округ и ЕДДС соседних муниципальных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образований.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1.1.6. </w:t>
      </w:r>
      <w:proofErr w:type="gramStart"/>
      <w:r w:rsidRPr="00686044">
        <w:rPr>
          <w:rFonts w:ascii="Times New Roman" w:hAnsi="Times New Roman"/>
          <w:sz w:val="28"/>
          <w:szCs w:val="28"/>
        </w:rPr>
        <w:t>МКУ ЕДДС предназначена для приема и передачи сигналов оповещения ГО от вышестоящих органов управления, сигналов на изменение режимов функционирования Соль-Илецкого звена ОТП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Соль-Илецкого звена ОТП РСЧС, оповещения руководящего состава Соль-Илецкого звена ОТП РСЧС и населения об угрозе возникновения или возникновении ЧС (происшествий).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1.1.7. </w:t>
      </w:r>
      <w:proofErr w:type="gramStart"/>
      <w:r w:rsidRPr="00686044">
        <w:rPr>
          <w:rFonts w:ascii="Times New Roman" w:hAnsi="Times New Roman"/>
          <w:sz w:val="28"/>
          <w:szCs w:val="28"/>
        </w:rPr>
        <w:t>МКУ 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Правительства Оренбургской области, определяющих порядок и объем обмена информацией при взаимодействии с ДДС, в установленном порядке нормативными правовыми актами МЧС России, законодательством Оренбургской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области, настоящим Положением, а также соответствующими нормативными правовыми актами ОМСУ.</w:t>
      </w:r>
    </w:p>
    <w:p w:rsidR="00175614" w:rsidRPr="00686044" w:rsidRDefault="00175614" w:rsidP="00712CFB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1.1.8. Основные положения: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учредителем МКУ ЕДДС является муниципальное образование Соль-Илецкий городской округ Оренбургской области;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функции и полномочия учредителя выполняет по отношению к МКУ ЕДДС ОМСУ;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собственником имущества, переданного учреждению для обеспечения деятельности, является муниципальное образование Соль-Илецкий городской округ;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МКУ ЕДДС является юридическим лицом, может от своего имени приобретать и осуществлять имущественные права, </w:t>
      </w:r>
      <w:proofErr w:type="gramStart"/>
      <w:r w:rsidRPr="00686044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, быть </w:t>
      </w:r>
      <w:r w:rsidRPr="00686044">
        <w:rPr>
          <w:rFonts w:ascii="Times New Roman" w:hAnsi="Times New Roman"/>
          <w:sz w:val="28"/>
          <w:szCs w:val="28"/>
        </w:rPr>
        <w:lastRenderedPageBreak/>
        <w:t>истцом и ответчиком в суде, иметь самостоятельную смету расходов, лицевой счет, круглую гербовую печать, штампы;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полное наименование: Муниципальное казенное учреждение «Единая дежурно-диспетчерская служба» муниципального образования Соль-Илецкий городской округ;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сокращенное наименование МКУ ЕДДС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место нахождения Оренбургская область, г. Соль-Илецк, ул. </w:t>
      </w:r>
      <w:proofErr w:type="spellStart"/>
      <w:r w:rsidRPr="00686044">
        <w:rPr>
          <w:rFonts w:ascii="Times New Roman" w:hAnsi="Times New Roman"/>
          <w:sz w:val="28"/>
          <w:szCs w:val="28"/>
        </w:rPr>
        <w:t>Цвиллинга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 66 «А»;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юридический адрес: 461500, Оренбургская область, г. Соль-Илецк, ул. </w:t>
      </w:r>
      <w:proofErr w:type="spellStart"/>
      <w:r w:rsidRPr="00686044">
        <w:rPr>
          <w:rFonts w:ascii="Times New Roman" w:hAnsi="Times New Roman"/>
          <w:sz w:val="28"/>
          <w:szCs w:val="28"/>
        </w:rPr>
        <w:t>Цвиллинга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 66 «А»;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почтовый адрес: 461500, Оренбургская область, г. Соль-Илецк, ул. </w:t>
      </w:r>
      <w:proofErr w:type="spellStart"/>
      <w:r w:rsidRPr="00686044">
        <w:rPr>
          <w:rFonts w:ascii="Times New Roman" w:hAnsi="Times New Roman"/>
          <w:sz w:val="28"/>
          <w:szCs w:val="28"/>
        </w:rPr>
        <w:t>Цвиллинга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 66 «А»;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руководство МКУ ЕДДС осуществляет начальник и его заместитель по оперативной работе;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МКУ ЕДДС не вправе самостоятельно привлекать кредиты, представлять гарантии, давать поручительства, принимать на себя обязательства третьих лиц;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 - МКУ ЕДДС расходует полученные из бюджета муниципального образования Соль-Илецкий городской округ средства в соответствии с утвержденной сметой;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МКУ ЕДДС договоры на поставку товаров, работ и услуг заключает только в пределах лимитов бюджетных обязательств на реализацию функций, предусмотренных настоящим Положением, на сумму, не превышающую установленную бюджетной сметой на текущий финансовый год;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создание и функционирование МКУ ЕДДС не отменяет существующего порядка приема сообщений от населения о происшествиях ДДС по телефонам - «01», «02», «03», «04» и др.</w:t>
      </w:r>
    </w:p>
    <w:p w:rsidR="00175614" w:rsidRPr="00686044" w:rsidRDefault="00175614" w:rsidP="00712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 </w:t>
      </w:r>
    </w:p>
    <w:p w:rsidR="00175614" w:rsidRPr="00686044" w:rsidRDefault="00175614" w:rsidP="00712C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1.2. Основные задачи МКУ ЕДДС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1.2.1. МКУ ЕДДС выполняет следующие основные задачи: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обеспечение координации сил и средств </w:t>
      </w:r>
      <w:r w:rsidR="00712CFB" w:rsidRPr="00686044">
        <w:rPr>
          <w:rFonts w:ascii="Times New Roman" w:hAnsi="Times New Roman"/>
          <w:sz w:val="28"/>
          <w:szCs w:val="28"/>
        </w:rPr>
        <w:t xml:space="preserve">Соль-Илецкого звена ОТП РСЧС </w:t>
      </w:r>
      <w:r w:rsidRPr="00686044">
        <w:rPr>
          <w:rFonts w:ascii="Times New Roman" w:hAnsi="Times New Roman"/>
          <w:sz w:val="28"/>
          <w:szCs w:val="28"/>
        </w:rPr>
        <w:t>и ГО</w:t>
      </w:r>
      <w:r w:rsidR="00712CFB" w:rsidRPr="00686044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округ, их совместных действий</w:t>
      </w:r>
      <w:r w:rsidRPr="00686044">
        <w:rPr>
          <w:rFonts w:ascii="Times New Roman" w:hAnsi="Times New Roman"/>
          <w:sz w:val="28"/>
          <w:szCs w:val="28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604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с Планом действий по предупреждению и ликвидации ЧС муниципального образования Соль-Илецкий городской округ, Планом гражданской обороны и защиты населения </w:t>
      </w:r>
      <w:r w:rsidR="00712CFB" w:rsidRPr="00686044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обеспечение организации информационного взаимодействия  при решении задач в области защиты населения и территорий от ЧС и ГО,  а также при осуществлении мер информационной поддержки принятия решений в области защиты населения и территорий от ЧС и ГО, с </w:t>
      </w:r>
      <w:r w:rsidRPr="00686044">
        <w:rPr>
          <w:rFonts w:ascii="Times New Roman" w:hAnsi="Times New Roman"/>
          <w:sz w:val="28"/>
          <w:szCs w:val="28"/>
        </w:rPr>
        <w:lastRenderedPageBreak/>
        <w:t xml:space="preserve">использованием информационных систем, в том числе АИУС РСЧС  (через «Личный кабинет ЕДДС»);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r w:rsidR="00712CFB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 на принятое сообщение;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оповещение и информирование руководящего состава ОМСУ, органов управления и сил </w:t>
      </w:r>
      <w:r w:rsidR="00712CFB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>, ДДС о ЧС (происшествии);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обеспечение оповещения и информирования населения о ЧС (происшествии);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</w:t>
      </w:r>
      <w:r w:rsidR="00712CFB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, ОМСУ и ДДС, а также с органами управления ГО </w:t>
      </w:r>
      <w:r w:rsidR="00712CFB" w:rsidRPr="00686044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при подготовке  к ведению и ведении ГО;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информирование ДДС, сил </w:t>
      </w:r>
      <w:r w:rsidR="00712CFB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, привлекаемых к предупреждению ЧС, а также ликвидации ЧС (происшествия), об обстановке, принятых и рекомендуемых мерах;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</w:t>
      </w:r>
      <w:r w:rsidR="00712CFB" w:rsidRPr="00686044">
        <w:rPr>
          <w:rFonts w:ascii="Times New Roman" w:hAnsi="Times New Roman"/>
          <w:sz w:val="28"/>
          <w:szCs w:val="28"/>
        </w:rPr>
        <w:t xml:space="preserve">роизошедших ЧС (происшествиях) </w:t>
      </w:r>
      <w:r w:rsidRPr="00686044">
        <w:rPr>
          <w:rFonts w:ascii="Times New Roman" w:hAnsi="Times New Roman"/>
          <w:sz w:val="28"/>
          <w:szCs w:val="28"/>
        </w:rPr>
        <w:t xml:space="preserve">за сутки дежурства,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взаимодействие в зоне своей ответственности с </w:t>
      </w:r>
      <w:r w:rsidR="00712CFB" w:rsidRPr="00686044">
        <w:rPr>
          <w:rFonts w:ascii="Times New Roman" w:hAnsi="Times New Roman"/>
          <w:sz w:val="28"/>
          <w:szCs w:val="28"/>
        </w:rPr>
        <w:t>ДДС</w:t>
      </w:r>
      <w:r w:rsidRPr="00686044">
        <w:rPr>
          <w:rFonts w:ascii="Times New Roman" w:hAnsi="Times New Roman"/>
          <w:sz w:val="28"/>
          <w:szCs w:val="28"/>
        </w:rPr>
        <w:t xml:space="preserve">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175614" w:rsidRPr="00686044" w:rsidRDefault="00175614" w:rsidP="00712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 </w:t>
      </w:r>
    </w:p>
    <w:p w:rsidR="00175614" w:rsidRPr="00686044" w:rsidRDefault="00175614" w:rsidP="00712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 xml:space="preserve">1.3. Основные функции МКУ ЕДДС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1.3.1. На МКУ ЕДДС возлагаются следующие основные функции: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прием и передача сигналов оповещения и экстренной информации;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прием, регистрация и документирование всех входящих и исходящих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сообщений и вызовов; 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сбор от ДДС, действующих на территории муниципального образования</w:t>
      </w:r>
      <w:r w:rsidR="00712CFB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обработка и анализ данных о ЧС (происшествии), определение  ее масштаба и уточнение состава сил и средств, привлекаемых для реагирования на ЧС (происшествие), их оповещение о переводе  в соответствующие режимы функционирования;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="00712CFB" w:rsidRPr="00686044">
        <w:rPr>
          <w:rFonts w:ascii="Times New Roman" w:hAnsi="Times New Roman"/>
          <w:sz w:val="28"/>
          <w:szCs w:val="28"/>
        </w:rPr>
        <w:t xml:space="preserve">Соль-Илецкого звена ОТП РСЧС </w:t>
      </w:r>
      <w:r w:rsidRPr="00686044">
        <w:rPr>
          <w:rFonts w:ascii="Times New Roman" w:hAnsi="Times New Roman"/>
          <w:sz w:val="28"/>
          <w:szCs w:val="28"/>
        </w:rPr>
        <w:t xml:space="preserve">вариантов управленческих решений  по ликвидации ЧС (происшествии); </w:t>
      </w:r>
    </w:p>
    <w:p w:rsidR="00712CFB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175614" w:rsidRPr="00686044" w:rsidRDefault="00712CFB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>оповещение руководящего состава ОМСУ, органов управления и сил ГО</w:t>
      </w:r>
      <w:r w:rsidRPr="00686044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</w:t>
      </w:r>
      <w:r w:rsidR="00175614" w:rsidRPr="00686044">
        <w:rPr>
          <w:rFonts w:ascii="Times New Roman" w:hAnsi="Times New Roman"/>
          <w:sz w:val="28"/>
          <w:szCs w:val="28"/>
        </w:rPr>
        <w:t xml:space="preserve"> и </w:t>
      </w:r>
      <w:r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="00175614" w:rsidRPr="00686044">
        <w:rPr>
          <w:rFonts w:ascii="Times New Roman" w:hAnsi="Times New Roman"/>
          <w:sz w:val="28"/>
          <w:szCs w:val="28"/>
        </w:rPr>
        <w:t xml:space="preserve">, ДДС о ЧС (происшествии);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информирование ДДС и сил </w:t>
      </w:r>
      <w:r w:rsidR="00712CFB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, привлекаемых к ликвидации ЧС (происшествия), об обстановке, принятых и рекомендуемых мерах;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организация взаимодействия с органами управления ГО</w:t>
      </w:r>
      <w:r w:rsidR="00712CFB" w:rsidRPr="00686044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и ЕДДС соседних муниципальных образований по вопросам обеспечения выполнения мероприятий ГО и защиты населения и территорий от ЧС (происшествий);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обеспечение своевременного оповещения и информирования населения о ЧС по решению </w:t>
      </w:r>
      <w:r w:rsidR="00712CFB" w:rsidRPr="00686044">
        <w:rPr>
          <w:rFonts w:ascii="Times New Roman" w:hAnsi="Times New Roman"/>
          <w:sz w:val="28"/>
          <w:szCs w:val="28"/>
        </w:rPr>
        <w:t>главой</w:t>
      </w:r>
      <w:r w:rsidRPr="00686044">
        <w:rPr>
          <w:rFonts w:ascii="Times New Roman" w:hAnsi="Times New Roman"/>
          <w:sz w:val="28"/>
          <w:szCs w:val="28"/>
        </w:rPr>
        <w:t xml:space="preserve"> </w:t>
      </w:r>
      <w:r w:rsidR="00712CFB" w:rsidRPr="00686044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(председателя </w:t>
      </w:r>
      <w:r w:rsidR="00712CFB" w:rsidRPr="00686044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 Соль-Илецкий городской округ (далее – КЧС и ОПБ</w:t>
      </w:r>
      <w:r w:rsidRPr="00686044">
        <w:rPr>
          <w:rFonts w:ascii="Times New Roman" w:hAnsi="Times New Roman"/>
          <w:sz w:val="28"/>
          <w:szCs w:val="28"/>
        </w:rPr>
        <w:t xml:space="preserve">);  </w:t>
      </w:r>
    </w:p>
    <w:p w:rsidR="00712CFB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№2 «Об утверждении инструкции о сроках  и </w:t>
      </w:r>
      <w:r w:rsidRPr="00686044">
        <w:rPr>
          <w:rFonts w:ascii="Times New Roman" w:hAnsi="Times New Roman"/>
          <w:sz w:val="28"/>
          <w:szCs w:val="28"/>
        </w:rPr>
        <w:lastRenderedPageBreak/>
        <w:t xml:space="preserve">формах представления информации в области защиты населения  и территорий от чрезвычайных ситуаций природного и техногенного характера»;  </w:t>
      </w:r>
      <w:proofErr w:type="gramEnd"/>
    </w:p>
    <w:p w:rsidR="00175614" w:rsidRPr="00686044" w:rsidRDefault="00712CFB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фиксация в оперативном режиме информации о возникающих аварийных ситуациях на объектах жилищно-коммунального хозяйства муниципального образования </w:t>
      </w:r>
      <w:r w:rsidR="00712CFB" w:rsidRPr="00686044"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и обеспечение контроля устранения аварийных ситуаций на объектах жилищно-коммунального хозяйства муниципального образования посредством МКА ЖКХ;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информационное обеспечение КЧС и ОПБ;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</w:t>
      </w:r>
      <w:r w:rsidR="00712CFB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, органах управления на территории </w:t>
      </w:r>
      <w:r w:rsidR="00712CFB" w:rsidRPr="00686044">
        <w:rPr>
          <w:rFonts w:ascii="Times New Roman" w:hAnsi="Times New Roman"/>
          <w:sz w:val="28"/>
          <w:szCs w:val="28"/>
        </w:rPr>
        <w:t xml:space="preserve">муниципальном образовании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>(в том числе их ДДС), силах и средствах ГО</w:t>
      </w:r>
      <w:r w:rsidR="00712CFB" w:rsidRPr="00686044">
        <w:rPr>
          <w:rFonts w:ascii="Times New Roman" w:hAnsi="Times New Roman"/>
          <w:sz w:val="28"/>
          <w:szCs w:val="28"/>
        </w:rPr>
        <w:t xml:space="preserve"> муниципальном образовании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 и </w:t>
      </w:r>
      <w:r w:rsidR="00712CFB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, </w:t>
      </w:r>
      <w:r w:rsidR="00712CFB" w:rsidRPr="00686044">
        <w:rPr>
          <w:rFonts w:ascii="Times New Roman" w:hAnsi="Times New Roman"/>
          <w:sz w:val="28"/>
          <w:szCs w:val="28"/>
        </w:rPr>
        <w:t>потенциально-опасных объектах,</w:t>
      </w:r>
      <w:r w:rsidRPr="00686044">
        <w:rPr>
          <w:rFonts w:ascii="Times New Roman" w:hAnsi="Times New Roman"/>
          <w:sz w:val="28"/>
          <w:szCs w:val="28"/>
        </w:rPr>
        <w:t xml:space="preserve"> критически важных объектах, объектах транспортной инфраструктуры и среды обитания, возможных и планируемых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мероприятиях по предупреждению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и ликвидации ЧС (происшествий), в том числе с использованием АИУС РСЧС через «Личный кабинет ЕДДС»;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организация профессиональной подготовки, профессиональной переподготовки и повышения квалификации специалистов </w:t>
      </w:r>
      <w:r w:rsidR="00712CFB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для несения оперативного дежурства </w:t>
      </w:r>
      <w:proofErr w:type="gramStart"/>
      <w:r w:rsidRPr="00686044">
        <w:rPr>
          <w:rFonts w:ascii="Times New Roman" w:hAnsi="Times New Roman"/>
          <w:sz w:val="28"/>
          <w:szCs w:val="28"/>
        </w:rPr>
        <w:t>на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CFB" w:rsidRPr="00686044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712CFB" w:rsidRPr="00686044">
        <w:rPr>
          <w:rFonts w:ascii="Times New Roman" w:hAnsi="Times New Roman"/>
          <w:sz w:val="28"/>
          <w:szCs w:val="28"/>
        </w:rPr>
        <w:t xml:space="preserve"> звене ОТП РСЧС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</w:t>
      </w:r>
      <w:r w:rsidR="00712CFB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>,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 том числе с использованием АИУС РСЧС через «Личный кабинет ЕДДС» и АПК «Безопасный город»; 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представление в ЦУКС ГУ МЧС России по </w:t>
      </w:r>
      <w:r w:rsidR="00712CFB" w:rsidRPr="00686044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686044">
        <w:rPr>
          <w:rFonts w:ascii="Times New Roman" w:hAnsi="Times New Roman"/>
          <w:sz w:val="28"/>
          <w:szCs w:val="28"/>
        </w:rPr>
        <w:t xml:space="preserve">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</w:t>
      </w:r>
      <w:r w:rsidR="00712CFB" w:rsidRPr="00686044">
        <w:rPr>
          <w:rFonts w:ascii="Times New Roman" w:hAnsi="Times New Roman"/>
          <w:sz w:val="28"/>
          <w:szCs w:val="28"/>
        </w:rPr>
        <w:t xml:space="preserve">главных </w:t>
      </w:r>
      <w:r w:rsidRPr="00686044">
        <w:rPr>
          <w:rFonts w:ascii="Times New Roman" w:hAnsi="Times New Roman"/>
          <w:sz w:val="28"/>
          <w:szCs w:val="28"/>
        </w:rPr>
        <w:t>специалистов территориальных отделов</w:t>
      </w:r>
      <w:r w:rsidR="00712CFB" w:rsidRPr="00686044">
        <w:rPr>
          <w:rFonts w:ascii="Times New Roman" w:hAnsi="Times New Roman"/>
          <w:sz w:val="28"/>
          <w:szCs w:val="28"/>
        </w:rPr>
        <w:t xml:space="preserve"> ОМСУ</w:t>
      </w:r>
      <w:r w:rsidRPr="00686044">
        <w:rPr>
          <w:rFonts w:ascii="Times New Roman" w:hAnsi="Times New Roman"/>
          <w:sz w:val="28"/>
          <w:szCs w:val="28"/>
        </w:rPr>
        <w:t xml:space="preserve"> (старост населенных пунктов), организаторов мероприятий с массовым пребыванием людей, туристических групп на территории муниципального образования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Соль-Илецкий городской округ; </w:t>
      </w:r>
      <w:proofErr w:type="gramEnd"/>
    </w:p>
    <w:p w:rsidR="00175614" w:rsidRPr="00686044" w:rsidRDefault="00175614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712CFB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участие в проведении учений и тренировок с органами повседневного управления </w:t>
      </w:r>
      <w:r w:rsidR="00712CFB" w:rsidRPr="00686044">
        <w:rPr>
          <w:rFonts w:ascii="Times New Roman" w:hAnsi="Times New Roman"/>
          <w:sz w:val="28"/>
          <w:szCs w:val="28"/>
        </w:rPr>
        <w:t xml:space="preserve">Соль-Илецкого звена ОТП РСЧС </w:t>
      </w:r>
      <w:r w:rsidRPr="00686044">
        <w:rPr>
          <w:rFonts w:ascii="Times New Roman" w:hAnsi="Times New Roman"/>
          <w:sz w:val="28"/>
          <w:szCs w:val="28"/>
        </w:rPr>
        <w:t xml:space="preserve">и органами управления ГО </w:t>
      </w:r>
      <w:r w:rsidR="00712CFB" w:rsidRPr="00686044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>по выполнению возложенных на них задач. </w:t>
      </w:r>
    </w:p>
    <w:p w:rsidR="00712CFB" w:rsidRPr="00686044" w:rsidRDefault="00712CFB" w:rsidP="007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5614" w:rsidRPr="00686044" w:rsidRDefault="00175614" w:rsidP="00712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1.4. Порядок работы МКУ ЕДДС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1.4.1. Для обеспечения своевременного и эффективного реагирования  на угрозы возникновения и возникновение ЧС (происшествий) в МКУ 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организуется круглосуточное дежурство оперативной дежурной смены</w:t>
      </w:r>
      <w:r w:rsidR="008212A6" w:rsidRPr="00686044">
        <w:rPr>
          <w:rFonts w:ascii="Times New Roman" w:hAnsi="Times New Roman"/>
          <w:sz w:val="28"/>
          <w:szCs w:val="28"/>
        </w:rPr>
        <w:t xml:space="preserve"> (далее – ОДС)</w:t>
      </w:r>
      <w:r w:rsidRPr="00686044">
        <w:rPr>
          <w:rFonts w:ascii="Times New Roman" w:hAnsi="Times New Roman"/>
          <w:sz w:val="28"/>
          <w:szCs w:val="28"/>
        </w:rPr>
        <w:t xml:space="preserve">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1.4.2. К несению дежурства в составе ОДС МКУ 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допускается  дежурно-диспетчерский персонал, прошедший стажировку на рабочем месте и допущенный в установленном порядке к несению дежурства. Специалисты МКУ 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1.4.3. Перед </w:t>
      </w:r>
      <w:proofErr w:type="spellStart"/>
      <w:r w:rsidRPr="00686044">
        <w:rPr>
          <w:rFonts w:ascii="Times New Roman" w:hAnsi="Times New Roman"/>
          <w:sz w:val="28"/>
          <w:szCs w:val="28"/>
        </w:rPr>
        <w:t>заступлением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 очередной ОДС на дежурство руководителем МКУ 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или лицом </w:t>
      </w:r>
      <w:proofErr w:type="gramStart"/>
      <w:r w:rsidRPr="00686044">
        <w:rPr>
          <w:rFonts w:ascii="Times New Roman" w:hAnsi="Times New Roman"/>
          <w:sz w:val="28"/>
          <w:szCs w:val="28"/>
        </w:rPr>
        <w:t>его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замещающим должен проводиться инструктаж  </w:t>
      </w:r>
      <w:r w:rsidR="008212A6" w:rsidRPr="00686044">
        <w:rPr>
          <w:rFonts w:ascii="Times New Roman" w:hAnsi="Times New Roman"/>
          <w:sz w:val="28"/>
          <w:szCs w:val="28"/>
        </w:rPr>
        <w:t>ОДС</w:t>
      </w:r>
      <w:r w:rsidRPr="00686044">
        <w:rPr>
          <w:rFonts w:ascii="Times New Roman" w:hAnsi="Times New Roman"/>
          <w:sz w:val="28"/>
          <w:szCs w:val="28"/>
        </w:rPr>
        <w:t xml:space="preserve"> ЕДДС согласно утвержденному плану проведения инструктажа. В ходе инструктажа до </w:t>
      </w:r>
      <w:r w:rsidR="008212A6" w:rsidRPr="00686044">
        <w:rPr>
          <w:rFonts w:ascii="Times New Roman" w:hAnsi="Times New Roman"/>
          <w:sz w:val="28"/>
          <w:szCs w:val="28"/>
        </w:rPr>
        <w:t>ОДС</w:t>
      </w:r>
      <w:r w:rsidRPr="00686044">
        <w:rPr>
          <w:rFonts w:ascii="Times New Roman" w:hAnsi="Times New Roman"/>
          <w:sz w:val="28"/>
          <w:szCs w:val="28"/>
        </w:rPr>
        <w:t xml:space="preserve">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</w:t>
      </w:r>
      <w:proofErr w:type="gramStart"/>
      <w:r w:rsidRPr="00686044">
        <w:rPr>
          <w:rFonts w:ascii="Times New Roman" w:hAnsi="Times New Roman"/>
          <w:sz w:val="28"/>
          <w:szCs w:val="28"/>
        </w:rPr>
        <w:t xml:space="preserve">Со сменяющейся ОДС </w:t>
      </w:r>
      <w:r w:rsidR="008212A6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руководителем </w:t>
      </w:r>
      <w:r w:rsidR="008212A6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(или лицом его замещающим) проводится подведение итогов несения оперативного дежурства, в ходе которого осуществляется разбор действий  </w:t>
      </w:r>
      <w:r w:rsidR="008212A6" w:rsidRPr="00686044">
        <w:rPr>
          <w:rFonts w:ascii="Times New Roman" w:hAnsi="Times New Roman"/>
          <w:sz w:val="28"/>
          <w:szCs w:val="28"/>
        </w:rPr>
        <w:t>ОДС</w:t>
      </w:r>
      <w:r w:rsidRPr="00686044">
        <w:rPr>
          <w:rFonts w:ascii="Times New Roman" w:hAnsi="Times New Roman"/>
          <w:sz w:val="28"/>
          <w:szCs w:val="28"/>
        </w:rPr>
        <w:t xml:space="preserve"> за прошедшее дежурство, </w:t>
      </w:r>
      <w:r w:rsidRPr="00686044">
        <w:rPr>
          <w:rFonts w:ascii="Times New Roman" w:hAnsi="Times New Roman"/>
          <w:sz w:val="28"/>
          <w:szCs w:val="28"/>
        </w:rPr>
        <w:lastRenderedPageBreak/>
        <w:t xml:space="preserve">доводятся основные недостатки и указываются меры, исключающие повторение выявленных недостатков.  </w:t>
      </w:r>
      <w:proofErr w:type="gramEnd"/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1.4.4. В ходе приема-сдачи дежурства специалисты заступающей </w:t>
      </w:r>
      <w:r w:rsidR="008212A6" w:rsidRPr="00686044">
        <w:rPr>
          <w:rFonts w:ascii="Times New Roman" w:hAnsi="Times New Roman"/>
          <w:sz w:val="28"/>
          <w:szCs w:val="28"/>
        </w:rPr>
        <w:t xml:space="preserve">в </w:t>
      </w:r>
      <w:r w:rsidRPr="00686044">
        <w:rPr>
          <w:rFonts w:ascii="Times New Roman" w:hAnsi="Times New Roman"/>
          <w:sz w:val="28"/>
          <w:szCs w:val="28"/>
        </w:rPr>
        <w:t xml:space="preserve">ОДС принимают у специалистов сменяющейся ОДС документацию, средства связи, </w:t>
      </w:r>
      <w:r w:rsidR="008212A6" w:rsidRPr="00686044">
        <w:rPr>
          <w:rFonts w:ascii="Times New Roman" w:hAnsi="Times New Roman"/>
          <w:sz w:val="28"/>
          <w:szCs w:val="28"/>
        </w:rPr>
        <w:t xml:space="preserve">автоматизированное рабочие место (далее – </w:t>
      </w:r>
      <w:r w:rsidRPr="00686044">
        <w:rPr>
          <w:rFonts w:ascii="Times New Roman" w:hAnsi="Times New Roman"/>
          <w:sz w:val="28"/>
          <w:szCs w:val="28"/>
        </w:rPr>
        <w:t>АРМ</w:t>
      </w:r>
      <w:r w:rsidR="008212A6" w:rsidRPr="00686044">
        <w:rPr>
          <w:rFonts w:ascii="Times New Roman" w:hAnsi="Times New Roman"/>
          <w:sz w:val="28"/>
          <w:szCs w:val="28"/>
        </w:rPr>
        <w:t>)</w:t>
      </w:r>
      <w:r w:rsidRPr="00686044">
        <w:rPr>
          <w:rFonts w:ascii="Times New Roman" w:hAnsi="Times New Roman"/>
          <w:sz w:val="28"/>
          <w:szCs w:val="28"/>
        </w:rPr>
        <w:t xml:space="preserve"> и другое оборудование с занесением соответствующих записей в журнале приема-сдачи дежурства.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1.4.5. Привлечение специалистов ОДС </w:t>
      </w:r>
      <w:r w:rsidR="008212A6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к решению задач,  не связанных с несением оперативного дежурства, не допускается.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1.4.6. Во время несения дежурства специалисты ОДС МКУ ЕДДС выполняют функциональные задачи в соответствии с должностными инструкциями и алгоритмами действий. При нарушении трудовой дисциплины, безопасности связи, правил эксплуатации техники (оборудования), техники безопасности и пожарной безопасности </w:t>
      </w:r>
      <w:r w:rsidR="008212A6" w:rsidRPr="00686044">
        <w:rPr>
          <w:rFonts w:ascii="Times New Roman" w:hAnsi="Times New Roman"/>
          <w:sz w:val="28"/>
          <w:szCs w:val="28"/>
        </w:rPr>
        <w:t>ОДС</w:t>
      </w:r>
      <w:r w:rsidRPr="00686044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Pr="00686044">
        <w:rPr>
          <w:rFonts w:ascii="Times New Roman" w:hAnsi="Times New Roman"/>
          <w:sz w:val="28"/>
          <w:szCs w:val="28"/>
        </w:rPr>
        <w:t>отстранен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от несения дежурства.  Право отстранения от дежурства </w:t>
      </w:r>
      <w:r w:rsidR="008212A6" w:rsidRPr="00686044">
        <w:rPr>
          <w:rFonts w:ascii="Times New Roman" w:hAnsi="Times New Roman"/>
          <w:sz w:val="28"/>
          <w:szCs w:val="28"/>
        </w:rPr>
        <w:t>ОДС</w:t>
      </w:r>
      <w:r w:rsidRPr="00686044">
        <w:rPr>
          <w:rFonts w:ascii="Times New Roman" w:hAnsi="Times New Roman"/>
          <w:sz w:val="28"/>
          <w:szCs w:val="28"/>
        </w:rPr>
        <w:t xml:space="preserve"> принадлежит руководителю </w:t>
      </w:r>
      <w:r w:rsidR="008212A6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 (или лицу его замещающему).  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 1.4.7. Информация об угрозах возникновения и возникновении ЧС (происшествий) поступает в МКУ 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по всем имеющимся каналам связи и информационным системам. Вся информация об угрозе возникновения или о возникновении ЧС (происшествия) регистрируется в установленном порядке  </w:t>
      </w:r>
      <w:r w:rsidR="008212A6" w:rsidRPr="00686044">
        <w:rPr>
          <w:rFonts w:ascii="Times New Roman" w:hAnsi="Times New Roman"/>
          <w:sz w:val="28"/>
          <w:szCs w:val="28"/>
        </w:rPr>
        <w:t>ОДС МКУ</w:t>
      </w:r>
      <w:r w:rsidRPr="00686044">
        <w:rPr>
          <w:rFonts w:ascii="Times New Roman" w:hAnsi="Times New Roman"/>
          <w:sz w:val="28"/>
          <w:szCs w:val="28"/>
        </w:rPr>
        <w:t xml:space="preserve"> ЕДДС и незамедлительно передается  в ЭОС, которые необходимо направить в зону ЧС (происшествия), а также  в ЦУКС ГУ МЧС России по </w:t>
      </w:r>
      <w:r w:rsidR="008212A6" w:rsidRPr="00686044">
        <w:rPr>
          <w:rFonts w:ascii="Times New Roman" w:hAnsi="Times New Roman"/>
          <w:sz w:val="28"/>
          <w:szCs w:val="28"/>
        </w:rPr>
        <w:t>Оренбургской области</w:t>
      </w:r>
      <w:r w:rsidRPr="00686044">
        <w:rPr>
          <w:rFonts w:ascii="Times New Roman" w:hAnsi="Times New Roman"/>
          <w:sz w:val="28"/>
          <w:szCs w:val="28"/>
        </w:rPr>
        <w:t xml:space="preserve">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1.4.8. Ежемесячно руководителем МКУ 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или лицом, его замещающим проводится анализ функционирования </w:t>
      </w:r>
      <w:r w:rsidR="008212A6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 и организации взаимодействия с ДДС, действующи</w:t>
      </w:r>
      <w:r w:rsidR="008212A6" w:rsidRPr="00686044">
        <w:rPr>
          <w:rFonts w:ascii="Times New Roman" w:hAnsi="Times New Roman"/>
          <w:sz w:val="28"/>
          <w:szCs w:val="28"/>
        </w:rPr>
        <w:t>х</w:t>
      </w:r>
      <w:r w:rsidRPr="0068604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8212A6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. </w:t>
      </w:r>
    </w:p>
    <w:p w:rsidR="008212A6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1.4.9. Анализы функционирования МКУ ЕДДС и организации взаимодействия с ДДС, </w:t>
      </w:r>
      <w:proofErr w:type="gramStart"/>
      <w:r w:rsidRPr="00686044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8212A6" w:rsidRPr="00686044">
        <w:t xml:space="preserve"> </w:t>
      </w:r>
      <w:r w:rsidR="008212A6" w:rsidRPr="00686044">
        <w:rPr>
          <w:rFonts w:ascii="Times New Roman" w:hAnsi="Times New Roman"/>
          <w:sz w:val="28"/>
          <w:szCs w:val="28"/>
        </w:rPr>
        <w:t>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>, рассматриваются на заседании КЧС и ОПБ</w:t>
      </w:r>
      <w:r w:rsidR="008212A6" w:rsidRPr="00686044">
        <w:rPr>
          <w:rFonts w:ascii="Times New Roman" w:hAnsi="Times New Roman"/>
          <w:sz w:val="28"/>
          <w:szCs w:val="28"/>
        </w:rPr>
        <w:t xml:space="preserve"> при необходимости</w:t>
      </w:r>
      <w:r w:rsidRPr="00686044">
        <w:rPr>
          <w:rFonts w:ascii="Times New Roman" w:hAnsi="Times New Roman"/>
          <w:sz w:val="28"/>
          <w:szCs w:val="28"/>
        </w:rPr>
        <w:t xml:space="preserve">. </w:t>
      </w:r>
    </w:p>
    <w:p w:rsidR="008212A6" w:rsidRPr="00686044" w:rsidRDefault="008212A6" w:rsidP="00712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614" w:rsidRPr="00686044" w:rsidRDefault="00175614" w:rsidP="00712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1.5. Режимы функционирования МКУ ЕДДС </w:t>
      </w:r>
    </w:p>
    <w:p w:rsidR="003D489A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1.5.1. МКУ ЕДДС функционирует в режимах: </w:t>
      </w:r>
    </w:p>
    <w:p w:rsidR="003D489A" w:rsidRPr="00686044" w:rsidRDefault="003D489A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повседневной деятельности – при отсутствии угрозы возникновения ЧС; </w:t>
      </w:r>
    </w:p>
    <w:p w:rsidR="003D489A" w:rsidRPr="00686044" w:rsidRDefault="003D489A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>повышенной готовности – при угрозе возникновения ЧС;</w:t>
      </w:r>
    </w:p>
    <w:p w:rsidR="00175614" w:rsidRPr="00686044" w:rsidRDefault="003D489A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175614" w:rsidRPr="00686044">
        <w:rPr>
          <w:rFonts w:ascii="Times New Roman" w:hAnsi="Times New Roman"/>
          <w:sz w:val="28"/>
          <w:szCs w:val="28"/>
        </w:rPr>
        <w:t xml:space="preserve"> чрезвычайной ситуации – при возникновении и ликвидации ЧС.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 1.5.2. В режиме повседневной деятельности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 xml:space="preserve">В этом режиме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осуществляет: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прием от населения, организаций и ДДС информации (сообщений) об угрозе или факте возникновения ЧС (происшествия);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обобщение и анализ информации о ЧС (происшествиях) за сутки дежурства и представление соответствующих докладов в установленном порядке;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мероприятия по поддержанию в готовности к применению программно-технических средств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ЕДДС, сре</w:t>
      </w:r>
      <w:proofErr w:type="gramStart"/>
      <w:r w:rsidRPr="00686044">
        <w:rPr>
          <w:rFonts w:ascii="Times New Roman" w:hAnsi="Times New Roman"/>
          <w:sz w:val="28"/>
          <w:szCs w:val="28"/>
        </w:rPr>
        <w:t>дств св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язи и технических средств оповещения муниципальной автоматизированной системы централизованного оповещения;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ОПБ, </w:t>
      </w:r>
      <w:r w:rsidR="003D489A" w:rsidRPr="00686044">
        <w:rPr>
          <w:rFonts w:ascii="Times New Roman" w:hAnsi="Times New Roman"/>
          <w:sz w:val="28"/>
          <w:szCs w:val="28"/>
        </w:rPr>
        <w:t xml:space="preserve">начальник отдела по делам ГО, ПБ и ЧС </w:t>
      </w:r>
      <w:r w:rsidRPr="00686044">
        <w:rPr>
          <w:rFonts w:ascii="Times New Roman" w:hAnsi="Times New Roman"/>
          <w:sz w:val="28"/>
          <w:szCs w:val="28"/>
        </w:rPr>
        <w:t>ОМСУ, в ЭОС, которые необходимо направить к месту или задействовать при</w:t>
      </w:r>
      <w:r w:rsidR="003D489A" w:rsidRPr="00686044">
        <w:rPr>
          <w:rFonts w:ascii="Times New Roman" w:hAnsi="Times New Roman"/>
          <w:sz w:val="28"/>
          <w:szCs w:val="28"/>
        </w:rPr>
        <w:t xml:space="preserve"> ликвидации ЧС (происшествий), </w:t>
      </w:r>
      <w:r w:rsidRPr="00686044">
        <w:rPr>
          <w:rFonts w:ascii="Times New Roman" w:hAnsi="Times New Roman"/>
          <w:sz w:val="28"/>
          <w:szCs w:val="28"/>
        </w:rPr>
        <w:t xml:space="preserve">в ЦУКС ГУ МЧС России по </w:t>
      </w:r>
      <w:r w:rsidR="003D489A" w:rsidRPr="00686044">
        <w:rPr>
          <w:rFonts w:ascii="Times New Roman" w:hAnsi="Times New Roman"/>
          <w:sz w:val="28"/>
          <w:szCs w:val="28"/>
        </w:rPr>
        <w:t>Оренбургской области</w:t>
      </w:r>
      <w:r w:rsidRPr="00686044">
        <w:rPr>
          <w:rFonts w:ascii="Times New Roman" w:hAnsi="Times New Roman"/>
          <w:sz w:val="28"/>
          <w:szCs w:val="28"/>
        </w:rPr>
        <w:t xml:space="preserve"> и в организации (подразделения) </w:t>
      </w:r>
      <w:r w:rsidR="003D489A" w:rsidRPr="00686044">
        <w:rPr>
          <w:rFonts w:ascii="Times New Roman" w:hAnsi="Times New Roman"/>
          <w:sz w:val="28"/>
          <w:szCs w:val="28"/>
        </w:rPr>
        <w:t>Правительства Оренбургской области</w:t>
      </w:r>
      <w:r w:rsidRPr="00686044">
        <w:rPr>
          <w:rFonts w:ascii="Times New Roman" w:hAnsi="Times New Roman"/>
          <w:sz w:val="28"/>
          <w:szCs w:val="28"/>
        </w:rPr>
        <w:t>, обеспечивающих деятельность этих органов в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области защиты населения и территорий от ЧС;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по решению </w:t>
      </w:r>
      <w:r w:rsidR="003D489A" w:rsidRPr="00686044">
        <w:rPr>
          <w:rFonts w:ascii="Times New Roman" w:hAnsi="Times New Roman"/>
          <w:sz w:val="28"/>
          <w:szCs w:val="28"/>
        </w:rPr>
        <w:t>главы</w:t>
      </w:r>
      <w:r w:rsidRPr="006860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 Соль-Илецкий городской округ (председателя КЧС и ОПБ) с пункта управления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проводит информирование населения о ЧС;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мониторинг и анализ данных информационных систем в целях получения сведений о прогнозируемых и (или) возникших </w:t>
      </w:r>
      <w:r w:rsidR="003D489A" w:rsidRPr="00686044">
        <w:rPr>
          <w:rFonts w:ascii="Times New Roman" w:hAnsi="Times New Roman"/>
          <w:sz w:val="28"/>
          <w:szCs w:val="28"/>
        </w:rPr>
        <w:t>ЧС</w:t>
      </w:r>
      <w:r w:rsidRPr="00686044">
        <w:rPr>
          <w:rFonts w:ascii="Times New Roman" w:hAnsi="Times New Roman"/>
          <w:sz w:val="28"/>
          <w:szCs w:val="28"/>
        </w:rPr>
        <w:t xml:space="preserve">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 </w:t>
      </w:r>
      <w:proofErr w:type="gramEnd"/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внесение необходимых изменений в базу данных, а также в структуру и содержание оперативных документов по реагированию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на ЧС (происшествия); </w:t>
      </w:r>
    </w:p>
    <w:p w:rsidR="00467D66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</w:t>
      </w:r>
      <w:r w:rsidR="003D489A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>, соглашений и регламентов информационного взаимодействия при реагировании на ЧС (происшествия);</w:t>
      </w:r>
      <w:proofErr w:type="gramEnd"/>
    </w:p>
    <w:p w:rsidR="00175614" w:rsidRPr="00686044" w:rsidRDefault="00467D66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 </w:t>
      </w:r>
      <w:r w:rsidR="003D489A" w:rsidRPr="0068604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75614" w:rsidRPr="006860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5614" w:rsidRPr="00686044">
        <w:rPr>
          <w:rFonts w:ascii="Times New Roman" w:hAnsi="Times New Roman"/>
          <w:sz w:val="28"/>
          <w:szCs w:val="28"/>
        </w:rPr>
        <w:t xml:space="preserve"> своевременным устранением неисправностей и аварий на системах жизнеобеспечения муниципального образования</w:t>
      </w:r>
      <w:r w:rsidR="003D489A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175614"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3D489A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 </w:t>
      </w:r>
    </w:p>
    <w:p w:rsidR="003D489A" w:rsidRPr="00686044" w:rsidRDefault="003D489A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организация работы с главными специалистами территориальных отделов ОМСУ (</w:t>
      </w:r>
      <w:r w:rsidR="00175614" w:rsidRPr="00686044">
        <w:rPr>
          <w:rFonts w:ascii="Times New Roman" w:hAnsi="Times New Roman"/>
          <w:sz w:val="28"/>
          <w:szCs w:val="28"/>
        </w:rPr>
        <w:t>старостами населенных пунктов</w:t>
      </w:r>
      <w:r w:rsidRPr="00686044">
        <w:rPr>
          <w:rFonts w:ascii="Times New Roman" w:hAnsi="Times New Roman"/>
          <w:sz w:val="28"/>
          <w:szCs w:val="28"/>
        </w:rPr>
        <w:t>)</w:t>
      </w:r>
      <w:r w:rsidR="00175614" w:rsidRPr="00686044">
        <w:rPr>
          <w:rFonts w:ascii="Times New Roman" w:hAnsi="Times New Roman"/>
          <w:sz w:val="28"/>
          <w:szCs w:val="28"/>
        </w:rPr>
        <w:t xml:space="preserve"> в соответствии с утвержденным графиком взаимодействия ОДС </w:t>
      </w:r>
      <w:r w:rsidRPr="00686044">
        <w:rPr>
          <w:rFonts w:ascii="Times New Roman" w:hAnsi="Times New Roman"/>
          <w:sz w:val="28"/>
          <w:szCs w:val="28"/>
        </w:rPr>
        <w:t xml:space="preserve">МКУ </w:t>
      </w:r>
      <w:r w:rsidR="00175614" w:rsidRPr="00686044">
        <w:rPr>
          <w:rFonts w:ascii="Times New Roman" w:hAnsi="Times New Roman"/>
          <w:sz w:val="28"/>
          <w:szCs w:val="28"/>
        </w:rPr>
        <w:t xml:space="preserve">ЕДДС; </w:t>
      </w:r>
    </w:p>
    <w:p w:rsidR="00175614" w:rsidRPr="00686044" w:rsidRDefault="003D489A" w:rsidP="003D4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направление в органы управления </w:t>
      </w:r>
      <w:r w:rsidRPr="00686044">
        <w:rPr>
          <w:rFonts w:ascii="Times New Roman" w:hAnsi="Times New Roman"/>
          <w:sz w:val="28"/>
          <w:szCs w:val="28"/>
        </w:rPr>
        <w:t xml:space="preserve">Соль-Илецкого звена ОТП РСЧС </w:t>
      </w:r>
      <w:r w:rsidR="00175614" w:rsidRPr="00686044">
        <w:rPr>
          <w:rFonts w:ascii="Times New Roman" w:hAnsi="Times New Roman"/>
          <w:sz w:val="28"/>
          <w:szCs w:val="28"/>
        </w:rPr>
        <w:t>по принадлежности прогнозов, полученных от ЦУКС</w:t>
      </w:r>
      <w:r w:rsidRPr="00686044">
        <w:rPr>
          <w:rFonts w:ascii="Times New Roman" w:hAnsi="Times New Roman"/>
          <w:sz w:val="28"/>
          <w:szCs w:val="28"/>
        </w:rPr>
        <w:t xml:space="preserve"> </w:t>
      </w:r>
      <w:r w:rsidR="00175614" w:rsidRPr="00686044">
        <w:rPr>
          <w:rFonts w:ascii="Times New Roman" w:hAnsi="Times New Roman"/>
          <w:sz w:val="28"/>
          <w:szCs w:val="28"/>
        </w:rPr>
        <w:t xml:space="preserve">ГУ МЧС России по </w:t>
      </w:r>
      <w:r w:rsidRPr="00686044">
        <w:rPr>
          <w:rFonts w:ascii="Times New Roman" w:hAnsi="Times New Roman"/>
          <w:sz w:val="28"/>
          <w:szCs w:val="28"/>
        </w:rPr>
        <w:t>Оренбургской области</w:t>
      </w:r>
      <w:r w:rsidR="00175614" w:rsidRPr="00686044">
        <w:rPr>
          <w:rFonts w:ascii="Times New Roman" w:hAnsi="Times New Roman"/>
          <w:sz w:val="28"/>
          <w:szCs w:val="28"/>
        </w:rPr>
        <w:t>,  об угрозах возникновения ЧС (происшествий) и моделей развития обстановки по неблагоприятному прогнозу в пределах муниципального образования</w:t>
      </w:r>
      <w:r w:rsidR="00175614" w:rsidRPr="00686044">
        <w:rPr>
          <w:rFonts w:ascii="Times New Roman" w:hAnsi="Times New Roman"/>
          <w:sz w:val="24"/>
          <w:szCs w:val="24"/>
        </w:rPr>
        <w:t xml:space="preserve"> </w:t>
      </w:r>
      <w:r w:rsidR="00175614" w:rsidRPr="00686044">
        <w:rPr>
          <w:rFonts w:ascii="Times New Roman" w:hAnsi="Times New Roman"/>
          <w:sz w:val="28"/>
          <w:szCs w:val="28"/>
        </w:rPr>
        <w:t xml:space="preserve">Соль-Илецкий городской округ.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1.5.3.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взаимодействует с ДДС, </w:t>
      </w:r>
      <w:proofErr w:type="gramStart"/>
      <w:r w:rsidRPr="00686044">
        <w:rPr>
          <w:rFonts w:ascii="Times New Roman" w:hAnsi="Times New Roman"/>
          <w:sz w:val="28"/>
          <w:szCs w:val="28"/>
        </w:rPr>
        <w:t>функционирующими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D489A" w:rsidRPr="00686044">
        <w:t xml:space="preserve"> </w:t>
      </w:r>
      <w:r w:rsidR="003D489A" w:rsidRPr="00686044">
        <w:rPr>
          <w:rFonts w:ascii="Times New Roman" w:hAnsi="Times New Roman"/>
          <w:sz w:val="28"/>
          <w:szCs w:val="28"/>
        </w:rPr>
        <w:t>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1.5.4.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ЕДДС. Сообщения о ЧС (происшествиях), которые не относятся к сфере ответственности принявшей их </w:t>
      </w:r>
      <w:r w:rsidR="003D489A" w:rsidRPr="00686044">
        <w:rPr>
          <w:rFonts w:ascii="Times New Roman" w:hAnsi="Times New Roman"/>
          <w:sz w:val="28"/>
          <w:szCs w:val="28"/>
        </w:rPr>
        <w:t>ДДС</w:t>
      </w:r>
      <w:r w:rsidRPr="00686044">
        <w:rPr>
          <w:rFonts w:ascii="Times New Roman" w:hAnsi="Times New Roman"/>
          <w:sz w:val="28"/>
          <w:szCs w:val="28"/>
        </w:rPr>
        <w:t xml:space="preserve">, незамедлительно передаются соответствующей ДДС по предназначению.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1.5.5. В режим повышенной готовности</w:t>
      </w:r>
      <w:r w:rsidR="003D489A" w:rsidRPr="00686044">
        <w:rPr>
          <w:rFonts w:ascii="Times New Roman" w:hAnsi="Times New Roman"/>
          <w:sz w:val="28"/>
          <w:szCs w:val="28"/>
        </w:rPr>
        <w:t xml:space="preserve"> МКУ</w:t>
      </w:r>
      <w:r w:rsidRPr="00686044">
        <w:rPr>
          <w:rFonts w:ascii="Times New Roman" w:hAnsi="Times New Roman"/>
          <w:sz w:val="28"/>
          <w:szCs w:val="28"/>
        </w:rPr>
        <w:t xml:space="preserve"> ЕДДС, привлекаемые ЭОС и ДДС организаций (объектов) переводятся решением </w:t>
      </w:r>
      <w:r w:rsidR="003D489A" w:rsidRPr="00686044">
        <w:rPr>
          <w:rFonts w:ascii="Times New Roman" w:hAnsi="Times New Roman"/>
          <w:sz w:val="28"/>
          <w:szCs w:val="28"/>
        </w:rPr>
        <w:t xml:space="preserve">главы </w:t>
      </w:r>
      <w:r w:rsidRPr="0068604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D489A" w:rsidRPr="00686044"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при угрозе возникновения ЧС.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В режиме повышенной готовности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дополнительно осуществляет: </w:t>
      </w:r>
    </w:p>
    <w:p w:rsidR="00175614" w:rsidRPr="00686044" w:rsidRDefault="00175614" w:rsidP="003D4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взаимодействие с руководителями соответствующих служб по вопросам подготовки сил и средств </w:t>
      </w:r>
      <w:r w:rsidR="003D489A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>,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ЭОС и ДДС организаций к действиям в случае возникновения ЧС (происшествия); оповещение и персональный вызов должностных лиц КЧС и ОПБ, </w:t>
      </w:r>
      <w:r w:rsidR="003D489A" w:rsidRPr="00686044">
        <w:rPr>
          <w:rFonts w:ascii="Times New Roman" w:hAnsi="Times New Roman"/>
          <w:sz w:val="28"/>
          <w:szCs w:val="28"/>
        </w:rPr>
        <w:t>начальника отдела по делам ГО, ПБ и ЧС ОМСУ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3D4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ОПБ,</w:t>
      </w:r>
      <w:r w:rsidR="003D489A" w:rsidRPr="00686044">
        <w:rPr>
          <w:rFonts w:ascii="Times New Roman" w:hAnsi="Times New Roman"/>
          <w:sz w:val="28"/>
          <w:szCs w:val="28"/>
        </w:rPr>
        <w:t xml:space="preserve"> начальнику отдела по делам ГО, ПБ и ЧС ОМСУ</w:t>
      </w:r>
      <w:r w:rsidRPr="00686044">
        <w:rPr>
          <w:rFonts w:ascii="Times New Roman" w:hAnsi="Times New Roman"/>
          <w:sz w:val="28"/>
          <w:szCs w:val="28"/>
        </w:rPr>
        <w:t xml:space="preserve">, в ЭОС, которые необходимо направить  к месту или задействовать при ликвидации ЧС (происшествия), в ЦУКС  ГУ МЧС России по </w:t>
      </w:r>
      <w:r w:rsidR="003D489A" w:rsidRPr="00686044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686044">
        <w:rPr>
          <w:rFonts w:ascii="Times New Roman" w:hAnsi="Times New Roman"/>
          <w:sz w:val="28"/>
          <w:szCs w:val="28"/>
        </w:rPr>
        <w:t xml:space="preserve">и в организации (подразделения) </w:t>
      </w:r>
      <w:r w:rsidR="003D489A" w:rsidRPr="00686044">
        <w:rPr>
          <w:rFonts w:ascii="Times New Roman" w:hAnsi="Times New Roman"/>
          <w:sz w:val="28"/>
          <w:szCs w:val="28"/>
        </w:rPr>
        <w:t>Правительства Оренбургской области</w:t>
      </w:r>
      <w:r w:rsidRPr="00686044">
        <w:rPr>
          <w:rFonts w:ascii="Times New Roman" w:hAnsi="Times New Roman"/>
          <w:sz w:val="28"/>
          <w:szCs w:val="28"/>
        </w:rPr>
        <w:t>, обеспечивающих деятельность этих органов в области защиты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населения и территорий от ЧС;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получение и анализ данных наблюдения и </w:t>
      </w:r>
      <w:proofErr w:type="gramStart"/>
      <w:r w:rsidRPr="006860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обстановкой на территории муниципального образования</w:t>
      </w:r>
      <w:r w:rsidR="003D489A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, на ПОО, опасных производственных объектах, а также за состоянием окружающей среды;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 xml:space="preserve">-прогнозирование возможной обстановки, подготовку предложений по действиям привлекаемых ЭОС и ДДС организаций, сил и средств </w:t>
      </w:r>
      <w:r w:rsidR="003D489A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>;</w:t>
      </w:r>
    </w:p>
    <w:p w:rsidR="003D489A" w:rsidRPr="00686044" w:rsidRDefault="003D489A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корректировку алгоритмов действий </w:t>
      </w:r>
      <w:r w:rsidRPr="00686044">
        <w:rPr>
          <w:rFonts w:ascii="Times New Roman" w:hAnsi="Times New Roman"/>
          <w:sz w:val="28"/>
          <w:szCs w:val="28"/>
        </w:rPr>
        <w:t xml:space="preserve">МКУ </w:t>
      </w:r>
      <w:r w:rsidR="00175614" w:rsidRPr="00686044">
        <w:rPr>
          <w:rFonts w:ascii="Times New Roman" w:hAnsi="Times New Roman"/>
          <w:sz w:val="28"/>
          <w:szCs w:val="28"/>
        </w:rPr>
        <w:t xml:space="preserve">ЕДДС на угрозу возникновения ЧС и планов взаимодействия с соответствующими ЭОС и ДДС организаций, силами и средствами </w:t>
      </w:r>
      <w:r w:rsidRPr="00686044">
        <w:rPr>
          <w:rFonts w:ascii="Times New Roman" w:hAnsi="Times New Roman"/>
          <w:sz w:val="28"/>
          <w:szCs w:val="28"/>
        </w:rPr>
        <w:t xml:space="preserve">Соль-Илецкого звена ОТП РСЧС </w:t>
      </w:r>
      <w:r w:rsidR="00175614" w:rsidRPr="00686044">
        <w:rPr>
          <w:rFonts w:ascii="Times New Roman" w:hAnsi="Times New Roman"/>
          <w:sz w:val="28"/>
          <w:szCs w:val="28"/>
        </w:rPr>
        <w:t xml:space="preserve">в целях предотвращения ЧС; </w:t>
      </w:r>
    </w:p>
    <w:p w:rsidR="00175614" w:rsidRPr="00686044" w:rsidRDefault="003D489A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контроль и координацию действий ЭОС и ДДС организаций, сил  и средств </w:t>
      </w:r>
      <w:r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="00175614" w:rsidRPr="00686044">
        <w:rPr>
          <w:rFonts w:ascii="Times New Roman" w:hAnsi="Times New Roman"/>
          <w:sz w:val="28"/>
          <w:szCs w:val="28"/>
        </w:rPr>
        <w:t xml:space="preserve"> при принятии ими экстренных мер по предотвращению возникновения ЧС или смягчению ее последствий; обеспечение информирования населения о ЧС;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по решению </w:t>
      </w:r>
      <w:r w:rsidR="003D489A" w:rsidRPr="00686044">
        <w:rPr>
          <w:rFonts w:ascii="Times New Roman" w:hAnsi="Times New Roman"/>
          <w:sz w:val="28"/>
          <w:szCs w:val="28"/>
        </w:rPr>
        <w:t xml:space="preserve">главы </w:t>
      </w:r>
      <w:r w:rsidRPr="0068604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D489A" w:rsidRPr="00686044"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(председателя КЧС и ОПБ), с пункта управления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проводит оповещение населения о ЧС (в том числе через операторов сотовой связи);  </w:t>
      </w:r>
    </w:p>
    <w:p w:rsidR="003D489A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представление докладов в органы управления </w:t>
      </w:r>
      <w:r w:rsidR="003D489A" w:rsidRPr="00686044">
        <w:rPr>
          <w:rFonts w:ascii="Times New Roman" w:hAnsi="Times New Roman"/>
          <w:sz w:val="28"/>
          <w:szCs w:val="28"/>
        </w:rPr>
        <w:t xml:space="preserve">Соль-Илецкого звена ОТП РСЧС </w:t>
      </w:r>
      <w:r w:rsidRPr="00686044">
        <w:rPr>
          <w:rFonts w:ascii="Times New Roman" w:hAnsi="Times New Roman"/>
          <w:sz w:val="28"/>
          <w:szCs w:val="28"/>
        </w:rPr>
        <w:t xml:space="preserve">в установленном порядке;  </w:t>
      </w:r>
    </w:p>
    <w:p w:rsidR="003D489A" w:rsidRPr="00686044" w:rsidRDefault="003D489A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доведение информации об угрозе возникновения ЧС до </w:t>
      </w:r>
      <w:r w:rsidRPr="00686044">
        <w:rPr>
          <w:rFonts w:ascii="Times New Roman" w:hAnsi="Times New Roman"/>
          <w:sz w:val="28"/>
          <w:szCs w:val="28"/>
        </w:rPr>
        <w:t xml:space="preserve">главных </w:t>
      </w:r>
      <w:r w:rsidR="00175614" w:rsidRPr="00686044">
        <w:rPr>
          <w:rFonts w:ascii="Times New Roman" w:hAnsi="Times New Roman"/>
          <w:sz w:val="28"/>
          <w:szCs w:val="28"/>
        </w:rPr>
        <w:t>специалистов территориальных отделов</w:t>
      </w:r>
      <w:r w:rsidR="00175614"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ОМСУ</w:t>
      </w:r>
      <w:r w:rsidR="00175614" w:rsidRPr="00686044">
        <w:rPr>
          <w:rFonts w:ascii="Times New Roman" w:hAnsi="Times New Roman"/>
          <w:sz w:val="28"/>
          <w:szCs w:val="28"/>
        </w:rPr>
        <w:t xml:space="preserve"> (старост населенных пунктов); </w:t>
      </w:r>
    </w:p>
    <w:p w:rsidR="00175614" w:rsidRPr="00686044" w:rsidRDefault="003D489A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направление в ЦУКС ГУ МЧС России по </w:t>
      </w:r>
      <w:r w:rsidRPr="00686044">
        <w:rPr>
          <w:rFonts w:ascii="Times New Roman" w:hAnsi="Times New Roman"/>
          <w:sz w:val="28"/>
          <w:szCs w:val="28"/>
        </w:rPr>
        <w:t xml:space="preserve">Оренбургской области, </w:t>
      </w:r>
      <w:r w:rsidR="00175614" w:rsidRPr="00686044">
        <w:rPr>
          <w:rFonts w:ascii="Times New Roman" w:hAnsi="Times New Roman"/>
          <w:sz w:val="28"/>
          <w:szCs w:val="28"/>
        </w:rPr>
        <w:t xml:space="preserve">другие органы управления, в установленном порядке, сведений 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1.5.6. В режим чрезвычайной ситуации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ЕДДС, привлекаемые ЭОС и ДДС организаций (объектов) и силы </w:t>
      </w:r>
      <w:r w:rsidR="003D489A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 переводятся решением </w:t>
      </w:r>
      <w:r w:rsidR="003D489A" w:rsidRPr="00686044">
        <w:rPr>
          <w:rFonts w:ascii="Times New Roman" w:hAnsi="Times New Roman"/>
          <w:sz w:val="28"/>
          <w:szCs w:val="28"/>
        </w:rPr>
        <w:t>главы</w:t>
      </w:r>
      <w:r w:rsidRPr="006860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D489A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 при возникновении ЧС. В этом режиме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дополнительно осуществляет выполнение следующих задач: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организует экстренное оповещение и направление к месту ЧС сил и средств </w:t>
      </w:r>
      <w:r w:rsidR="003D489A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самостоятельно принимает решения по защите и спасению людей (в рамках своих полномочий);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</w:t>
      </w:r>
      <w:r w:rsidR="003D489A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, проводит оповещение </w:t>
      </w:r>
      <w:r w:rsidR="003D489A" w:rsidRPr="00686044">
        <w:rPr>
          <w:rFonts w:ascii="Times New Roman" w:hAnsi="Times New Roman"/>
          <w:sz w:val="28"/>
          <w:szCs w:val="28"/>
        </w:rPr>
        <w:t xml:space="preserve">главных специалистов территориальных отделов ОМСУ (старост населенных пунктов) </w:t>
      </w:r>
      <w:r w:rsidRPr="00686044">
        <w:rPr>
          <w:rFonts w:ascii="Times New Roman" w:hAnsi="Times New Roman"/>
          <w:sz w:val="28"/>
          <w:szCs w:val="28"/>
        </w:rPr>
        <w:t xml:space="preserve">в соответствии со схемой оповещения;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по решению </w:t>
      </w:r>
      <w:r w:rsidR="003D489A" w:rsidRPr="00686044">
        <w:rPr>
          <w:rFonts w:ascii="Times New Roman" w:hAnsi="Times New Roman"/>
          <w:sz w:val="28"/>
          <w:szCs w:val="28"/>
        </w:rPr>
        <w:t>главы</w:t>
      </w:r>
      <w:r w:rsidRPr="006860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D489A" w:rsidRPr="00686044">
        <w:rPr>
          <w:rFonts w:ascii="Times New Roman" w:hAnsi="Times New Roman"/>
          <w:sz w:val="28"/>
          <w:szCs w:val="28"/>
        </w:rPr>
        <w:t xml:space="preserve">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(председателя КЧС и ОПБ) с пункта управления </w:t>
      </w:r>
      <w:r w:rsidR="003D489A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ЕДДС, а также через операторов сотовой связи проводит оповещение населения о ЧС; 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</w:t>
      </w:r>
      <w:r w:rsidR="003D489A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3D4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осуществляет постоянное информационное взаимодействие с руководителем ликвидации ЧС, </w:t>
      </w:r>
      <w:r w:rsidR="003D489A" w:rsidRPr="00686044">
        <w:rPr>
          <w:rFonts w:ascii="Times New Roman" w:hAnsi="Times New Roman"/>
          <w:sz w:val="28"/>
          <w:szCs w:val="28"/>
        </w:rPr>
        <w:t xml:space="preserve">главой муниципального образования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(председателем КЧС и ОПБ), ОДС ЦУКС  ГУ МЧС России по </w:t>
      </w:r>
      <w:r w:rsidR="003D489A" w:rsidRPr="00686044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686044">
        <w:rPr>
          <w:rFonts w:ascii="Times New Roman" w:hAnsi="Times New Roman"/>
          <w:sz w:val="28"/>
          <w:szCs w:val="28"/>
        </w:rPr>
        <w:t xml:space="preserve">и организациями (подразделениями) </w:t>
      </w:r>
      <w:r w:rsidR="003D489A" w:rsidRPr="00686044">
        <w:rPr>
          <w:rFonts w:ascii="Times New Roman" w:hAnsi="Times New Roman"/>
          <w:sz w:val="28"/>
          <w:szCs w:val="28"/>
        </w:rPr>
        <w:t>Правительства Оренбургской области</w:t>
      </w:r>
      <w:r w:rsidRPr="00686044">
        <w:rPr>
          <w:rFonts w:ascii="Times New Roman" w:hAnsi="Times New Roman"/>
          <w:sz w:val="28"/>
          <w:szCs w:val="28"/>
        </w:rPr>
        <w:t>, обеспечивающими деятельность этих органов  в области защиты населения и территорий от ЧС, оперативным штабом ликвидации ЧС и тушения пожаров, Э</w:t>
      </w:r>
      <w:r w:rsidR="003D489A" w:rsidRPr="00686044">
        <w:rPr>
          <w:rFonts w:ascii="Times New Roman" w:hAnsi="Times New Roman"/>
          <w:sz w:val="28"/>
          <w:szCs w:val="28"/>
        </w:rPr>
        <w:t>ОС, ДДС организаций, а также  с</w:t>
      </w:r>
      <w:r w:rsidRPr="00686044">
        <w:rPr>
          <w:rFonts w:ascii="Times New Roman" w:hAnsi="Times New Roman"/>
          <w:sz w:val="28"/>
          <w:szCs w:val="28"/>
        </w:rPr>
        <w:t xml:space="preserve"> </w:t>
      </w:r>
      <w:r w:rsidR="003D489A" w:rsidRPr="00686044">
        <w:rPr>
          <w:rFonts w:ascii="Times New Roman" w:hAnsi="Times New Roman"/>
          <w:sz w:val="28"/>
          <w:szCs w:val="28"/>
        </w:rPr>
        <w:t>главными специалистами территориальных</w:t>
      </w:r>
      <w:proofErr w:type="gramEnd"/>
      <w:r w:rsidR="003D489A" w:rsidRPr="00686044">
        <w:rPr>
          <w:rFonts w:ascii="Times New Roman" w:hAnsi="Times New Roman"/>
          <w:sz w:val="28"/>
          <w:szCs w:val="28"/>
        </w:rPr>
        <w:t xml:space="preserve"> отделов ОМСУ (старост населенных пунктов) </w:t>
      </w:r>
      <w:r w:rsidRPr="00686044">
        <w:rPr>
          <w:rFonts w:ascii="Times New Roman" w:hAnsi="Times New Roman"/>
          <w:sz w:val="28"/>
          <w:szCs w:val="28"/>
        </w:rPr>
        <w:t xml:space="preserve">о ходе реагирования на ЧС и ведения аварийно-восстановительных работ;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осуществляет контроль проведения аварийно-восстановительных  и других неотложных работ;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готовит и представляет в органы управления </w:t>
      </w:r>
      <w:r w:rsidR="003D489A" w:rsidRPr="00686044">
        <w:rPr>
          <w:rFonts w:ascii="Times New Roman" w:hAnsi="Times New Roman"/>
          <w:sz w:val="28"/>
          <w:szCs w:val="28"/>
        </w:rPr>
        <w:t xml:space="preserve">Соль-Илецкого звена ОТП РСЧС </w:t>
      </w:r>
      <w:r w:rsidRPr="00686044">
        <w:rPr>
          <w:rFonts w:ascii="Times New Roman" w:hAnsi="Times New Roman"/>
          <w:sz w:val="28"/>
          <w:szCs w:val="28"/>
        </w:rPr>
        <w:t xml:space="preserve">доклады и донесения о ЧС в установленном порядке; 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готовит предложения в решение КЧС и ОПБ на ликвидацию ЧС;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3D489A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ведет учет сил и средств </w:t>
      </w:r>
      <w:r w:rsidR="003D489A" w:rsidRPr="00686044">
        <w:rPr>
          <w:rFonts w:ascii="Times New Roman" w:hAnsi="Times New Roman"/>
          <w:sz w:val="28"/>
          <w:szCs w:val="28"/>
        </w:rPr>
        <w:t xml:space="preserve">Соль-Илецкого звена ОТП РСЧС </w:t>
      </w:r>
      <w:r w:rsidRPr="00686044">
        <w:rPr>
          <w:rFonts w:ascii="Times New Roman" w:hAnsi="Times New Roman"/>
          <w:sz w:val="28"/>
          <w:szCs w:val="28"/>
        </w:rPr>
        <w:t xml:space="preserve">привлекаемых к ликвидации ЧС.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1.5.7. При подготовке к ведению и ведении ГО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осуществляют: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получение сигналов оповещения и (или) экстренную информацию, подтверждают ее получение у вышестоящего органа управления ГО;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организацию оповещения руководящего состава ГО муниципального образования Соль-Илецкий городской округ, сил ГО</w:t>
      </w:r>
      <w:r w:rsidR="002E5E81" w:rsidRPr="00686044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, дежурных служб (руководителей) социально значимых объектов и </w:t>
      </w:r>
      <w:r w:rsidR="002E5E81" w:rsidRPr="00686044">
        <w:rPr>
          <w:rFonts w:ascii="Times New Roman" w:hAnsi="Times New Roman"/>
          <w:sz w:val="28"/>
          <w:szCs w:val="28"/>
        </w:rPr>
        <w:t xml:space="preserve">ДДС </w:t>
      </w:r>
      <w:r w:rsidRPr="00686044">
        <w:rPr>
          <w:rFonts w:ascii="Times New Roman" w:hAnsi="Times New Roman"/>
          <w:sz w:val="28"/>
          <w:szCs w:val="28"/>
        </w:rPr>
        <w:t>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обеспечение оповещения населения, находящегося на территории муниципального образования Соль-Илецкий городской округ;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организацию приема от организаций, расположенных на территории муниципального образования Соль-Илецкий городской округ, информации </w:t>
      </w:r>
      <w:r w:rsidRPr="00686044">
        <w:rPr>
          <w:rFonts w:ascii="Times New Roman" w:hAnsi="Times New Roman"/>
          <w:sz w:val="28"/>
          <w:szCs w:val="28"/>
        </w:rPr>
        <w:lastRenderedPageBreak/>
        <w:t>по выполнению мероприятий ГО с доведением ее до органа управления ГО муниципального образования</w:t>
      </w:r>
      <w:r w:rsidR="002E5E81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ведение учета сил и средств ГО</w:t>
      </w:r>
      <w:r w:rsidR="002E5E81" w:rsidRPr="00686044">
        <w:t xml:space="preserve"> </w:t>
      </w:r>
      <w:r w:rsidR="002E5E81" w:rsidRPr="00686044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, привлекаемых к выполнению мероприятий ГО.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1.5.8. В режимах повышенной готовности и чрезвычайной ситуации информационное взаимодействие между ДДС осуществляется через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ЕДДС.  </w:t>
      </w:r>
      <w:proofErr w:type="gramStart"/>
      <w:r w:rsidRPr="00686044">
        <w:rPr>
          <w:rFonts w:ascii="Times New Roman" w:hAnsi="Times New Roman"/>
          <w:sz w:val="28"/>
          <w:szCs w:val="28"/>
        </w:rPr>
        <w:t xml:space="preserve">Для этого в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 от взаимодействующих ДДС в первоочередном обязательном порядке и на безвозмездной основе передаются сведения  об угрозе возникновения или возникновении ЧС, сложившейся обстановке, принятых мерах, задействованных и, требуемых дополнительно, силах  и средствах.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Поступающая в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информация доводится до всех заинтересованных ДДС. </w:t>
      </w:r>
    </w:p>
    <w:p w:rsidR="00175614" w:rsidRPr="00686044" w:rsidRDefault="00175614" w:rsidP="00821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1.5.9. Функционирование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</w:t>
      </w:r>
      <w:r w:rsidR="002E5E81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, инструкциями дежурно-диспетчерскому персоналу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по действиям в условиях особого периода. </w:t>
      </w:r>
    </w:p>
    <w:p w:rsidR="00175614" w:rsidRPr="00686044" w:rsidRDefault="00175614" w:rsidP="00712CFB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175614" w:rsidRPr="00686044" w:rsidRDefault="00175614" w:rsidP="00712CFB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1.6. Состав и структура ЕДДС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1.6.1. В состав МКУ ЕДДС входят: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- начальник МКУ ЕДДС</w:t>
      </w:r>
      <w:r w:rsidR="002E5E81" w:rsidRPr="00686044">
        <w:rPr>
          <w:rFonts w:ascii="Times New Roman" w:hAnsi="Times New Roman"/>
          <w:bCs/>
          <w:sz w:val="28"/>
          <w:szCs w:val="28"/>
        </w:rPr>
        <w:t>;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- заместитель начальника МКУ ЕДДС по управлению и средствам связи</w:t>
      </w:r>
      <w:r w:rsidR="008C3D81">
        <w:rPr>
          <w:rFonts w:ascii="Times New Roman" w:hAnsi="Times New Roman"/>
          <w:bCs/>
          <w:sz w:val="28"/>
          <w:szCs w:val="28"/>
        </w:rPr>
        <w:t xml:space="preserve"> – при необходимости</w:t>
      </w:r>
      <w:r w:rsidR="002E5E81" w:rsidRPr="00686044">
        <w:rPr>
          <w:rFonts w:ascii="Times New Roman" w:hAnsi="Times New Roman"/>
          <w:bCs/>
          <w:sz w:val="28"/>
          <w:szCs w:val="28"/>
        </w:rPr>
        <w:t>;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- заместитель начальника МКУ ЕДДС по мониторингу и прогнозированию чрезвычайных ситуаций</w:t>
      </w:r>
      <w:r w:rsidR="008C3D81">
        <w:rPr>
          <w:rFonts w:ascii="Times New Roman" w:hAnsi="Times New Roman"/>
          <w:bCs/>
          <w:sz w:val="28"/>
          <w:szCs w:val="28"/>
        </w:rPr>
        <w:t xml:space="preserve"> – при необходимости</w:t>
      </w:r>
      <w:r w:rsidR="002E5E81" w:rsidRPr="00686044">
        <w:rPr>
          <w:rFonts w:ascii="Times New Roman" w:hAnsi="Times New Roman"/>
          <w:bCs/>
          <w:sz w:val="28"/>
          <w:szCs w:val="28"/>
        </w:rPr>
        <w:t>;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- диспетчер МКУ ЕДДС (</w:t>
      </w:r>
      <w:r w:rsidR="008C3D81">
        <w:rPr>
          <w:rFonts w:ascii="Times New Roman" w:hAnsi="Times New Roman"/>
          <w:bCs/>
          <w:sz w:val="28"/>
          <w:szCs w:val="28"/>
        </w:rPr>
        <w:t>4</w:t>
      </w:r>
      <w:r w:rsidRPr="00686044">
        <w:rPr>
          <w:rFonts w:ascii="Times New Roman" w:hAnsi="Times New Roman"/>
          <w:bCs/>
          <w:sz w:val="28"/>
          <w:szCs w:val="28"/>
        </w:rPr>
        <w:t xml:space="preserve"> единицы)</w:t>
      </w:r>
      <w:r w:rsidR="002E5E81" w:rsidRPr="00686044">
        <w:rPr>
          <w:rFonts w:ascii="Times New Roman" w:hAnsi="Times New Roman"/>
          <w:bCs/>
          <w:sz w:val="28"/>
          <w:szCs w:val="28"/>
        </w:rPr>
        <w:t>;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686044">
        <w:rPr>
          <w:rFonts w:ascii="Times New Roman" w:hAnsi="Times New Roman"/>
          <w:bCs/>
          <w:sz w:val="28"/>
          <w:szCs w:val="28"/>
        </w:rPr>
        <w:t>старший</w:t>
      </w:r>
      <w:proofErr w:type="gramEnd"/>
      <w:r w:rsidRPr="00686044">
        <w:rPr>
          <w:rFonts w:ascii="Times New Roman" w:hAnsi="Times New Roman"/>
          <w:bCs/>
          <w:sz w:val="28"/>
          <w:szCs w:val="28"/>
        </w:rPr>
        <w:t xml:space="preserve"> </w:t>
      </w:r>
      <w:r w:rsidR="002E5E81" w:rsidRPr="00686044">
        <w:rPr>
          <w:rFonts w:ascii="Times New Roman" w:hAnsi="Times New Roman"/>
          <w:bCs/>
          <w:sz w:val="28"/>
          <w:szCs w:val="28"/>
        </w:rPr>
        <w:t>ОДС</w:t>
      </w:r>
      <w:r w:rsidRPr="00686044">
        <w:rPr>
          <w:rFonts w:ascii="Times New Roman" w:hAnsi="Times New Roman"/>
          <w:bCs/>
          <w:sz w:val="28"/>
          <w:szCs w:val="28"/>
        </w:rPr>
        <w:t xml:space="preserve"> МКУ ЕДДС (5 единиц)</w:t>
      </w:r>
      <w:r w:rsidR="002E5E81" w:rsidRPr="00686044">
        <w:rPr>
          <w:rFonts w:ascii="Times New Roman" w:hAnsi="Times New Roman"/>
          <w:bCs/>
          <w:sz w:val="28"/>
          <w:szCs w:val="28"/>
        </w:rPr>
        <w:t>;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- диспетчер системы 112 (5 единиц)</w:t>
      </w:r>
      <w:r w:rsidR="008C3D81" w:rsidRPr="008C3D81">
        <w:t xml:space="preserve"> </w:t>
      </w:r>
      <w:r w:rsidR="008C3D81" w:rsidRPr="008C3D81">
        <w:rPr>
          <w:rFonts w:ascii="Times New Roman" w:hAnsi="Times New Roman"/>
          <w:bCs/>
          <w:sz w:val="28"/>
          <w:szCs w:val="28"/>
        </w:rPr>
        <w:t>– при необходимости;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1.6.</w:t>
      </w:r>
      <w:r w:rsidR="002E5E81" w:rsidRPr="00686044">
        <w:rPr>
          <w:rFonts w:ascii="Times New Roman" w:hAnsi="Times New Roman"/>
          <w:bCs/>
          <w:sz w:val="28"/>
          <w:szCs w:val="28"/>
        </w:rPr>
        <w:t>2</w:t>
      </w:r>
      <w:r w:rsidRPr="00686044">
        <w:rPr>
          <w:rFonts w:ascii="Times New Roman" w:hAnsi="Times New Roman"/>
          <w:bCs/>
          <w:sz w:val="28"/>
          <w:szCs w:val="28"/>
        </w:rPr>
        <w:t xml:space="preserve">. Из числа дежурно-диспетчерского персонала 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МКУ </w:t>
      </w:r>
      <w:r w:rsidRPr="00686044">
        <w:rPr>
          <w:rFonts w:ascii="Times New Roman" w:hAnsi="Times New Roman"/>
          <w:bCs/>
          <w:sz w:val="28"/>
          <w:szCs w:val="28"/>
        </w:rPr>
        <w:t>ЕДДС формируются ОДС из расчета несения круглосуточного дежурства, численный состав которых определяется в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 зависимости от категории ЕДДС, </w:t>
      </w:r>
      <w:r w:rsidRPr="00686044">
        <w:rPr>
          <w:rFonts w:ascii="Times New Roman" w:hAnsi="Times New Roman"/>
          <w:bCs/>
          <w:sz w:val="28"/>
          <w:szCs w:val="28"/>
        </w:rPr>
        <w:t xml:space="preserve">наличия ПОО, состояния транспортной инфраструктуры, наличия рисков возникновения ЧС (происшествий)  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Соль-Илецкий городской округ </w:t>
      </w:r>
      <w:r w:rsidRPr="00686044">
        <w:rPr>
          <w:rFonts w:ascii="Times New Roman" w:hAnsi="Times New Roman"/>
          <w:bCs/>
          <w:sz w:val="28"/>
          <w:szCs w:val="28"/>
        </w:rPr>
        <w:t xml:space="preserve">(но не менее двух человек в ОДС).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1.6.</w:t>
      </w:r>
      <w:r w:rsidR="002E5E81" w:rsidRPr="00686044">
        <w:rPr>
          <w:rFonts w:ascii="Times New Roman" w:hAnsi="Times New Roman"/>
          <w:bCs/>
          <w:sz w:val="28"/>
          <w:szCs w:val="28"/>
        </w:rPr>
        <w:t>3</w:t>
      </w:r>
      <w:r w:rsidRPr="00686044">
        <w:rPr>
          <w:rFonts w:ascii="Times New Roman" w:hAnsi="Times New Roman"/>
          <w:bCs/>
          <w:sz w:val="28"/>
          <w:szCs w:val="28"/>
        </w:rPr>
        <w:t xml:space="preserve">. Количество помощников 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оперативного </w:t>
      </w:r>
      <w:r w:rsidRPr="00686044">
        <w:rPr>
          <w:rFonts w:ascii="Times New Roman" w:hAnsi="Times New Roman"/>
          <w:bCs/>
          <w:sz w:val="28"/>
          <w:szCs w:val="28"/>
        </w:rPr>
        <w:t>дежурного – операторов</w:t>
      </w:r>
      <w:r w:rsidR="002E5E81" w:rsidRPr="00686044">
        <w:rPr>
          <w:rFonts w:ascii="Times New Roman" w:hAnsi="Times New Roman"/>
          <w:bCs/>
          <w:sz w:val="28"/>
          <w:szCs w:val="28"/>
        </w:rPr>
        <w:t>-</w:t>
      </w:r>
      <w:r w:rsidRPr="00686044">
        <w:rPr>
          <w:rFonts w:ascii="Times New Roman" w:hAnsi="Times New Roman"/>
          <w:bCs/>
          <w:sz w:val="28"/>
          <w:szCs w:val="28"/>
        </w:rPr>
        <w:t>112 в составе ОДС определяется, в зависимости от категории ЕДДС, количества населения в муниципальном образовании</w:t>
      </w:r>
      <w:r w:rsidR="002E5E81" w:rsidRPr="00686044">
        <w:t xml:space="preserve"> </w:t>
      </w:r>
      <w:r w:rsidR="002E5E81" w:rsidRPr="00686044">
        <w:rPr>
          <w:rFonts w:ascii="Times New Roman" w:hAnsi="Times New Roman"/>
          <w:bCs/>
          <w:sz w:val="28"/>
          <w:szCs w:val="28"/>
        </w:rPr>
        <w:t>Соль-Илецкий городской округ</w:t>
      </w:r>
      <w:r w:rsidRPr="00686044">
        <w:rPr>
          <w:rFonts w:ascii="Times New Roman" w:hAnsi="Times New Roman"/>
          <w:bCs/>
          <w:sz w:val="28"/>
          <w:szCs w:val="28"/>
        </w:rPr>
        <w:t>, средней продолжительности обработки звонка и количества звонков в сутки, но не менее</w:t>
      </w:r>
      <w:proofErr w:type="gramStart"/>
      <w:r w:rsidRPr="00686044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686044">
        <w:rPr>
          <w:rFonts w:ascii="Times New Roman" w:hAnsi="Times New Roman"/>
          <w:bCs/>
          <w:sz w:val="28"/>
          <w:szCs w:val="28"/>
        </w:rPr>
        <w:t xml:space="preserve"> чем указано в утвержденной проектной документации (с учетом решений проектно-сметной документации по реализации системы - 112). Помощники 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оперативного </w:t>
      </w:r>
      <w:r w:rsidRPr="00686044">
        <w:rPr>
          <w:rFonts w:ascii="Times New Roman" w:hAnsi="Times New Roman"/>
          <w:bCs/>
          <w:sz w:val="28"/>
          <w:szCs w:val="28"/>
        </w:rPr>
        <w:t>дежурного – операторы</w:t>
      </w:r>
      <w:r w:rsidR="002E5E81" w:rsidRPr="00686044">
        <w:rPr>
          <w:rFonts w:ascii="Times New Roman" w:hAnsi="Times New Roman"/>
          <w:bCs/>
          <w:sz w:val="28"/>
          <w:szCs w:val="28"/>
        </w:rPr>
        <w:t>-</w:t>
      </w:r>
      <w:r w:rsidRPr="00686044">
        <w:rPr>
          <w:rFonts w:ascii="Times New Roman" w:hAnsi="Times New Roman"/>
          <w:bCs/>
          <w:sz w:val="28"/>
          <w:szCs w:val="28"/>
        </w:rPr>
        <w:t xml:space="preserve">112 должны отвечать квалификационным требованиям, установленным приказом Министерства труда и социальной защиты </w:t>
      </w:r>
      <w:r w:rsidRPr="00686044">
        <w:rPr>
          <w:rFonts w:ascii="Times New Roman" w:hAnsi="Times New Roman"/>
          <w:bCs/>
          <w:sz w:val="28"/>
          <w:szCs w:val="28"/>
        </w:rPr>
        <w:lastRenderedPageBreak/>
        <w:t xml:space="preserve">Российской Федерации от 06.10.2021 №681н «Об утверждении профессионального стандарта «Специалист по приему и обработке экстренных вызовов».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1.6.</w:t>
      </w:r>
      <w:r w:rsidR="002E5E81" w:rsidRPr="00686044">
        <w:rPr>
          <w:rFonts w:ascii="Times New Roman" w:hAnsi="Times New Roman"/>
          <w:bCs/>
          <w:sz w:val="28"/>
          <w:szCs w:val="28"/>
        </w:rPr>
        <w:t>4</w:t>
      </w:r>
      <w:r w:rsidRPr="00686044">
        <w:rPr>
          <w:rFonts w:ascii="Times New Roman" w:hAnsi="Times New Roman"/>
          <w:bCs/>
          <w:sz w:val="28"/>
          <w:szCs w:val="28"/>
        </w:rPr>
        <w:t xml:space="preserve">. Для выполнения функциональных обязанностей аналитика и специалиста службы технической поддержки 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МКУ </w:t>
      </w:r>
      <w:r w:rsidRPr="00686044">
        <w:rPr>
          <w:rFonts w:ascii="Times New Roman" w:hAnsi="Times New Roman"/>
          <w:bCs/>
          <w:sz w:val="28"/>
          <w:szCs w:val="28"/>
        </w:rPr>
        <w:t>ЕДДС</w:t>
      </w:r>
      <w:r w:rsidRPr="006860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044">
        <w:rPr>
          <w:rFonts w:ascii="Times New Roman" w:hAnsi="Times New Roman"/>
          <w:bCs/>
          <w:sz w:val="28"/>
          <w:szCs w:val="28"/>
        </w:rPr>
        <w:t xml:space="preserve">могут быть привлечены специалисты соответствующего профиля, не входящие в состав штатной структуры 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МКУ </w:t>
      </w:r>
      <w:r w:rsidRPr="00686044">
        <w:rPr>
          <w:rFonts w:ascii="Times New Roman" w:hAnsi="Times New Roman"/>
          <w:bCs/>
          <w:sz w:val="28"/>
          <w:szCs w:val="28"/>
        </w:rPr>
        <w:t xml:space="preserve">ЕДДС.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6044">
        <w:rPr>
          <w:rFonts w:ascii="Times New Roman" w:hAnsi="Times New Roman"/>
          <w:bCs/>
          <w:sz w:val="28"/>
          <w:szCs w:val="28"/>
        </w:rPr>
        <w:t>1.6.</w:t>
      </w:r>
      <w:r w:rsidR="002E5E81" w:rsidRPr="00686044">
        <w:rPr>
          <w:rFonts w:ascii="Times New Roman" w:hAnsi="Times New Roman"/>
          <w:bCs/>
          <w:sz w:val="28"/>
          <w:szCs w:val="28"/>
        </w:rPr>
        <w:t>5</w:t>
      </w:r>
      <w:r w:rsidRPr="0068604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86044">
        <w:rPr>
          <w:rFonts w:ascii="Times New Roman" w:hAnsi="Times New Roman"/>
          <w:bCs/>
          <w:sz w:val="28"/>
          <w:szCs w:val="28"/>
        </w:rPr>
        <w:t xml:space="preserve">Численный состав 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МКУ </w:t>
      </w:r>
      <w:r w:rsidRPr="00686044">
        <w:rPr>
          <w:rFonts w:ascii="Times New Roman" w:hAnsi="Times New Roman"/>
          <w:bCs/>
          <w:sz w:val="28"/>
          <w:szCs w:val="28"/>
        </w:rPr>
        <w:t>ЕДДС</w:t>
      </w:r>
      <w:r w:rsidRPr="006860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044">
        <w:rPr>
          <w:rFonts w:ascii="Times New Roman" w:hAnsi="Times New Roman"/>
          <w:bCs/>
          <w:sz w:val="28"/>
          <w:szCs w:val="28"/>
        </w:rPr>
        <w:t xml:space="preserve">при необходимости может быть дополнен другими должностными лицами по решению 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главы </w:t>
      </w:r>
      <w:r w:rsidRPr="0068604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 Соль-Илецкий городской округ </w:t>
      </w:r>
      <w:r w:rsidRPr="00686044">
        <w:rPr>
          <w:rFonts w:ascii="Times New Roman" w:hAnsi="Times New Roman"/>
          <w:bCs/>
          <w:sz w:val="28"/>
          <w:szCs w:val="28"/>
        </w:rPr>
        <w:t>(наличия ПОО, состояния транспортной инфраструктуры, наличия рисков в</w:t>
      </w:r>
      <w:r w:rsidR="002E5E81" w:rsidRPr="00686044">
        <w:rPr>
          <w:rFonts w:ascii="Times New Roman" w:hAnsi="Times New Roman"/>
          <w:bCs/>
          <w:sz w:val="28"/>
          <w:szCs w:val="28"/>
        </w:rPr>
        <w:t xml:space="preserve">озникновения ЧС (происшествий) </w:t>
      </w:r>
      <w:r w:rsidRPr="00686044">
        <w:rPr>
          <w:rFonts w:ascii="Times New Roman" w:hAnsi="Times New Roman"/>
          <w:bCs/>
          <w:sz w:val="28"/>
          <w:szCs w:val="28"/>
        </w:rPr>
        <w:t xml:space="preserve">(но не менее двух человек в ОДС). </w:t>
      </w:r>
      <w:proofErr w:type="gramEnd"/>
    </w:p>
    <w:p w:rsidR="00467D66" w:rsidRPr="00686044" w:rsidRDefault="00467D66" w:rsidP="00467D66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175614" w:rsidRPr="00686044" w:rsidRDefault="00175614" w:rsidP="00712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1.7. Комплектование и подготовка кадров МКУ ЕДДС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1.7.1. Комплектование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ЕДДС </w:t>
      </w:r>
      <w:r w:rsidRPr="00686044">
        <w:rPr>
          <w:rFonts w:ascii="Times New Roman" w:hAnsi="Times New Roman"/>
          <w:sz w:val="28"/>
          <w:szCs w:val="28"/>
        </w:rPr>
        <w:t xml:space="preserve">персоналом осуществляется в порядке, установленном ОМСУ.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1.7.2. Основными формами обучения на местах персонала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686044">
        <w:rPr>
          <w:rFonts w:ascii="Times New Roman" w:hAnsi="Times New Roman"/>
          <w:sz w:val="28"/>
          <w:szCs w:val="28"/>
        </w:rPr>
        <w:t>заступлением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 дежурно-диспетчерского персонала 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 на дежурство.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 1.7.3. Мероприятия оперативной подготовки осуществляются в ходе проводимых ЦУКС ГУ МЧС России по </w:t>
      </w:r>
      <w:r w:rsidR="002E5E81" w:rsidRPr="00686044">
        <w:rPr>
          <w:rFonts w:ascii="Times New Roman" w:hAnsi="Times New Roman"/>
          <w:sz w:val="28"/>
          <w:szCs w:val="28"/>
        </w:rPr>
        <w:t>Оренбургской области</w:t>
      </w:r>
      <w:r w:rsidRPr="00686044">
        <w:rPr>
          <w:rFonts w:ascii="Times New Roman" w:hAnsi="Times New Roman"/>
          <w:sz w:val="28"/>
          <w:szCs w:val="28"/>
        </w:rPr>
        <w:t xml:space="preserve"> тренировок, а также в ходе тренировок с ДДС, действующими на территории муниципального образования</w:t>
      </w:r>
      <w:r w:rsidR="002E5E81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 при проведении различных учений и тренировок с органами управления и силами </w:t>
      </w:r>
      <w:r w:rsidR="002E5E81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>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 1.7.4. На дополнительное профессиональное образование специалисты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направляются решением руководителя 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ЕДДС. </w:t>
      </w:r>
      <w:proofErr w:type="gramStart"/>
      <w:r w:rsidRPr="00686044">
        <w:rPr>
          <w:rFonts w:ascii="Times New Roman" w:hAnsi="Times New Roman"/>
          <w:sz w:val="28"/>
          <w:szCs w:val="28"/>
        </w:rPr>
        <w:t xml:space="preserve">Дополнительное профессиональное образование по программам повышения квалификации в области защиты от ЧС руководителей и специалистов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проводят в учебно-методических центрах по ГО и ЧС </w:t>
      </w:r>
      <w:r w:rsidR="002E5E81" w:rsidRPr="00686044">
        <w:rPr>
          <w:rFonts w:ascii="Times New Roman" w:hAnsi="Times New Roman"/>
          <w:sz w:val="28"/>
          <w:szCs w:val="28"/>
        </w:rPr>
        <w:t>Оренбургской области</w:t>
      </w:r>
      <w:r w:rsidRPr="00686044">
        <w:rPr>
          <w:rFonts w:ascii="Times New Roman" w:hAnsi="Times New Roman"/>
          <w:sz w:val="28"/>
          <w:szCs w:val="28"/>
        </w:rPr>
        <w:t>, на курсах ГО муниципальн</w:t>
      </w:r>
      <w:r w:rsidR="002E5E81" w:rsidRPr="00686044">
        <w:rPr>
          <w:rFonts w:ascii="Times New Roman" w:hAnsi="Times New Roman"/>
          <w:sz w:val="28"/>
          <w:szCs w:val="28"/>
        </w:rPr>
        <w:t xml:space="preserve">ого </w:t>
      </w:r>
      <w:r w:rsidRPr="00686044">
        <w:rPr>
          <w:rFonts w:ascii="Times New Roman" w:hAnsi="Times New Roman"/>
          <w:sz w:val="28"/>
          <w:szCs w:val="28"/>
        </w:rPr>
        <w:t>образовани</w:t>
      </w:r>
      <w:r w:rsidR="002E5E81" w:rsidRPr="00686044">
        <w:rPr>
          <w:rFonts w:ascii="Times New Roman" w:hAnsi="Times New Roman"/>
          <w:sz w:val="28"/>
          <w:szCs w:val="28"/>
        </w:rPr>
        <w:t>я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</w:t>
      </w:r>
      <w:r w:rsidR="002E5E81" w:rsidRPr="00686044">
        <w:rPr>
          <w:rFonts w:ascii="Times New Roman" w:hAnsi="Times New Roman"/>
          <w:sz w:val="28"/>
          <w:szCs w:val="28"/>
        </w:rPr>
        <w:t>федеральных органов</w:t>
      </w:r>
      <w:proofErr w:type="gramEnd"/>
      <w:r w:rsidR="002E5E81" w:rsidRPr="00686044">
        <w:rPr>
          <w:rFonts w:ascii="Times New Roman" w:hAnsi="Times New Roman"/>
          <w:sz w:val="28"/>
          <w:szCs w:val="28"/>
        </w:rPr>
        <w:t xml:space="preserve"> исполнительной власти Оренбургской области</w:t>
      </w:r>
      <w:r w:rsidRPr="00686044">
        <w:rPr>
          <w:rFonts w:ascii="Times New Roman" w:hAnsi="Times New Roman"/>
          <w:sz w:val="28"/>
          <w:szCs w:val="28"/>
        </w:rPr>
        <w:t xml:space="preserve">. Специалисты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должны проходить дополнительное профессиональное образование по программам повышения квалификации не реже одного раза в пять лет. Для лиц, впервые </w:t>
      </w:r>
      <w:r w:rsidR="002E5E81" w:rsidRPr="00686044">
        <w:rPr>
          <w:rFonts w:ascii="Times New Roman" w:hAnsi="Times New Roman"/>
          <w:sz w:val="28"/>
          <w:szCs w:val="28"/>
        </w:rPr>
        <w:t>н</w:t>
      </w:r>
      <w:r w:rsidRPr="00686044">
        <w:rPr>
          <w:rFonts w:ascii="Times New Roman" w:hAnsi="Times New Roman"/>
          <w:sz w:val="28"/>
          <w:szCs w:val="28"/>
        </w:rPr>
        <w:t>азначенных на должность, дополнительное профессиональное образование проводится в течение первого года работы.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 1.7.5. </w:t>
      </w:r>
      <w:proofErr w:type="gramStart"/>
      <w:r w:rsidRPr="00686044">
        <w:rPr>
          <w:rFonts w:ascii="Times New Roman" w:hAnsi="Times New Roman"/>
          <w:sz w:val="28"/>
          <w:szCs w:val="28"/>
        </w:rPr>
        <w:t xml:space="preserve">В целях поддержания уровня профессиональной подготовленности дежурно-диспетчерского персонала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ЕДДС, совершенствования его практических навыков в выполнении функциональных обязанностей,  а также овладения новыми навыками руководство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 организовывает подготовку дежурно-</w:t>
      </w:r>
      <w:r w:rsidRPr="00686044">
        <w:rPr>
          <w:rFonts w:ascii="Times New Roman" w:hAnsi="Times New Roman"/>
          <w:sz w:val="28"/>
          <w:szCs w:val="28"/>
        </w:rPr>
        <w:lastRenderedPageBreak/>
        <w:t>диспетчерского персонала по специально разработанной МЧС России программе, с последующим принятием зачетов не реже 1 раза  в год.</w:t>
      </w:r>
      <w:proofErr w:type="gramEnd"/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 1.7.6. При необходимости дежурно-диспетчерский персонал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 может быть направлен на прохождение стажировки в ЦУКС ГУ МЧС России по </w:t>
      </w:r>
      <w:r w:rsidR="002E5E81" w:rsidRPr="00686044">
        <w:rPr>
          <w:rFonts w:ascii="Times New Roman" w:hAnsi="Times New Roman"/>
          <w:sz w:val="28"/>
          <w:szCs w:val="28"/>
        </w:rPr>
        <w:t>Оренбургской области</w:t>
      </w:r>
      <w:r w:rsidRPr="00686044">
        <w:rPr>
          <w:rFonts w:ascii="Times New Roman" w:hAnsi="Times New Roman"/>
          <w:sz w:val="28"/>
          <w:szCs w:val="28"/>
        </w:rPr>
        <w:t>.</w:t>
      </w:r>
    </w:p>
    <w:p w:rsidR="00467D66" w:rsidRPr="00686044" w:rsidRDefault="00467D66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5E81" w:rsidRPr="00686044" w:rsidRDefault="00175614" w:rsidP="002E5E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1.8. Требования к оперативному дежурному персоналу МКУ ЕДДС</w:t>
      </w:r>
    </w:p>
    <w:p w:rsidR="00175614" w:rsidRPr="00686044" w:rsidRDefault="00175614" w:rsidP="002E5E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1.8.1. Руководство и дежурно-диспетчерский персонал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должны знать: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требования нормативных правовых актов в области защиты населения и территорий от ЧС и ГО;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-риски возникновения ЧС (происшествий), характерные для муниципального образования Соль-Илецкий городской</w:t>
      </w:r>
      <w:r w:rsidR="002E5E81" w:rsidRPr="00686044">
        <w:rPr>
          <w:rFonts w:ascii="Times New Roman" w:hAnsi="Times New Roman"/>
          <w:sz w:val="28"/>
          <w:szCs w:val="28"/>
        </w:rPr>
        <w:t xml:space="preserve"> округ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образования Соль-Илецкий городской и </w:t>
      </w:r>
      <w:r w:rsidR="002E5E81" w:rsidRPr="00686044">
        <w:rPr>
          <w:rFonts w:ascii="Times New Roman" w:hAnsi="Times New Roman"/>
          <w:sz w:val="28"/>
          <w:szCs w:val="28"/>
        </w:rPr>
        <w:t>Оренбургской области</w:t>
      </w:r>
      <w:r w:rsidRPr="00686044">
        <w:rPr>
          <w:rFonts w:ascii="Times New Roman" w:hAnsi="Times New Roman"/>
          <w:sz w:val="28"/>
          <w:szCs w:val="28"/>
        </w:rPr>
        <w:t>, а также другую информацию о регионе и муниципальном образовании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Соль-Илецкий городской</w:t>
      </w:r>
      <w:r w:rsidR="002E5E81" w:rsidRPr="00686044">
        <w:rPr>
          <w:rFonts w:ascii="Times New Roman" w:hAnsi="Times New Roman"/>
          <w:sz w:val="28"/>
          <w:szCs w:val="28"/>
        </w:rPr>
        <w:t xml:space="preserve"> округ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состав сил и средств постоянной готовности </w:t>
      </w:r>
      <w:r w:rsidR="002E5E81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, их задачи, порядок их привлечения, дислокацию, назначение, тактико-технические характеристики специальной техники; </w:t>
      </w:r>
    </w:p>
    <w:p w:rsidR="002E5E81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зону ответственности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 и зоны ответственности служб экстренного реагирования и взаимодействующих организаций, действующих на территории муниципального образования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="002E5E81" w:rsidRPr="00686044">
        <w:rPr>
          <w:rFonts w:ascii="Times New Roman" w:hAnsi="Times New Roman"/>
          <w:sz w:val="28"/>
          <w:szCs w:val="28"/>
        </w:rPr>
        <w:t>Соль-Илецкий городской округ;</w:t>
      </w:r>
    </w:p>
    <w:p w:rsidR="00175614" w:rsidRPr="00686044" w:rsidRDefault="002E5E81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порядок проведения эвакуации населения из зоны ЧС, местонахождение пунктов временного размещения, их вместимость;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порядок использования различных информационно</w:t>
      </w:r>
      <w:r w:rsidR="002E5E81" w:rsidRPr="00686044">
        <w:rPr>
          <w:rFonts w:ascii="Times New Roman" w:hAnsi="Times New Roman"/>
          <w:sz w:val="28"/>
          <w:szCs w:val="28"/>
        </w:rPr>
        <w:t>-</w:t>
      </w:r>
      <w:r w:rsidRPr="00686044">
        <w:rPr>
          <w:rFonts w:ascii="Times New Roman" w:hAnsi="Times New Roman"/>
          <w:sz w:val="28"/>
          <w:szCs w:val="28"/>
        </w:rPr>
        <w:t>справочных ресурсов и материалов, в том числе паспортов территорий</w:t>
      </w:r>
      <w:r w:rsidR="002E5E81" w:rsidRPr="00686044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назначение и тактико-технические характеристики автоматизированной системы </w:t>
      </w:r>
      <w:r w:rsidR="002E5E81" w:rsidRPr="00686044">
        <w:rPr>
          <w:rFonts w:ascii="Times New Roman" w:hAnsi="Times New Roman"/>
          <w:sz w:val="28"/>
          <w:szCs w:val="28"/>
        </w:rPr>
        <w:t>МКУ ЕДДС</w:t>
      </w:r>
      <w:r w:rsidRPr="00686044">
        <w:rPr>
          <w:rFonts w:ascii="Times New Roman" w:hAnsi="Times New Roman"/>
          <w:sz w:val="28"/>
          <w:szCs w:val="28"/>
        </w:rPr>
        <w:t>, порядок выполнения возложенных на нее задач, порядок эксплуатации сре</w:t>
      </w:r>
      <w:proofErr w:type="gramStart"/>
      <w:r w:rsidRPr="00686044">
        <w:rPr>
          <w:rFonts w:ascii="Times New Roman" w:hAnsi="Times New Roman"/>
          <w:sz w:val="28"/>
          <w:szCs w:val="28"/>
        </w:rPr>
        <w:t>дств св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язи и другого оборудования, обеспечивающего функционирование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общую характеристику соседних муниципальных образований;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функциональные обязанности и должностные инструкции;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алгоритмы действий персонала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в различных режимах функционирования; документы, определяющие действия персонала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по сигналам управления и оповещения;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правила и порядок ведения делопроизводства.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1.8.2. Руководитель (заместители руководителя)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должен обладать навыками: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организовывать выполнение и обеспечивать контроль выполнения поставленных перед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задач; </w:t>
      </w:r>
    </w:p>
    <w:p w:rsidR="00175614" w:rsidRPr="00686044" w:rsidRDefault="00175614" w:rsidP="002E5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разрабатывать нормативно-методическую базу развития и обеспечения функционирования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ЕДДС, в том числе соглашения и регламенты информационного взаимодействия с </w:t>
      </w:r>
      <w:r w:rsidR="002E5E81" w:rsidRPr="00686044">
        <w:rPr>
          <w:rFonts w:ascii="Times New Roman" w:hAnsi="Times New Roman"/>
          <w:sz w:val="28"/>
          <w:szCs w:val="28"/>
        </w:rPr>
        <w:t xml:space="preserve">ДДС, действующими на территории муниципального образования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>и службами жизнеобеспечения муниципального образования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Соль-Илецкий городской округ;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организовывать оперативно-техническую работу, дополнительное профессиональное образование персонала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организовывать проведение занятий, тренировок и учений;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уметь использовать в работе информационные системы.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1.8.3. Требования к руководителю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высшее образование, стаж оперативной работы не менее 3 лет на оперативных должностях в области обеспечения защиты населения и территорий,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1.8.4. Дежурно-диспетчерский персонал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должен обладать навыками: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осуществлять постоянный сбор и обработку оперативной информации  о фактах или угрозе возникновения ЧС (происшествий) и контроль проведения работ по ликвидации ЧС (происшествий);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проводить анализ и оценку достоверности поступающей информации;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качественно и оперативно осуществлять подготовку управленческих, организационных и планирующих документов;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применять в своей работе данные прогнозов развития обстановки;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обеспечивать оперативное руководство и координацию деятельности органов управления и сил ГО </w:t>
      </w:r>
      <w:r w:rsidR="002E5E81" w:rsidRPr="00686044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и </w:t>
      </w:r>
      <w:r w:rsidR="002E5E81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осуществлять мониторинг средств массовой информации в сети интернет;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использовать все функции телекоммуникационного оборудования и оргтехники на АРМ, в том числе установленного комплекта видеоконференцсвязи;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применять данные информационных систем и расчетных задач;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работать на персональном </w:t>
      </w:r>
      <w:proofErr w:type="gramStart"/>
      <w:r w:rsidRPr="00686044">
        <w:rPr>
          <w:rFonts w:ascii="Times New Roman" w:hAnsi="Times New Roman"/>
          <w:sz w:val="28"/>
          <w:szCs w:val="28"/>
        </w:rPr>
        <w:t>компьютере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уметь пользоваться программными средствами, информационными системами, используемыми в деятельности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(в том числе </w:t>
      </w:r>
      <w:r w:rsidRPr="00686044">
        <w:rPr>
          <w:rFonts w:ascii="Times New Roman" w:hAnsi="Times New Roman"/>
          <w:sz w:val="28"/>
          <w:szCs w:val="28"/>
        </w:rPr>
        <w:lastRenderedPageBreak/>
        <w:t xml:space="preserve">системой - 112, АПК «Безопасный город», АИУС РСЧС (ИС «Атлас опасностей и рисков»), МКА ЖКХ, ИСДМ-Рослесхоз и др.);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безошибочно набирать на клавиатуре текст со скоростью не менее 150 символов в минуту;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четко говорить по радиостанции и телефону одновременно с работой за компьютером;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своевременно формировать установленный комплект документов по вводной (в рамках мероприятий оперативной подготовки) или ЧС (происшествию);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</w:t>
      </w:r>
      <w:r w:rsidR="002E5E81" w:rsidRPr="00686044">
        <w:rPr>
          <w:rFonts w:ascii="Times New Roman" w:hAnsi="Times New Roman"/>
          <w:sz w:val="28"/>
          <w:szCs w:val="28"/>
        </w:rPr>
        <w:t>главы</w:t>
      </w:r>
      <w:r w:rsidRPr="006860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E5E81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 о ЧС, руководителей сил и средств, участвующих в ликвидации ЧС; </w:t>
      </w:r>
      <w:proofErr w:type="gramEnd"/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запускать аппаратуру информирования и оповещения населения;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1.8.5. Дежурно-диспетчерскому персоналу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запрещено: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вести телефонные переговоры, не связанные с несением оперативного дежурства;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</w:t>
      </w:r>
      <w:r w:rsidR="002E5E81" w:rsidRPr="00686044">
        <w:rPr>
          <w:rFonts w:ascii="Times New Roman" w:hAnsi="Times New Roman"/>
          <w:sz w:val="28"/>
          <w:szCs w:val="28"/>
        </w:rPr>
        <w:t>главы</w:t>
      </w:r>
      <w:r w:rsidRPr="006860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E5E81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допускать в помещения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посторонних лиц;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отлучаться с места несения оперативного дежурства без разрешения руководителя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1.8.6.Требования к дежурно-диспетчерскому персоналу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наличие высшего или среднего профессионально образования;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умение пользоваться техническими средствами, установленными в зале ОДС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знание нормативных документов в области защиты населения и территорий;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знание </w:t>
      </w:r>
      <w:proofErr w:type="gramStart"/>
      <w:r w:rsidRPr="00686044">
        <w:rPr>
          <w:rFonts w:ascii="Times New Roman" w:hAnsi="Times New Roman"/>
          <w:sz w:val="28"/>
          <w:szCs w:val="28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оповещения, а также структуры, способов и порядка оповещения населения муниципального образования Соль-Илецкий городской округ;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наличие специальной подготовки по установленной программе по направлению деятельности; 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2E5E81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175614" w:rsidRPr="00686044" w:rsidRDefault="00175614" w:rsidP="00712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14" w:rsidRPr="00686044" w:rsidRDefault="00175614" w:rsidP="00712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1.9. Требования к помещениям МКУ ЕДДС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1.9.1.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представляет собой рабочие помещения для персонала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(зал ОДС, кабинет руководителя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686044">
        <w:rPr>
          <w:rFonts w:ascii="Times New Roman" w:hAnsi="Times New Roman"/>
          <w:sz w:val="28"/>
          <w:szCs w:val="28"/>
        </w:rPr>
        <w:t>Р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686044">
        <w:rPr>
          <w:rFonts w:ascii="Times New Roman" w:hAnsi="Times New Roman"/>
          <w:sz w:val="28"/>
          <w:szCs w:val="28"/>
        </w:rPr>
        <w:t>Основные положения»).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размещается в помещениях, предоставляемых ОМСУ. По решению </w:t>
      </w:r>
      <w:r w:rsidR="002E5E81" w:rsidRPr="00686044">
        <w:rPr>
          <w:rFonts w:ascii="Times New Roman" w:hAnsi="Times New Roman"/>
          <w:sz w:val="28"/>
          <w:szCs w:val="28"/>
        </w:rPr>
        <w:t>главы</w:t>
      </w:r>
      <w:r w:rsidRPr="00686044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 w:rsidR="002E5E81" w:rsidRPr="00686044">
        <w:rPr>
          <w:rFonts w:ascii="Times New Roman" w:hAnsi="Times New Roman"/>
          <w:sz w:val="28"/>
          <w:szCs w:val="28"/>
        </w:rPr>
        <w:t xml:space="preserve">Соль-Илецкий городской округ МКУ </w:t>
      </w:r>
      <w:r w:rsidRPr="00686044">
        <w:rPr>
          <w:rFonts w:ascii="Times New Roman" w:hAnsi="Times New Roman"/>
          <w:sz w:val="28"/>
          <w:szCs w:val="28"/>
        </w:rPr>
        <w:t xml:space="preserve">ЕДДС могут оборудоваться и иные помещения.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1.9.2. Конструктивные решения по установке и монтажу технических сре</w:t>
      </w:r>
      <w:proofErr w:type="gramStart"/>
      <w:r w:rsidRPr="00686044">
        <w:rPr>
          <w:rFonts w:ascii="Times New Roman" w:hAnsi="Times New Roman"/>
          <w:sz w:val="28"/>
          <w:szCs w:val="28"/>
        </w:rPr>
        <w:t>дств в п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омещениях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выбираются с учетом минимизации влияния внешних воздействий на технические средства с целью достижения необходимой работоспособности оборудования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 в условиях ЧС, в том числе и в военное время.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1.9.3. Электроснабжение технических средств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– первой категории особой группы.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1.9.4.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1.9.5. Расчет потребностей в площадях помещений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1.9.6. Зал ОДС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должен обеспечивать возможность одновременной работы в едином информационном пространстве ОДС, а также </w:t>
      </w:r>
      <w:r w:rsidR="002E5E81" w:rsidRPr="00686044">
        <w:rPr>
          <w:rFonts w:ascii="Times New Roman" w:hAnsi="Times New Roman"/>
          <w:sz w:val="28"/>
          <w:szCs w:val="28"/>
        </w:rPr>
        <w:t xml:space="preserve">главы </w:t>
      </w:r>
      <w:r w:rsidRPr="0068604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E5E81" w:rsidRPr="00686044"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>(председателя КЧС и ОПБ), заместителя председателя КЧС и ОПБ.</w:t>
      </w:r>
    </w:p>
    <w:p w:rsidR="002E5E81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1.9.7. Для предотвращения несанкционированного доступа посторонних лиц зал ОДС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оборудуется автоматическим запорным устройством и средствами видеонаблюдения. Порядок допуска в помещения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устанавливается ОМСУ.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1.9.8. Для несения круглосуточного дежурства ОДС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должна быть предусмотрена отдельная комната отдыха и приема пищи, в </w:t>
      </w:r>
      <w:proofErr w:type="gramStart"/>
      <w:r w:rsidRPr="00686044">
        <w:rPr>
          <w:rFonts w:ascii="Times New Roman" w:hAnsi="Times New Roman"/>
          <w:sz w:val="28"/>
          <w:szCs w:val="28"/>
        </w:rPr>
        <w:t>которых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созданы необходимые бытовые условия.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1.9.9. Каждый сотрудник </w:t>
      </w:r>
      <w:r w:rsidR="002E5E81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686044">
        <w:rPr>
          <w:rFonts w:ascii="Times New Roman" w:hAnsi="Times New Roman"/>
          <w:sz w:val="28"/>
          <w:szCs w:val="28"/>
        </w:rPr>
        <w:t>Р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lastRenderedPageBreak/>
        <w:t>22.7.01-2021 «Безопасность в чрезвычайных ситуациях. Единая дежурно-диспетчерская служба. Основные положения».</w:t>
      </w:r>
    </w:p>
    <w:p w:rsidR="00467D66" w:rsidRPr="00686044" w:rsidRDefault="00467D66" w:rsidP="00712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14" w:rsidRPr="00686044" w:rsidRDefault="00175614" w:rsidP="00712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 Требования к оборудованию МКУ ЕДДС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1.10.1. В целях обеспечения приема и передачи документов</w:t>
      </w:r>
      <w:r w:rsidR="00467D66" w:rsidRPr="00686044">
        <w:rPr>
          <w:rFonts w:ascii="Times New Roman" w:hAnsi="Times New Roman"/>
          <w:sz w:val="28"/>
          <w:szCs w:val="28"/>
        </w:rPr>
        <w:t>,</w:t>
      </w:r>
      <w:r w:rsidRPr="00686044">
        <w:rPr>
          <w:rFonts w:ascii="Times New Roman" w:hAnsi="Times New Roman"/>
          <w:sz w:val="28"/>
          <w:szCs w:val="28"/>
        </w:rPr>
        <w:t xml:space="preserve">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</w:t>
      </w:r>
      <w:r w:rsidR="00467D66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должна быть создана информационно-телекоммуникационная инфраструктура  с соответствующим уровнем информационной безопасности, включающая: </w:t>
      </w:r>
    </w:p>
    <w:p w:rsidR="00955197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КСА ЕДДС; </w:t>
      </w:r>
    </w:p>
    <w:p w:rsidR="00955197" w:rsidRPr="00686044" w:rsidRDefault="00955197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>единый центр оперативного реагирования АПК «Безопасный город»;</w:t>
      </w:r>
    </w:p>
    <w:p w:rsidR="00955197" w:rsidRPr="00686044" w:rsidRDefault="00955197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КСА системы - 112 (с учетом решений проектно-сметной документации по реализации системы - 112); </w:t>
      </w:r>
    </w:p>
    <w:p w:rsidR="00175614" w:rsidRPr="00686044" w:rsidRDefault="00955197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>систем</w:t>
      </w:r>
      <w:r w:rsidRPr="00686044">
        <w:rPr>
          <w:rFonts w:ascii="Times New Roman" w:hAnsi="Times New Roman"/>
          <w:sz w:val="28"/>
          <w:szCs w:val="28"/>
        </w:rPr>
        <w:t>а</w:t>
      </w:r>
      <w:r w:rsidR="00175614" w:rsidRPr="00686044">
        <w:rPr>
          <w:rFonts w:ascii="Times New Roman" w:hAnsi="Times New Roman"/>
          <w:sz w:val="28"/>
          <w:szCs w:val="28"/>
        </w:rPr>
        <w:t xml:space="preserve"> связи и систему оповещения.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№578/365 (</w:t>
      </w:r>
      <w:proofErr w:type="gramStart"/>
      <w:r w:rsidRPr="00686044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в Минюсте России 26.10.2020 № 60567).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1.10.2. </w:t>
      </w:r>
      <w:proofErr w:type="gramStart"/>
      <w:r w:rsidRPr="00686044">
        <w:rPr>
          <w:rFonts w:ascii="Times New Roman" w:hAnsi="Times New Roman"/>
          <w:sz w:val="28"/>
          <w:szCs w:val="28"/>
        </w:rPr>
        <w:t xml:space="preserve">КСА ЕДДС предназначен для обеспечения автоматизированного выполнения персоналом </w:t>
      </w:r>
      <w:r w:rsidR="00955197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возложенных функций и должен включать технически взаимосвязанные: </w:t>
      </w:r>
      <w:proofErr w:type="gramEnd"/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систему хранения, обработки и передачи данных;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систему видеоконференцсвязи;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систему отображения информации;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систему мониторинга стационарных объектов и подвижных транспортных средств. </w:t>
      </w:r>
    </w:p>
    <w:p w:rsidR="00175614" w:rsidRPr="00686044" w:rsidRDefault="00955197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955197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1.10.3.</w:t>
      </w:r>
      <w:r w:rsidR="00467D66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Система хранения, обработки и передачи данных должна состоять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из следующих элементов: </w:t>
      </w:r>
    </w:p>
    <w:p w:rsidR="00175614" w:rsidRPr="00686044" w:rsidRDefault="00955197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оборудование ЛВС;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оборудование хранения и обработки данных;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 оргтехника.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1.10.4. Оборудование ЛВС должно обеспечивать объединение АРМ</w:t>
      </w:r>
      <w:r w:rsidR="00955197" w:rsidRPr="00686044">
        <w:rPr>
          <w:rFonts w:ascii="Times New Roman" w:hAnsi="Times New Roman"/>
          <w:sz w:val="28"/>
          <w:szCs w:val="28"/>
        </w:rPr>
        <w:t xml:space="preserve"> 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 xml:space="preserve">При отсутствии сертифицированных средств защиты информации к сети интернет могут подключаться АРМ, не включенные в ЛВС.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Подключение АРМ персонала </w:t>
      </w:r>
      <w:r w:rsidR="00955197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к информационно-телекоммуникационной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686044">
        <w:rPr>
          <w:rFonts w:ascii="Times New Roman" w:hAnsi="Times New Roman"/>
          <w:sz w:val="28"/>
          <w:szCs w:val="28"/>
        </w:rPr>
        <w:t>дств кр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иптографической защиты информации.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Оборудование ЛВС должно состоять из следующих основных компонентов: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первичный маршрутизатор (коммутатор);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коммутаторы для построения иерархической структуры сети.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Подключение ЛВС к внешним сетям должно быть осуществлено при помощи каналообразующего оборудования, реализующего ту или иную технологию подключения. 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На АРМ персонала </w:t>
      </w:r>
      <w:r w:rsidR="00955197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должны быть установлены, настроены  корректно функционировать сертифицированные средства антивирусной защиты информации.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1.10.5. Оборудование хранения и обработки данных должно включать в себя следующие основные элементы: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сервера повышенной производительности для хранения информации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(файлы, базы данных);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АРМ персонала </w:t>
      </w:r>
      <w:r w:rsidR="00955197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 установленными информационными системами.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Сервера должны обеспечивать хранение и обработку </w:t>
      </w:r>
      <w:proofErr w:type="gramStart"/>
      <w:r w:rsidRPr="00686044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АРМ персонала </w:t>
      </w:r>
      <w:r w:rsidR="00955197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1.10.6. Система видеоконференцсвязи должна обеспечивать участие персонала </w:t>
      </w:r>
      <w:r w:rsidR="00955197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ЕДДС, а также других должностных лиц в селекторных совещаниях со всеми взаимодействующими органами управления. </w:t>
      </w:r>
    </w:p>
    <w:p w:rsidR="00955197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Система видеоконференцсвязи должна состоять из следующих основных элементов: </w:t>
      </w:r>
    </w:p>
    <w:p w:rsidR="00955197" w:rsidRPr="00686044" w:rsidRDefault="00955197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видеокодек; </w:t>
      </w:r>
    </w:p>
    <w:p w:rsidR="00955197" w:rsidRPr="00686044" w:rsidRDefault="00955197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 xml:space="preserve">видеокамера; </w:t>
      </w:r>
    </w:p>
    <w:p w:rsidR="00955197" w:rsidRPr="00686044" w:rsidRDefault="00955197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>микрофонное оборудование;</w:t>
      </w:r>
    </w:p>
    <w:p w:rsidR="00175614" w:rsidRPr="00686044" w:rsidRDefault="00955197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175614" w:rsidRPr="00686044">
        <w:rPr>
          <w:rFonts w:ascii="Times New Roman" w:hAnsi="Times New Roman"/>
          <w:sz w:val="28"/>
          <w:szCs w:val="28"/>
        </w:rPr>
        <w:t xml:space="preserve"> оборудование звукоусиления.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1.10.7. Видеокодек может быть </w:t>
      </w:r>
      <w:proofErr w:type="gramStart"/>
      <w:r w:rsidRPr="00686044">
        <w:rPr>
          <w:rFonts w:ascii="Times New Roman" w:hAnsi="Times New Roman"/>
          <w:sz w:val="28"/>
          <w:szCs w:val="28"/>
        </w:rPr>
        <w:t>реализован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как на аппаратной, так и на программной платформе. Видеокодек должен обеспечивать: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работу по основным протоколам видеосвязи (H.323, SIP);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выбор скорости соединения;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подключение видеокамер в качестве источника изображения;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подключение микрофонного оборудования в качестве источника звука.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1.10.8. Видеокамера должна обеспечивать возможность показа общего вида помещения </w:t>
      </w:r>
      <w:r w:rsidR="00955197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686044">
        <w:rPr>
          <w:rFonts w:ascii="Times New Roman" w:hAnsi="Times New Roman"/>
          <w:sz w:val="28"/>
          <w:szCs w:val="28"/>
        </w:rPr>
        <w:t>трансфокации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1.10.9. Микрофонное оборудование должно обеспечивать: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разборчивость речи всех участников селекторного совещания;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подавление «обратной связи»;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включение/выключение микрофонов участниками совещания; </w:t>
      </w:r>
    </w:p>
    <w:p w:rsidR="00955197" w:rsidRPr="00686044" w:rsidRDefault="00175614" w:rsidP="009551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возможность использования более чем одного микрофона.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При необходимости, для подключения микрофонов может быть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использован микшерный пульт.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1.10.10. Оборудование звукоусиления должно обеспечивать транслирование звука от удаленного абонента без искажений. Оборудование звукоусиления должно быть согласовано с микрофонным оборудованием для исключения взаимного негативного влияния на качество звука.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1.10.11. Изображение от удаленного абонента должно передаваться на систему отображения информации </w:t>
      </w:r>
      <w:r w:rsidR="00955197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1.10.12. Система видеоконференцсвязи должна быть согласована по характеристикам видеоизображения с системой отображения информации.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1.10.13. Система отображения информации (</w:t>
      </w:r>
      <w:proofErr w:type="spellStart"/>
      <w:r w:rsidRPr="00686044">
        <w:rPr>
          <w:rFonts w:ascii="Times New Roman" w:hAnsi="Times New Roman"/>
          <w:sz w:val="28"/>
          <w:szCs w:val="28"/>
        </w:rPr>
        <w:t>видеостена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) должна обеспечивать вывод информации с АРМ, а также с оборудования видеоконференцсвязи. Система отображения информации должна состоять из </w:t>
      </w:r>
      <w:proofErr w:type="spellStart"/>
      <w:r w:rsidRPr="00686044">
        <w:rPr>
          <w:rFonts w:ascii="Times New Roman" w:hAnsi="Times New Roman"/>
          <w:sz w:val="28"/>
          <w:szCs w:val="28"/>
        </w:rPr>
        <w:t>видеостены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686044">
        <w:rPr>
          <w:rFonts w:ascii="Times New Roman" w:hAnsi="Times New Roman"/>
          <w:sz w:val="28"/>
          <w:szCs w:val="28"/>
        </w:rPr>
        <w:t>видеостены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 должны соответствовать размеру помещения и обеспечивать обзор с любого АРМ в зале ОДС </w:t>
      </w:r>
      <w:r w:rsidR="00955197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ЕДДС. Система отображения информации должна иметь возможность разделения </w:t>
      </w:r>
      <w:proofErr w:type="spellStart"/>
      <w:r w:rsidRPr="00686044">
        <w:rPr>
          <w:rFonts w:ascii="Times New Roman" w:hAnsi="Times New Roman"/>
          <w:sz w:val="28"/>
          <w:szCs w:val="28"/>
        </w:rPr>
        <w:t>видеостены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 на сегменты для одновременного вывода информации  с различных источников. Для этого необходимо предусмотреть контроллер </w:t>
      </w:r>
      <w:proofErr w:type="spellStart"/>
      <w:r w:rsidRPr="00686044">
        <w:rPr>
          <w:rFonts w:ascii="Times New Roman" w:hAnsi="Times New Roman"/>
          <w:sz w:val="28"/>
          <w:szCs w:val="28"/>
        </w:rPr>
        <w:t>видеостены</w:t>
      </w:r>
      <w:proofErr w:type="spellEnd"/>
      <w:r w:rsidRPr="00686044">
        <w:rPr>
          <w:rFonts w:ascii="Times New Roman" w:hAnsi="Times New Roman"/>
          <w:sz w:val="28"/>
          <w:szCs w:val="28"/>
        </w:rPr>
        <w:t xml:space="preserve"> и матричный коммутатор видеосигналов. Должна быть предусмотрена возможность наращивания системы отображения информации за счет подключения дополнительных сегментов.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1.10.14.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муниципального образования Соль-Илецкий городской округ.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1.10.15. Система связи и система оповещения должна включать в себя: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систему телефонной связи;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систему радиосвязи;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1.10.16. Система телефонной связи ЕДДС должна состоять из следующих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элементов: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мини-АТС;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телефонные аппараты;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955197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система записи телефонных переговоров. 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1.10.17. Мини-АТС должна обеспечивать: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прием телефонных звонков одновременно от нескольких абонентов;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автоматическое определение номера звонящего абонента;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сохранение в памяти входящих, исходящих и пропущенных номеров;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прямой набор номера с телефонных аппаратов (дополнительных консолей);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переадресацию вызова на телефоны внутренней телефонной сети и городской телефонной сети общего пользования.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1.10.18. Телефонные аппараты должны обеспечивать: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отображение номера звонящего абонента на дисплее;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набор номера вызываемого абонента одной кнопкой;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одновременную работу нескольких линий;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функцию переадресации абонента;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возможность подключения дополнительных консолей для расширения количества абонентов с прямым набором;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наличие микротелефонной гарнитуры.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1.10.19.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</w:t>
      </w:r>
      <w:r w:rsidR="00686044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1.10.20. Должны быть обеспечены телефонные каналы связи между </w:t>
      </w:r>
      <w:r w:rsidR="00686044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</w:t>
      </w:r>
      <w:r w:rsidRPr="00686044">
        <w:rPr>
          <w:rFonts w:ascii="Times New Roman" w:hAnsi="Times New Roman"/>
          <w:sz w:val="24"/>
          <w:szCs w:val="24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и ЦУКС ГУ МЧС России по </w:t>
      </w:r>
      <w:r w:rsidR="00686044" w:rsidRPr="00686044">
        <w:rPr>
          <w:rFonts w:ascii="Times New Roman" w:hAnsi="Times New Roman"/>
          <w:sz w:val="28"/>
          <w:szCs w:val="28"/>
        </w:rPr>
        <w:t>Оренбургской области</w:t>
      </w:r>
      <w:r w:rsidRPr="00686044">
        <w:rPr>
          <w:rFonts w:ascii="Times New Roman" w:hAnsi="Times New Roman"/>
          <w:sz w:val="28"/>
          <w:szCs w:val="28"/>
        </w:rPr>
        <w:t xml:space="preserve">, ЕДДС соседних муниципальных образований, а также с ДДС, действующими  на территории муниципального образования Соль-Илецкий городской округ, в том числе ДДС ПОО. Допускается организация телефонной связи путем программирования на консоли кнопок прямого вызова абонента.  В качестве каналов прямой телефонной связи не могут быть использованы каналы для приема звонков от населения. Должны быть предусмотрены резервные каналы связи.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 xml:space="preserve">1.10.21. Система радиосвязи должна обеспечивать устойчивую связь с подвижными и стационарными объектами, оборудованными соответствующими средствами связи. Система радиосвязи должна состоять из следующих основных элементов: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6044">
        <w:rPr>
          <w:rFonts w:ascii="Times New Roman" w:hAnsi="Times New Roman"/>
          <w:sz w:val="28"/>
          <w:szCs w:val="28"/>
        </w:rPr>
        <w:t>УКВ-радиостанция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КВ-радиостанция.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 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 </w:t>
      </w:r>
    </w:p>
    <w:p w:rsidR="00175614" w:rsidRPr="00686044" w:rsidRDefault="00175614" w:rsidP="006860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1.10.22. </w:t>
      </w:r>
      <w:proofErr w:type="gramStart"/>
      <w:r w:rsidRPr="00686044">
        <w:rPr>
          <w:rFonts w:ascii="Times New Roman" w:hAnsi="Times New Roman"/>
          <w:sz w:val="28"/>
          <w:szCs w:val="28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</w:t>
      </w:r>
      <w:r w:rsidR="00686044" w:rsidRPr="00686044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и </w:t>
      </w:r>
      <w:r w:rsidR="00686044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 xml:space="preserve">, сил ГО </w:t>
      </w:r>
      <w:r w:rsidR="00686044" w:rsidRPr="00686044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686044">
        <w:rPr>
          <w:rFonts w:ascii="Times New Roman" w:hAnsi="Times New Roman"/>
          <w:sz w:val="28"/>
          <w:szCs w:val="28"/>
        </w:rPr>
        <w:t xml:space="preserve">и </w:t>
      </w:r>
      <w:r w:rsidR="00686044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>, ДДС, населения на территории муниципального образования</w:t>
      </w:r>
      <w:r w:rsidR="00686044" w:rsidRPr="00686044">
        <w:rPr>
          <w:rFonts w:ascii="Times New Roman" w:hAnsi="Times New Roman"/>
          <w:sz w:val="28"/>
          <w:szCs w:val="28"/>
        </w:rPr>
        <w:t xml:space="preserve"> Соль-Илецкий городской округ, </w:t>
      </w:r>
      <w:r w:rsidRPr="00686044">
        <w:rPr>
          <w:rFonts w:ascii="Times New Roman" w:hAnsi="Times New Roman"/>
          <w:sz w:val="28"/>
          <w:szCs w:val="28"/>
        </w:rPr>
        <w:t>об опасностях, возникающих при угрозе возникновения или возникновении ЧС природного и техногенного характера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сеть электрических, электронных сирен и мощных акустических систем;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сеть проводного радиовещания;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сеть уличной радиофикации;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сеть кабельного телерадиовещания;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сеть эфирного телерадиовещания;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сеть подвижной радиотелефонной связи;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сеть местной телефонной связи, в том числе таксофоны, предназначенные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для оказания универсальных услуг телефонной связи с функцией оповещения;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>сети связи операторов связи и ведомственные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сети систем персонального радиовызова;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информационно-телекоммуникационная сеть интернет;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громкоговорящие средства на подвижных объектах, мобильные  и носимые средства оповещения.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Задействование средств системы оповещения населения должно осуществляться старшим </w:t>
      </w:r>
      <w:r w:rsidR="00686044" w:rsidRPr="00686044">
        <w:rPr>
          <w:rFonts w:ascii="Times New Roman" w:hAnsi="Times New Roman"/>
          <w:sz w:val="28"/>
          <w:szCs w:val="28"/>
        </w:rPr>
        <w:t xml:space="preserve">оперативным </w:t>
      </w:r>
      <w:r w:rsidRPr="00686044">
        <w:rPr>
          <w:rFonts w:ascii="Times New Roman" w:hAnsi="Times New Roman"/>
          <w:sz w:val="28"/>
          <w:szCs w:val="28"/>
        </w:rPr>
        <w:t>дежурным со своего рабоче</w:t>
      </w:r>
      <w:r w:rsidR="00686044" w:rsidRPr="00686044">
        <w:rPr>
          <w:rFonts w:ascii="Times New Roman" w:hAnsi="Times New Roman"/>
          <w:sz w:val="28"/>
          <w:szCs w:val="28"/>
        </w:rPr>
        <w:t xml:space="preserve">го места (дежурным оперативным) </w:t>
      </w:r>
      <w:r w:rsidRPr="00686044">
        <w:rPr>
          <w:rFonts w:ascii="Times New Roman" w:hAnsi="Times New Roman"/>
          <w:sz w:val="28"/>
          <w:szCs w:val="28"/>
        </w:rPr>
        <w:t xml:space="preserve">по решению </w:t>
      </w:r>
      <w:r w:rsidR="00686044" w:rsidRPr="00686044">
        <w:rPr>
          <w:rFonts w:ascii="Times New Roman" w:hAnsi="Times New Roman"/>
          <w:sz w:val="28"/>
          <w:szCs w:val="28"/>
        </w:rPr>
        <w:t>главы</w:t>
      </w:r>
      <w:r w:rsidRPr="00686044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 (председателя КЧС и ОПБ) с последующим докладом. </w:t>
      </w:r>
    </w:p>
    <w:p w:rsidR="00467D66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 xml:space="preserve">Система оповещения должностных лиц должна обеспечивать оповещение руководящего состава ОМСУ, органов управления и сил </w:t>
      </w:r>
      <w:r w:rsidR="00686044" w:rsidRPr="00686044">
        <w:rPr>
          <w:rFonts w:ascii="Times New Roman" w:hAnsi="Times New Roman"/>
          <w:sz w:val="28"/>
          <w:szCs w:val="28"/>
        </w:rPr>
        <w:t>Соль-Илецкого звена ОТП РСЧС</w:t>
      </w:r>
      <w:r w:rsidRPr="00686044">
        <w:rPr>
          <w:rFonts w:ascii="Times New Roman" w:hAnsi="Times New Roman"/>
          <w:sz w:val="28"/>
          <w:szCs w:val="28"/>
        </w:rPr>
        <w:t>, ДДС, действующих на территории муниципального образования</w:t>
      </w:r>
      <w:r w:rsidR="00686044"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686044">
        <w:rPr>
          <w:rFonts w:ascii="Times New Roman" w:hAnsi="Times New Roman"/>
          <w:sz w:val="28"/>
          <w:szCs w:val="28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 из количества оповещаемых абонентов и требуемого времени оповещения. 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044">
        <w:rPr>
          <w:rFonts w:ascii="Times New Roman" w:hAnsi="Times New Roman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</w:t>
      </w:r>
      <w:r w:rsidR="00686044" w:rsidRPr="00686044">
        <w:rPr>
          <w:rFonts w:ascii="Times New Roman" w:hAnsi="Times New Roman"/>
          <w:sz w:val="28"/>
          <w:szCs w:val="28"/>
        </w:rPr>
        <w:t>йской Федерации от 28.12.2020 №</w:t>
      </w:r>
      <w:r w:rsidRPr="00686044">
        <w:rPr>
          <w:rFonts w:ascii="Times New Roman" w:hAnsi="Times New Roman"/>
          <w:sz w:val="28"/>
          <w:szCs w:val="28"/>
        </w:rPr>
        <w:t>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России и Министерства цифрового развития, связи и массовых коммуникаций Российской Федерации России от 31.07.2020 №578/365.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1.10.23. Система внутренней связи должна обеспечивать оповещение лиц, находящихся в </w:t>
      </w:r>
      <w:r w:rsidR="00686044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посредством задействования оборудования звукоусиления, установленного в помещениях </w:t>
      </w:r>
      <w:r w:rsidR="00686044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 (не распространяется на ЕДДС, размещенным в 2–3 смежных помещениях небольшой площади). Система внутренней связи должна состоять из следующих основных элементов: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микрофон диспетчера;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усилитель мощности;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-</w:t>
      </w:r>
      <w:r w:rsidR="00686044" w:rsidRPr="00686044">
        <w:rPr>
          <w:rFonts w:ascii="Times New Roman" w:hAnsi="Times New Roman"/>
          <w:sz w:val="28"/>
          <w:szCs w:val="28"/>
        </w:rPr>
        <w:t xml:space="preserve"> </w:t>
      </w:r>
      <w:r w:rsidRPr="00686044">
        <w:rPr>
          <w:rFonts w:ascii="Times New Roman" w:hAnsi="Times New Roman"/>
          <w:sz w:val="28"/>
          <w:szCs w:val="28"/>
        </w:rPr>
        <w:t xml:space="preserve">акустические системы.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Оборудование системы внутренней связи должно быть согласовано друг с другом, в том числе по мощности, сопротивлению, частотным характеристикам.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Для максимального охвата персонала акустические системы должны располагаться как в помещениях </w:t>
      </w:r>
      <w:r w:rsidR="00686044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 xml:space="preserve">ЕДДС, так и в коридорах между помещениями. 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1.10.24.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686044">
        <w:rPr>
          <w:rFonts w:ascii="Times New Roman" w:hAnsi="Times New Roman"/>
          <w:sz w:val="28"/>
          <w:szCs w:val="28"/>
        </w:rPr>
        <w:t>Р</w:t>
      </w:r>
      <w:proofErr w:type="gramEnd"/>
      <w:r w:rsidRPr="00686044">
        <w:rPr>
          <w:rFonts w:ascii="Times New Roman" w:hAnsi="Times New Roman"/>
          <w:sz w:val="28"/>
          <w:szCs w:val="28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</w:t>
      </w:r>
      <w:r w:rsidR="00467D66" w:rsidRPr="00686044">
        <w:rPr>
          <w:rFonts w:ascii="Times New Roman" w:hAnsi="Times New Roman"/>
          <w:sz w:val="28"/>
          <w:szCs w:val="28"/>
        </w:rPr>
        <w:t>.</w:t>
      </w:r>
    </w:p>
    <w:p w:rsidR="00175614" w:rsidRDefault="00175614" w:rsidP="00712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A6E" w:rsidRDefault="00686A6E" w:rsidP="00712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A6E" w:rsidRPr="00686044" w:rsidRDefault="00686A6E" w:rsidP="00712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14" w:rsidRPr="00686044" w:rsidRDefault="00175614" w:rsidP="00467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lastRenderedPageBreak/>
        <w:t>1.11. Финансирование МКУ ЕДДС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1.11.1. МКУ ЕДДС осуществляет свою деятельность в лице соответствующего юридического лица (муниципального казенного учреждения).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>В отдельных случаях, по согласованию с руководством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467D66" w:rsidRPr="00686044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86044">
        <w:rPr>
          <w:rFonts w:ascii="Times New Roman" w:hAnsi="Times New Roman"/>
          <w:sz w:val="28"/>
          <w:szCs w:val="28"/>
        </w:rPr>
        <w:t xml:space="preserve">, </w:t>
      </w:r>
      <w:r w:rsidR="00467D66" w:rsidRPr="00686044">
        <w:rPr>
          <w:rFonts w:ascii="Times New Roman" w:hAnsi="Times New Roman"/>
          <w:sz w:val="28"/>
          <w:szCs w:val="28"/>
        </w:rPr>
        <w:t xml:space="preserve">МКУ </w:t>
      </w:r>
      <w:r w:rsidRPr="00686044">
        <w:rPr>
          <w:rFonts w:ascii="Times New Roman" w:hAnsi="Times New Roman"/>
          <w:sz w:val="28"/>
          <w:szCs w:val="28"/>
        </w:rPr>
        <w:t>ЕДДС может осуществлять свою деятельность на базе пожарно-спасательных частей.</w:t>
      </w:r>
    </w:p>
    <w:p w:rsidR="00175614" w:rsidRPr="0068604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1.11.2. Финансирование создания и деятельности МКУ ЕДДС может осуществляться </w:t>
      </w:r>
      <w:proofErr w:type="gramStart"/>
      <w:r w:rsidRPr="00686044">
        <w:rPr>
          <w:rFonts w:ascii="Times New Roman" w:hAnsi="Times New Roman"/>
          <w:sz w:val="28"/>
          <w:szCs w:val="28"/>
        </w:rPr>
        <w:t>из</w:t>
      </w:r>
      <w:proofErr w:type="gramEnd"/>
      <w:r w:rsidRPr="00686044">
        <w:rPr>
          <w:rFonts w:ascii="Times New Roman" w:hAnsi="Times New Roman"/>
          <w:sz w:val="28"/>
          <w:szCs w:val="28"/>
        </w:rPr>
        <w:t>:</w:t>
      </w:r>
    </w:p>
    <w:p w:rsidR="00175614" w:rsidRPr="00686044" w:rsidRDefault="00467D66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>средств бюджета муниципального образования</w:t>
      </w:r>
      <w:r w:rsidRPr="00686044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175614" w:rsidRPr="00686044">
        <w:rPr>
          <w:rFonts w:ascii="Times New Roman" w:hAnsi="Times New Roman"/>
          <w:sz w:val="28"/>
          <w:szCs w:val="28"/>
        </w:rPr>
        <w:t>;</w:t>
      </w:r>
    </w:p>
    <w:p w:rsidR="00175614" w:rsidRPr="00686044" w:rsidRDefault="00467D66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- </w:t>
      </w:r>
      <w:r w:rsidR="00175614" w:rsidRPr="00686044">
        <w:rPr>
          <w:rFonts w:ascii="Times New Roman" w:hAnsi="Times New Roman"/>
          <w:sz w:val="28"/>
          <w:szCs w:val="28"/>
        </w:rPr>
        <w:t>иных источников в соответствии с законодательством Российской Федерации.</w:t>
      </w:r>
    </w:p>
    <w:p w:rsidR="00175614" w:rsidRPr="00175614" w:rsidRDefault="00175614" w:rsidP="00467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44">
        <w:rPr>
          <w:rFonts w:ascii="Times New Roman" w:hAnsi="Times New Roman"/>
          <w:sz w:val="28"/>
          <w:szCs w:val="28"/>
        </w:rPr>
        <w:t xml:space="preserve">1.11.3. Уровень заработной платы сотрудников МКУ ЕДДС должен быть не ниже </w:t>
      </w:r>
      <w:r w:rsidR="008C3D81" w:rsidRPr="008C3D81">
        <w:rPr>
          <w:rFonts w:ascii="Times New Roman" w:hAnsi="Times New Roman"/>
          <w:sz w:val="28"/>
          <w:szCs w:val="28"/>
        </w:rPr>
        <w:t>не ниже минимального размера оплаты труда</w:t>
      </w:r>
      <w:r w:rsidRPr="00686044">
        <w:rPr>
          <w:rFonts w:ascii="Times New Roman" w:hAnsi="Times New Roman"/>
          <w:sz w:val="28"/>
          <w:szCs w:val="28"/>
        </w:rPr>
        <w:t>.</w:t>
      </w:r>
    </w:p>
    <w:p w:rsidR="00175614" w:rsidRPr="00404845" w:rsidRDefault="00175614" w:rsidP="00712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5614" w:rsidRPr="00404845" w:rsidSect="00D526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2F" w:rsidRDefault="009C4C2F" w:rsidP="00054B49">
      <w:pPr>
        <w:spacing w:after="0" w:line="240" w:lineRule="auto"/>
      </w:pPr>
      <w:r>
        <w:separator/>
      </w:r>
    </w:p>
  </w:endnote>
  <w:endnote w:type="continuationSeparator" w:id="0">
    <w:p w:rsidR="009C4C2F" w:rsidRDefault="009C4C2F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2F" w:rsidRDefault="009C4C2F" w:rsidP="00054B49">
      <w:pPr>
        <w:spacing w:after="0" w:line="240" w:lineRule="auto"/>
      </w:pPr>
      <w:r>
        <w:separator/>
      </w:r>
    </w:p>
  </w:footnote>
  <w:footnote w:type="continuationSeparator" w:id="0">
    <w:p w:rsidR="009C4C2F" w:rsidRDefault="009C4C2F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C81"/>
    <w:multiLevelType w:val="multilevel"/>
    <w:tmpl w:val="3710DD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158D3"/>
    <w:rsid w:val="00017946"/>
    <w:rsid w:val="00020D61"/>
    <w:rsid w:val="00042ED7"/>
    <w:rsid w:val="00054B49"/>
    <w:rsid w:val="000741FB"/>
    <w:rsid w:val="00087BBF"/>
    <w:rsid w:val="00090E25"/>
    <w:rsid w:val="000B422B"/>
    <w:rsid w:val="000C6B4A"/>
    <w:rsid w:val="000E08E4"/>
    <w:rsid w:val="000E3965"/>
    <w:rsid w:val="0010155B"/>
    <w:rsid w:val="00104D8A"/>
    <w:rsid w:val="00120F63"/>
    <w:rsid w:val="0015391E"/>
    <w:rsid w:val="00155828"/>
    <w:rsid w:val="00175614"/>
    <w:rsid w:val="00177568"/>
    <w:rsid w:val="001A08F9"/>
    <w:rsid w:val="001A23F5"/>
    <w:rsid w:val="001A6491"/>
    <w:rsid w:val="001C1656"/>
    <w:rsid w:val="001C3357"/>
    <w:rsid w:val="001D216B"/>
    <w:rsid w:val="001F02BC"/>
    <w:rsid w:val="001F3C81"/>
    <w:rsid w:val="002029F5"/>
    <w:rsid w:val="00211483"/>
    <w:rsid w:val="0021672F"/>
    <w:rsid w:val="00217832"/>
    <w:rsid w:val="002218F2"/>
    <w:rsid w:val="00253E2C"/>
    <w:rsid w:val="002600C4"/>
    <w:rsid w:val="00267F4C"/>
    <w:rsid w:val="00280748"/>
    <w:rsid w:val="0028518A"/>
    <w:rsid w:val="00287318"/>
    <w:rsid w:val="002976F0"/>
    <w:rsid w:val="002A07CF"/>
    <w:rsid w:val="002A51DF"/>
    <w:rsid w:val="002C0BE7"/>
    <w:rsid w:val="002E5E81"/>
    <w:rsid w:val="002E6B0E"/>
    <w:rsid w:val="002F3573"/>
    <w:rsid w:val="00313A58"/>
    <w:rsid w:val="003244B5"/>
    <w:rsid w:val="00330D09"/>
    <w:rsid w:val="00353874"/>
    <w:rsid w:val="00364204"/>
    <w:rsid w:val="00377EA6"/>
    <w:rsid w:val="003D489A"/>
    <w:rsid w:val="003F4983"/>
    <w:rsid w:val="00401B25"/>
    <w:rsid w:val="00401E47"/>
    <w:rsid w:val="00404845"/>
    <w:rsid w:val="0041055D"/>
    <w:rsid w:val="00412060"/>
    <w:rsid w:val="00424411"/>
    <w:rsid w:val="004350A0"/>
    <w:rsid w:val="004409B0"/>
    <w:rsid w:val="00442164"/>
    <w:rsid w:val="004630EC"/>
    <w:rsid w:val="00467D66"/>
    <w:rsid w:val="00470CD8"/>
    <w:rsid w:val="004731E8"/>
    <w:rsid w:val="00473A98"/>
    <w:rsid w:val="004A7B9A"/>
    <w:rsid w:val="004B1147"/>
    <w:rsid w:val="004C5076"/>
    <w:rsid w:val="004D3548"/>
    <w:rsid w:val="00511F32"/>
    <w:rsid w:val="005123A7"/>
    <w:rsid w:val="005348CB"/>
    <w:rsid w:val="00543067"/>
    <w:rsid w:val="00543651"/>
    <w:rsid w:val="005439B1"/>
    <w:rsid w:val="00553FB9"/>
    <w:rsid w:val="00560563"/>
    <w:rsid w:val="00580D10"/>
    <w:rsid w:val="00596E34"/>
    <w:rsid w:val="005A5C84"/>
    <w:rsid w:val="005D19CF"/>
    <w:rsid w:val="005E1C0F"/>
    <w:rsid w:val="005E4654"/>
    <w:rsid w:val="005F199D"/>
    <w:rsid w:val="005F45F8"/>
    <w:rsid w:val="005F62A9"/>
    <w:rsid w:val="00604BAA"/>
    <w:rsid w:val="006228E1"/>
    <w:rsid w:val="00626C63"/>
    <w:rsid w:val="00640D1A"/>
    <w:rsid w:val="00686044"/>
    <w:rsid w:val="00686A6E"/>
    <w:rsid w:val="006A6A5F"/>
    <w:rsid w:val="00712CFB"/>
    <w:rsid w:val="0071412F"/>
    <w:rsid w:val="0073065C"/>
    <w:rsid w:val="00745E72"/>
    <w:rsid w:val="00747039"/>
    <w:rsid w:val="00774C27"/>
    <w:rsid w:val="00776182"/>
    <w:rsid w:val="00783997"/>
    <w:rsid w:val="007944C2"/>
    <w:rsid w:val="007A1F26"/>
    <w:rsid w:val="007C33FC"/>
    <w:rsid w:val="00806E53"/>
    <w:rsid w:val="00813683"/>
    <w:rsid w:val="008201E8"/>
    <w:rsid w:val="008212A6"/>
    <w:rsid w:val="00827824"/>
    <w:rsid w:val="00833464"/>
    <w:rsid w:val="00872B64"/>
    <w:rsid w:val="00874202"/>
    <w:rsid w:val="00883C86"/>
    <w:rsid w:val="008A57A5"/>
    <w:rsid w:val="008A784A"/>
    <w:rsid w:val="008C0C58"/>
    <w:rsid w:val="008C3D81"/>
    <w:rsid w:val="008D4BD0"/>
    <w:rsid w:val="008E365C"/>
    <w:rsid w:val="008F0B01"/>
    <w:rsid w:val="008F2884"/>
    <w:rsid w:val="00923EA7"/>
    <w:rsid w:val="00925F76"/>
    <w:rsid w:val="00933B54"/>
    <w:rsid w:val="00940D1B"/>
    <w:rsid w:val="009436E3"/>
    <w:rsid w:val="009458EE"/>
    <w:rsid w:val="00947B2D"/>
    <w:rsid w:val="00955197"/>
    <w:rsid w:val="00963CD4"/>
    <w:rsid w:val="00963F31"/>
    <w:rsid w:val="009B43EF"/>
    <w:rsid w:val="009C3438"/>
    <w:rsid w:val="009C4A79"/>
    <w:rsid w:val="009C4C2F"/>
    <w:rsid w:val="009D5B3F"/>
    <w:rsid w:val="009F51E7"/>
    <w:rsid w:val="00A02AA6"/>
    <w:rsid w:val="00A06D1F"/>
    <w:rsid w:val="00A37E19"/>
    <w:rsid w:val="00A43327"/>
    <w:rsid w:val="00A46112"/>
    <w:rsid w:val="00A60923"/>
    <w:rsid w:val="00A6234F"/>
    <w:rsid w:val="00A63986"/>
    <w:rsid w:val="00A734D1"/>
    <w:rsid w:val="00A75BDE"/>
    <w:rsid w:val="00A84F5A"/>
    <w:rsid w:val="00A90177"/>
    <w:rsid w:val="00A97056"/>
    <w:rsid w:val="00AA693B"/>
    <w:rsid w:val="00AB2655"/>
    <w:rsid w:val="00AF74A7"/>
    <w:rsid w:val="00B059E5"/>
    <w:rsid w:val="00B12385"/>
    <w:rsid w:val="00B170A3"/>
    <w:rsid w:val="00B17F18"/>
    <w:rsid w:val="00B51341"/>
    <w:rsid w:val="00B52334"/>
    <w:rsid w:val="00B53995"/>
    <w:rsid w:val="00B60584"/>
    <w:rsid w:val="00BE1C78"/>
    <w:rsid w:val="00C16533"/>
    <w:rsid w:val="00C374B3"/>
    <w:rsid w:val="00C84000"/>
    <w:rsid w:val="00CA1B2C"/>
    <w:rsid w:val="00CB3C4C"/>
    <w:rsid w:val="00CD0195"/>
    <w:rsid w:val="00CD2B8A"/>
    <w:rsid w:val="00CF3A59"/>
    <w:rsid w:val="00CF7C0A"/>
    <w:rsid w:val="00D162DF"/>
    <w:rsid w:val="00D46384"/>
    <w:rsid w:val="00D52134"/>
    <w:rsid w:val="00D5265C"/>
    <w:rsid w:val="00D83D81"/>
    <w:rsid w:val="00D85AF9"/>
    <w:rsid w:val="00D97DFD"/>
    <w:rsid w:val="00DA0904"/>
    <w:rsid w:val="00DE1BA4"/>
    <w:rsid w:val="00DE6159"/>
    <w:rsid w:val="00E01DA1"/>
    <w:rsid w:val="00E0475F"/>
    <w:rsid w:val="00E13AA2"/>
    <w:rsid w:val="00E16067"/>
    <w:rsid w:val="00E2365C"/>
    <w:rsid w:val="00E247C3"/>
    <w:rsid w:val="00E51765"/>
    <w:rsid w:val="00E5743B"/>
    <w:rsid w:val="00E613EB"/>
    <w:rsid w:val="00E63F66"/>
    <w:rsid w:val="00E7408C"/>
    <w:rsid w:val="00EA3628"/>
    <w:rsid w:val="00ED7363"/>
    <w:rsid w:val="00EE7997"/>
    <w:rsid w:val="00EE7FD5"/>
    <w:rsid w:val="00F01013"/>
    <w:rsid w:val="00F112A5"/>
    <w:rsid w:val="00F13CD4"/>
    <w:rsid w:val="00F34B19"/>
    <w:rsid w:val="00F36B09"/>
    <w:rsid w:val="00F43239"/>
    <w:rsid w:val="00F45BE6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17561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qFormat/>
    <w:rsid w:val="0017561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F199D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5F199D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character" w:customStyle="1" w:styleId="20">
    <w:name w:val="Заголовок 2 Знак"/>
    <w:basedOn w:val="a0"/>
    <w:link w:val="2"/>
    <w:rsid w:val="00175614"/>
    <w:rPr>
      <w:rFonts w:ascii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175614"/>
    <w:rPr>
      <w:rFonts w:ascii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semiHidden/>
    <w:rsid w:val="00175614"/>
  </w:style>
  <w:style w:type="paragraph" w:styleId="ad">
    <w:name w:val="Normal (Web)"/>
    <w:basedOn w:val="a"/>
    <w:rsid w:val="00175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rsid w:val="00175614"/>
    <w:rPr>
      <w:color w:val="0000FF"/>
      <w:u w:val="single"/>
    </w:rPr>
  </w:style>
  <w:style w:type="character" w:styleId="af">
    <w:name w:val="Strong"/>
    <w:qFormat/>
    <w:rsid w:val="00175614"/>
    <w:rPr>
      <w:b/>
      <w:bCs/>
    </w:rPr>
  </w:style>
  <w:style w:type="table" w:customStyle="1" w:styleId="10">
    <w:name w:val="Сетка таблицы1"/>
    <w:basedOn w:val="a1"/>
    <w:next w:val="ac"/>
    <w:rsid w:val="0017561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175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17561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qFormat/>
    <w:rsid w:val="0017561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F199D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5F199D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character" w:customStyle="1" w:styleId="20">
    <w:name w:val="Заголовок 2 Знак"/>
    <w:basedOn w:val="a0"/>
    <w:link w:val="2"/>
    <w:rsid w:val="00175614"/>
    <w:rPr>
      <w:rFonts w:ascii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175614"/>
    <w:rPr>
      <w:rFonts w:ascii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semiHidden/>
    <w:rsid w:val="00175614"/>
  </w:style>
  <w:style w:type="paragraph" w:styleId="ad">
    <w:name w:val="Normal (Web)"/>
    <w:basedOn w:val="a"/>
    <w:rsid w:val="00175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rsid w:val="00175614"/>
    <w:rPr>
      <w:color w:val="0000FF"/>
      <w:u w:val="single"/>
    </w:rPr>
  </w:style>
  <w:style w:type="character" w:styleId="af">
    <w:name w:val="Strong"/>
    <w:qFormat/>
    <w:rsid w:val="00175614"/>
    <w:rPr>
      <w:b/>
      <w:bCs/>
    </w:rPr>
  </w:style>
  <w:style w:type="table" w:customStyle="1" w:styleId="10">
    <w:name w:val="Сетка таблицы1"/>
    <w:basedOn w:val="a1"/>
    <w:next w:val="ac"/>
    <w:rsid w:val="0017561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175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3FDB-AEE5-41C2-A14D-F4439366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27</Pages>
  <Words>9511</Words>
  <Characters>54215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50</cp:revision>
  <cp:lastPrinted>2021-05-25T04:41:00Z</cp:lastPrinted>
  <dcterms:created xsi:type="dcterms:W3CDTF">2021-05-12T05:15:00Z</dcterms:created>
  <dcterms:modified xsi:type="dcterms:W3CDTF">2023-03-28T12:29:00Z</dcterms:modified>
</cp:coreProperties>
</file>