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4A0" w:firstRow="1" w:lastRow="0" w:firstColumn="1" w:lastColumn="0" w:noHBand="0" w:noVBand="1"/>
      </w:tblPr>
      <w:tblGrid>
        <w:gridCol w:w="4219"/>
        <w:gridCol w:w="1559"/>
        <w:gridCol w:w="3510"/>
      </w:tblGrid>
      <w:tr w:rsidR="00085C01" w:rsidRPr="00085C01" w:rsidTr="004C3276">
        <w:trPr>
          <w:trHeight w:val="3970"/>
        </w:trPr>
        <w:tc>
          <w:tcPr>
            <w:tcW w:w="4219" w:type="dxa"/>
          </w:tcPr>
          <w:p w:rsidR="00085C01" w:rsidRPr="00085C01" w:rsidRDefault="00085C01" w:rsidP="00975F67">
            <w:pPr>
              <w:autoSpaceDN w:val="0"/>
              <w:adjustRightInd w:val="0"/>
              <w:ind w:firstLine="0"/>
              <w:jc w:val="center"/>
              <w:rPr>
                <w:rFonts w:ascii="Times New Roman" w:hAnsi="Times New Roman" w:cs="Times New Roman"/>
                <w:b/>
                <w:lang w:eastAsia="ru-RU"/>
              </w:rPr>
            </w:pPr>
            <w:r>
              <w:rPr>
                <w:rFonts w:ascii="Times New Roman" w:hAnsi="Times New Roman" w:cs="Times New Roman"/>
                <w:b/>
                <w:noProof/>
                <w:lang w:eastAsia="ru-RU"/>
              </w:rPr>
              <w:drawing>
                <wp:inline distT="0" distB="0" distL="0" distR="0" wp14:anchorId="60B51CF5" wp14:editId="1F24BF18">
                  <wp:extent cx="461175" cy="747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249" cy="747395"/>
                          </a:xfrm>
                          <a:prstGeom prst="rect">
                            <a:avLst/>
                          </a:prstGeom>
                          <a:noFill/>
                          <a:ln>
                            <a:noFill/>
                          </a:ln>
                        </pic:spPr>
                      </pic:pic>
                    </a:graphicData>
                  </a:graphic>
                </wp:inline>
              </w:drawing>
            </w:r>
          </w:p>
          <w:p w:rsidR="00085C01" w:rsidRPr="00085C01" w:rsidRDefault="00085C01" w:rsidP="00085C01">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АДМИНИСТРАЦИЯ</w:t>
            </w:r>
          </w:p>
          <w:p w:rsidR="00085C01" w:rsidRPr="00085C01" w:rsidRDefault="00085C01" w:rsidP="00085C01">
            <w:pPr>
              <w:autoSpaceDN w:val="0"/>
              <w:adjustRightInd w:val="0"/>
              <w:ind w:firstLine="0"/>
              <w:jc w:val="center"/>
              <w:rPr>
                <w:rFonts w:ascii="Times New Roman" w:hAnsi="Times New Roman" w:cs="Times New Roman"/>
                <w:b/>
                <w:bCs/>
                <w:sz w:val="26"/>
                <w:szCs w:val="26"/>
                <w:lang w:eastAsia="ru-RU"/>
              </w:rPr>
            </w:pPr>
            <w:r w:rsidRPr="00085C01">
              <w:rPr>
                <w:rFonts w:ascii="Times New Roman" w:hAnsi="Times New Roman" w:cs="Times New Roman"/>
                <w:b/>
                <w:bCs/>
                <w:sz w:val="26"/>
                <w:szCs w:val="26"/>
                <w:lang w:eastAsia="ru-RU"/>
              </w:rPr>
              <w:t>МУНИЦИПАЛЬНОГО ОБРАЗОВАНИЯ</w:t>
            </w:r>
          </w:p>
          <w:p w:rsidR="00085C01" w:rsidRPr="00085C01" w:rsidRDefault="00085C01" w:rsidP="00085C01">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СОЛЬ-ИЛЕЦКИЙ</w:t>
            </w:r>
          </w:p>
          <w:p w:rsidR="00085C01" w:rsidRPr="00085C01" w:rsidRDefault="00085C01" w:rsidP="00085C01">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ГОРОДСКОЙ ОКРУГ</w:t>
            </w:r>
          </w:p>
          <w:p w:rsidR="00085C01" w:rsidRPr="00085C01" w:rsidRDefault="00085C01" w:rsidP="00085C01">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ОРЕНБУРГСКОЙ ОБЛАСТИ</w:t>
            </w:r>
          </w:p>
          <w:p w:rsidR="00085C01" w:rsidRPr="00085C01" w:rsidRDefault="00085C01" w:rsidP="00085C01">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ПОСТАНОВЛЕНИЕ</w:t>
            </w:r>
          </w:p>
          <w:p w:rsidR="00085C01" w:rsidRPr="00210708" w:rsidRDefault="008B64A7" w:rsidP="008B64A7">
            <w:pPr>
              <w:autoSpaceDN w:val="0"/>
              <w:adjustRightInd w:val="0"/>
              <w:ind w:firstLine="0"/>
              <w:jc w:val="center"/>
              <w:rPr>
                <w:rFonts w:ascii="Times New Roman" w:hAnsi="Times New Roman" w:cs="Times New Roman"/>
                <w:sz w:val="28"/>
                <w:szCs w:val="28"/>
                <w:lang w:eastAsia="ru-RU"/>
              </w:rPr>
            </w:pPr>
            <w:r w:rsidRPr="00210708">
              <w:rPr>
                <w:rFonts w:ascii="Times New Roman" w:hAnsi="Times New Roman" w:cs="Times New Roman"/>
                <w:sz w:val="28"/>
                <w:szCs w:val="28"/>
                <w:lang w:eastAsia="ru-RU"/>
              </w:rPr>
              <w:t>30.03.2021</w:t>
            </w:r>
            <w:r w:rsidR="00085C01" w:rsidRPr="00210708">
              <w:rPr>
                <w:rFonts w:ascii="Times New Roman" w:hAnsi="Times New Roman" w:cs="Times New Roman"/>
                <w:sz w:val="28"/>
                <w:szCs w:val="28"/>
                <w:lang w:eastAsia="ru-RU"/>
              </w:rPr>
              <w:t xml:space="preserve">  № </w:t>
            </w:r>
            <w:r w:rsidRPr="00210708">
              <w:rPr>
                <w:rFonts w:ascii="Times New Roman" w:hAnsi="Times New Roman" w:cs="Times New Roman"/>
                <w:sz w:val="28"/>
                <w:szCs w:val="28"/>
                <w:lang w:eastAsia="ru-RU"/>
              </w:rPr>
              <w:t>758-п</w:t>
            </w:r>
          </w:p>
        </w:tc>
        <w:tc>
          <w:tcPr>
            <w:tcW w:w="5069" w:type="dxa"/>
            <w:gridSpan w:val="2"/>
          </w:tcPr>
          <w:p w:rsidR="00085C01" w:rsidRPr="00085C01" w:rsidRDefault="00085C01" w:rsidP="00085C01">
            <w:pPr>
              <w:autoSpaceDN w:val="0"/>
              <w:adjustRightInd w:val="0"/>
              <w:rPr>
                <w:rFonts w:ascii="Times New Roman" w:hAnsi="Times New Roman" w:cs="Times New Roman"/>
                <w:b/>
                <w:iCs/>
                <w:szCs w:val="28"/>
                <w:lang w:eastAsia="en-US"/>
              </w:rPr>
            </w:pPr>
          </w:p>
        </w:tc>
      </w:tr>
      <w:tr w:rsidR="00085C01" w:rsidRPr="00085C01" w:rsidTr="004C3276">
        <w:trPr>
          <w:gridAfter w:val="1"/>
          <w:wAfter w:w="3510" w:type="dxa"/>
        </w:trPr>
        <w:tc>
          <w:tcPr>
            <w:tcW w:w="5778" w:type="dxa"/>
            <w:gridSpan w:val="2"/>
          </w:tcPr>
          <w:p w:rsidR="00085C01" w:rsidRPr="00085C01" w:rsidRDefault="00085C01" w:rsidP="00667340">
            <w:pPr>
              <w:autoSpaceDN w:val="0"/>
              <w:adjustRightInd w:val="0"/>
              <w:ind w:firstLine="0"/>
              <w:rPr>
                <w:rFonts w:ascii="Times New Roman" w:hAnsi="Times New Roman" w:cs="Times New Roman"/>
                <w:b/>
                <w:sz w:val="28"/>
                <w:szCs w:val="28"/>
                <w:lang w:eastAsia="ru-RU"/>
              </w:rPr>
            </w:pPr>
            <w:r w:rsidRPr="00085C01">
              <w:rPr>
                <w:rFonts w:ascii="Times New Roman" w:hAnsi="Times New Roman" w:cs="Times New Roman"/>
                <w:sz w:val="28"/>
                <w:szCs w:val="28"/>
                <w:lang w:eastAsia="ru-RU"/>
              </w:rPr>
              <w:t>О внесении изменений в постановление администрации муниципального образования Соль-</w:t>
            </w:r>
            <w:proofErr w:type="spellStart"/>
            <w:r w:rsidRPr="00085C01">
              <w:rPr>
                <w:rFonts w:ascii="Times New Roman" w:hAnsi="Times New Roman" w:cs="Times New Roman"/>
                <w:sz w:val="28"/>
                <w:szCs w:val="28"/>
                <w:lang w:eastAsia="ru-RU"/>
              </w:rPr>
              <w:t>Илецкий</w:t>
            </w:r>
            <w:proofErr w:type="spellEnd"/>
            <w:r w:rsidRPr="00085C01">
              <w:rPr>
                <w:rFonts w:ascii="Times New Roman" w:hAnsi="Times New Roman" w:cs="Times New Roman"/>
                <w:sz w:val="28"/>
                <w:szCs w:val="28"/>
                <w:lang w:eastAsia="ru-RU"/>
              </w:rPr>
              <w:t xml:space="preserve"> городской округ от 28.11.2019 №</w:t>
            </w:r>
            <w:r w:rsidR="003C2488">
              <w:rPr>
                <w:rFonts w:ascii="Times New Roman" w:hAnsi="Times New Roman" w:cs="Times New Roman"/>
                <w:sz w:val="28"/>
                <w:szCs w:val="28"/>
                <w:lang w:eastAsia="ru-RU"/>
              </w:rPr>
              <w:t xml:space="preserve"> </w:t>
            </w:r>
            <w:bookmarkStart w:id="0" w:name="_GoBack"/>
            <w:bookmarkEnd w:id="0"/>
            <w:r w:rsidRPr="00085C01">
              <w:rPr>
                <w:rFonts w:ascii="Times New Roman" w:hAnsi="Times New Roman" w:cs="Times New Roman"/>
                <w:sz w:val="28"/>
                <w:szCs w:val="28"/>
                <w:lang w:eastAsia="ru-RU"/>
              </w:rPr>
              <w:t>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sidRPr="00085C01">
              <w:rPr>
                <w:rFonts w:ascii="Times New Roman" w:hAnsi="Times New Roman" w:cs="Times New Roman"/>
                <w:sz w:val="28"/>
                <w:szCs w:val="28"/>
                <w:lang w:eastAsia="ru-RU"/>
              </w:rPr>
              <w:t>Илецкий</w:t>
            </w:r>
            <w:proofErr w:type="spellEnd"/>
            <w:r w:rsidRPr="00085C01">
              <w:rPr>
                <w:rFonts w:ascii="Times New Roman" w:hAnsi="Times New Roman" w:cs="Times New Roman"/>
                <w:sz w:val="28"/>
                <w:szCs w:val="28"/>
                <w:lang w:eastAsia="ru-RU"/>
              </w:rPr>
              <w:t xml:space="preserve"> городской округ»»</w:t>
            </w:r>
          </w:p>
        </w:tc>
      </w:tr>
    </w:tbl>
    <w:p w:rsidR="00466CB2" w:rsidRDefault="00466CB2" w:rsidP="00085C01">
      <w:pPr>
        <w:autoSpaceDN w:val="0"/>
        <w:adjustRightInd w:val="0"/>
        <w:rPr>
          <w:rFonts w:ascii="Times New Roman" w:hAnsi="Times New Roman"/>
          <w:sz w:val="28"/>
          <w:szCs w:val="28"/>
          <w:lang w:eastAsia="ru-RU"/>
        </w:rPr>
      </w:pPr>
    </w:p>
    <w:p w:rsidR="00466CB2" w:rsidRDefault="00466CB2" w:rsidP="00085C01">
      <w:pPr>
        <w:autoSpaceDN w:val="0"/>
        <w:adjustRightInd w:val="0"/>
        <w:rPr>
          <w:rFonts w:ascii="Times New Roman" w:hAnsi="Times New Roman"/>
          <w:sz w:val="28"/>
          <w:szCs w:val="28"/>
          <w:lang w:eastAsia="ru-RU"/>
        </w:rPr>
      </w:pPr>
    </w:p>
    <w:p w:rsidR="00085C01" w:rsidRPr="00085C01" w:rsidRDefault="00085C01" w:rsidP="00584C6D">
      <w:pPr>
        <w:autoSpaceDN w:val="0"/>
        <w:adjustRightInd w:val="0"/>
        <w:ind w:firstLine="709"/>
        <w:rPr>
          <w:rFonts w:ascii="Times New Roman" w:hAnsi="Times New Roman"/>
          <w:sz w:val="28"/>
          <w:szCs w:val="28"/>
          <w:lang w:eastAsia="ru-RU"/>
        </w:rPr>
      </w:pPr>
      <w:r w:rsidRPr="00085C01">
        <w:rPr>
          <w:rFonts w:ascii="Times New Roman" w:hAnsi="Times New Roman"/>
          <w:sz w:val="28"/>
          <w:szCs w:val="28"/>
          <w:lang w:eastAsia="ru-RU"/>
        </w:rPr>
        <w:t>Руководствуясь статьей 179 Бюджетного кодекса Российской Федерации, постановлением администрации Соль-</w:t>
      </w:r>
      <w:proofErr w:type="spellStart"/>
      <w:r w:rsidRPr="00085C01">
        <w:rPr>
          <w:rFonts w:ascii="Times New Roman" w:hAnsi="Times New Roman"/>
          <w:sz w:val="28"/>
          <w:szCs w:val="28"/>
          <w:lang w:eastAsia="ru-RU"/>
        </w:rPr>
        <w:t>Илецкого</w:t>
      </w:r>
      <w:proofErr w:type="spellEnd"/>
      <w:r w:rsidRPr="00085C01">
        <w:rPr>
          <w:rFonts w:ascii="Times New Roman" w:hAnsi="Times New Roman"/>
          <w:sz w:val="28"/>
          <w:szCs w:val="28"/>
          <w:lang w:eastAsia="ru-RU"/>
        </w:rPr>
        <w:t xml:space="preserve"> городского округа от 06.01.2016</w:t>
      </w:r>
      <w:r w:rsidR="00584C6D">
        <w:rPr>
          <w:rFonts w:ascii="Times New Roman" w:hAnsi="Times New Roman"/>
          <w:sz w:val="28"/>
          <w:szCs w:val="28"/>
          <w:lang w:eastAsia="ru-RU"/>
        </w:rPr>
        <w:t xml:space="preserve"> </w:t>
      </w:r>
      <w:r w:rsidRPr="00085C01">
        <w:rPr>
          <w:rFonts w:ascii="Times New Roman" w:hAnsi="Times New Roman"/>
          <w:sz w:val="28"/>
          <w:szCs w:val="28"/>
          <w:lang w:eastAsia="ru-RU"/>
        </w:rPr>
        <w:t>г. №</w:t>
      </w:r>
      <w:r w:rsidR="00584C6D">
        <w:rPr>
          <w:rFonts w:ascii="Times New Roman" w:hAnsi="Times New Roman"/>
          <w:sz w:val="28"/>
          <w:szCs w:val="28"/>
          <w:lang w:eastAsia="ru-RU"/>
        </w:rPr>
        <w:t xml:space="preserve"> </w:t>
      </w:r>
      <w:r w:rsidRPr="00085C01">
        <w:rPr>
          <w:rFonts w:ascii="Times New Roman" w:hAnsi="Times New Roman"/>
          <w:sz w:val="28"/>
          <w:szCs w:val="28"/>
          <w:lang w:eastAsia="ru-RU"/>
        </w:rPr>
        <w:t>56-п «Об утверждении порядка разработки, реализации и оценки эффективности муниципальных программ муниципального образования Соль-</w:t>
      </w:r>
      <w:proofErr w:type="spellStart"/>
      <w:r w:rsidRPr="00085C01">
        <w:rPr>
          <w:rFonts w:ascii="Times New Roman" w:hAnsi="Times New Roman"/>
          <w:sz w:val="28"/>
          <w:szCs w:val="28"/>
          <w:lang w:eastAsia="ru-RU"/>
        </w:rPr>
        <w:t>Илецкий</w:t>
      </w:r>
      <w:proofErr w:type="spellEnd"/>
      <w:r w:rsidRPr="00085C01">
        <w:rPr>
          <w:rFonts w:ascii="Times New Roman" w:hAnsi="Times New Roman"/>
          <w:sz w:val="28"/>
          <w:szCs w:val="28"/>
          <w:lang w:eastAsia="ru-RU"/>
        </w:rPr>
        <w:t xml:space="preserve"> городской округ», постановлением администрации Соль-</w:t>
      </w:r>
      <w:proofErr w:type="spellStart"/>
      <w:r w:rsidRPr="00085C01">
        <w:rPr>
          <w:rFonts w:ascii="Times New Roman" w:hAnsi="Times New Roman"/>
          <w:sz w:val="28"/>
          <w:szCs w:val="28"/>
          <w:lang w:eastAsia="ru-RU"/>
        </w:rPr>
        <w:t>Илецкого</w:t>
      </w:r>
      <w:proofErr w:type="spellEnd"/>
      <w:r w:rsidRPr="00085C01">
        <w:rPr>
          <w:rFonts w:ascii="Times New Roman" w:hAnsi="Times New Roman"/>
          <w:sz w:val="28"/>
          <w:szCs w:val="28"/>
          <w:lang w:eastAsia="ru-RU"/>
        </w:rPr>
        <w:t xml:space="preserve"> городского округа от 16.09.2019 №</w:t>
      </w:r>
      <w:r w:rsidR="00584C6D">
        <w:rPr>
          <w:rFonts w:ascii="Times New Roman" w:hAnsi="Times New Roman"/>
          <w:sz w:val="28"/>
          <w:szCs w:val="28"/>
          <w:lang w:eastAsia="ru-RU"/>
        </w:rPr>
        <w:t xml:space="preserve"> </w:t>
      </w:r>
      <w:r w:rsidRPr="00085C01">
        <w:rPr>
          <w:rFonts w:ascii="Times New Roman" w:hAnsi="Times New Roman"/>
          <w:sz w:val="28"/>
          <w:szCs w:val="28"/>
          <w:lang w:eastAsia="ru-RU"/>
        </w:rPr>
        <w:t>1922-п «Об утверждении перечня муниципальных программ муниципального образования Соль-</w:t>
      </w:r>
      <w:proofErr w:type="spellStart"/>
      <w:r w:rsidRPr="00085C01">
        <w:rPr>
          <w:rFonts w:ascii="Times New Roman" w:hAnsi="Times New Roman"/>
          <w:sz w:val="28"/>
          <w:szCs w:val="28"/>
          <w:lang w:eastAsia="ru-RU"/>
        </w:rPr>
        <w:t>Илецкий</w:t>
      </w:r>
      <w:proofErr w:type="spellEnd"/>
      <w:r w:rsidRPr="00085C01">
        <w:rPr>
          <w:rFonts w:ascii="Times New Roman" w:hAnsi="Times New Roman"/>
          <w:sz w:val="28"/>
          <w:szCs w:val="28"/>
          <w:lang w:eastAsia="ru-RU"/>
        </w:rPr>
        <w:t xml:space="preserve"> городской округ» постановляю:</w:t>
      </w:r>
    </w:p>
    <w:p w:rsidR="00085C01" w:rsidRPr="00085C01" w:rsidRDefault="269CCFAA" w:rsidP="00584C6D">
      <w:pPr>
        <w:widowControl/>
        <w:autoSpaceDN w:val="0"/>
        <w:adjustRightInd w:val="0"/>
        <w:ind w:firstLine="709"/>
        <w:rPr>
          <w:rFonts w:ascii="Times New Roman" w:hAnsi="Times New Roman" w:cs="Times New Roman"/>
          <w:sz w:val="28"/>
          <w:szCs w:val="28"/>
          <w:lang w:eastAsia="ru-RU"/>
        </w:rPr>
      </w:pPr>
      <w:r w:rsidRPr="269CCFAA">
        <w:rPr>
          <w:rFonts w:ascii="Times New Roman" w:hAnsi="Times New Roman" w:cs="Times New Roman"/>
          <w:sz w:val="28"/>
          <w:szCs w:val="28"/>
          <w:lang w:eastAsia="ru-RU"/>
        </w:rPr>
        <w:t>1.</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Внести изменение в постановление администрации муниципального образования Соль-</w:t>
      </w:r>
      <w:proofErr w:type="spellStart"/>
      <w:r w:rsidRPr="269CCFAA">
        <w:rPr>
          <w:rFonts w:ascii="Times New Roman" w:hAnsi="Times New Roman" w:cs="Times New Roman"/>
          <w:sz w:val="28"/>
          <w:szCs w:val="28"/>
          <w:lang w:eastAsia="ru-RU"/>
        </w:rPr>
        <w:t>илецкий</w:t>
      </w:r>
      <w:proofErr w:type="spellEnd"/>
      <w:r w:rsidRPr="269CCFAA">
        <w:rPr>
          <w:rFonts w:ascii="Times New Roman" w:hAnsi="Times New Roman" w:cs="Times New Roman"/>
          <w:sz w:val="28"/>
          <w:szCs w:val="28"/>
          <w:lang w:eastAsia="ru-RU"/>
        </w:rPr>
        <w:t xml:space="preserve"> городской округ от  28.11.2019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sidRPr="269CCFAA">
        <w:rPr>
          <w:rFonts w:ascii="Times New Roman" w:hAnsi="Times New Roman" w:cs="Times New Roman"/>
          <w:sz w:val="28"/>
          <w:szCs w:val="28"/>
          <w:lang w:eastAsia="ru-RU"/>
        </w:rPr>
        <w:t>Илецкий</w:t>
      </w:r>
      <w:proofErr w:type="spellEnd"/>
      <w:r w:rsidRPr="269CCFAA">
        <w:rPr>
          <w:rFonts w:ascii="Times New Roman" w:hAnsi="Times New Roman" w:cs="Times New Roman"/>
          <w:sz w:val="28"/>
          <w:szCs w:val="28"/>
          <w:lang w:eastAsia="ru-RU"/>
        </w:rPr>
        <w:t xml:space="preserve"> городской округ» (в редакции постановлений администрации от 26.03.2020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580-п, от 24.12.2020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4474-п):</w:t>
      </w:r>
    </w:p>
    <w:p w:rsidR="00085C01" w:rsidRPr="00085C01" w:rsidRDefault="269CCFAA" w:rsidP="00584C6D">
      <w:pPr>
        <w:widowControl/>
        <w:autoSpaceDN w:val="0"/>
        <w:adjustRightInd w:val="0"/>
        <w:ind w:firstLine="709"/>
        <w:rPr>
          <w:rFonts w:ascii="Times New Roman" w:hAnsi="Times New Roman" w:cs="Times New Roman"/>
          <w:sz w:val="28"/>
          <w:szCs w:val="28"/>
          <w:lang w:eastAsia="ru-RU"/>
        </w:rPr>
      </w:pPr>
      <w:r w:rsidRPr="269CCFAA">
        <w:rPr>
          <w:rFonts w:ascii="Times New Roman" w:hAnsi="Times New Roman" w:cs="Times New Roman"/>
          <w:sz w:val="28"/>
          <w:szCs w:val="28"/>
          <w:lang w:eastAsia="ru-RU"/>
        </w:rPr>
        <w:t>1.1.</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Приложение к постановлению администрации муниципального образования Соль-</w:t>
      </w:r>
      <w:proofErr w:type="spellStart"/>
      <w:r w:rsidRPr="269CCFAA">
        <w:rPr>
          <w:rFonts w:ascii="Times New Roman" w:hAnsi="Times New Roman" w:cs="Times New Roman"/>
          <w:sz w:val="28"/>
          <w:szCs w:val="28"/>
          <w:lang w:eastAsia="ru-RU"/>
        </w:rPr>
        <w:t>Илецкий</w:t>
      </w:r>
      <w:proofErr w:type="spellEnd"/>
      <w:r w:rsidRPr="269CCFAA">
        <w:rPr>
          <w:rFonts w:ascii="Times New Roman" w:hAnsi="Times New Roman" w:cs="Times New Roman"/>
          <w:sz w:val="28"/>
          <w:szCs w:val="28"/>
          <w:lang w:eastAsia="ru-RU"/>
        </w:rPr>
        <w:t xml:space="preserve"> городской округ от 28.11.2019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sidRPr="269CCFAA">
        <w:rPr>
          <w:rFonts w:ascii="Times New Roman" w:hAnsi="Times New Roman" w:cs="Times New Roman"/>
          <w:sz w:val="28"/>
          <w:szCs w:val="28"/>
          <w:lang w:eastAsia="ru-RU"/>
        </w:rPr>
        <w:t>Илецкий</w:t>
      </w:r>
      <w:proofErr w:type="spellEnd"/>
      <w:r w:rsidRPr="269CCFAA">
        <w:rPr>
          <w:rFonts w:ascii="Times New Roman" w:hAnsi="Times New Roman" w:cs="Times New Roman"/>
          <w:sz w:val="28"/>
          <w:szCs w:val="28"/>
          <w:lang w:eastAsia="ru-RU"/>
        </w:rPr>
        <w:t xml:space="preserve"> городской округ» (в редакции постановлений администрации от 26.03.2020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580-п, от 24.12.2020 №</w:t>
      </w:r>
      <w:r w:rsidR="00584C6D">
        <w:rPr>
          <w:rFonts w:ascii="Times New Roman" w:hAnsi="Times New Roman" w:cs="Times New Roman"/>
          <w:sz w:val="28"/>
          <w:szCs w:val="28"/>
          <w:lang w:eastAsia="ru-RU"/>
        </w:rPr>
        <w:t xml:space="preserve"> </w:t>
      </w:r>
      <w:r w:rsidRPr="269CCFAA">
        <w:rPr>
          <w:rFonts w:ascii="Times New Roman" w:hAnsi="Times New Roman" w:cs="Times New Roman"/>
          <w:sz w:val="28"/>
          <w:szCs w:val="28"/>
          <w:lang w:eastAsia="ru-RU"/>
        </w:rPr>
        <w:t>4474-п) изложить в новой редакции согласно приложе</w:t>
      </w:r>
      <w:r w:rsidR="00584C6D">
        <w:rPr>
          <w:rFonts w:ascii="Times New Roman" w:hAnsi="Times New Roman" w:cs="Times New Roman"/>
          <w:sz w:val="28"/>
          <w:szCs w:val="28"/>
          <w:lang w:eastAsia="ru-RU"/>
        </w:rPr>
        <w:t>нию к настоящему постановлению.</w:t>
      </w:r>
    </w:p>
    <w:p w:rsidR="00085C01" w:rsidRPr="00085C01" w:rsidRDefault="00085C01" w:rsidP="00584C6D">
      <w:pPr>
        <w:autoSpaceDN w:val="0"/>
        <w:adjustRightInd w:val="0"/>
        <w:spacing w:line="276" w:lineRule="auto"/>
        <w:ind w:firstLine="709"/>
        <w:rPr>
          <w:rFonts w:ascii="Times New Roman" w:hAnsi="Times New Roman" w:cs="Times New Roman"/>
          <w:sz w:val="28"/>
          <w:szCs w:val="28"/>
          <w:lang w:eastAsia="ru-RU"/>
        </w:rPr>
      </w:pPr>
      <w:r w:rsidRPr="00085C01">
        <w:rPr>
          <w:rFonts w:ascii="Times New Roman" w:hAnsi="Times New Roman" w:cs="Times New Roman"/>
          <w:sz w:val="28"/>
          <w:szCs w:val="28"/>
          <w:lang w:eastAsia="ru-RU"/>
        </w:rPr>
        <w:t>2.</w:t>
      </w:r>
      <w:r w:rsidR="00584C6D">
        <w:rPr>
          <w:rFonts w:ascii="Times New Roman" w:hAnsi="Times New Roman" w:cs="Times New Roman"/>
          <w:sz w:val="28"/>
          <w:szCs w:val="28"/>
          <w:lang w:eastAsia="ru-RU"/>
        </w:rPr>
        <w:t xml:space="preserve"> </w:t>
      </w:r>
      <w:proofErr w:type="gramStart"/>
      <w:r w:rsidRPr="00085C01">
        <w:rPr>
          <w:rFonts w:ascii="Times New Roman" w:hAnsi="Times New Roman" w:cs="Times New Roman"/>
          <w:sz w:val="28"/>
          <w:szCs w:val="28"/>
          <w:lang w:eastAsia="ru-RU"/>
        </w:rPr>
        <w:t>Контроль за</w:t>
      </w:r>
      <w:proofErr w:type="gramEnd"/>
      <w:r w:rsidRPr="00085C01">
        <w:rPr>
          <w:rFonts w:ascii="Times New Roman" w:hAnsi="Times New Roman" w:cs="Times New Roman"/>
          <w:sz w:val="28"/>
          <w:szCs w:val="28"/>
          <w:lang w:eastAsia="ru-RU"/>
        </w:rPr>
        <w:t xml:space="preserve"> исполнением настоящего постановления возложить на </w:t>
      </w:r>
      <w:r w:rsidRPr="00085C01">
        <w:rPr>
          <w:rFonts w:ascii="Times New Roman" w:hAnsi="Times New Roman" w:cs="Times New Roman"/>
          <w:sz w:val="28"/>
          <w:szCs w:val="28"/>
          <w:lang w:eastAsia="ru-RU"/>
        </w:rPr>
        <w:lastRenderedPageBreak/>
        <w:t>заместителя главы</w:t>
      </w:r>
      <w:r w:rsidRPr="00085C01">
        <w:rPr>
          <w:rFonts w:ascii="Times New Roman" w:hAnsi="Times New Roman"/>
          <w:sz w:val="28"/>
          <w:szCs w:val="28"/>
          <w:lang w:eastAsia="ru-RU"/>
        </w:rPr>
        <w:t xml:space="preserve"> администрации городского округа по экономике, бюджетным отношениям и инвестиционной политике </w:t>
      </w:r>
      <w:proofErr w:type="spellStart"/>
      <w:r w:rsidRPr="00085C01">
        <w:rPr>
          <w:rFonts w:ascii="Times New Roman" w:hAnsi="Times New Roman"/>
          <w:sz w:val="28"/>
          <w:szCs w:val="28"/>
          <w:lang w:eastAsia="ru-RU"/>
        </w:rPr>
        <w:t>Подковырову</w:t>
      </w:r>
      <w:proofErr w:type="spellEnd"/>
      <w:r w:rsidRPr="00085C01">
        <w:rPr>
          <w:rFonts w:ascii="Times New Roman" w:hAnsi="Times New Roman"/>
          <w:sz w:val="28"/>
          <w:szCs w:val="28"/>
          <w:lang w:eastAsia="ru-RU"/>
        </w:rPr>
        <w:t xml:space="preserve"> Ю.В.</w:t>
      </w:r>
    </w:p>
    <w:p w:rsidR="00085C01" w:rsidRPr="00085C01" w:rsidRDefault="00085C01" w:rsidP="00584C6D">
      <w:pPr>
        <w:autoSpaceDN w:val="0"/>
        <w:adjustRightInd w:val="0"/>
        <w:spacing w:line="276" w:lineRule="auto"/>
        <w:ind w:firstLine="709"/>
        <w:rPr>
          <w:rFonts w:ascii="Times New Roman" w:hAnsi="Times New Roman" w:cs="Times New Roman"/>
          <w:sz w:val="28"/>
          <w:szCs w:val="28"/>
          <w:lang w:eastAsia="ru-RU"/>
        </w:rPr>
      </w:pPr>
      <w:r w:rsidRPr="00085C01">
        <w:rPr>
          <w:rFonts w:ascii="Times New Roman" w:hAnsi="Times New Roman" w:cs="Times New Roman"/>
          <w:sz w:val="28"/>
          <w:szCs w:val="28"/>
          <w:lang w:eastAsia="ru-RU"/>
        </w:rPr>
        <w:t>3.</w:t>
      </w:r>
      <w:r w:rsidR="00F44E12">
        <w:rPr>
          <w:rFonts w:ascii="Times New Roman" w:hAnsi="Times New Roman" w:cs="Times New Roman"/>
          <w:sz w:val="28"/>
          <w:szCs w:val="28"/>
          <w:lang w:eastAsia="ru-RU"/>
        </w:rPr>
        <w:t xml:space="preserve"> </w:t>
      </w:r>
      <w:r w:rsidRPr="00085C01">
        <w:rPr>
          <w:rFonts w:ascii="Times New Roman" w:hAnsi="Times New Roman" w:cs="Times New Roman"/>
          <w:sz w:val="28"/>
          <w:szCs w:val="28"/>
          <w:lang w:eastAsia="ru-RU"/>
        </w:rPr>
        <w:t>Постановление вступает в силу после его официального опубликования (обнародования).</w:t>
      </w: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4C3276" w:rsidRDefault="004C3276" w:rsidP="00085C01">
      <w:pPr>
        <w:widowControl/>
        <w:autoSpaceDE/>
        <w:ind w:firstLine="0"/>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4C3276" w:rsidRDefault="004C3276" w:rsidP="00085C01">
      <w:pPr>
        <w:widowControl/>
        <w:autoSpaceDE/>
        <w:ind w:firstLine="0"/>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w:t>
      </w:r>
    </w:p>
    <w:p w:rsidR="004C3276" w:rsidRDefault="004C3276" w:rsidP="00085C01">
      <w:pPr>
        <w:widowControl/>
        <w:autoSpaceDE/>
        <w:ind w:firstLine="0"/>
        <w:rPr>
          <w:rFonts w:ascii="Times New Roman" w:hAnsi="Times New Roman" w:cs="Times New Roman"/>
          <w:sz w:val="28"/>
          <w:szCs w:val="28"/>
        </w:rPr>
      </w:pPr>
      <w:r>
        <w:rPr>
          <w:rFonts w:ascii="Times New Roman" w:hAnsi="Times New Roman" w:cs="Times New Roman"/>
          <w:sz w:val="28"/>
          <w:szCs w:val="28"/>
        </w:rPr>
        <w:t>-</w:t>
      </w:r>
      <w:r w:rsidR="00F44E12">
        <w:rPr>
          <w:rFonts w:ascii="Times New Roman" w:hAnsi="Times New Roman" w:cs="Times New Roman"/>
          <w:sz w:val="28"/>
          <w:szCs w:val="28"/>
        </w:rPr>
        <w:t>заместитель главы администрации</w:t>
      </w:r>
    </w:p>
    <w:p w:rsidR="004C3276" w:rsidRDefault="004C3276" w:rsidP="00085C01">
      <w:pPr>
        <w:widowControl/>
        <w:autoSpaceDE/>
        <w:ind w:firstLine="0"/>
        <w:rPr>
          <w:rFonts w:ascii="Times New Roman" w:hAnsi="Times New Roman" w:cs="Times New Roman"/>
          <w:sz w:val="28"/>
          <w:szCs w:val="28"/>
        </w:rPr>
      </w:pPr>
      <w:r>
        <w:rPr>
          <w:rFonts w:ascii="Times New Roman" w:hAnsi="Times New Roman" w:cs="Times New Roman"/>
          <w:sz w:val="28"/>
          <w:szCs w:val="28"/>
        </w:rPr>
        <w:t>городского округа по строительству,</w:t>
      </w:r>
    </w:p>
    <w:p w:rsidR="004C3276" w:rsidRDefault="004C3276" w:rsidP="00085C01">
      <w:pPr>
        <w:widowControl/>
        <w:autoSpaceDE/>
        <w:ind w:firstLine="0"/>
        <w:rPr>
          <w:rFonts w:ascii="Times New Roman" w:hAnsi="Times New Roman" w:cs="Times New Roman"/>
          <w:sz w:val="28"/>
          <w:szCs w:val="28"/>
        </w:rPr>
      </w:pPr>
      <w:r>
        <w:rPr>
          <w:rFonts w:ascii="Times New Roman" w:hAnsi="Times New Roman" w:cs="Times New Roman"/>
          <w:sz w:val="28"/>
          <w:szCs w:val="28"/>
        </w:rPr>
        <w:t>транспорту, благоустройству</w:t>
      </w:r>
      <w:r w:rsidR="00F44E12">
        <w:rPr>
          <w:rFonts w:ascii="Times New Roman" w:hAnsi="Times New Roman" w:cs="Times New Roman"/>
          <w:sz w:val="28"/>
          <w:szCs w:val="28"/>
        </w:rPr>
        <w:t xml:space="preserve"> </w:t>
      </w:r>
      <w:r>
        <w:rPr>
          <w:rFonts w:ascii="Times New Roman" w:hAnsi="Times New Roman" w:cs="Times New Roman"/>
          <w:sz w:val="28"/>
          <w:szCs w:val="28"/>
        </w:rPr>
        <w:t>и ЖКХ                                      А.Р. Хафизов</w:t>
      </w:r>
    </w:p>
    <w:p w:rsidR="004C3276" w:rsidRDefault="004C3276" w:rsidP="00085C01">
      <w:pPr>
        <w:widowControl/>
        <w:autoSpaceDE/>
        <w:ind w:firstLine="0"/>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860113" w:rsidRDefault="00860113" w:rsidP="00085C01">
      <w:pPr>
        <w:widowControl/>
        <w:autoSpaceDE/>
        <w:ind w:right="-33" w:firstLine="0"/>
        <w:jc w:val="left"/>
        <w:rPr>
          <w:rFonts w:ascii="Times New Roman" w:hAnsi="Times New Roman" w:cs="Times New Roman"/>
          <w:sz w:val="28"/>
          <w:szCs w:val="28"/>
        </w:rPr>
      </w:pPr>
    </w:p>
    <w:p w:rsidR="004C3276" w:rsidRDefault="004C3276"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F44E12" w:rsidRDefault="00F44E12"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085C01" w:rsidRDefault="00085C01" w:rsidP="00085C01">
      <w:pPr>
        <w:widowControl/>
        <w:autoSpaceDE/>
        <w:ind w:right="-33" w:firstLine="0"/>
        <w:jc w:val="left"/>
        <w:rPr>
          <w:rFonts w:ascii="Times New Roman" w:hAnsi="Times New Roman" w:cs="Times New Roman"/>
          <w:sz w:val="28"/>
          <w:szCs w:val="28"/>
        </w:rPr>
      </w:pPr>
    </w:p>
    <w:p w:rsidR="00085C01" w:rsidRPr="001F0AB9" w:rsidRDefault="00085C01" w:rsidP="00085C01">
      <w:pPr>
        <w:autoSpaceDE/>
        <w:ind w:right="-33" w:firstLine="0"/>
        <w:rPr>
          <w:rFonts w:ascii="Times New Roman" w:hAnsi="Times New Roman" w:cs="Times New Roman"/>
          <w:sz w:val="20"/>
          <w:szCs w:val="20"/>
        </w:rPr>
      </w:pPr>
      <w:r w:rsidRPr="00085C01">
        <w:rPr>
          <w:rFonts w:ascii="Times New Roman" w:hAnsi="Times New Roman" w:cs="Times New Roman"/>
          <w:sz w:val="20"/>
          <w:szCs w:val="20"/>
        </w:rPr>
        <w:t>Разослано: прокуратуре Соль-</w:t>
      </w:r>
      <w:proofErr w:type="spellStart"/>
      <w:r w:rsidRPr="00085C01">
        <w:rPr>
          <w:rFonts w:ascii="Times New Roman" w:hAnsi="Times New Roman" w:cs="Times New Roman"/>
          <w:sz w:val="20"/>
          <w:szCs w:val="20"/>
        </w:rPr>
        <w:t>Илецкого</w:t>
      </w:r>
      <w:proofErr w:type="spellEnd"/>
      <w:r w:rsidRPr="00085C01">
        <w:rPr>
          <w:rFonts w:ascii="Times New Roman" w:hAnsi="Times New Roman" w:cs="Times New Roman"/>
          <w:sz w:val="20"/>
          <w:szCs w:val="20"/>
        </w:rPr>
        <w:t xml:space="preserve"> района, </w:t>
      </w:r>
      <w:r w:rsidR="001F0AB9">
        <w:rPr>
          <w:rFonts w:ascii="Times New Roman" w:hAnsi="Times New Roman" w:cs="Times New Roman"/>
          <w:sz w:val="20"/>
          <w:szCs w:val="20"/>
        </w:rPr>
        <w:t>в дело, финансовому управлению</w:t>
      </w:r>
    </w:p>
    <w:p w:rsidR="00F44E12" w:rsidRDefault="00F44E12">
      <w:pPr>
        <w:pStyle w:val="FR2"/>
        <w:ind w:left="0"/>
        <w:jc w:val="right"/>
        <w:rPr>
          <w:rFonts w:ascii="Times New Roman" w:hAnsi="Times New Roman" w:cs="Times New Roman"/>
          <w:b w:val="0"/>
          <w:sz w:val="24"/>
          <w:szCs w:val="24"/>
        </w:rPr>
      </w:pPr>
    </w:p>
    <w:p w:rsidR="005D7966" w:rsidRPr="004C3276" w:rsidRDefault="00984E0A">
      <w:pPr>
        <w:pStyle w:val="FR2"/>
        <w:ind w:left="0"/>
        <w:jc w:val="right"/>
        <w:rPr>
          <w:rFonts w:ascii="Times New Roman" w:hAnsi="Times New Roman" w:cs="Times New Roman"/>
          <w:b w:val="0"/>
          <w:sz w:val="24"/>
          <w:szCs w:val="24"/>
        </w:rPr>
      </w:pPr>
      <w:r w:rsidRPr="004C3276">
        <w:rPr>
          <w:rFonts w:ascii="Times New Roman" w:hAnsi="Times New Roman" w:cs="Times New Roman"/>
          <w:b w:val="0"/>
          <w:sz w:val="24"/>
          <w:szCs w:val="24"/>
        </w:rPr>
        <w:lastRenderedPageBreak/>
        <w:t>Приложение</w:t>
      </w:r>
    </w:p>
    <w:p w:rsidR="005D7966" w:rsidRPr="004C3276" w:rsidRDefault="00984E0A">
      <w:pPr>
        <w:pStyle w:val="FR2"/>
        <w:ind w:left="0"/>
        <w:jc w:val="right"/>
        <w:rPr>
          <w:rFonts w:ascii="Times New Roman" w:hAnsi="Times New Roman" w:cs="Times New Roman"/>
          <w:b w:val="0"/>
          <w:sz w:val="24"/>
          <w:szCs w:val="24"/>
        </w:rPr>
      </w:pPr>
      <w:r w:rsidRPr="004C3276">
        <w:rPr>
          <w:rFonts w:ascii="Times New Roman" w:hAnsi="Times New Roman" w:cs="Times New Roman"/>
          <w:b w:val="0"/>
          <w:sz w:val="24"/>
          <w:szCs w:val="24"/>
        </w:rPr>
        <w:t>к постановлению администрации</w:t>
      </w:r>
    </w:p>
    <w:p w:rsidR="005D7966" w:rsidRPr="004C3276" w:rsidRDefault="00984E0A">
      <w:pPr>
        <w:pStyle w:val="FR2"/>
        <w:ind w:left="0"/>
        <w:jc w:val="right"/>
        <w:rPr>
          <w:rFonts w:ascii="Times New Roman" w:hAnsi="Times New Roman" w:cs="Times New Roman"/>
          <w:b w:val="0"/>
          <w:sz w:val="24"/>
          <w:szCs w:val="24"/>
        </w:rPr>
      </w:pPr>
      <w:r w:rsidRPr="004C3276">
        <w:rPr>
          <w:rFonts w:ascii="Times New Roman" w:hAnsi="Times New Roman" w:cs="Times New Roman"/>
          <w:b w:val="0"/>
          <w:sz w:val="24"/>
          <w:szCs w:val="24"/>
        </w:rPr>
        <w:t>муниципального образования</w:t>
      </w:r>
    </w:p>
    <w:p w:rsidR="005D7966" w:rsidRPr="004C3276" w:rsidRDefault="00984E0A">
      <w:pPr>
        <w:pStyle w:val="FR2"/>
        <w:ind w:left="0"/>
        <w:jc w:val="right"/>
        <w:rPr>
          <w:rFonts w:ascii="Times New Roman" w:hAnsi="Times New Roman" w:cs="Times New Roman"/>
          <w:b w:val="0"/>
          <w:sz w:val="24"/>
          <w:szCs w:val="24"/>
        </w:rPr>
      </w:pPr>
      <w:r w:rsidRPr="004C3276">
        <w:rPr>
          <w:rFonts w:ascii="Times New Roman" w:hAnsi="Times New Roman" w:cs="Times New Roman"/>
          <w:b w:val="0"/>
          <w:sz w:val="24"/>
          <w:szCs w:val="24"/>
        </w:rPr>
        <w:t>Соль-</w:t>
      </w:r>
      <w:proofErr w:type="spellStart"/>
      <w:r w:rsidRPr="004C3276">
        <w:rPr>
          <w:rFonts w:ascii="Times New Roman" w:hAnsi="Times New Roman" w:cs="Times New Roman"/>
          <w:b w:val="0"/>
          <w:sz w:val="24"/>
          <w:szCs w:val="24"/>
        </w:rPr>
        <w:t>Илецкий</w:t>
      </w:r>
      <w:proofErr w:type="spellEnd"/>
      <w:r w:rsidRPr="004C3276">
        <w:rPr>
          <w:rFonts w:ascii="Times New Roman" w:hAnsi="Times New Roman" w:cs="Times New Roman"/>
          <w:b w:val="0"/>
          <w:sz w:val="24"/>
          <w:szCs w:val="24"/>
        </w:rPr>
        <w:t xml:space="preserve"> городской округ</w:t>
      </w:r>
    </w:p>
    <w:p w:rsidR="005D7966" w:rsidRPr="004C3276" w:rsidRDefault="00984E0A">
      <w:pPr>
        <w:pStyle w:val="FR2"/>
        <w:ind w:left="0"/>
        <w:jc w:val="right"/>
        <w:rPr>
          <w:b w:val="0"/>
        </w:rPr>
      </w:pPr>
      <w:r w:rsidRPr="004C3276">
        <w:rPr>
          <w:rFonts w:ascii="Times New Roman" w:hAnsi="Times New Roman" w:cs="Times New Roman"/>
          <w:b w:val="0"/>
          <w:sz w:val="24"/>
          <w:szCs w:val="24"/>
        </w:rPr>
        <w:t>Оренбургской области</w:t>
      </w:r>
    </w:p>
    <w:p w:rsidR="005D7966" w:rsidRPr="004C3276" w:rsidRDefault="00984E0A">
      <w:pPr>
        <w:pStyle w:val="22"/>
        <w:spacing w:after="0" w:line="240" w:lineRule="auto"/>
        <w:jc w:val="right"/>
        <w:rPr>
          <w:rFonts w:ascii="Times New Roman" w:hAnsi="Times New Roman"/>
          <w:sz w:val="24"/>
          <w:szCs w:val="24"/>
          <w:lang w:val="ru-RU"/>
        </w:rPr>
      </w:pPr>
      <w:r w:rsidRPr="00F44E12">
        <w:rPr>
          <w:rFonts w:ascii="Times New Roman" w:hAnsi="Times New Roman"/>
          <w:sz w:val="24"/>
          <w:szCs w:val="24"/>
          <w:lang w:val="ru-RU"/>
        </w:rPr>
        <w:t xml:space="preserve">от </w:t>
      </w:r>
      <w:r w:rsidR="00F44E12">
        <w:rPr>
          <w:rFonts w:ascii="Times New Roman" w:hAnsi="Times New Roman"/>
          <w:sz w:val="24"/>
          <w:szCs w:val="24"/>
          <w:lang w:val="ru-RU"/>
        </w:rPr>
        <w:t>30.03.2021</w:t>
      </w:r>
      <w:r w:rsidRPr="00F44E12">
        <w:rPr>
          <w:rFonts w:ascii="Times New Roman" w:hAnsi="Times New Roman"/>
          <w:sz w:val="24"/>
          <w:szCs w:val="24"/>
          <w:lang w:val="ru-RU"/>
        </w:rPr>
        <w:t xml:space="preserve"> № </w:t>
      </w:r>
      <w:r w:rsidR="00F44E12">
        <w:rPr>
          <w:rFonts w:ascii="Times New Roman" w:hAnsi="Times New Roman"/>
          <w:sz w:val="24"/>
          <w:szCs w:val="24"/>
          <w:lang w:val="ru-RU"/>
        </w:rPr>
        <w:t>758-п</w:t>
      </w:r>
    </w:p>
    <w:p w:rsidR="005D7966" w:rsidRPr="004C3276" w:rsidRDefault="005D7966">
      <w:pPr>
        <w:pStyle w:val="1"/>
        <w:widowControl/>
        <w:spacing w:before="0" w:after="0"/>
        <w:rPr>
          <w:rFonts w:ascii="Times New Roman" w:hAnsi="Times New Roman"/>
          <w:b w:val="0"/>
          <w:sz w:val="24"/>
          <w:szCs w:val="24"/>
          <w:lang w:val="ru-RU"/>
        </w:rPr>
      </w:pPr>
    </w:p>
    <w:p w:rsidR="005D7966" w:rsidRPr="004C3276" w:rsidRDefault="00984E0A">
      <w:pPr>
        <w:pStyle w:val="1"/>
        <w:widowControl/>
        <w:spacing w:before="0" w:after="0"/>
        <w:rPr>
          <w:rFonts w:ascii="Times New Roman" w:hAnsi="Times New Roman"/>
          <w:sz w:val="24"/>
          <w:szCs w:val="24"/>
          <w:lang w:val="ru-RU"/>
        </w:rPr>
      </w:pPr>
      <w:r w:rsidRPr="00F44E12">
        <w:rPr>
          <w:rFonts w:ascii="Times New Roman" w:hAnsi="Times New Roman"/>
          <w:sz w:val="24"/>
          <w:szCs w:val="24"/>
          <w:lang w:val="ru-RU"/>
        </w:rPr>
        <w:t>Муниципальная программа</w:t>
      </w:r>
    </w:p>
    <w:p w:rsidR="005D7966" w:rsidRPr="004C3276" w:rsidRDefault="00984E0A">
      <w:pPr>
        <w:pStyle w:val="1"/>
        <w:widowControl/>
        <w:spacing w:before="0" w:after="0"/>
        <w:rPr>
          <w:rFonts w:ascii="Times New Roman" w:hAnsi="Times New Roman"/>
          <w:sz w:val="24"/>
          <w:szCs w:val="24"/>
          <w:lang w:val="ru-RU"/>
        </w:rPr>
      </w:pPr>
      <w:r w:rsidRPr="004C3276">
        <w:rPr>
          <w:rFonts w:ascii="Times New Roman" w:hAnsi="Times New Roman"/>
          <w:sz w:val="24"/>
          <w:szCs w:val="24"/>
          <w:lang w:val="ru-RU"/>
        </w:rPr>
        <w:t>«Управление муниципальными финансами и муниципальным долгом муниципального образования Соль-</w:t>
      </w:r>
      <w:proofErr w:type="spellStart"/>
      <w:r w:rsidRPr="004C3276">
        <w:rPr>
          <w:rFonts w:ascii="Times New Roman" w:hAnsi="Times New Roman"/>
          <w:sz w:val="24"/>
          <w:szCs w:val="24"/>
          <w:lang w:val="ru-RU"/>
        </w:rPr>
        <w:t>Илецкий</w:t>
      </w:r>
      <w:proofErr w:type="spellEnd"/>
      <w:r w:rsidRPr="004C3276">
        <w:rPr>
          <w:rFonts w:ascii="Times New Roman" w:hAnsi="Times New Roman"/>
          <w:sz w:val="24"/>
          <w:szCs w:val="24"/>
          <w:lang w:val="ru-RU"/>
        </w:rPr>
        <w:t xml:space="preserve"> городской округ»</w:t>
      </w:r>
    </w:p>
    <w:p w:rsidR="005D7966" w:rsidRPr="004C3276" w:rsidRDefault="005D7966">
      <w:pPr>
        <w:widowControl/>
        <w:autoSpaceDE/>
        <w:ind w:firstLine="0"/>
        <w:jc w:val="center"/>
        <w:rPr>
          <w:rFonts w:ascii="Times New Roman" w:hAnsi="Times New Roman" w:cs="Times New Roman"/>
          <w:b/>
        </w:rPr>
      </w:pPr>
    </w:p>
    <w:p w:rsidR="005D7966" w:rsidRPr="004C3276" w:rsidRDefault="00984E0A">
      <w:pPr>
        <w:widowControl/>
        <w:autoSpaceDE/>
        <w:ind w:firstLine="0"/>
        <w:jc w:val="center"/>
        <w:rPr>
          <w:rFonts w:ascii="Times New Roman" w:hAnsi="Times New Roman" w:cs="Times New Roman"/>
        </w:rPr>
      </w:pPr>
      <w:r w:rsidRPr="004C3276">
        <w:rPr>
          <w:rFonts w:ascii="Times New Roman" w:hAnsi="Times New Roman" w:cs="Times New Roman"/>
        </w:rPr>
        <w:t>Паспорт</w:t>
      </w:r>
    </w:p>
    <w:p w:rsidR="005D7966" w:rsidRPr="004C3276" w:rsidRDefault="00984E0A">
      <w:pPr>
        <w:widowControl/>
        <w:autoSpaceDE/>
        <w:ind w:firstLine="0"/>
        <w:jc w:val="center"/>
        <w:rPr>
          <w:rFonts w:ascii="Times New Roman" w:hAnsi="Times New Roman" w:cs="Times New Roman"/>
        </w:rPr>
      </w:pPr>
      <w:r w:rsidRPr="004C3276">
        <w:rPr>
          <w:rFonts w:ascii="Times New Roman" w:hAnsi="Times New Roman" w:cs="Times New Roman"/>
        </w:rPr>
        <w:t>муниципальной программы</w:t>
      </w:r>
    </w:p>
    <w:p w:rsidR="005D7966" w:rsidRPr="004C3276" w:rsidRDefault="00984E0A">
      <w:pPr>
        <w:widowControl/>
        <w:autoSpaceDE/>
        <w:ind w:firstLine="0"/>
        <w:jc w:val="center"/>
      </w:pPr>
      <w:r w:rsidRPr="004C3276">
        <w:rPr>
          <w:rFonts w:ascii="Times New Roman" w:hAnsi="Times New Roman" w:cs="Times New Roman"/>
        </w:rPr>
        <w:t>«Управление муниципальными финансами и муниципальным долгом муниципального образования</w:t>
      </w:r>
      <w:r w:rsidR="004C3276">
        <w:rPr>
          <w:rFonts w:ascii="Times New Roman" w:hAnsi="Times New Roman" w:cs="Times New Roman"/>
        </w:rPr>
        <w:t xml:space="preserve"> </w:t>
      </w:r>
      <w:r w:rsidRPr="004C3276">
        <w:rPr>
          <w:rFonts w:ascii="Times New Roman" w:hAnsi="Times New Roman" w:cs="Times New Roman"/>
        </w:rPr>
        <w:t>Соль-</w:t>
      </w:r>
      <w:proofErr w:type="spellStart"/>
      <w:r w:rsidRPr="004C3276">
        <w:rPr>
          <w:rFonts w:ascii="Times New Roman" w:hAnsi="Times New Roman" w:cs="Times New Roman"/>
        </w:rPr>
        <w:t>Илецкий</w:t>
      </w:r>
      <w:proofErr w:type="spellEnd"/>
      <w:r w:rsidRPr="004C3276">
        <w:rPr>
          <w:rFonts w:ascii="Times New Roman" w:hAnsi="Times New Roman" w:cs="Times New Roman"/>
        </w:rPr>
        <w:t xml:space="preserve"> городской округ»</w:t>
      </w:r>
    </w:p>
    <w:p w:rsidR="005D7966" w:rsidRDefault="005D7966">
      <w:pPr>
        <w:widowControl/>
        <w:autoSpaceDE/>
        <w:ind w:firstLine="0"/>
        <w:jc w:val="center"/>
        <w:rPr>
          <w:rFonts w:ascii="Times New Roman" w:hAnsi="Times New Roman" w:cs="Times New Roman"/>
          <w:b/>
        </w:rPr>
      </w:pPr>
    </w:p>
    <w:tbl>
      <w:tblPr>
        <w:tblW w:w="9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36"/>
        <w:gridCol w:w="5960"/>
      </w:tblGrid>
      <w:tr w:rsidR="00255134" w:rsidRPr="00255134" w:rsidTr="00255134">
        <w:tc>
          <w:tcPr>
            <w:tcW w:w="3227" w:type="dxa"/>
            <w:shd w:val="clear" w:color="auto" w:fill="auto"/>
          </w:tcPr>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 xml:space="preserve">Ответственный </w:t>
            </w:r>
          </w:p>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исполнитель Программы</w:t>
            </w:r>
          </w:p>
          <w:p w:rsidR="005D7966" w:rsidRPr="00255134" w:rsidRDefault="005D7966">
            <w:pPr>
              <w:widowControl/>
              <w:rPr>
                <w:rFonts w:ascii="Times New Roman" w:hAnsi="Times New Roman" w:cs="Times New Roman"/>
              </w:rPr>
            </w:pP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pPr>
            <w:r w:rsidRPr="00255134">
              <w:rPr>
                <w:rFonts w:ascii="Times New Roman" w:hAnsi="Times New Roman" w:cs="Times New Roman"/>
              </w:rPr>
              <w:t>финансовое управление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5D7966">
            <w:pPr>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 xml:space="preserve">Соисполнитель </w:t>
            </w:r>
          </w:p>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Программы</w:t>
            </w:r>
          </w:p>
          <w:p w:rsidR="005D7966" w:rsidRPr="00255134" w:rsidRDefault="005D7966">
            <w:pPr>
              <w:rPr>
                <w:rFonts w:ascii="Times New Roman" w:hAnsi="Times New Roman" w:cs="Times New Roman"/>
              </w:rPr>
            </w:pP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9"/>
              <w:widowControl/>
              <w:contextualSpacing/>
              <w:rPr>
                <w:rFonts w:ascii="Times New Roman" w:hAnsi="Times New Roman" w:cs="Times New Roman"/>
              </w:rPr>
            </w:pPr>
            <w:r w:rsidRPr="00255134">
              <w:rPr>
                <w:rFonts w:ascii="Times New Roman" w:hAnsi="Times New Roman" w:cs="Times New Roman"/>
              </w:rPr>
              <w:t>отсутствует</w:t>
            </w:r>
          </w:p>
        </w:tc>
      </w:tr>
      <w:tr w:rsidR="00255134" w:rsidRPr="00255134" w:rsidTr="00255134">
        <w:tc>
          <w:tcPr>
            <w:tcW w:w="3227"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Участники Программы</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администрация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финансовое управление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 xml:space="preserve">управление образования городского округа, </w:t>
            </w:r>
          </w:p>
          <w:p w:rsidR="005D7966" w:rsidRPr="00255134" w:rsidRDefault="00984E0A">
            <w:pPr>
              <w:widowControl/>
              <w:ind w:firstLine="0"/>
            </w:pPr>
            <w:r w:rsidRPr="00255134">
              <w:rPr>
                <w:rFonts w:ascii="Times New Roman" w:hAnsi="Times New Roman" w:cs="Times New Roman"/>
              </w:rPr>
              <w:t xml:space="preserve">отдел по строительству, транспорту, ЖКХ, дорожному хозяйству, газификации и связи, </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комитета по физической культуре, спорту, туризму, делам молодёжи и работе с общественными организациями</w:t>
            </w:r>
          </w:p>
          <w:p w:rsidR="005D7966" w:rsidRPr="00255134" w:rsidRDefault="005D7966">
            <w:pPr>
              <w:widowControl/>
              <w:ind w:firstLine="0"/>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 xml:space="preserve">Подпрограммы </w:t>
            </w:r>
          </w:p>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Программы</w:t>
            </w:r>
          </w:p>
          <w:p w:rsidR="005D7966" w:rsidRPr="00255134" w:rsidRDefault="005D7966">
            <w:pPr>
              <w:ind w:firstLine="0"/>
              <w:rPr>
                <w:rFonts w:ascii="Times New Roman" w:hAnsi="Times New Roman" w:cs="Times New Roman"/>
              </w:rPr>
            </w:pP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pPr>
            <w:r w:rsidRPr="00255134">
              <w:rPr>
                <w:rFonts w:ascii="Times New Roman" w:hAnsi="Times New Roman" w:cs="Times New Roman"/>
              </w:rPr>
              <w:t>«Создание организационных условий для составления и исполнения бюджета городского округа»;</w:t>
            </w:r>
          </w:p>
          <w:p w:rsidR="005D7966" w:rsidRPr="00255134" w:rsidRDefault="00984E0A">
            <w:pPr>
              <w:pStyle w:val="affff1"/>
              <w:widowControl/>
              <w:jc w:val="both"/>
            </w:pPr>
            <w:r w:rsidRPr="00255134">
              <w:rPr>
                <w:rFonts w:ascii="Times New Roman" w:hAnsi="Times New Roman" w:cs="Times New Roman"/>
              </w:rPr>
              <w:t xml:space="preserve"> «Управление муниципальным долгом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984E0A">
            <w:pPr>
              <w:widowControl/>
              <w:ind w:firstLine="0"/>
            </w:pPr>
            <w:r w:rsidRPr="00255134">
              <w:rPr>
                <w:rFonts w:ascii="Times New Roman" w:hAnsi="Times New Roman" w:cs="Times New Roman"/>
              </w:rPr>
              <w:t>«Повышение эффективности бюджетных расходов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984E0A">
            <w:pPr>
              <w:widowControl/>
              <w:ind w:firstLine="0"/>
            </w:pPr>
            <w:r w:rsidRPr="00255134">
              <w:rPr>
                <w:rFonts w:ascii="Times New Roman" w:hAnsi="Times New Roman" w:cs="Times New Roman"/>
              </w:rPr>
              <w:t>«Повышение финансовой грамотности населения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5D7966">
            <w:pPr>
              <w:pStyle w:val="affff1"/>
              <w:widowControl/>
              <w:jc w:val="both"/>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Приоритетные проекты (программы)</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pPr>
            <w:r w:rsidRPr="00255134">
              <w:rPr>
                <w:rFonts w:ascii="Times New Roman" w:hAnsi="Times New Roman" w:cs="Times New Roman"/>
              </w:rPr>
              <w:t>«Вовлечение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p w:rsidR="005D7966" w:rsidRPr="00255134" w:rsidRDefault="005D7966">
            <w:pPr>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f1"/>
              <w:widowControl/>
              <w:jc w:val="both"/>
            </w:pPr>
            <w:bookmarkStart w:id="1" w:name="sub_994"/>
            <w:r w:rsidRPr="00255134">
              <w:rPr>
                <w:rFonts w:ascii="Times New Roman" w:hAnsi="Times New Roman" w:cs="Times New Roman"/>
              </w:rPr>
              <w:t>Цель Программы</w:t>
            </w:r>
            <w:bookmarkEnd w:id="1"/>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обеспечение долгосрочной сбалансированности и устойчивости бюджетной системы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5D7966">
            <w:pPr>
              <w:widowControl/>
              <w:ind w:firstLine="0"/>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Задачи Программы</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widowControl/>
              <w:ind w:firstLine="0"/>
            </w:pPr>
            <w:r w:rsidRPr="00255134">
              <w:rPr>
                <w:rFonts w:ascii="Times New Roman" w:hAnsi="Times New Roman" w:cs="Times New Roman"/>
              </w:rPr>
              <w:t xml:space="preserve">обеспечение бюджетного процесса </w:t>
            </w:r>
            <w:proofErr w:type="gramStart"/>
            <w:r w:rsidRPr="00255134">
              <w:rPr>
                <w:rFonts w:ascii="Times New Roman" w:hAnsi="Times New Roman" w:cs="Times New Roman"/>
              </w:rPr>
              <w:t>в</w:t>
            </w:r>
            <w:proofErr w:type="gramEnd"/>
            <w:r w:rsidRPr="00255134">
              <w:rPr>
                <w:rFonts w:ascii="Times New Roman" w:hAnsi="Times New Roman" w:cs="Times New Roman"/>
              </w:rPr>
              <w:t xml:space="preserve"> </w:t>
            </w:r>
            <w:proofErr w:type="gramStart"/>
            <w:r w:rsidRPr="00255134">
              <w:rPr>
                <w:rFonts w:ascii="Times New Roman" w:hAnsi="Times New Roman" w:cs="Times New Roman"/>
              </w:rPr>
              <w:t>Соль-Илецком</w:t>
            </w:r>
            <w:proofErr w:type="gramEnd"/>
            <w:r w:rsidRPr="00255134">
              <w:rPr>
                <w:rFonts w:ascii="Times New Roman" w:hAnsi="Times New Roman" w:cs="Times New Roman"/>
              </w:rPr>
              <w:t xml:space="preserve"> городском округе;</w:t>
            </w:r>
          </w:p>
          <w:p w:rsidR="005D7966" w:rsidRPr="00255134" w:rsidRDefault="00984E0A">
            <w:pPr>
              <w:pStyle w:val="affff1"/>
              <w:widowControl/>
              <w:jc w:val="both"/>
            </w:pPr>
            <w:r w:rsidRPr="00255134">
              <w:rPr>
                <w:rFonts w:ascii="Times New Roman" w:hAnsi="Times New Roman" w:cs="Times New Roman"/>
              </w:rPr>
              <w:lastRenderedPageBreak/>
              <w:t>эффективное управление муниципальным долгом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w:t>
            </w:r>
          </w:p>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5D7966" w:rsidRPr="00255134" w:rsidRDefault="00984E0A">
            <w:pPr>
              <w:ind w:firstLine="0"/>
            </w:pPr>
            <w:r w:rsidRPr="00255134">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5D7966" w:rsidRPr="00255134" w:rsidRDefault="005D7966">
            <w:pPr>
              <w:pStyle w:val="affff1"/>
              <w:widowControl/>
              <w:jc w:val="both"/>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f1"/>
              <w:widowControl/>
              <w:jc w:val="both"/>
            </w:pPr>
            <w:r w:rsidRPr="00255134">
              <w:rPr>
                <w:rFonts w:ascii="Times New Roman" w:hAnsi="Times New Roman" w:cs="Times New Roman"/>
              </w:rPr>
              <w:lastRenderedPageBreak/>
              <w:t xml:space="preserve">Показатели </w:t>
            </w:r>
          </w:p>
          <w:p w:rsidR="005D7966" w:rsidRPr="00255134" w:rsidRDefault="00984E0A">
            <w:pPr>
              <w:pStyle w:val="affff1"/>
              <w:widowControl/>
              <w:jc w:val="both"/>
            </w:pPr>
            <w:r w:rsidRPr="00255134">
              <w:rPr>
                <w:rFonts w:ascii="Times New Roman" w:hAnsi="Times New Roman" w:cs="Times New Roman"/>
              </w:rPr>
              <w:t>(индикаторы)</w:t>
            </w:r>
          </w:p>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Программы</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удельный вес расходов бюджета городского округа, формируемых программным методом, в общем объеме расходов бюджета городского округа в соответствующем финансовом году;</w:t>
            </w:r>
          </w:p>
          <w:p w:rsidR="005D7966" w:rsidRPr="00255134" w:rsidRDefault="005D7966">
            <w:pPr>
              <w:pStyle w:val="affff1"/>
              <w:widowControl/>
              <w:jc w:val="both"/>
              <w:rPr>
                <w:rFonts w:ascii="Times New Roman" w:hAnsi="Times New Roman" w:cs="Times New Roman"/>
              </w:rPr>
            </w:pPr>
          </w:p>
          <w:p w:rsidR="005D7966" w:rsidRPr="00255134" w:rsidRDefault="269CCFAA">
            <w:pPr>
              <w:pStyle w:val="affff1"/>
              <w:widowControl/>
              <w:jc w:val="both"/>
            </w:pPr>
            <w:r w:rsidRPr="00255134">
              <w:rPr>
                <w:rFonts w:ascii="Times New Roman" w:hAnsi="Times New Roman" w:cs="Times New Roman"/>
              </w:rPr>
              <w:t>отношение объема муниципального долга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по состоянию на 1 января года, следующего за </w:t>
            </w:r>
            <w:proofErr w:type="gramStart"/>
            <w:r w:rsidRPr="00255134">
              <w:rPr>
                <w:rFonts w:ascii="Times New Roman" w:hAnsi="Times New Roman" w:cs="Times New Roman"/>
              </w:rPr>
              <w:t>отчетным</w:t>
            </w:r>
            <w:proofErr w:type="gramEnd"/>
            <w:r w:rsidRPr="00255134">
              <w:rPr>
                <w:rFonts w:ascii="Times New Roman" w:hAnsi="Times New Roman" w:cs="Times New Roman"/>
              </w:rPr>
              <w:t>, к общему годовому объему доходов бюджета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в отчетном финансовом году (без учета объемов безвозмездных поступлений);</w:t>
            </w:r>
          </w:p>
          <w:p w:rsidR="005D7966" w:rsidRPr="00255134" w:rsidRDefault="269CCFAA" w:rsidP="269CCFAA">
            <w:pPr>
              <w:ind w:firstLine="0"/>
              <w:rPr>
                <w:rFonts w:ascii="Times New Roman" w:hAnsi="Times New Roman" w:cs="Times New Roman"/>
              </w:rPr>
            </w:pPr>
            <w:r w:rsidRPr="00255134">
              <w:rPr>
                <w:rFonts w:ascii="Times New Roman" w:hAnsi="Times New Roman" w:cs="Times New Roman"/>
              </w:rPr>
              <w:t>степень качества управления муниципальными финансами;</w:t>
            </w:r>
          </w:p>
          <w:p w:rsidR="005D7966" w:rsidRPr="00255134" w:rsidRDefault="269CCFAA" w:rsidP="269CCFAA">
            <w:pPr>
              <w:widowControl/>
              <w:ind w:firstLine="0"/>
              <w:rPr>
                <w:rFonts w:ascii="Times New Roman" w:hAnsi="Times New Roman" w:cs="Times New Roman"/>
              </w:rPr>
            </w:pPr>
            <w:r w:rsidRPr="00255134">
              <w:rPr>
                <w:rFonts w:ascii="Times New Roman" w:hAnsi="Times New Roman" w:cs="Times New Roman"/>
              </w:rPr>
              <w:t>количество работников финансового управления администрации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принимающих участие, в мероприятиях по повышению финансовой грамотности населения округа</w:t>
            </w:r>
          </w:p>
          <w:p w:rsidR="005D7966" w:rsidRPr="00255134" w:rsidRDefault="005D7966">
            <w:pPr>
              <w:ind w:firstLine="0"/>
              <w:rPr>
                <w:rFonts w:ascii="Times New Roman" w:hAnsi="Times New Roman" w:cs="Times New Roman"/>
              </w:rPr>
            </w:pPr>
          </w:p>
        </w:tc>
      </w:tr>
      <w:tr w:rsidR="00255134" w:rsidRPr="00255134" w:rsidTr="00255134">
        <w:tc>
          <w:tcPr>
            <w:tcW w:w="3227" w:type="dxa"/>
            <w:shd w:val="clear" w:color="auto" w:fill="auto"/>
          </w:tcPr>
          <w:p w:rsidR="005D7966" w:rsidRPr="00255134" w:rsidRDefault="00984E0A">
            <w:pPr>
              <w:pStyle w:val="affff1"/>
              <w:widowControl/>
              <w:jc w:val="both"/>
            </w:pPr>
            <w:r w:rsidRPr="00255134">
              <w:rPr>
                <w:rFonts w:ascii="Times New Roman" w:hAnsi="Times New Roman" w:cs="Times New Roman"/>
              </w:rPr>
              <w:t>Срок и этапы реализации Программы</w:t>
            </w:r>
          </w:p>
          <w:p w:rsidR="005D7966" w:rsidRPr="00255134" w:rsidRDefault="005D7966">
            <w:pPr>
              <w:widowControl/>
              <w:rPr>
                <w:rFonts w:ascii="Times New Roman" w:hAnsi="Times New Roman" w:cs="Times New Roman"/>
              </w:rPr>
            </w:pP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pPr>
            <w:r w:rsidRPr="00255134">
              <w:rPr>
                <w:rFonts w:ascii="Times New Roman" w:hAnsi="Times New Roman" w:cs="Times New Roman"/>
              </w:rPr>
              <w:t>2020-2025 годы</w:t>
            </w:r>
          </w:p>
        </w:tc>
      </w:tr>
      <w:tr w:rsidR="00255134" w:rsidRPr="00255134" w:rsidTr="00255134">
        <w:tc>
          <w:tcPr>
            <w:tcW w:w="3227" w:type="dxa"/>
            <w:shd w:val="clear" w:color="auto" w:fill="auto"/>
          </w:tcPr>
          <w:p w:rsidR="005D7966" w:rsidRPr="00255134" w:rsidRDefault="00984E0A">
            <w:pPr>
              <w:pStyle w:val="BlockQuotation"/>
              <w:widowControl/>
              <w:tabs>
                <w:tab w:val="left" w:pos="-426"/>
              </w:tabs>
              <w:ind w:left="0" w:right="-58" w:firstLine="0"/>
              <w:jc w:val="left"/>
              <w:rPr>
                <w:sz w:val="24"/>
                <w:szCs w:val="24"/>
              </w:rPr>
            </w:pPr>
            <w:bookmarkStart w:id="2" w:name="sub_99971"/>
            <w:r w:rsidRPr="00255134">
              <w:rPr>
                <w:sz w:val="24"/>
                <w:szCs w:val="24"/>
              </w:rPr>
              <w:t>Объем бюджетных ассигнований Программы</w:t>
            </w:r>
            <w:bookmarkEnd w:id="2"/>
            <w:r w:rsidRPr="00255134">
              <w:rPr>
                <w:sz w:val="24"/>
                <w:szCs w:val="24"/>
              </w:rPr>
              <w:t xml:space="preserve"> </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3A5609">
            <w:pPr>
              <w:widowControl/>
              <w:ind w:firstLine="0"/>
              <w:rPr>
                <w:rFonts w:ascii="Times New Roman" w:hAnsi="Times New Roman" w:cs="Times New Roman"/>
              </w:rPr>
            </w:pPr>
            <w:r w:rsidRPr="00255134">
              <w:rPr>
                <w:rFonts w:ascii="Times New Roman" w:hAnsi="Times New Roman" w:cs="Times New Roman"/>
              </w:rPr>
              <w:t>79693,64</w:t>
            </w:r>
            <w:r w:rsidR="00984E0A" w:rsidRPr="00255134">
              <w:rPr>
                <w:rFonts w:ascii="Times New Roman" w:hAnsi="Times New Roman" w:cs="Times New Roman"/>
              </w:rPr>
              <w:t xml:space="preserve"> тыс. рублей, в том числе по годам:</w:t>
            </w:r>
          </w:p>
          <w:p w:rsidR="005D7966" w:rsidRPr="00255134" w:rsidRDefault="269CCFAA">
            <w:pPr>
              <w:widowControl/>
              <w:ind w:firstLine="0"/>
              <w:rPr>
                <w:rFonts w:ascii="Times New Roman" w:hAnsi="Times New Roman" w:cs="Times New Roman"/>
              </w:rPr>
            </w:pPr>
            <w:r w:rsidRPr="00255134">
              <w:rPr>
                <w:rFonts w:ascii="Times New Roman" w:hAnsi="Times New Roman" w:cs="Times New Roman"/>
              </w:rPr>
              <w:t>2020 год – 19345,54</w:t>
            </w:r>
            <w:r w:rsidR="008143FC">
              <w:rPr>
                <w:rFonts w:ascii="Times New Roman" w:hAnsi="Times New Roman" w:cs="Times New Roman"/>
              </w:rPr>
              <w:t xml:space="preserve">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2021 год –</w:t>
            </w:r>
            <w:r w:rsidR="00F260B3">
              <w:rPr>
                <w:rFonts w:ascii="Times New Roman" w:hAnsi="Times New Roman" w:cs="Times New Roman"/>
              </w:rPr>
              <w:t xml:space="preserve"> </w:t>
            </w:r>
            <w:r w:rsidR="003A5609" w:rsidRPr="00255134">
              <w:rPr>
                <w:rFonts w:ascii="Times New Roman" w:hAnsi="Times New Roman" w:cs="Times New Roman"/>
              </w:rPr>
              <w:t>20395,0</w:t>
            </w:r>
            <w:r w:rsidRPr="00255134">
              <w:rPr>
                <w:rFonts w:ascii="Times New Roman" w:hAnsi="Times New Roman" w:cs="Times New Roman"/>
              </w:rPr>
              <w:t xml:space="preserve">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2022 год – 9396,1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2023 год – 9383,6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 xml:space="preserve">2024 год – </w:t>
            </w:r>
            <w:r w:rsidR="003A5609" w:rsidRPr="00255134">
              <w:rPr>
                <w:rFonts w:ascii="Times New Roman" w:hAnsi="Times New Roman" w:cs="Times New Roman"/>
              </w:rPr>
              <w:t>10586,7</w:t>
            </w:r>
            <w:r w:rsidRPr="00255134">
              <w:rPr>
                <w:rFonts w:ascii="Times New Roman" w:hAnsi="Times New Roman" w:cs="Times New Roman"/>
              </w:rPr>
              <w:t xml:space="preserve">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 xml:space="preserve">2025 год – </w:t>
            </w:r>
            <w:r w:rsidR="003A5609" w:rsidRPr="00255134">
              <w:rPr>
                <w:rFonts w:ascii="Times New Roman" w:hAnsi="Times New Roman" w:cs="Times New Roman"/>
              </w:rPr>
              <w:t>10586,7</w:t>
            </w:r>
            <w:r w:rsidRPr="00255134">
              <w:rPr>
                <w:rFonts w:ascii="Times New Roman" w:hAnsi="Times New Roman" w:cs="Times New Roman"/>
              </w:rPr>
              <w:t xml:space="preserve"> тыс. руб.</w:t>
            </w:r>
          </w:p>
          <w:p w:rsidR="005D7966" w:rsidRPr="00255134" w:rsidRDefault="00984E0A">
            <w:pPr>
              <w:widowControl/>
              <w:ind w:firstLine="0"/>
            </w:pPr>
            <w:r w:rsidRPr="00255134">
              <w:rPr>
                <w:rFonts w:ascii="Times New Roman" w:hAnsi="Times New Roman" w:cs="Times New Roman"/>
              </w:rPr>
              <w:t xml:space="preserve">На реализацию: подпрограммы 1 «Создание организационных условий для составления и исполнения бюджета городского округа» потребуется </w:t>
            </w:r>
            <w:r w:rsidR="003874E2" w:rsidRPr="00255134">
              <w:rPr>
                <w:rFonts w:ascii="Times New Roman" w:hAnsi="Times New Roman" w:cs="Times New Roman"/>
              </w:rPr>
              <w:t>65205,74</w:t>
            </w:r>
            <w:r w:rsidRPr="00255134">
              <w:rPr>
                <w:rFonts w:ascii="Times New Roman" w:hAnsi="Times New Roman" w:cs="Times New Roman"/>
              </w:rPr>
              <w:t xml:space="preserve"> тыс. рублей; подпрограммы 2 «Управление муниципальным долгом и муниципальными финансовыми активами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потребуется 0 тыс. рублей; подпрограммы 3 «Повышение эффективности бюджетных расходов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потребуется 14</w:t>
            </w:r>
            <w:r w:rsidR="003874E2" w:rsidRPr="00255134">
              <w:rPr>
                <w:rFonts w:ascii="Times New Roman" w:hAnsi="Times New Roman" w:cs="Times New Roman"/>
              </w:rPr>
              <w:t>487,9</w:t>
            </w:r>
            <w:r w:rsidRPr="00255134">
              <w:rPr>
                <w:rFonts w:ascii="Times New Roman" w:hAnsi="Times New Roman" w:cs="Times New Roman"/>
              </w:rPr>
              <w:t xml:space="preserve"> тыс. рублей.</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Источником финансирования муниципальной программы являются:</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средства областного бюджета – 7135,2 тыс. руб.;</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 xml:space="preserve">средства бюджета городского округа – </w:t>
            </w:r>
            <w:r w:rsidR="003A5609" w:rsidRPr="00255134">
              <w:rPr>
                <w:rFonts w:ascii="Times New Roman" w:hAnsi="Times New Roman" w:cs="Times New Roman"/>
              </w:rPr>
              <w:t>70644,34</w:t>
            </w:r>
            <w:r w:rsidRPr="00255134">
              <w:rPr>
                <w:rFonts w:ascii="Times New Roman" w:hAnsi="Times New Roman" w:cs="Times New Roman"/>
              </w:rPr>
              <w:t xml:space="preserve"> тыс. </w:t>
            </w:r>
            <w:r w:rsidRPr="00255134">
              <w:rPr>
                <w:rFonts w:ascii="Times New Roman" w:hAnsi="Times New Roman" w:cs="Times New Roman"/>
              </w:rPr>
              <w:lastRenderedPageBreak/>
              <w:t>руб.</w:t>
            </w:r>
          </w:p>
          <w:p w:rsidR="005D7966" w:rsidRPr="00255134" w:rsidRDefault="00984E0A">
            <w:pPr>
              <w:widowControl/>
              <w:ind w:firstLine="0"/>
              <w:rPr>
                <w:rFonts w:ascii="Times New Roman" w:hAnsi="Times New Roman" w:cs="Times New Roman"/>
              </w:rPr>
            </w:pPr>
            <w:r w:rsidRPr="00255134">
              <w:rPr>
                <w:rFonts w:ascii="Times New Roman" w:hAnsi="Times New Roman" w:cs="Times New Roman"/>
              </w:rPr>
              <w:t>средства населения городского округа и спонсоров – 191</w:t>
            </w:r>
            <w:r w:rsidR="003A5609" w:rsidRPr="00255134">
              <w:rPr>
                <w:rFonts w:ascii="Times New Roman" w:hAnsi="Times New Roman" w:cs="Times New Roman"/>
              </w:rPr>
              <w:t>4,1</w:t>
            </w:r>
            <w:r w:rsidRPr="00255134">
              <w:rPr>
                <w:rFonts w:ascii="Times New Roman" w:hAnsi="Times New Roman" w:cs="Times New Roman"/>
              </w:rPr>
              <w:t xml:space="preserve"> тыс. руб.</w:t>
            </w:r>
          </w:p>
          <w:p w:rsidR="005D7966" w:rsidRPr="00255134" w:rsidRDefault="00984E0A">
            <w:pPr>
              <w:ind w:firstLine="0"/>
              <w:rPr>
                <w:rFonts w:ascii="Times New Roman" w:hAnsi="Times New Roman" w:cs="Times New Roman"/>
              </w:rPr>
            </w:pPr>
            <w:r w:rsidRPr="00255134">
              <w:rPr>
                <w:rFonts w:ascii="Times New Roman" w:hAnsi="Times New Roman" w:cs="Times New Roman"/>
              </w:rPr>
              <w:t xml:space="preserve">По результатам ежегодной оценки качества управления муниципальными финансами проводимой Министерством финансов Оренбургской области в соответствии с постановлением Правительства Оренбургской области от 12.05.2020 года № 402-п «Об утверждении </w:t>
            </w:r>
            <w:proofErr w:type="gramStart"/>
            <w:r w:rsidRPr="00255134">
              <w:rPr>
                <w:rFonts w:ascii="Times New Roman" w:hAnsi="Times New Roman" w:cs="Times New Roman"/>
              </w:rPr>
              <w:t>методики проведения оценки качества управления</w:t>
            </w:r>
            <w:proofErr w:type="gramEnd"/>
            <w:r w:rsidRPr="00255134">
              <w:rPr>
                <w:rFonts w:ascii="Times New Roman" w:hAnsi="Times New Roman" w:cs="Times New Roman"/>
              </w:rPr>
              <w:t xml:space="preserve"> муниципальными финансами городских округов и муниципальн</w:t>
            </w:r>
            <w:r w:rsidR="00E665C5" w:rsidRPr="00255134">
              <w:rPr>
                <w:rFonts w:ascii="Times New Roman" w:hAnsi="Times New Roman" w:cs="Times New Roman"/>
              </w:rPr>
              <w:t>ых районов Оренбургской области» могут быть привлечены субсидии, дотации из областного бюджета.</w:t>
            </w:r>
          </w:p>
          <w:p w:rsidR="005D7966" w:rsidRPr="00255134" w:rsidRDefault="005D7966" w:rsidP="00EF3EC8">
            <w:pPr>
              <w:ind w:firstLine="0"/>
            </w:pPr>
          </w:p>
        </w:tc>
      </w:tr>
      <w:tr w:rsidR="00255134" w:rsidRPr="00255134" w:rsidTr="00255134">
        <w:tc>
          <w:tcPr>
            <w:tcW w:w="3227" w:type="dxa"/>
            <w:shd w:val="clear" w:color="auto" w:fill="auto"/>
          </w:tcPr>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lastRenderedPageBreak/>
              <w:t>Ожидаемые результаты реализации Программы</w:t>
            </w:r>
          </w:p>
        </w:tc>
        <w:tc>
          <w:tcPr>
            <w:tcW w:w="283" w:type="dxa"/>
            <w:shd w:val="clear" w:color="auto" w:fill="auto"/>
          </w:tcPr>
          <w:p w:rsidR="005D7966" w:rsidRPr="00255134" w:rsidRDefault="00984E0A">
            <w:pPr>
              <w:pStyle w:val="afff9"/>
              <w:widowControl/>
              <w:rPr>
                <w:rFonts w:ascii="Times New Roman" w:hAnsi="Times New Roman" w:cs="Times New Roman"/>
              </w:rPr>
            </w:pPr>
            <w:r w:rsidRPr="00255134">
              <w:rPr>
                <w:rFonts w:ascii="Times New Roman" w:hAnsi="Times New Roman" w:cs="Times New Roman"/>
              </w:rPr>
              <w:t>–</w:t>
            </w:r>
          </w:p>
        </w:tc>
        <w:tc>
          <w:tcPr>
            <w:tcW w:w="5998" w:type="dxa"/>
            <w:shd w:val="clear" w:color="auto" w:fill="auto"/>
          </w:tcPr>
          <w:p w:rsidR="005D7966" w:rsidRPr="00255134" w:rsidRDefault="00984E0A">
            <w:pPr>
              <w:pStyle w:val="affff1"/>
              <w:widowControl/>
              <w:jc w:val="both"/>
            </w:pPr>
            <w:r w:rsidRPr="00255134">
              <w:rPr>
                <w:rFonts w:ascii="Times New Roman" w:hAnsi="Times New Roman" w:cs="Times New Roman"/>
              </w:rPr>
              <w:t>устойчивое исполнение расходных обязательств муниципального образования Соль-</w:t>
            </w:r>
            <w:proofErr w:type="spellStart"/>
            <w:r w:rsidRPr="00255134">
              <w:rPr>
                <w:rFonts w:ascii="Times New Roman" w:hAnsi="Times New Roman" w:cs="Times New Roman"/>
              </w:rPr>
              <w:t>Илецкий</w:t>
            </w:r>
            <w:proofErr w:type="spellEnd"/>
            <w:r w:rsidRPr="00255134">
              <w:rPr>
                <w:rFonts w:ascii="Times New Roman" w:hAnsi="Times New Roman" w:cs="Times New Roman"/>
              </w:rPr>
              <w:t xml:space="preserve"> городской округ; </w:t>
            </w:r>
          </w:p>
          <w:p w:rsidR="005D7966" w:rsidRPr="00255134" w:rsidRDefault="00984E0A">
            <w:pPr>
              <w:pStyle w:val="affff1"/>
              <w:widowControl/>
              <w:jc w:val="both"/>
              <w:rPr>
                <w:rFonts w:ascii="Times New Roman" w:hAnsi="Times New Roman" w:cs="Times New Roman"/>
              </w:rPr>
            </w:pPr>
            <w:r w:rsidRPr="00255134">
              <w:rPr>
                <w:rFonts w:ascii="Times New Roman" w:hAnsi="Times New Roman" w:cs="Times New Roman"/>
              </w:rPr>
              <w:t xml:space="preserve">отсутствие просроченных долговых обязательств, </w:t>
            </w:r>
          </w:p>
          <w:p w:rsidR="005D7966" w:rsidRPr="00255134" w:rsidRDefault="00984E0A">
            <w:pPr>
              <w:pStyle w:val="affff1"/>
              <w:widowControl/>
              <w:jc w:val="both"/>
            </w:pPr>
            <w:r w:rsidRPr="00255134">
              <w:rPr>
                <w:rFonts w:ascii="Times New Roman" w:hAnsi="Times New Roman" w:cs="Times New Roman"/>
              </w:rPr>
              <w:t>поддержание рейтинга Соль-</w:t>
            </w:r>
            <w:proofErr w:type="spellStart"/>
            <w:r w:rsidRPr="00255134">
              <w:rPr>
                <w:rFonts w:ascii="Times New Roman" w:hAnsi="Times New Roman" w:cs="Times New Roman"/>
              </w:rPr>
              <w:t>Илецкого</w:t>
            </w:r>
            <w:proofErr w:type="spellEnd"/>
            <w:r w:rsidRPr="00255134">
              <w:rPr>
                <w:rFonts w:ascii="Times New Roman" w:hAnsi="Times New Roman" w:cs="Times New Roman"/>
              </w:rPr>
              <w:t xml:space="preserve"> городского округа среди муниципальных образований Оренбургской области по качеству управления финансами,</w:t>
            </w:r>
          </w:p>
          <w:p w:rsidR="005D7966" w:rsidRPr="00255134" w:rsidRDefault="00984E0A">
            <w:pPr>
              <w:pStyle w:val="affff1"/>
              <w:widowControl/>
              <w:jc w:val="both"/>
              <w:rPr>
                <w:rFonts w:ascii="Times New Roman" w:hAnsi="Times New Roman" w:cs="Times New Roman"/>
                <w:bCs/>
              </w:rPr>
            </w:pPr>
            <w:r w:rsidRPr="00255134">
              <w:rPr>
                <w:rFonts w:ascii="Times New Roman" w:hAnsi="Times New Roman" w:cs="Times New Roman"/>
                <w:bCs/>
              </w:rPr>
              <w:t>повышение уровня финансовой грамотности и финансово-экономической активности населения городского округа</w:t>
            </w:r>
          </w:p>
        </w:tc>
      </w:tr>
    </w:tbl>
    <w:p w:rsidR="005D7966" w:rsidRDefault="005D7966">
      <w:pPr>
        <w:pStyle w:val="1"/>
        <w:widowControl/>
        <w:spacing w:before="0" w:after="0"/>
        <w:rPr>
          <w:rFonts w:ascii="Times New Roman" w:hAnsi="Times New Roman"/>
          <w:sz w:val="24"/>
          <w:szCs w:val="24"/>
          <w:lang w:val="ru-RU"/>
        </w:rPr>
      </w:pPr>
    </w:p>
    <w:p w:rsidR="005D7966" w:rsidRPr="00B75F88" w:rsidRDefault="00984E0A" w:rsidP="0026301C">
      <w:pPr>
        <w:ind w:firstLine="0"/>
        <w:jc w:val="center"/>
        <w:rPr>
          <w:rFonts w:ascii="Times New Roman" w:hAnsi="Times New Roman" w:cs="Times New Roman"/>
          <w:b/>
        </w:rPr>
      </w:pPr>
      <w:r w:rsidRPr="00B75F88">
        <w:rPr>
          <w:rFonts w:ascii="Times New Roman" w:hAnsi="Times New Roman" w:cs="Times New Roman"/>
          <w:b/>
        </w:rPr>
        <w:t>1. Общая характеристика сферы реализации Программы</w:t>
      </w:r>
    </w:p>
    <w:p w:rsidR="005D7966" w:rsidRDefault="005D7966">
      <w:pPr>
        <w:rPr>
          <w:rFonts w:ascii="Times New Roman" w:hAnsi="Times New Roman" w:cs="Times New Roman"/>
        </w:rPr>
      </w:pPr>
    </w:p>
    <w:p w:rsidR="005D7966" w:rsidRDefault="00984E0A">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Законом Оренбургской области от 6 марта 2015 года N 3028/833-V-ОЗ «О преобразовании муниципальных образований, расположенных на территории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района Оренбургской области»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был образован путем объединения муниципальных образований поселений, расположенных на территории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района. В состав муниципального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входят 59 населенных пунктов. Общая площадь земель муниципального образования 520003 гектаров. По состоянию на 1 января 2019 года численность населения, проживающего на территории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района, составляла – 50963 человек. Из них 23985 человек (47,06 процента) проживает в сельской местности.</w:t>
      </w:r>
    </w:p>
    <w:p w:rsidR="005D7966" w:rsidRDefault="00984E0A">
      <w:pPr>
        <w:pStyle w:val="afffff1"/>
        <w:ind w:firstLine="709"/>
        <w:rPr>
          <w:rFonts w:ascii="Times New Roman" w:hAnsi="Times New Roman" w:cs="Times New Roman"/>
        </w:rPr>
      </w:pPr>
      <w:r>
        <w:rPr>
          <w:rFonts w:ascii="Times New Roman" w:hAnsi="Times New Roman" w:cs="Times New Roman"/>
        </w:rPr>
        <w:t>В 2018 году в бюджет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поступило доходов в сумме 1 135 783 166,65 рублей при плане 1 134 455 679,00 рублей или 100,12 процента, в том числе:</w:t>
      </w:r>
    </w:p>
    <w:p w:rsidR="005D7966" w:rsidRDefault="00984E0A">
      <w:pPr>
        <w:pStyle w:val="afffff1"/>
        <w:ind w:firstLine="709"/>
        <w:rPr>
          <w:rFonts w:ascii="Times New Roman" w:hAnsi="Times New Roman" w:cs="Times New Roman"/>
        </w:rPr>
      </w:pPr>
      <w:r>
        <w:rPr>
          <w:rFonts w:ascii="Times New Roman" w:hAnsi="Times New Roman" w:cs="Times New Roman"/>
        </w:rPr>
        <w:t>- налоговых и неналоговых доходов  398 010 895,69 рублей при плане 393 056 600,00 рублей или 101,26 процента;</w:t>
      </w:r>
    </w:p>
    <w:p w:rsidR="005D7966" w:rsidRDefault="00984E0A">
      <w:pPr>
        <w:pStyle w:val="afffff1"/>
        <w:ind w:firstLine="709"/>
        <w:rPr>
          <w:rFonts w:ascii="Times New Roman" w:hAnsi="Times New Roman" w:cs="Times New Roman"/>
        </w:rPr>
      </w:pPr>
      <w:r>
        <w:rPr>
          <w:rFonts w:ascii="Times New Roman" w:hAnsi="Times New Roman" w:cs="Times New Roman"/>
        </w:rPr>
        <w:t>- безвозмездных поступлений 737 772 270,96 рублей при плане 741 399 079,00 рублей или 99,51 процента;</w:t>
      </w:r>
    </w:p>
    <w:p w:rsidR="005D7966" w:rsidRDefault="00984E0A">
      <w:pPr>
        <w:pStyle w:val="afffff1"/>
        <w:ind w:firstLine="709"/>
      </w:pPr>
      <w:r>
        <w:rPr>
          <w:rFonts w:ascii="Times New Roman" w:hAnsi="Times New Roman" w:cs="Times New Roman"/>
        </w:rPr>
        <w:t>Анализ структуры доходов бюджета показывает, что удельный вес налоговых и неналоговых доходов в общем объеме поступлений в бюджет городского округа составляет 35,04 процента, удельный вес по безвозмездным поступлениям составляет 64,96 процента.</w:t>
      </w:r>
    </w:p>
    <w:p w:rsidR="005D7966" w:rsidRDefault="00984E0A">
      <w:pPr>
        <w:pStyle w:val="afffff1"/>
        <w:ind w:firstLine="709"/>
        <w:rPr>
          <w:rFonts w:ascii="Times New Roman" w:hAnsi="Times New Roman" w:cs="Times New Roman"/>
        </w:rPr>
      </w:pPr>
      <w:r>
        <w:rPr>
          <w:rFonts w:ascii="Times New Roman" w:hAnsi="Times New Roman" w:cs="Times New Roman"/>
        </w:rPr>
        <w:t>Уточненный план по расходам бюджета городского округа на 01.01.2019 года установлен в сумме 1 105 539 979,00 рублей, фактически исполнено в сумме 1 097 854 518,46 рублей, процент исполнения 99,30 процентов. Профицит составил – 37 928 648,0 рублей.</w:t>
      </w:r>
    </w:p>
    <w:p w:rsidR="005D7966" w:rsidRDefault="00984E0A">
      <w:pPr>
        <w:ind w:firstLine="709"/>
      </w:pPr>
      <w:r>
        <w:rPr>
          <w:rFonts w:ascii="Times New Roman" w:hAnsi="Times New Roman" w:cs="Times New Roman"/>
        </w:rPr>
        <w:lastRenderedPageBreak/>
        <w:t>При формировании и исполнении местного бюджета соблюдается принцип безусловного обеспечения в полном объеме первоочередных обязательств:</w:t>
      </w:r>
    </w:p>
    <w:p w:rsidR="005D7966" w:rsidRDefault="00984E0A">
      <w:pPr>
        <w:ind w:firstLine="709"/>
        <w:rPr>
          <w:rFonts w:ascii="Times New Roman" w:hAnsi="Times New Roman" w:cs="Times New Roman"/>
        </w:rPr>
      </w:pPr>
      <w:r>
        <w:rPr>
          <w:rFonts w:ascii="Times New Roman" w:hAnsi="Times New Roman" w:cs="Times New Roman"/>
        </w:rPr>
        <w:t xml:space="preserve">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 с учетом повышающего районного коэффициента);</w:t>
      </w:r>
    </w:p>
    <w:p w:rsidR="005D7966" w:rsidRDefault="00984E0A">
      <w:pPr>
        <w:ind w:firstLine="709"/>
        <w:rPr>
          <w:rFonts w:ascii="Times New Roman" w:hAnsi="Times New Roman" w:cs="Times New Roman"/>
        </w:rPr>
      </w:pPr>
      <w:r>
        <w:rPr>
          <w:rFonts w:ascii="Times New Roman" w:hAnsi="Times New Roman" w:cs="Times New Roman"/>
        </w:rPr>
        <w:t>социальные выплаты населению;</w:t>
      </w:r>
    </w:p>
    <w:p w:rsidR="005D7966" w:rsidRDefault="00984E0A">
      <w:pPr>
        <w:ind w:firstLine="709"/>
        <w:rPr>
          <w:rFonts w:ascii="Times New Roman" w:hAnsi="Times New Roman" w:cs="Times New Roman"/>
        </w:rPr>
      </w:pPr>
      <w:r>
        <w:rPr>
          <w:rFonts w:ascii="Times New Roman" w:hAnsi="Times New Roman" w:cs="Times New Roman"/>
        </w:rPr>
        <w:t>коммунальные расходы;</w:t>
      </w:r>
    </w:p>
    <w:p w:rsidR="005D7966" w:rsidRDefault="00984E0A">
      <w:pPr>
        <w:ind w:firstLine="709"/>
        <w:rPr>
          <w:rFonts w:ascii="Times New Roman" w:hAnsi="Times New Roman" w:cs="Times New Roman"/>
        </w:rPr>
      </w:pPr>
      <w:r>
        <w:rPr>
          <w:rFonts w:ascii="Times New Roman" w:hAnsi="Times New Roman" w:cs="Times New Roman"/>
        </w:rPr>
        <w:t>уплата налогов и сборов в соответствии с законодательством Российской Федерации о налогах и сборах.</w:t>
      </w:r>
    </w:p>
    <w:p w:rsidR="005D7966" w:rsidRDefault="00984E0A">
      <w:pPr>
        <w:pStyle w:val="ConsPlusNormal"/>
        <w:ind w:firstLine="709"/>
        <w:jc w:val="both"/>
      </w:pPr>
      <w:r>
        <w:rPr>
          <w:rFonts w:ascii="Times New Roman" w:hAnsi="Times New Roman" w:cs="Times New Roman"/>
          <w:sz w:val="24"/>
          <w:szCs w:val="24"/>
        </w:rPr>
        <w:t>На бюджетную и налоговую политику муниципального образования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5D7966" w:rsidRDefault="00984E0A">
      <w:pPr>
        <w:pStyle w:val="ConsPlusNormal"/>
        <w:ind w:firstLine="709"/>
        <w:jc w:val="both"/>
      </w:pPr>
      <w:r>
        <w:rPr>
          <w:rFonts w:ascii="Times New Roman" w:hAnsi="Times New Roman" w:cs="Times New Roman"/>
          <w:sz w:val="24"/>
          <w:szCs w:val="24"/>
        </w:rPr>
        <w:t>В процессе исполнения бюджетов муниципальных образований могут возникать непредвиденные ситуации, негативным образом сказывающиеся на их сбалансированности. Это могут быть выпадающие доходы бюджета, необходимость финансирования непредвиденных расходов, разбалансированность бюджета.</w:t>
      </w:r>
    </w:p>
    <w:p w:rsidR="005D7966" w:rsidRDefault="005D7966">
      <w:pPr>
        <w:ind w:firstLine="709"/>
        <w:rPr>
          <w:rFonts w:ascii="Times New Roman" w:hAnsi="Times New Roman" w:cs="Times New Roman"/>
        </w:rPr>
      </w:pPr>
    </w:p>
    <w:p w:rsidR="005D7966" w:rsidRDefault="00984E0A">
      <w:pPr>
        <w:ind w:firstLine="709"/>
      </w:pPr>
      <w:r>
        <w:rPr>
          <w:rFonts w:ascii="Times New Roman" w:hAnsi="Times New Roman" w:cs="Times New Roman"/>
        </w:rPr>
        <w:t>Управление муниципальным долгом также является одним из важных компонентов системы управления финансовыми средствами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включает в себя:</w:t>
      </w:r>
    </w:p>
    <w:p w:rsidR="005D7966" w:rsidRDefault="00984E0A">
      <w:pPr>
        <w:ind w:firstLine="709"/>
      </w:pPr>
      <w:r>
        <w:rPr>
          <w:rFonts w:ascii="Times New Roman" w:hAnsi="Times New Roman" w:cs="Times New Roman"/>
        </w:rPr>
        <w:t>1. Бюджетную политику в части планирования объема и структуры муниципального долга.</w:t>
      </w:r>
    </w:p>
    <w:p w:rsidR="005D7966" w:rsidRDefault="00984E0A">
      <w:pPr>
        <w:ind w:firstLine="709"/>
      </w:pPr>
      <w:r>
        <w:rPr>
          <w:rFonts w:ascii="Times New Roman" w:hAnsi="Times New Roman" w:cs="Times New Roman"/>
        </w:rPr>
        <w:t>2. Осуществление заимствований и проведение операций с муниципальным долгом, направленных на оптимизацию его структуры и сокращение расходов на его обслуживание.</w:t>
      </w:r>
    </w:p>
    <w:p w:rsidR="005D7966" w:rsidRDefault="00984E0A">
      <w:pPr>
        <w:ind w:firstLine="709"/>
        <w:rPr>
          <w:rFonts w:ascii="Times New Roman" w:hAnsi="Times New Roman" w:cs="Times New Roman"/>
        </w:rPr>
      </w:pPr>
      <w:r>
        <w:rPr>
          <w:rFonts w:ascii="Times New Roman" w:hAnsi="Times New Roman" w:cs="Times New Roman"/>
        </w:rPr>
        <w:t>3. Организацию учета долговых обязательств и операций с долгом, функционирование платежной системы исполнения долговых обязательств.</w:t>
      </w:r>
    </w:p>
    <w:p w:rsidR="005D7966" w:rsidRDefault="005D7966">
      <w:pPr>
        <w:ind w:firstLine="709"/>
        <w:rPr>
          <w:rFonts w:ascii="Times New Roman" w:hAnsi="Times New Roman" w:cs="Times New Roman"/>
          <w:bCs/>
        </w:rPr>
      </w:pPr>
    </w:p>
    <w:p w:rsidR="005D7966" w:rsidRDefault="00984E0A">
      <w:pPr>
        <w:ind w:firstLine="709"/>
        <w:rPr>
          <w:rFonts w:ascii="Times New Roman" w:hAnsi="Times New Roman" w:cs="Times New Roman"/>
        </w:rPr>
      </w:pPr>
      <w:r>
        <w:rPr>
          <w:rFonts w:ascii="Times New Roman" w:hAnsi="Times New Roman" w:cs="Times New Roman"/>
          <w:bCs/>
        </w:rPr>
        <w:t>Основные риски в сфере бюджетной политики</w:t>
      </w:r>
    </w:p>
    <w:p w:rsidR="005D7966" w:rsidRDefault="00984E0A">
      <w:pPr>
        <w:numPr>
          <w:ilvl w:val="0"/>
          <w:numId w:val="2"/>
        </w:numPr>
        <w:ind w:left="0" w:firstLine="709"/>
        <w:rPr>
          <w:rFonts w:ascii="Times New Roman" w:hAnsi="Times New Roman" w:cs="Times New Roman"/>
        </w:rPr>
      </w:pPr>
      <w:r>
        <w:rPr>
          <w:rFonts w:ascii="Times New Roman" w:hAnsi="Times New Roman" w:cs="Times New Roman"/>
        </w:rPr>
        <w:t xml:space="preserve">вероятность </w:t>
      </w:r>
      <w:proofErr w:type="spellStart"/>
      <w:r>
        <w:rPr>
          <w:rFonts w:ascii="Times New Roman" w:hAnsi="Times New Roman" w:cs="Times New Roman"/>
        </w:rPr>
        <w:t>недополучения</w:t>
      </w:r>
      <w:proofErr w:type="spellEnd"/>
      <w:r>
        <w:rPr>
          <w:rFonts w:ascii="Times New Roman" w:hAnsi="Times New Roman" w:cs="Times New Roman"/>
        </w:rPr>
        <w:t xml:space="preserve"> бюджетных доходов;</w:t>
      </w:r>
    </w:p>
    <w:p w:rsidR="005D7966" w:rsidRDefault="00984E0A">
      <w:pPr>
        <w:numPr>
          <w:ilvl w:val="0"/>
          <w:numId w:val="2"/>
        </w:numPr>
        <w:ind w:left="0" w:firstLine="709"/>
        <w:rPr>
          <w:rFonts w:ascii="Times New Roman" w:hAnsi="Times New Roman" w:cs="Times New Roman"/>
        </w:rPr>
      </w:pPr>
      <w:r>
        <w:rPr>
          <w:rFonts w:ascii="Times New Roman" w:hAnsi="Times New Roman" w:cs="Times New Roman"/>
        </w:rPr>
        <w:t>вероятность неосуществления запланированных расходов бюджета;</w:t>
      </w:r>
    </w:p>
    <w:p w:rsidR="005D7966" w:rsidRDefault="00984E0A">
      <w:pPr>
        <w:numPr>
          <w:ilvl w:val="0"/>
          <w:numId w:val="2"/>
        </w:numPr>
        <w:ind w:left="0" w:firstLine="709"/>
      </w:pPr>
      <w:r>
        <w:rPr>
          <w:rFonts w:ascii="Times New Roman" w:hAnsi="Times New Roman" w:cs="Times New Roman"/>
        </w:rPr>
        <w:t>риски непредвиденных расходов и необходимости выделения ассигнований на непредусмотренные (не запланированные) мероприятия.</w:t>
      </w:r>
    </w:p>
    <w:p w:rsidR="005D7966" w:rsidRDefault="00984E0A">
      <w:pPr>
        <w:ind w:firstLine="709"/>
        <w:rPr>
          <w:rFonts w:ascii="Times New Roman" w:hAnsi="Times New Roman" w:cs="Times New Roman"/>
        </w:rPr>
      </w:pPr>
      <w:r>
        <w:rPr>
          <w:rFonts w:ascii="Times New Roman" w:hAnsi="Times New Roman" w:cs="Times New Roman"/>
        </w:rPr>
        <w:t>Безопасное осуществление бюджетного процесса предполагает отсутствие недопустимого риска, при этом абсолютной безопасности быть не может - некоторый риск все равно будет оставаться. Безопасность достигают путем снижения уровня риска до допустимого, который представляет собой оптимальный баланс между безопасностью и требованиями, которым должен удовлетворять бюджетный процесс, а также эффективностью бюджетного процесса и, в первую очередь, эффективностью расходования бюджетных средств.</w:t>
      </w:r>
    </w:p>
    <w:p w:rsidR="005D7966" w:rsidRDefault="005D7966">
      <w:pPr>
        <w:pStyle w:val="1"/>
        <w:widowControl/>
        <w:spacing w:before="0" w:after="0"/>
        <w:rPr>
          <w:rFonts w:ascii="Times New Roman" w:hAnsi="Times New Roman"/>
          <w:sz w:val="24"/>
          <w:szCs w:val="24"/>
          <w:lang w:val="ru-RU"/>
        </w:rPr>
      </w:pPr>
    </w:p>
    <w:p w:rsidR="005D7966" w:rsidRPr="00DA5B5C" w:rsidRDefault="00984E0A" w:rsidP="00DA5B5C">
      <w:pPr>
        <w:ind w:left="720" w:firstLine="0"/>
        <w:jc w:val="center"/>
        <w:rPr>
          <w:rFonts w:ascii="Times New Roman" w:hAnsi="Times New Roman" w:cs="Times New Roman"/>
          <w:b/>
        </w:rPr>
      </w:pPr>
      <w:r w:rsidRPr="00DA5B5C">
        <w:rPr>
          <w:rFonts w:ascii="Times New Roman" w:hAnsi="Times New Roman" w:cs="Times New Roman"/>
          <w:b/>
        </w:rPr>
        <w:t>2. Приоритеты политики органов местного самоуправления</w:t>
      </w:r>
    </w:p>
    <w:p w:rsidR="005D7966" w:rsidRPr="00DA5B5C" w:rsidRDefault="00984E0A" w:rsidP="00DA5B5C">
      <w:pPr>
        <w:ind w:left="720" w:firstLine="0"/>
        <w:jc w:val="center"/>
        <w:rPr>
          <w:rFonts w:ascii="Times New Roman" w:hAnsi="Times New Roman" w:cs="Times New Roman"/>
          <w:b/>
        </w:rPr>
      </w:pPr>
      <w:r w:rsidRPr="00DA5B5C">
        <w:rPr>
          <w:rFonts w:ascii="Times New Roman" w:hAnsi="Times New Roman" w:cs="Times New Roman"/>
          <w:b/>
        </w:rPr>
        <w:t>в сфере реализации муниципальной программы</w:t>
      </w:r>
    </w:p>
    <w:p w:rsidR="005D7966" w:rsidRDefault="005D7966">
      <w:pPr>
        <w:rPr>
          <w:rFonts w:ascii="Times New Roman" w:hAnsi="Times New Roman" w:cs="Times New Roman"/>
        </w:rPr>
      </w:pPr>
    </w:p>
    <w:p w:rsidR="005D7966" w:rsidRDefault="00984E0A">
      <w:pPr>
        <w:widowControl/>
        <w:ind w:firstLine="709"/>
      </w:pPr>
      <w:r>
        <w:rPr>
          <w:rFonts w:ascii="Times New Roman" w:hAnsi="Times New Roman" w:cs="Times New Roman"/>
        </w:rPr>
        <w:t>В ближайшей перспективе решение задач социально-экономического развития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5D7966" w:rsidRDefault="00984E0A">
      <w:pPr>
        <w:widowControl/>
        <w:ind w:firstLine="709"/>
      </w:pPr>
      <w:r>
        <w:rPr>
          <w:rFonts w:ascii="Times New Roman" w:hAnsi="Times New Roman" w:cs="Times New Roman"/>
        </w:rPr>
        <w:t>переход к программно-целевому принципу организации деятельности органов местного самоуправления и программному бюджету;</w:t>
      </w:r>
    </w:p>
    <w:p w:rsidR="005D7966" w:rsidRDefault="00984E0A">
      <w:pPr>
        <w:widowControl/>
        <w:ind w:firstLine="709"/>
      </w:pPr>
      <w:r>
        <w:rPr>
          <w:rFonts w:ascii="Times New Roman" w:hAnsi="Times New Roman" w:cs="Times New Roman"/>
        </w:rPr>
        <w:lastRenderedPageBreak/>
        <w:t>улучшение условий жизни граждан, проживающих 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адресное решение социальных проблем, повышение качества муниципальных услуг, стимулирование инновационного развития городского округа;</w:t>
      </w:r>
    </w:p>
    <w:p w:rsidR="005D7966" w:rsidRDefault="00984E0A">
      <w:pPr>
        <w:widowControl/>
        <w:ind w:firstLine="709"/>
      </w:pPr>
      <w:r>
        <w:rPr>
          <w:rFonts w:ascii="Times New Roman" w:hAnsi="Times New Roman" w:cs="Times New Roman"/>
        </w:rPr>
        <w:t>повышение отдачи от использования муниципальных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5D7966" w:rsidRDefault="00984E0A">
      <w:pPr>
        <w:pStyle w:val="ConsPlusNormal"/>
        <w:ind w:firstLine="709"/>
        <w:jc w:val="both"/>
      </w:pPr>
      <w:r>
        <w:rPr>
          <w:rFonts w:ascii="Times New Roman" w:hAnsi="Times New Roman" w:cs="Times New Roman"/>
          <w:sz w:val="24"/>
          <w:szCs w:val="24"/>
        </w:rPr>
        <w:t xml:space="preserve">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муниципальных услуг, стимулирование инновационного развития городского округа при безусловном исполнении законодательно установленных обязательств по обеспечению своевременной выплаты заработной платы работникам бюджетных учреждений. </w:t>
      </w:r>
    </w:p>
    <w:p w:rsidR="005D7966" w:rsidRDefault="00984E0A">
      <w:pPr>
        <w:pStyle w:val="affff1"/>
        <w:widowControl/>
        <w:ind w:firstLine="709"/>
        <w:jc w:val="both"/>
      </w:pPr>
      <w:r>
        <w:rPr>
          <w:rFonts w:ascii="Times New Roman" w:hAnsi="Times New Roman" w:cs="Times New Roman"/>
        </w:rPr>
        <w:t>В условиях жестких бюджетных ограничений 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ставит перед собой цели обеспечение долгосрочной сбалансированности и устойчивости бюджетной системы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rPr>
          <w:rFonts w:ascii="Times New Roman" w:hAnsi="Times New Roman" w:cs="Times New Roman"/>
        </w:rPr>
      </w:pPr>
      <w:proofErr w:type="gramStart"/>
      <w:r>
        <w:rPr>
          <w:rFonts w:ascii="Times New Roman" w:hAnsi="Times New Roman" w:cs="Times New Roman"/>
        </w:rPr>
        <w:t>В целях содействия решению вопросов местного значения,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принимает участие в Приоритетном проекте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 путем привлечения ресурсов на  благоприятных условиях.</w:t>
      </w:r>
      <w:proofErr w:type="gramEnd"/>
      <w:r>
        <w:rPr>
          <w:rFonts w:ascii="Times New Roman" w:hAnsi="Times New Roman" w:cs="Times New Roman"/>
        </w:rPr>
        <w:t xml:space="preserve"> Государственная поддержка </w:t>
      </w:r>
      <w:proofErr w:type="gramStart"/>
      <w:r>
        <w:rPr>
          <w:rFonts w:ascii="Times New Roman" w:hAnsi="Times New Roman" w:cs="Times New Roman"/>
        </w:rPr>
        <w:t>проектов развития общественной инфраструктуры, основанных на местных инициативах осуществляется</w:t>
      </w:r>
      <w:proofErr w:type="gramEnd"/>
      <w:r>
        <w:rPr>
          <w:rFonts w:ascii="Times New Roman" w:hAnsi="Times New Roman" w:cs="Times New Roman"/>
        </w:rPr>
        <w:t xml:space="preserve"> за счет средств областного бюджета. Государственная поддержка осуществляется на конкурсной основе в целях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расходных обязательств,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 предусмотренных статьями 14, 16 Федерального закона от 6 октября 2003 года N 131-ФЗ "Об общих принципах организации местного самоуправления в Российской Федерации"</w:t>
      </w:r>
      <w:proofErr w:type="gramStart"/>
      <w:r>
        <w:rPr>
          <w:rFonts w:ascii="Times New Roman" w:hAnsi="Times New Roman" w:cs="Times New Roman"/>
        </w:rPr>
        <w:t>.(</w:t>
      </w:r>
      <w:proofErr w:type="gramEnd"/>
      <w:r>
        <w:rPr>
          <w:rFonts w:ascii="Times New Roman" w:hAnsi="Times New Roman" w:cs="Times New Roman"/>
        </w:rPr>
        <w:t xml:space="preserve">п. 1 в ред. Постановления Правительства Оренбургской области от 07.08.2017 </w:t>
      </w:r>
      <w:proofErr w:type="gramStart"/>
      <w:r>
        <w:rPr>
          <w:rFonts w:ascii="Times New Roman" w:hAnsi="Times New Roman" w:cs="Times New Roman"/>
        </w:rPr>
        <w:t>N 583-пп)</w:t>
      </w:r>
      <w:proofErr w:type="gramEnd"/>
    </w:p>
    <w:p w:rsidR="005D7966" w:rsidRDefault="00984E0A">
      <w:pPr>
        <w:widowControl/>
        <w:ind w:firstLine="709"/>
      </w:pPr>
      <w:r>
        <w:rPr>
          <w:rFonts w:ascii="Times New Roman" w:hAnsi="Times New Roman" w:cs="Times New Roman"/>
        </w:rPr>
        <w:t>Приоритетами муниципальной политики по направлению повышения эффективности бюджетных расходов являются:</w:t>
      </w:r>
    </w:p>
    <w:p w:rsidR="005D7966" w:rsidRDefault="00984E0A">
      <w:pPr>
        <w:widowControl/>
        <w:ind w:firstLine="709"/>
      </w:pPr>
      <w:r>
        <w:rPr>
          <w:rFonts w:ascii="Times New Roman" w:hAnsi="Times New Roman" w:cs="Times New Roman"/>
        </w:rPr>
        <w:t xml:space="preserve">обеспечение бюджетного процесса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Соль-Илецком</w:t>
      </w:r>
      <w:proofErr w:type="gramEnd"/>
      <w:r>
        <w:rPr>
          <w:rFonts w:ascii="Times New Roman" w:hAnsi="Times New Roman" w:cs="Times New Roman"/>
        </w:rPr>
        <w:t xml:space="preserve"> городском округе;</w:t>
      </w:r>
    </w:p>
    <w:p w:rsidR="005D7966" w:rsidRDefault="00984E0A">
      <w:pPr>
        <w:pStyle w:val="affff1"/>
        <w:widowControl/>
        <w:ind w:firstLine="709"/>
        <w:jc w:val="both"/>
      </w:pPr>
      <w:r>
        <w:rPr>
          <w:rFonts w:ascii="Times New Roman" w:hAnsi="Times New Roman" w:cs="Times New Roman"/>
        </w:rPr>
        <w:t>эффективное управление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pStyle w:val="affff1"/>
        <w:widowControl/>
        <w:ind w:firstLine="709"/>
        <w:jc w:val="both"/>
      </w:pPr>
      <w:r>
        <w:rPr>
          <w:rFonts w:ascii="Times New Roman" w:hAnsi="Times New Roman" w:cs="Times New Roman"/>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5D7966" w:rsidRDefault="00984E0A">
      <w:pPr>
        <w:widowControl/>
        <w:ind w:firstLine="709"/>
        <w:rPr>
          <w:rFonts w:ascii="Times New Roman" w:hAnsi="Times New Roman" w:cs="Times New Roman"/>
        </w:rPr>
      </w:pPr>
      <w:r>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5D7966" w:rsidRDefault="005D7966">
      <w:pPr>
        <w:ind w:firstLine="0"/>
        <w:jc w:val="center"/>
        <w:rPr>
          <w:rFonts w:ascii="Times New Roman" w:hAnsi="Times New Roman" w:cs="Times New Roman"/>
          <w:b/>
        </w:rPr>
      </w:pPr>
    </w:p>
    <w:p w:rsidR="005D7966" w:rsidRDefault="00984E0A">
      <w:pPr>
        <w:ind w:firstLine="0"/>
        <w:jc w:val="center"/>
        <w:rPr>
          <w:rFonts w:ascii="Times New Roman" w:hAnsi="Times New Roman" w:cs="Times New Roman"/>
          <w:b/>
        </w:rPr>
      </w:pPr>
      <w:r>
        <w:rPr>
          <w:rFonts w:ascii="Times New Roman" w:hAnsi="Times New Roman" w:cs="Times New Roman"/>
          <w:b/>
        </w:rPr>
        <w:t>3. Перечень показателей (индикаторов) Программы</w:t>
      </w:r>
    </w:p>
    <w:p w:rsidR="005D7966" w:rsidRDefault="005D7966">
      <w:pPr>
        <w:rPr>
          <w:rFonts w:ascii="Times New Roman" w:hAnsi="Times New Roman" w:cs="Times New Roman"/>
          <w:b/>
        </w:rPr>
      </w:pPr>
    </w:p>
    <w:p w:rsidR="005D7966" w:rsidRDefault="00984E0A">
      <w:pPr>
        <w:widowControl/>
        <w:ind w:firstLine="709"/>
      </w:pPr>
      <w:r>
        <w:rPr>
          <w:rFonts w:ascii="Times New Roman" w:hAnsi="Times New Roman" w:cs="Times New Roman"/>
        </w:rPr>
        <w:t>Показателями (индикаторами) достижения цели Программы являются:</w:t>
      </w:r>
    </w:p>
    <w:p w:rsidR="005D7966" w:rsidRDefault="00984E0A">
      <w:pPr>
        <w:widowControl/>
        <w:ind w:firstLine="709"/>
        <w:rPr>
          <w:rFonts w:ascii="Times New Roman" w:hAnsi="Times New Roman" w:cs="Times New Roman"/>
        </w:rPr>
      </w:pPr>
      <w:r>
        <w:rPr>
          <w:rFonts w:ascii="Times New Roman" w:hAnsi="Times New Roman" w:cs="Times New Roman"/>
        </w:rPr>
        <w:t>1. Удельный вес расходов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формируемых программным методом, в общем объеме расходов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соответствующем году.</w:t>
      </w:r>
    </w:p>
    <w:p w:rsidR="005D7966" w:rsidRDefault="00984E0A">
      <w:pPr>
        <w:widowControl/>
        <w:ind w:firstLine="709"/>
      </w:pPr>
      <w:r>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Default="005D7966">
      <w:pPr>
        <w:widowControl/>
        <w:ind w:firstLine="709"/>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lastRenderedPageBreak/>
        <w:t>(А - В) / А x 100 %, где:</w:t>
      </w:r>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А - общий объем произведенных расходов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соответствии с данными бюджетной отчетности по форме 0503117 "Отчет об исполнении бюджета";</w:t>
      </w:r>
    </w:p>
    <w:p w:rsidR="005D7966" w:rsidRDefault="00984E0A">
      <w:pPr>
        <w:widowControl/>
        <w:ind w:firstLine="709"/>
      </w:pPr>
      <w:r>
        <w:rPr>
          <w:rFonts w:ascii="Times New Roman" w:hAnsi="Times New Roman" w:cs="Times New Roman"/>
        </w:rPr>
        <w:t>В - объем произведенных непрограммных расходов местного бюджета в соответствии с данными бюджетной отчетности по форме 0503117 "Отчет об исполнении бюджета".</w:t>
      </w:r>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2. Отношение объема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Оренбургской области по состоянию на 1 января года, следующего за отчетным годом, к общему годовому объему доходов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отчетном финансовом году (без учета объемов безвозмездных поступлений).</w:t>
      </w:r>
    </w:p>
    <w:p w:rsidR="005D7966" w:rsidRDefault="00984E0A">
      <w:pPr>
        <w:widowControl/>
        <w:ind w:firstLine="709"/>
      </w:pPr>
      <w:r>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Default="005D7966">
      <w:pPr>
        <w:widowControl/>
        <w:ind w:firstLine="709"/>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t>А / (В - С) x 100 %, где:</w:t>
      </w:r>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А - объем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состоянию на 1 января года, следующего за отчетным годом, в соответствии с данными муниципальной долговой книги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rPr>
          <w:rFonts w:ascii="Times New Roman" w:hAnsi="Times New Roman" w:cs="Times New Roman"/>
        </w:rPr>
      </w:pPr>
      <w:r>
        <w:rPr>
          <w:rFonts w:ascii="Times New Roman" w:hAnsi="Times New Roman" w:cs="Times New Roman"/>
        </w:rPr>
        <w:t>В - общий годовой объем доходов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отчетном финансовом году в соответствии с данными бюджетной отчетности по форме 0503117 "Отчет об исполнении бюджета";</w:t>
      </w:r>
    </w:p>
    <w:p w:rsidR="005D7966" w:rsidRDefault="00984E0A">
      <w:pPr>
        <w:widowControl/>
        <w:ind w:firstLine="709"/>
      </w:pPr>
      <w:r>
        <w:rPr>
          <w:rFonts w:ascii="Times New Roman" w:hAnsi="Times New Roman" w:cs="Times New Roman"/>
        </w:rPr>
        <w:t>С - объем безвозмездных поступлений в отчетном финансовом году в соответствии с данными бюджетной отчетности по форме 0503117 "Отчет об исполнении бюджета".</w:t>
      </w:r>
    </w:p>
    <w:p w:rsidR="005D7966" w:rsidRPr="00984E0A" w:rsidRDefault="00984E0A">
      <w:pPr>
        <w:widowControl/>
        <w:ind w:firstLine="709"/>
        <w:rPr>
          <w:rFonts w:ascii="Times New Roman" w:hAnsi="Times New Roman" w:cs="Times New Roman"/>
        </w:rPr>
      </w:pPr>
      <w:r>
        <w:rPr>
          <w:rFonts w:ascii="Times New Roman" w:hAnsi="Times New Roman" w:cs="Times New Roman"/>
        </w:rPr>
        <w:t>Значение данного показателя (индикатора) считается достигнутым в случае, если его фактическое значение не превышает его планового значения, указанного в приложении N 1 к Программе.</w:t>
      </w:r>
    </w:p>
    <w:p w:rsidR="269CCFAA" w:rsidRPr="00860113" w:rsidRDefault="269CCFAA" w:rsidP="269CCFAA">
      <w:pPr>
        <w:pStyle w:val="formattext"/>
        <w:spacing w:before="0" w:after="0"/>
        <w:ind w:firstLine="709"/>
        <w:jc w:val="both"/>
      </w:pPr>
      <w:r w:rsidRPr="00860113">
        <w:t>3.Степень качества управления региональными финансами.</w:t>
      </w:r>
    </w:p>
    <w:p w:rsidR="269CCFAA" w:rsidRPr="00860113" w:rsidRDefault="269CCFAA" w:rsidP="269CCFAA">
      <w:pPr>
        <w:pStyle w:val="formattext"/>
        <w:spacing w:before="0" w:after="0"/>
        <w:ind w:firstLine="709"/>
        <w:jc w:val="both"/>
      </w:pPr>
      <w:r w:rsidRPr="00860113">
        <w:t xml:space="preserve">Фактическое значение данного показателя (индикатора) определяется в соответствии с постановлением Правительства Оренбургской области от 12.05.2020 года № 402-п «Об утверждении </w:t>
      </w:r>
      <w:proofErr w:type="gramStart"/>
      <w:r w:rsidRPr="00860113">
        <w:t>методики проведения оценки качества управления</w:t>
      </w:r>
      <w:proofErr w:type="gramEnd"/>
      <w:r w:rsidRPr="00860113">
        <w:t xml:space="preserve"> муниципальными финансами городских округов и муниципальных районов Оренбургской области».</w:t>
      </w:r>
    </w:p>
    <w:p w:rsidR="005D7966" w:rsidRDefault="00984E0A">
      <w:pPr>
        <w:widowControl/>
        <w:ind w:firstLine="709"/>
        <w:rPr>
          <w:rFonts w:ascii="Times New Roman" w:hAnsi="Times New Roman" w:cs="Times New Roman"/>
        </w:rPr>
      </w:pPr>
      <w:r>
        <w:rPr>
          <w:rFonts w:ascii="Times New Roman" w:hAnsi="Times New Roman" w:cs="Times New Roman"/>
        </w:rPr>
        <w:t>5. Количество мероприятий, проведенных финансовым управлением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направленных на повышение финансовой грамотности населения городского округа.</w:t>
      </w:r>
    </w:p>
    <w:p w:rsidR="005D7966" w:rsidRDefault="00984E0A">
      <w:pPr>
        <w:widowControl/>
        <w:ind w:firstLine="709"/>
      </w:pPr>
      <w:proofErr w:type="gramStart"/>
      <w:r>
        <w:rPr>
          <w:rFonts w:ascii="Times New Roman" w:hAnsi="Times New Roman" w:cs="Times New Roman"/>
        </w:rPr>
        <w:t>Значение данного показателя (индикатора) определяется на основании отчетных данных о фактическом проведенных мероприятиях по повышению финансовой грамотности населения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roofErr w:type="gramEnd"/>
    </w:p>
    <w:p w:rsidR="005D7966" w:rsidRDefault="00984E0A">
      <w:pPr>
        <w:widowControl/>
        <w:ind w:firstLine="709"/>
      </w:pPr>
      <w:r>
        <w:rPr>
          <w:rFonts w:ascii="Times New Roman" w:hAnsi="Times New Roman" w:cs="Times New Roman"/>
        </w:rPr>
        <w:t>Значение данного показателя (индикатора) считается достигнутым в случае, если его фактическое значение равно его плановому значению либо превышает его плановое значение, установленное в приложении N 1 к Программе.</w:t>
      </w:r>
    </w:p>
    <w:p w:rsidR="005D7966" w:rsidRDefault="00984E0A">
      <w:pPr>
        <w:widowControl/>
        <w:ind w:firstLine="709"/>
      </w:pPr>
      <w:r>
        <w:rPr>
          <w:rFonts w:ascii="Times New Roman" w:hAnsi="Times New Roman" w:cs="Times New Roman"/>
        </w:rPr>
        <w:t>Сведения о показателях (индикаторах) Программы, подпрограмм Программы представлены в приложении N 1 к Программе.</w:t>
      </w:r>
    </w:p>
    <w:p w:rsidR="005D7966" w:rsidRDefault="005D7966">
      <w:pPr>
        <w:pStyle w:val="1"/>
        <w:widowControl/>
        <w:spacing w:before="0" w:after="0"/>
        <w:rPr>
          <w:rFonts w:ascii="Times New Roman" w:hAnsi="Times New Roman"/>
          <w:sz w:val="24"/>
          <w:szCs w:val="24"/>
          <w:lang w:val="ru-RU"/>
        </w:rPr>
      </w:pPr>
    </w:p>
    <w:p w:rsidR="005D7966" w:rsidRDefault="00984E0A">
      <w:pPr>
        <w:pStyle w:val="1"/>
        <w:widowControl/>
        <w:spacing w:before="0" w:after="0"/>
        <w:rPr>
          <w:rFonts w:ascii="Times New Roman" w:hAnsi="Times New Roman"/>
          <w:sz w:val="24"/>
          <w:szCs w:val="24"/>
          <w:lang w:val="ru-RU"/>
        </w:rPr>
      </w:pPr>
      <w:r>
        <w:rPr>
          <w:rFonts w:ascii="Times New Roman" w:hAnsi="Times New Roman"/>
          <w:sz w:val="24"/>
          <w:szCs w:val="24"/>
          <w:lang w:val="ru-RU"/>
        </w:rPr>
        <w:t>4</w:t>
      </w:r>
      <w:r w:rsidRPr="00984E0A">
        <w:rPr>
          <w:rFonts w:ascii="Times New Roman" w:hAnsi="Times New Roman"/>
          <w:sz w:val="24"/>
          <w:szCs w:val="24"/>
          <w:lang w:val="ru-RU"/>
        </w:rPr>
        <w:t>. Перечень ведомственных целевых программ и основных</w:t>
      </w:r>
      <w:r>
        <w:rPr>
          <w:rFonts w:ascii="Times New Roman" w:hAnsi="Times New Roman"/>
          <w:sz w:val="24"/>
          <w:szCs w:val="24"/>
          <w:lang w:val="ru-RU"/>
        </w:rPr>
        <w:t xml:space="preserve"> </w:t>
      </w:r>
      <w:r w:rsidRPr="00984E0A">
        <w:rPr>
          <w:rFonts w:ascii="Times New Roman" w:hAnsi="Times New Roman"/>
          <w:sz w:val="24"/>
          <w:szCs w:val="24"/>
          <w:lang w:val="ru-RU"/>
        </w:rPr>
        <w:t>мероприятий Программы</w:t>
      </w:r>
    </w:p>
    <w:p w:rsidR="005D7966" w:rsidRDefault="005D7966">
      <w:pPr>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t>Реализация ведомственных целевых программ в рамках Программы не предусмотрена.</w:t>
      </w:r>
    </w:p>
    <w:p w:rsidR="005D7966" w:rsidRDefault="00984E0A">
      <w:pPr>
        <w:widowControl/>
        <w:ind w:firstLine="709"/>
      </w:pPr>
      <w:r>
        <w:rPr>
          <w:rFonts w:ascii="Times New Roman" w:hAnsi="Times New Roman" w:cs="Times New Roman"/>
        </w:rPr>
        <w:t>Подпрограммы Программы представлены в приложениях № 4-7 к Программе.</w:t>
      </w:r>
    </w:p>
    <w:p w:rsidR="005D7966" w:rsidRDefault="00984E0A">
      <w:pPr>
        <w:pStyle w:val="affff1"/>
        <w:widowControl/>
        <w:ind w:firstLine="709"/>
        <w:jc w:val="both"/>
      </w:pPr>
      <w:r>
        <w:rPr>
          <w:rFonts w:ascii="Times New Roman" w:hAnsi="Times New Roman" w:cs="Times New Roman"/>
        </w:rPr>
        <w:lastRenderedPageBreak/>
        <w:t>Перечень основных мероприятий Программы представлен в приложении № 1 к настоящей Программе.</w:t>
      </w:r>
    </w:p>
    <w:p w:rsidR="005D7966" w:rsidRDefault="005D7966">
      <w:pPr>
        <w:pStyle w:val="1"/>
        <w:widowControl/>
        <w:spacing w:before="0" w:after="0"/>
        <w:rPr>
          <w:rFonts w:ascii="Times New Roman" w:hAnsi="Times New Roman"/>
          <w:sz w:val="24"/>
          <w:szCs w:val="24"/>
          <w:lang w:val="ru-RU"/>
        </w:rPr>
      </w:pPr>
    </w:p>
    <w:p w:rsidR="005D7966" w:rsidRPr="00107D04" w:rsidRDefault="00984E0A" w:rsidP="00107D04">
      <w:pPr>
        <w:ind w:firstLine="0"/>
        <w:jc w:val="center"/>
        <w:rPr>
          <w:rFonts w:ascii="Times New Roman" w:hAnsi="Times New Roman" w:cs="Times New Roman"/>
          <w:b/>
        </w:rPr>
      </w:pPr>
      <w:r w:rsidRPr="00107D04">
        <w:rPr>
          <w:rFonts w:ascii="Times New Roman" w:hAnsi="Times New Roman" w:cs="Times New Roman"/>
          <w:b/>
        </w:rPr>
        <w:t>5. Ресурсное обеспечение реализации Программы</w:t>
      </w:r>
    </w:p>
    <w:p w:rsidR="004C3276" w:rsidRDefault="004C3276">
      <w:pPr>
        <w:widowControl/>
        <w:ind w:firstLine="709"/>
        <w:rPr>
          <w:rFonts w:ascii="Times New Roman" w:hAnsi="Times New Roman" w:cs="Times New Roman"/>
        </w:rPr>
      </w:pPr>
      <w:bookmarkStart w:id="3" w:name="sub_10614"/>
      <w:bookmarkEnd w:id="3"/>
    </w:p>
    <w:p w:rsidR="004C3276" w:rsidRDefault="00984E0A" w:rsidP="00107D04">
      <w:pPr>
        <w:widowControl/>
        <w:ind w:firstLine="709"/>
        <w:rPr>
          <w:rFonts w:ascii="Times New Roman" w:hAnsi="Times New Roman" w:cs="Times New Roman"/>
        </w:rPr>
      </w:pPr>
      <w:r>
        <w:rPr>
          <w:rFonts w:ascii="Times New Roman" w:hAnsi="Times New Roman" w:cs="Times New Roman"/>
        </w:rPr>
        <w:t xml:space="preserve">Ресурсное обеспечение реализации Программы представлено в приложении № 3 </w:t>
      </w:r>
      <w:r w:rsidR="004C3276">
        <w:rPr>
          <w:rFonts w:ascii="Times New Roman" w:hAnsi="Times New Roman" w:cs="Times New Roman"/>
        </w:rPr>
        <w:t>к настоящей программе.</w:t>
      </w: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4C3276" w:rsidRDefault="004C3276" w:rsidP="004C3276">
      <w:pPr>
        <w:widowControl/>
        <w:ind w:firstLine="709"/>
        <w:rPr>
          <w:rFonts w:ascii="Times New Roman" w:hAnsi="Times New Roman" w:cs="Times New Roman"/>
        </w:rPr>
      </w:pPr>
    </w:p>
    <w:p w:rsidR="00A916F0" w:rsidRDefault="00A916F0" w:rsidP="004C3276">
      <w:pPr>
        <w:widowControl/>
        <w:ind w:firstLine="709"/>
        <w:rPr>
          <w:rFonts w:ascii="Times New Roman" w:hAnsi="Times New Roman" w:cs="Times New Roman"/>
        </w:rPr>
      </w:pPr>
    </w:p>
    <w:p w:rsidR="00A916F0" w:rsidRDefault="00A916F0" w:rsidP="004C3276">
      <w:pPr>
        <w:widowControl/>
        <w:ind w:firstLine="709"/>
        <w:rPr>
          <w:rFonts w:ascii="Times New Roman" w:hAnsi="Times New Roman" w:cs="Times New Roman"/>
        </w:rPr>
      </w:pPr>
    </w:p>
    <w:p w:rsidR="00134024" w:rsidRDefault="00134024" w:rsidP="00A916F0">
      <w:pPr>
        <w:widowControl/>
        <w:ind w:firstLine="709"/>
        <w:jc w:val="right"/>
        <w:rPr>
          <w:rFonts w:ascii="Times New Roman" w:hAnsi="Times New Roman" w:cs="Times New Roman"/>
          <w:bCs/>
          <w:lang w:eastAsia="en-US"/>
        </w:rPr>
        <w:sectPr w:rsidR="00134024" w:rsidSect="00134024">
          <w:pgSz w:w="11906" w:h="16838"/>
          <w:pgMar w:top="1134" w:right="851" w:bottom="1134" w:left="1701" w:header="720" w:footer="720" w:gutter="0"/>
          <w:cols w:space="720"/>
          <w:formProt w:val="0"/>
          <w:docGrid w:linePitch="326"/>
        </w:sectPr>
      </w:pPr>
    </w:p>
    <w:p w:rsidR="005D7966" w:rsidRPr="00A916F0" w:rsidRDefault="00984E0A" w:rsidP="00A916F0">
      <w:pPr>
        <w:widowControl/>
        <w:ind w:firstLine="709"/>
        <w:jc w:val="right"/>
        <w:rPr>
          <w:rFonts w:ascii="Times New Roman" w:hAnsi="Times New Roman" w:cs="Times New Roman"/>
          <w:bCs/>
          <w:lang w:eastAsia="en-US"/>
        </w:rPr>
      </w:pPr>
      <w:r w:rsidRPr="00A916F0">
        <w:rPr>
          <w:rFonts w:ascii="Times New Roman" w:hAnsi="Times New Roman" w:cs="Times New Roman"/>
          <w:bCs/>
          <w:lang w:eastAsia="en-US"/>
        </w:rPr>
        <w:lastRenderedPageBreak/>
        <w:t>Приложение № 1</w:t>
      </w:r>
    </w:p>
    <w:p w:rsidR="005D7966" w:rsidRPr="00A916F0" w:rsidRDefault="00984E0A">
      <w:pPr>
        <w:widowControl/>
        <w:ind w:firstLine="0"/>
        <w:jc w:val="right"/>
        <w:rPr>
          <w:rFonts w:ascii="Times New Roman" w:hAnsi="Times New Roman" w:cs="Times New Roman"/>
          <w:bCs/>
          <w:lang w:eastAsia="en-US"/>
        </w:rPr>
      </w:pPr>
      <w:r w:rsidRPr="00A916F0">
        <w:rPr>
          <w:rFonts w:ascii="Times New Roman" w:hAnsi="Times New Roman" w:cs="Times New Roman"/>
          <w:bCs/>
          <w:lang w:eastAsia="en-US"/>
        </w:rPr>
        <w:t>к муниципальной программе</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«Управление муниципальными финансами и</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муниципальным долгом</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муниципального образования</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Соль-</w:t>
      </w:r>
      <w:proofErr w:type="spellStart"/>
      <w:r w:rsidRPr="00A916F0">
        <w:rPr>
          <w:rFonts w:ascii="Times New Roman" w:hAnsi="Times New Roman" w:cs="Times New Roman"/>
        </w:rPr>
        <w:t>Илецкий</w:t>
      </w:r>
      <w:proofErr w:type="spellEnd"/>
      <w:r w:rsidRPr="00A916F0">
        <w:rPr>
          <w:rFonts w:ascii="Times New Roman" w:hAnsi="Times New Roman" w:cs="Times New Roman"/>
        </w:rPr>
        <w:t xml:space="preserve"> городской округ»</w:t>
      </w:r>
    </w:p>
    <w:p w:rsidR="00AB7E1B" w:rsidRDefault="00AB7E1B">
      <w:pPr>
        <w:widowControl/>
        <w:ind w:firstLine="0"/>
        <w:jc w:val="center"/>
        <w:outlineLvl w:val="0"/>
        <w:rPr>
          <w:rFonts w:ascii="Times New Roman" w:hAnsi="Times New Roman" w:cs="Times New Roman"/>
          <w:bCs/>
          <w:kern w:val="2"/>
        </w:rPr>
      </w:pPr>
    </w:p>
    <w:p w:rsidR="005D7966" w:rsidRPr="00703383" w:rsidRDefault="00984E0A" w:rsidP="00703383">
      <w:pPr>
        <w:ind w:firstLine="0"/>
        <w:jc w:val="center"/>
        <w:rPr>
          <w:rFonts w:ascii="Times New Roman" w:hAnsi="Times New Roman" w:cs="Times New Roman"/>
        </w:rPr>
      </w:pPr>
      <w:r w:rsidRPr="00703383">
        <w:rPr>
          <w:rFonts w:ascii="Times New Roman" w:hAnsi="Times New Roman" w:cs="Times New Roman"/>
        </w:rPr>
        <w:t>Сведения о показателях (индикаторах) Программы,</w:t>
      </w:r>
    </w:p>
    <w:p w:rsidR="005D7966" w:rsidRPr="00703383" w:rsidRDefault="00984E0A" w:rsidP="00703383">
      <w:pPr>
        <w:ind w:firstLine="0"/>
        <w:jc w:val="center"/>
        <w:rPr>
          <w:rFonts w:ascii="Times New Roman" w:hAnsi="Times New Roman" w:cs="Times New Roman"/>
        </w:rPr>
      </w:pPr>
      <w:r w:rsidRPr="00703383">
        <w:rPr>
          <w:rFonts w:ascii="Times New Roman" w:hAnsi="Times New Roman" w:cs="Times New Roman"/>
        </w:rPr>
        <w:t xml:space="preserve">подпрограмм Программы и их </w:t>
      </w:r>
      <w:proofErr w:type="gramStart"/>
      <w:r w:rsidRPr="00703383">
        <w:rPr>
          <w:rFonts w:ascii="Times New Roman" w:hAnsi="Times New Roman" w:cs="Times New Roman"/>
        </w:rPr>
        <w:t>значениях</w:t>
      </w:r>
      <w:proofErr w:type="gramEnd"/>
    </w:p>
    <w:p w:rsidR="005D7966" w:rsidRDefault="005D7966">
      <w:pPr>
        <w:widowControl/>
        <w:ind w:firstLine="0"/>
        <w:jc w:val="center"/>
        <w:outlineLvl w:val="0"/>
        <w:rPr>
          <w:rFonts w:ascii="Times New Roman" w:hAnsi="Times New Roman" w:cs="Times New Roman"/>
          <w:b/>
          <w:bCs/>
          <w:kern w:val="2"/>
        </w:rPr>
      </w:pPr>
    </w:p>
    <w:tbl>
      <w:tblPr>
        <w:tblW w:w="1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694"/>
        <w:gridCol w:w="1541"/>
        <w:gridCol w:w="1192"/>
        <w:gridCol w:w="972"/>
        <w:gridCol w:w="845"/>
        <w:gridCol w:w="844"/>
        <w:gridCol w:w="845"/>
        <w:gridCol w:w="844"/>
        <w:gridCol w:w="854"/>
      </w:tblGrid>
      <w:tr w:rsidR="005D7966" w:rsidTr="00692856">
        <w:trPr>
          <w:cantSplit/>
          <w:tblHeader/>
        </w:trPr>
        <w:tc>
          <w:tcPr>
            <w:tcW w:w="696" w:type="dxa"/>
            <w:vMerge w:val="restart"/>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5694" w:type="dxa"/>
            <w:vMerge w:val="restart"/>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 xml:space="preserve">Наименование показателя </w:t>
            </w:r>
          </w:p>
          <w:p w:rsidR="005D7966" w:rsidRDefault="00984E0A">
            <w:pPr>
              <w:widowControl/>
              <w:ind w:firstLine="0"/>
              <w:jc w:val="left"/>
              <w:rPr>
                <w:rFonts w:ascii="Times New Roman" w:hAnsi="Times New Roman" w:cs="Times New Roman"/>
              </w:rPr>
            </w:pPr>
            <w:r>
              <w:rPr>
                <w:rFonts w:ascii="Times New Roman" w:hAnsi="Times New Roman" w:cs="Times New Roman"/>
              </w:rPr>
              <w:t>(индикатора)</w:t>
            </w:r>
          </w:p>
        </w:tc>
        <w:tc>
          <w:tcPr>
            <w:tcW w:w="1541" w:type="dxa"/>
            <w:vMerge w:val="restart"/>
            <w:shd w:val="clear" w:color="auto" w:fill="auto"/>
          </w:tcPr>
          <w:p w:rsidR="005D7966" w:rsidRDefault="00984E0A">
            <w:pPr>
              <w:widowControl/>
              <w:ind w:firstLine="0"/>
              <w:jc w:val="left"/>
            </w:pPr>
            <w:r>
              <w:rPr>
                <w:rFonts w:ascii="Times New Roman" w:hAnsi="Times New Roman" w:cs="Times New Roman"/>
              </w:rPr>
              <w:t>Единица измерения</w:t>
            </w:r>
          </w:p>
        </w:tc>
        <w:tc>
          <w:tcPr>
            <w:tcW w:w="6396" w:type="dxa"/>
            <w:gridSpan w:val="7"/>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Значение показателей</w:t>
            </w:r>
          </w:p>
        </w:tc>
      </w:tr>
      <w:tr w:rsidR="005D7966" w:rsidTr="00692856">
        <w:trPr>
          <w:cantSplit/>
          <w:tblHeader/>
        </w:trPr>
        <w:tc>
          <w:tcPr>
            <w:tcW w:w="696" w:type="dxa"/>
            <w:vMerge/>
          </w:tcPr>
          <w:p w:rsidR="005D7966" w:rsidRDefault="005D7966">
            <w:pPr>
              <w:widowControl/>
              <w:snapToGrid w:val="0"/>
              <w:ind w:firstLine="0"/>
              <w:jc w:val="left"/>
              <w:rPr>
                <w:rFonts w:ascii="Times New Roman" w:hAnsi="Times New Roman" w:cs="Times New Roman"/>
              </w:rPr>
            </w:pPr>
          </w:p>
        </w:tc>
        <w:tc>
          <w:tcPr>
            <w:tcW w:w="5694" w:type="dxa"/>
            <w:vMerge/>
          </w:tcPr>
          <w:p w:rsidR="005D7966" w:rsidRDefault="005D7966">
            <w:pPr>
              <w:widowControl/>
              <w:snapToGrid w:val="0"/>
              <w:ind w:firstLine="0"/>
              <w:jc w:val="left"/>
              <w:rPr>
                <w:rFonts w:ascii="Times New Roman" w:hAnsi="Times New Roman" w:cs="Times New Roman"/>
              </w:rPr>
            </w:pPr>
          </w:p>
        </w:tc>
        <w:tc>
          <w:tcPr>
            <w:tcW w:w="1541" w:type="dxa"/>
            <w:vMerge/>
          </w:tcPr>
          <w:p w:rsidR="005D7966" w:rsidRDefault="005D7966">
            <w:pPr>
              <w:widowControl/>
              <w:snapToGrid w:val="0"/>
              <w:ind w:firstLine="0"/>
              <w:jc w:val="left"/>
              <w:rPr>
                <w:rFonts w:ascii="Times New Roman" w:hAnsi="Times New Roman" w:cs="Times New Roman"/>
              </w:rPr>
            </w:pPr>
          </w:p>
        </w:tc>
        <w:tc>
          <w:tcPr>
            <w:tcW w:w="1192" w:type="dxa"/>
            <w:shd w:val="clear" w:color="auto" w:fill="auto"/>
          </w:tcPr>
          <w:p w:rsidR="005D7966" w:rsidRDefault="00984E0A">
            <w:pPr>
              <w:widowControl/>
              <w:ind w:firstLine="0"/>
              <w:jc w:val="left"/>
            </w:pPr>
            <w:r>
              <w:rPr>
                <w:rFonts w:ascii="Times New Roman" w:hAnsi="Times New Roman" w:cs="Times New Roman"/>
              </w:rPr>
              <w:t>2019 отчетный</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2020 год</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2021 год</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2022 год</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2023 год</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2024 год</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2025 год</w:t>
            </w:r>
          </w:p>
        </w:tc>
      </w:tr>
      <w:tr w:rsidR="005D7966" w:rsidTr="00692856">
        <w:trPr>
          <w:cantSplit/>
          <w:tblHeader/>
        </w:trPr>
        <w:tc>
          <w:tcPr>
            <w:tcW w:w="696" w:type="dxa"/>
            <w:shd w:val="clear" w:color="auto" w:fill="auto"/>
          </w:tcPr>
          <w:p w:rsidR="00EB0341" w:rsidRDefault="00984E0A" w:rsidP="00D417D1">
            <w:pPr>
              <w:widowControl/>
              <w:ind w:firstLine="0"/>
              <w:jc w:val="left"/>
              <w:rPr>
                <w:rFonts w:ascii="Times New Roman" w:hAnsi="Times New Roman" w:cs="Times New Roman"/>
              </w:rPr>
            </w:pPr>
            <w:r>
              <w:rPr>
                <w:rFonts w:ascii="Times New Roman" w:hAnsi="Times New Roman" w:cs="Times New Roman"/>
              </w:rPr>
              <w:t>1</w:t>
            </w:r>
          </w:p>
        </w:tc>
        <w:tc>
          <w:tcPr>
            <w:tcW w:w="569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6</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7</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w:t>
            </w:r>
          </w:p>
        </w:tc>
      </w:tr>
      <w:tr w:rsidR="005D7966" w:rsidTr="00692856">
        <w:tc>
          <w:tcPr>
            <w:tcW w:w="696" w:type="dxa"/>
            <w:shd w:val="clear" w:color="auto" w:fill="auto"/>
          </w:tcPr>
          <w:p w:rsidR="005D7966" w:rsidRDefault="005D7966">
            <w:pPr>
              <w:widowControl/>
              <w:snapToGrid w:val="0"/>
              <w:ind w:firstLine="0"/>
              <w:jc w:val="left"/>
              <w:rPr>
                <w:rFonts w:ascii="Times New Roman" w:hAnsi="Times New Roman" w:cs="Times New Roman"/>
              </w:rPr>
            </w:pPr>
          </w:p>
        </w:tc>
        <w:tc>
          <w:tcPr>
            <w:tcW w:w="13631" w:type="dxa"/>
            <w:gridSpan w:val="9"/>
            <w:shd w:val="clear" w:color="auto" w:fill="auto"/>
          </w:tcPr>
          <w:p w:rsidR="005D7966" w:rsidRDefault="00984E0A">
            <w:pPr>
              <w:widowControl/>
              <w:ind w:firstLine="0"/>
              <w:jc w:val="left"/>
            </w:pPr>
            <w:r>
              <w:rPr>
                <w:rFonts w:ascii="Times New Roman" w:hAnsi="Times New Roman" w:cs="Times New Roman"/>
              </w:rPr>
              <w:t>Муниципальная программа« Управление муниципальными финансами и муниципальным долгом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w:t>
            </w:r>
          </w:p>
        </w:tc>
      </w:tr>
      <w:tr w:rsidR="005D7966" w:rsidTr="00692856">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5694" w:type="dxa"/>
            <w:shd w:val="clear" w:color="auto" w:fill="auto"/>
          </w:tcPr>
          <w:p w:rsidR="005D7966" w:rsidRDefault="00984E0A">
            <w:pPr>
              <w:widowControl/>
              <w:ind w:firstLine="0"/>
              <w:jc w:val="left"/>
            </w:pPr>
            <w:r>
              <w:rPr>
                <w:rFonts w:ascii="Times New Roman" w:hAnsi="Times New Roman" w:cs="Times New Roman"/>
              </w:rPr>
              <w:t>Удельный вес расходов бюджета городского округа, формируемых программным методом, в общем объеме расходов бюджета городского округа в соответствующем финансовом году</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98,0</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98,0</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98,0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99,0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99,0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99,0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99,0</w:t>
            </w:r>
          </w:p>
        </w:tc>
      </w:tr>
      <w:tr w:rsidR="005D7966" w:rsidTr="00692856">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w:t>
            </w:r>
          </w:p>
        </w:tc>
        <w:tc>
          <w:tcPr>
            <w:tcW w:w="5694" w:type="dxa"/>
            <w:shd w:val="clear" w:color="auto" w:fill="auto"/>
          </w:tcPr>
          <w:p w:rsidR="005D7966" w:rsidRDefault="00984E0A">
            <w:pPr>
              <w:widowControl/>
              <w:ind w:firstLine="0"/>
              <w:jc w:val="left"/>
            </w:pPr>
            <w:r>
              <w:rPr>
                <w:rFonts w:ascii="Times New Roman" w:hAnsi="Times New Roman" w:cs="Times New Roman"/>
              </w:rPr>
              <w:t>Отношение объема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состоянию на 1 января года, следующего за </w:t>
            </w:r>
            <w:proofErr w:type="gramStart"/>
            <w:r>
              <w:rPr>
                <w:rFonts w:ascii="Times New Roman" w:hAnsi="Times New Roman" w:cs="Times New Roman"/>
              </w:rPr>
              <w:t>отчетным</w:t>
            </w:r>
            <w:proofErr w:type="gramEnd"/>
            <w:r>
              <w:rPr>
                <w:rFonts w:ascii="Times New Roman" w:hAnsi="Times New Roman" w:cs="Times New Roman"/>
              </w:rPr>
              <w:t>, к общему годовому объему доходов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отчетном финансовом году (без учета объемов безвозмездных поступлений) не более:</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0.0</w:t>
            </w:r>
          </w:p>
        </w:tc>
        <w:tc>
          <w:tcPr>
            <w:tcW w:w="972"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50,0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50,0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50,0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50,0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50,0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50,0</w:t>
            </w:r>
          </w:p>
        </w:tc>
      </w:tr>
      <w:tr w:rsidR="005D7966" w:rsidTr="00692856">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w:t>
            </w:r>
          </w:p>
        </w:tc>
        <w:tc>
          <w:tcPr>
            <w:tcW w:w="5694" w:type="dxa"/>
            <w:shd w:val="clear" w:color="auto" w:fill="auto"/>
          </w:tcPr>
          <w:p w:rsidR="005D7966" w:rsidRDefault="269CCFAA" w:rsidP="269CCFAA">
            <w:pPr>
              <w:spacing w:line="259" w:lineRule="auto"/>
              <w:ind w:firstLine="0"/>
              <w:jc w:val="left"/>
            </w:pPr>
            <w:r w:rsidRPr="269CCFAA">
              <w:rPr>
                <w:rFonts w:ascii="Times New Roman" w:hAnsi="Times New Roman" w:cs="Times New Roman"/>
              </w:rPr>
              <w:t>Степень качества управления муниципальными финансами</w:t>
            </w:r>
          </w:p>
        </w:tc>
        <w:tc>
          <w:tcPr>
            <w:tcW w:w="1541" w:type="dxa"/>
            <w:shd w:val="clear" w:color="auto" w:fill="auto"/>
          </w:tcPr>
          <w:p w:rsidR="005D7966" w:rsidRDefault="269CCFAA" w:rsidP="269CCFAA">
            <w:pPr>
              <w:spacing w:line="259" w:lineRule="auto"/>
              <w:ind w:firstLine="0"/>
              <w:jc w:val="left"/>
            </w:pPr>
            <w:r w:rsidRPr="269CCFAA">
              <w:rPr>
                <w:rFonts w:ascii="Times New Roman" w:hAnsi="Times New Roman" w:cs="Times New Roman"/>
              </w:rPr>
              <w:t>балл</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0,0</w:t>
            </w:r>
          </w:p>
        </w:tc>
        <w:tc>
          <w:tcPr>
            <w:tcW w:w="972"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0,0</w:t>
            </w:r>
          </w:p>
        </w:tc>
        <w:tc>
          <w:tcPr>
            <w:tcW w:w="845"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78,0</w:t>
            </w:r>
          </w:p>
        </w:tc>
        <w:tc>
          <w:tcPr>
            <w:tcW w:w="844"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78,0</w:t>
            </w:r>
          </w:p>
        </w:tc>
        <w:tc>
          <w:tcPr>
            <w:tcW w:w="845"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78,0</w:t>
            </w:r>
          </w:p>
        </w:tc>
        <w:tc>
          <w:tcPr>
            <w:tcW w:w="844"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78,0</w:t>
            </w:r>
          </w:p>
        </w:tc>
        <w:tc>
          <w:tcPr>
            <w:tcW w:w="854"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78,0</w:t>
            </w:r>
          </w:p>
        </w:tc>
      </w:tr>
      <w:tr w:rsidR="005D7966" w:rsidTr="00692856">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5694" w:type="dxa"/>
            <w:shd w:val="clear" w:color="auto" w:fill="auto"/>
          </w:tcPr>
          <w:p w:rsidR="005D7966" w:rsidRDefault="00984E0A">
            <w:pPr>
              <w:widowControl/>
              <w:ind w:firstLine="0"/>
              <w:jc w:val="left"/>
            </w:pPr>
            <w:r>
              <w:rPr>
                <w:rFonts w:ascii="Times New Roman" w:hAnsi="Times New Roman" w:cs="Times New Roman"/>
              </w:rPr>
              <w:t>Количество работников финансового управления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принимающих участие в мероприятиях по повышению финансовой грамотности населения городского округа</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единиц</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2</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r>
      <w:tr w:rsidR="005D7966" w:rsidTr="00692856">
        <w:tc>
          <w:tcPr>
            <w:tcW w:w="696" w:type="dxa"/>
            <w:shd w:val="clear" w:color="auto" w:fill="auto"/>
          </w:tcPr>
          <w:p w:rsidR="005D7966" w:rsidRDefault="005D7966">
            <w:pPr>
              <w:widowControl/>
              <w:snapToGrid w:val="0"/>
              <w:ind w:firstLine="0"/>
              <w:jc w:val="left"/>
              <w:rPr>
                <w:rFonts w:ascii="Times New Roman" w:hAnsi="Times New Roman" w:cs="Times New Roman"/>
              </w:rPr>
            </w:pPr>
          </w:p>
        </w:tc>
        <w:tc>
          <w:tcPr>
            <w:tcW w:w="12777" w:type="dxa"/>
            <w:gridSpan w:val="8"/>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Подпрограмма 1 «Создание организационных условий для составления и исполнения бюджета городского округа»</w:t>
            </w:r>
          </w:p>
        </w:tc>
        <w:tc>
          <w:tcPr>
            <w:tcW w:w="854" w:type="dxa"/>
            <w:shd w:val="clear" w:color="auto" w:fill="auto"/>
          </w:tcPr>
          <w:p w:rsidR="005D7966" w:rsidRDefault="005D7966">
            <w:pPr>
              <w:widowControl/>
              <w:snapToGrid w:val="0"/>
              <w:ind w:firstLine="0"/>
              <w:jc w:val="left"/>
              <w:rPr>
                <w:rFonts w:ascii="Times New Roman" w:hAnsi="Times New Roman" w:cs="Times New Roman"/>
              </w:rPr>
            </w:pPr>
          </w:p>
        </w:tc>
      </w:tr>
      <w:tr w:rsidR="005D7966" w:rsidTr="00AD34B1">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569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Исполнение бюджета городского округа по налоговым и неналоговым доходам</w:t>
            </w:r>
          </w:p>
          <w:p w:rsidR="005D7966" w:rsidRDefault="005D7966">
            <w:pPr>
              <w:widowControl/>
              <w:ind w:firstLine="0"/>
              <w:jc w:val="left"/>
              <w:rPr>
                <w:rFonts w:ascii="Times New Roman" w:hAnsi="Times New Roman" w:cs="Times New Roman"/>
              </w:rPr>
            </w:pP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rsidP="00AD34B1">
            <w:pPr>
              <w:widowControl/>
              <w:ind w:firstLine="0"/>
              <w:jc w:val="center"/>
              <w:rPr>
                <w:rFonts w:ascii="Times New Roman" w:hAnsi="Times New Roman" w:cs="Times New Roman"/>
              </w:rPr>
            </w:pPr>
            <w:r>
              <w:rPr>
                <w:rFonts w:ascii="Times New Roman" w:hAnsi="Times New Roman" w:cs="Times New Roman"/>
              </w:rPr>
              <w:t>99,0</w:t>
            </w:r>
          </w:p>
        </w:tc>
        <w:tc>
          <w:tcPr>
            <w:tcW w:w="972" w:type="dxa"/>
            <w:shd w:val="clear" w:color="auto" w:fill="auto"/>
          </w:tcPr>
          <w:p w:rsidR="005D7966" w:rsidRDefault="00984E0A" w:rsidP="00AD34B1">
            <w:pPr>
              <w:widowControl/>
              <w:ind w:firstLine="0"/>
              <w:jc w:val="center"/>
              <w:rPr>
                <w:rFonts w:ascii="Times New Roman" w:hAnsi="Times New Roman" w:cs="Times New Roman"/>
              </w:rPr>
            </w:pPr>
            <w:r>
              <w:rPr>
                <w:rFonts w:ascii="Times New Roman" w:hAnsi="Times New Roman" w:cs="Times New Roman"/>
              </w:rPr>
              <w:t>98,0</w:t>
            </w:r>
          </w:p>
        </w:tc>
        <w:tc>
          <w:tcPr>
            <w:tcW w:w="845" w:type="dxa"/>
            <w:shd w:val="clear" w:color="auto" w:fill="auto"/>
          </w:tcPr>
          <w:p w:rsidR="005D7966" w:rsidRDefault="65C0A8F6" w:rsidP="00AD34B1">
            <w:pPr>
              <w:ind w:firstLine="0"/>
              <w:jc w:val="center"/>
            </w:pPr>
            <w:r w:rsidRPr="65C0A8F6">
              <w:rPr>
                <w:rFonts w:ascii="Times New Roman" w:hAnsi="Times New Roman" w:cs="Times New Roman"/>
              </w:rPr>
              <w:t>99,0</w:t>
            </w:r>
          </w:p>
        </w:tc>
        <w:tc>
          <w:tcPr>
            <w:tcW w:w="844" w:type="dxa"/>
            <w:shd w:val="clear" w:color="auto" w:fill="auto"/>
          </w:tcPr>
          <w:p w:rsidR="005D7966" w:rsidRDefault="65C0A8F6" w:rsidP="00AD34B1">
            <w:pPr>
              <w:ind w:firstLine="0"/>
              <w:jc w:val="center"/>
            </w:pPr>
            <w:r w:rsidRPr="65C0A8F6">
              <w:rPr>
                <w:rFonts w:ascii="Times New Roman" w:hAnsi="Times New Roman" w:cs="Times New Roman"/>
              </w:rPr>
              <w:t>9</w:t>
            </w:r>
            <w:r w:rsidR="00A916F0">
              <w:rPr>
                <w:rFonts w:ascii="Times New Roman" w:hAnsi="Times New Roman" w:cs="Times New Roman"/>
              </w:rPr>
              <w:t>9</w:t>
            </w:r>
            <w:r w:rsidRPr="65C0A8F6">
              <w:rPr>
                <w:rFonts w:ascii="Times New Roman" w:hAnsi="Times New Roman" w:cs="Times New Roman"/>
              </w:rPr>
              <w:t>,0</w:t>
            </w:r>
          </w:p>
        </w:tc>
        <w:tc>
          <w:tcPr>
            <w:tcW w:w="845" w:type="dxa"/>
            <w:shd w:val="clear" w:color="auto" w:fill="auto"/>
          </w:tcPr>
          <w:p w:rsidR="005D7966" w:rsidRDefault="00A916F0" w:rsidP="00AD34B1">
            <w:pPr>
              <w:widowControl/>
              <w:ind w:firstLine="0"/>
              <w:jc w:val="center"/>
              <w:rPr>
                <w:rFonts w:ascii="Times New Roman" w:hAnsi="Times New Roman" w:cs="Times New Roman"/>
              </w:rPr>
            </w:pPr>
            <w:r>
              <w:rPr>
                <w:rFonts w:ascii="Times New Roman" w:hAnsi="Times New Roman" w:cs="Times New Roman"/>
              </w:rPr>
              <w:t>99</w:t>
            </w:r>
            <w:r w:rsidR="65C0A8F6" w:rsidRPr="65C0A8F6">
              <w:rPr>
                <w:rFonts w:ascii="Times New Roman" w:hAnsi="Times New Roman" w:cs="Times New Roman"/>
              </w:rPr>
              <w:t>,0</w:t>
            </w:r>
          </w:p>
        </w:tc>
        <w:tc>
          <w:tcPr>
            <w:tcW w:w="844" w:type="dxa"/>
            <w:shd w:val="clear" w:color="auto" w:fill="auto"/>
          </w:tcPr>
          <w:p w:rsidR="005D7966" w:rsidRDefault="00984E0A" w:rsidP="00AD34B1">
            <w:pPr>
              <w:widowControl/>
              <w:ind w:firstLine="0"/>
              <w:jc w:val="center"/>
              <w:rPr>
                <w:rFonts w:ascii="Times New Roman" w:hAnsi="Times New Roman" w:cs="Times New Roman"/>
              </w:rPr>
            </w:pPr>
            <w:r>
              <w:rPr>
                <w:rFonts w:ascii="Times New Roman" w:hAnsi="Times New Roman" w:cs="Times New Roman"/>
              </w:rPr>
              <w:t>100,0</w:t>
            </w:r>
          </w:p>
        </w:tc>
        <w:tc>
          <w:tcPr>
            <w:tcW w:w="854" w:type="dxa"/>
            <w:shd w:val="clear" w:color="auto" w:fill="auto"/>
          </w:tcPr>
          <w:p w:rsidR="005D7966" w:rsidRDefault="00984E0A" w:rsidP="00AD34B1">
            <w:pPr>
              <w:widowControl/>
              <w:ind w:firstLine="0"/>
              <w:jc w:val="center"/>
              <w:rPr>
                <w:rFonts w:ascii="Times New Roman" w:hAnsi="Times New Roman" w:cs="Times New Roman"/>
              </w:rPr>
            </w:pPr>
            <w:r>
              <w:rPr>
                <w:rFonts w:ascii="Times New Roman" w:hAnsi="Times New Roman" w:cs="Times New Roman"/>
              </w:rPr>
              <w:t>100,0</w:t>
            </w:r>
          </w:p>
        </w:tc>
      </w:tr>
      <w:tr w:rsidR="005D7966" w:rsidTr="00692856">
        <w:trPr>
          <w:trHeight w:val="711"/>
        </w:trPr>
        <w:tc>
          <w:tcPr>
            <w:tcW w:w="696" w:type="dxa"/>
            <w:shd w:val="clear" w:color="auto" w:fill="auto"/>
          </w:tcPr>
          <w:p w:rsidR="005D7966" w:rsidRDefault="269CCFAA" w:rsidP="00AD34B1">
            <w:pPr>
              <w:widowControl/>
              <w:ind w:firstLine="0"/>
              <w:jc w:val="left"/>
              <w:rPr>
                <w:rFonts w:ascii="Times New Roman" w:hAnsi="Times New Roman" w:cs="Times New Roman"/>
              </w:rPr>
            </w:pPr>
            <w:r w:rsidRPr="269CCFAA">
              <w:rPr>
                <w:rFonts w:ascii="Times New Roman" w:hAnsi="Times New Roman" w:cs="Times New Roman"/>
              </w:rPr>
              <w:t>2.</w:t>
            </w:r>
          </w:p>
        </w:tc>
        <w:tc>
          <w:tcPr>
            <w:tcW w:w="5694" w:type="dxa"/>
            <w:shd w:val="clear" w:color="auto" w:fill="auto"/>
          </w:tcPr>
          <w:p w:rsidR="005D7966" w:rsidRDefault="269CCFAA" w:rsidP="00860113">
            <w:pPr>
              <w:ind w:firstLine="0"/>
              <w:jc w:val="left"/>
              <w:rPr>
                <w:rFonts w:ascii="Times New Roman" w:hAnsi="Times New Roman" w:cs="Times New Roman"/>
              </w:rPr>
            </w:pPr>
            <w:r w:rsidRPr="269CCFAA">
              <w:rPr>
                <w:rFonts w:ascii="Times New Roman" w:hAnsi="Times New Roman" w:cs="Times New Roman"/>
              </w:rPr>
              <w:t>Исполнение бюджета городского округа по расходам</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Pr="00860113" w:rsidRDefault="269CCFAA" w:rsidP="00444178">
            <w:pPr>
              <w:widowControl/>
              <w:ind w:firstLine="0"/>
              <w:jc w:val="center"/>
              <w:rPr>
                <w:rFonts w:ascii="Times New Roman" w:hAnsi="Times New Roman" w:cs="Times New Roman"/>
              </w:rPr>
            </w:pPr>
            <w:r w:rsidRPr="00860113">
              <w:rPr>
                <w:rFonts w:ascii="Times New Roman" w:hAnsi="Times New Roman" w:cs="Times New Roman"/>
              </w:rPr>
              <w:t>87,0</w:t>
            </w:r>
          </w:p>
        </w:tc>
        <w:tc>
          <w:tcPr>
            <w:tcW w:w="972" w:type="dxa"/>
            <w:shd w:val="clear" w:color="auto" w:fill="auto"/>
          </w:tcPr>
          <w:p w:rsidR="005D7966" w:rsidRPr="00860113" w:rsidRDefault="269CCFAA" w:rsidP="00444178">
            <w:pPr>
              <w:widowControl/>
              <w:ind w:firstLine="0"/>
              <w:jc w:val="center"/>
              <w:rPr>
                <w:rFonts w:ascii="Times New Roman" w:hAnsi="Times New Roman" w:cs="Times New Roman"/>
              </w:rPr>
            </w:pPr>
            <w:r w:rsidRPr="00860113">
              <w:rPr>
                <w:rFonts w:ascii="Times New Roman" w:hAnsi="Times New Roman" w:cs="Times New Roman"/>
              </w:rPr>
              <w:t>87,0</w:t>
            </w:r>
          </w:p>
        </w:tc>
        <w:tc>
          <w:tcPr>
            <w:tcW w:w="845" w:type="dxa"/>
            <w:shd w:val="clear" w:color="auto" w:fill="auto"/>
          </w:tcPr>
          <w:p w:rsidR="005D7966" w:rsidRPr="00860113" w:rsidRDefault="269CCFAA" w:rsidP="00444178">
            <w:pPr>
              <w:ind w:firstLine="0"/>
              <w:jc w:val="center"/>
              <w:rPr>
                <w:rFonts w:ascii="Times New Roman" w:hAnsi="Times New Roman" w:cs="Times New Roman"/>
              </w:rPr>
            </w:pPr>
            <w:r w:rsidRPr="00860113">
              <w:rPr>
                <w:rFonts w:ascii="Times New Roman" w:hAnsi="Times New Roman" w:cs="Times New Roman"/>
              </w:rPr>
              <w:t>87,0</w:t>
            </w:r>
          </w:p>
        </w:tc>
        <w:tc>
          <w:tcPr>
            <w:tcW w:w="844" w:type="dxa"/>
            <w:shd w:val="clear" w:color="auto" w:fill="auto"/>
          </w:tcPr>
          <w:p w:rsidR="005D7966" w:rsidRPr="00860113" w:rsidRDefault="269CCFAA" w:rsidP="00AD34B1">
            <w:pPr>
              <w:widowControl/>
              <w:ind w:firstLine="0"/>
              <w:jc w:val="center"/>
              <w:rPr>
                <w:rFonts w:ascii="Times New Roman" w:hAnsi="Times New Roman" w:cs="Times New Roman"/>
              </w:rPr>
            </w:pPr>
            <w:r w:rsidRPr="00860113">
              <w:rPr>
                <w:rFonts w:ascii="Times New Roman" w:hAnsi="Times New Roman" w:cs="Times New Roman"/>
              </w:rPr>
              <w:t>100,0</w:t>
            </w:r>
          </w:p>
        </w:tc>
        <w:tc>
          <w:tcPr>
            <w:tcW w:w="845" w:type="dxa"/>
            <w:shd w:val="clear" w:color="auto" w:fill="auto"/>
          </w:tcPr>
          <w:p w:rsidR="005D7966" w:rsidRPr="00860113" w:rsidRDefault="269CCFAA" w:rsidP="00AD34B1">
            <w:pPr>
              <w:widowControl/>
              <w:ind w:firstLine="0"/>
              <w:jc w:val="center"/>
              <w:rPr>
                <w:rFonts w:ascii="Times New Roman" w:hAnsi="Times New Roman" w:cs="Times New Roman"/>
              </w:rPr>
            </w:pPr>
            <w:r w:rsidRPr="00860113">
              <w:rPr>
                <w:rFonts w:ascii="Times New Roman" w:hAnsi="Times New Roman" w:cs="Times New Roman"/>
              </w:rPr>
              <w:t>100,0</w:t>
            </w:r>
          </w:p>
        </w:tc>
        <w:tc>
          <w:tcPr>
            <w:tcW w:w="844" w:type="dxa"/>
            <w:shd w:val="clear" w:color="auto" w:fill="auto"/>
          </w:tcPr>
          <w:p w:rsidR="005D7966" w:rsidRPr="00860113" w:rsidRDefault="269CCFAA" w:rsidP="00AD34B1">
            <w:pPr>
              <w:widowControl/>
              <w:ind w:firstLine="0"/>
              <w:jc w:val="center"/>
              <w:rPr>
                <w:rFonts w:ascii="Times New Roman" w:hAnsi="Times New Roman" w:cs="Times New Roman"/>
              </w:rPr>
            </w:pPr>
            <w:r w:rsidRPr="00860113">
              <w:rPr>
                <w:rFonts w:ascii="Times New Roman" w:hAnsi="Times New Roman" w:cs="Times New Roman"/>
              </w:rPr>
              <w:t>100,0</w:t>
            </w:r>
          </w:p>
        </w:tc>
        <w:tc>
          <w:tcPr>
            <w:tcW w:w="854" w:type="dxa"/>
            <w:shd w:val="clear" w:color="auto" w:fill="auto"/>
          </w:tcPr>
          <w:p w:rsidR="005D7966" w:rsidRPr="00860113" w:rsidRDefault="269CCFAA" w:rsidP="00AD34B1">
            <w:pPr>
              <w:widowControl/>
              <w:ind w:firstLine="0"/>
              <w:jc w:val="left"/>
              <w:rPr>
                <w:rFonts w:ascii="Times New Roman" w:hAnsi="Times New Roman" w:cs="Times New Roman"/>
              </w:rPr>
            </w:pPr>
            <w:r w:rsidRPr="00860113">
              <w:rPr>
                <w:rFonts w:ascii="Times New Roman" w:hAnsi="Times New Roman" w:cs="Times New Roman"/>
              </w:rPr>
              <w:t>100,0</w:t>
            </w:r>
          </w:p>
        </w:tc>
      </w:tr>
      <w:tr w:rsidR="00860113" w:rsidTr="00261082">
        <w:trPr>
          <w:trHeight w:val="1327"/>
        </w:trPr>
        <w:tc>
          <w:tcPr>
            <w:tcW w:w="696" w:type="dxa"/>
            <w:shd w:val="clear" w:color="auto" w:fill="auto"/>
          </w:tcPr>
          <w:p w:rsidR="00860113" w:rsidRPr="269CCFAA" w:rsidRDefault="00860113" w:rsidP="269CCFAA">
            <w:pPr>
              <w:jc w:val="left"/>
              <w:rPr>
                <w:rFonts w:ascii="Times New Roman" w:hAnsi="Times New Roman" w:cs="Times New Roman"/>
              </w:rPr>
            </w:pPr>
            <w:r w:rsidRPr="269CCFAA">
              <w:rPr>
                <w:rFonts w:ascii="Times New Roman" w:hAnsi="Times New Roman" w:cs="Times New Roman"/>
              </w:rPr>
              <w:t>3</w:t>
            </w:r>
            <w:r>
              <w:rPr>
                <w:rFonts w:ascii="Times New Roman" w:hAnsi="Times New Roman" w:cs="Times New Roman"/>
              </w:rPr>
              <w:t>3</w:t>
            </w:r>
            <w:r w:rsidRPr="269CCFAA">
              <w:rPr>
                <w:rFonts w:ascii="Times New Roman" w:hAnsi="Times New Roman" w:cs="Times New Roman"/>
              </w:rPr>
              <w:t>.</w:t>
            </w:r>
          </w:p>
        </w:tc>
        <w:tc>
          <w:tcPr>
            <w:tcW w:w="5694" w:type="dxa"/>
            <w:shd w:val="clear" w:color="auto" w:fill="auto"/>
          </w:tcPr>
          <w:p w:rsidR="00860113" w:rsidRPr="269CCFAA" w:rsidRDefault="00860113" w:rsidP="00A9343C">
            <w:pPr>
              <w:ind w:firstLine="0"/>
              <w:jc w:val="left"/>
              <w:rPr>
                <w:rFonts w:ascii="Times New Roman" w:hAnsi="Times New Roman" w:cs="Times New Roman"/>
              </w:rPr>
            </w:pPr>
            <w:r w:rsidRPr="269CCFAA">
              <w:rPr>
                <w:rFonts w:ascii="Times New Roman" w:hAnsi="Times New Roman" w:cs="Times New Roman"/>
              </w:rPr>
              <w:t xml:space="preserve">Отношение объема просроченной кредиторской задолженности по обязательствам бюджета городского округа к общему объему расходов бюджета городского округа </w:t>
            </w:r>
          </w:p>
        </w:tc>
        <w:tc>
          <w:tcPr>
            <w:tcW w:w="1541" w:type="dxa"/>
            <w:shd w:val="clear" w:color="auto" w:fill="auto"/>
          </w:tcPr>
          <w:p w:rsidR="00860113" w:rsidRDefault="00860113" w:rsidP="00860113">
            <w:pPr>
              <w:jc w:val="left"/>
              <w:rPr>
                <w:rFonts w:ascii="Times New Roman" w:hAnsi="Times New Roman" w:cs="Times New Roman"/>
              </w:rPr>
            </w:pPr>
          </w:p>
        </w:tc>
        <w:tc>
          <w:tcPr>
            <w:tcW w:w="1192"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c>
          <w:tcPr>
            <w:tcW w:w="972"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c>
          <w:tcPr>
            <w:tcW w:w="845"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c>
          <w:tcPr>
            <w:tcW w:w="844" w:type="dxa"/>
            <w:shd w:val="clear" w:color="auto" w:fill="auto"/>
          </w:tcPr>
          <w:p w:rsidR="00860113" w:rsidRPr="00860113" w:rsidRDefault="00EF7389" w:rsidP="00261082">
            <w:pPr>
              <w:ind w:firstLine="0"/>
              <w:jc w:val="center"/>
              <w:rPr>
                <w:rFonts w:ascii="Times New Roman" w:hAnsi="Times New Roman" w:cs="Times New Roman"/>
              </w:rPr>
            </w:pPr>
            <w:r>
              <w:rPr>
                <w:rFonts w:ascii="Times New Roman" w:hAnsi="Times New Roman" w:cs="Times New Roman"/>
              </w:rPr>
              <w:t>0</w:t>
            </w:r>
            <w:r w:rsidR="00860113" w:rsidRPr="00860113">
              <w:rPr>
                <w:rFonts w:ascii="Times New Roman" w:hAnsi="Times New Roman" w:cs="Times New Roman"/>
              </w:rPr>
              <w:t>,0</w:t>
            </w:r>
          </w:p>
        </w:tc>
        <w:tc>
          <w:tcPr>
            <w:tcW w:w="845"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c>
          <w:tcPr>
            <w:tcW w:w="844"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c>
          <w:tcPr>
            <w:tcW w:w="854" w:type="dxa"/>
            <w:shd w:val="clear" w:color="auto" w:fill="auto"/>
          </w:tcPr>
          <w:p w:rsidR="00860113" w:rsidRPr="00860113" w:rsidRDefault="00860113" w:rsidP="00261082">
            <w:pPr>
              <w:ind w:firstLine="0"/>
              <w:jc w:val="center"/>
              <w:rPr>
                <w:rFonts w:ascii="Times New Roman" w:hAnsi="Times New Roman" w:cs="Times New Roman"/>
              </w:rPr>
            </w:pPr>
            <w:r w:rsidRPr="00860113">
              <w:rPr>
                <w:rFonts w:ascii="Times New Roman" w:hAnsi="Times New Roman" w:cs="Times New Roman"/>
              </w:rPr>
              <w:t>0,0</w:t>
            </w:r>
          </w:p>
        </w:tc>
      </w:tr>
      <w:tr w:rsidR="005D7966" w:rsidTr="00C86ACF">
        <w:trPr>
          <w:cantSplit/>
        </w:trPr>
        <w:tc>
          <w:tcPr>
            <w:tcW w:w="696" w:type="dxa"/>
            <w:shd w:val="clear" w:color="auto" w:fill="auto"/>
          </w:tcPr>
          <w:p w:rsidR="005D7966" w:rsidRDefault="005D7966" w:rsidP="269CCFAA">
            <w:pPr>
              <w:widowControl/>
              <w:snapToGrid w:val="0"/>
              <w:ind w:firstLine="0"/>
              <w:jc w:val="left"/>
              <w:rPr>
                <w:rFonts w:ascii="Times New Roman" w:hAnsi="Times New Roman" w:cs="Times New Roman"/>
              </w:rPr>
            </w:pPr>
          </w:p>
        </w:tc>
        <w:tc>
          <w:tcPr>
            <w:tcW w:w="12777" w:type="dxa"/>
            <w:gridSpan w:val="8"/>
            <w:shd w:val="clear" w:color="auto" w:fill="auto"/>
          </w:tcPr>
          <w:p w:rsidR="005D7966" w:rsidRDefault="00984E0A" w:rsidP="00860113">
            <w:pPr>
              <w:widowControl/>
              <w:ind w:firstLine="0"/>
              <w:jc w:val="center"/>
              <w:rPr>
                <w:rFonts w:ascii="Times New Roman" w:hAnsi="Times New Roman" w:cs="Times New Roman"/>
              </w:rPr>
            </w:pPr>
            <w:r>
              <w:rPr>
                <w:rFonts w:ascii="Times New Roman" w:hAnsi="Times New Roman" w:cs="Times New Roman"/>
              </w:rPr>
              <w:t>Подпрограмма 2 «Управление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c>
          <w:tcPr>
            <w:tcW w:w="854" w:type="dxa"/>
            <w:shd w:val="clear" w:color="auto" w:fill="auto"/>
          </w:tcPr>
          <w:p w:rsidR="005D7966" w:rsidRDefault="005D7966">
            <w:pPr>
              <w:widowControl/>
              <w:snapToGrid w:val="0"/>
              <w:ind w:firstLine="0"/>
              <w:jc w:val="left"/>
              <w:rPr>
                <w:rFonts w:ascii="Times New Roman" w:hAnsi="Times New Roman" w:cs="Times New Roman"/>
              </w:rPr>
            </w:pPr>
          </w:p>
        </w:tc>
      </w:tr>
      <w:tr w:rsidR="005D7966" w:rsidTr="00C86ACF">
        <w:trPr>
          <w:cantSplit/>
          <w:trHeight w:val="852"/>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569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Наличие основных направлений долговой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очередной финансовый год и плановый период</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да/нет</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да</w:t>
            </w:r>
          </w:p>
        </w:tc>
      </w:tr>
      <w:tr w:rsidR="005D7966" w:rsidTr="00C86ACF">
        <w:trPr>
          <w:cantSplit/>
          <w:trHeight w:val="1714"/>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w:t>
            </w:r>
          </w:p>
        </w:tc>
        <w:tc>
          <w:tcPr>
            <w:tcW w:w="5694" w:type="dxa"/>
            <w:shd w:val="clear" w:color="auto" w:fill="auto"/>
          </w:tcPr>
          <w:p w:rsidR="005D7966" w:rsidRDefault="00984E0A">
            <w:pPr>
              <w:widowControl/>
              <w:ind w:firstLine="0"/>
              <w:jc w:val="left"/>
            </w:pPr>
            <w:r>
              <w:rPr>
                <w:rFonts w:ascii="Times New Roman" w:hAnsi="Times New Roman" w:cs="Times New Roman"/>
              </w:rPr>
              <w:t>Отношение годовой суммы платежей на погашение и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дотаций, предоставленных из областного бюджета</w:t>
            </w:r>
          </w:p>
          <w:p w:rsidR="005D7966" w:rsidRDefault="005D7966">
            <w:pPr>
              <w:widowControl/>
              <w:ind w:firstLine="0"/>
              <w:jc w:val="left"/>
              <w:rPr>
                <w:rFonts w:ascii="Times New Roman" w:hAnsi="Times New Roman" w:cs="Times New Roman"/>
              </w:rPr>
            </w:pP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r>
      <w:tr w:rsidR="005D7966" w:rsidTr="00C86ACF">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w:t>
            </w:r>
          </w:p>
        </w:tc>
        <w:tc>
          <w:tcPr>
            <w:tcW w:w="5694" w:type="dxa"/>
            <w:shd w:val="clear" w:color="auto" w:fill="auto"/>
          </w:tcPr>
          <w:p w:rsidR="005D7966" w:rsidRDefault="00984E0A" w:rsidP="003458D9">
            <w:pPr>
              <w:widowControl/>
              <w:ind w:firstLine="0"/>
              <w:jc w:val="left"/>
              <w:rPr>
                <w:rFonts w:ascii="Times New Roman" w:hAnsi="Times New Roman" w:cs="Times New Roman"/>
                <w:spacing w:val="-2"/>
              </w:rPr>
            </w:pPr>
            <w:r>
              <w:rPr>
                <w:rFonts w:ascii="Times New Roman" w:hAnsi="Times New Roman" w:cs="Times New Roman"/>
              </w:rPr>
              <w:t>Доля расходов бюджета городского округа на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w:t>
            </w:r>
            <w:r>
              <w:rPr>
                <w:rFonts w:ascii="Times New Roman" w:hAnsi="Times New Roman" w:cs="Times New Roman"/>
              </w:rPr>
              <w:lastRenderedPageBreak/>
              <w:t>Российской Федерации</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lastRenderedPageBreak/>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15,0</w:t>
            </w:r>
          </w:p>
        </w:tc>
      </w:tr>
      <w:tr w:rsidR="005D7966" w:rsidTr="00C86ACF">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lastRenderedPageBreak/>
              <w:t>4.</w:t>
            </w:r>
          </w:p>
        </w:tc>
        <w:tc>
          <w:tcPr>
            <w:tcW w:w="5694" w:type="dxa"/>
            <w:shd w:val="clear" w:color="auto" w:fill="auto"/>
          </w:tcPr>
          <w:p w:rsidR="005D7966" w:rsidRDefault="00984E0A">
            <w:pPr>
              <w:widowControl/>
              <w:ind w:firstLine="0"/>
              <w:jc w:val="left"/>
            </w:pPr>
            <w:r>
              <w:rPr>
                <w:rFonts w:ascii="Times New Roman" w:hAnsi="Times New Roman" w:cs="Times New Roman"/>
              </w:rPr>
              <w:t>Количество публикаций о размере муниципального долга, размещенных на сайте финансового управления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единиц</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r>
      <w:tr w:rsidR="005D7966" w:rsidTr="00C86ACF">
        <w:trPr>
          <w:cantSplit/>
          <w:trHeight w:val="545"/>
        </w:trPr>
        <w:tc>
          <w:tcPr>
            <w:tcW w:w="696" w:type="dxa"/>
            <w:shd w:val="clear" w:color="auto" w:fill="auto"/>
          </w:tcPr>
          <w:p w:rsidR="005D7966" w:rsidRDefault="005D7966">
            <w:pPr>
              <w:widowControl/>
              <w:snapToGrid w:val="0"/>
              <w:ind w:firstLine="0"/>
              <w:jc w:val="left"/>
              <w:rPr>
                <w:rFonts w:ascii="Times New Roman" w:hAnsi="Times New Roman" w:cs="Times New Roman"/>
                <w:bCs/>
              </w:rPr>
            </w:pPr>
          </w:p>
        </w:tc>
        <w:tc>
          <w:tcPr>
            <w:tcW w:w="12777" w:type="dxa"/>
            <w:gridSpan w:val="8"/>
            <w:shd w:val="clear" w:color="auto" w:fill="auto"/>
          </w:tcPr>
          <w:p w:rsidR="005D7966" w:rsidRDefault="00984E0A">
            <w:pPr>
              <w:widowControl/>
              <w:ind w:firstLine="0"/>
              <w:jc w:val="left"/>
            </w:pPr>
            <w:r>
              <w:rPr>
                <w:rFonts w:ascii="Times New Roman" w:hAnsi="Times New Roman" w:cs="Times New Roman"/>
                <w:bCs/>
              </w:rPr>
              <w:t xml:space="preserve">Подпрограмма 3 </w:t>
            </w:r>
            <w:r>
              <w:rPr>
                <w:rFonts w:ascii="Times New Roman" w:hAnsi="Times New Roman" w:cs="Times New Roman"/>
              </w:rPr>
              <w:t>«Повышение эффективности бюджетных расходов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c>
          <w:tcPr>
            <w:tcW w:w="854" w:type="dxa"/>
            <w:shd w:val="clear" w:color="auto" w:fill="auto"/>
          </w:tcPr>
          <w:p w:rsidR="005D7966" w:rsidRDefault="005D7966">
            <w:pPr>
              <w:widowControl/>
              <w:snapToGrid w:val="0"/>
              <w:ind w:firstLine="0"/>
              <w:jc w:val="left"/>
              <w:rPr>
                <w:rFonts w:ascii="Times New Roman" w:hAnsi="Times New Roman" w:cs="Times New Roman"/>
                <w:bCs/>
              </w:rPr>
            </w:pP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5694" w:type="dxa"/>
            <w:shd w:val="clear" w:color="auto" w:fill="auto"/>
          </w:tcPr>
          <w:p w:rsidR="005D7966" w:rsidRDefault="00984E0A">
            <w:pPr>
              <w:widowControl/>
              <w:autoSpaceDE/>
              <w:ind w:firstLine="0"/>
              <w:jc w:val="left"/>
            </w:pPr>
            <w:r>
              <w:rPr>
                <w:rFonts w:ascii="Times New Roman" w:hAnsi="Times New Roman" w:cs="Times New Roman"/>
              </w:rPr>
              <w:t>Наличие утвержденного бюджетного прогноза муниципального образования на долгосрочный период (6 и более лет)</w:t>
            </w:r>
          </w:p>
        </w:tc>
        <w:tc>
          <w:tcPr>
            <w:tcW w:w="1541" w:type="dxa"/>
            <w:shd w:val="clear" w:color="auto" w:fill="auto"/>
          </w:tcPr>
          <w:p w:rsidR="005D7966" w:rsidRDefault="00984E0A">
            <w:pPr>
              <w:ind w:firstLine="0"/>
              <w:jc w:val="left"/>
            </w:pPr>
            <w:r>
              <w:rPr>
                <w:rFonts w:ascii="Times New Roman" w:hAnsi="Times New Roman" w:cs="Times New Roman"/>
              </w:rPr>
              <w:t>балл</w:t>
            </w:r>
          </w:p>
        </w:tc>
        <w:tc>
          <w:tcPr>
            <w:tcW w:w="119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5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w:t>
            </w:r>
          </w:p>
        </w:tc>
        <w:tc>
          <w:tcPr>
            <w:tcW w:w="5694" w:type="dxa"/>
            <w:shd w:val="clear" w:color="auto" w:fill="auto"/>
          </w:tcPr>
          <w:p w:rsidR="005D7966" w:rsidRDefault="00984E0A">
            <w:pPr>
              <w:widowControl/>
              <w:autoSpaceDE/>
              <w:ind w:firstLine="0"/>
              <w:jc w:val="left"/>
            </w:pPr>
            <w:r>
              <w:rPr>
                <w:rFonts w:ascii="Times New Roman" w:hAnsi="Times New Roman" w:cs="Times New Roman"/>
              </w:rPr>
              <w:t>Наличие утвержденной методики планирования бюджетных ассигнований для составления проекта бюджета муниципального образования</w:t>
            </w: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19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5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w:t>
            </w:r>
          </w:p>
        </w:tc>
        <w:tc>
          <w:tcPr>
            <w:tcW w:w="5694" w:type="dxa"/>
            <w:shd w:val="clear" w:color="auto" w:fill="auto"/>
          </w:tcPr>
          <w:p w:rsidR="005D7966" w:rsidRDefault="00984E0A">
            <w:pPr>
              <w:widowControl/>
              <w:autoSpaceDE/>
              <w:ind w:firstLine="0"/>
              <w:jc w:val="left"/>
            </w:pPr>
            <w:r>
              <w:rPr>
                <w:rFonts w:ascii="Times New Roman" w:hAnsi="Times New Roman" w:cs="Times New Roman"/>
              </w:rPr>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19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5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5694" w:type="dxa"/>
            <w:shd w:val="clear" w:color="auto" w:fill="auto"/>
          </w:tcPr>
          <w:p w:rsidR="005D7966" w:rsidRDefault="00984E0A">
            <w:pPr>
              <w:widowControl/>
              <w:autoSpaceDE/>
              <w:ind w:firstLine="0"/>
              <w:jc w:val="left"/>
            </w:pPr>
            <w:r>
              <w:rPr>
                <w:rFonts w:ascii="Times New Roman" w:hAnsi="Times New Roman" w:cs="Times New Roman"/>
              </w:rPr>
              <w:t>Уровень открытости бюджетных данных муниципального образования</w:t>
            </w: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19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5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5694" w:type="dxa"/>
            <w:shd w:val="clear" w:color="auto" w:fill="auto"/>
          </w:tcPr>
          <w:p w:rsidR="005D7966" w:rsidRDefault="00984E0A">
            <w:pPr>
              <w:widowControl/>
              <w:autoSpaceDE/>
              <w:ind w:firstLine="0"/>
              <w:jc w:val="left"/>
            </w:pPr>
            <w:r>
              <w:rPr>
                <w:rFonts w:ascii="Times New Roman" w:hAnsi="Times New Roman" w:cs="Times New Roman"/>
              </w:rPr>
              <w:t xml:space="preserve">Уровень </w:t>
            </w:r>
            <w:proofErr w:type="gramStart"/>
            <w:r>
              <w:rPr>
                <w:rFonts w:ascii="Times New Roman" w:hAnsi="Times New Roman" w:cs="Times New Roman"/>
              </w:rPr>
              <w:t>развития информационного общества органов местного самоуправления муниципального образования</w:t>
            </w:r>
            <w:proofErr w:type="gramEnd"/>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19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0,07</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4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54" w:type="dxa"/>
            <w:shd w:val="clear" w:color="auto" w:fill="auto"/>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6.</w:t>
            </w:r>
          </w:p>
        </w:tc>
        <w:tc>
          <w:tcPr>
            <w:tcW w:w="5694" w:type="dxa"/>
            <w:shd w:val="clear" w:color="auto" w:fill="auto"/>
          </w:tcPr>
          <w:p w:rsidR="005D7966" w:rsidRDefault="00984E0A">
            <w:pPr>
              <w:widowControl/>
              <w:ind w:firstLine="0"/>
              <w:jc w:val="left"/>
            </w:pPr>
            <w:r>
              <w:rPr>
                <w:rFonts w:ascii="Times New Roman" w:hAnsi="Times New Roman" w:cs="Times New Roman"/>
              </w:rPr>
              <w:t>Рейтинг муниципального образования по итогам оценки качества муниципальными финансами</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балл</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w:t>
            </w:r>
          </w:p>
        </w:tc>
        <w:tc>
          <w:tcPr>
            <w:tcW w:w="972" w:type="dxa"/>
            <w:shd w:val="clear" w:color="auto" w:fill="auto"/>
          </w:tcPr>
          <w:p w:rsidR="005D7966" w:rsidRDefault="00984E0A" w:rsidP="009D32DA">
            <w:pPr>
              <w:widowControl/>
              <w:ind w:firstLine="0"/>
              <w:jc w:val="left"/>
              <w:rPr>
                <w:rFonts w:ascii="Times New Roman" w:hAnsi="Times New Roman" w:cs="Times New Roman"/>
              </w:rPr>
            </w:pPr>
            <w:r>
              <w:rPr>
                <w:rFonts w:ascii="Times New Roman" w:hAnsi="Times New Roman" w:cs="Times New Roman"/>
              </w:rPr>
              <w:t>10</w:t>
            </w:r>
          </w:p>
        </w:tc>
        <w:tc>
          <w:tcPr>
            <w:tcW w:w="845" w:type="dxa"/>
            <w:shd w:val="clear" w:color="auto" w:fill="auto"/>
          </w:tcPr>
          <w:p w:rsidR="009D32DA" w:rsidRDefault="009D32DA" w:rsidP="009D32DA">
            <w:pPr>
              <w:ind w:firstLine="0"/>
              <w:jc w:val="left"/>
            </w:pPr>
            <w:r>
              <w:rPr>
                <w:rFonts w:ascii="Times New Roman" w:hAnsi="Times New Roman" w:cs="Times New Roman"/>
              </w:rPr>
              <w:t>10</w:t>
            </w:r>
          </w:p>
        </w:tc>
        <w:tc>
          <w:tcPr>
            <w:tcW w:w="844" w:type="dxa"/>
            <w:shd w:val="clear" w:color="auto" w:fill="auto"/>
          </w:tcPr>
          <w:p w:rsidR="005D7966" w:rsidRDefault="00984E0A" w:rsidP="009D32DA">
            <w:pPr>
              <w:widowControl/>
              <w:ind w:firstLine="0"/>
              <w:jc w:val="left"/>
              <w:rPr>
                <w:rFonts w:ascii="Times New Roman" w:hAnsi="Times New Roman" w:cs="Times New Roman"/>
              </w:rPr>
            </w:pPr>
            <w:r>
              <w:rPr>
                <w:rFonts w:ascii="Times New Roman" w:hAnsi="Times New Roman" w:cs="Times New Roman"/>
              </w:rPr>
              <w:t>3</w:t>
            </w:r>
          </w:p>
        </w:tc>
        <w:tc>
          <w:tcPr>
            <w:tcW w:w="845" w:type="dxa"/>
            <w:shd w:val="clear" w:color="auto" w:fill="auto"/>
          </w:tcPr>
          <w:p w:rsidR="005D7966" w:rsidRDefault="00984E0A" w:rsidP="009D32DA">
            <w:pPr>
              <w:widowControl/>
              <w:ind w:firstLine="0"/>
              <w:jc w:val="left"/>
              <w:rPr>
                <w:rFonts w:ascii="Times New Roman" w:hAnsi="Times New Roman" w:cs="Times New Roman"/>
              </w:rPr>
            </w:pPr>
            <w:r>
              <w:rPr>
                <w:rFonts w:ascii="Times New Roman" w:hAnsi="Times New Roman" w:cs="Times New Roman"/>
              </w:rPr>
              <w:t>3</w:t>
            </w:r>
          </w:p>
        </w:tc>
        <w:tc>
          <w:tcPr>
            <w:tcW w:w="844" w:type="dxa"/>
            <w:shd w:val="clear" w:color="auto" w:fill="auto"/>
          </w:tcPr>
          <w:p w:rsidR="005D7966" w:rsidRDefault="00984E0A" w:rsidP="009D32DA">
            <w:pPr>
              <w:widowControl/>
              <w:ind w:firstLine="0"/>
              <w:jc w:val="left"/>
              <w:rPr>
                <w:rFonts w:ascii="Times New Roman" w:hAnsi="Times New Roman" w:cs="Times New Roman"/>
              </w:rPr>
            </w:pPr>
            <w:r>
              <w:rPr>
                <w:rFonts w:ascii="Times New Roman" w:hAnsi="Times New Roman" w:cs="Times New Roman"/>
              </w:rPr>
              <w:t>3</w:t>
            </w:r>
          </w:p>
        </w:tc>
        <w:tc>
          <w:tcPr>
            <w:tcW w:w="854" w:type="dxa"/>
            <w:shd w:val="clear" w:color="auto" w:fill="auto"/>
          </w:tcPr>
          <w:p w:rsidR="005D7966" w:rsidRDefault="00984E0A" w:rsidP="009D32DA">
            <w:pPr>
              <w:widowControl/>
              <w:ind w:firstLine="0"/>
              <w:jc w:val="left"/>
              <w:rPr>
                <w:rFonts w:ascii="Times New Roman" w:hAnsi="Times New Roman" w:cs="Times New Roman"/>
              </w:rPr>
            </w:pPr>
            <w:r>
              <w:rPr>
                <w:rFonts w:ascii="Times New Roman" w:hAnsi="Times New Roman" w:cs="Times New Roman"/>
              </w:rPr>
              <w:t>3</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lastRenderedPageBreak/>
              <w:t>7.</w:t>
            </w:r>
          </w:p>
        </w:tc>
        <w:tc>
          <w:tcPr>
            <w:tcW w:w="5694" w:type="dxa"/>
            <w:shd w:val="clear" w:color="auto" w:fill="auto"/>
          </w:tcPr>
          <w:p w:rsidR="005D7966" w:rsidRDefault="00984E0A">
            <w:pPr>
              <w:widowControl/>
              <w:ind w:firstLine="0"/>
              <w:jc w:val="left"/>
            </w:pPr>
            <w:r>
              <w:rPr>
                <w:rFonts w:ascii="Times New Roman" w:hAnsi="Times New Roman" w:cs="Times New Roman"/>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30</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30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20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w:t>
            </w:r>
          </w:p>
        </w:tc>
        <w:tc>
          <w:tcPr>
            <w:tcW w:w="5694" w:type="dxa"/>
            <w:shd w:val="clear" w:color="auto" w:fill="auto"/>
          </w:tcPr>
          <w:p w:rsidR="005D7966" w:rsidRDefault="00984E0A">
            <w:pPr>
              <w:ind w:firstLine="0"/>
              <w:jc w:val="left"/>
            </w:pPr>
            <w:r>
              <w:rPr>
                <w:rFonts w:ascii="Times New Roman" w:hAnsi="Times New Roman" w:cs="Times New Roman"/>
              </w:rPr>
              <w:t>Доля завершенных проектов развития общественной инфраструктуры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основанных на местных инициативах</w:t>
            </w: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процентов</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100</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9.</w:t>
            </w:r>
          </w:p>
        </w:tc>
        <w:tc>
          <w:tcPr>
            <w:tcW w:w="5694" w:type="dxa"/>
            <w:shd w:val="clear" w:color="auto" w:fill="auto"/>
          </w:tcPr>
          <w:p w:rsidR="005D7966" w:rsidRDefault="00984E0A">
            <w:pPr>
              <w:ind w:firstLine="0"/>
              <w:jc w:val="left"/>
            </w:pPr>
            <w:r>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единиц</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10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6</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10.</w:t>
            </w:r>
          </w:p>
        </w:tc>
        <w:tc>
          <w:tcPr>
            <w:tcW w:w="5694" w:type="dxa"/>
            <w:shd w:val="clear" w:color="auto" w:fill="auto"/>
          </w:tcPr>
          <w:p w:rsidR="005D7966" w:rsidRDefault="00984E0A">
            <w:pPr>
              <w:widowControl/>
              <w:ind w:firstLine="0"/>
              <w:jc w:val="left"/>
            </w:pPr>
            <w:r>
              <w:rPr>
                <w:rFonts w:ascii="Times New Roman" w:hAnsi="Times New Roman" w:cs="Times New Roman"/>
              </w:rPr>
              <w:t xml:space="preserve">Средняя оценка </w:t>
            </w:r>
            <w:proofErr w:type="gramStart"/>
            <w:r>
              <w:rPr>
                <w:rFonts w:ascii="Times New Roman" w:hAnsi="Times New Roman" w:cs="Times New Roman"/>
              </w:rPr>
              <w:t>качества финансового менеджмента главных распорядителей средств бюджета городского</w:t>
            </w:r>
            <w:proofErr w:type="gramEnd"/>
            <w:r>
              <w:rPr>
                <w:rFonts w:ascii="Times New Roman" w:hAnsi="Times New Roman" w:cs="Times New Roman"/>
              </w:rPr>
              <w:t xml:space="preserve"> округа, имеющих подведомственные учреждения</w:t>
            </w:r>
          </w:p>
          <w:p w:rsidR="005D7966" w:rsidRDefault="005D7966">
            <w:pPr>
              <w:ind w:firstLine="0"/>
              <w:jc w:val="left"/>
              <w:rPr>
                <w:rFonts w:ascii="Times New Roman" w:hAnsi="Times New Roman" w:cs="Times New Roman"/>
              </w:rPr>
            </w:pP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процент</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81</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75,0</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75,0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82,0</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82,5</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83,0</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83,5</w:t>
            </w: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11.</w:t>
            </w:r>
          </w:p>
        </w:tc>
        <w:tc>
          <w:tcPr>
            <w:tcW w:w="5694" w:type="dxa"/>
            <w:shd w:val="clear" w:color="auto" w:fill="auto"/>
          </w:tcPr>
          <w:p w:rsidR="005D7966" w:rsidRDefault="00984E0A">
            <w:pPr>
              <w:widowControl/>
              <w:ind w:firstLine="0"/>
              <w:jc w:val="left"/>
            </w:pPr>
            <w:r>
              <w:rPr>
                <w:rFonts w:ascii="Times New Roman" w:hAnsi="Times New Roman" w:cs="Times New Roman"/>
              </w:rPr>
              <w:t xml:space="preserve">Средняя оценка </w:t>
            </w:r>
            <w:proofErr w:type="gramStart"/>
            <w:r>
              <w:rPr>
                <w:rFonts w:ascii="Times New Roman" w:hAnsi="Times New Roman" w:cs="Times New Roman"/>
              </w:rPr>
              <w:t>качества финансового менеджмента главных распорядителей средств бюджета городского</w:t>
            </w:r>
            <w:proofErr w:type="gramEnd"/>
            <w:r>
              <w:rPr>
                <w:rFonts w:ascii="Times New Roman" w:hAnsi="Times New Roman" w:cs="Times New Roman"/>
              </w:rPr>
              <w:t xml:space="preserve"> округа, не имеющих подведомственных учреждений</w:t>
            </w:r>
          </w:p>
          <w:p w:rsidR="005D7966" w:rsidRDefault="005D7966">
            <w:pPr>
              <w:widowControl/>
              <w:ind w:firstLine="0"/>
              <w:jc w:val="left"/>
              <w:rPr>
                <w:rFonts w:ascii="Times New Roman" w:hAnsi="Times New Roman" w:cs="Times New Roman"/>
              </w:rPr>
            </w:pPr>
          </w:p>
        </w:tc>
        <w:tc>
          <w:tcPr>
            <w:tcW w:w="1541"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процент</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47</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47</w:t>
            </w:r>
          </w:p>
        </w:tc>
        <w:tc>
          <w:tcPr>
            <w:tcW w:w="845" w:type="dxa"/>
            <w:shd w:val="clear" w:color="auto" w:fill="auto"/>
          </w:tcPr>
          <w:p w:rsidR="005D7966" w:rsidRDefault="269CCFAA">
            <w:pPr>
              <w:widowControl/>
              <w:ind w:firstLine="0"/>
              <w:jc w:val="left"/>
              <w:rPr>
                <w:rFonts w:ascii="Times New Roman" w:hAnsi="Times New Roman" w:cs="Times New Roman"/>
              </w:rPr>
            </w:pPr>
            <w:r w:rsidRPr="269CCFAA">
              <w:rPr>
                <w:rFonts w:ascii="Times New Roman" w:hAnsi="Times New Roman" w:cs="Times New Roman"/>
              </w:rPr>
              <w:t>48,0</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48</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48</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48</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48</w:t>
            </w:r>
          </w:p>
        </w:tc>
      </w:tr>
      <w:tr w:rsidR="005D7966" w:rsidTr="00C86ACF">
        <w:trPr>
          <w:cantSplit/>
          <w:trHeight w:val="381"/>
        </w:trPr>
        <w:tc>
          <w:tcPr>
            <w:tcW w:w="696" w:type="dxa"/>
            <w:shd w:val="clear" w:color="auto" w:fill="auto"/>
          </w:tcPr>
          <w:p w:rsidR="005D7966" w:rsidRDefault="005D7966">
            <w:pPr>
              <w:widowControl/>
              <w:snapToGrid w:val="0"/>
              <w:ind w:firstLine="0"/>
              <w:jc w:val="left"/>
              <w:rPr>
                <w:rFonts w:ascii="Times New Roman" w:hAnsi="Times New Roman" w:cs="Times New Roman"/>
                <w:bCs/>
              </w:rPr>
            </w:pPr>
          </w:p>
        </w:tc>
        <w:tc>
          <w:tcPr>
            <w:tcW w:w="12777" w:type="dxa"/>
            <w:gridSpan w:val="8"/>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bCs/>
              </w:rPr>
              <w:t>Подпрограмма 4 «Повышение финансовой грамотности населения Соль-</w:t>
            </w:r>
            <w:proofErr w:type="spellStart"/>
            <w:r>
              <w:rPr>
                <w:rFonts w:ascii="Times New Roman" w:hAnsi="Times New Roman" w:cs="Times New Roman"/>
                <w:bCs/>
              </w:rPr>
              <w:t>Илецкого</w:t>
            </w:r>
            <w:proofErr w:type="spellEnd"/>
            <w:r>
              <w:rPr>
                <w:rFonts w:ascii="Times New Roman" w:hAnsi="Times New Roman" w:cs="Times New Roman"/>
                <w:bCs/>
              </w:rPr>
              <w:t xml:space="preserve"> городского округа»</w:t>
            </w:r>
          </w:p>
          <w:p w:rsidR="005D7966" w:rsidRDefault="005D7966">
            <w:pPr>
              <w:widowControl/>
              <w:ind w:firstLine="0"/>
              <w:jc w:val="left"/>
              <w:rPr>
                <w:rFonts w:ascii="Times New Roman" w:hAnsi="Times New Roman" w:cs="Times New Roman"/>
              </w:rPr>
            </w:pPr>
          </w:p>
        </w:tc>
        <w:tc>
          <w:tcPr>
            <w:tcW w:w="854" w:type="dxa"/>
            <w:shd w:val="clear" w:color="auto" w:fill="auto"/>
          </w:tcPr>
          <w:p w:rsidR="005D7966" w:rsidRDefault="005D7966">
            <w:pPr>
              <w:widowControl/>
              <w:snapToGrid w:val="0"/>
              <w:ind w:firstLine="0"/>
              <w:jc w:val="left"/>
              <w:rPr>
                <w:rFonts w:ascii="Times New Roman" w:hAnsi="Times New Roman" w:cs="Times New Roman"/>
                <w:bCs/>
              </w:rPr>
            </w:pPr>
          </w:p>
        </w:tc>
      </w:tr>
      <w:tr w:rsidR="005D7966" w:rsidTr="00C86ACF">
        <w:trPr>
          <w:cantSplit/>
        </w:trPr>
        <w:tc>
          <w:tcPr>
            <w:tcW w:w="696"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12.</w:t>
            </w:r>
          </w:p>
        </w:tc>
        <w:tc>
          <w:tcPr>
            <w:tcW w:w="5694" w:type="dxa"/>
            <w:shd w:val="clear" w:color="auto" w:fill="auto"/>
          </w:tcPr>
          <w:p w:rsidR="005D7966" w:rsidRDefault="00984E0A">
            <w:pPr>
              <w:ind w:firstLine="0"/>
              <w:jc w:val="left"/>
              <w:rPr>
                <w:rFonts w:ascii="Times New Roman" w:hAnsi="Times New Roman" w:cs="Times New Roman"/>
              </w:rPr>
            </w:pPr>
            <w:r>
              <w:rPr>
                <w:rFonts w:ascii="Times New Roman" w:hAnsi="Times New Roman" w:cs="Times New Roman"/>
              </w:rPr>
              <w:t>Количество проведенных мероприятий, направленных на повышение финансовой грамотности населения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c>
          <w:tcPr>
            <w:tcW w:w="1541"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единиц</w:t>
            </w:r>
          </w:p>
        </w:tc>
        <w:tc>
          <w:tcPr>
            <w:tcW w:w="119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4</w:t>
            </w:r>
          </w:p>
        </w:tc>
        <w:tc>
          <w:tcPr>
            <w:tcW w:w="972"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1</w:t>
            </w:r>
          </w:p>
        </w:tc>
        <w:tc>
          <w:tcPr>
            <w:tcW w:w="845" w:type="dxa"/>
            <w:shd w:val="clear" w:color="auto" w:fill="auto"/>
          </w:tcPr>
          <w:p w:rsidR="005D7966" w:rsidRDefault="65C0A8F6">
            <w:pPr>
              <w:widowControl/>
              <w:ind w:firstLine="0"/>
              <w:jc w:val="left"/>
              <w:rPr>
                <w:rFonts w:ascii="Times New Roman" w:hAnsi="Times New Roman" w:cs="Times New Roman"/>
              </w:rPr>
            </w:pPr>
            <w:r w:rsidRPr="65C0A8F6">
              <w:rPr>
                <w:rFonts w:ascii="Times New Roman" w:hAnsi="Times New Roman" w:cs="Times New Roman"/>
              </w:rPr>
              <w:t>2</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45"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4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c>
          <w:tcPr>
            <w:tcW w:w="854" w:type="dxa"/>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5</w:t>
            </w:r>
          </w:p>
        </w:tc>
      </w:tr>
    </w:tbl>
    <w:p w:rsidR="005D7966" w:rsidRPr="00A916F0" w:rsidRDefault="00E74413">
      <w:pPr>
        <w:widowControl/>
        <w:autoSpaceDE/>
        <w:ind w:firstLine="0"/>
        <w:jc w:val="right"/>
        <w:rPr>
          <w:rFonts w:ascii="Times New Roman" w:hAnsi="Times New Roman" w:cs="Times New Roman"/>
          <w:bCs/>
          <w:lang w:eastAsia="en-US"/>
        </w:rPr>
      </w:pPr>
      <w:r>
        <w:rPr>
          <w:rFonts w:ascii="Times New Roman" w:hAnsi="Times New Roman" w:cs="Times New Roman"/>
          <w:bCs/>
          <w:lang w:eastAsia="en-US"/>
        </w:rPr>
        <w:t>Приложени</w:t>
      </w:r>
      <w:r w:rsidR="00984E0A" w:rsidRPr="00A916F0">
        <w:rPr>
          <w:rFonts w:ascii="Times New Roman" w:hAnsi="Times New Roman" w:cs="Times New Roman"/>
          <w:bCs/>
          <w:lang w:eastAsia="en-US"/>
        </w:rPr>
        <w:t>е № 2</w:t>
      </w:r>
    </w:p>
    <w:p w:rsidR="005D7966" w:rsidRPr="00A916F0" w:rsidRDefault="00984E0A">
      <w:pPr>
        <w:widowControl/>
        <w:autoSpaceDE/>
        <w:ind w:firstLine="0"/>
        <w:jc w:val="right"/>
        <w:rPr>
          <w:rFonts w:ascii="Times New Roman" w:hAnsi="Times New Roman" w:cs="Times New Roman"/>
          <w:bCs/>
          <w:lang w:eastAsia="en-US"/>
        </w:rPr>
      </w:pPr>
      <w:r w:rsidRPr="00A916F0">
        <w:rPr>
          <w:rFonts w:ascii="Times New Roman" w:hAnsi="Times New Roman" w:cs="Times New Roman"/>
          <w:bCs/>
          <w:lang w:eastAsia="en-US"/>
        </w:rPr>
        <w:lastRenderedPageBreak/>
        <w:t>к муниципальной программе</w:t>
      </w:r>
    </w:p>
    <w:p w:rsidR="005D7966" w:rsidRPr="00A916F0" w:rsidRDefault="00984E0A">
      <w:pPr>
        <w:widowControl/>
        <w:autoSpaceDE/>
        <w:ind w:firstLine="0"/>
        <w:jc w:val="right"/>
        <w:rPr>
          <w:rFonts w:ascii="Times New Roman" w:hAnsi="Times New Roman" w:cs="Times New Roman"/>
        </w:rPr>
      </w:pPr>
      <w:r w:rsidRPr="00A916F0">
        <w:rPr>
          <w:rFonts w:ascii="Times New Roman" w:hAnsi="Times New Roman" w:cs="Times New Roman"/>
        </w:rPr>
        <w:t>« Управление муниципальными финансами и</w:t>
      </w:r>
    </w:p>
    <w:p w:rsidR="005D7966" w:rsidRPr="00A916F0" w:rsidRDefault="00984E0A">
      <w:pPr>
        <w:widowControl/>
        <w:autoSpaceDE/>
        <w:ind w:firstLine="0"/>
        <w:jc w:val="right"/>
        <w:rPr>
          <w:rFonts w:ascii="Times New Roman" w:hAnsi="Times New Roman" w:cs="Times New Roman"/>
        </w:rPr>
      </w:pPr>
      <w:r w:rsidRPr="00A916F0">
        <w:rPr>
          <w:rFonts w:ascii="Times New Roman" w:hAnsi="Times New Roman" w:cs="Times New Roman"/>
        </w:rPr>
        <w:t>муниципальным долгом</w:t>
      </w:r>
    </w:p>
    <w:p w:rsidR="005D7966" w:rsidRPr="00A916F0" w:rsidRDefault="00984E0A">
      <w:pPr>
        <w:widowControl/>
        <w:autoSpaceDE/>
        <w:ind w:firstLine="0"/>
        <w:jc w:val="right"/>
        <w:rPr>
          <w:rFonts w:ascii="Times New Roman" w:hAnsi="Times New Roman" w:cs="Times New Roman"/>
        </w:rPr>
      </w:pPr>
      <w:r w:rsidRPr="00A916F0">
        <w:rPr>
          <w:rFonts w:ascii="Times New Roman" w:hAnsi="Times New Roman" w:cs="Times New Roman"/>
        </w:rPr>
        <w:t>муниципального образования</w:t>
      </w:r>
    </w:p>
    <w:p w:rsidR="005D7966" w:rsidRPr="00A916F0" w:rsidRDefault="00984E0A">
      <w:pPr>
        <w:widowControl/>
        <w:autoSpaceDE/>
        <w:ind w:firstLine="0"/>
        <w:jc w:val="right"/>
      </w:pPr>
      <w:r w:rsidRPr="00A916F0">
        <w:rPr>
          <w:rFonts w:ascii="Times New Roman" w:hAnsi="Times New Roman" w:cs="Times New Roman"/>
        </w:rPr>
        <w:t>Соль-</w:t>
      </w:r>
      <w:proofErr w:type="spellStart"/>
      <w:r w:rsidRPr="00A916F0">
        <w:rPr>
          <w:rFonts w:ascii="Times New Roman" w:hAnsi="Times New Roman" w:cs="Times New Roman"/>
        </w:rPr>
        <w:t>Илецкий</w:t>
      </w:r>
      <w:proofErr w:type="spellEnd"/>
      <w:r w:rsidRPr="00A916F0">
        <w:rPr>
          <w:rFonts w:ascii="Times New Roman" w:hAnsi="Times New Roman" w:cs="Times New Roman"/>
        </w:rPr>
        <w:t xml:space="preserve"> городской округ»</w:t>
      </w:r>
      <w:r w:rsidRPr="00A916F0">
        <w:rPr>
          <w:rFonts w:ascii="Times New Roman" w:hAnsi="Times New Roman" w:cs="Times New Roman"/>
          <w:bCs/>
          <w:lang w:eastAsia="en-US"/>
        </w:rPr>
        <w:t>»</w:t>
      </w:r>
    </w:p>
    <w:p w:rsidR="00AB7E1B" w:rsidRDefault="00AB7E1B">
      <w:pPr>
        <w:widowControl/>
        <w:ind w:firstLine="0"/>
        <w:jc w:val="center"/>
        <w:rPr>
          <w:rFonts w:ascii="Times New Roman" w:hAnsi="Times New Roman" w:cs="Times New Roman"/>
          <w:lang w:eastAsia="en-US"/>
        </w:rPr>
      </w:pPr>
      <w:bookmarkStart w:id="4" w:name="sub_6104"/>
      <w:bookmarkEnd w:id="4"/>
    </w:p>
    <w:p w:rsidR="005D7966" w:rsidRDefault="00984E0A">
      <w:pPr>
        <w:widowControl/>
        <w:ind w:firstLine="0"/>
        <w:jc w:val="center"/>
        <w:rPr>
          <w:rFonts w:ascii="Times New Roman" w:hAnsi="Times New Roman" w:cs="Times New Roman"/>
          <w:lang w:eastAsia="en-US"/>
        </w:rPr>
      </w:pPr>
      <w:r w:rsidRPr="00A916F0">
        <w:rPr>
          <w:rFonts w:ascii="Times New Roman" w:hAnsi="Times New Roman" w:cs="Times New Roman"/>
          <w:lang w:eastAsia="en-US"/>
        </w:rPr>
        <w:t>Перечень ведомственных целевых программ и основных мероприятий Программы</w:t>
      </w:r>
    </w:p>
    <w:p w:rsidR="005D7966" w:rsidRDefault="005D7966">
      <w:pPr>
        <w:widowControl/>
        <w:ind w:firstLine="0"/>
        <w:jc w:val="center"/>
        <w:rPr>
          <w:rFonts w:ascii="Times New Roman" w:hAnsi="Times New Roman" w:cs="Times New Roman"/>
          <w:b/>
          <w:lang w:eastAsia="en-US"/>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40"/>
        <w:gridCol w:w="2404"/>
        <w:gridCol w:w="2042"/>
        <w:gridCol w:w="1384"/>
        <w:gridCol w:w="1384"/>
        <w:gridCol w:w="2231"/>
        <w:gridCol w:w="2003"/>
        <w:gridCol w:w="2677"/>
      </w:tblGrid>
      <w:tr w:rsidR="005D7966" w:rsidTr="00E055B9">
        <w:trPr>
          <w:trHeight w:val="23"/>
          <w:tblHeader/>
        </w:trPr>
        <w:tc>
          <w:tcPr>
            <w:tcW w:w="540" w:type="dxa"/>
            <w:vMerge w:val="restart"/>
            <w:shd w:val="clear" w:color="auto" w:fill="auto"/>
          </w:tcPr>
          <w:p w:rsidR="005D7966" w:rsidRPr="00A916F0" w:rsidRDefault="00984E0A">
            <w:pPr>
              <w:pStyle w:val="afff9"/>
              <w:widowControl/>
              <w:jc w:val="left"/>
              <w:rPr>
                <w:rFonts w:ascii="Times New Roman" w:hAnsi="Times New Roman" w:cs="Times New Roman"/>
                <w:sz w:val="20"/>
                <w:szCs w:val="20"/>
              </w:rPr>
            </w:pPr>
            <w:r w:rsidRPr="00A916F0">
              <w:rPr>
                <w:rFonts w:ascii="Times New Roman" w:hAnsi="Times New Roman" w:cs="Times New Roman"/>
                <w:sz w:val="20"/>
                <w:szCs w:val="20"/>
              </w:rPr>
              <w:t xml:space="preserve">№ </w:t>
            </w:r>
            <w:proofErr w:type="gramStart"/>
            <w:r w:rsidRPr="00A916F0">
              <w:rPr>
                <w:rFonts w:ascii="Times New Roman" w:hAnsi="Times New Roman" w:cs="Times New Roman"/>
                <w:sz w:val="20"/>
                <w:szCs w:val="20"/>
              </w:rPr>
              <w:t>п</w:t>
            </w:r>
            <w:proofErr w:type="gramEnd"/>
            <w:r w:rsidRPr="00A916F0">
              <w:rPr>
                <w:rFonts w:ascii="Times New Roman" w:hAnsi="Times New Roman" w:cs="Times New Roman"/>
                <w:sz w:val="20"/>
                <w:szCs w:val="20"/>
              </w:rPr>
              <w:t>/п</w:t>
            </w:r>
          </w:p>
        </w:tc>
        <w:tc>
          <w:tcPr>
            <w:tcW w:w="2404" w:type="dxa"/>
            <w:vMerge w:val="restart"/>
            <w:shd w:val="clear" w:color="auto" w:fill="auto"/>
            <w:tcMar>
              <w:top w:w="0" w:type="dxa"/>
              <w:bottom w:w="0" w:type="dxa"/>
            </w:tcMar>
          </w:tcPr>
          <w:p w:rsidR="005D7966" w:rsidRPr="00A916F0" w:rsidRDefault="00984E0A" w:rsidP="00FB69C9">
            <w:pPr>
              <w:pStyle w:val="afff9"/>
              <w:widowControl/>
              <w:jc w:val="left"/>
              <w:rPr>
                <w:rFonts w:ascii="Times New Roman" w:hAnsi="Times New Roman" w:cs="Times New Roman"/>
                <w:sz w:val="20"/>
                <w:szCs w:val="20"/>
              </w:rPr>
            </w:pPr>
            <w:r w:rsidRPr="00A916F0">
              <w:rPr>
                <w:rFonts w:ascii="Times New Roman" w:hAnsi="Times New Roman" w:cs="Times New Roman"/>
                <w:sz w:val="20"/>
                <w:szCs w:val="20"/>
                <w:lang w:eastAsia="en-US"/>
              </w:rPr>
              <w:t>Номер и наименование ведомственной целевой программы, основного Мероприятия</w:t>
            </w:r>
          </w:p>
        </w:tc>
        <w:tc>
          <w:tcPr>
            <w:tcW w:w="2042" w:type="dxa"/>
            <w:vMerge w:val="restart"/>
            <w:shd w:val="clear" w:color="auto" w:fill="auto"/>
            <w:tcMar>
              <w:top w:w="0" w:type="dxa"/>
              <w:bottom w:w="0" w:type="dxa"/>
            </w:tcMar>
          </w:tcPr>
          <w:p w:rsidR="005D7966" w:rsidRPr="00A916F0" w:rsidRDefault="00984E0A">
            <w:pPr>
              <w:pStyle w:val="afff9"/>
              <w:widowControl/>
              <w:jc w:val="left"/>
              <w:rPr>
                <w:rFonts w:ascii="Times New Roman" w:hAnsi="Times New Roman" w:cs="Times New Roman"/>
                <w:sz w:val="20"/>
                <w:szCs w:val="20"/>
              </w:rPr>
            </w:pPr>
            <w:r w:rsidRPr="00A916F0">
              <w:rPr>
                <w:rFonts w:ascii="Times New Roman" w:hAnsi="Times New Roman" w:cs="Times New Roman"/>
                <w:sz w:val="20"/>
                <w:szCs w:val="20"/>
              </w:rPr>
              <w:t>Ответственный исполнитель</w:t>
            </w:r>
          </w:p>
        </w:tc>
        <w:tc>
          <w:tcPr>
            <w:tcW w:w="2768" w:type="dxa"/>
            <w:gridSpan w:val="2"/>
            <w:shd w:val="clear" w:color="auto" w:fill="auto"/>
            <w:tcMar>
              <w:top w:w="0" w:type="dxa"/>
              <w:bottom w:w="0" w:type="dxa"/>
            </w:tcMar>
          </w:tcPr>
          <w:p w:rsidR="005D7966" w:rsidRPr="00A916F0" w:rsidRDefault="00984E0A">
            <w:pPr>
              <w:pStyle w:val="afff9"/>
              <w:widowControl/>
              <w:jc w:val="left"/>
              <w:rPr>
                <w:rFonts w:ascii="Times New Roman" w:hAnsi="Times New Roman" w:cs="Times New Roman"/>
                <w:sz w:val="20"/>
                <w:szCs w:val="20"/>
              </w:rPr>
            </w:pPr>
            <w:r w:rsidRPr="00A916F0">
              <w:rPr>
                <w:rFonts w:ascii="Times New Roman" w:hAnsi="Times New Roman" w:cs="Times New Roman"/>
                <w:sz w:val="20"/>
                <w:szCs w:val="20"/>
              </w:rPr>
              <w:t>Срок</w:t>
            </w:r>
          </w:p>
        </w:tc>
        <w:tc>
          <w:tcPr>
            <w:tcW w:w="2231" w:type="dxa"/>
            <w:vMerge w:val="restart"/>
            <w:shd w:val="clear" w:color="auto" w:fill="auto"/>
            <w:tcMar>
              <w:top w:w="0" w:type="dxa"/>
              <w:bottom w:w="0" w:type="dxa"/>
            </w:tcMar>
          </w:tcPr>
          <w:p w:rsidR="005D7966" w:rsidRPr="00A916F0" w:rsidRDefault="00984E0A" w:rsidP="00B878F5">
            <w:pPr>
              <w:pStyle w:val="afff9"/>
              <w:widowControl/>
              <w:jc w:val="left"/>
              <w:rPr>
                <w:rFonts w:ascii="Times New Roman" w:hAnsi="Times New Roman" w:cs="Times New Roman"/>
                <w:sz w:val="20"/>
                <w:szCs w:val="20"/>
              </w:rPr>
            </w:pPr>
            <w:r w:rsidRPr="00A916F0">
              <w:rPr>
                <w:rFonts w:ascii="Times New Roman" w:hAnsi="Times New Roman" w:cs="Times New Roman"/>
                <w:sz w:val="20"/>
                <w:szCs w:val="20"/>
              </w:rPr>
              <w:t>Ожидаемый конечный результат</w:t>
            </w:r>
            <w:r w:rsidR="00B878F5">
              <w:rPr>
                <w:rFonts w:ascii="Times New Roman" w:hAnsi="Times New Roman" w:cs="Times New Roman"/>
                <w:sz w:val="20"/>
                <w:szCs w:val="20"/>
              </w:rPr>
              <w:t xml:space="preserve"> </w:t>
            </w:r>
            <w:r w:rsidRPr="00A916F0">
              <w:rPr>
                <w:rFonts w:ascii="Times New Roman" w:hAnsi="Times New Roman" w:cs="Times New Roman"/>
                <w:sz w:val="20"/>
                <w:szCs w:val="20"/>
              </w:rPr>
              <w:t>(краткое</w:t>
            </w:r>
            <w:r w:rsidR="00B878F5">
              <w:rPr>
                <w:rFonts w:ascii="Times New Roman" w:hAnsi="Times New Roman" w:cs="Times New Roman"/>
                <w:sz w:val="20"/>
                <w:szCs w:val="20"/>
              </w:rPr>
              <w:t xml:space="preserve"> </w:t>
            </w:r>
            <w:r w:rsidRPr="00A916F0">
              <w:rPr>
                <w:rFonts w:ascii="Times New Roman" w:hAnsi="Times New Roman" w:cs="Times New Roman"/>
                <w:sz w:val="20"/>
                <w:szCs w:val="20"/>
              </w:rPr>
              <w:t>описание)</w:t>
            </w:r>
          </w:p>
        </w:tc>
        <w:tc>
          <w:tcPr>
            <w:tcW w:w="2003" w:type="dxa"/>
            <w:vMerge w:val="restart"/>
            <w:shd w:val="clear" w:color="auto" w:fill="auto"/>
            <w:tcMar>
              <w:top w:w="0" w:type="dxa"/>
              <w:bottom w:w="0" w:type="dxa"/>
            </w:tcMar>
          </w:tcPr>
          <w:p w:rsidR="005D7966" w:rsidRPr="00A916F0" w:rsidRDefault="00984E0A" w:rsidP="00B878F5">
            <w:pPr>
              <w:pStyle w:val="afff9"/>
              <w:widowControl/>
              <w:jc w:val="left"/>
              <w:rPr>
                <w:sz w:val="20"/>
                <w:szCs w:val="20"/>
              </w:rPr>
            </w:pPr>
            <w:r w:rsidRPr="00A916F0">
              <w:rPr>
                <w:rFonts w:ascii="Times New Roman" w:hAnsi="Times New Roman" w:cs="Times New Roman"/>
                <w:sz w:val="20"/>
                <w:szCs w:val="20"/>
              </w:rPr>
              <w:t xml:space="preserve">Последствия </w:t>
            </w:r>
            <w:proofErr w:type="spellStart"/>
            <w:r w:rsidRPr="00A916F0">
              <w:rPr>
                <w:rFonts w:ascii="Times New Roman" w:hAnsi="Times New Roman" w:cs="Times New Roman"/>
                <w:sz w:val="20"/>
                <w:szCs w:val="20"/>
              </w:rPr>
              <w:t>нереализации</w:t>
            </w:r>
            <w:proofErr w:type="spellEnd"/>
            <w:r w:rsidRPr="00A916F0">
              <w:rPr>
                <w:rFonts w:ascii="Times New Roman" w:hAnsi="Times New Roman" w:cs="Times New Roman"/>
                <w:sz w:val="20"/>
                <w:szCs w:val="20"/>
              </w:rPr>
              <w:t xml:space="preserve"> ведомственной целевой программы,</w:t>
            </w:r>
            <w:r w:rsidR="00B878F5">
              <w:rPr>
                <w:rFonts w:ascii="Times New Roman" w:hAnsi="Times New Roman" w:cs="Times New Roman"/>
                <w:sz w:val="20"/>
                <w:szCs w:val="20"/>
              </w:rPr>
              <w:t xml:space="preserve"> </w:t>
            </w:r>
            <w:r w:rsidRPr="00A916F0">
              <w:rPr>
                <w:rFonts w:ascii="Times New Roman" w:hAnsi="Times New Roman" w:cs="Times New Roman"/>
                <w:sz w:val="20"/>
                <w:szCs w:val="20"/>
              </w:rPr>
              <w:t>основного мероприятия</w:t>
            </w:r>
          </w:p>
        </w:tc>
        <w:tc>
          <w:tcPr>
            <w:tcW w:w="2677" w:type="dxa"/>
            <w:vMerge w:val="restart"/>
            <w:shd w:val="clear" w:color="auto" w:fill="auto"/>
            <w:tcMar>
              <w:top w:w="0" w:type="dxa"/>
              <w:bottom w:w="0" w:type="dxa"/>
            </w:tcMar>
          </w:tcPr>
          <w:p w:rsidR="005D7966" w:rsidRPr="00A916F0" w:rsidRDefault="00984E0A" w:rsidP="00B878F5">
            <w:pPr>
              <w:pStyle w:val="afff9"/>
              <w:widowControl/>
              <w:jc w:val="left"/>
              <w:rPr>
                <w:sz w:val="20"/>
                <w:szCs w:val="20"/>
              </w:rPr>
            </w:pPr>
            <w:r w:rsidRPr="00A916F0">
              <w:rPr>
                <w:rFonts w:ascii="Times New Roman" w:hAnsi="Times New Roman" w:cs="Times New Roman"/>
                <w:sz w:val="20"/>
                <w:szCs w:val="20"/>
              </w:rPr>
              <w:t>Связь с показателями (индикаторами)</w:t>
            </w:r>
            <w:r w:rsidR="00B878F5">
              <w:rPr>
                <w:rFonts w:ascii="Times New Roman" w:hAnsi="Times New Roman" w:cs="Times New Roman"/>
                <w:sz w:val="20"/>
                <w:szCs w:val="20"/>
              </w:rPr>
              <w:t xml:space="preserve"> </w:t>
            </w:r>
            <w:r w:rsidRPr="00A916F0">
              <w:rPr>
                <w:rFonts w:ascii="Times New Roman" w:hAnsi="Times New Roman" w:cs="Times New Roman"/>
                <w:sz w:val="20"/>
                <w:szCs w:val="20"/>
              </w:rPr>
              <w:t>Программы (подпрограммы)</w:t>
            </w:r>
          </w:p>
        </w:tc>
      </w:tr>
      <w:tr w:rsidR="005D7966" w:rsidTr="00E055B9">
        <w:trPr>
          <w:trHeight w:val="23"/>
          <w:tblHeader/>
        </w:trPr>
        <w:tc>
          <w:tcPr>
            <w:tcW w:w="540" w:type="dxa"/>
            <w:vMerge/>
          </w:tcPr>
          <w:p w:rsidR="005D7966" w:rsidRDefault="005D7966">
            <w:pPr>
              <w:pStyle w:val="afff9"/>
              <w:widowControl/>
              <w:snapToGrid w:val="0"/>
              <w:jc w:val="left"/>
              <w:rPr>
                <w:rFonts w:ascii="Times New Roman" w:hAnsi="Times New Roman" w:cs="Times New Roman"/>
              </w:rPr>
            </w:pPr>
          </w:p>
        </w:tc>
        <w:tc>
          <w:tcPr>
            <w:tcW w:w="2404" w:type="dxa"/>
            <w:vMerge/>
            <w:tcMar>
              <w:top w:w="0" w:type="dxa"/>
              <w:bottom w:w="0" w:type="dxa"/>
            </w:tcMar>
          </w:tcPr>
          <w:p w:rsidR="005D7966" w:rsidRDefault="005D7966">
            <w:pPr>
              <w:pStyle w:val="afff9"/>
              <w:widowControl/>
              <w:snapToGrid w:val="0"/>
              <w:jc w:val="left"/>
              <w:rPr>
                <w:rFonts w:ascii="Times New Roman" w:hAnsi="Times New Roman" w:cs="Times New Roman"/>
                <w:lang w:eastAsia="en-US"/>
              </w:rPr>
            </w:pPr>
          </w:p>
        </w:tc>
        <w:tc>
          <w:tcPr>
            <w:tcW w:w="2042" w:type="dxa"/>
            <w:vMerge/>
            <w:tcMar>
              <w:top w:w="0" w:type="dxa"/>
              <w:bottom w:w="0" w:type="dxa"/>
            </w:tcMar>
          </w:tcPr>
          <w:p w:rsidR="005D7966" w:rsidRDefault="005D7966">
            <w:pPr>
              <w:pStyle w:val="afff9"/>
              <w:widowControl/>
              <w:snapToGrid w:val="0"/>
              <w:jc w:val="left"/>
              <w:rPr>
                <w:rFonts w:ascii="Times New Roman" w:hAnsi="Times New Roman" w:cs="Times New Roman"/>
                <w:lang w:eastAsia="en-US"/>
              </w:rPr>
            </w:pPr>
          </w:p>
        </w:tc>
        <w:tc>
          <w:tcPr>
            <w:tcW w:w="1384" w:type="dxa"/>
            <w:shd w:val="clear" w:color="auto" w:fill="auto"/>
            <w:tcMar>
              <w:top w:w="0" w:type="dxa"/>
              <w:bottom w:w="0" w:type="dxa"/>
            </w:tcMar>
          </w:tcPr>
          <w:p w:rsidR="005D7966" w:rsidRDefault="00984E0A">
            <w:pPr>
              <w:pStyle w:val="afff9"/>
              <w:widowControl/>
              <w:jc w:val="left"/>
            </w:pPr>
            <w:r>
              <w:rPr>
                <w:rFonts w:ascii="Times New Roman" w:hAnsi="Times New Roman" w:cs="Times New Roman"/>
              </w:rPr>
              <w:t>начала реализации</w:t>
            </w:r>
          </w:p>
        </w:tc>
        <w:tc>
          <w:tcPr>
            <w:tcW w:w="1384" w:type="dxa"/>
            <w:shd w:val="clear" w:color="auto" w:fill="auto"/>
            <w:tcMar>
              <w:top w:w="0" w:type="dxa"/>
              <w:bottom w:w="0" w:type="dxa"/>
            </w:tcMar>
          </w:tcPr>
          <w:p w:rsidR="005D7966" w:rsidRDefault="00984E0A">
            <w:pPr>
              <w:pStyle w:val="afff9"/>
              <w:widowControl/>
              <w:jc w:val="left"/>
            </w:pPr>
            <w:r>
              <w:rPr>
                <w:rFonts w:ascii="Times New Roman" w:hAnsi="Times New Roman" w:cs="Times New Roman"/>
              </w:rPr>
              <w:t>окончания реализации</w:t>
            </w:r>
          </w:p>
        </w:tc>
        <w:tc>
          <w:tcPr>
            <w:tcW w:w="2231" w:type="dxa"/>
            <w:vMerge/>
            <w:tcMar>
              <w:top w:w="0" w:type="dxa"/>
              <w:bottom w:w="0" w:type="dxa"/>
            </w:tcMar>
          </w:tcPr>
          <w:p w:rsidR="005D7966" w:rsidRDefault="005D7966">
            <w:pPr>
              <w:pStyle w:val="afff9"/>
              <w:widowControl/>
              <w:snapToGrid w:val="0"/>
              <w:jc w:val="left"/>
              <w:rPr>
                <w:rFonts w:ascii="Times New Roman" w:hAnsi="Times New Roman" w:cs="Times New Roman"/>
              </w:rPr>
            </w:pPr>
          </w:p>
        </w:tc>
        <w:tc>
          <w:tcPr>
            <w:tcW w:w="2003" w:type="dxa"/>
            <w:vMerge/>
            <w:tcMar>
              <w:top w:w="0" w:type="dxa"/>
              <w:bottom w:w="0" w:type="dxa"/>
            </w:tcMar>
          </w:tcPr>
          <w:p w:rsidR="005D7966" w:rsidRDefault="005D7966">
            <w:pPr>
              <w:pStyle w:val="afff9"/>
              <w:widowControl/>
              <w:snapToGrid w:val="0"/>
              <w:jc w:val="left"/>
              <w:rPr>
                <w:rFonts w:ascii="Times New Roman" w:hAnsi="Times New Roman" w:cs="Times New Roman"/>
              </w:rPr>
            </w:pPr>
          </w:p>
        </w:tc>
        <w:tc>
          <w:tcPr>
            <w:tcW w:w="2677" w:type="dxa"/>
            <w:vMerge/>
            <w:tcMar>
              <w:top w:w="0" w:type="dxa"/>
              <w:bottom w:w="0" w:type="dxa"/>
            </w:tcMar>
          </w:tcPr>
          <w:p w:rsidR="005D7966" w:rsidRDefault="005D7966">
            <w:pPr>
              <w:pStyle w:val="afff9"/>
              <w:widowControl/>
              <w:snapToGrid w:val="0"/>
              <w:jc w:val="left"/>
              <w:rPr>
                <w:rFonts w:ascii="Times New Roman" w:hAnsi="Times New Roman" w:cs="Times New Roman"/>
              </w:rPr>
            </w:pPr>
          </w:p>
        </w:tc>
      </w:tr>
      <w:tr w:rsidR="005D7966" w:rsidTr="00E055B9">
        <w:trPr>
          <w:trHeight w:val="23"/>
          <w:tblHeader/>
        </w:trPr>
        <w:tc>
          <w:tcPr>
            <w:tcW w:w="540" w:type="dxa"/>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1</w:t>
            </w:r>
          </w:p>
        </w:tc>
        <w:tc>
          <w:tcPr>
            <w:tcW w:w="2404"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2</w:t>
            </w:r>
          </w:p>
        </w:tc>
        <w:tc>
          <w:tcPr>
            <w:tcW w:w="2042"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3</w:t>
            </w:r>
          </w:p>
        </w:tc>
        <w:tc>
          <w:tcPr>
            <w:tcW w:w="1384"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4</w:t>
            </w:r>
          </w:p>
        </w:tc>
        <w:tc>
          <w:tcPr>
            <w:tcW w:w="1384"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5</w:t>
            </w:r>
          </w:p>
        </w:tc>
        <w:tc>
          <w:tcPr>
            <w:tcW w:w="2231"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6</w:t>
            </w:r>
          </w:p>
        </w:tc>
        <w:tc>
          <w:tcPr>
            <w:tcW w:w="2003"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7</w:t>
            </w:r>
          </w:p>
        </w:tc>
        <w:tc>
          <w:tcPr>
            <w:tcW w:w="2677" w:type="dxa"/>
            <w:shd w:val="clear" w:color="auto" w:fill="auto"/>
            <w:tcMar>
              <w:top w:w="0" w:type="dxa"/>
              <w:bottom w:w="0" w:type="dxa"/>
            </w:tcMar>
          </w:tcPr>
          <w:p w:rsidR="005D7966" w:rsidRDefault="00984E0A">
            <w:pPr>
              <w:pStyle w:val="afff9"/>
              <w:widowControl/>
              <w:jc w:val="left"/>
              <w:rPr>
                <w:rFonts w:ascii="Times New Roman" w:hAnsi="Times New Roman" w:cs="Times New Roman"/>
              </w:rPr>
            </w:pPr>
            <w:r>
              <w:rPr>
                <w:rFonts w:ascii="Times New Roman" w:hAnsi="Times New Roman" w:cs="Times New Roman"/>
              </w:rPr>
              <w:t>8</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w:t>
            </w:r>
          </w:p>
        </w:tc>
        <w:tc>
          <w:tcPr>
            <w:tcW w:w="2404"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Основное мероприятие 1.1. «Организация составления и исполнение бюджета городского округа»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проект бюджета городского округа</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невозможность исполнения расходных обязательств, нарушение бюджетного законодательства</w:t>
            </w:r>
          </w:p>
        </w:tc>
        <w:tc>
          <w:tcPr>
            <w:tcW w:w="2677" w:type="dxa"/>
            <w:shd w:val="clear" w:color="auto" w:fill="auto"/>
            <w:tcMar>
              <w:top w:w="0" w:type="dxa"/>
              <w:bottom w:w="0" w:type="dxa"/>
            </w:tcMar>
          </w:tcPr>
          <w:p w:rsidR="005D7966" w:rsidRPr="00EF3EC8" w:rsidRDefault="00984E0A">
            <w:pPr>
              <w:widowControl/>
              <w:ind w:firstLine="0"/>
              <w:jc w:val="left"/>
              <w:rPr>
                <w:sz w:val="20"/>
                <w:szCs w:val="20"/>
              </w:rPr>
            </w:pPr>
            <w:r w:rsidRPr="00EF3EC8">
              <w:rPr>
                <w:rFonts w:ascii="Times New Roman" w:hAnsi="Times New Roman" w:cs="Times New Roman"/>
                <w:sz w:val="20"/>
                <w:szCs w:val="20"/>
              </w:rPr>
              <w:t>Исполнение бюджета городского округа по налоговым и неналоговым доходам,</w:t>
            </w:r>
          </w:p>
          <w:p w:rsidR="005D7966" w:rsidRPr="00EF3EC8" w:rsidRDefault="00984E0A">
            <w:pPr>
              <w:pStyle w:val="affff1"/>
              <w:widowControl/>
              <w:rPr>
                <w:sz w:val="20"/>
                <w:szCs w:val="20"/>
              </w:rPr>
            </w:pPr>
            <w:r w:rsidRPr="00EF3EC8">
              <w:rPr>
                <w:rFonts w:ascii="Times New Roman" w:hAnsi="Times New Roman" w:cs="Times New Roman"/>
                <w:sz w:val="20"/>
                <w:szCs w:val="20"/>
              </w:rPr>
              <w:t>Исполнение бюджета городского округа по расходам</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w:t>
            </w:r>
          </w:p>
        </w:tc>
        <w:tc>
          <w:tcPr>
            <w:tcW w:w="2404"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 xml:space="preserve">Основное мероприятие 1.5 «Стабилизация финансовой ситуации и финансовое обеспечение непредвиденных расходов </w:t>
            </w:r>
            <w:proofErr w:type="gramStart"/>
            <w:r w:rsidRPr="00EF3EC8">
              <w:rPr>
                <w:rFonts w:ascii="Times New Roman" w:hAnsi="Times New Roman" w:cs="Times New Roman"/>
              </w:rPr>
              <w:t>в</w:t>
            </w:r>
            <w:proofErr w:type="gramEnd"/>
            <w:r w:rsidRPr="00EF3EC8">
              <w:rPr>
                <w:rFonts w:ascii="Times New Roman" w:hAnsi="Times New Roman" w:cs="Times New Roman"/>
              </w:rPr>
              <w:t xml:space="preserve"> </w:t>
            </w:r>
            <w:proofErr w:type="gramStart"/>
            <w:r w:rsidRPr="00EF3EC8">
              <w:rPr>
                <w:rFonts w:ascii="Times New Roman" w:hAnsi="Times New Roman" w:cs="Times New Roman"/>
              </w:rPr>
              <w:t>Соль-Илецком</w:t>
            </w:r>
            <w:proofErr w:type="gramEnd"/>
            <w:r w:rsidRPr="00EF3EC8">
              <w:rPr>
                <w:rFonts w:ascii="Times New Roman" w:hAnsi="Times New Roman" w:cs="Times New Roman"/>
              </w:rPr>
              <w:t xml:space="preserve"> городском округе»</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ConsPlusNormal"/>
              <w:widowControl/>
              <w:rPr>
                <w:sz w:val="24"/>
                <w:szCs w:val="24"/>
              </w:rPr>
            </w:pPr>
            <w:r w:rsidRPr="00EF3EC8">
              <w:rPr>
                <w:rFonts w:ascii="Times New Roman" w:hAnsi="Times New Roman" w:cs="Times New Roman"/>
                <w:sz w:val="24"/>
                <w:szCs w:val="24"/>
              </w:rPr>
              <w:t>обеспечение устойчивости бюджета городского округа в условиях неопределенности, оперативное решение задач, возникающих в течени</w:t>
            </w:r>
            <w:proofErr w:type="gramStart"/>
            <w:r w:rsidRPr="00EF3EC8">
              <w:rPr>
                <w:rFonts w:ascii="Times New Roman" w:hAnsi="Times New Roman" w:cs="Times New Roman"/>
                <w:sz w:val="24"/>
                <w:szCs w:val="24"/>
              </w:rPr>
              <w:t>и</w:t>
            </w:r>
            <w:proofErr w:type="gramEnd"/>
            <w:r w:rsidRPr="00EF3EC8">
              <w:rPr>
                <w:rFonts w:ascii="Times New Roman" w:hAnsi="Times New Roman" w:cs="Times New Roman"/>
                <w:sz w:val="24"/>
                <w:szCs w:val="24"/>
              </w:rPr>
              <w:t xml:space="preserve"> финансового года</w:t>
            </w:r>
          </w:p>
        </w:tc>
        <w:tc>
          <w:tcPr>
            <w:tcW w:w="2003" w:type="dxa"/>
            <w:shd w:val="clear" w:color="auto" w:fill="auto"/>
            <w:tcMar>
              <w:top w:w="0" w:type="dxa"/>
              <w:bottom w:w="0" w:type="dxa"/>
            </w:tcMar>
          </w:tcPr>
          <w:p w:rsidR="005D7966" w:rsidRPr="00EF3EC8" w:rsidRDefault="00984E0A">
            <w:pPr>
              <w:pStyle w:val="ConsPlusNormal"/>
              <w:widowControl/>
              <w:rPr>
                <w:sz w:val="24"/>
                <w:szCs w:val="24"/>
              </w:rPr>
            </w:pPr>
            <w:r w:rsidRPr="00EF3EC8">
              <w:rPr>
                <w:rFonts w:ascii="Times New Roman" w:hAnsi="Times New Roman" w:cs="Times New Roman"/>
                <w:sz w:val="24"/>
                <w:szCs w:val="24"/>
              </w:rPr>
              <w:t xml:space="preserve">отсутствие устойчивости бюджета городского округа при его исполнении, невозможность оперативного решения задач, возникающих в течение финансового </w:t>
            </w:r>
            <w:r w:rsidRPr="00EF3EC8">
              <w:rPr>
                <w:rFonts w:ascii="Times New Roman" w:hAnsi="Times New Roman" w:cs="Times New Roman"/>
                <w:sz w:val="24"/>
                <w:szCs w:val="24"/>
              </w:rPr>
              <w:lastRenderedPageBreak/>
              <w:t>года</w:t>
            </w:r>
          </w:p>
        </w:tc>
        <w:tc>
          <w:tcPr>
            <w:tcW w:w="2677" w:type="dxa"/>
            <w:shd w:val="clear" w:color="auto" w:fill="auto"/>
            <w:tcMar>
              <w:top w:w="0" w:type="dxa"/>
              <w:bottom w:w="0" w:type="dxa"/>
            </w:tcMar>
          </w:tcPr>
          <w:p w:rsidR="005D7966" w:rsidRPr="00EF3EC8" w:rsidRDefault="00984E0A">
            <w:pPr>
              <w:pStyle w:val="ConsPlusNormal"/>
              <w:widowControl/>
            </w:pPr>
            <w:r w:rsidRPr="00EF3EC8">
              <w:rPr>
                <w:rFonts w:ascii="Times New Roman" w:hAnsi="Times New Roman" w:cs="Times New Roman"/>
              </w:rPr>
              <w:lastRenderedPageBreak/>
              <w:t>просроченная кредиторская задолженность по обязательствам бюджета городского округа;</w:t>
            </w:r>
          </w:p>
          <w:p w:rsidR="005D7966" w:rsidRPr="00EF3EC8" w:rsidRDefault="005D7966">
            <w:pPr>
              <w:pStyle w:val="ConsPlusNormal"/>
              <w:widowControl/>
              <w:rPr>
                <w:rFonts w:ascii="Times New Roman" w:hAnsi="Times New Roman" w:cs="Times New Roman"/>
              </w:rPr>
            </w:pPr>
          </w:p>
        </w:tc>
      </w:tr>
      <w:tr w:rsidR="005D7966" w:rsidRPr="00EF3EC8" w:rsidTr="00E055B9">
        <w:trPr>
          <w:trHeight w:val="23"/>
        </w:trPr>
        <w:tc>
          <w:tcPr>
            <w:tcW w:w="14665" w:type="dxa"/>
            <w:gridSpan w:val="8"/>
            <w:shd w:val="clear" w:color="auto" w:fill="auto"/>
          </w:tcPr>
          <w:p w:rsidR="005D7966" w:rsidRPr="00EF3EC8" w:rsidRDefault="00984E0A" w:rsidP="00EB0341">
            <w:pPr>
              <w:pStyle w:val="ConsPlusNormal"/>
              <w:widowControl/>
              <w:jc w:val="center"/>
              <w:rPr>
                <w:rFonts w:ascii="Times New Roman" w:hAnsi="Times New Roman" w:cs="Times New Roman"/>
                <w:b/>
              </w:rPr>
            </w:pPr>
            <w:r w:rsidRPr="00EF3EC8">
              <w:rPr>
                <w:rStyle w:val="a4"/>
                <w:rFonts w:ascii="Times New Roman" w:hAnsi="Times New Roman"/>
                <w:b w:val="0"/>
                <w:color w:val="000000"/>
              </w:rPr>
              <w:lastRenderedPageBreak/>
              <w:t>Подпрограмма 2</w:t>
            </w:r>
            <w:r w:rsidRPr="00EF3EC8">
              <w:rPr>
                <w:rFonts w:ascii="Times New Roman" w:hAnsi="Times New Roman" w:cs="Times New Roman"/>
              </w:rPr>
              <w:t xml:space="preserve"> «Управление муниципальным долгом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7.</w:t>
            </w:r>
          </w:p>
        </w:tc>
        <w:tc>
          <w:tcPr>
            <w:tcW w:w="2404" w:type="dxa"/>
            <w:shd w:val="clear" w:color="auto" w:fill="auto"/>
            <w:tcMar>
              <w:top w:w="0" w:type="dxa"/>
              <w:bottom w:w="0" w:type="dxa"/>
            </w:tcMar>
          </w:tcPr>
          <w:p w:rsidR="005D7966" w:rsidRPr="00EF3EC8" w:rsidRDefault="00984E0A" w:rsidP="00BC5286">
            <w:pPr>
              <w:widowControl/>
              <w:ind w:firstLine="0"/>
              <w:jc w:val="left"/>
              <w:rPr>
                <w:rFonts w:ascii="Times New Roman" w:hAnsi="Times New Roman" w:cs="Times New Roman"/>
              </w:rPr>
            </w:pPr>
            <w:r w:rsidRPr="00EF3EC8">
              <w:rPr>
                <w:rFonts w:ascii="Times New Roman" w:hAnsi="Times New Roman" w:cs="Times New Roman"/>
              </w:rPr>
              <w:t>Основное мероприятие 2.1. Нормативно-правовое регулирование в сфере управления муниципальным долгом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t>совершенствование правового регулирования системы управления муниципальным долгом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нормативно-правовое обеспечение осуществления муниципальных заимствований </w:t>
            </w:r>
          </w:p>
        </w:tc>
        <w:tc>
          <w:tcPr>
            <w:tcW w:w="2003" w:type="dxa"/>
            <w:shd w:val="clear" w:color="auto" w:fill="auto"/>
            <w:tcMar>
              <w:top w:w="0" w:type="dxa"/>
              <w:bottom w:w="0" w:type="dxa"/>
            </w:tcMar>
          </w:tcPr>
          <w:p w:rsidR="005D7966" w:rsidRPr="00EF3EC8" w:rsidRDefault="00984E0A">
            <w:pPr>
              <w:pStyle w:val="ConsPlusNormal"/>
              <w:rPr>
                <w:sz w:val="24"/>
                <w:szCs w:val="24"/>
              </w:rPr>
            </w:pPr>
            <w:r w:rsidRPr="00EF3EC8">
              <w:rPr>
                <w:rFonts w:ascii="Times New Roman" w:hAnsi="Times New Roman" w:cs="Times New Roman"/>
                <w:sz w:val="24"/>
                <w:szCs w:val="24"/>
              </w:rPr>
              <w:t>отсутствие возможности осуществления муниципальных заимствований, неисполнение расходных обязательств области в полном объеме</w:t>
            </w:r>
          </w:p>
        </w:tc>
        <w:tc>
          <w:tcPr>
            <w:tcW w:w="2677" w:type="dxa"/>
            <w:shd w:val="clear" w:color="auto" w:fill="auto"/>
            <w:tcMar>
              <w:top w:w="0" w:type="dxa"/>
              <w:bottom w:w="0" w:type="dxa"/>
            </w:tcMar>
          </w:tcPr>
          <w:p w:rsidR="005D7966" w:rsidRPr="00EF3EC8" w:rsidRDefault="00984E0A">
            <w:pPr>
              <w:pStyle w:val="ConsPlusNormal"/>
            </w:pPr>
            <w:r w:rsidRPr="00EF3EC8">
              <w:rPr>
                <w:rFonts w:ascii="Times New Roman" w:hAnsi="Times New Roman" w:cs="Times New Roman"/>
              </w:rPr>
              <w:t>наличие основных направлений долговой политики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на очередной финансовый год и плановый период</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8.</w:t>
            </w:r>
          </w:p>
        </w:tc>
        <w:tc>
          <w:tcPr>
            <w:tcW w:w="2404"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Основное мероприятие 2.2. «Обслуживание муниципального долга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отсутствие просроченных долговых обязательств муниципального долга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увеличение нагрузки на бюджет городского округа по расходам на обслуживание муниципального долга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w:t>
            </w:r>
            <w:r w:rsidRPr="00EF3EC8">
              <w:rPr>
                <w:rFonts w:ascii="Times New Roman" w:hAnsi="Times New Roman" w:cs="Times New Roman"/>
              </w:rPr>
              <w:lastRenderedPageBreak/>
              <w:t>городского округа</w:t>
            </w:r>
          </w:p>
        </w:tc>
        <w:tc>
          <w:tcPr>
            <w:tcW w:w="2677" w:type="dxa"/>
            <w:shd w:val="clear" w:color="auto" w:fill="auto"/>
            <w:tcMar>
              <w:top w:w="0" w:type="dxa"/>
              <w:bottom w:w="0" w:type="dxa"/>
            </w:tcMar>
          </w:tcPr>
          <w:p w:rsidR="005D7966" w:rsidRPr="00EF3EC8" w:rsidRDefault="269CCFAA" w:rsidP="269CCFAA">
            <w:pPr>
              <w:widowControl/>
              <w:ind w:firstLine="0"/>
              <w:jc w:val="left"/>
              <w:rPr>
                <w:rFonts w:ascii="Times New Roman" w:hAnsi="Times New Roman" w:cs="Times New Roman"/>
                <w:sz w:val="20"/>
                <w:szCs w:val="20"/>
              </w:rPr>
            </w:pPr>
            <w:r w:rsidRPr="269CCFAA">
              <w:rPr>
                <w:rFonts w:ascii="Times New Roman" w:hAnsi="Times New Roman" w:cs="Times New Roman"/>
                <w:sz w:val="20"/>
                <w:szCs w:val="20"/>
              </w:rPr>
              <w:lastRenderedPageBreak/>
              <w:t>Доля расходов на обслуживание муниципального долга Соль-</w:t>
            </w:r>
            <w:proofErr w:type="spellStart"/>
            <w:r w:rsidRPr="269CCFAA">
              <w:rPr>
                <w:rFonts w:ascii="Times New Roman" w:hAnsi="Times New Roman" w:cs="Times New Roman"/>
                <w:sz w:val="20"/>
                <w:szCs w:val="20"/>
              </w:rPr>
              <w:t>Илецкого</w:t>
            </w:r>
            <w:proofErr w:type="spellEnd"/>
            <w:r w:rsidRPr="269CCFAA">
              <w:rPr>
                <w:rFonts w:ascii="Times New Roman" w:hAnsi="Times New Roman" w:cs="Times New Roman"/>
                <w:sz w:val="20"/>
                <w:szCs w:val="20"/>
              </w:rPr>
              <w:t xml:space="preserve"> городского округа в общем объеме расходов, которые осуществляются за счет субвенций, предоставляемых из бюджетов бюджетной системы РФ</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12.</w:t>
            </w:r>
          </w:p>
        </w:tc>
        <w:tc>
          <w:tcPr>
            <w:tcW w:w="2404"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Основное мероприятие 2.3. «Мониторинг состояния муниципального долга»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создание полной и актуальной информационной базы о муниципальных долговых обязательствах</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Отсутствие информации о состоянии муниципального долга.</w:t>
            </w:r>
          </w:p>
        </w:tc>
        <w:tc>
          <w:tcPr>
            <w:tcW w:w="2677" w:type="dxa"/>
            <w:shd w:val="clear" w:color="auto" w:fill="auto"/>
            <w:tcMar>
              <w:top w:w="0" w:type="dxa"/>
              <w:bottom w:w="0" w:type="dxa"/>
            </w:tcMar>
          </w:tcPr>
          <w:p w:rsidR="005D7966" w:rsidRPr="00EF3EC8" w:rsidRDefault="269CCFAA" w:rsidP="269CCFAA">
            <w:pPr>
              <w:widowControl/>
              <w:ind w:firstLine="0"/>
              <w:jc w:val="left"/>
              <w:rPr>
                <w:sz w:val="20"/>
                <w:szCs w:val="20"/>
              </w:rPr>
            </w:pPr>
            <w:r w:rsidRPr="269CCFAA">
              <w:rPr>
                <w:rFonts w:ascii="Times New Roman" w:hAnsi="Times New Roman" w:cs="Times New Roman"/>
                <w:sz w:val="20"/>
                <w:szCs w:val="20"/>
              </w:rPr>
              <w:t>Отношение годовой суммы платежей на погашение и обслуживание муниципального долга Соль-</w:t>
            </w:r>
            <w:proofErr w:type="spellStart"/>
            <w:r w:rsidRPr="269CCFAA">
              <w:rPr>
                <w:rFonts w:ascii="Times New Roman" w:hAnsi="Times New Roman" w:cs="Times New Roman"/>
                <w:sz w:val="20"/>
                <w:szCs w:val="20"/>
              </w:rPr>
              <w:t>Илецкого</w:t>
            </w:r>
            <w:proofErr w:type="spellEnd"/>
            <w:r w:rsidRPr="269CCFAA">
              <w:rPr>
                <w:rFonts w:ascii="Times New Roman" w:hAnsi="Times New Roman" w:cs="Times New Roman"/>
                <w:sz w:val="20"/>
                <w:szCs w:val="20"/>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sidRPr="269CCFAA">
              <w:rPr>
                <w:rFonts w:ascii="Times New Roman" w:hAnsi="Times New Roman" w:cs="Times New Roman"/>
                <w:sz w:val="20"/>
                <w:szCs w:val="20"/>
              </w:rPr>
              <w:t>Илецкого</w:t>
            </w:r>
            <w:proofErr w:type="spellEnd"/>
            <w:r w:rsidRPr="269CCFAA">
              <w:rPr>
                <w:rFonts w:ascii="Times New Roman" w:hAnsi="Times New Roman" w:cs="Times New Roman"/>
                <w:sz w:val="20"/>
                <w:szCs w:val="20"/>
              </w:rPr>
              <w:t xml:space="preserve"> городского округа и дотаций, предоставленных из областного бюджета;</w:t>
            </w:r>
          </w:p>
          <w:p w:rsidR="005D7966" w:rsidRPr="00EF3EC8" w:rsidRDefault="269CCFAA" w:rsidP="269CCFAA">
            <w:pPr>
              <w:widowControl/>
              <w:ind w:firstLine="0"/>
              <w:jc w:val="left"/>
              <w:rPr>
                <w:sz w:val="20"/>
                <w:szCs w:val="20"/>
              </w:rPr>
            </w:pPr>
            <w:r w:rsidRPr="269CCFAA">
              <w:rPr>
                <w:rFonts w:ascii="Times New Roman" w:hAnsi="Times New Roman" w:cs="Times New Roman"/>
                <w:sz w:val="20"/>
                <w:szCs w:val="20"/>
              </w:rPr>
              <w:t>Доля расходов бюджета городского округа на обслуживание муниципального долга Соль-</w:t>
            </w:r>
            <w:proofErr w:type="spellStart"/>
            <w:r w:rsidRPr="269CCFAA">
              <w:rPr>
                <w:rFonts w:ascii="Times New Roman" w:hAnsi="Times New Roman" w:cs="Times New Roman"/>
                <w:sz w:val="20"/>
                <w:szCs w:val="20"/>
              </w:rPr>
              <w:t>Илецкого</w:t>
            </w:r>
            <w:proofErr w:type="spellEnd"/>
            <w:r w:rsidRPr="269CCFAA">
              <w:rPr>
                <w:rFonts w:ascii="Times New Roman" w:hAnsi="Times New Roman" w:cs="Times New Roman"/>
                <w:sz w:val="20"/>
                <w:szCs w:val="20"/>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D7966" w:rsidRPr="00EF3EC8" w:rsidRDefault="005D7966" w:rsidP="269CCFAA"/>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13</w:t>
            </w:r>
          </w:p>
        </w:tc>
        <w:tc>
          <w:tcPr>
            <w:tcW w:w="2404"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 xml:space="preserve">Основное мероприятие: 2.4. Ведение муниципальной долговой книги муниципального образования </w:t>
            </w:r>
          </w:p>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Соль-</w:t>
            </w:r>
            <w:proofErr w:type="spellStart"/>
            <w:r w:rsidRPr="00EF3EC8">
              <w:rPr>
                <w:rFonts w:ascii="Times New Roman" w:hAnsi="Times New Roman" w:cs="Times New Roman"/>
              </w:rPr>
              <w:t>Илецкий</w:t>
            </w:r>
            <w:proofErr w:type="spellEnd"/>
            <w:r w:rsidRPr="00EF3EC8">
              <w:rPr>
                <w:rFonts w:ascii="Times New Roman" w:hAnsi="Times New Roman" w:cs="Times New Roman"/>
              </w:rPr>
              <w:t xml:space="preserve"> городской округ</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 xml:space="preserve">наличие актуальной информации о долговых обязательствах </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отсутствие информации о государственных долговых обязательствах</w:t>
            </w:r>
          </w:p>
        </w:tc>
        <w:tc>
          <w:tcPr>
            <w:tcW w:w="2677" w:type="dxa"/>
            <w:shd w:val="clear" w:color="auto" w:fill="auto"/>
            <w:tcMar>
              <w:top w:w="0" w:type="dxa"/>
              <w:bottom w:w="0" w:type="dxa"/>
            </w:tcMar>
          </w:tcPr>
          <w:p w:rsidR="005D7966" w:rsidRPr="00EF3EC8" w:rsidRDefault="00984E0A">
            <w:pPr>
              <w:pStyle w:val="affff1"/>
              <w:widowControl/>
              <w:rPr>
                <w:sz w:val="20"/>
                <w:szCs w:val="20"/>
              </w:rPr>
            </w:pPr>
            <w:r w:rsidRPr="00EF3EC8">
              <w:rPr>
                <w:rFonts w:ascii="Times New Roman" w:hAnsi="Times New Roman" w:cs="Times New Roman"/>
                <w:sz w:val="20"/>
                <w:szCs w:val="20"/>
              </w:rPr>
              <w:t>количество публикаций о размере государственного долга Оренбургской области, размещенных на сайте министерства финансов Оренбургской области в информационно-телекоммуникационной сети "Интернет"</w:t>
            </w:r>
          </w:p>
        </w:tc>
      </w:tr>
      <w:tr w:rsidR="005D7966" w:rsidRPr="00EF3EC8" w:rsidTr="00E055B9">
        <w:trPr>
          <w:trHeight w:val="23"/>
        </w:trPr>
        <w:tc>
          <w:tcPr>
            <w:tcW w:w="14665" w:type="dxa"/>
            <w:gridSpan w:val="8"/>
            <w:shd w:val="clear" w:color="auto" w:fill="auto"/>
          </w:tcPr>
          <w:p w:rsidR="005D7966" w:rsidRPr="00EF3EC8" w:rsidRDefault="00984E0A" w:rsidP="00EF3EC8">
            <w:pPr>
              <w:pStyle w:val="affff1"/>
              <w:widowControl/>
              <w:jc w:val="center"/>
              <w:rPr>
                <w:sz w:val="20"/>
                <w:szCs w:val="20"/>
              </w:rPr>
            </w:pPr>
            <w:r w:rsidRPr="00EF3EC8">
              <w:rPr>
                <w:rStyle w:val="a4"/>
                <w:rFonts w:ascii="Times New Roman" w:hAnsi="Times New Roman"/>
                <w:b w:val="0"/>
                <w:color w:val="000000"/>
                <w:sz w:val="20"/>
                <w:szCs w:val="20"/>
              </w:rPr>
              <w:t>Подпрограмма 3</w:t>
            </w:r>
            <w:r w:rsidRPr="00EF3EC8">
              <w:rPr>
                <w:rFonts w:ascii="Times New Roman" w:hAnsi="Times New Roman" w:cs="Times New Roman"/>
                <w:sz w:val="20"/>
                <w:szCs w:val="20"/>
              </w:rPr>
              <w:t xml:space="preserve"> «Повышение эффективности бюджетных расходов Соль-</w:t>
            </w:r>
            <w:proofErr w:type="spellStart"/>
            <w:r w:rsidRPr="00EF3EC8">
              <w:rPr>
                <w:rFonts w:ascii="Times New Roman" w:hAnsi="Times New Roman" w:cs="Times New Roman"/>
                <w:sz w:val="20"/>
                <w:szCs w:val="20"/>
              </w:rPr>
              <w:t>Илецкого</w:t>
            </w:r>
            <w:proofErr w:type="spellEnd"/>
            <w:r w:rsidRPr="00EF3EC8">
              <w:rPr>
                <w:rFonts w:ascii="Times New Roman" w:hAnsi="Times New Roman" w:cs="Times New Roman"/>
                <w:sz w:val="20"/>
                <w:szCs w:val="20"/>
              </w:rPr>
              <w:t xml:space="preserve"> городского округа»</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13.</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Основное мероприятие 3.1. «</w:t>
            </w:r>
            <w:r w:rsidRPr="00EF3EC8">
              <w:rPr>
                <w:rStyle w:val="a3"/>
                <w:rFonts w:ascii="Times New Roman" w:hAnsi="Times New Roman" w:cs="Times New Roman"/>
                <w:b w:val="0"/>
                <w:color w:val="000000"/>
              </w:rPr>
              <w:t>Обеспечение сбалансированности и устойчивости бюджета городского округа»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ConsPlusNormal"/>
              <w:widowControl/>
              <w:rPr>
                <w:sz w:val="24"/>
                <w:szCs w:val="24"/>
              </w:rPr>
            </w:pPr>
            <w:r w:rsidRPr="00EF3EC8">
              <w:rPr>
                <w:rFonts w:ascii="Times New Roman" w:hAnsi="Times New Roman" w:cs="Times New Roman"/>
                <w:sz w:val="24"/>
                <w:szCs w:val="24"/>
              </w:rPr>
              <w:t xml:space="preserve">соблюдение бюджетного законодательства, формирование бюджетного прогноза на долгосрочный период </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увеличение просроченной кредиторской задолженности, нарушение бюджетного законодательства</w:t>
            </w:r>
          </w:p>
        </w:tc>
        <w:tc>
          <w:tcPr>
            <w:tcW w:w="2677" w:type="dxa"/>
            <w:shd w:val="clear" w:color="auto" w:fill="auto"/>
            <w:tcMar>
              <w:top w:w="0" w:type="dxa"/>
              <w:bottom w:w="0" w:type="dxa"/>
            </w:tcMar>
          </w:tcPr>
          <w:p w:rsidR="005D7966" w:rsidRPr="00EF3EC8" w:rsidRDefault="00984E0A">
            <w:pPr>
              <w:pStyle w:val="affff1"/>
              <w:widowControl/>
              <w:rPr>
                <w:sz w:val="20"/>
                <w:szCs w:val="20"/>
              </w:rPr>
            </w:pPr>
            <w:r w:rsidRPr="00EF3EC8">
              <w:rPr>
                <w:rFonts w:ascii="Times New Roman" w:hAnsi="Times New Roman" w:cs="Times New Roman"/>
                <w:sz w:val="20"/>
                <w:szCs w:val="20"/>
              </w:rPr>
              <w:t>наличие утвержденного бюджетного прогноза муниципального образования на долгосрочный период (6 и более лет)</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14.</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Основное мероприятие 3.2. «Совершенствование</w:t>
            </w:r>
            <w:r w:rsidRPr="00EF3EC8">
              <w:rPr>
                <w:rStyle w:val="a3"/>
                <w:rFonts w:ascii="Times New Roman" w:hAnsi="Times New Roman" w:cs="Times New Roman"/>
                <w:b w:val="0"/>
                <w:color w:val="000000"/>
              </w:rPr>
              <w:t xml:space="preserve"> программно-целевых принципов организации деятельности органов местного </w:t>
            </w:r>
            <w:r w:rsidRPr="00EF3EC8">
              <w:rPr>
                <w:rStyle w:val="a3"/>
                <w:rFonts w:ascii="Times New Roman" w:hAnsi="Times New Roman" w:cs="Times New Roman"/>
                <w:b w:val="0"/>
                <w:color w:val="000000"/>
              </w:rPr>
              <w:lastRenderedPageBreak/>
              <w:t>самоуправления Соль-</w:t>
            </w:r>
            <w:proofErr w:type="spellStart"/>
            <w:r w:rsidRPr="00EF3EC8">
              <w:rPr>
                <w:rStyle w:val="a3"/>
                <w:rFonts w:ascii="Times New Roman" w:hAnsi="Times New Roman" w:cs="Times New Roman"/>
                <w:b w:val="0"/>
                <w:color w:val="000000"/>
              </w:rPr>
              <w:t>Илецкого</w:t>
            </w:r>
            <w:proofErr w:type="spellEnd"/>
            <w:r w:rsidRPr="00EF3EC8">
              <w:rPr>
                <w:rStyle w:val="a3"/>
                <w:rFonts w:ascii="Times New Roman" w:hAnsi="Times New Roman" w:cs="Times New Roman"/>
                <w:b w:val="0"/>
                <w:color w:val="000000"/>
              </w:rPr>
              <w:t xml:space="preserve"> городского округа при формировании программного бюджета»</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lastRenderedPageBreak/>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ConsPlusNormal"/>
              <w:widowControl/>
              <w:rPr>
                <w:sz w:val="24"/>
                <w:szCs w:val="24"/>
              </w:rPr>
            </w:pPr>
            <w:r w:rsidRPr="00EF3EC8">
              <w:rPr>
                <w:rFonts w:ascii="Times New Roman" w:hAnsi="Times New Roman" w:cs="Times New Roman"/>
                <w:sz w:val="24"/>
                <w:szCs w:val="24"/>
              </w:rPr>
              <w:t xml:space="preserve">формирование программного бюджета и реализация подходов бюджетирования, ориентированного на результат </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невыполнение требований по формированию программного бюджета</w:t>
            </w:r>
          </w:p>
        </w:tc>
        <w:tc>
          <w:tcPr>
            <w:tcW w:w="2677" w:type="dxa"/>
            <w:shd w:val="clear" w:color="auto" w:fill="auto"/>
            <w:tcMar>
              <w:top w:w="0" w:type="dxa"/>
              <w:bottom w:w="0" w:type="dxa"/>
            </w:tcMar>
          </w:tcPr>
          <w:p w:rsidR="005D7966" w:rsidRPr="00EF3EC8" w:rsidRDefault="269CCFAA" w:rsidP="269CCFAA">
            <w:pPr>
              <w:pStyle w:val="affff1"/>
              <w:widowControl/>
              <w:rPr>
                <w:rFonts w:ascii="Times New Roman" w:hAnsi="Times New Roman" w:cs="Times New Roman"/>
                <w:sz w:val="20"/>
                <w:szCs w:val="20"/>
                <w:highlight w:val="yellow"/>
              </w:rPr>
            </w:pPr>
            <w:r w:rsidRPr="00860113">
              <w:rPr>
                <w:rFonts w:ascii="Times New Roman" w:hAnsi="Times New Roman" w:cs="Times New Roman"/>
                <w:sz w:val="20"/>
                <w:szCs w:val="20"/>
              </w:rPr>
              <w:t>Удельный вес расходов бюджета городского округа, формируемых программным методом, в общем объеме расходов бюджета городского округа</w:t>
            </w:r>
            <w:r w:rsidRPr="269CCFAA">
              <w:rPr>
                <w:rFonts w:ascii="Times New Roman" w:hAnsi="Times New Roman" w:cs="Times New Roman"/>
                <w:sz w:val="20"/>
                <w:szCs w:val="20"/>
              </w:rPr>
              <w:t xml:space="preserve"> </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15.</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Основное мероприятие 3.3. «</w:t>
            </w:r>
            <w:r w:rsidRPr="00EF3EC8">
              <w:rPr>
                <w:rStyle w:val="a3"/>
                <w:rFonts w:ascii="Times New Roman" w:hAnsi="Times New Roman" w:cs="Times New Roman"/>
                <w:b w:val="0"/>
                <w:color w:val="000000"/>
              </w:rPr>
              <w:t>Повышение эффективности распределения бюджетных средств»</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выполнение муниципальными учреждениями муниципальных заданий на оказание муниципальных услуг на уровне не ниже 95 процентов</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 xml:space="preserve">невыполнение муниципальных заданий на оказание муниципальных услуг </w:t>
            </w:r>
          </w:p>
        </w:tc>
        <w:tc>
          <w:tcPr>
            <w:tcW w:w="2677" w:type="dxa"/>
            <w:shd w:val="clear" w:color="auto" w:fill="auto"/>
            <w:tcMar>
              <w:top w:w="0" w:type="dxa"/>
              <w:bottom w:w="0" w:type="dxa"/>
            </w:tcMar>
          </w:tcPr>
          <w:p w:rsidR="005D7966" w:rsidRPr="00EF3EC8" w:rsidRDefault="00984E0A">
            <w:pPr>
              <w:pStyle w:val="affff1"/>
              <w:widowControl/>
              <w:rPr>
                <w:sz w:val="20"/>
                <w:szCs w:val="20"/>
              </w:rPr>
            </w:pPr>
            <w:r w:rsidRPr="00EF3EC8">
              <w:rPr>
                <w:rFonts w:ascii="Times New Roman" w:hAnsi="Times New Roman" w:cs="Times New Roman"/>
                <w:sz w:val="20"/>
                <w:szCs w:val="20"/>
              </w:rPr>
              <w:t>Наличие утвержденной методики планирования бюджетных ассигнований для составления проекта бюджета муниципального образования</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16.</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Основное мероприятие 3.4. «</w:t>
            </w:r>
            <w:r w:rsidRPr="00EF3EC8">
              <w:rPr>
                <w:rStyle w:val="a3"/>
                <w:rFonts w:ascii="Times New Roman" w:hAnsi="Times New Roman" w:cs="Times New Roman"/>
                <w:b w:val="0"/>
                <w:color w:val="000000"/>
              </w:rPr>
              <w:t>Оптимизация функций муниципального управления, повышение эффективности их обеспечения»</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9"/>
              <w:widowControl/>
              <w:jc w:val="left"/>
            </w:pPr>
            <w:r w:rsidRPr="00EF3EC8">
              <w:rPr>
                <w:rFonts w:ascii="Times New Roman" w:hAnsi="Times New Roman" w:cs="Times New Roman"/>
              </w:rPr>
              <w:t xml:space="preserve">формирование бюджетных ассигнований на оказание муниципальных услуг, рассчитанных исходя из утвержденных нормативов финансовых затрат </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несоблюдение требований к качеству оказываемых муниципальных услуг</w:t>
            </w:r>
          </w:p>
        </w:tc>
        <w:tc>
          <w:tcPr>
            <w:tcW w:w="2677" w:type="dxa"/>
            <w:shd w:val="clear" w:color="auto" w:fill="auto"/>
            <w:tcMar>
              <w:top w:w="0" w:type="dxa"/>
              <w:bottom w:w="0" w:type="dxa"/>
            </w:tcMar>
          </w:tcPr>
          <w:p w:rsidR="005D7966" w:rsidRPr="00EF3EC8" w:rsidRDefault="00984E0A">
            <w:pPr>
              <w:pStyle w:val="affff1"/>
              <w:widowControl/>
              <w:rPr>
                <w:sz w:val="20"/>
                <w:szCs w:val="20"/>
              </w:rPr>
            </w:pPr>
            <w:r w:rsidRPr="00EF3EC8">
              <w:rPr>
                <w:rFonts w:ascii="Times New Roman" w:hAnsi="Times New Roman" w:cs="Times New Roman"/>
                <w:sz w:val="20"/>
                <w:szCs w:val="20"/>
              </w:rPr>
              <w:t xml:space="preserve">Средняя оценка </w:t>
            </w:r>
            <w:proofErr w:type="gramStart"/>
            <w:r w:rsidRPr="00EF3EC8">
              <w:rPr>
                <w:rFonts w:ascii="Times New Roman" w:hAnsi="Times New Roman" w:cs="Times New Roman"/>
                <w:sz w:val="20"/>
                <w:szCs w:val="20"/>
              </w:rPr>
              <w:t>качества финансового менеджмента главных распорядителей средств бюджета городского</w:t>
            </w:r>
            <w:proofErr w:type="gramEnd"/>
            <w:r w:rsidRPr="00EF3EC8">
              <w:rPr>
                <w:rFonts w:ascii="Times New Roman" w:hAnsi="Times New Roman" w:cs="Times New Roman"/>
                <w:sz w:val="20"/>
                <w:szCs w:val="20"/>
              </w:rPr>
              <w:t xml:space="preserve"> округа, имеющих подведомственные учреждения</w:t>
            </w:r>
          </w:p>
          <w:p w:rsidR="005D7966" w:rsidRPr="00EF3EC8" w:rsidRDefault="005D7966">
            <w:pPr>
              <w:pStyle w:val="affff1"/>
              <w:widowControl/>
              <w:rPr>
                <w:rFonts w:ascii="Times New Roman" w:hAnsi="Times New Roman" w:cs="Times New Roman"/>
                <w:sz w:val="20"/>
                <w:szCs w:val="20"/>
              </w:rPr>
            </w:pPr>
          </w:p>
          <w:p w:rsidR="005D7966" w:rsidRPr="00EF3EC8" w:rsidRDefault="00984E0A">
            <w:pPr>
              <w:pStyle w:val="affff1"/>
              <w:widowControl/>
              <w:rPr>
                <w:sz w:val="20"/>
                <w:szCs w:val="20"/>
              </w:rPr>
            </w:pPr>
            <w:r w:rsidRPr="00EF3EC8">
              <w:rPr>
                <w:rFonts w:ascii="Times New Roman" w:hAnsi="Times New Roman" w:cs="Times New Roman"/>
                <w:sz w:val="20"/>
                <w:szCs w:val="20"/>
              </w:rPr>
              <w:t xml:space="preserve">Средняя оценка </w:t>
            </w:r>
            <w:proofErr w:type="gramStart"/>
            <w:r w:rsidRPr="00EF3EC8">
              <w:rPr>
                <w:rFonts w:ascii="Times New Roman" w:hAnsi="Times New Roman" w:cs="Times New Roman"/>
                <w:sz w:val="20"/>
                <w:szCs w:val="20"/>
              </w:rPr>
              <w:t>качества финансового менеджмента главных распорядителей средств бюджета городского</w:t>
            </w:r>
            <w:proofErr w:type="gramEnd"/>
            <w:r w:rsidRPr="00EF3EC8">
              <w:rPr>
                <w:rFonts w:ascii="Times New Roman" w:hAnsi="Times New Roman" w:cs="Times New Roman"/>
                <w:sz w:val="20"/>
                <w:szCs w:val="20"/>
              </w:rPr>
              <w:t xml:space="preserve"> округа, не имеющих подведомственных учреждений</w:t>
            </w:r>
          </w:p>
          <w:p w:rsidR="005D7966" w:rsidRPr="00EF3EC8" w:rsidRDefault="005D7966">
            <w:pPr>
              <w:pStyle w:val="affff1"/>
              <w:widowControl/>
              <w:rPr>
                <w:rFonts w:ascii="Times New Roman" w:hAnsi="Times New Roman" w:cs="Times New Roman"/>
                <w:sz w:val="20"/>
                <w:szCs w:val="20"/>
              </w:rPr>
            </w:pP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17.</w:t>
            </w:r>
          </w:p>
        </w:tc>
        <w:tc>
          <w:tcPr>
            <w:tcW w:w="2404"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t>Основное мероприятие 3.5. "Оценка качества управления муниципальными финансами муниципальными образованиями Оренбургской области</w:t>
            </w:r>
          </w:p>
          <w:p w:rsidR="005D7966" w:rsidRPr="00EF3EC8" w:rsidRDefault="005D7966">
            <w:pPr>
              <w:pStyle w:val="affff1"/>
              <w:widowControl/>
              <w:rPr>
                <w:rStyle w:val="a3"/>
                <w:rFonts w:ascii="Times New Roman" w:hAnsi="Times New Roman" w:cs="Times New Roman"/>
                <w:b w:val="0"/>
                <w:bCs/>
                <w:color w:val="000000"/>
              </w:rPr>
            </w:pPr>
          </w:p>
        </w:tc>
        <w:tc>
          <w:tcPr>
            <w:tcW w:w="2042"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9"/>
              <w:widowControl/>
              <w:jc w:val="left"/>
            </w:pPr>
            <w:r w:rsidRPr="00EF3EC8">
              <w:rPr>
                <w:rFonts w:ascii="Times New Roman" w:hAnsi="Times New Roman" w:cs="Times New Roman"/>
              </w:rPr>
              <w:t>своевременное и полное размещение информации о деятельности муниципальных учреждений в сети Интернет</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несвоевременное размещение информации о деятельности муниципальных учреждений в сети Интернет</w:t>
            </w:r>
          </w:p>
        </w:tc>
        <w:tc>
          <w:tcPr>
            <w:tcW w:w="2677" w:type="dxa"/>
            <w:shd w:val="clear" w:color="auto" w:fill="auto"/>
            <w:tcMar>
              <w:top w:w="0" w:type="dxa"/>
              <w:bottom w:w="0" w:type="dxa"/>
            </w:tcMar>
          </w:tcPr>
          <w:p w:rsidR="005D7966" w:rsidRPr="00EF3EC8" w:rsidRDefault="269CCFAA" w:rsidP="269CCFAA">
            <w:pPr>
              <w:pStyle w:val="affff1"/>
              <w:widowControl/>
              <w:rPr>
                <w:rFonts w:ascii="Times New Roman" w:hAnsi="Times New Roman" w:cs="Times New Roman"/>
                <w:sz w:val="20"/>
                <w:szCs w:val="20"/>
              </w:rPr>
            </w:pPr>
            <w:r w:rsidRPr="269CCFAA">
              <w:rPr>
                <w:rFonts w:ascii="Times New Roman" w:hAnsi="Times New Roman" w:cs="Times New Roman"/>
                <w:sz w:val="20"/>
                <w:szCs w:val="20"/>
              </w:rPr>
              <w:t>Рейтинг муниципального образования по итогам оценки качества муниципальными финансами</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18</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Основное мероприятие 3.6 «</w:t>
            </w:r>
            <w:r w:rsidRPr="00EF3EC8">
              <w:rPr>
                <w:rStyle w:val="a3"/>
                <w:rFonts w:ascii="Times New Roman" w:hAnsi="Times New Roman" w:cs="Times New Roman"/>
                <w:b w:val="0"/>
                <w:color w:val="000000"/>
              </w:rPr>
              <w:t>Обеспечение открытости бюджетных данных»</w:t>
            </w:r>
          </w:p>
        </w:tc>
        <w:tc>
          <w:tcPr>
            <w:tcW w:w="2042"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pStyle w:val="afff9"/>
              <w:widowControl/>
              <w:jc w:val="left"/>
            </w:pPr>
            <w:r w:rsidRPr="00EF3EC8">
              <w:rPr>
                <w:rFonts w:ascii="Times New Roman" w:hAnsi="Times New Roman" w:cs="Times New Roman"/>
              </w:rPr>
              <w:t>повышение рейтинга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по открытости бюджетных процедур</w:t>
            </w:r>
          </w:p>
        </w:tc>
        <w:tc>
          <w:tcPr>
            <w:tcW w:w="2003"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t>снижение рейтинга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по итогам оценки открытости </w:t>
            </w:r>
          </w:p>
          <w:p w:rsidR="005D7966" w:rsidRPr="00EF3EC8" w:rsidRDefault="00984E0A">
            <w:pPr>
              <w:pStyle w:val="affff1"/>
              <w:widowControl/>
              <w:rPr>
                <w:rFonts w:ascii="Times New Roman" w:hAnsi="Times New Roman" w:cs="Times New Roman"/>
              </w:rPr>
            </w:pPr>
            <w:r w:rsidRPr="00EF3EC8">
              <w:rPr>
                <w:rFonts w:ascii="Times New Roman" w:hAnsi="Times New Roman" w:cs="Times New Roman"/>
              </w:rPr>
              <w:t>бюджетных</w:t>
            </w:r>
          </w:p>
          <w:p w:rsidR="005D7966" w:rsidRPr="00EF3EC8" w:rsidRDefault="00984E0A">
            <w:pPr>
              <w:widowControl/>
              <w:ind w:firstLine="0"/>
              <w:jc w:val="left"/>
              <w:rPr>
                <w:rFonts w:ascii="Times New Roman" w:hAnsi="Times New Roman" w:cs="Times New Roman"/>
              </w:rPr>
            </w:pPr>
            <w:r w:rsidRPr="00EF3EC8">
              <w:rPr>
                <w:rFonts w:ascii="Times New Roman" w:hAnsi="Times New Roman" w:cs="Times New Roman"/>
              </w:rPr>
              <w:t>процедур</w:t>
            </w:r>
          </w:p>
        </w:tc>
        <w:tc>
          <w:tcPr>
            <w:tcW w:w="2677" w:type="dxa"/>
            <w:shd w:val="clear" w:color="auto" w:fill="auto"/>
            <w:tcMar>
              <w:top w:w="0" w:type="dxa"/>
              <w:bottom w:w="0" w:type="dxa"/>
            </w:tcMar>
          </w:tcPr>
          <w:p w:rsidR="005D7966" w:rsidRPr="00860113" w:rsidRDefault="269CCFAA" w:rsidP="269CCFAA">
            <w:pPr>
              <w:pStyle w:val="affff1"/>
              <w:widowControl/>
              <w:rPr>
                <w:rFonts w:ascii="Times New Roman" w:hAnsi="Times New Roman" w:cs="Times New Roman"/>
                <w:sz w:val="20"/>
                <w:szCs w:val="20"/>
              </w:rPr>
            </w:pPr>
            <w:r w:rsidRPr="00860113">
              <w:rPr>
                <w:rFonts w:ascii="Times New Roman" w:hAnsi="Times New Roman" w:cs="Times New Roman"/>
                <w:sz w:val="20"/>
                <w:szCs w:val="20"/>
              </w:rPr>
              <w:t xml:space="preserve">Уровень </w:t>
            </w:r>
            <w:proofErr w:type="gramStart"/>
            <w:r w:rsidRPr="00860113">
              <w:rPr>
                <w:rFonts w:ascii="Times New Roman" w:hAnsi="Times New Roman" w:cs="Times New Roman"/>
                <w:sz w:val="20"/>
                <w:szCs w:val="20"/>
              </w:rPr>
              <w:t>развития информационного общества органов местного самоуправления муниципального образования</w:t>
            </w:r>
            <w:proofErr w:type="gramEnd"/>
          </w:p>
          <w:p w:rsidR="005D7966" w:rsidRPr="00EF3EC8" w:rsidRDefault="269CCFAA" w:rsidP="269CCFAA">
            <w:pPr>
              <w:pStyle w:val="affff1"/>
              <w:widowControl/>
              <w:rPr>
                <w:rFonts w:ascii="Times New Roman" w:hAnsi="Times New Roman" w:cs="Times New Roman"/>
                <w:sz w:val="20"/>
                <w:szCs w:val="20"/>
                <w:highlight w:val="yellow"/>
              </w:rPr>
            </w:pPr>
            <w:r w:rsidRPr="00860113">
              <w:rPr>
                <w:rFonts w:ascii="Times New Roman" w:hAnsi="Times New Roman" w:cs="Times New Roman"/>
                <w:sz w:val="20"/>
                <w:szCs w:val="20"/>
              </w:rPr>
              <w:t>Уровень открытости бюджетных данных муниципального образования</w:t>
            </w:r>
          </w:p>
        </w:tc>
      </w:tr>
      <w:tr w:rsidR="005D7966" w:rsidRPr="00EF3EC8" w:rsidTr="00E055B9">
        <w:trPr>
          <w:trHeight w:val="23"/>
        </w:trPr>
        <w:tc>
          <w:tcPr>
            <w:tcW w:w="540" w:type="dxa"/>
            <w:shd w:val="clear" w:color="auto" w:fill="auto"/>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19</w:t>
            </w:r>
          </w:p>
        </w:tc>
        <w:tc>
          <w:tcPr>
            <w:tcW w:w="2404" w:type="dxa"/>
            <w:shd w:val="clear" w:color="auto" w:fill="auto"/>
            <w:tcMar>
              <w:top w:w="0" w:type="dxa"/>
              <w:bottom w:w="0" w:type="dxa"/>
            </w:tcMar>
          </w:tcPr>
          <w:p w:rsidR="005D7966" w:rsidRPr="00EF3EC8" w:rsidRDefault="00984E0A">
            <w:pPr>
              <w:pStyle w:val="affff1"/>
              <w:widowControl/>
              <w:rPr>
                <w:rFonts w:ascii="Times New Roman" w:hAnsi="Times New Roman" w:cs="Times New Roman"/>
              </w:rPr>
            </w:pPr>
            <w:r w:rsidRPr="00EF3EC8">
              <w:rPr>
                <w:rStyle w:val="a3"/>
                <w:rFonts w:ascii="Times New Roman" w:hAnsi="Times New Roman" w:cs="Times New Roman"/>
                <w:b w:val="0"/>
                <w:color w:val="000000"/>
              </w:rPr>
              <w:t>Основное мероприятие 3.7. «</w:t>
            </w:r>
            <w:r w:rsidRPr="00EF3EC8">
              <w:rPr>
                <w:rStyle w:val="a3"/>
                <w:rFonts w:ascii="Times New Roman" w:hAnsi="Times New Roman" w:cs="Times New Roman"/>
                <w:b w:val="0"/>
                <w:bCs/>
                <w:color w:val="000000"/>
              </w:rPr>
              <w:t xml:space="preserve">Обеспечение реализации проектов развития общественной </w:t>
            </w:r>
            <w:r w:rsidRPr="00EF3EC8">
              <w:rPr>
                <w:rStyle w:val="a3"/>
                <w:rFonts w:ascii="Times New Roman" w:hAnsi="Times New Roman" w:cs="Times New Roman"/>
                <w:b w:val="0"/>
                <w:bCs/>
                <w:color w:val="000000"/>
              </w:rPr>
              <w:lastRenderedPageBreak/>
              <w:t>инфраструктуры, основанных на местных инициативах»</w:t>
            </w:r>
          </w:p>
        </w:tc>
        <w:tc>
          <w:tcPr>
            <w:tcW w:w="2042" w:type="dxa"/>
            <w:shd w:val="clear" w:color="auto" w:fill="auto"/>
            <w:tcMar>
              <w:top w:w="0" w:type="dxa"/>
              <w:bottom w:w="0" w:type="dxa"/>
            </w:tcMar>
          </w:tcPr>
          <w:p w:rsidR="005D7966" w:rsidRPr="00EF3EC8" w:rsidRDefault="00984E0A">
            <w:pPr>
              <w:pStyle w:val="affff1"/>
              <w:widowControl/>
            </w:pPr>
            <w:r w:rsidRPr="00EF3EC8">
              <w:rPr>
                <w:rFonts w:ascii="Times New Roman" w:hAnsi="Times New Roman" w:cs="Times New Roman"/>
              </w:rPr>
              <w:lastRenderedPageBreak/>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администрация </w:t>
            </w:r>
            <w:r w:rsidRPr="00EF3EC8">
              <w:rPr>
                <w:rFonts w:ascii="Times New Roman" w:hAnsi="Times New Roman" w:cs="Times New Roman"/>
              </w:rPr>
              <w:lastRenderedPageBreak/>
              <w:t>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Управление образования, отдел культуры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2020 год</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t xml:space="preserve">развитие </w:t>
            </w:r>
            <w:r w:rsidRPr="00EF3EC8">
              <w:rPr>
                <w:rStyle w:val="a3"/>
                <w:rFonts w:ascii="Times New Roman" w:hAnsi="Times New Roman" w:cs="Times New Roman"/>
                <w:b w:val="0"/>
                <w:bCs/>
                <w:color w:val="000000"/>
              </w:rPr>
              <w:t>общественной инфраструктуры</w:t>
            </w:r>
            <w:r w:rsidRPr="00EF3EC8">
              <w:rPr>
                <w:rFonts w:ascii="Times New Roman" w:hAnsi="Times New Roman" w:cs="Times New Roman"/>
              </w:rPr>
              <w:t xml:space="preserve">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обусловленное </w:t>
            </w:r>
            <w:r w:rsidRPr="00EF3EC8">
              <w:rPr>
                <w:rFonts w:ascii="Times New Roman" w:hAnsi="Times New Roman" w:cs="Times New Roman"/>
              </w:rPr>
              <w:lastRenderedPageBreak/>
              <w:t>реализацией проектов, основанных на местных инициативах, и повышение степени участия населения в решении вопросов местного значения</w:t>
            </w:r>
          </w:p>
        </w:tc>
        <w:tc>
          <w:tcPr>
            <w:tcW w:w="2003"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lastRenderedPageBreak/>
              <w:t xml:space="preserve">снижение степени участия населения в решении вопросов местного </w:t>
            </w:r>
            <w:r w:rsidRPr="00EF3EC8">
              <w:rPr>
                <w:rFonts w:ascii="Times New Roman" w:hAnsi="Times New Roman" w:cs="Times New Roman"/>
              </w:rPr>
              <w:lastRenderedPageBreak/>
              <w:t xml:space="preserve">значения вследствие </w:t>
            </w:r>
            <w:proofErr w:type="spellStart"/>
            <w:r w:rsidRPr="00EF3EC8">
              <w:rPr>
                <w:rFonts w:ascii="Times New Roman" w:hAnsi="Times New Roman" w:cs="Times New Roman"/>
              </w:rPr>
              <w:t>нереализации</w:t>
            </w:r>
            <w:proofErr w:type="spellEnd"/>
            <w:r w:rsidRPr="00EF3EC8">
              <w:rPr>
                <w:rFonts w:ascii="Times New Roman" w:hAnsi="Times New Roman" w:cs="Times New Roman"/>
              </w:rPr>
              <w:t xml:space="preserve"> проектов развития сельских территорий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основанных на местных инициативах</w:t>
            </w:r>
          </w:p>
        </w:tc>
        <w:tc>
          <w:tcPr>
            <w:tcW w:w="2677" w:type="dxa"/>
            <w:shd w:val="clear" w:color="auto" w:fill="auto"/>
            <w:tcMar>
              <w:top w:w="0" w:type="dxa"/>
              <w:bottom w:w="0" w:type="dxa"/>
            </w:tcMar>
          </w:tcPr>
          <w:p w:rsidR="005D7966" w:rsidRPr="00EF3EC8" w:rsidRDefault="00984E0A">
            <w:pPr>
              <w:pStyle w:val="ConsPlusNormal"/>
            </w:pPr>
            <w:r w:rsidRPr="00EF3EC8">
              <w:rPr>
                <w:rFonts w:ascii="Times New Roman" w:hAnsi="Times New Roman" w:cs="Times New Roman"/>
              </w:rPr>
              <w:lastRenderedPageBreak/>
              <w:t xml:space="preserve">Доля завершенных проектов </w:t>
            </w:r>
            <w:r w:rsidRPr="00EF3EC8">
              <w:rPr>
                <w:rStyle w:val="a3"/>
                <w:rFonts w:ascii="Times New Roman" w:hAnsi="Times New Roman" w:cs="Times New Roman"/>
                <w:b w:val="0"/>
                <w:bCs/>
                <w:color w:val="000000"/>
              </w:rPr>
              <w:t>общественной инфраструктуры</w:t>
            </w:r>
            <w:r w:rsidRPr="00EF3EC8">
              <w:rPr>
                <w:rFonts w:ascii="Times New Roman" w:hAnsi="Times New Roman" w:cs="Times New Roman"/>
              </w:rPr>
              <w:t xml:space="preserve">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основанных на местных инициативах. Количество реализованных </w:t>
            </w:r>
            <w:r w:rsidRPr="00EF3EC8">
              <w:rPr>
                <w:rFonts w:ascii="Times New Roman" w:hAnsi="Times New Roman" w:cs="Times New Roman"/>
              </w:rPr>
              <w:lastRenderedPageBreak/>
              <w:t>проектов развития общественной инфраструктуры, основанных на местных инициативах.</w:t>
            </w:r>
          </w:p>
        </w:tc>
      </w:tr>
      <w:tr w:rsidR="005D7966" w:rsidRPr="00EF3EC8" w:rsidTr="00E055B9">
        <w:trPr>
          <w:trHeight w:val="23"/>
        </w:trPr>
        <w:tc>
          <w:tcPr>
            <w:tcW w:w="540" w:type="dxa"/>
            <w:shd w:val="clear" w:color="auto" w:fill="auto"/>
          </w:tcPr>
          <w:p w:rsidR="005D7966" w:rsidRPr="00EF3EC8" w:rsidRDefault="005D7966">
            <w:pPr>
              <w:pStyle w:val="afff9"/>
              <w:widowControl/>
              <w:snapToGrid w:val="0"/>
              <w:jc w:val="left"/>
              <w:rPr>
                <w:rFonts w:ascii="Times New Roman" w:hAnsi="Times New Roman" w:cs="Times New Roman"/>
              </w:rPr>
            </w:pPr>
          </w:p>
        </w:tc>
        <w:tc>
          <w:tcPr>
            <w:tcW w:w="2404" w:type="dxa"/>
            <w:shd w:val="clear" w:color="auto" w:fill="auto"/>
            <w:tcMar>
              <w:top w:w="0" w:type="dxa"/>
              <w:bottom w:w="0" w:type="dxa"/>
            </w:tcMar>
          </w:tcPr>
          <w:p w:rsidR="005D7966" w:rsidRPr="00EF3EC8" w:rsidRDefault="00984E0A" w:rsidP="00BC5286">
            <w:pPr>
              <w:widowControl/>
              <w:ind w:firstLine="0"/>
              <w:jc w:val="left"/>
              <w:rPr>
                <w:rStyle w:val="a3"/>
                <w:rFonts w:ascii="Times New Roman" w:hAnsi="Times New Roman" w:cs="Times New Roman"/>
                <w:b w:val="0"/>
                <w:color w:val="000000"/>
              </w:rPr>
            </w:pPr>
            <w:r w:rsidRPr="00EF3EC8">
              <w:rPr>
                <w:rFonts w:ascii="Times New Roman" w:hAnsi="Times New Roman" w:cs="Times New Roman"/>
              </w:rPr>
              <w:t>Приоритетный проект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2042" w:type="dxa"/>
            <w:shd w:val="clear" w:color="auto" w:fill="auto"/>
            <w:tcMar>
              <w:top w:w="0" w:type="dxa"/>
              <w:bottom w:w="0" w:type="dxa"/>
            </w:tcMar>
          </w:tcPr>
          <w:p w:rsidR="005D7966" w:rsidRPr="00EF3EC8" w:rsidRDefault="00984E0A" w:rsidP="00984E0A">
            <w:pPr>
              <w:pStyle w:val="affff1"/>
              <w:widowControl/>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администрация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отдел культуры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комитет по физической </w:t>
            </w:r>
            <w:r w:rsidRPr="00EF3EC8">
              <w:rPr>
                <w:rFonts w:ascii="Times New Roman" w:hAnsi="Times New Roman" w:cs="Times New Roman"/>
              </w:rPr>
              <w:lastRenderedPageBreak/>
              <w:t>культуре, спорту, туризму, делам молодежи и работе с общественными организациями</w:t>
            </w:r>
          </w:p>
        </w:tc>
        <w:tc>
          <w:tcPr>
            <w:tcW w:w="1384" w:type="dxa"/>
            <w:shd w:val="clear" w:color="auto" w:fill="auto"/>
            <w:tcMar>
              <w:top w:w="0" w:type="dxa"/>
              <w:bottom w:w="0" w:type="dxa"/>
            </w:tcMar>
          </w:tcPr>
          <w:p w:rsidR="005D7966" w:rsidRPr="00EF3EC8" w:rsidRDefault="00984E0A">
            <w:pPr>
              <w:pStyle w:val="afff9"/>
              <w:widowControl/>
              <w:jc w:val="left"/>
              <w:rPr>
                <w:rFonts w:ascii="Times New Roman" w:hAnsi="Times New Roman" w:cs="Times New Roman"/>
              </w:rPr>
            </w:pPr>
            <w:r w:rsidRPr="00EF3EC8">
              <w:rPr>
                <w:rFonts w:ascii="Times New Roman" w:hAnsi="Times New Roman" w:cs="Times New Roman"/>
              </w:rPr>
              <w:lastRenderedPageBreak/>
              <w:t>2020 год</w:t>
            </w:r>
          </w:p>
        </w:tc>
        <w:tc>
          <w:tcPr>
            <w:tcW w:w="1384" w:type="dxa"/>
            <w:shd w:val="clear" w:color="auto" w:fill="auto"/>
            <w:tcMar>
              <w:top w:w="0" w:type="dxa"/>
              <w:bottom w:w="0" w:type="dxa"/>
            </w:tcMar>
          </w:tcPr>
          <w:p w:rsidR="005D7966" w:rsidRPr="00EF3EC8" w:rsidRDefault="00984E0A" w:rsidP="00984E0A">
            <w:pPr>
              <w:pStyle w:val="afff9"/>
              <w:widowControl/>
              <w:jc w:val="left"/>
              <w:rPr>
                <w:rFonts w:ascii="Times New Roman" w:hAnsi="Times New Roman" w:cs="Times New Roman"/>
              </w:rPr>
            </w:pPr>
            <w:r w:rsidRPr="00EF3EC8">
              <w:rPr>
                <w:rFonts w:ascii="Times New Roman" w:hAnsi="Times New Roman" w:cs="Times New Roman"/>
              </w:rPr>
              <w:t>2020 год</w:t>
            </w:r>
          </w:p>
        </w:tc>
        <w:tc>
          <w:tcPr>
            <w:tcW w:w="2231"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t xml:space="preserve">развитие </w:t>
            </w:r>
            <w:r w:rsidRPr="00EF3EC8">
              <w:rPr>
                <w:rStyle w:val="a3"/>
                <w:rFonts w:ascii="Times New Roman" w:hAnsi="Times New Roman" w:cs="Times New Roman"/>
                <w:b w:val="0"/>
                <w:bCs/>
                <w:color w:val="000000"/>
              </w:rPr>
              <w:t>общественной инфраструктуры</w:t>
            </w:r>
            <w:r w:rsidRPr="00EF3EC8">
              <w:rPr>
                <w:rFonts w:ascii="Times New Roman" w:hAnsi="Times New Roman" w:cs="Times New Roman"/>
              </w:rPr>
              <w:t xml:space="preserve">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обусловленное реализацией проектов, основанных на местных инициативах, и повышение степени участия населения в </w:t>
            </w:r>
            <w:r w:rsidRPr="00EF3EC8">
              <w:rPr>
                <w:rFonts w:ascii="Times New Roman" w:hAnsi="Times New Roman" w:cs="Times New Roman"/>
              </w:rPr>
              <w:lastRenderedPageBreak/>
              <w:t>решении вопросов местного значения</w:t>
            </w:r>
          </w:p>
        </w:tc>
        <w:tc>
          <w:tcPr>
            <w:tcW w:w="2003" w:type="dxa"/>
            <w:shd w:val="clear" w:color="auto" w:fill="auto"/>
            <w:tcMar>
              <w:top w:w="0" w:type="dxa"/>
              <w:bottom w:w="0" w:type="dxa"/>
            </w:tcMar>
          </w:tcPr>
          <w:p w:rsidR="005D7966" w:rsidRPr="00EF3EC8" w:rsidRDefault="00984E0A">
            <w:pPr>
              <w:widowControl/>
              <w:ind w:firstLine="0"/>
              <w:jc w:val="left"/>
            </w:pPr>
            <w:r w:rsidRPr="00EF3EC8">
              <w:rPr>
                <w:rFonts w:ascii="Times New Roman" w:hAnsi="Times New Roman" w:cs="Times New Roman"/>
              </w:rPr>
              <w:lastRenderedPageBreak/>
              <w:t xml:space="preserve">снижение степени участия населения в решении вопросов местного значения вследствие </w:t>
            </w:r>
            <w:proofErr w:type="spellStart"/>
            <w:r w:rsidRPr="00EF3EC8">
              <w:rPr>
                <w:rFonts w:ascii="Times New Roman" w:hAnsi="Times New Roman" w:cs="Times New Roman"/>
              </w:rPr>
              <w:t>нереализации</w:t>
            </w:r>
            <w:proofErr w:type="spellEnd"/>
            <w:r w:rsidRPr="00EF3EC8">
              <w:rPr>
                <w:rFonts w:ascii="Times New Roman" w:hAnsi="Times New Roman" w:cs="Times New Roman"/>
              </w:rPr>
              <w:t xml:space="preserve"> проектов развития сельских территорий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w:t>
            </w:r>
            <w:r w:rsidRPr="00EF3EC8">
              <w:rPr>
                <w:rFonts w:ascii="Times New Roman" w:hAnsi="Times New Roman" w:cs="Times New Roman"/>
              </w:rPr>
              <w:lastRenderedPageBreak/>
              <w:t>городского округа, основанных на местных инициативах</w:t>
            </w:r>
          </w:p>
        </w:tc>
        <w:tc>
          <w:tcPr>
            <w:tcW w:w="2677" w:type="dxa"/>
            <w:shd w:val="clear" w:color="auto" w:fill="auto"/>
            <w:tcMar>
              <w:top w:w="0" w:type="dxa"/>
              <w:bottom w:w="0" w:type="dxa"/>
            </w:tcMar>
          </w:tcPr>
          <w:p w:rsidR="005D7966" w:rsidRPr="00EF3EC8" w:rsidRDefault="00984E0A">
            <w:pPr>
              <w:pStyle w:val="ConsPlusNormal"/>
            </w:pPr>
            <w:r w:rsidRPr="00EF3EC8">
              <w:rPr>
                <w:rFonts w:ascii="Times New Roman" w:hAnsi="Times New Roman" w:cs="Times New Roman"/>
              </w:rPr>
              <w:lastRenderedPageBreak/>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r>
      <w:tr w:rsidR="00EF3EC8" w:rsidRPr="00EF3EC8" w:rsidTr="00E055B9">
        <w:trPr>
          <w:trHeight w:val="23"/>
        </w:trPr>
        <w:tc>
          <w:tcPr>
            <w:tcW w:w="540" w:type="dxa"/>
            <w:shd w:val="clear" w:color="auto" w:fill="auto"/>
          </w:tcPr>
          <w:p w:rsidR="00EF3EC8" w:rsidRPr="00EF3EC8" w:rsidRDefault="00EF3EC8">
            <w:pPr>
              <w:pStyle w:val="afff9"/>
              <w:widowControl/>
              <w:snapToGrid w:val="0"/>
              <w:jc w:val="left"/>
              <w:rPr>
                <w:rFonts w:ascii="Times New Roman" w:hAnsi="Times New Roman" w:cs="Times New Roman"/>
              </w:rPr>
            </w:pPr>
          </w:p>
        </w:tc>
        <w:tc>
          <w:tcPr>
            <w:tcW w:w="2404" w:type="dxa"/>
            <w:shd w:val="clear" w:color="auto" w:fill="auto"/>
            <w:tcMar>
              <w:top w:w="0" w:type="dxa"/>
              <w:bottom w:w="0" w:type="dxa"/>
            </w:tcMar>
          </w:tcPr>
          <w:p w:rsidR="00EF3EC8" w:rsidRPr="00EF3EC8" w:rsidRDefault="00EF3EC8">
            <w:pPr>
              <w:widowControl/>
              <w:ind w:firstLine="0"/>
              <w:jc w:val="left"/>
              <w:rPr>
                <w:rFonts w:ascii="Times New Roman" w:hAnsi="Times New Roman" w:cs="Times New Roman"/>
              </w:rPr>
            </w:pPr>
            <w:r w:rsidRPr="00EF3EC8">
              <w:rPr>
                <w:rFonts w:ascii="Times New Roman" w:hAnsi="Times New Roman" w:cs="Times New Roman"/>
                <w:bCs/>
              </w:rPr>
              <w:t>Реализация инициативных проектов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2042" w:type="dxa"/>
            <w:shd w:val="clear" w:color="auto" w:fill="auto"/>
            <w:tcMar>
              <w:top w:w="0" w:type="dxa"/>
              <w:bottom w:w="0" w:type="dxa"/>
            </w:tcMar>
          </w:tcPr>
          <w:p w:rsidR="00EF3EC8" w:rsidRPr="00EF3EC8" w:rsidRDefault="00EF3EC8" w:rsidP="00984E0A">
            <w:pPr>
              <w:pStyle w:val="affff1"/>
              <w:widowControl/>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администрация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отдел культуры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комитет по физической культуре, спорту, туризму, делам молодежи и работе с общественными организациями</w:t>
            </w:r>
          </w:p>
        </w:tc>
        <w:tc>
          <w:tcPr>
            <w:tcW w:w="1384" w:type="dxa"/>
            <w:shd w:val="clear" w:color="auto" w:fill="auto"/>
            <w:tcMar>
              <w:top w:w="0" w:type="dxa"/>
              <w:bottom w:w="0" w:type="dxa"/>
            </w:tcMar>
          </w:tcPr>
          <w:p w:rsidR="00EF3EC8" w:rsidRPr="00EF3EC8" w:rsidRDefault="00EF3EC8">
            <w:pPr>
              <w:pStyle w:val="afff9"/>
              <w:widowControl/>
              <w:jc w:val="left"/>
              <w:rPr>
                <w:rFonts w:ascii="Times New Roman" w:hAnsi="Times New Roman" w:cs="Times New Roman"/>
              </w:rPr>
            </w:pPr>
            <w:r w:rsidRPr="00EF3EC8">
              <w:rPr>
                <w:rFonts w:ascii="Times New Roman" w:hAnsi="Times New Roman" w:cs="Times New Roman"/>
              </w:rPr>
              <w:t>2021год</w:t>
            </w:r>
          </w:p>
        </w:tc>
        <w:tc>
          <w:tcPr>
            <w:tcW w:w="1384" w:type="dxa"/>
            <w:shd w:val="clear" w:color="auto" w:fill="auto"/>
            <w:tcMar>
              <w:top w:w="0" w:type="dxa"/>
              <w:bottom w:w="0" w:type="dxa"/>
            </w:tcMar>
          </w:tcPr>
          <w:p w:rsidR="00EF3EC8" w:rsidRPr="00EF3EC8" w:rsidRDefault="00EF3EC8" w:rsidP="00984E0A">
            <w:pPr>
              <w:pStyle w:val="afff9"/>
              <w:widowControl/>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EF3EC8" w:rsidRPr="00EF3EC8" w:rsidRDefault="00EF3EC8">
            <w:pPr>
              <w:widowControl/>
              <w:ind w:firstLine="0"/>
              <w:jc w:val="left"/>
              <w:rPr>
                <w:rFonts w:ascii="Times New Roman" w:hAnsi="Times New Roman" w:cs="Times New Roman"/>
              </w:rPr>
            </w:pPr>
            <w:r w:rsidRPr="00EF3EC8">
              <w:rPr>
                <w:rFonts w:ascii="Times New Roman" w:hAnsi="Times New Roman" w:cs="Times New Roman"/>
              </w:rPr>
              <w:t xml:space="preserve">развитие </w:t>
            </w:r>
            <w:r w:rsidRPr="00EF3EC8">
              <w:rPr>
                <w:rStyle w:val="a3"/>
                <w:rFonts w:ascii="Times New Roman" w:hAnsi="Times New Roman" w:cs="Times New Roman"/>
                <w:b w:val="0"/>
                <w:bCs/>
                <w:color w:val="000000"/>
              </w:rPr>
              <w:t>общественной инфраструктуры</w:t>
            </w:r>
            <w:r w:rsidRPr="00EF3EC8">
              <w:rPr>
                <w:rFonts w:ascii="Times New Roman" w:hAnsi="Times New Roman" w:cs="Times New Roman"/>
              </w:rPr>
              <w:t xml:space="preserve">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w:t>
            </w:r>
            <w:proofErr w:type="spellStart"/>
            <w:r w:rsidRPr="00EF3EC8">
              <w:rPr>
                <w:rFonts w:ascii="Times New Roman" w:hAnsi="Times New Roman" w:cs="Times New Roman"/>
              </w:rPr>
              <w:t>значе</w:t>
            </w:r>
            <w:proofErr w:type="spellEnd"/>
          </w:p>
        </w:tc>
        <w:tc>
          <w:tcPr>
            <w:tcW w:w="2003" w:type="dxa"/>
            <w:shd w:val="clear" w:color="auto" w:fill="auto"/>
            <w:tcMar>
              <w:top w:w="0" w:type="dxa"/>
              <w:bottom w:w="0" w:type="dxa"/>
            </w:tcMar>
          </w:tcPr>
          <w:p w:rsidR="00EF3EC8" w:rsidRPr="00EF3EC8" w:rsidRDefault="00EF3EC8">
            <w:pPr>
              <w:widowControl/>
              <w:ind w:firstLine="0"/>
              <w:jc w:val="left"/>
              <w:rPr>
                <w:rFonts w:ascii="Times New Roman" w:hAnsi="Times New Roman" w:cs="Times New Roman"/>
              </w:rPr>
            </w:pPr>
            <w:r w:rsidRPr="00EF3EC8">
              <w:rPr>
                <w:rFonts w:ascii="Times New Roman" w:hAnsi="Times New Roman" w:cs="Times New Roman"/>
              </w:rPr>
              <w:t xml:space="preserve">снижение степени участия населения в решении вопросов местного значения вследствие </w:t>
            </w:r>
            <w:proofErr w:type="spellStart"/>
            <w:r w:rsidRPr="00EF3EC8">
              <w:rPr>
                <w:rFonts w:ascii="Times New Roman" w:hAnsi="Times New Roman" w:cs="Times New Roman"/>
              </w:rPr>
              <w:t>нереализации</w:t>
            </w:r>
            <w:proofErr w:type="spellEnd"/>
            <w:r w:rsidRPr="00EF3EC8">
              <w:rPr>
                <w:rFonts w:ascii="Times New Roman" w:hAnsi="Times New Roman" w:cs="Times New Roman"/>
              </w:rPr>
              <w:t xml:space="preserve"> проектов развития сельских территорий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 основанных на местных инициативах</w:t>
            </w:r>
          </w:p>
        </w:tc>
        <w:tc>
          <w:tcPr>
            <w:tcW w:w="2677" w:type="dxa"/>
            <w:shd w:val="clear" w:color="auto" w:fill="auto"/>
            <w:tcMar>
              <w:top w:w="0" w:type="dxa"/>
              <w:bottom w:w="0" w:type="dxa"/>
            </w:tcMar>
          </w:tcPr>
          <w:p w:rsidR="00EF3EC8" w:rsidRPr="00EF3EC8" w:rsidRDefault="00EF3EC8">
            <w:pPr>
              <w:pStyle w:val="ConsPlusNormal"/>
              <w:rPr>
                <w:rFonts w:ascii="Times New Roman" w:hAnsi="Times New Roman" w:cs="Times New Roman"/>
              </w:rPr>
            </w:pPr>
            <w:r w:rsidRPr="00EF3EC8">
              <w:rPr>
                <w:rFonts w:ascii="Times New Roman" w:hAnsi="Times New Roman" w:cs="Times New Roman"/>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r>
      <w:tr w:rsidR="00EF3EC8" w:rsidRPr="00EF3EC8" w:rsidTr="00E055B9">
        <w:trPr>
          <w:trHeight w:val="23"/>
        </w:trPr>
        <w:tc>
          <w:tcPr>
            <w:tcW w:w="14665" w:type="dxa"/>
            <w:gridSpan w:val="8"/>
            <w:shd w:val="clear" w:color="auto" w:fill="auto"/>
          </w:tcPr>
          <w:p w:rsidR="00EF3EC8" w:rsidRPr="00EF3EC8" w:rsidRDefault="00EF3EC8" w:rsidP="00EF3EC8">
            <w:pPr>
              <w:pStyle w:val="affff1"/>
              <w:widowControl/>
              <w:jc w:val="center"/>
              <w:rPr>
                <w:rFonts w:ascii="Times New Roman" w:hAnsi="Times New Roman" w:cs="Times New Roman"/>
                <w:sz w:val="20"/>
                <w:szCs w:val="20"/>
              </w:rPr>
            </w:pPr>
            <w:r w:rsidRPr="00EF3EC8">
              <w:rPr>
                <w:rFonts w:ascii="Times New Roman" w:hAnsi="Times New Roman" w:cs="Times New Roman"/>
                <w:bCs/>
                <w:sz w:val="20"/>
                <w:szCs w:val="20"/>
              </w:rPr>
              <w:t>Подпрограмма 4 «Повышение финансовой грамотности населения Соль-</w:t>
            </w:r>
            <w:proofErr w:type="spellStart"/>
            <w:r w:rsidRPr="00EF3EC8">
              <w:rPr>
                <w:rFonts w:ascii="Times New Roman" w:hAnsi="Times New Roman" w:cs="Times New Roman"/>
                <w:bCs/>
                <w:sz w:val="20"/>
                <w:szCs w:val="20"/>
              </w:rPr>
              <w:t>Илецкого</w:t>
            </w:r>
            <w:proofErr w:type="spellEnd"/>
            <w:r w:rsidRPr="00EF3EC8">
              <w:rPr>
                <w:rFonts w:ascii="Times New Roman" w:hAnsi="Times New Roman" w:cs="Times New Roman"/>
                <w:bCs/>
                <w:sz w:val="20"/>
                <w:szCs w:val="20"/>
              </w:rPr>
              <w:t xml:space="preserve"> городского округа»</w:t>
            </w:r>
          </w:p>
        </w:tc>
      </w:tr>
      <w:tr w:rsidR="00EF3EC8" w:rsidRPr="00EF3EC8" w:rsidTr="00E055B9">
        <w:trPr>
          <w:trHeight w:val="23"/>
        </w:trPr>
        <w:tc>
          <w:tcPr>
            <w:tcW w:w="540" w:type="dxa"/>
            <w:shd w:val="clear" w:color="auto" w:fill="auto"/>
          </w:tcPr>
          <w:p w:rsidR="00EF3EC8" w:rsidRPr="00EF3EC8" w:rsidRDefault="00EF3EC8">
            <w:pPr>
              <w:pStyle w:val="afff9"/>
              <w:widowControl/>
              <w:jc w:val="left"/>
              <w:rPr>
                <w:rFonts w:ascii="Times New Roman" w:hAnsi="Times New Roman" w:cs="Times New Roman"/>
              </w:rPr>
            </w:pPr>
            <w:r w:rsidRPr="00EF3EC8">
              <w:rPr>
                <w:rFonts w:ascii="Times New Roman" w:hAnsi="Times New Roman" w:cs="Times New Roman"/>
              </w:rPr>
              <w:lastRenderedPageBreak/>
              <w:t>20</w:t>
            </w:r>
          </w:p>
        </w:tc>
        <w:tc>
          <w:tcPr>
            <w:tcW w:w="2404" w:type="dxa"/>
            <w:shd w:val="clear" w:color="auto" w:fill="auto"/>
            <w:tcMar>
              <w:top w:w="0" w:type="dxa"/>
              <w:bottom w:w="0" w:type="dxa"/>
            </w:tcMar>
          </w:tcPr>
          <w:p w:rsidR="00EF3EC8" w:rsidRPr="00EF3EC8" w:rsidRDefault="00EF3EC8">
            <w:pPr>
              <w:widowControl/>
              <w:ind w:firstLine="0"/>
              <w:jc w:val="left"/>
            </w:pPr>
            <w:r w:rsidRPr="00EF3EC8">
              <w:rPr>
                <w:rFonts w:ascii="Times New Roman" w:hAnsi="Times New Roman" w:cs="Times New Roman"/>
              </w:rPr>
              <w:t>Основное мероприятие 1 «Проведение консультационных и обучающих мероприятий, направленных на повышение финансовой грамотности населения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2042" w:type="dxa"/>
            <w:shd w:val="clear" w:color="auto" w:fill="auto"/>
            <w:tcMar>
              <w:top w:w="0" w:type="dxa"/>
              <w:bottom w:w="0" w:type="dxa"/>
            </w:tcMar>
          </w:tcPr>
          <w:p w:rsidR="00EF3EC8" w:rsidRPr="00EF3EC8" w:rsidRDefault="00EF3EC8">
            <w:pPr>
              <w:ind w:firstLine="0"/>
              <w:jc w:val="left"/>
              <w:rPr>
                <w:rFonts w:ascii="Times New Roman" w:hAnsi="Times New Roman" w:cs="Times New Roman"/>
              </w:rPr>
            </w:pPr>
            <w:r w:rsidRPr="00EF3EC8">
              <w:rPr>
                <w:rFonts w:ascii="Times New Roman" w:hAnsi="Times New Roman" w:cs="Times New Roman"/>
              </w:rPr>
              <w:t>финансовое управление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p w:rsidR="00EF3EC8" w:rsidRPr="00EF3EC8" w:rsidRDefault="00EF3EC8">
            <w:pPr>
              <w:ind w:firstLine="0"/>
              <w:jc w:val="left"/>
              <w:rPr>
                <w:rFonts w:ascii="Times New Roman" w:hAnsi="Times New Roman" w:cs="Times New Roman"/>
              </w:rPr>
            </w:pPr>
            <w:r w:rsidRPr="00EF3EC8">
              <w:rPr>
                <w:rFonts w:ascii="Times New Roman" w:hAnsi="Times New Roman" w:cs="Times New Roman"/>
              </w:rPr>
              <w:t>администрация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p w:rsidR="00EF3EC8" w:rsidRPr="00EF3EC8" w:rsidRDefault="00EF3EC8">
            <w:pPr>
              <w:ind w:firstLine="0"/>
              <w:jc w:val="left"/>
            </w:pPr>
            <w:r w:rsidRPr="00EF3EC8">
              <w:rPr>
                <w:rFonts w:ascii="Times New Roman" w:hAnsi="Times New Roman" w:cs="Times New Roman"/>
              </w:rPr>
              <w:t>комитет экономического анализа и прогнозирования,</w:t>
            </w:r>
          </w:p>
          <w:p w:rsidR="00EF3EC8" w:rsidRPr="00EF3EC8" w:rsidRDefault="00EF3EC8">
            <w:pPr>
              <w:ind w:firstLine="0"/>
              <w:jc w:val="left"/>
            </w:pPr>
            <w:r w:rsidRPr="00EF3EC8">
              <w:rPr>
                <w:rFonts w:ascii="Times New Roman" w:hAnsi="Times New Roman" w:cs="Times New Roman"/>
              </w:rPr>
              <w:t>управление образования Соль-</w:t>
            </w:r>
            <w:proofErr w:type="spellStart"/>
            <w:r w:rsidRPr="00EF3EC8">
              <w:rPr>
                <w:rFonts w:ascii="Times New Roman" w:hAnsi="Times New Roman" w:cs="Times New Roman"/>
              </w:rPr>
              <w:t>Илецкого</w:t>
            </w:r>
            <w:proofErr w:type="spellEnd"/>
            <w:r w:rsidRPr="00EF3EC8">
              <w:rPr>
                <w:rFonts w:ascii="Times New Roman" w:hAnsi="Times New Roman" w:cs="Times New Roman"/>
              </w:rPr>
              <w:t xml:space="preserve"> городского округа</w:t>
            </w:r>
          </w:p>
        </w:tc>
        <w:tc>
          <w:tcPr>
            <w:tcW w:w="1384" w:type="dxa"/>
            <w:shd w:val="clear" w:color="auto" w:fill="auto"/>
            <w:tcMar>
              <w:top w:w="0" w:type="dxa"/>
              <w:bottom w:w="0" w:type="dxa"/>
            </w:tcMar>
          </w:tcPr>
          <w:p w:rsidR="00EF3EC8" w:rsidRPr="00EF3EC8" w:rsidRDefault="00EF3EC8">
            <w:pPr>
              <w:widowControl/>
              <w:ind w:firstLine="0"/>
              <w:jc w:val="left"/>
              <w:rPr>
                <w:rFonts w:ascii="Times New Roman" w:hAnsi="Times New Roman" w:cs="Times New Roman"/>
              </w:rPr>
            </w:pPr>
            <w:r w:rsidRPr="00EF3EC8">
              <w:rPr>
                <w:rFonts w:ascii="Times New Roman" w:hAnsi="Times New Roman" w:cs="Times New Roman"/>
              </w:rPr>
              <w:t>2020 год</w:t>
            </w:r>
          </w:p>
        </w:tc>
        <w:tc>
          <w:tcPr>
            <w:tcW w:w="1384" w:type="dxa"/>
            <w:shd w:val="clear" w:color="auto" w:fill="auto"/>
            <w:tcMar>
              <w:top w:w="0" w:type="dxa"/>
              <w:bottom w:w="0" w:type="dxa"/>
            </w:tcMar>
          </w:tcPr>
          <w:p w:rsidR="00EF3EC8" w:rsidRPr="00EF3EC8" w:rsidRDefault="00EF3EC8">
            <w:pPr>
              <w:widowControl/>
              <w:ind w:firstLine="0"/>
              <w:jc w:val="left"/>
              <w:rPr>
                <w:rFonts w:ascii="Times New Roman" w:hAnsi="Times New Roman" w:cs="Times New Roman"/>
              </w:rPr>
            </w:pPr>
            <w:r w:rsidRPr="00EF3EC8">
              <w:rPr>
                <w:rFonts w:ascii="Times New Roman" w:hAnsi="Times New Roman" w:cs="Times New Roman"/>
              </w:rPr>
              <w:t>2025 год</w:t>
            </w:r>
          </w:p>
        </w:tc>
        <w:tc>
          <w:tcPr>
            <w:tcW w:w="2231" w:type="dxa"/>
            <w:shd w:val="clear" w:color="auto" w:fill="auto"/>
            <w:tcMar>
              <w:top w:w="0" w:type="dxa"/>
              <w:bottom w:w="0" w:type="dxa"/>
            </w:tcMar>
          </w:tcPr>
          <w:p w:rsidR="00EF3EC8" w:rsidRPr="00EF3EC8" w:rsidRDefault="00EF3EC8">
            <w:pPr>
              <w:pStyle w:val="Default"/>
            </w:pPr>
            <w:r w:rsidRPr="00EF3EC8">
              <w:t>рост финансовой грамотности, способствующей формированию у граждан разумного финансового поведения, повышению личной ответственности по финансовым обязательствам, снижению рисков возникновения социальной напряженности</w:t>
            </w:r>
          </w:p>
          <w:p w:rsidR="00EF3EC8" w:rsidRPr="00EF3EC8" w:rsidRDefault="00EF3EC8">
            <w:pPr>
              <w:widowControl/>
              <w:ind w:firstLine="0"/>
              <w:jc w:val="left"/>
              <w:rPr>
                <w:rFonts w:ascii="Times New Roman" w:hAnsi="Times New Roman" w:cs="Times New Roman"/>
                <w:color w:val="000000"/>
              </w:rPr>
            </w:pPr>
          </w:p>
        </w:tc>
        <w:tc>
          <w:tcPr>
            <w:tcW w:w="2003" w:type="dxa"/>
            <w:shd w:val="clear" w:color="auto" w:fill="auto"/>
            <w:tcMar>
              <w:top w:w="0" w:type="dxa"/>
              <w:bottom w:w="0" w:type="dxa"/>
            </w:tcMar>
          </w:tcPr>
          <w:p w:rsidR="00EF3EC8" w:rsidRPr="00EF3EC8" w:rsidRDefault="00EF3EC8">
            <w:pPr>
              <w:widowControl/>
              <w:ind w:firstLine="0"/>
              <w:jc w:val="left"/>
            </w:pPr>
            <w:r w:rsidRPr="00EF3EC8">
              <w:rPr>
                <w:rFonts w:ascii="Times New Roman" w:hAnsi="Times New Roman" w:cs="Times New Roman"/>
              </w:rPr>
              <w:t>низкий уровень финансовой грамотности населения</w:t>
            </w:r>
          </w:p>
        </w:tc>
        <w:tc>
          <w:tcPr>
            <w:tcW w:w="2677" w:type="dxa"/>
            <w:shd w:val="clear" w:color="auto" w:fill="auto"/>
            <w:tcMar>
              <w:top w:w="0" w:type="dxa"/>
              <w:bottom w:w="0" w:type="dxa"/>
            </w:tcMar>
          </w:tcPr>
          <w:p w:rsidR="00EF3EC8" w:rsidRPr="00EF3EC8" w:rsidRDefault="00EF3EC8">
            <w:pPr>
              <w:widowControl/>
              <w:ind w:firstLine="0"/>
              <w:jc w:val="left"/>
              <w:rPr>
                <w:sz w:val="20"/>
                <w:szCs w:val="20"/>
              </w:rPr>
            </w:pPr>
            <w:r w:rsidRPr="00EF3EC8">
              <w:rPr>
                <w:rFonts w:ascii="Times New Roman" w:hAnsi="Times New Roman" w:cs="Times New Roman"/>
                <w:sz w:val="20"/>
                <w:szCs w:val="20"/>
              </w:rPr>
              <w:t>Количество проведенных мероприятий, направленных на повышение финансовой грамотности населения Соль-</w:t>
            </w:r>
            <w:proofErr w:type="spellStart"/>
            <w:r w:rsidRPr="00EF3EC8">
              <w:rPr>
                <w:rFonts w:ascii="Times New Roman" w:hAnsi="Times New Roman" w:cs="Times New Roman"/>
                <w:sz w:val="20"/>
                <w:szCs w:val="20"/>
              </w:rPr>
              <w:t>Илецкого</w:t>
            </w:r>
            <w:proofErr w:type="spellEnd"/>
            <w:r w:rsidRPr="00EF3EC8">
              <w:rPr>
                <w:rFonts w:ascii="Times New Roman" w:hAnsi="Times New Roman" w:cs="Times New Roman"/>
                <w:sz w:val="20"/>
                <w:szCs w:val="20"/>
              </w:rPr>
              <w:t xml:space="preserve"> городского округа</w:t>
            </w:r>
          </w:p>
        </w:tc>
      </w:tr>
    </w:tbl>
    <w:p w:rsidR="005D7966" w:rsidRPr="00EF3EC8" w:rsidRDefault="005D7966">
      <w:pPr>
        <w:widowControl/>
        <w:rPr>
          <w:rFonts w:ascii="Times New Roman" w:hAnsi="Times New Roman" w:cs="Times New Roman"/>
        </w:rPr>
      </w:pPr>
    </w:p>
    <w:p w:rsidR="005D7966" w:rsidRDefault="005D7966">
      <w:pPr>
        <w:widowControl/>
        <w:ind w:firstLine="0"/>
        <w:jc w:val="right"/>
        <w:rPr>
          <w:rFonts w:ascii="Times New Roman" w:hAnsi="Times New Roman" w:cs="Times New Roman"/>
          <w:b/>
          <w:bCs/>
          <w:lang w:eastAsia="en-US"/>
        </w:rPr>
      </w:pPr>
    </w:p>
    <w:p w:rsidR="00EF3EC8" w:rsidRDefault="00EF3EC8">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860113" w:rsidRDefault="00860113">
      <w:pPr>
        <w:widowControl/>
        <w:ind w:firstLine="0"/>
        <w:jc w:val="right"/>
        <w:rPr>
          <w:rFonts w:ascii="Times New Roman" w:hAnsi="Times New Roman" w:cs="Times New Roman"/>
          <w:b/>
          <w:bCs/>
          <w:lang w:eastAsia="en-US"/>
        </w:rPr>
      </w:pPr>
    </w:p>
    <w:p w:rsidR="005D7966" w:rsidRPr="00A916F0" w:rsidRDefault="00E74413">
      <w:pPr>
        <w:widowControl/>
        <w:ind w:firstLine="0"/>
        <w:jc w:val="right"/>
        <w:rPr>
          <w:rFonts w:ascii="Times New Roman" w:hAnsi="Times New Roman" w:cs="Times New Roman"/>
          <w:bCs/>
          <w:lang w:eastAsia="en-US"/>
        </w:rPr>
      </w:pPr>
      <w:r>
        <w:rPr>
          <w:rFonts w:ascii="Times New Roman" w:hAnsi="Times New Roman" w:cs="Times New Roman"/>
          <w:bCs/>
          <w:lang w:eastAsia="en-US"/>
        </w:rPr>
        <w:lastRenderedPageBreak/>
        <w:t>П</w:t>
      </w:r>
      <w:r w:rsidR="00984E0A" w:rsidRPr="00A916F0">
        <w:rPr>
          <w:rFonts w:ascii="Times New Roman" w:hAnsi="Times New Roman" w:cs="Times New Roman"/>
          <w:bCs/>
          <w:lang w:eastAsia="en-US"/>
        </w:rPr>
        <w:t>риложение № 3</w:t>
      </w:r>
    </w:p>
    <w:p w:rsidR="005D7966" w:rsidRPr="00A916F0" w:rsidRDefault="00984E0A">
      <w:pPr>
        <w:widowControl/>
        <w:ind w:firstLine="0"/>
        <w:jc w:val="right"/>
        <w:rPr>
          <w:rFonts w:ascii="Times New Roman" w:hAnsi="Times New Roman" w:cs="Times New Roman"/>
          <w:bCs/>
          <w:lang w:eastAsia="en-US"/>
        </w:rPr>
      </w:pPr>
      <w:r w:rsidRPr="00A916F0">
        <w:rPr>
          <w:rFonts w:ascii="Times New Roman" w:hAnsi="Times New Roman" w:cs="Times New Roman"/>
          <w:bCs/>
          <w:lang w:eastAsia="en-US"/>
        </w:rPr>
        <w:t>к муниципальной программе</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«Управление муниципальными финансами и</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муниципальным долгом</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муниципального образования</w:t>
      </w:r>
    </w:p>
    <w:p w:rsidR="005D7966" w:rsidRPr="00A916F0" w:rsidRDefault="00984E0A">
      <w:pPr>
        <w:widowControl/>
        <w:ind w:firstLine="0"/>
        <w:jc w:val="right"/>
        <w:rPr>
          <w:rFonts w:ascii="Times New Roman" w:hAnsi="Times New Roman" w:cs="Times New Roman"/>
        </w:rPr>
      </w:pPr>
      <w:r w:rsidRPr="00A916F0">
        <w:rPr>
          <w:rFonts w:ascii="Times New Roman" w:hAnsi="Times New Roman" w:cs="Times New Roman"/>
        </w:rPr>
        <w:t>Соль-</w:t>
      </w:r>
      <w:proofErr w:type="spellStart"/>
      <w:r w:rsidRPr="00A916F0">
        <w:rPr>
          <w:rFonts w:ascii="Times New Roman" w:hAnsi="Times New Roman" w:cs="Times New Roman"/>
        </w:rPr>
        <w:t>Илецкий</w:t>
      </w:r>
      <w:proofErr w:type="spellEnd"/>
      <w:r w:rsidRPr="00A916F0">
        <w:rPr>
          <w:rFonts w:ascii="Times New Roman" w:hAnsi="Times New Roman" w:cs="Times New Roman"/>
        </w:rPr>
        <w:t xml:space="preserve"> городской округ»</w:t>
      </w:r>
    </w:p>
    <w:p w:rsidR="002E2E56" w:rsidRDefault="002E2E56">
      <w:pPr>
        <w:widowControl/>
        <w:ind w:firstLine="0"/>
        <w:jc w:val="center"/>
        <w:rPr>
          <w:rFonts w:ascii="Times New Roman" w:hAnsi="Times New Roman" w:cs="Times New Roman"/>
          <w:lang w:eastAsia="en-US"/>
        </w:rPr>
      </w:pPr>
    </w:p>
    <w:p w:rsidR="005D7966" w:rsidRPr="00A916F0" w:rsidRDefault="00984E0A">
      <w:pPr>
        <w:widowControl/>
        <w:ind w:firstLine="0"/>
        <w:jc w:val="center"/>
        <w:rPr>
          <w:rFonts w:ascii="Times New Roman" w:hAnsi="Times New Roman" w:cs="Times New Roman"/>
          <w:lang w:eastAsia="en-US"/>
        </w:rPr>
      </w:pPr>
      <w:r w:rsidRPr="00A916F0">
        <w:rPr>
          <w:rFonts w:ascii="Times New Roman" w:hAnsi="Times New Roman" w:cs="Times New Roman"/>
          <w:lang w:eastAsia="en-US"/>
        </w:rPr>
        <w:t>Ресурсное обеспечение реализации Программы на 2020-2025 годы</w:t>
      </w:r>
    </w:p>
    <w:p w:rsidR="00AB7E1B" w:rsidRDefault="00AB7E1B">
      <w:pPr>
        <w:widowControl/>
        <w:ind w:firstLine="0"/>
        <w:jc w:val="right"/>
        <w:rPr>
          <w:rFonts w:ascii="Times New Roman" w:hAnsi="Times New Roman" w:cs="Times New Roman"/>
        </w:rPr>
      </w:pPr>
    </w:p>
    <w:p w:rsidR="005D7966" w:rsidRDefault="00984E0A">
      <w:pPr>
        <w:widowControl/>
        <w:ind w:firstLine="0"/>
        <w:jc w:val="right"/>
        <w:rPr>
          <w:rFonts w:ascii="Times New Roman" w:hAnsi="Times New Roman" w:cs="Times New Roman"/>
        </w:rPr>
      </w:pPr>
      <w:r>
        <w:rPr>
          <w:rFonts w:ascii="Times New Roman" w:hAnsi="Times New Roman" w:cs="Times New Roman"/>
        </w:rPr>
        <w:t>(тыс. рублей)</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146"/>
        <w:gridCol w:w="1665"/>
        <w:gridCol w:w="1618"/>
        <w:gridCol w:w="1095"/>
        <w:gridCol w:w="1095"/>
        <w:gridCol w:w="1183"/>
        <w:gridCol w:w="861"/>
        <w:gridCol w:w="861"/>
        <w:gridCol w:w="762"/>
        <w:gridCol w:w="1010"/>
        <w:gridCol w:w="1443"/>
      </w:tblGrid>
      <w:tr w:rsidR="007040D3" w:rsidRPr="00F85FE8" w:rsidTr="008B5A0A">
        <w:trPr>
          <w:trHeight w:val="312"/>
        </w:trPr>
        <w:tc>
          <w:tcPr>
            <w:tcW w:w="295"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w:t>
            </w:r>
          </w:p>
        </w:tc>
        <w:tc>
          <w:tcPr>
            <w:tcW w:w="735"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Наименование мероприятия</w:t>
            </w:r>
          </w:p>
        </w:tc>
        <w:tc>
          <w:tcPr>
            <w:tcW w:w="570"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rPr>
              <w:t>Участники (ГРБС)</w:t>
            </w:r>
          </w:p>
        </w:tc>
        <w:tc>
          <w:tcPr>
            <w:tcW w:w="554"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rPr>
              <w:t>Источники финансирования</w:t>
            </w:r>
          </w:p>
        </w:tc>
        <w:tc>
          <w:tcPr>
            <w:tcW w:w="2351" w:type="pct"/>
            <w:gridSpan w:val="7"/>
            <w:shd w:val="clear" w:color="auto" w:fill="auto"/>
          </w:tcPr>
          <w:p w:rsidR="005D7966" w:rsidRPr="00F85FE8" w:rsidRDefault="00984E0A">
            <w:pPr>
              <w:widowControl/>
              <w:autoSpaceDE/>
              <w:ind w:firstLine="0"/>
              <w:jc w:val="left"/>
            </w:pPr>
            <w:r w:rsidRPr="00F85FE8">
              <w:rPr>
                <w:rFonts w:ascii="Times New Roman" w:hAnsi="Times New Roman" w:cs="Times New Roman"/>
              </w:rPr>
              <w:t>Объёмы финансирования (тыс. руб., в ценах соответствующих годов)</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rPr>
              <w:t>Ожидаемые результаты</w:t>
            </w:r>
          </w:p>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в 2025 году</w:t>
            </w:r>
          </w:p>
        </w:tc>
      </w:tr>
      <w:tr w:rsidR="007040D3" w:rsidRPr="00F85FE8" w:rsidTr="008B5A0A">
        <w:trPr>
          <w:trHeight w:val="936"/>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vMerge/>
          </w:tcPr>
          <w:p w:rsidR="005D7966" w:rsidRPr="00F85FE8" w:rsidRDefault="005D7966">
            <w:pPr>
              <w:widowControl/>
              <w:autoSpaceDE/>
              <w:snapToGrid w:val="0"/>
              <w:ind w:firstLine="0"/>
              <w:jc w:val="left"/>
              <w:rPr>
                <w:rFonts w:ascii="Times New Roman" w:hAnsi="Times New Roman" w:cs="Times New Roman"/>
              </w:rPr>
            </w:pP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Всего за 2020 -2025 годы</w:t>
            </w:r>
          </w:p>
        </w:tc>
        <w:tc>
          <w:tcPr>
            <w:tcW w:w="1976" w:type="pct"/>
            <w:gridSpan w:val="6"/>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В том числе по годам:</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312"/>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vMerge/>
          </w:tcPr>
          <w:p w:rsidR="005D7966" w:rsidRPr="00F85FE8" w:rsidRDefault="005D7966">
            <w:pPr>
              <w:widowControl/>
              <w:autoSpaceDE/>
              <w:snapToGrid w:val="0"/>
              <w:ind w:firstLine="0"/>
              <w:jc w:val="left"/>
              <w:rPr>
                <w:rFonts w:ascii="Times New Roman" w:hAnsi="Times New Roman" w:cs="Times New Roman"/>
              </w:rPr>
            </w:pP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 </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2020</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2021</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2022</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2023</w:t>
            </w:r>
          </w:p>
        </w:tc>
        <w:tc>
          <w:tcPr>
            <w:tcW w:w="261"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2024</w:t>
            </w:r>
          </w:p>
        </w:tc>
        <w:tc>
          <w:tcPr>
            <w:tcW w:w="346" w:type="pct"/>
            <w:shd w:val="clear" w:color="auto" w:fill="auto"/>
          </w:tcPr>
          <w:p w:rsidR="005D7966" w:rsidRPr="00F85FE8" w:rsidRDefault="00984E0A">
            <w:pPr>
              <w:widowControl/>
              <w:autoSpaceDE/>
              <w:ind w:firstLine="0"/>
              <w:jc w:val="left"/>
            </w:pPr>
            <w:r w:rsidRPr="00F85FE8">
              <w:rPr>
                <w:rFonts w:ascii="Times New Roman" w:hAnsi="Times New Roman" w:cs="Times New Roman"/>
              </w:rPr>
              <w:t>2025</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828"/>
        </w:trPr>
        <w:tc>
          <w:tcPr>
            <w:tcW w:w="295"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1</w:t>
            </w:r>
          </w:p>
        </w:tc>
        <w:tc>
          <w:tcPr>
            <w:tcW w:w="73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rPr>
              <w:t>Муниципальная программа «Управление муниципальными финансами и муниципальным долгом муниципального образования Соль-</w:t>
            </w:r>
            <w:proofErr w:type="spellStart"/>
            <w:r w:rsidRPr="00F85FE8">
              <w:rPr>
                <w:rFonts w:ascii="Times New Roman" w:hAnsi="Times New Roman" w:cs="Times New Roman"/>
              </w:rPr>
              <w:t>Илецкий</w:t>
            </w:r>
            <w:proofErr w:type="spellEnd"/>
            <w:r w:rsidRPr="00F85FE8">
              <w:rPr>
                <w:rFonts w:ascii="Times New Roman" w:hAnsi="Times New Roman" w:cs="Times New Roman"/>
              </w:rPr>
              <w:t xml:space="preserve"> городской округ»</w:t>
            </w:r>
          </w:p>
        </w:tc>
        <w:tc>
          <w:tcPr>
            <w:tcW w:w="570"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 </w:t>
            </w:r>
          </w:p>
        </w:tc>
        <w:tc>
          <w:tcPr>
            <w:tcW w:w="554" w:type="pct"/>
            <w:shd w:val="clear" w:color="auto" w:fill="auto"/>
          </w:tcPr>
          <w:p w:rsidR="005D7966" w:rsidRPr="00F85FE8" w:rsidRDefault="00984E0A">
            <w:pPr>
              <w:widowControl/>
              <w:autoSpaceDE/>
              <w:ind w:firstLine="0"/>
              <w:jc w:val="left"/>
            </w:pPr>
            <w:r w:rsidRPr="00F85FE8">
              <w:rPr>
                <w:rFonts w:ascii="Times New Roman" w:hAnsi="Times New Roman" w:cs="Times New Roman"/>
                <w:bCs/>
              </w:rPr>
              <w:t>Всего по программе, в том числе:</w:t>
            </w:r>
          </w:p>
        </w:tc>
        <w:tc>
          <w:tcPr>
            <w:tcW w:w="375" w:type="pct"/>
            <w:shd w:val="clear" w:color="auto" w:fill="auto"/>
          </w:tcPr>
          <w:p w:rsidR="005D7966" w:rsidRPr="00F85FE8" w:rsidRDefault="65C0A8F6" w:rsidP="65C0A8F6">
            <w:pPr>
              <w:widowControl/>
              <w:autoSpaceDE/>
              <w:ind w:firstLine="0"/>
              <w:jc w:val="left"/>
              <w:rPr>
                <w:rFonts w:ascii="Times New Roman" w:hAnsi="Times New Roman" w:cs="Times New Roman"/>
              </w:rPr>
            </w:pPr>
            <w:r w:rsidRPr="00F85FE8">
              <w:rPr>
                <w:rFonts w:ascii="Times New Roman" w:hAnsi="Times New Roman" w:cs="Times New Roman"/>
              </w:rPr>
              <w:t>79693,64</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bCs/>
              </w:rPr>
            </w:pPr>
            <w:r w:rsidRPr="00F85FE8">
              <w:rPr>
                <w:rFonts w:ascii="Times New Roman" w:hAnsi="Times New Roman" w:cs="Times New Roman"/>
                <w:bCs/>
              </w:rPr>
              <w:t>19345,54</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bCs/>
              </w:rPr>
            </w:pPr>
            <w:r w:rsidRPr="00F85FE8">
              <w:rPr>
                <w:rFonts w:ascii="Times New Roman" w:hAnsi="Times New Roman" w:cs="Times New Roman"/>
                <w:bCs/>
              </w:rPr>
              <w:t>20395,0</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bCs/>
              </w:rPr>
            </w:pPr>
            <w:r w:rsidRPr="00F85FE8">
              <w:rPr>
                <w:rFonts w:ascii="Times New Roman" w:hAnsi="Times New Roman" w:cs="Times New Roman"/>
                <w:bCs/>
              </w:rPr>
              <w:t>9396,1</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bCs/>
              </w:rPr>
            </w:pPr>
            <w:r w:rsidRPr="00F85FE8">
              <w:rPr>
                <w:rFonts w:ascii="Times New Roman" w:hAnsi="Times New Roman" w:cs="Times New Roman"/>
                <w:bCs/>
              </w:rPr>
              <w:t>9383,6</w:t>
            </w:r>
          </w:p>
        </w:tc>
        <w:tc>
          <w:tcPr>
            <w:tcW w:w="261" w:type="pct"/>
            <w:shd w:val="clear" w:color="auto" w:fill="auto"/>
          </w:tcPr>
          <w:p w:rsidR="005D7966" w:rsidRPr="00F85FE8" w:rsidRDefault="65C0A8F6" w:rsidP="65C0A8F6">
            <w:pPr>
              <w:spacing w:line="259" w:lineRule="auto"/>
              <w:ind w:firstLine="0"/>
              <w:jc w:val="left"/>
            </w:pPr>
            <w:r w:rsidRPr="00F85FE8">
              <w:rPr>
                <w:rFonts w:ascii="Times New Roman" w:hAnsi="Times New Roman" w:cs="Times New Roman"/>
              </w:rPr>
              <w:t>10586,7</w:t>
            </w:r>
          </w:p>
        </w:tc>
        <w:tc>
          <w:tcPr>
            <w:tcW w:w="346" w:type="pct"/>
            <w:shd w:val="clear" w:color="auto" w:fill="auto"/>
          </w:tcPr>
          <w:p w:rsidR="005D7966" w:rsidRPr="00F85FE8" w:rsidRDefault="65C0A8F6" w:rsidP="65C0A8F6">
            <w:pPr>
              <w:widowControl/>
              <w:autoSpaceDE/>
              <w:ind w:firstLine="0"/>
              <w:jc w:val="left"/>
              <w:rPr>
                <w:rFonts w:ascii="Times New Roman" w:hAnsi="Times New Roman" w:cs="Times New Roman"/>
              </w:rPr>
            </w:pPr>
            <w:r w:rsidRPr="00F85FE8">
              <w:rPr>
                <w:rFonts w:ascii="Times New Roman" w:hAnsi="Times New Roman" w:cs="Times New Roman"/>
              </w:rPr>
              <w:t>10586,7</w:t>
            </w:r>
          </w:p>
        </w:tc>
        <w:tc>
          <w:tcPr>
            <w:tcW w:w="495"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 </w:t>
            </w:r>
          </w:p>
        </w:tc>
      </w:tr>
      <w:tr w:rsidR="000D34DE" w:rsidRPr="00F85FE8" w:rsidTr="008B5A0A">
        <w:trPr>
          <w:trHeight w:val="552"/>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shd w:val="clear" w:color="auto" w:fill="auto"/>
          </w:tcPr>
          <w:p w:rsidR="005D7966" w:rsidRPr="005C528B" w:rsidRDefault="00984E0A">
            <w:pPr>
              <w:widowControl/>
              <w:autoSpaceDE/>
              <w:ind w:firstLine="0"/>
              <w:jc w:val="left"/>
              <w:rPr>
                <w:sz w:val="20"/>
                <w:szCs w:val="20"/>
              </w:rPr>
            </w:pPr>
            <w:r w:rsidRPr="005C528B">
              <w:rPr>
                <w:rFonts w:ascii="Times New Roman" w:hAnsi="Times New Roman" w:cs="Times New Roman"/>
                <w:sz w:val="20"/>
                <w:szCs w:val="20"/>
              </w:rPr>
              <w:t>федеральный бюджет</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61"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346"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497"/>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shd w:val="clear" w:color="auto" w:fill="auto"/>
          </w:tcPr>
          <w:p w:rsidR="005D7966" w:rsidRPr="005C528B" w:rsidRDefault="00984E0A">
            <w:pPr>
              <w:widowControl/>
              <w:autoSpaceDE/>
              <w:ind w:firstLine="0"/>
              <w:jc w:val="left"/>
              <w:rPr>
                <w:sz w:val="20"/>
                <w:szCs w:val="20"/>
              </w:rPr>
            </w:pPr>
            <w:r w:rsidRPr="005C528B">
              <w:rPr>
                <w:rFonts w:ascii="Times New Roman" w:hAnsi="Times New Roman" w:cs="Times New Roman"/>
                <w:sz w:val="20"/>
                <w:szCs w:val="20"/>
              </w:rPr>
              <w:t>областной бюджет</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7135,2</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1655,5</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5479,7</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61"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346"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561"/>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shd w:val="clear" w:color="auto" w:fill="auto"/>
          </w:tcPr>
          <w:p w:rsidR="005D7966" w:rsidRPr="005C528B" w:rsidRDefault="00984E0A">
            <w:pPr>
              <w:widowControl/>
              <w:autoSpaceDE/>
              <w:ind w:firstLine="0"/>
              <w:jc w:val="left"/>
              <w:rPr>
                <w:sz w:val="20"/>
                <w:szCs w:val="20"/>
              </w:rPr>
            </w:pPr>
            <w:r w:rsidRPr="005C528B">
              <w:rPr>
                <w:rFonts w:ascii="Times New Roman" w:hAnsi="Times New Roman" w:cs="Times New Roman"/>
                <w:sz w:val="20"/>
                <w:szCs w:val="20"/>
              </w:rPr>
              <w:t>бюджет городского округа</w:t>
            </w:r>
          </w:p>
        </w:tc>
        <w:tc>
          <w:tcPr>
            <w:tcW w:w="375" w:type="pct"/>
            <w:shd w:val="clear" w:color="auto" w:fill="auto"/>
          </w:tcPr>
          <w:p w:rsidR="005D7966" w:rsidRPr="00F85FE8" w:rsidRDefault="65C0A8F6" w:rsidP="65C0A8F6">
            <w:pPr>
              <w:spacing w:line="259" w:lineRule="auto"/>
              <w:ind w:firstLine="0"/>
              <w:jc w:val="left"/>
            </w:pPr>
            <w:r w:rsidRPr="00F85FE8">
              <w:rPr>
                <w:rFonts w:ascii="Times New Roman" w:hAnsi="Times New Roman" w:cs="Times New Roman"/>
              </w:rPr>
              <w:t>70644,34</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17212,74</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13478,5</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9396,1</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9383,6</w:t>
            </w:r>
          </w:p>
        </w:tc>
        <w:tc>
          <w:tcPr>
            <w:tcW w:w="261" w:type="pct"/>
            <w:shd w:val="clear" w:color="auto" w:fill="auto"/>
          </w:tcPr>
          <w:p w:rsidR="005D7966" w:rsidRPr="00F85FE8" w:rsidRDefault="65C0A8F6" w:rsidP="65C0A8F6">
            <w:pPr>
              <w:spacing w:line="259" w:lineRule="auto"/>
              <w:ind w:firstLine="0"/>
              <w:jc w:val="left"/>
            </w:pPr>
            <w:r w:rsidRPr="00F85FE8">
              <w:rPr>
                <w:rFonts w:ascii="Times New Roman" w:hAnsi="Times New Roman" w:cs="Times New Roman"/>
              </w:rPr>
              <w:t>10586,7</w:t>
            </w:r>
          </w:p>
        </w:tc>
        <w:tc>
          <w:tcPr>
            <w:tcW w:w="346" w:type="pct"/>
            <w:shd w:val="clear" w:color="auto" w:fill="auto"/>
          </w:tcPr>
          <w:p w:rsidR="005D7966" w:rsidRPr="00F85FE8" w:rsidRDefault="65C0A8F6">
            <w:pPr>
              <w:widowControl/>
              <w:autoSpaceDE/>
              <w:ind w:firstLine="0"/>
              <w:jc w:val="left"/>
              <w:rPr>
                <w:rFonts w:ascii="Times New Roman" w:hAnsi="Times New Roman" w:cs="Times New Roman"/>
              </w:rPr>
            </w:pPr>
            <w:r w:rsidRPr="00F85FE8">
              <w:rPr>
                <w:rFonts w:ascii="Times New Roman" w:hAnsi="Times New Roman" w:cs="Times New Roman"/>
              </w:rPr>
              <w:t>10586,7</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571"/>
        </w:trPr>
        <w:tc>
          <w:tcPr>
            <w:tcW w:w="295" w:type="pct"/>
            <w:vMerge/>
          </w:tcPr>
          <w:p w:rsidR="005D7966" w:rsidRPr="00F85FE8" w:rsidRDefault="005D7966">
            <w:pPr>
              <w:widowControl/>
              <w:autoSpaceDE/>
              <w:snapToGrid w:val="0"/>
              <w:ind w:firstLine="0"/>
              <w:jc w:val="left"/>
              <w:rPr>
                <w:rFonts w:ascii="Times New Roman" w:hAnsi="Times New Roman" w:cs="Times New Roman"/>
              </w:rPr>
            </w:pPr>
          </w:p>
        </w:tc>
        <w:tc>
          <w:tcPr>
            <w:tcW w:w="735" w:type="pct"/>
            <w:vMerge/>
          </w:tcPr>
          <w:p w:rsidR="005D7966" w:rsidRPr="00F85FE8" w:rsidRDefault="005D7966">
            <w:pPr>
              <w:widowControl/>
              <w:autoSpaceDE/>
              <w:snapToGrid w:val="0"/>
              <w:ind w:firstLine="0"/>
              <w:jc w:val="left"/>
              <w:rPr>
                <w:rFonts w:ascii="Times New Roman" w:hAnsi="Times New Roman" w:cs="Times New Roman"/>
              </w:rPr>
            </w:pPr>
          </w:p>
        </w:tc>
        <w:tc>
          <w:tcPr>
            <w:tcW w:w="570" w:type="pct"/>
            <w:vMerge/>
          </w:tcPr>
          <w:p w:rsidR="005D7966" w:rsidRPr="00F85FE8" w:rsidRDefault="005D7966">
            <w:pPr>
              <w:widowControl/>
              <w:autoSpaceDE/>
              <w:snapToGrid w:val="0"/>
              <w:ind w:firstLine="0"/>
              <w:jc w:val="left"/>
              <w:rPr>
                <w:rFonts w:ascii="Times New Roman" w:hAnsi="Times New Roman" w:cs="Times New Roman"/>
              </w:rPr>
            </w:pPr>
          </w:p>
        </w:tc>
        <w:tc>
          <w:tcPr>
            <w:tcW w:w="554" w:type="pct"/>
            <w:shd w:val="clear" w:color="auto" w:fill="auto"/>
          </w:tcPr>
          <w:p w:rsidR="005D7966" w:rsidRPr="005C528B" w:rsidRDefault="65C0A8F6" w:rsidP="65C0A8F6">
            <w:pPr>
              <w:widowControl/>
              <w:autoSpaceDE/>
              <w:ind w:firstLine="0"/>
              <w:jc w:val="left"/>
              <w:rPr>
                <w:rFonts w:ascii="Times New Roman" w:hAnsi="Times New Roman" w:cs="Times New Roman"/>
                <w:sz w:val="20"/>
                <w:szCs w:val="20"/>
              </w:rPr>
            </w:pPr>
            <w:r w:rsidRPr="005C528B">
              <w:rPr>
                <w:rFonts w:ascii="Times New Roman" w:hAnsi="Times New Roman" w:cs="Times New Roman"/>
                <w:sz w:val="20"/>
                <w:szCs w:val="20"/>
              </w:rPr>
              <w:t>средства населения и спонсоров</w:t>
            </w:r>
          </w:p>
        </w:tc>
        <w:tc>
          <w:tcPr>
            <w:tcW w:w="375" w:type="pct"/>
            <w:shd w:val="clear" w:color="auto" w:fill="auto"/>
          </w:tcPr>
          <w:p w:rsidR="005D7966" w:rsidRPr="00F85FE8" w:rsidRDefault="65C0A8F6">
            <w:pPr>
              <w:widowControl/>
              <w:autoSpaceDE/>
              <w:ind w:firstLine="0"/>
              <w:jc w:val="left"/>
              <w:rPr>
                <w:rFonts w:ascii="Times New Roman" w:hAnsi="Times New Roman" w:cs="Times New Roman"/>
              </w:rPr>
            </w:pPr>
            <w:r w:rsidRPr="00F85FE8">
              <w:rPr>
                <w:rFonts w:ascii="Times New Roman" w:hAnsi="Times New Roman" w:cs="Times New Roman"/>
              </w:rPr>
              <w:t>1914,1</w:t>
            </w:r>
          </w:p>
        </w:tc>
        <w:tc>
          <w:tcPr>
            <w:tcW w:w="37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477,3</w:t>
            </w:r>
          </w:p>
        </w:tc>
        <w:tc>
          <w:tcPr>
            <w:tcW w:w="40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1436,8</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95"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261"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346" w:type="pc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260"/>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2</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Подпрограмма 1 «Создание организационных условий для </w:t>
            </w:r>
            <w:r w:rsidRPr="009B510D">
              <w:rPr>
                <w:rFonts w:ascii="Times New Roman" w:hAnsi="Times New Roman" w:cs="Times New Roman"/>
                <w:bCs/>
                <w:sz w:val="20"/>
                <w:szCs w:val="20"/>
              </w:rPr>
              <w:lastRenderedPageBreak/>
              <w:t>составления и исполнения бюджета городского округа»</w:t>
            </w:r>
          </w:p>
        </w:tc>
        <w:tc>
          <w:tcPr>
            <w:tcW w:w="570"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lastRenderedPageBreak/>
              <w:t> </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 xml:space="preserve">всего, в том числе: </w:t>
            </w:r>
          </w:p>
        </w:tc>
        <w:tc>
          <w:tcPr>
            <w:tcW w:w="375" w:type="pct"/>
            <w:shd w:val="clear" w:color="auto" w:fill="auto"/>
          </w:tcPr>
          <w:p w:rsidR="005D7966" w:rsidRPr="009B510D" w:rsidRDefault="65C0A8F6" w:rsidP="65C0A8F6">
            <w:pPr>
              <w:spacing w:line="259" w:lineRule="auto"/>
              <w:ind w:firstLine="0"/>
              <w:jc w:val="left"/>
              <w:rPr>
                <w:rFonts w:ascii="Times New Roman" w:hAnsi="Times New Roman" w:cs="Times New Roman"/>
                <w:sz w:val="20"/>
                <w:szCs w:val="20"/>
              </w:rPr>
            </w:pPr>
            <w:r w:rsidRPr="009B510D">
              <w:rPr>
                <w:rFonts w:ascii="Times New Roman" w:hAnsi="Times New Roman" w:cs="Times New Roman"/>
                <w:sz w:val="20"/>
                <w:szCs w:val="20"/>
              </w:rPr>
              <w:t>65205,74</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15350,14</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10222,7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9396,1</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9383,6</w:t>
            </w:r>
          </w:p>
        </w:tc>
        <w:tc>
          <w:tcPr>
            <w:tcW w:w="261"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10426,6</w:t>
            </w:r>
          </w:p>
        </w:tc>
        <w:tc>
          <w:tcPr>
            <w:tcW w:w="346"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10426,6</w:t>
            </w:r>
          </w:p>
        </w:tc>
        <w:tc>
          <w:tcPr>
            <w:tcW w:w="495" w:type="pct"/>
            <w:vMerge w:val="restart"/>
            <w:shd w:val="clear" w:color="auto" w:fill="auto"/>
          </w:tcPr>
          <w:p w:rsidR="005D7966" w:rsidRPr="00F85FE8" w:rsidRDefault="00984E0A">
            <w:pPr>
              <w:widowControl/>
              <w:autoSpaceDE/>
              <w:ind w:firstLine="0"/>
              <w:jc w:val="left"/>
              <w:rPr>
                <w:rFonts w:ascii="Times New Roman" w:hAnsi="Times New Roman" w:cs="Times New Roman"/>
              </w:rPr>
            </w:pPr>
            <w:r w:rsidRPr="00F85FE8">
              <w:rPr>
                <w:rFonts w:ascii="Times New Roman" w:hAnsi="Times New Roman" w:cs="Times New Roman"/>
              </w:rPr>
              <w:t> </w:t>
            </w: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федеральный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563"/>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65205,74</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15350,14</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10222,7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9396,1</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9383,6</w:t>
            </w:r>
          </w:p>
        </w:tc>
        <w:tc>
          <w:tcPr>
            <w:tcW w:w="261"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10426,6</w:t>
            </w:r>
          </w:p>
        </w:tc>
        <w:tc>
          <w:tcPr>
            <w:tcW w:w="346"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10426,6</w:t>
            </w:r>
          </w:p>
        </w:tc>
        <w:tc>
          <w:tcPr>
            <w:tcW w:w="495" w:type="pct"/>
            <w:vMerge/>
          </w:tcPr>
          <w:p w:rsidR="005D7966" w:rsidRPr="00F85FE8" w:rsidRDefault="005D7966">
            <w:pPr>
              <w:widowControl/>
              <w:autoSpaceDE/>
              <w:snapToGrid w:val="0"/>
              <w:ind w:firstLine="0"/>
              <w:jc w:val="left"/>
              <w:rPr>
                <w:rFonts w:ascii="Times New Roman" w:hAnsi="Times New Roman" w:cs="Times New Roman"/>
              </w:rPr>
            </w:pPr>
          </w:p>
        </w:tc>
      </w:tr>
      <w:tr w:rsidR="000D34DE" w:rsidRPr="00F85FE8" w:rsidTr="008B5A0A">
        <w:trPr>
          <w:trHeight w:val="363"/>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3</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Основное мероприятие 1.1. Организация составления и исполнение бюджета городского округа</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финансовое управление</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 xml:space="preserve">всего, в том числе: </w:t>
            </w:r>
          </w:p>
        </w:tc>
        <w:tc>
          <w:tcPr>
            <w:tcW w:w="375" w:type="pct"/>
            <w:shd w:val="clear" w:color="auto" w:fill="auto"/>
          </w:tcPr>
          <w:p w:rsidR="005D7966" w:rsidRPr="009B510D" w:rsidRDefault="65C0A8F6" w:rsidP="65C0A8F6">
            <w:pPr>
              <w:spacing w:line="259" w:lineRule="auto"/>
              <w:ind w:firstLine="0"/>
              <w:jc w:val="left"/>
              <w:rPr>
                <w:sz w:val="20"/>
                <w:szCs w:val="20"/>
              </w:rPr>
            </w:pPr>
            <w:r w:rsidRPr="009B510D">
              <w:rPr>
                <w:rFonts w:ascii="Times New Roman" w:hAnsi="Times New Roman" w:cs="Times New Roman"/>
                <w:sz w:val="20"/>
                <w:szCs w:val="20"/>
              </w:rPr>
              <w:t>58155,2</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9799,65</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9722,7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9396,1</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9383,6</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9926,6</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9926,6</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Проект решения Совета депутатов "О бюджете городского округа на очередной финансовый год и на плановый период";</w:t>
            </w:r>
          </w:p>
          <w:p w:rsidR="005D7966" w:rsidRPr="00F85FE8" w:rsidRDefault="00984E0A">
            <w:pPr>
              <w:widowControl/>
              <w:autoSpaceDE/>
              <w:ind w:firstLine="0"/>
              <w:jc w:val="left"/>
            </w:pPr>
            <w:r w:rsidRPr="00F85FE8">
              <w:rPr>
                <w:rFonts w:ascii="Times New Roman" w:hAnsi="Times New Roman" w:cs="Times New Roman"/>
                <w:sz w:val="16"/>
                <w:szCs w:val="16"/>
              </w:rPr>
              <w:t>исполнение расходных обязательств бюджета городского округа</w:t>
            </w:r>
          </w:p>
        </w:tc>
      </w:tr>
      <w:tr w:rsidR="000D34DE" w:rsidRPr="00F85FE8" w:rsidTr="008B5A0A">
        <w:trPr>
          <w:trHeight w:val="411"/>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федеральный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220"/>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554"/>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58155,2</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9799,65</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9722,7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9396,1</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9383,6</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9926,6</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9926,6</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552"/>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4</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 xml:space="preserve">Основное мероприятие 1.5 «Стабилизация финансовой ситуации и финансовое обеспечение непредвиденных расходов </w:t>
            </w:r>
          </w:p>
          <w:p w:rsidR="005D7966" w:rsidRPr="009B510D" w:rsidRDefault="00984E0A">
            <w:pPr>
              <w:ind w:firstLine="0"/>
              <w:jc w:val="left"/>
              <w:rPr>
                <w:sz w:val="20"/>
                <w:szCs w:val="20"/>
              </w:rPr>
            </w:pPr>
            <w:proofErr w:type="gramStart"/>
            <w:r w:rsidRPr="009B510D">
              <w:rPr>
                <w:rFonts w:ascii="Times New Roman" w:hAnsi="Times New Roman" w:cs="Times New Roman"/>
                <w:sz w:val="20"/>
                <w:szCs w:val="20"/>
              </w:rPr>
              <w:t>в</w:t>
            </w:r>
            <w:proofErr w:type="gramEnd"/>
            <w:r w:rsidRPr="009B510D">
              <w:rPr>
                <w:rFonts w:ascii="Times New Roman" w:hAnsi="Times New Roman" w:cs="Times New Roman"/>
                <w:sz w:val="20"/>
                <w:szCs w:val="20"/>
              </w:rPr>
              <w:t xml:space="preserve"> </w:t>
            </w:r>
            <w:proofErr w:type="gramStart"/>
            <w:r w:rsidRPr="009B510D">
              <w:rPr>
                <w:rFonts w:ascii="Times New Roman" w:hAnsi="Times New Roman" w:cs="Times New Roman"/>
                <w:sz w:val="20"/>
                <w:szCs w:val="20"/>
              </w:rPr>
              <w:t>Соль-Илецком</w:t>
            </w:r>
            <w:proofErr w:type="gramEnd"/>
            <w:r w:rsidRPr="009B510D">
              <w:rPr>
                <w:rFonts w:ascii="Times New Roman" w:hAnsi="Times New Roman" w:cs="Times New Roman"/>
                <w:sz w:val="20"/>
                <w:szCs w:val="20"/>
              </w:rPr>
              <w:t xml:space="preserve"> городском округе» </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финансовое управление</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 xml:space="preserve">всего, в том числе: </w:t>
            </w:r>
          </w:p>
        </w:tc>
        <w:tc>
          <w:tcPr>
            <w:tcW w:w="375" w:type="pct"/>
            <w:shd w:val="clear" w:color="auto" w:fill="auto"/>
          </w:tcPr>
          <w:p w:rsidR="005D7966" w:rsidRPr="009B510D" w:rsidRDefault="65C0A8F6" w:rsidP="65C0A8F6">
            <w:pPr>
              <w:spacing w:line="259" w:lineRule="auto"/>
              <w:ind w:firstLine="0"/>
              <w:jc w:val="left"/>
              <w:rPr>
                <w:sz w:val="20"/>
                <w:szCs w:val="20"/>
              </w:rPr>
            </w:pPr>
            <w:r w:rsidRPr="009B510D">
              <w:rPr>
                <w:rFonts w:ascii="Times New Roman" w:hAnsi="Times New Roman" w:cs="Times New Roman"/>
                <w:sz w:val="20"/>
                <w:szCs w:val="20"/>
              </w:rPr>
              <w:t>7050,49</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5550,49</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обеспечение устойчивости бюджета городского округа при проявлении негативных тенденций в экономике, возникновении непредвиденных расходов</w:t>
            </w: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федеральный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291"/>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615"/>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7050,49</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5550,49</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1901"/>
        </w:trPr>
        <w:tc>
          <w:tcPr>
            <w:tcW w:w="295" w:type="pct"/>
            <w:shd w:val="clear" w:color="auto" w:fill="auto"/>
          </w:tcPr>
          <w:p w:rsidR="005D7966" w:rsidRPr="009B510D" w:rsidRDefault="005D7966">
            <w:pPr>
              <w:snapToGrid w:val="0"/>
              <w:jc w:val="left"/>
              <w:rPr>
                <w:rFonts w:ascii="Times New Roman" w:hAnsi="Times New Roman" w:cs="Times New Roman"/>
                <w:sz w:val="20"/>
                <w:szCs w:val="20"/>
              </w:rPr>
            </w:pPr>
          </w:p>
        </w:tc>
        <w:tc>
          <w:tcPr>
            <w:tcW w:w="735" w:type="pct"/>
            <w:shd w:val="clear" w:color="auto" w:fill="auto"/>
          </w:tcPr>
          <w:p w:rsidR="005D7966" w:rsidRPr="009B510D" w:rsidRDefault="00984E0A">
            <w:pPr>
              <w:ind w:firstLine="0"/>
              <w:jc w:val="left"/>
              <w:rPr>
                <w:sz w:val="20"/>
                <w:szCs w:val="20"/>
              </w:rPr>
            </w:pPr>
            <w:r w:rsidRPr="009B510D">
              <w:rPr>
                <w:rFonts w:ascii="Times New Roman" w:hAnsi="Times New Roman" w:cs="Times New Roman"/>
                <w:sz w:val="20"/>
                <w:szCs w:val="20"/>
              </w:rPr>
              <w:t>Мероприятие 1.5.1 «Создание и использование средств резервного фонда администрации Соль-</w:t>
            </w:r>
            <w:proofErr w:type="spellStart"/>
            <w:r w:rsidRPr="009B510D">
              <w:rPr>
                <w:rFonts w:ascii="Times New Roman" w:hAnsi="Times New Roman" w:cs="Times New Roman"/>
                <w:sz w:val="20"/>
                <w:szCs w:val="20"/>
              </w:rPr>
              <w:t>Илецкого</w:t>
            </w:r>
            <w:proofErr w:type="spellEnd"/>
            <w:r w:rsidRPr="009B510D">
              <w:rPr>
                <w:rFonts w:ascii="Times New Roman" w:hAnsi="Times New Roman" w:cs="Times New Roman"/>
                <w:sz w:val="20"/>
                <w:szCs w:val="20"/>
              </w:rPr>
              <w:t xml:space="preserve"> городского округа»</w:t>
            </w:r>
          </w:p>
        </w:tc>
        <w:tc>
          <w:tcPr>
            <w:tcW w:w="570" w:type="pct"/>
            <w:shd w:val="clear" w:color="auto" w:fill="auto"/>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rsidP="65C0A8F6">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7050,49</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5550,49</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500,0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500,0</w:t>
            </w:r>
          </w:p>
        </w:tc>
        <w:tc>
          <w:tcPr>
            <w:tcW w:w="346"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500,0</w:t>
            </w:r>
          </w:p>
        </w:tc>
        <w:tc>
          <w:tcPr>
            <w:tcW w:w="495" w:type="pct"/>
            <w:shd w:val="clear" w:color="auto" w:fill="auto"/>
          </w:tcPr>
          <w:p w:rsidR="005D7966" w:rsidRPr="00F85FE8" w:rsidRDefault="00F85FE8">
            <w:pPr>
              <w:widowControl/>
              <w:autoSpaceDE/>
              <w:snapToGrid w:val="0"/>
              <w:ind w:firstLine="0"/>
              <w:jc w:val="left"/>
              <w:rPr>
                <w:rFonts w:ascii="Times New Roman" w:hAnsi="Times New Roman" w:cs="Times New Roman"/>
                <w:bCs/>
                <w:sz w:val="16"/>
                <w:szCs w:val="16"/>
              </w:rPr>
            </w:pPr>
            <w:r w:rsidRPr="00F85FE8">
              <w:rPr>
                <w:rFonts w:ascii="Times New Roman" w:hAnsi="Times New Roman" w:cs="Times New Roman"/>
                <w:sz w:val="16"/>
                <w:szCs w:val="16"/>
              </w:rPr>
              <w:t>обеспечение устойчивости бюджета городского округа при проявлении негативных тенденций в экономике, возникновении непредвиденных расходов</w:t>
            </w:r>
          </w:p>
        </w:tc>
      </w:tr>
      <w:tr w:rsidR="000D34DE" w:rsidRPr="00F85FE8" w:rsidTr="008B5A0A">
        <w:trPr>
          <w:trHeight w:val="384"/>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 5</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Подпрограмма 3 «Повышение эффективности бюджетных расходов </w:t>
            </w:r>
          </w:p>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lastRenderedPageBreak/>
              <w:t>Соль-</w:t>
            </w:r>
            <w:proofErr w:type="spellStart"/>
            <w:r w:rsidRPr="009B510D">
              <w:rPr>
                <w:rFonts w:ascii="Times New Roman" w:hAnsi="Times New Roman" w:cs="Times New Roman"/>
                <w:bCs/>
                <w:sz w:val="20"/>
                <w:szCs w:val="20"/>
              </w:rPr>
              <w:t>Илецкого</w:t>
            </w:r>
            <w:proofErr w:type="spellEnd"/>
            <w:r w:rsidRPr="009B510D">
              <w:rPr>
                <w:rFonts w:ascii="Times New Roman" w:hAnsi="Times New Roman" w:cs="Times New Roman"/>
                <w:bCs/>
                <w:sz w:val="20"/>
                <w:szCs w:val="20"/>
              </w:rPr>
              <w:t xml:space="preserve"> городского округа»</w:t>
            </w:r>
          </w:p>
        </w:tc>
        <w:tc>
          <w:tcPr>
            <w:tcW w:w="570" w:type="pct"/>
            <w:vMerge w:val="restart"/>
            <w:shd w:val="clear" w:color="auto" w:fill="auto"/>
          </w:tcPr>
          <w:p w:rsidR="005D7966" w:rsidRPr="009B510D" w:rsidRDefault="00984E0A">
            <w:pPr>
              <w:widowControl/>
              <w:autoSpaceDE/>
              <w:ind w:firstLine="0"/>
              <w:jc w:val="left"/>
              <w:rPr>
                <w:rFonts w:ascii="Times New Roman" w:hAnsi="Times New Roman" w:cs="Times New Roman"/>
                <w:sz w:val="16"/>
                <w:szCs w:val="16"/>
              </w:rPr>
            </w:pPr>
            <w:r w:rsidRPr="009B510D">
              <w:rPr>
                <w:rFonts w:ascii="Times New Roman" w:hAnsi="Times New Roman" w:cs="Times New Roman"/>
                <w:sz w:val="16"/>
                <w:szCs w:val="16"/>
              </w:rPr>
              <w:lastRenderedPageBreak/>
              <w:t> </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всего, в том числе: </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14487,9</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3995,4</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10172,3</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160,1</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160,1</w:t>
            </w:r>
          </w:p>
        </w:tc>
        <w:tc>
          <w:tcPr>
            <w:tcW w:w="495" w:type="pct"/>
            <w:vMerge w:val="restart"/>
            <w:shd w:val="clear" w:color="auto" w:fill="auto"/>
          </w:tcPr>
          <w:p w:rsidR="005D7966" w:rsidRPr="00F85FE8" w:rsidRDefault="00984E0A">
            <w:pPr>
              <w:widowControl/>
              <w:autoSpaceDE/>
              <w:ind w:firstLine="0"/>
              <w:jc w:val="left"/>
              <w:rPr>
                <w:rFonts w:ascii="Times New Roman" w:hAnsi="Times New Roman" w:cs="Times New Roman"/>
                <w:sz w:val="16"/>
                <w:szCs w:val="16"/>
              </w:rPr>
            </w:pPr>
            <w:r w:rsidRPr="00F85FE8">
              <w:rPr>
                <w:rFonts w:ascii="Times New Roman" w:hAnsi="Times New Roman" w:cs="Times New Roman"/>
                <w:sz w:val="16"/>
                <w:szCs w:val="16"/>
              </w:rPr>
              <w:t> </w:t>
            </w: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федеральный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285"/>
        </w:trPr>
        <w:tc>
          <w:tcPr>
            <w:tcW w:w="29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7135,2</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1655,5</w:t>
            </w:r>
          </w:p>
        </w:tc>
        <w:tc>
          <w:tcPr>
            <w:tcW w:w="405"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5479,7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435"/>
        </w:trPr>
        <w:tc>
          <w:tcPr>
            <w:tcW w:w="29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5438,6</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1862,6</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3255,8</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160,1</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160,1</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447"/>
        </w:trPr>
        <w:tc>
          <w:tcPr>
            <w:tcW w:w="29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1914,1</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477,3</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1436,8</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552"/>
        </w:trPr>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 6</w:t>
            </w:r>
          </w:p>
        </w:tc>
        <w:tc>
          <w:tcPr>
            <w:tcW w:w="735"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Основное мероприятие 3.3. Повышение эффективности распределения бюджетных средств</w:t>
            </w:r>
          </w:p>
        </w:tc>
        <w:tc>
          <w:tcPr>
            <w:tcW w:w="570" w:type="pct"/>
            <w:shd w:val="clear" w:color="auto" w:fill="auto"/>
          </w:tcPr>
          <w:p w:rsidR="005D7966" w:rsidRPr="009B510D" w:rsidRDefault="00984E0A">
            <w:pPr>
              <w:widowControl/>
              <w:autoSpaceDE/>
              <w:ind w:firstLine="0"/>
              <w:jc w:val="left"/>
              <w:rPr>
                <w:rFonts w:ascii="Times New Roman" w:hAnsi="Times New Roman" w:cs="Times New Roman"/>
                <w:sz w:val="16"/>
                <w:szCs w:val="16"/>
              </w:rPr>
            </w:pPr>
            <w:r w:rsidRPr="009B510D">
              <w:rPr>
                <w:rFonts w:ascii="Times New Roman" w:hAnsi="Times New Roman" w:cs="Times New Roman"/>
                <w:sz w:val="16"/>
                <w:szCs w:val="16"/>
              </w:rPr>
              <w:t> </w:t>
            </w:r>
          </w:p>
        </w:tc>
        <w:tc>
          <w:tcPr>
            <w:tcW w:w="554"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1834,1</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1260,6</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573,5</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обеспечение доступности информации о бюджетной политике, финансово-хозяйственной деятельности муниципального образования для всех категорий потребителей</w:t>
            </w:r>
          </w:p>
        </w:tc>
      </w:tr>
      <w:tr w:rsidR="000D34DE" w:rsidRPr="00F85FE8" w:rsidTr="008B5A0A">
        <w:trPr>
          <w:trHeight w:val="552"/>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7</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Мероприятие 3.3.1. Повышение уровня технической оснащенности органов местного самоуправления, задействованных в бюджетном процессе</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администрация, финансовое управление, управление образования</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всего, в том числе:  </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1764,1</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1190,6</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573,5</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val="restart"/>
            <w:shd w:val="clear" w:color="auto" w:fill="auto"/>
          </w:tcPr>
          <w:p w:rsidR="005D7966" w:rsidRPr="00F85FE8" w:rsidRDefault="00984E0A">
            <w:pPr>
              <w:widowControl/>
              <w:autoSpaceDE/>
              <w:ind w:firstLine="0"/>
              <w:jc w:val="left"/>
              <w:rPr>
                <w:rFonts w:ascii="Times New Roman" w:hAnsi="Times New Roman" w:cs="Times New Roman"/>
                <w:sz w:val="16"/>
                <w:szCs w:val="16"/>
              </w:rPr>
            </w:pPr>
            <w:r w:rsidRPr="00F85FE8">
              <w:rPr>
                <w:rFonts w:ascii="Times New Roman" w:hAnsi="Times New Roman" w:cs="Times New Roman"/>
                <w:sz w:val="16"/>
                <w:szCs w:val="16"/>
              </w:rPr>
              <w:t> </w:t>
            </w:r>
          </w:p>
        </w:tc>
      </w:tr>
      <w:tr w:rsidR="000D34DE" w:rsidRPr="00F85FE8" w:rsidTr="008B5A0A">
        <w:trPr>
          <w:trHeight w:val="904"/>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бюджет городского округа, в том числе:</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1764,1</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1190,6</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573,5</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1224"/>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8</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Мероприятие 3.3.2. Подготовка и аналитическое обеспечение участия финансового управления в региональных и всероссийских мероприятиях, семинарах, конкурсах и инициативах в финансово-экономической сфере.</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финансовое управление</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всего, в том числе: </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70,0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70,0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 xml:space="preserve">обеспечение результативного участия Финансового отдела в региональных и всесоюзных мероприятиях, семинарах, конкурсах и инициативах в финансово-экономической сфере с целью повышения рейтинга муниципального образования и возможного привлечения </w:t>
            </w:r>
            <w:r w:rsidRPr="00F85FE8">
              <w:rPr>
                <w:rFonts w:ascii="Times New Roman" w:hAnsi="Times New Roman" w:cs="Times New Roman"/>
                <w:sz w:val="16"/>
                <w:szCs w:val="16"/>
              </w:rPr>
              <w:lastRenderedPageBreak/>
              <w:t>дополнительных сре</w:t>
            </w:r>
            <w:proofErr w:type="gramStart"/>
            <w:r w:rsidRPr="00F85FE8">
              <w:rPr>
                <w:rFonts w:ascii="Times New Roman" w:hAnsi="Times New Roman" w:cs="Times New Roman"/>
                <w:sz w:val="16"/>
                <w:szCs w:val="16"/>
              </w:rPr>
              <w:t>дств дл</w:t>
            </w:r>
            <w:proofErr w:type="gramEnd"/>
            <w:r w:rsidRPr="00F85FE8">
              <w:rPr>
                <w:rFonts w:ascii="Times New Roman" w:hAnsi="Times New Roman" w:cs="Times New Roman"/>
                <w:sz w:val="16"/>
                <w:szCs w:val="16"/>
              </w:rPr>
              <w:t xml:space="preserve">я финансового обеспечения мероприятий данной Программы </w:t>
            </w:r>
          </w:p>
        </w:tc>
      </w:tr>
      <w:tr w:rsidR="000D34DE" w:rsidRPr="00F85FE8" w:rsidTr="008B5A0A">
        <w:trPr>
          <w:trHeight w:val="2325"/>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70,0</w:t>
            </w:r>
          </w:p>
        </w:tc>
        <w:tc>
          <w:tcPr>
            <w:tcW w:w="375"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70,0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852"/>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lastRenderedPageBreak/>
              <w:t> 9</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Основное мероприятие 3 .7. «Обеспечение реализации проектов развития общественной инфраструктуры, основанных на местных инициативах»</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администрация в лице отдела по строительству, транспорту и ЖКХ</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всего, в том числе: </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888,6</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244,1</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324,3</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160,1</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160,1</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федеральный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828"/>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65C0A8F6" w:rsidP="65C0A8F6">
            <w:pPr>
              <w:spacing w:line="259" w:lineRule="auto"/>
              <w:ind w:firstLine="0"/>
              <w:jc w:val="left"/>
              <w:rPr>
                <w:sz w:val="20"/>
                <w:szCs w:val="20"/>
              </w:rPr>
            </w:pPr>
            <w:r w:rsidRPr="009B510D">
              <w:rPr>
                <w:rFonts w:ascii="Times New Roman" w:hAnsi="Times New Roman" w:cs="Times New Roman"/>
                <w:sz w:val="20"/>
                <w:szCs w:val="20"/>
              </w:rPr>
              <w:t>888,6</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244,1</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324,3</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160,1</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160,1</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550"/>
        </w:trPr>
        <w:tc>
          <w:tcPr>
            <w:tcW w:w="295" w:type="pct"/>
            <w:vMerge w:val="restar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val="restar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Основное мероприятие 3.8.</w:t>
            </w:r>
          </w:p>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w:t>
            </w:r>
            <w:r w:rsidRPr="009B510D">
              <w:rPr>
                <w:rFonts w:ascii="Times New Roman" w:hAnsi="Times New Roman" w:cs="Times New Roman"/>
                <w:bCs/>
                <w:sz w:val="20"/>
                <w:szCs w:val="20"/>
              </w:rPr>
              <w:lastRenderedPageBreak/>
              <w:t>инициативах»</w:t>
            </w:r>
          </w:p>
        </w:tc>
        <w:tc>
          <w:tcPr>
            <w:tcW w:w="570" w:type="pct"/>
            <w:vMerge w:val="restart"/>
            <w:shd w:val="clear" w:color="auto" w:fill="auto"/>
          </w:tcPr>
          <w:p w:rsidR="00F85FE8" w:rsidRPr="009B510D" w:rsidRDefault="00F85FE8">
            <w:pPr>
              <w:widowControl/>
              <w:autoSpaceDE/>
              <w:ind w:firstLine="0"/>
              <w:jc w:val="left"/>
              <w:rPr>
                <w:sz w:val="16"/>
                <w:szCs w:val="16"/>
              </w:rPr>
            </w:pPr>
            <w:r w:rsidRPr="009B510D">
              <w:rPr>
                <w:rFonts w:ascii="Times New Roman" w:hAnsi="Times New Roman" w:cs="Times New Roman"/>
                <w:sz w:val="16"/>
                <w:szCs w:val="16"/>
              </w:rPr>
              <w:lastRenderedPageBreak/>
              <w:t>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w:t>
            </w: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bCs/>
                <w:sz w:val="20"/>
                <w:szCs w:val="20"/>
              </w:rPr>
              <w:t>всего, в том числе:</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2490,7</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2490,7</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val="restart"/>
            <w:shd w:val="clear" w:color="auto" w:fill="auto"/>
          </w:tcPr>
          <w:p w:rsidR="00F85FE8" w:rsidRPr="00F85FE8" w:rsidRDefault="00F85FE8">
            <w:pPr>
              <w:widowControl/>
              <w:autoSpaceDE/>
              <w:snapToGrid w:val="0"/>
              <w:ind w:firstLine="0"/>
              <w:jc w:val="left"/>
              <w:rPr>
                <w:rFonts w:ascii="Times New Roman" w:hAnsi="Times New Roman" w:cs="Times New Roman"/>
                <w:bCs/>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776"/>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widowControl/>
              <w:autoSpaceDE/>
              <w:snapToGrid w:val="0"/>
              <w:ind w:firstLine="0"/>
              <w:jc w:val="left"/>
              <w:rPr>
                <w:rFonts w:ascii="Times New Roman" w:hAnsi="Times New Roman" w:cs="Times New Roman"/>
                <w:bCs/>
                <w:sz w:val="20"/>
                <w:szCs w:val="20"/>
              </w:rPr>
            </w:pPr>
          </w:p>
        </w:tc>
        <w:tc>
          <w:tcPr>
            <w:tcW w:w="570" w:type="pct"/>
            <w:vMerge/>
          </w:tcPr>
          <w:p w:rsidR="00F85FE8" w:rsidRPr="009B510D" w:rsidRDefault="00F85FE8">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1655,5</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1655,5</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bCs/>
                <w:sz w:val="16"/>
                <w:szCs w:val="16"/>
              </w:rPr>
            </w:pPr>
          </w:p>
        </w:tc>
      </w:tr>
      <w:tr w:rsidR="000D34DE" w:rsidRPr="00F85FE8" w:rsidTr="008B5A0A">
        <w:trPr>
          <w:trHeight w:val="1264"/>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widowControl/>
              <w:autoSpaceDE/>
              <w:snapToGrid w:val="0"/>
              <w:ind w:firstLine="0"/>
              <w:jc w:val="left"/>
              <w:rPr>
                <w:rFonts w:ascii="Times New Roman" w:hAnsi="Times New Roman" w:cs="Times New Roman"/>
                <w:bCs/>
                <w:sz w:val="20"/>
                <w:szCs w:val="20"/>
              </w:rPr>
            </w:pPr>
          </w:p>
        </w:tc>
        <w:tc>
          <w:tcPr>
            <w:tcW w:w="570" w:type="pct"/>
            <w:vMerge/>
          </w:tcPr>
          <w:p w:rsidR="00F85FE8" w:rsidRPr="009B510D" w:rsidRDefault="00F85FE8">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357,9</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357,9</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bCs/>
                <w:sz w:val="16"/>
                <w:szCs w:val="16"/>
              </w:rPr>
            </w:pPr>
          </w:p>
        </w:tc>
      </w:tr>
      <w:tr w:rsidR="000D34DE" w:rsidRPr="00F85FE8" w:rsidTr="008B5A0A">
        <w:trPr>
          <w:trHeight w:val="768"/>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widowControl/>
              <w:autoSpaceDE/>
              <w:snapToGrid w:val="0"/>
              <w:ind w:firstLine="0"/>
              <w:jc w:val="left"/>
              <w:rPr>
                <w:rFonts w:ascii="Times New Roman" w:hAnsi="Times New Roman" w:cs="Times New Roman"/>
                <w:bCs/>
                <w:sz w:val="20"/>
                <w:szCs w:val="20"/>
              </w:rPr>
            </w:pPr>
          </w:p>
        </w:tc>
        <w:tc>
          <w:tcPr>
            <w:tcW w:w="570" w:type="pct"/>
            <w:vMerge/>
          </w:tcPr>
          <w:p w:rsidR="00F85FE8" w:rsidRPr="009B510D" w:rsidRDefault="00F85FE8">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477,3</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477,3</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bCs/>
                <w:sz w:val="16"/>
                <w:szCs w:val="16"/>
              </w:rPr>
            </w:pPr>
          </w:p>
        </w:tc>
      </w:tr>
      <w:tr w:rsidR="000D34DE" w:rsidRPr="00F85FE8" w:rsidTr="008B5A0A">
        <w:trPr>
          <w:trHeight w:val="627"/>
        </w:trPr>
        <w:tc>
          <w:tcPr>
            <w:tcW w:w="295" w:type="pct"/>
            <w:vMerge w:val="restar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lastRenderedPageBreak/>
              <w:t>10</w:t>
            </w:r>
          </w:p>
        </w:tc>
        <w:tc>
          <w:tcPr>
            <w:tcW w:w="735" w:type="pct"/>
            <w:vMerge w:val="restar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Мероприятие:</w:t>
            </w:r>
          </w:p>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Реализация проектов развития общественной инфраструктуры, основанных на местных инициативах</w:t>
            </w:r>
          </w:p>
        </w:tc>
        <w:tc>
          <w:tcPr>
            <w:tcW w:w="570" w:type="pct"/>
            <w:vMerge w:val="restart"/>
            <w:shd w:val="clear" w:color="auto" w:fill="auto"/>
          </w:tcPr>
          <w:p w:rsidR="005D7966" w:rsidRPr="009B510D" w:rsidRDefault="00984E0A">
            <w:pPr>
              <w:widowControl/>
              <w:autoSpaceDE/>
              <w:ind w:firstLine="0"/>
              <w:jc w:val="left"/>
              <w:rPr>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всего, в том числе:</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2490,7</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2490,7</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788"/>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1655,5</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1655,5</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701"/>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357,9</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357,9</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9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477,3</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477,3</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tcPr>
          <w:p w:rsidR="005D7966" w:rsidRPr="00F85FE8" w:rsidRDefault="005D7966">
            <w:pPr>
              <w:widowControl/>
              <w:autoSpaceDE/>
              <w:snapToGrid w:val="0"/>
              <w:ind w:firstLine="0"/>
              <w:jc w:val="left"/>
              <w:rPr>
                <w:rFonts w:ascii="Times New Roman" w:hAnsi="Times New Roman" w:cs="Times New Roman"/>
                <w:bCs/>
                <w:sz w:val="16"/>
                <w:szCs w:val="16"/>
              </w:rPr>
            </w:pPr>
          </w:p>
        </w:tc>
      </w:tr>
      <w:tr w:rsidR="000D34DE" w:rsidRPr="00F85FE8" w:rsidTr="008B5A0A">
        <w:trPr>
          <w:trHeight w:val="704"/>
        </w:trPr>
        <w:tc>
          <w:tcPr>
            <w:tcW w:w="295" w:type="pct"/>
            <w:vMerge w:val="restart"/>
            <w:shd w:val="clear" w:color="auto" w:fill="auto"/>
          </w:tcPr>
          <w:p w:rsidR="005D7966" w:rsidRPr="009B510D" w:rsidRDefault="00984E0A" w:rsidP="0007421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w:t>
            </w:r>
          </w:p>
        </w:tc>
        <w:tc>
          <w:tcPr>
            <w:tcW w:w="735" w:type="pct"/>
            <w:vMerge w:val="restar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3.9. Основное мероприятие: Реализация инициативных проектов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70" w:type="pct"/>
            <w:vMerge w:val="restart"/>
            <w:shd w:val="clear" w:color="auto" w:fill="auto"/>
          </w:tcPr>
          <w:p w:rsidR="005D7966" w:rsidRPr="009B510D" w:rsidRDefault="00984E0A" w:rsidP="00302F7D">
            <w:pPr>
              <w:widowControl/>
              <w:autoSpaceDE/>
              <w:ind w:firstLine="0"/>
              <w:jc w:val="left"/>
              <w:rPr>
                <w:sz w:val="16"/>
                <w:szCs w:val="16"/>
              </w:rPr>
            </w:pPr>
            <w:r w:rsidRPr="009B510D">
              <w:rPr>
                <w:rFonts w:ascii="Times New Roman" w:hAnsi="Times New Roman" w:cs="Times New Roman"/>
                <w:sz w:val="16"/>
                <w:szCs w:val="16"/>
              </w:rPr>
              <w:t xml:space="preserve">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 отдел культуры </w:t>
            </w: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bCs/>
                <w:sz w:val="20"/>
                <w:szCs w:val="20"/>
              </w:rPr>
              <w:t xml:space="preserve">всего, в том числе: </w:t>
            </w:r>
          </w:p>
        </w:tc>
        <w:tc>
          <w:tcPr>
            <w:tcW w:w="375" w:type="pct"/>
            <w:shd w:val="clear" w:color="auto" w:fill="auto"/>
          </w:tcPr>
          <w:p w:rsidR="005D7966" w:rsidRPr="009B510D" w:rsidRDefault="65C0A8F6" w:rsidP="65C0A8F6">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9274,5</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9274,5</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bCs/>
                <w:sz w:val="20"/>
                <w:szCs w:val="20"/>
              </w:rPr>
            </w:pPr>
            <w:r w:rsidRPr="009B510D">
              <w:rPr>
                <w:rFonts w:ascii="Times New Roman" w:hAnsi="Times New Roman" w:cs="Times New Roman"/>
                <w:bCs/>
                <w:sz w:val="20"/>
                <w:szCs w:val="20"/>
              </w:rPr>
              <w:t>0,0</w:t>
            </w:r>
          </w:p>
        </w:tc>
        <w:tc>
          <w:tcPr>
            <w:tcW w:w="495" w:type="pct"/>
            <w:vMerge w:val="restart"/>
            <w:shd w:val="clear" w:color="auto" w:fill="auto"/>
          </w:tcPr>
          <w:p w:rsidR="005D7966" w:rsidRPr="00F85FE8" w:rsidRDefault="00984E0A">
            <w:pPr>
              <w:widowControl/>
              <w:autoSpaceDE/>
              <w:ind w:firstLine="0"/>
              <w:jc w:val="left"/>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552"/>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5479,7</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5479,7</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0,0 </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0,0 </w:t>
            </w:r>
          </w:p>
        </w:tc>
        <w:tc>
          <w:tcPr>
            <w:tcW w:w="261"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0,0 </w:t>
            </w:r>
          </w:p>
        </w:tc>
        <w:tc>
          <w:tcPr>
            <w:tcW w:w="346"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0,0 </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828"/>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D7966" w:rsidRPr="009B510D" w:rsidRDefault="00524415">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2358,0</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rsidP="00524415">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2358,</w:t>
            </w:r>
            <w:r w:rsidR="00524415">
              <w:rPr>
                <w:rFonts w:ascii="Times New Roman" w:hAnsi="Times New Roman" w:cs="Times New Roman"/>
                <w:sz w:val="20"/>
                <w:szCs w:val="20"/>
              </w:rPr>
              <w:t>0</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r w:rsidR="005C528B">
              <w:rPr>
                <w:rFonts w:ascii="Times New Roman" w:hAnsi="Times New Roman" w:cs="Times New Roman"/>
                <w:sz w:val="20"/>
                <w:szCs w:val="20"/>
              </w:rPr>
              <w:t>0,0</w:t>
            </w:r>
          </w:p>
        </w:tc>
        <w:tc>
          <w:tcPr>
            <w:tcW w:w="295"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261"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346"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1566"/>
        </w:trPr>
        <w:tc>
          <w:tcPr>
            <w:tcW w:w="295" w:type="pct"/>
            <w:vMerge/>
          </w:tcPr>
          <w:p w:rsidR="005D7966" w:rsidRPr="009B510D" w:rsidRDefault="005D7966">
            <w:pPr>
              <w:widowControl/>
              <w:autoSpaceDE/>
              <w:snapToGrid w:val="0"/>
              <w:ind w:firstLine="0"/>
              <w:jc w:val="left"/>
              <w:rPr>
                <w:rFonts w:ascii="Times New Roman" w:hAnsi="Times New Roman" w:cs="Times New Roman"/>
                <w:sz w:val="20"/>
                <w:szCs w:val="20"/>
              </w:rPr>
            </w:pPr>
          </w:p>
        </w:tc>
        <w:tc>
          <w:tcPr>
            <w:tcW w:w="735" w:type="pct"/>
            <w:vMerge/>
          </w:tcPr>
          <w:p w:rsidR="005D7966" w:rsidRPr="009B510D" w:rsidRDefault="005D7966">
            <w:pPr>
              <w:widowControl/>
              <w:autoSpaceDE/>
              <w:snapToGrid w:val="0"/>
              <w:ind w:firstLine="0"/>
              <w:jc w:val="left"/>
              <w:rPr>
                <w:rFonts w:ascii="Times New Roman" w:hAnsi="Times New Roman" w:cs="Times New Roman"/>
                <w:bCs/>
                <w:sz w:val="20"/>
                <w:szCs w:val="20"/>
              </w:rPr>
            </w:pPr>
          </w:p>
        </w:tc>
        <w:tc>
          <w:tcPr>
            <w:tcW w:w="570" w:type="pct"/>
            <w:vMerge/>
          </w:tcPr>
          <w:p w:rsidR="005D7966" w:rsidRPr="009B510D" w:rsidRDefault="005D7966">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5D7966" w:rsidRPr="009B510D" w:rsidRDefault="00984E0A">
            <w:pPr>
              <w:widowControl/>
              <w:autoSpaceDE/>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D7966" w:rsidRPr="009B510D" w:rsidRDefault="00524415">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1436,8</w:t>
            </w:r>
          </w:p>
        </w:tc>
        <w:tc>
          <w:tcPr>
            <w:tcW w:w="37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D7966" w:rsidRPr="009B510D" w:rsidRDefault="00984E0A" w:rsidP="00524415">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1436,</w:t>
            </w:r>
            <w:r w:rsidR="00524415">
              <w:rPr>
                <w:rFonts w:ascii="Times New Roman" w:hAnsi="Times New Roman" w:cs="Times New Roman"/>
                <w:sz w:val="20"/>
                <w:szCs w:val="20"/>
              </w:rPr>
              <w:t>8</w:t>
            </w:r>
          </w:p>
        </w:tc>
        <w:tc>
          <w:tcPr>
            <w:tcW w:w="295" w:type="pct"/>
            <w:shd w:val="clear" w:color="auto" w:fill="auto"/>
          </w:tcPr>
          <w:p w:rsidR="005D7966" w:rsidRPr="009B510D" w:rsidRDefault="00984E0A">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 </w:t>
            </w:r>
            <w:r w:rsidR="005C528B">
              <w:rPr>
                <w:rFonts w:ascii="Times New Roman" w:hAnsi="Times New Roman" w:cs="Times New Roman"/>
                <w:sz w:val="20"/>
                <w:szCs w:val="20"/>
              </w:rPr>
              <w:t>0,0</w:t>
            </w:r>
          </w:p>
        </w:tc>
        <w:tc>
          <w:tcPr>
            <w:tcW w:w="295"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261"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346" w:type="pct"/>
            <w:shd w:val="clear" w:color="auto" w:fill="auto"/>
          </w:tcPr>
          <w:p w:rsidR="005D7966" w:rsidRPr="009B510D" w:rsidRDefault="005C528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0,0</w:t>
            </w:r>
            <w:r w:rsidR="00984E0A" w:rsidRPr="009B510D">
              <w:rPr>
                <w:rFonts w:ascii="Times New Roman" w:hAnsi="Times New Roman" w:cs="Times New Roman"/>
                <w:sz w:val="20"/>
                <w:szCs w:val="20"/>
              </w:rPr>
              <w:t> </w:t>
            </w:r>
          </w:p>
        </w:tc>
        <w:tc>
          <w:tcPr>
            <w:tcW w:w="495" w:type="pct"/>
            <w:vMerge/>
          </w:tcPr>
          <w:p w:rsidR="005D7966" w:rsidRPr="00F85FE8" w:rsidRDefault="005D7966">
            <w:pPr>
              <w:widowControl/>
              <w:autoSpaceDE/>
              <w:snapToGrid w:val="0"/>
              <w:ind w:firstLine="0"/>
              <w:jc w:val="left"/>
              <w:rPr>
                <w:rFonts w:ascii="Times New Roman" w:hAnsi="Times New Roman" w:cs="Times New Roman"/>
                <w:sz w:val="16"/>
                <w:szCs w:val="16"/>
              </w:rPr>
            </w:pPr>
          </w:p>
        </w:tc>
      </w:tr>
      <w:tr w:rsidR="000D34DE" w:rsidRPr="00F85FE8" w:rsidTr="008B5A0A">
        <w:trPr>
          <w:trHeight w:val="60"/>
        </w:trPr>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shd w:val="clear" w:color="auto" w:fill="auto"/>
          </w:tcPr>
          <w:p w:rsidR="00F85FE8" w:rsidRPr="009B510D" w:rsidRDefault="00F85FE8">
            <w:pPr>
              <w:widowControl/>
              <w:autoSpaceDE/>
              <w:snapToGrid w:val="0"/>
              <w:ind w:firstLine="0"/>
              <w:jc w:val="left"/>
              <w:rPr>
                <w:rFonts w:ascii="Times New Roman" w:hAnsi="Times New Roman" w:cs="Times New Roman"/>
                <w:bCs/>
                <w:sz w:val="20"/>
                <w:szCs w:val="20"/>
              </w:rPr>
            </w:pPr>
          </w:p>
        </w:tc>
        <w:tc>
          <w:tcPr>
            <w:tcW w:w="570" w:type="pct"/>
            <w:shd w:val="clear" w:color="auto" w:fill="auto"/>
          </w:tcPr>
          <w:p w:rsidR="00F85FE8" w:rsidRPr="009B510D" w:rsidRDefault="00F85FE8">
            <w:pPr>
              <w:widowControl/>
              <w:autoSpaceDE/>
              <w:snapToGrid w:val="0"/>
              <w:ind w:firstLine="0"/>
              <w:jc w:val="left"/>
              <w:rPr>
                <w:rFonts w:ascii="Times New Roman" w:hAnsi="Times New Roman" w:cs="Times New Roman"/>
                <w:bCs/>
                <w:sz w:val="16"/>
                <w:szCs w:val="16"/>
              </w:rPr>
            </w:pPr>
          </w:p>
        </w:tc>
        <w:tc>
          <w:tcPr>
            <w:tcW w:w="554"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37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37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40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 xml:space="preserve">развитие </w:t>
            </w:r>
            <w:r w:rsidRPr="00F85FE8">
              <w:rPr>
                <w:rFonts w:ascii="Times New Roman" w:hAnsi="Times New Roman" w:cs="Times New Roman"/>
                <w:sz w:val="16"/>
                <w:szCs w:val="16"/>
              </w:rPr>
              <w:lastRenderedPageBreak/>
              <w:t>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613"/>
        </w:trPr>
        <w:tc>
          <w:tcPr>
            <w:tcW w:w="295" w:type="pct"/>
            <w:vMerge w:val="restar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lastRenderedPageBreak/>
              <w:t>12.</w:t>
            </w:r>
          </w:p>
        </w:tc>
        <w:tc>
          <w:tcPr>
            <w:tcW w:w="735" w:type="pct"/>
            <w:vMerge w:val="restart"/>
            <w:shd w:val="clear" w:color="auto" w:fill="auto"/>
          </w:tcPr>
          <w:p w:rsidR="00F85FE8" w:rsidRPr="009B510D" w:rsidRDefault="00F85FE8">
            <w:pPr>
              <w:ind w:firstLine="0"/>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проектов(Устройство ограждения кладбища </w:t>
            </w:r>
            <w:proofErr w:type="spellStart"/>
            <w:r w:rsidRPr="009B510D">
              <w:rPr>
                <w:rFonts w:ascii="Times New Roman" w:hAnsi="Times New Roman" w:cs="Times New Roman"/>
                <w:sz w:val="20"/>
                <w:szCs w:val="20"/>
              </w:rPr>
              <w:t>с</w:t>
            </w:r>
            <w:proofErr w:type="gramStart"/>
            <w:r w:rsidRPr="009B510D">
              <w:rPr>
                <w:rFonts w:ascii="Times New Roman" w:hAnsi="Times New Roman" w:cs="Times New Roman"/>
                <w:sz w:val="20"/>
                <w:szCs w:val="20"/>
              </w:rPr>
              <w:t>.Б</w:t>
            </w:r>
            <w:proofErr w:type="gramEnd"/>
            <w:r w:rsidRPr="009B510D">
              <w:rPr>
                <w:rFonts w:ascii="Times New Roman" w:hAnsi="Times New Roman" w:cs="Times New Roman"/>
                <w:sz w:val="20"/>
                <w:szCs w:val="20"/>
              </w:rPr>
              <w:t>еляевка</w:t>
            </w:r>
            <w:proofErr w:type="spellEnd"/>
            <w:r w:rsidRPr="009B510D">
              <w:rPr>
                <w:rFonts w:ascii="Times New Roman" w:hAnsi="Times New Roman" w:cs="Times New Roman"/>
                <w:sz w:val="20"/>
                <w:szCs w:val="20"/>
              </w:rPr>
              <w:t>)</w:t>
            </w:r>
          </w:p>
        </w:tc>
        <w:tc>
          <w:tcPr>
            <w:tcW w:w="570" w:type="pct"/>
            <w:vMerge w:val="restart"/>
            <w:shd w:val="clear" w:color="auto" w:fill="auto"/>
          </w:tcPr>
          <w:p w:rsidR="00F85FE8" w:rsidRPr="009B510D" w:rsidRDefault="00F85FE8">
            <w:pPr>
              <w:ind w:firstLine="0"/>
              <w:rPr>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bCs/>
                <w:sz w:val="20"/>
                <w:szCs w:val="20"/>
              </w:rPr>
              <w:t>всего, в том числе:</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550,4</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550,4</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550"/>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302,4</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302,4</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226"/>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122,0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122,0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631"/>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126,0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126,0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299"/>
        </w:trPr>
        <w:tc>
          <w:tcPr>
            <w:tcW w:w="295" w:type="pct"/>
            <w:vMerge w:val="restar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13.</w:t>
            </w:r>
          </w:p>
        </w:tc>
        <w:tc>
          <w:tcPr>
            <w:tcW w:w="735" w:type="pct"/>
            <w:vMerge w:val="restart"/>
            <w:shd w:val="clear" w:color="auto" w:fill="auto"/>
          </w:tcPr>
          <w:p w:rsidR="00F85FE8" w:rsidRPr="009B510D" w:rsidRDefault="00F85FE8">
            <w:pPr>
              <w:ind w:firstLine="0"/>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(Монтаж хоккейной коробки в </w:t>
            </w:r>
            <w:proofErr w:type="spellStart"/>
            <w:r w:rsidRPr="009B510D">
              <w:rPr>
                <w:rFonts w:ascii="Times New Roman" w:hAnsi="Times New Roman" w:cs="Times New Roman"/>
                <w:sz w:val="20"/>
                <w:szCs w:val="20"/>
              </w:rPr>
              <w:t>с</w:t>
            </w:r>
            <w:proofErr w:type="gramStart"/>
            <w:r w:rsidRPr="009B510D">
              <w:rPr>
                <w:rFonts w:ascii="Times New Roman" w:hAnsi="Times New Roman" w:cs="Times New Roman"/>
                <w:sz w:val="20"/>
                <w:szCs w:val="20"/>
              </w:rPr>
              <w:t>.Б</w:t>
            </w:r>
            <w:proofErr w:type="gramEnd"/>
            <w:r w:rsidRPr="009B510D">
              <w:rPr>
                <w:rFonts w:ascii="Times New Roman" w:hAnsi="Times New Roman" w:cs="Times New Roman"/>
                <w:sz w:val="20"/>
                <w:szCs w:val="20"/>
              </w:rPr>
              <w:t>уранное</w:t>
            </w:r>
            <w:proofErr w:type="spellEnd"/>
            <w:r w:rsidRPr="009B510D">
              <w:rPr>
                <w:rFonts w:ascii="Times New Roman" w:hAnsi="Times New Roman" w:cs="Times New Roman"/>
                <w:sz w:val="20"/>
                <w:szCs w:val="20"/>
              </w:rPr>
              <w:t>)</w:t>
            </w:r>
          </w:p>
        </w:tc>
        <w:tc>
          <w:tcPr>
            <w:tcW w:w="570" w:type="pct"/>
            <w:vMerge w:val="restart"/>
            <w:shd w:val="clear" w:color="auto" w:fill="auto"/>
          </w:tcPr>
          <w:p w:rsidR="00F85FE8" w:rsidRPr="009B510D" w:rsidRDefault="00F85FE8" w:rsidP="00F85FE8">
            <w:pPr>
              <w:ind w:firstLine="0"/>
              <w:jc w:val="left"/>
              <w:rPr>
                <w:rFonts w:ascii="Times New Roman" w:hAnsi="Times New Roman" w:cs="Times New Roman"/>
                <w:sz w:val="16"/>
                <w:szCs w:val="16"/>
              </w:rPr>
            </w:pPr>
            <w:r w:rsidRPr="009B510D">
              <w:rPr>
                <w:rFonts w:ascii="Times New Roman" w:hAnsi="Times New Roman" w:cs="Times New Roman"/>
                <w:sz w:val="16"/>
                <w:szCs w:val="16"/>
              </w:rPr>
              <w:t>комитет по физической культуре, спорту, туризму, делам молодёжи и работе с общественными организациями,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p w:rsidR="00F85FE8" w:rsidRPr="009B510D" w:rsidRDefault="00F85FE8">
            <w:pPr>
              <w:ind w:firstLine="0"/>
              <w:jc w:val="left"/>
              <w:rPr>
                <w:rFonts w:ascii="Times New Roman" w:hAnsi="Times New Roman" w:cs="Times New Roman"/>
                <w:sz w:val="20"/>
                <w:szCs w:val="20"/>
              </w:rPr>
            </w:pP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1236,0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1236,0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321"/>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jc w:val="left"/>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710,0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710,0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471"/>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jc w:val="left"/>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290,0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290,0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572"/>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jc w:val="left"/>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236,0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236,0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385"/>
        </w:trPr>
        <w:tc>
          <w:tcPr>
            <w:tcW w:w="295" w:type="pct"/>
            <w:vMerge w:val="restar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14.</w:t>
            </w:r>
          </w:p>
        </w:tc>
        <w:tc>
          <w:tcPr>
            <w:tcW w:w="735" w:type="pct"/>
            <w:vMerge w:val="restart"/>
            <w:shd w:val="clear" w:color="auto" w:fill="auto"/>
          </w:tcPr>
          <w:p w:rsidR="00F85FE8" w:rsidRPr="009B510D" w:rsidRDefault="00F85FE8">
            <w:pPr>
              <w:ind w:firstLine="0"/>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(Устройство ограждения кладбища </w:t>
            </w:r>
            <w:proofErr w:type="spellStart"/>
            <w:r w:rsidRPr="009B510D">
              <w:rPr>
                <w:rFonts w:ascii="Times New Roman" w:hAnsi="Times New Roman" w:cs="Times New Roman"/>
                <w:sz w:val="20"/>
                <w:szCs w:val="20"/>
              </w:rPr>
              <w:t>п</w:t>
            </w:r>
            <w:proofErr w:type="gramStart"/>
            <w:r w:rsidRPr="009B510D">
              <w:rPr>
                <w:rFonts w:ascii="Times New Roman" w:hAnsi="Times New Roman" w:cs="Times New Roman"/>
                <w:sz w:val="20"/>
                <w:szCs w:val="20"/>
              </w:rPr>
              <w:t>.Д</w:t>
            </w:r>
            <w:proofErr w:type="gramEnd"/>
            <w:r w:rsidRPr="009B510D">
              <w:rPr>
                <w:rFonts w:ascii="Times New Roman" w:hAnsi="Times New Roman" w:cs="Times New Roman"/>
                <w:sz w:val="20"/>
                <w:szCs w:val="20"/>
              </w:rPr>
              <w:t>ивнополье</w:t>
            </w:r>
            <w:proofErr w:type="spellEnd"/>
            <w:r w:rsidRPr="009B510D">
              <w:rPr>
                <w:rFonts w:ascii="Times New Roman" w:hAnsi="Times New Roman" w:cs="Times New Roman"/>
                <w:sz w:val="20"/>
                <w:szCs w:val="20"/>
              </w:rPr>
              <w:t>)</w:t>
            </w:r>
          </w:p>
        </w:tc>
        <w:tc>
          <w:tcPr>
            <w:tcW w:w="570" w:type="pct"/>
            <w:vMerge w:val="restart"/>
            <w:shd w:val="clear" w:color="auto" w:fill="auto"/>
          </w:tcPr>
          <w:p w:rsidR="00F85FE8" w:rsidRPr="009B510D" w:rsidRDefault="00F85FE8">
            <w:pPr>
              <w:ind w:firstLine="0"/>
              <w:rPr>
                <w:rFonts w:ascii="Times New Roman" w:hAnsi="Times New Roman" w:cs="Times New Roman"/>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p w:rsidR="00F85FE8" w:rsidRPr="009B510D" w:rsidRDefault="00F85FE8">
            <w:pPr>
              <w:ind w:firstLine="0"/>
              <w:jc w:val="left"/>
              <w:rPr>
                <w:rFonts w:ascii="Times New Roman" w:hAnsi="Times New Roman" w:cs="Times New Roman"/>
                <w:sz w:val="20"/>
                <w:szCs w:val="20"/>
              </w:rPr>
            </w:pP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550,3</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550,3</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w:t>
            </w:r>
            <w:r w:rsidRPr="00F85FE8">
              <w:rPr>
                <w:rFonts w:ascii="Times New Roman" w:hAnsi="Times New Roman" w:cs="Times New Roman"/>
                <w:sz w:val="16"/>
                <w:szCs w:val="16"/>
              </w:rPr>
              <w:lastRenderedPageBreak/>
              <w:t>решении вопросов местного значения</w:t>
            </w:r>
          </w:p>
        </w:tc>
      </w:tr>
      <w:tr w:rsidR="000D34DE" w:rsidRPr="00F85FE8" w:rsidTr="008B5A0A">
        <w:trPr>
          <w:trHeight w:val="290"/>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310,2</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310,2</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549"/>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126,0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126,0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338"/>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114,1</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114,1</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579"/>
        </w:trPr>
        <w:tc>
          <w:tcPr>
            <w:tcW w:w="295" w:type="pct"/>
            <w:vMerge w:val="restar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val="restart"/>
            <w:shd w:val="clear" w:color="auto" w:fill="auto"/>
          </w:tcPr>
          <w:p w:rsidR="00F85FE8" w:rsidRPr="009B510D" w:rsidRDefault="00F85FE8" w:rsidP="002C02C9">
            <w:pPr>
              <w:ind w:firstLine="0"/>
              <w:jc w:val="left"/>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(Ремонт дороги общего пользования </w:t>
            </w:r>
            <w:proofErr w:type="gramStart"/>
            <w:r w:rsidRPr="009B510D">
              <w:rPr>
                <w:rFonts w:ascii="Times New Roman" w:hAnsi="Times New Roman" w:cs="Times New Roman"/>
                <w:sz w:val="20"/>
                <w:szCs w:val="20"/>
              </w:rPr>
              <w:t>в</w:t>
            </w:r>
            <w:proofErr w:type="gramEnd"/>
            <w:r w:rsidRPr="009B510D">
              <w:rPr>
                <w:rFonts w:ascii="Times New Roman" w:hAnsi="Times New Roman" w:cs="Times New Roman"/>
                <w:sz w:val="20"/>
                <w:szCs w:val="20"/>
              </w:rPr>
              <w:t xml:space="preserve"> с.</w:t>
            </w:r>
            <w:r w:rsidR="002C02C9">
              <w:rPr>
                <w:rFonts w:ascii="Times New Roman" w:hAnsi="Times New Roman" w:cs="Times New Roman"/>
                <w:sz w:val="20"/>
                <w:szCs w:val="20"/>
              </w:rPr>
              <w:t xml:space="preserve"> </w:t>
            </w:r>
            <w:r w:rsidRPr="009B510D">
              <w:rPr>
                <w:rFonts w:ascii="Times New Roman" w:hAnsi="Times New Roman" w:cs="Times New Roman"/>
                <w:sz w:val="20"/>
                <w:szCs w:val="20"/>
              </w:rPr>
              <w:t>Дружба</w:t>
            </w:r>
            <w:r w:rsidR="002C02C9">
              <w:rPr>
                <w:rFonts w:ascii="Times New Roman" w:hAnsi="Times New Roman" w:cs="Times New Roman"/>
                <w:sz w:val="20"/>
                <w:szCs w:val="20"/>
              </w:rPr>
              <w:t xml:space="preserve"> </w:t>
            </w:r>
            <w:r w:rsidRPr="009B510D">
              <w:rPr>
                <w:rFonts w:ascii="Times New Roman" w:hAnsi="Times New Roman" w:cs="Times New Roman"/>
                <w:sz w:val="20"/>
                <w:szCs w:val="20"/>
              </w:rPr>
              <w:t>(ул.</w:t>
            </w:r>
            <w:r w:rsidR="002C02C9">
              <w:rPr>
                <w:rFonts w:ascii="Times New Roman" w:hAnsi="Times New Roman" w:cs="Times New Roman"/>
                <w:sz w:val="20"/>
                <w:szCs w:val="20"/>
              </w:rPr>
              <w:t xml:space="preserve"> </w:t>
            </w:r>
            <w:r w:rsidRPr="009B510D">
              <w:rPr>
                <w:rFonts w:ascii="Times New Roman" w:hAnsi="Times New Roman" w:cs="Times New Roman"/>
                <w:sz w:val="20"/>
                <w:szCs w:val="20"/>
              </w:rPr>
              <w:t>Парковая 15 до 29))</w:t>
            </w:r>
          </w:p>
        </w:tc>
        <w:tc>
          <w:tcPr>
            <w:tcW w:w="570" w:type="pct"/>
            <w:vMerge w:val="restart"/>
            <w:shd w:val="clear" w:color="auto" w:fill="auto"/>
          </w:tcPr>
          <w:p w:rsidR="00F85FE8" w:rsidRPr="009B510D" w:rsidRDefault="00F85FE8">
            <w:pPr>
              <w:ind w:firstLine="0"/>
              <w:rPr>
                <w:rFonts w:ascii="Times New Roman" w:hAnsi="Times New Roman" w:cs="Times New Roman"/>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1329,9</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1329,9</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591"/>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750,0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750,0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400"/>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360,0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360,0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413"/>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219,9</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219,9</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563"/>
        </w:trPr>
        <w:tc>
          <w:tcPr>
            <w:tcW w:w="295" w:type="pct"/>
            <w:vMerge w:val="restar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15.</w:t>
            </w:r>
          </w:p>
        </w:tc>
        <w:tc>
          <w:tcPr>
            <w:tcW w:w="735" w:type="pct"/>
            <w:vMerge w:val="restart"/>
            <w:shd w:val="clear" w:color="auto" w:fill="auto"/>
          </w:tcPr>
          <w:p w:rsidR="00F85FE8" w:rsidRPr="009B510D" w:rsidRDefault="00F85FE8">
            <w:pPr>
              <w:ind w:firstLine="0"/>
              <w:rPr>
                <w:rFonts w:ascii="Times New Roman" w:hAnsi="Times New Roman" w:cs="Times New Roman"/>
                <w:sz w:val="20"/>
                <w:szCs w:val="20"/>
              </w:rPr>
            </w:pPr>
            <w:r w:rsidRPr="009B510D">
              <w:rPr>
                <w:rFonts w:ascii="Times New Roman" w:hAnsi="Times New Roman" w:cs="Times New Roman"/>
                <w:sz w:val="20"/>
                <w:szCs w:val="20"/>
              </w:rPr>
              <w:t>Реализация инициативных проектов (Устройство ограждения кладбища п.</w:t>
            </w:r>
            <w:r w:rsidR="002C02C9">
              <w:rPr>
                <w:rFonts w:ascii="Times New Roman" w:hAnsi="Times New Roman" w:cs="Times New Roman"/>
                <w:sz w:val="20"/>
                <w:szCs w:val="20"/>
              </w:rPr>
              <w:t xml:space="preserve"> </w:t>
            </w:r>
            <w:r w:rsidRPr="009B510D">
              <w:rPr>
                <w:rFonts w:ascii="Times New Roman" w:hAnsi="Times New Roman" w:cs="Times New Roman"/>
                <w:sz w:val="20"/>
                <w:szCs w:val="20"/>
              </w:rPr>
              <w:t>Казанка)</w:t>
            </w:r>
          </w:p>
        </w:tc>
        <w:tc>
          <w:tcPr>
            <w:tcW w:w="570" w:type="pct"/>
            <w:vMerge w:val="restart"/>
            <w:shd w:val="clear" w:color="auto" w:fill="auto"/>
          </w:tcPr>
          <w:p w:rsidR="00F85FE8" w:rsidRPr="009B510D" w:rsidRDefault="00F85FE8">
            <w:pPr>
              <w:ind w:firstLine="0"/>
              <w:rPr>
                <w:rFonts w:ascii="Times New Roman" w:hAnsi="Times New Roman" w:cs="Times New Roman"/>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826,3</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826,3</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600"/>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499,3</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499,3</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764"/>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202,0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202,0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624"/>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125,0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125,0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613"/>
        </w:trPr>
        <w:tc>
          <w:tcPr>
            <w:tcW w:w="295" w:type="pct"/>
            <w:vMerge w:val="restart"/>
            <w:shd w:val="clear" w:color="auto" w:fill="auto"/>
          </w:tcPr>
          <w:p w:rsidR="00F85FE8" w:rsidRPr="009B510D" w:rsidRDefault="00F85FE8">
            <w:pPr>
              <w:widowControl/>
              <w:autoSpaceDE/>
              <w:ind w:firstLine="0"/>
              <w:jc w:val="left"/>
              <w:rPr>
                <w:sz w:val="20"/>
                <w:szCs w:val="20"/>
              </w:rPr>
            </w:pPr>
            <w:r w:rsidRPr="009B510D">
              <w:rPr>
                <w:rFonts w:ascii="Times New Roman" w:hAnsi="Times New Roman" w:cs="Times New Roman"/>
                <w:sz w:val="20"/>
                <w:szCs w:val="20"/>
              </w:rPr>
              <w:t>16.</w:t>
            </w:r>
          </w:p>
        </w:tc>
        <w:tc>
          <w:tcPr>
            <w:tcW w:w="735" w:type="pct"/>
            <w:vMerge w:val="restart"/>
            <w:shd w:val="clear" w:color="auto" w:fill="auto"/>
          </w:tcPr>
          <w:p w:rsidR="00F85FE8" w:rsidRPr="009B510D" w:rsidRDefault="00F85FE8">
            <w:pPr>
              <w:ind w:firstLine="0"/>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(Монтаж хоккейной коробки в </w:t>
            </w:r>
            <w:proofErr w:type="spellStart"/>
            <w:r w:rsidRPr="009B510D">
              <w:rPr>
                <w:rFonts w:ascii="Times New Roman" w:hAnsi="Times New Roman" w:cs="Times New Roman"/>
                <w:sz w:val="20"/>
                <w:szCs w:val="20"/>
              </w:rPr>
              <w:t>с</w:t>
            </w:r>
            <w:proofErr w:type="gramStart"/>
            <w:r w:rsidRPr="009B510D">
              <w:rPr>
                <w:rFonts w:ascii="Times New Roman" w:hAnsi="Times New Roman" w:cs="Times New Roman"/>
                <w:sz w:val="20"/>
                <w:szCs w:val="20"/>
              </w:rPr>
              <w:t>.Л</w:t>
            </w:r>
            <w:proofErr w:type="gramEnd"/>
            <w:r w:rsidRPr="009B510D">
              <w:rPr>
                <w:rFonts w:ascii="Times New Roman" w:hAnsi="Times New Roman" w:cs="Times New Roman"/>
                <w:sz w:val="20"/>
                <w:szCs w:val="20"/>
              </w:rPr>
              <w:t>иневка</w:t>
            </w:r>
            <w:proofErr w:type="spellEnd"/>
            <w:r w:rsidRPr="009B510D">
              <w:rPr>
                <w:rFonts w:ascii="Times New Roman" w:hAnsi="Times New Roman" w:cs="Times New Roman"/>
                <w:sz w:val="20"/>
                <w:szCs w:val="20"/>
              </w:rPr>
              <w:t>)</w:t>
            </w:r>
          </w:p>
        </w:tc>
        <w:tc>
          <w:tcPr>
            <w:tcW w:w="570" w:type="pct"/>
            <w:vMerge w:val="restart"/>
            <w:shd w:val="clear" w:color="auto" w:fill="auto"/>
          </w:tcPr>
          <w:p w:rsidR="00F85FE8" w:rsidRPr="009B510D" w:rsidRDefault="00F85FE8">
            <w:pPr>
              <w:ind w:firstLine="0"/>
              <w:rPr>
                <w:sz w:val="16"/>
                <w:szCs w:val="16"/>
              </w:rPr>
            </w:pPr>
            <w:r w:rsidRPr="009B510D">
              <w:rPr>
                <w:rFonts w:ascii="Times New Roman" w:hAnsi="Times New Roman" w:cs="Times New Roman"/>
                <w:sz w:val="16"/>
                <w:szCs w:val="16"/>
              </w:rPr>
              <w:t>комитет по физической культуре, спорту, туризму, делам молодёжи и работе с общественными организациями,</w:t>
            </w:r>
          </w:p>
        </w:tc>
        <w:tc>
          <w:tcPr>
            <w:tcW w:w="554"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1236,0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1236,0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95"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261"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346" w:type="pct"/>
            <w:shd w:val="clear" w:color="auto" w:fill="auto"/>
          </w:tcPr>
          <w:p w:rsidR="00F85FE8" w:rsidRPr="009B510D" w:rsidRDefault="00F85FE8">
            <w:pPr>
              <w:widowControl/>
              <w:autoSpaceDE/>
              <w:snapToGrid w:val="0"/>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95" w:type="pct"/>
            <w:vMerge w:val="restart"/>
            <w:shd w:val="clear" w:color="auto" w:fill="auto"/>
          </w:tcPr>
          <w:p w:rsidR="00F85FE8" w:rsidRPr="00F85FE8" w:rsidRDefault="00F85FE8"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w:t>
            </w:r>
            <w:r w:rsidRPr="00F85FE8">
              <w:rPr>
                <w:rFonts w:ascii="Times New Roman" w:hAnsi="Times New Roman" w:cs="Times New Roman"/>
                <w:sz w:val="16"/>
                <w:szCs w:val="16"/>
              </w:rPr>
              <w:lastRenderedPageBreak/>
              <w:t>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358"/>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831,0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rsidP="00ED39D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831,</w:t>
            </w:r>
            <w:r w:rsidR="00ED39DB">
              <w:rPr>
                <w:rFonts w:ascii="Times New Roman" w:hAnsi="Times New Roman" w:cs="Times New Roman"/>
                <w:sz w:val="20"/>
                <w:szCs w:val="20"/>
              </w:rPr>
              <w:t>1</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405"/>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340,0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340,0</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984"/>
        </w:trPr>
        <w:tc>
          <w:tcPr>
            <w:tcW w:w="295" w:type="pct"/>
            <w:vMerge/>
          </w:tcPr>
          <w:p w:rsidR="00F85FE8" w:rsidRPr="009B510D" w:rsidRDefault="00F85FE8">
            <w:pPr>
              <w:widowControl/>
              <w:autoSpaceDE/>
              <w:snapToGrid w:val="0"/>
              <w:ind w:firstLine="0"/>
              <w:jc w:val="left"/>
              <w:rPr>
                <w:rFonts w:ascii="Times New Roman" w:hAnsi="Times New Roman" w:cs="Times New Roman"/>
                <w:sz w:val="20"/>
                <w:szCs w:val="20"/>
              </w:rPr>
            </w:pPr>
          </w:p>
        </w:tc>
        <w:tc>
          <w:tcPr>
            <w:tcW w:w="735" w:type="pct"/>
            <w:vMerge/>
          </w:tcPr>
          <w:p w:rsidR="00F85FE8" w:rsidRPr="009B510D" w:rsidRDefault="00F85FE8">
            <w:pPr>
              <w:snapToGrid w:val="0"/>
              <w:ind w:firstLine="0"/>
              <w:rPr>
                <w:rFonts w:ascii="Times New Roman" w:hAnsi="Times New Roman" w:cs="Times New Roman"/>
                <w:sz w:val="20"/>
                <w:szCs w:val="20"/>
              </w:rPr>
            </w:pPr>
          </w:p>
        </w:tc>
        <w:tc>
          <w:tcPr>
            <w:tcW w:w="570" w:type="pct"/>
            <w:vMerge/>
          </w:tcPr>
          <w:p w:rsidR="00F85FE8" w:rsidRPr="009B510D" w:rsidRDefault="00F85FE8">
            <w:pPr>
              <w:snapToGrid w:val="0"/>
              <w:ind w:firstLine="0"/>
              <w:rPr>
                <w:rFonts w:ascii="Times New Roman" w:hAnsi="Times New Roman" w:cs="Times New Roman"/>
                <w:sz w:val="16"/>
                <w:szCs w:val="16"/>
              </w:rPr>
            </w:pPr>
          </w:p>
        </w:tc>
        <w:tc>
          <w:tcPr>
            <w:tcW w:w="554" w:type="pct"/>
            <w:shd w:val="clear" w:color="auto" w:fill="auto"/>
          </w:tcPr>
          <w:p w:rsidR="00F85FE8" w:rsidRPr="009B510D" w:rsidRDefault="00F85FE8">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125,0</w:t>
            </w:r>
          </w:p>
        </w:tc>
        <w:tc>
          <w:tcPr>
            <w:tcW w:w="375" w:type="pct"/>
            <w:shd w:val="clear" w:color="auto" w:fill="auto"/>
          </w:tcPr>
          <w:p w:rsidR="00F85FE8" w:rsidRPr="009B510D" w:rsidRDefault="00F85FE8">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F85FE8" w:rsidRPr="009B510D" w:rsidRDefault="00ED39DB">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64,9</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F85FE8"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F85FE8" w:rsidRPr="00F85FE8" w:rsidRDefault="00F85FE8">
            <w:pPr>
              <w:widowControl/>
              <w:autoSpaceDE/>
              <w:snapToGrid w:val="0"/>
              <w:ind w:firstLine="0"/>
              <w:jc w:val="left"/>
              <w:rPr>
                <w:rFonts w:ascii="Times New Roman" w:hAnsi="Times New Roman" w:cs="Times New Roman"/>
                <w:sz w:val="16"/>
                <w:szCs w:val="16"/>
              </w:rPr>
            </w:pPr>
          </w:p>
        </w:tc>
      </w:tr>
      <w:tr w:rsidR="000D34DE" w:rsidRPr="00F85FE8" w:rsidTr="008B5A0A">
        <w:trPr>
          <w:trHeight w:val="419"/>
        </w:trPr>
        <w:tc>
          <w:tcPr>
            <w:tcW w:w="295" w:type="pct"/>
            <w:vMerge w:val="restart"/>
            <w:shd w:val="clear" w:color="auto" w:fill="auto"/>
          </w:tcPr>
          <w:p w:rsidR="005C528B" w:rsidRPr="009B510D" w:rsidRDefault="005C528B">
            <w:pPr>
              <w:widowControl/>
              <w:autoSpaceDE/>
              <w:ind w:firstLine="0"/>
              <w:jc w:val="left"/>
              <w:rPr>
                <w:sz w:val="20"/>
                <w:szCs w:val="20"/>
              </w:rPr>
            </w:pPr>
            <w:r w:rsidRPr="009B510D">
              <w:rPr>
                <w:rFonts w:ascii="Times New Roman" w:hAnsi="Times New Roman" w:cs="Times New Roman"/>
                <w:sz w:val="20"/>
                <w:szCs w:val="20"/>
              </w:rPr>
              <w:lastRenderedPageBreak/>
              <w:t>17.</w:t>
            </w:r>
          </w:p>
        </w:tc>
        <w:tc>
          <w:tcPr>
            <w:tcW w:w="735" w:type="pct"/>
            <w:vMerge w:val="restart"/>
            <w:shd w:val="clear" w:color="auto" w:fill="auto"/>
          </w:tcPr>
          <w:p w:rsidR="005C528B" w:rsidRPr="009B510D" w:rsidRDefault="005C528B" w:rsidP="00977434">
            <w:pPr>
              <w:ind w:firstLine="0"/>
              <w:jc w:val="left"/>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(Ремонт помещений зрительного зала, фойе, замена оконных блоков в библиотеке и кабинете заведующего сельского клуба в </w:t>
            </w:r>
            <w:proofErr w:type="spellStart"/>
            <w:r w:rsidRPr="009B510D">
              <w:rPr>
                <w:rFonts w:ascii="Times New Roman" w:hAnsi="Times New Roman" w:cs="Times New Roman"/>
                <w:sz w:val="20"/>
                <w:szCs w:val="20"/>
              </w:rPr>
              <w:t>с</w:t>
            </w:r>
            <w:proofErr w:type="gramStart"/>
            <w:r w:rsidRPr="009B510D">
              <w:rPr>
                <w:rFonts w:ascii="Times New Roman" w:hAnsi="Times New Roman" w:cs="Times New Roman"/>
                <w:sz w:val="20"/>
                <w:szCs w:val="20"/>
              </w:rPr>
              <w:t>.М</w:t>
            </w:r>
            <w:proofErr w:type="gramEnd"/>
            <w:r w:rsidRPr="009B510D">
              <w:rPr>
                <w:rFonts w:ascii="Times New Roman" w:hAnsi="Times New Roman" w:cs="Times New Roman"/>
                <w:sz w:val="20"/>
                <w:szCs w:val="20"/>
              </w:rPr>
              <w:t>ещеряковка</w:t>
            </w:r>
            <w:proofErr w:type="spellEnd"/>
            <w:r w:rsidRPr="009B510D">
              <w:rPr>
                <w:rFonts w:ascii="Times New Roman" w:hAnsi="Times New Roman" w:cs="Times New Roman"/>
                <w:sz w:val="20"/>
                <w:szCs w:val="20"/>
              </w:rPr>
              <w:t>)</w:t>
            </w:r>
          </w:p>
        </w:tc>
        <w:tc>
          <w:tcPr>
            <w:tcW w:w="570" w:type="pct"/>
            <w:vMerge w:val="restart"/>
            <w:shd w:val="clear" w:color="auto" w:fill="auto"/>
          </w:tcPr>
          <w:p w:rsidR="005C528B" w:rsidRPr="009B510D" w:rsidRDefault="005C528B">
            <w:pPr>
              <w:ind w:firstLine="0"/>
              <w:rPr>
                <w:rFonts w:ascii="Times New Roman" w:hAnsi="Times New Roman" w:cs="Times New Roman"/>
                <w:sz w:val="16"/>
                <w:szCs w:val="16"/>
              </w:rPr>
            </w:pPr>
            <w:r w:rsidRPr="009B510D">
              <w:rPr>
                <w:rFonts w:ascii="Times New Roman" w:hAnsi="Times New Roman" w:cs="Times New Roman"/>
                <w:sz w:val="16"/>
                <w:szCs w:val="16"/>
              </w:rPr>
              <w:t>Отдел культуры</w:t>
            </w:r>
          </w:p>
        </w:tc>
        <w:tc>
          <w:tcPr>
            <w:tcW w:w="554"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1138,9</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1138,9</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val="restart"/>
            <w:shd w:val="clear" w:color="auto" w:fill="auto"/>
          </w:tcPr>
          <w:p w:rsidR="005C528B" w:rsidRPr="00F85FE8" w:rsidRDefault="005C528B" w:rsidP="00302F7D">
            <w:pPr>
              <w:widowControl/>
              <w:autoSpaceDE/>
              <w:snapToGrid w:val="0"/>
              <w:ind w:firstLine="0"/>
              <w:jc w:val="left"/>
              <w:rPr>
                <w:rFonts w:ascii="Times New Roman" w:hAnsi="Times New Roman" w:cs="Times New Roman"/>
                <w:sz w:val="16"/>
                <w:szCs w:val="16"/>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358"/>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655,0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655,0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sz w:val="16"/>
                <w:szCs w:val="16"/>
              </w:rPr>
            </w:pPr>
          </w:p>
        </w:tc>
      </w:tr>
      <w:tr w:rsidR="000D34DE" w:rsidRPr="00F85FE8" w:rsidTr="008B5A0A">
        <w:trPr>
          <w:trHeight w:val="492"/>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318,0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318,0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984"/>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165,9</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165,9</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341"/>
        </w:trPr>
        <w:tc>
          <w:tcPr>
            <w:tcW w:w="295" w:type="pct"/>
            <w:vMerge w:val="restart"/>
            <w:shd w:val="clear" w:color="auto" w:fill="auto"/>
          </w:tcPr>
          <w:p w:rsidR="005C528B" w:rsidRPr="009B510D" w:rsidRDefault="005C528B">
            <w:pPr>
              <w:widowControl/>
              <w:autoSpaceDE/>
              <w:ind w:firstLine="0"/>
              <w:jc w:val="left"/>
              <w:rPr>
                <w:sz w:val="20"/>
                <w:szCs w:val="20"/>
              </w:rPr>
            </w:pPr>
            <w:r w:rsidRPr="009B510D">
              <w:rPr>
                <w:rFonts w:ascii="Times New Roman" w:hAnsi="Times New Roman" w:cs="Times New Roman"/>
                <w:sz w:val="20"/>
                <w:szCs w:val="20"/>
              </w:rPr>
              <w:t>18.</w:t>
            </w:r>
          </w:p>
        </w:tc>
        <w:tc>
          <w:tcPr>
            <w:tcW w:w="735" w:type="pct"/>
            <w:vMerge w:val="restart"/>
            <w:shd w:val="clear" w:color="auto" w:fill="auto"/>
          </w:tcPr>
          <w:p w:rsidR="005C528B" w:rsidRPr="009B510D" w:rsidRDefault="005C528B" w:rsidP="00977434">
            <w:pPr>
              <w:ind w:firstLine="0"/>
              <w:jc w:val="left"/>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(Устройство детской игровой площадки </w:t>
            </w:r>
            <w:proofErr w:type="gramStart"/>
            <w:r w:rsidRPr="009B510D">
              <w:rPr>
                <w:rFonts w:ascii="Times New Roman" w:hAnsi="Times New Roman" w:cs="Times New Roman"/>
                <w:sz w:val="20"/>
                <w:szCs w:val="20"/>
              </w:rPr>
              <w:t>с</w:t>
            </w:r>
            <w:proofErr w:type="gramEnd"/>
            <w:r w:rsidRPr="009B510D">
              <w:rPr>
                <w:rFonts w:ascii="Times New Roman" w:hAnsi="Times New Roman" w:cs="Times New Roman"/>
                <w:sz w:val="20"/>
                <w:szCs w:val="20"/>
              </w:rPr>
              <w:t>. Угольное)</w:t>
            </w:r>
          </w:p>
        </w:tc>
        <w:tc>
          <w:tcPr>
            <w:tcW w:w="570" w:type="pct"/>
            <w:vMerge w:val="restart"/>
            <w:shd w:val="clear" w:color="auto" w:fill="auto"/>
          </w:tcPr>
          <w:p w:rsidR="005C528B" w:rsidRPr="009B510D" w:rsidRDefault="005C528B">
            <w:pPr>
              <w:ind w:firstLine="0"/>
              <w:rPr>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769,3</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769,3</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val="restart"/>
            <w:shd w:val="clear" w:color="auto" w:fill="auto"/>
          </w:tcPr>
          <w:p w:rsidR="005C528B" w:rsidRPr="00F85FE8" w:rsidRDefault="005C528B" w:rsidP="00302F7D">
            <w:pPr>
              <w:widowControl/>
              <w:autoSpaceDE/>
              <w:snapToGrid w:val="0"/>
              <w:ind w:firstLine="0"/>
              <w:jc w:val="left"/>
              <w:rPr>
                <w:rFonts w:ascii="Times New Roman" w:hAnsi="Times New Roman" w:cs="Times New Roman"/>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351"/>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405,3</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405,3</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615"/>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170,0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170,0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638"/>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snapToGrid w:val="0"/>
              <w:ind w:firstLine="0"/>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194,0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194,0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446"/>
        </w:trPr>
        <w:tc>
          <w:tcPr>
            <w:tcW w:w="295" w:type="pct"/>
            <w:vMerge w:val="restart"/>
            <w:shd w:val="clear" w:color="auto" w:fill="auto"/>
          </w:tcPr>
          <w:p w:rsidR="005C528B" w:rsidRPr="009B510D" w:rsidRDefault="005C528B">
            <w:pPr>
              <w:widowControl/>
              <w:autoSpaceDE/>
              <w:ind w:firstLine="0"/>
              <w:jc w:val="left"/>
              <w:rPr>
                <w:sz w:val="20"/>
                <w:szCs w:val="20"/>
              </w:rPr>
            </w:pPr>
            <w:r w:rsidRPr="009B510D">
              <w:rPr>
                <w:rFonts w:ascii="Times New Roman" w:hAnsi="Times New Roman" w:cs="Times New Roman"/>
                <w:sz w:val="20"/>
                <w:szCs w:val="20"/>
              </w:rPr>
              <w:t>19.</w:t>
            </w:r>
          </w:p>
        </w:tc>
        <w:tc>
          <w:tcPr>
            <w:tcW w:w="735" w:type="pct"/>
            <w:vMerge w:val="restart"/>
            <w:shd w:val="clear" w:color="auto" w:fill="auto"/>
          </w:tcPr>
          <w:p w:rsidR="005C528B" w:rsidRPr="009B510D" w:rsidRDefault="005C528B">
            <w:pPr>
              <w:ind w:firstLine="0"/>
              <w:rPr>
                <w:rFonts w:ascii="Times New Roman" w:hAnsi="Times New Roman" w:cs="Times New Roman"/>
                <w:sz w:val="20"/>
                <w:szCs w:val="20"/>
              </w:rPr>
            </w:pPr>
            <w:r w:rsidRPr="009B510D">
              <w:rPr>
                <w:rFonts w:ascii="Times New Roman" w:hAnsi="Times New Roman" w:cs="Times New Roman"/>
                <w:sz w:val="20"/>
                <w:szCs w:val="20"/>
              </w:rPr>
              <w:t xml:space="preserve">Реализация инициативных проектов (Устройство </w:t>
            </w:r>
            <w:r w:rsidRPr="009B510D">
              <w:rPr>
                <w:rFonts w:ascii="Times New Roman" w:hAnsi="Times New Roman" w:cs="Times New Roman"/>
                <w:sz w:val="20"/>
                <w:szCs w:val="20"/>
              </w:rPr>
              <w:lastRenderedPageBreak/>
              <w:t xml:space="preserve">детской игровой площадки </w:t>
            </w:r>
            <w:proofErr w:type="spellStart"/>
            <w:r w:rsidRPr="009B510D">
              <w:rPr>
                <w:rFonts w:ascii="Times New Roman" w:hAnsi="Times New Roman" w:cs="Times New Roman"/>
                <w:sz w:val="20"/>
                <w:szCs w:val="20"/>
              </w:rPr>
              <w:t>с</w:t>
            </w:r>
            <w:proofErr w:type="gramStart"/>
            <w:r w:rsidRPr="009B510D">
              <w:rPr>
                <w:rFonts w:ascii="Times New Roman" w:hAnsi="Times New Roman" w:cs="Times New Roman"/>
                <w:sz w:val="20"/>
                <w:szCs w:val="20"/>
              </w:rPr>
              <w:t>.Т</w:t>
            </w:r>
            <w:proofErr w:type="gramEnd"/>
            <w:r w:rsidRPr="009B510D">
              <w:rPr>
                <w:rFonts w:ascii="Times New Roman" w:hAnsi="Times New Roman" w:cs="Times New Roman"/>
                <w:sz w:val="20"/>
                <w:szCs w:val="20"/>
              </w:rPr>
              <w:t>рудовое</w:t>
            </w:r>
            <w:proofErr w:type="spellEnd"/>
            <w:r w:rsidRPr="009B510D">
              <w:rPr>
                <w:rFonts w:ascii="Times New Roman" w:hAnsi="Times New Roman" w:cs="Times New Roman"/>
                <w:sz w:val="20"/>
                <w:szCs w:val="20"/>
              </w:rPr>
              <w:t>)</w:t>
            </w:r>
          </w:p>
        </w:tc>
        <w:tc>
          <w:tcPr>
            <w:tcW w:w="570" w:type="pct"/>
            <w:vMerge w:val="restart"/>
            <w:shd w:val="clear" w:color="auto" w:fill="auto"/>
          </w:tcPr>
          <w:p w:rsidR="005C528B" w:rsidRPr="009B510D" w:rsidRDefault="005C528B">
            <w:pPr>
              <w:widowControl/>
              <w:autoSpaceDE/>
              <w:ind w:firstLine="0"/>
              <w:jc w:val="left"/>
              <w:rPr>
                <w:sz w:val="16"/>
                <w:szCs w:val="16"/>
              </w:rPr>
            </w:pPr>
            <w:r w:rsidRPr="009B510D">
              <w:rPr>
                <w:rFonts w:ascii="Times New Roman" w:hAnsi="Times New Roman" w:cs="Times New Roman"/>
                <w:sz w:val="16"/>
                <w:szCs w:val="16"/>
              </w:rPr>
              <w:lastRenderedPageBreak/>
              <w:t xml:space="preserve">администрация в лице отдела по строительству, транспорту, ЖКХ, </w:t>
            </w:r>
            <w:r w:rsidRPr="009B510D">
              <w:rPr>
                <w:rFonts w:ascii="Times New Roman" w:hAnsi="Times New Roman" w:cs="Times New Roman"/>
                <w:sz w:val="16"/>
                <w:szCs w:val="16"/>
              </w:rPr>
              <w:lastRenderedPageBreak/>
              <w:t>дорожному хозяйству, газификации и связи</w:t>
            </w:r>
          </w:p>
        </w:tc>
        <w:tc>
          <w:tcPr>
            <w:tcW w:w="554"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lastRenderedPageBreak/>
              <w:t>всего, в том числе:</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442,1</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442,1</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val="restart"/>
            <w:shd w:val="clear" w:color="auto" w:fill="auto"/>
          </w:tcPr>
          <w:p w:rsidR="005C528B" w:rsidRPr="00F85FE8" w:rsidRDefault="005C528B" w:rsidP="00302F7D">
            <w:pPr>
              <w:widowControl/>
              <w:autoSpaceDE/>
              <w:snapToGrid w:val="0"/>
              <w:ind w:firstLine="0"/>
              <w:jc w:val="left"/>
              <w:rPr>
                <w:rFonts w:ascii="Times New Roman" w:hAnsi="Times New Roman" w:cs="Times New Roman"/>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w:t>
            </w:r>
            <w:r w:rsidRPr="00F85FE8">
              <w:rPr>
                <w:rFonts w:ascii="Times New Roman" w:hAnsi="Times New Roman" w:cs="Times New Roman"/>
                <w:sz w:val="16"/>
                <w:szCs w:val="16"/>
              </w:rPr>
              <w:lastRenderedPageBreak/>
              <w:t>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283"/>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 xml:space="preserve">областной </w:t>
            </w:r>
            <w:r w:rsidRPr="009B510D">
              <w:rPr>
                <w:rFonts w:ascii="Times New Roman" w:hAnsi="Times New Roman" w:cs="Times New Roman"/>
                <w:sz w:val="20"/>
                <w:szCs w:val="20"/>
              </w:rPr>
              <w:lastRenderedPageBreak/>
              <w:t>бюджет</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lastRenderedPageBreak/>
              <w:t>255,7</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255,7</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561"/>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106,0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106,0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497"/>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16"/>
                <w:szCs w:val="16"/>
              </w:rPr>
            </w:pPr>
          </w:p>
        </w:tc>
        <w:tc>
          <w:tcPr>
            <w:tcW w:w="554" w:type="pct"/>
            <w:shd w:val="clear" w:color="auto" w:fill="auto"/>
          </w:tcPr>
          <w:p w:rsidR="005C528B" w:rsidRPr="009B510D" w:rsidRDefault="005C528B">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80,4</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80,4</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363"/>
        </w:trPr>
        <w:tc>
          <w:tcPr>
            <w:tcW w:w="295" w:type="pct"/>
            <w:vMerge w:val="restart"/>
            <w:shd w:val="clear" w:color="auto" w:fill="auto"/>
          </w:tcPr>
          <w:p w:rsidR="005C528B" w:rsidRPr="009B510D" w:rsidRDefault="005C528B">
            <w:pPr>
              <w:widowControl/>
              <w:autoSpaceDE/>
              <w:ind w:firstLine="0"/>
              <w:jc w:val="left"/>
              <w:rPr>
                <w:sz w:val="20"/>
                <w:szCs w:val="20"/>
              </w:rPr>
            </w:pPr>
            <w:r w:rsidRPr="009B510D">
              <w:rPr>
                <w:rFonts w:ascii="Times New Roman" w:hAnsi="Times New Roman" w:cs="Times New Roman"/>
                <w:sz w:val="20"/>
                <w:szCs w:val="20"/>
              </w:rPr>
              <w:t>20.</w:t>
            </w:r>
          </w:p>
        </w:tc>
        <w:tc>
          <w:tcPr>
            <w:tcW w:w="735" w:type="pct"/>
            <w:vMerge w:val="restart"/>
            <w:shd w:val="clear" w:color="auto" w:fill="auto"/>
          </w:tcPr>
          <w:p w:rsidR="005C528B" w:rsidRPr="009B510D" w:rsidRDefault="005C528B" w:rsidP="00977434">
            <w:pPr>
              <w:ind w:firstLine="0"/>
              <w:jc w:val="left"/>
              <w:rPr>
                <w:rFonts w:ascii="Times New Roman" w:hAnsi="Times New Roman" w:cs="Times New Roman"/>
                <w:sz w:val="20"/>
                <w:szCs w:val="20"/>
              </w:rPr>
            </w:pPr>
            <w:r w:rsidRPr="009B510D">
              <w:rPr>
                <w:rFonts w:ascii="Times New Roman" w:hAnsi="Times New Roman" w:cs="Times New Roman"/>
                <w:sz w:val="20"/>
                <w:szCs w:val="20"/>
              </w:rPr>
              <w:t>Реализация инициативных проектов (Капитальный ремонт водопроводной сети по ул.</w:t>
            </w:r>
            <w:r w:rsidR="00977434">
              <w:rPr>
                <w:rFonts w:ascii="Times New Roman" w:hAnsi="Times New Roman" w:cs="Times New Roman"/>
                <w:sz w:val="20"/>
                <w:szCs w:val="20"/>
              </w:rPr>
              <w:t xml:space="preserve"> </w:t>
            </w:r>
            <w:r w:rsidRPr="009B510D">
              <w:rPr>
                <w:rFonts w:ascii="Times New Roman" w:hAnsi="Times New Roman" w:cs="Times New Roman"/>
                <w:sz w:val="20"/>
                <w:szCs w:val="20"/>
              </w:rPr>
              <w:t xml:space="preserve">Центральная </w:t>
            </w:r>
            <w:proofErr w:type="gramStart"/>
            <w:r w:rsidRPr="009B510D">
              <w:rPr>
                <w:rFonts w:ascii="Times New Roman" w:hAnsi="Times New Roman" w:cs="Times New Roman"/>
                <w:sz w:val="20"/>
                <w:szCs w:val="20"/>
              </w:rPr>
              <w:t>с</w:t>
            </w:r>
            <w:proofErr w:type="gramEnd"/>
            <w:r w:rsidRPr="009B510D">
              <w:rPr>
                <w:rFonts w:ascii="Times New Roman" w:hAnsi="Times New Roman" w:cs="Times New Roman"/>
                <w:sz w:val="20"/>
                <w:szCs w:val="20"/>
              </w:rPr>
              <w:t>.</w:t>
            </w:r>
            <w:r w:rsidR="00977434">
              <w:rPr>
                <w:rFonts w:ascii="Times New Roman" w:hAnsi="Times New Roman" w:cs="Times New Roman"/>
                <w:sz w:val="20"/>
                <w:szCs w:val="20"/>
              </w:rPr>
              <w:t xml:space="preserve"> </w:t>
            </w:r>
            <w:r w:rsidRPr="009B510D">
              <w:rPr>
                <w:rFonts w:ascii="Times New Roman" w:hAnsi="Times New Roman" w:cs="Times New Roman"/>
                <w:sz w:val="20"/>
                <w:szCs w:val="20"/>
              </w:rPr>
              <w:t>Елшанка)</w:t>
            </w:r>
          </w:p>
        </w:tc>
        <w:tc>
          <w:tcPr>
            <w:tcW w:w="570" w:type="pct"/>
            <w:vMerge w:val="restart"/>
            <w:shd w:val="clear" w:color="auto" w:fill="auto"/>
          </w:tcPr>
          <w:p w:rsidR="005C528B" w:rsidRPr="009B510D" w:rsidRDefault="005C528B">
            <w:pPr>
              <w:widowControl/>
              <w:autoSpaceDE/>
              <w:ind w:firstLine="0"/>
              <w:jc w:val="left"/>
              <w:rPr>
                <w:rFonts w:ascii="Times New Roman" w:hAnsi="Times New Roman" w:cs="Times New Roman"/>
                <w:sz w:val="16"/>
                <w:szCs w:val="16"/>
              </w:rPr>
            </w:pPr>
            <w:r w:rsidRPr="009B510D">
              <w:rPr>
                <w:rFonts w:ascii="Times New Roman" w:hAnsi="Times New Roman" w:cs="Times New Roman"/>
                <w:sz w:val="16"/>
                <w:szCs w:val="16"/>
              </w:rPr>
              <w:t>администрация в лице отдела по строительству, транспорту, ЖКХ, дорожному хозяйству, газификации и связи</w:t>
            </w:r>
          </w:p>
        </w:tc>
        <w:tc>
          <w:tcPr>
            <w:tcW w:w="554"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всего, в том числе:</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1195,3</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1195,3</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val="restart"/>
            <w:shd w:val="clear" w:color="auto" w:fill="auto"/>
          </w:tcPr>
          <w:p w:rsidR="005C528B" w:rsidRPr="00F85FE8" w:rsidRDefault="005C528B" w:rsidP="00302F7D">
            <w:pPr>
              <w:widowControl/>
              <w:autoSpaceDE/>
              <w:snapToGrid w:val="0"/>
              <w:ind w:firstLine="0"/>
              <w:jc w:val="left"/>
              <w:rPr>
                <w:rFonts w:ascii="Times New Roman" w:hAnsi="Times New Roman" w:cs="Times New Roman"/>
              </w:rPr>
            </w:pPr>
            <w:r w:rsidRPr="00F85FE8">
              <w:rPr>
                <w:rFonts w:ascii="Times New Roman" w:hAnsi="Times New Roman" w:cs="Times New Roman"/>
                <w:sz w:val="16"/>
                <w:szCs w:val="16"/>
              </w:rPr>
              <w:t>развитие общественной инфраструктуры Соль-</w:t>
            </w:r>
            <w:proofErr w:type="spellStart"/>
            <w:r w:rsidRPr="00F85FE8">
              <w:rPr>
                <w:rFonts w:ascii="Times New Roman" w:hAnsi="Times New Roman" w:cs="Times New Roman"/>
                <w:sz w:val="16"/>
                <w:szCs w:val="16"/>
              </w:rPr>
              <w:t>Илецкого</w:t>
            </w:r>
            <w:proofErr w:type="spellEnd"/>
            <w:r w:rsidRPr="00F85FE8">
              <w:rPr>
                <w:rFonts w:ascii="Times New Roman" w:hAnsi="Times New Roman" w:cs="Times New Roman"/>
                <w:sz w:val="16"/>
                <w:szCs w:val="16"/>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r>
      <w:tr w:rsidR="000D34DE" w:rsidRPr="00F85FE8" w:rsidTr="008B5A0A">
        <w:trPr>
          <w:trHeight w:val="425"/>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областной бюджет</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760,7</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760,7</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545"/>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554" w:type="pct"/>
            <w:shd w:val="clear" w:color="auto" w:fill="auto"/>
          </w:tcPr>
          <w:p w:rsidR="005C528B" w:rsidRPr="009B510D" w:rsidRDefault="005C528B">
            <w:pPr>
              <w:ind w:firstLine="0"/>
              <w:jc w:val="left"/>
              <w:rPr>
                <w:rFonts w:ascii="Times New Roman" w:hAnsi="Times New Roman" w:cs="Times New Roman"/>
                <w:sz w:val="20"/>
                <w:szCs w:val="20"/>
              </w:rPr>
            </w:pPr>
            <w:r w:rsidRPr="009B510D">
              <w:rPr>
                <w:rFonts w:ascii="Times New Roman" w:hAnsi="Times New Roman" w:cs="Times New Roman"/>
                <w:sz w:val="20"/>
                <w:szCs w:val="20"/>
              </w:rPr>
              <w:t>бюджет городского округа</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324,0</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324,0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r w:rsidR="000D34DE" w:rsidRPr="00F85FE8" w:rsidTr="008B5A0A">
        <w:trPr>
          <w:trHeight w:val="711"/>
        </w:trPr>
        <w:tc>
          <w:tcPr>
            <w:tcW w:w="295"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735" w:type="pct"/>
            <w:vMerge/>
          </w:tcPr>
          <w:p w:rsidR="005C528B" w:rsidRPr="009B510D" w:rsidRDefault="005C528B">
            <w:pPr>
              <w:snapToGrid w:val="0"/>
              <w:ind w:firstLine="0"/>
              <w:rPr>
                <w:rFonts w:ascii="Times New Roman" w:hAnsi="Times New Roman" w:cs="Times New Roman"/>
                <w:sz w:val="20"/>
                <w:szCs w:val="20"/>
              </w:rPr>
            </w:pPr>
          </w:p>
        </w:tc>
        <w:tc>
          <w:tcPr>
            <w:tcW w:w="570" w:type="pct"/>
            <w:vMerge/>
          </w:tcPr>
          <w:p w:rsidR="005C528B" w:rsidRPr="009B510D" w:rsidRDefault="005C528B">
            <w:pPr>
              <w:widowControl/>
              <w:autoSpaceDE/>
              <w:snapToGrid w:val="0"/>
              <w:ind w:firstLine="0"/>
              <w:jc w:val="left"/>
              <w:rPr>
                <w:rFonts w:ascii="Times New Roman" w:hAnsi="Times New Roman" w:cs="Times New Roman"/>
                <w:sz w:val="20"/>
                <w:szCs w:val="20"/>
              </w:rPr>
            </w:pPr>
          </w:p>
        </w:tc>
        <w:tc>
          <w:tcPr>
            <w:tcW w:w="554" w:type="pct"/>
            <w:shd w:val="clear" w:color="auto" w:fill="auto"/>
          </w:tcPr>
          <w:p w:rsidR="005C528B" w:rsidRPr="009B510D" w:rsidRDefault="005C528B">
            <w:pPr>
              <w:ind w:firstLine="0"/>
              <w:jc w:val="left"/>
              <w:rPr>
                <w:sz w:val="20"/>
                <w:szCs w:val="20"/>
              </w:rPr>
            </w:pPr>
            <w:r w:rsidRPr="009B510D">
              <w:rPr>
                <w:rFonts w:ascii="Times New Roman" w:hAnsi="Times New Roman" w:cs="Times New Roman"/>
                <w:sz w:val="20"/>
                <w:szCs w:val="20"/>
              </w:rPr>
              <w:t>средства населения и спонсоров</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110,6</w:t>
            </w:r>
          </w:p>
        </w:tc>
        <w:tc>
          <w:tcPr>
            <w:tcW w:w="37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0,0</w:t>
            </w:r>
          </w:p>
        </w:tc>
        <w:tc>
          <w:tcPr>
            <w:tcW w:w="405" w:type="pct"/>
            <w:shd w:val="clear" w:color="auto" w:fill="auto"/>
          </w:tcPr>
          <w:p w:rsidR="005C528B" w:rsidRPr="009B510D" w:rsidRDefault="005C528B">
            <w:pPr>
              <w:widowControl/>
              <w:autoSpaceDE/>
              <w:ind w:firstLine="0"/>
              <w:jc w:val="left"/>
              <w:rPr>
                <w:rFonts w:ascii="Times New Roman" w:hAnsi="Times New Roman" w:cs="Times New Roman"/>
                <w:sz w:val="20"/>
                <w:szCs w:val="20"/>
              </w:rPr>
            </w:pPr>
            <w:r w:rsidRPr="009B510D">
              <w:rPr>
                <w:rFonts w:ascii="Times New Roman" w:hAnsi="Times New Roman" w:cs="Times New Roman"/>
                <w:sz w:val="20"/>
                <w:szCs w:val="20"/>
              </w:rPr>
              <w:t>110,6</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95"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261"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346" w:type="pct"/>
            <w:shd w:val="clear" w:color="auto" w:fill="auto"/>
          </w:tcPr>
          <w:p w:rsidR="005C528B" w:rsidRPr="009B510D" w:rsidRDefault="005C528B">
            <w:pPr>
              <w:widowControl/>
              <w:autoSpaceDE/>
              <w:snapToGrid w:val="0"/>
              <w:ind w:firstLine="0"/>
              <w:jc w:val="left"/>
              <w:rPr>
                <w:rFonts w:ascii="Times New Roman" w:hAnsi="Times New Roman" w:cs="Times New Roman"/>
                <w:sz w:val="20"/>
                <w:szCs w:val="20"/>
              </w:rPr>
            </w:pPr>
            <w:r>
              <w:rPr>
                <w:rFonts w:ascii="Times New Roman" w:hAnsi="Times New Roman" w:cs="Times New Roman"/>
                <w:sz w:val="20"/>
                <w:szCs w:val="20"/>
              </w:rPr>
              <w:t>0,0</w:t>
            </w:r>
          </w:p>
        </w:tc>
        <w:tc>
          <w:tcPr>
            <w:tcW w:w="495" w:type="pct"/>
            <w:vMerge/>
            <w:shd w:val="clear" w:color="auto" w:fill="auto"/>
          </w:tcPr>
          <w:p w:rsidR="005C528B" w:rsidRPr="00F85FE8" w:rsidRDefault="005C528B">
            <w:pPr>
              <w:widowControl/>
              <w:autoSpaceDE/>
              <w:snapToGrid w:val="0"/>
              <w:ind w:firstLine="0"/>
              <w:jc w:val="left"/>
              <w:rPr>
                <w:rFonts w:ascii="Times New Roman" w:hAnsi="Times New Roman" w:cs="Times New Roman"/>
              </w:rPr>
            </w:pPr>
          </w:p>
        </w:tc>
      </w:tr>
    </w:tbl>
    <w:p w:rsidR="0043393F" w:rsidRDefault="0043393F">
      <w:pPr>
        <w:widowControl/>
        <w:ind w:firstLine="0"/>
        <w:jc w:val="right"/>
        <w:rPr>
          <w:rStyle w:val="a3"/>
          <w:rFonts w:ascii="Times New Roman" w:hAnsi="Times New Roman" w:cs="Times New Roman"/>
          <w:bCs/>
          <w:color w:val="000000"/>
        </w:rPr>
      </w:pPr>
    </w:p>
    <w:p w:rsidR="0043393F" w:rsidRDefault="0043393F">
      <w:pPr>
        <w:widowControl/>
        <w:ind w:firstLine="0"/>
        <w:jc w:val="right"/>
        <w:rPr>
          <w:rStyle w:val="a3"/>
          <w:rFonts w:ascii="Times New Roman" w:hAnsi="Times New Roman" w:cs="Times New Roman"/>
          <w:bCs/>
          <w:color w:val="000000"/>
        </w:rPr>
      </w:pPr>
    </w:p>
    <w:p w:rsidR="0043393F" w:rsidRDefault="0043393F">
      <w:pPr>
        <w:widowControl/>
        <w:ind w:firstLine="0"/>
        <w:jc w:val="right"/>
        <w:rPr>
          <w:rStyle w:val="a3"/>
          <w:rFonts w:ascii="Times New Roman" w:hAnsi="Times New Roman" w:cs="Times New Roman"/>
          <w:bCs/>
          <w:color w:val="000000"/>
        </w:rPr>
      </w:pPr>
    </w:p>
    <w:p w:rsidR="0043393F" w:rsidRDefault="0043393F">
      <w:pPr>
        <w:widowControl/>
        <w:ind w:firstLine="0"/>
        <w:jc w:val="right"/>
        <w:rPr>
          <w:rStyle w:val="a3"/>
          <w:rFonts w:ascii="Times New Roman" w:hAnsi="Times New Roman" w:cs="Times New Roman"/>
          <w:bCs/>
          <w:color w:val="000000"/>
        </w:rPr>
      </w:pPr>
    </w:p>
    <w:p w:rsidR="0043393F" w:rsidRDefault="0043393F">
      <w:pPr>
        <w:widowControl/>
        <w:ind w:firstLine="0"/>
        <w:jc w:val="right"/>
        <w:rPr>
          <w:rStyle w:val="a3"/>
          <w:rFonts w:ascii="Times New Roman" w:hAnsi="Times New Roman" w:cs="Times New Roman"/>
          <w:bCs/>
          <w:color w:val="000000"/>
        </w:rPr>
        <w:sectPr w:rsidR="0043393F" w:rsidSect="00BC5286">
          <w:pgSz w:w="16838" w:h="11906" w:orient="landscape"/>
          <w:pgMar w:top="1134" w:right="851" w:bottom="1134" w:left="1701" w:header="720" w:footer="720" w:gutter="0"/>
          <w:cols w:space="720"/>
          <w:formProt w:val="0"/>
          <w:docGrid w:linePitch="326"/>
        </w:sectPr>
      </w:pPr>
    </w:p>
    <w:p w:rsidR="005D7966" w:rsidRPr="00714E65" w:rsidRDefault="00984E0A">
      <w:pPr>
        <w:widowControl/>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lastRenderedPageBreak/>
        <w:t>Приложение № 4</w:t>
      </w:r>
    </w:p>
    <w:p w:rsidR="005D7966" w:rsidRPr="00714E65" w:rsidRDefault="00984E0A">
      <w:pPr>
        <w:widowControl/>
        <w:tabs>
          <w:tab w:val="left" w:pos="142"/>
        </w:tabs>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t xml:space="preserve">к </w:t>
      </w:r>
      <w:r w:rsidRPr="00714E65">
        <w:rPr>
          <w:rStyle w:val="a4"/>
          <w:rFonts w:ascii="Times New Roman" w:hAnsi="Times New Roman"/>
          <w:b w:val="0"/>
          <w:bCs/>
          <w:color w:val="000000"/>
        </w:rPr>
        <w:t>муниципальной программе</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«Управление муниципальными финансами и</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муниципальным долгом</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муниципального образования</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Соль-</w:t>
      </w:r>
      <w:proofErr w:type="spellStart"/>
      <w:r w:rsidRPr="00714E65">
        <w:rPr>
          <w:rFonts w:ascii="Times New Roman" w:hAnsi="Times New Roman" w:cs="Times New Roman"/>
        </w:rPr>
        <w:t>Илецкий</w:t>
      </w:r>
      <w:proofErr w:type="spellEnd"/>
      <w:r w:rsidRPr="00714E65">
        <w:rPr>
          <w:rFonts w:ascii="Times New Roman" w:hAnsi="Times New Roman" w:cs="Times New Roman"/>
        </w:rPr>
        <w:t xml:space="preserve"> городской округ»</w:t>
      </w:r>
    </w:p>
    <w:p w:rsidR="00977434" w:rsidRDefault="00977434" w:rsidP="00977434">
      <w:pPr>
        <w:ind w:firstLine="0"/>
        <w:jc w:val="center"/>
        <w:rPr>
          <w:rFonts w:ascii="Times New Roman" w:hAnsi="Times New Roman" w:cs="Times New Roman"/>
          <w:b/>
        </w:rPr>
      </w:pP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Подпрограмма 1</w:t>
      </w: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«Создание организационных условий для составления и исполнения бюджета городского округа»</w:t>
      </w:r>
    </w:p>
    <w:p w:rsidR="005D7966" w:rsidRPr="00977434" w:rsidRDefault="005D7966" w:rsidP="00977434">
      <w:pPr>
        <w:ind w:firstLine="0"/>
        <w:jc w:val="center"/>
        <w:rPr>
          <w:rFonts w:ascii="Times New Roman" w:hAnsi="Times New Roman" w:cs="Times New Roman"/>
          <w:b/>
        </w:rPr>
      </w:pP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Паспорт</w:t>
      </w: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подпрограммы «Создание организационных условий</w:t>
      </w: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для составления и исполнения бюджета</w:t>
      </w: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городского округа»</w:t>
      </w:r>
    </w:p>
    <w:p w:rsidR="005D7966" w:rsidRPr="00977434" w:rsidRDefault="00984E0A" w:rsidP="00977434">
      <w:pPr>
        <w:ind w:firstLine="0"/>
        <w:jc w:val="center"/>
        <w:rPr>
          <w:rFonts w:ascii="Times New Roman" w:hAnsi="Times New Roman" w:cs="Times New Roman"/>
          <w:b/>
        </w:rPr>
      </w:pPr>
      <w:r w:rsidRPr="00977434">
        <w:rPr>
          <w:rFonts w:ascii="Times New Roman" w:hAnsi="Times New Roman" w:cs="Times New Roman"/>
          <w:b/>
        </w:rPr>
        <w:t>(далее – подпрограмма)</w:t>
      </w:r>
    </w:p>
    <w:p w:rsidR="002C4B76" w:rsidRDefault="002C4B76">
      <w:pPr>
        <w:widowControl/>
        <w:rPr>
          <w:rFonts w:ascii="Times New Roman" w:hAnsi="Times New Roman" w:cs="Times New Roman"/>
        </w:rPr>
      </w:pPr>
    </w:p>
    <w:tbl>
      <w:tblPr>
        <w:tblW w:w="953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60"/>
        <w:gridCol w:w="420"/>
        <w:gridCol w:w="5750"/>
      </w:tblGrid>
      <w:tr w:rsidR="005D7966" w:rsidTr="269CCFAA">
        <w:trPr>
          <w:cantSplit/>
        </w:trPr>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pPr>
            <w:r>
              <w:rPr>
                <w:rFonts w:ascii="Times New Roman" w:hAnsi="Times New Roman" w:cs="Times New Roman"/>
              </w:rPr>
              <w:t>Ответственный исполнитель 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ind w:firstLine="0"/>
              <w:rPr>
                <w:rFonts w:ascii="Times New Roman" w:hAnsi="Times New Roman" w:cs="Times New Roman"/>
              </w:rPr>
            </w:pPr>
          </w:p>
        </w:tc>
      </w:tr>
      <w:tr w:rsidR="005D7966" w:rsidTr="269CCFAA">
        <w:trPr>
          <w:cantSplit/>
        </w:trPr>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rPr>
                <w:rFonts w:ascii="Times New Roman" w:hAnsi="Times New Roman" w:cs="Times New Roman"/>
              </w:rPr>
            </w:pPr>
            <w:r>
              <w:rPr>
                <w:rFonts w:ascii="Times New Roman" w:hAnsi="Times New Roman" w:cs="Times New Roman"/>
              </w:rPr>
              <w:t>Участники подпрограммы</w:t>
            </w:r>
          </w:p>
          <w:p w:rsidR="005D7966" w:rsidRDefault="005D7966">
            <w:pPr>
              <w:ind w:firstLine="0"/>
              <w:jc w:val="left"/>
              <w:rPr>
                <w:rFonts w:ascii="Times New Roman" w:hAnsi="Times New Roman" w:cs="Times New Roman"/>
              </w:rPr>
            </w:pP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tc>
      </w:tr>
      <w:tr w:rsidR="005D7966" w:rsidTr="269CCFAA">
        <w:trPr>
          <w:cantSplit/>
        </w:trPr>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pPr>
            <w:r>
              <w:rPr>
                <w:rFonts w:ascii="Times New Roman" w:hAnsi="Times New Roman" w:cs="Times New Roman"/>
              </w:rPr>
              <w:t>Цель 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ind w:firstLine="0"/>
              <w:rPr>
                <w:rFonts w:ascii="Times New Roman" w:hAnsi="Times New Roman" w:cs="Times New Roman"/>
              </w:rPr>
            </w:pPr>
            <w:r>
              <w:rPr>
                <w:rFonts w:ascii="Times New Roman" w:hAnsi="Times New Roman" w:cs="Times New Roman"/>
              </w:rPr>
              <w:t xml:space="preserve">обеспечение бюджетного процесса </w:t>
            </w:r>
          </w:p>
          <w:p w:rsidR="005D7966" w:rsidRDefault="00984E0A">
            <w:pPr>
              <w:ind w:firstLine="0"/>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Соль-Илецком</w:t>
            </w:r>
            <w:proofErr w:type="gramEnd"/>
            <w:r>
              <w:rPr>
                <w:rFonts w:ascii="Times New Roman" w:hAnsi="Times New Roman" w:cs="Times New Roman"/>
              </w:rPr>
              <w:t xml:space="preserve"> городском округе </w:t>
            </w:r>
          </w:p>
        </w:tc>
      </w:tr>
      <w:tr w:rsidR="005D7966" w:rsidTr="269CCFAA">
        <w:trPr>
          <w:cantSplit/>
        </w:trPr>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rPr>
                <w:rFonts w:ascii="Times New Roman" w:hAnsi="Times New Roman" w:cs="Times New Roman"/>
              </w:rPr>
            </w:pPr>
            <w:r>
              <w:rPr>
                <w:rFonts w:ascii="Times New Roman" w:hAnsi="Times New Roman" w:cs="Times New Roman"/>
              </w:rPr>
              <w:t>Задачи 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widowControl/>
              <w:ind w:firstLine="0"/>
              <w:rPr>
                <w:rFonts w:ascii="Times New Roman" w:hAnsi="Times New Roman" w:cs="Times New Roman"/>
              </w:rPr>
            </w:pPr>
            <w:r>
              <w:rPr>
                <w:rFonts w:ascii="Times New Roman" w:hAnsi="Times New Roman" w:cs="Times New Roman"/>
              </w:rPr>
              <w:t xml:space="preserve">обеспечение условий для устойчивого исполнения расходных обязательств </w:t>
            </w:r>
          </w:p>
          <w:p w:rsidR="005D7966" w:rsidRDefault="00984E0A">
            <w:pPr>
              <w:widowControl/>
              <w:ind w:firstLine="0"/>
              <w:rPr>
                <w:rFonts w:ascii="Times New Roman" w:hAnsi="Times New Roman" w:cs="Times New Roman"/>
              </w:rPr>
            </w:pPr>
            <w:r>
              <w:rPr>
                <w:rFonts w:ascii="Times New Roman" w:hAnsi="Times New Roman" w:cs="Times New Roman"/>
              </w:rPr>
              <w:t>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pStyle w:val="affff1"/>
              <w:widowControl/>
              <w:jc w:val="both"/>
              <w:rPr>
                <w:rFonts w:ascii="Times New Roman" w:hAnsi="Times New Roman" w:cs="Times New Roman"/>
              </w:rPr>
            </w:pPr>
          </w:p>
        </w:tc>
      </w:tr>
      <w:tr w:rsidR="005D7966" w:rsidTr="269CCFAA">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rPr>
                <w:rFonts w:ascii="Times New Roman" w:hAnsi="Times New Roman" w:cs="Times New Roman"/>
              </w:rPr>
            </w:pPr>
            <w:r>
              <w:rPr>
                <w:rFonts w:ascii="Times New Roman" w:hAnsi="Times New Roman" w:cs="Times New Roman"/>
              </w:rPr>
              <w:t xml:space="preserve">Показатели (индикаторы) </w:t>
            </w:r>
          </w:p>
          <w:p w:rsidR="005D7966" w:rsidRDefault="00984E0A">
            <w:pPr>
              <w:pStyle w:val="affff1"/>
              <w:widowControl/>
              <w:rPr>
                <w:rFonts w:ascii="Times New Roman" w:hAnsi="Times New Roman" w:cs="Times New Roman"/>
              </w:rPr>
            </w:pPr>
            <w:r>
              <w:rPr>
                <w:rFonts w:ascii="Times New Roman" w:hAnsi="Times New Roman" w:cs="Times New Roman"/>
              </w:rPr>
              <w:t>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widowControl/>
              <w:ind w:firstLine="0"/>
            </w:pPr>
            <w:r>
              <w:rPr>
                <w:rFonts w:ascii="Times New Roman" w:hAnsi="Times New Roman" w:cs="Times New Roman"/>
              </w:rPr>
              <w:t>исполнение бюджета городского округа по налоговым и неналоговым доходам;</w:t>
            </w:r>
          </w:p>
          <w:p w:rsidR="005D7966" w:rsidRDefault="269CCFAA">
            <w:pPr>
              <w:pStyle w:val="affff1"/>
              <w:widowControl/>
              <w:jc w:val="both"/>
            </w:pPr>
            <w:r w:rsidRPr="269CCFAA">
              <w:rPr>
                <w:rFonts w:ascii="Times New Roman" w:hAnsi="Times New Roman" w:cs="Times New Roman"/>
              </w:rPr>
              <w:t>исполнение бюджета городского округа по расходам;</w:t>
            </w:r>
          </w:p>
          <w:p w:rsidR="005D7966" w:rsidRDefault="269CCFAA">
            <w:pPr>
              <w:pStyle w:val="affff1"/>
              <w:widowControl/>
              <w:jc w:val="both"/>
            </w:pPr>
            <w:r w:rsidRPr="269CCFAA">
              <w:rPr>
                <w:rFonts w:ascii="Times New Roman" w:hAnsi="Times New Roman" w:cs="Times New Roman"/>
              </w:rPr>
              <w:t>отношение объема просроченной кредиторской задолженности по обязательствам бюджета к общему объему расходов бюджета городского округа.</w:t>
            </w:r>
          </w:p>
          <w:p w:rsidR="005D7966" w:rsidRDefault="005D7966" w:rsidP="00EF3EC8">
            <w:pPr>
              <w:pStyle w:val="affff1"/>
              <w:widowControl/>
              <w:jc w:val="both"/>
              <w:rPr>
                <w:rFonts w:ascii="Times New Roman" w:hAnsi="Times New Roman" w:cs="Times New Roman"/>
              </w:rPr>
            </w:pPr>
          </w:p>
        </w:tc>
      </w:tr>
      <w:tr w:rsidR="005D7966" w:rsidTr="269CCFAA">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rPr>
                <w:rFonts w:ascii="Times New Roman" w:hAnsi="Times New Roman" w:cs="Times New Roman"/>
              </w:rPr>
            </w:pPr>
            <w:r>
              <w:rPr>
                <w:rFonts w:ascii="Times New Roman" w:hAnsi="Times New Roman" w:cs="Times New Roman"/>
              </w:rPr>
              <w:t xml:space="preserve">Срок и этапы реализации </w:t>
            </w:r>
          </w:p>
          <w:p w:rsidR="002C4B76" w:rsidRPr="002C4B76" w:rsidRDefault="00984E0A" w:rsidP="00954F54">
            <w:pPr>
              <w:pStyle w:val="affff1"/>
              <w:widowControl/>
            </w:pPr>
            <w:r>
              <w:rPr>
                <w:rFonts w:ascii="Times New Roman" w:hAnsi="Times New Roman" w:cs="Times New Roman"/>
              </w:rPr>
              <w:t>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widowControl/>
              <w:ind w:firstLine="0"/>
              <w:rPr>
                <w:rFonts w:ascii="Times New Roman" w:hAnsi="Times New Roman" w:cs="Times New Roman"/>
              </w:rPr>
            </w:pPr>
            <w:r>
              <w:rPr>
                <w:rFonts w:ascii="Times New Roman" w:hAnsi="Times New Roman" w:cs="Times New Roman"/>
              </w:rPr>
              <w:t>2020-2025 годы</w:t>
            </w:r>
          </w:p>
        </w:tc>
      </w:tr>
      <w:tr w:rsidR="005D7966" w:rsidTr="269CCFAA">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pPr>
            <w:r>
              <w:rPr>
                <w:rFonts w:ascii="Times New Roman" w:hAnsi="Times New Roman" w:cs="Times New Roman"/>
              </w:rPr>
              <w:t>Объемы бюджетных ассигнований подпрограммы</w:t>
            </w:r>
          </w:p>
          <w:p w:rsidR="005D7966" w:rsidRDefault="005D7966">
            <w:pPr>
              <w:widowControl/>
              <w:ind w:firstLine="0"/>
              <w:jc w:val="left"/>
              <w:rPr>
                <w:rFonts w:ascii="Times New Roman" w:hAnsi="Times New Roman" w:cs="Times New Roman"/>
              </w:rPr>
            </w:pP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EF3EC8">
            <w:pPr>
              <w:ind w:firstLine="0"/>
              <w:rPr>
                <w:rFonts w:ascii="Times New Roman" w:hAnsi="Times New Roman" w:cs="Times New Roman"/>
                <w:color w:val="000000"/>
              </w:rPr>
            </w:pPr>
            <w:r>
              <w:rPr>
                <w:rFonts w:ascii="Times New Roman" w:hAnsi="Times New Roman" w:cs="Times New Roman"/>
                <w:color w:val="000000"/>
              </w:rPr>
              <w:t>65205,74</w:t>
            </w:r>
            <w:r w:rsidR="00984E0A">
              <w:rPr>
                <w:rFonts w:ascii="Times New Roman" w:hAnsi="Times New Roman" w:cs="Times New Roman"/>
                <w:color w:val="000000"/>
              </w:rPr>
              <w:t xml:space="preserve"> тыс. рублей, в том числе по годам:</w:t>
            </w:r>
          </w:p>
          <w:p w:rsidR="005D7966" w:rsidRDefault="00984E0A">
            <w:pPr>
              <w:widowControl/>
              <w:ind w:firstLine="0"/>
              <w:rPr>
                <w:rFonts w:ascii="Times New Roman" w:hAnsi="Times New Roman" w:cs="Times New Roman"/>
                <w:color w:val="000000"/>
              </w:rPr>
            </w:pPr>
            <w:r>
              <w:rPr>
                <w:rFonts w:ascii="Times New Roman" w:hAnsi="Times New Roman" w:cs="Times New Roman"/>
                <w:color w:val="000000"/>
              </w:rPr>
              <w:t>2020 год – 15</w:t>
            </w:r>
            <w:r w:rsidR="00EF3EC8">
              <w:rPr>
                <w:rFonts w:ascii="Times New Roman" w:hAnsi="Times New Roman" w:cs="Times New Roman"/>
                <w:color w:val="000000"/>
              </w:rPr>
              <w:t>350,14</w:t>
            </w:r>
            <w:r>
              <w:rPr>
                <w:rFonts w:ascii="Times New Roman" w:hAnsi="Times New Roman" w:cs="Times New Roman"/>
                <w:color w:val="000000"/>
              </w:rPr>
              <w:t xml:space="preserve"> тыс. рублей;</w:t>
            </w:r>
          </w:p>
          <w:p w:rsidR="005D7966" w:rsidRDefault="00984E0A">
            <w:pPr>
              <w:widowControl/>
              <w:ind w:firstLine="0"/>
              <w:rPr>
                <w:rFonts w:ascii="Times New Roman" w:hAnsi="Times New Roman" w:cs="Times New Roman"/>
                <w:color w:val="000000"/>
              </w:rPr>
            </w:pPr>
            <w:r>
              <w:rPr>
                <w:rFonts w:ascii="Times New Roman" w:hAnsi="Times New Roman" w:cs="Times New Roman"/>
                <w:color w:val="000000"/>
              </w:rPr>
              <w:t>2021 год – 10222,7 тыс. рублей;</w:t>
            </w:r>
          </w:p>
          <w:p w:rsidR="005D7966" w:rsidRDefault="00984E0A">
            <w:pPr>
              <w:widowControl/>
              <w:ind w:firstLine="0"/>
              <w:rPr>
                <w:rFonts w:ascii="Times New Roman" w:hAnsi="Times New Roman" w:cs="Times New Roman"/>
                <w:color w:val="000000"/>
              </w:rPr>
            </w:pPr>
            <w:r>
              <w:rPr>
                <w:rFonts w:ascii="Times New Roman" w:hAnsi="Times New Roman" w:cs="Times New Roman"/>
                <w:color w:val="000000"/>
              </w:rPr>
              <w:t>2022 год – 9396,1 тыс. рублей;</w:t>
            </w:r>
          </w:p>
          <w:p w:rsidR="005D7966" w:rsidRDefault="00984E0A">
            <w:pPr>
              <w:widowControl/>
              <w:ind w:firstLine="0"/>
              <w:rPr>
                <w:rFonts w:ascii="Times New Roman" w:hAnsi="Times New Roman" w:cs="Times New Roman"/>
                <w:color w:val="000000"/>
              </w:rPr>
            </w:pPr>
            <w:r>
              <w:rPr>
                <w:rFonts w:ascii="Times New Roman" w:hAnsi="Times New Roman" w:cs="Times New Roman"/>
                <w:color w:val="000000"/>
              </w:rPr>
              <w:t>2023 год – 9383,6 тыс. рублей;</w:t>
            </w:r>
          </w:p>
          <w:p w:rsidR="005D7966" w:rsidRDefault="00984E0A">
            <w:pPr>
              <w:widowControl/>
              <w:ind w:firstLine="0"/>
              <w:rPr>
                <w:rFonts w:ascii="Times New Roman" w:hAnsi="Times New Roman" w:cs="Times New Roman"/>
                <w:color w:val="000000"/>
              </w:rPr>
            </w:pPr>
            <w:r>
              <w:rPr>
                <w:rFonts w:ascii="Times New Roman" w:hAnsi="Times New Roman" w:cs="Times New Roman"/>
                <w:color w:val="000000"/>
              </w:rPr>
              <w:t>2024 год – 10</w:t>
            </w:r>
            <w:r w:rsidR="00EF3EC8">
              <w:rPr>
                <w:rFonts w:ascii="Times New Roman" w:hAnsi="Times New Roman" w:cs="Times New Roman"/>
                <w:color w:val="000000"/>
              </w:rPr>
              <w:t>4</w:t>
            </w:r>
            <w:r>
              <w:rPr>
                <w:rFonts w:ascii="Times New Roman" w:hAnsi="Times New Roman" w:cs="Times New Roman"/>
                <w:color w:val="000000"/>
              </w:rPr>
              <w:t>26,6 тыс. рублей;</w:t>
            </w:r>
          </w:p>
          <w:p w:rsidR="005D7966" w:rsidRDefault="00984E0A">
            <w:pPr>
              <w:pStyle w:val="1"/>
              <w:widowControl/>
              <w:spacing w:before="0" w:after="0"/>
              <w:jc w:val="both"/>
              <w:rPr>
                <w:rFonts w:ascii="Times New Roman" w:hAnsi="Times New Roman"/>
                <w:b w:val="0"/>
                <w:sz w:val="24"/>
                <w:szCs w:val="24"/>
                <w:lang w:val="ru-RU"/>
              </w:rPr>
            </w:pPr>
            <w:r>
              <w:rPr>
                <w:rFonts w:ascii="Times New Roman" w:hAnsi="Times New Roman"/>
                <w:b w:val="0"/>
                <w:color w:val="000000"/>
                <w:sz w:val="24"/>
                <w:szCs w:val="24"/>
              </w:rPr>
              <w:t xml:space="preserve">2025 </w:t>
            </w:r>
            <w:proofErr w:type="spellStart"/>
            <w:r>
              <w:rPr>
                <w:rFonts w:ascii="Times New Roman" w:hAnsi="Times New Roman"/>
                <w:b w:val="0"/>
                <w:color w:val="000000"/>
                <w:sz w:val="24"/>
                <w:szCs w:val="24"/>
              </w:rPr>
              <w:t>год</w:t>
            </w:r>
            <w:proofErr w:type="spellEnd"/>
            <w:r>
              <w:rPr>
                <w:rFonts w:ascii="Times New Roman" w:hAnsi="Times New Roman"/>
                <w:b w:val="0"/>
                <w:color w:val="000000"/>
                <w:sz w:val="24"/>
                <w:szCs w:val="24"/>
              </w:rPr>
              <w:t xml:space="preserve"> – 10</w:t>
            </w:r>
            <w:r w:rsidR="00367B52">
              <w:rPr>
                <w:rFonts w:ascii="Times New Roman" w:hAnsi="Times New Roman"/>
                <w:b w:val="0"/>
                <w:color w:val="000000"/>
                <w:sz w:val="24"/>
                <w:szCs w:val="24"/>
                <w:lang w:val="ru-RU"/>
              </w:rPr>
              <w:t>4</w:t>
            </w:r>
            <w:r>
              <w:rPr>
                <w:rFonts w:ascii="Times New Roman" w:hAnsi="Times New Roman"/>
                <w:b w:val="0"/>
                <w:color w:val="000000"/>
                <w:sz w:val="24"/>
                <w:szCs w:val="24"/>
              </w:rPr>
              <w:t>26</w:t>
            </w:r>
            <w:proofErr w:type="gramStart"/>
            <w:r>
              <w:rPr>
                <w:rFonts w:ascii="Times New Roman" w:hAnsi="Times New Roman"/>
                <w:b w:val="0"/>
                <w:color w:val="000000"/>
                <w:sz w:val="24"/>
                <w:szCs w:val="24"/>
              </w:rPr>
              <w:t>,6</w:t>
            </w:r>
            <w:proofErr w:type="gramEnd"/>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тыс</w:t>
            </w:r>
            <w:proofErr w:type="spellEnd"/>
            <w:r>
              <w:rPr>
                <w:rFonts w:ascii="Times New Roman" w:hAnsi="Times New Roman"/>
                <w:b w:val="0"/>
                <w:color w:val="000000"/>
                <w:sz w:val="24"/>
                <w:szCs w:val="24"/>
              </w:rPr>
              <w:t xml:space="preserve">. </w:t>
            </w:r>
            <w:proofErr w:type="spellStart"/>
            <w:proofErr w:type="gramStart"/>
            <w:r>
              <w:rPr>
                <w:rFonts w:ascii="Times New Roman" w:hAnsi="Times New Roman"/>
                <w:b w:val="0"/>
                <w:color w:val="000000"/>
                <w:sz w:val="24"/>
                <w:szCs w:val="24"/>
              </w:rPr>
              <w:t>рублей</w:t>
            </w:r>
            <w:proofErr w:type="spellEnd"/>
            <w:proofErr w:type="gramEnd"/>
            <w:r>
              <w:rPr>
                <w:rFonts w:ascii="Times New Roman" w:hAnsi="Times New Roman"/>
                <w:b w:val="0"/>
                <w:color w:val="000000"/>
                <w:sz w:val="24"/>
                <w:szCs w:val="24"/>
                <w:lang w:val="ru-RU"/>
              </w:rPr>
              <w:t>.</w:t>
            </w:r>
          </w:p>
          <w:p w:rsidR="005D7966" w:rsidRDefault="005D7966" w:rsidP="00EF3EC8">
            <w:pPr>
              <w:pStyle w:val="1"/>
              <w:widowControl/>
              <w:spacing w:before="0" w:after="0"/>
              <w:jc w:val="both"/>
              <w:rPr>
                <w:rFonts w:ascii="Times New Roman" w:hAnsi="Times New Roman"/>
                <w:b w:val="0"/>
              </w:rPr>
            </w:pPr>
          </w:p>
        </w:tc>
      </w:tr>
      <w:tr w:rsidR="005D7966" w:rsidTr="269CCFAA">
        <w:trPr>
          <w:cantSplit/>
        </w:trPr>
        <w:tc>
          <w:tcPr>
            <w:tcW w:w="336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f1"/>
              <w:widowControl/>
              <w:rPr>
                <w:rFonts w:ascii="Times New Roman" w:hAnsi="Times New Roman" w:cs="Times New Roman"/>
              </w:rPr>
            </w:pPr>
            <w:r>
              <w:rPr>
                <w:rFonts w:ascii="Times New Roman" w:hAnsi="Times New Roman" w:cs="Times New Roman"/>
              </w:rPr>
              <w:t>Ожидаемые результаты реализации подпрограммы</w:t>
            </w:r>
          </w:p>
        </w:tc>
        <w:tc>
          <w:tcPr>
            <w:tcW w:w="420"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afff9"/>
              <w:widowControl/>
              <w:jc w:val="left"/>
              <w:rPr>
                <w:rFonts w:ascii="Times New Roman" w:hAnsi="Times New Roman" w:cs="Times New Roman"/>
              </w:rPr>
            </w:pPr>
            <w:r>
              <w:rPr>
                <w:rFonts w:ascii="Times New Roman" w:hAnsi="Times New Roman" w:cs="Times New Roman"/>
              </w:rPr>
              <w:t>–</w:t>
            </w:r>
          </w:p>
        </w:tc>
        <w:tc>
          <w:tcPr>
            <w:tcW w:w="5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widowControl/>
              <w:ind w:firstLine="0"/>
            </w:pPr>
            <w:r>
              <w:rPr>
                <w:rFonts w:ascii="Times New Roman" w:hAnsi="Times New Roman" w:cs="Times New Roman"/>
              </w:rPr>
              <w:t>своевременное исполнение расходных обязательств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0"/>
            </w:pPr>
            <w:r>
              <w:rPr>
                <w:rFonts w:ascii="Times New Roman" w:hAnsi="Times New Roman" w:cs="Times New Roman"/>
              </w:rPr>
              <w:t>обеспечение устойчивости и сбалансированности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ind w:firstLine="0"/>
              <w:rPr>
                <w:rFonts w:ascii="Times New Roman" w:hAnsi="Times New Roman" w:cs="Times New Roman"/>
              </w:rPr>
            </w:pPr>
          </w:p>
        </w:tc>
      </w:tr>
    </w:tbl>
    <w:p w:rsidR="005D7966" w:rsidRDefault="005D7966">
      <w:pPr>
        <w:pStyle w:val="1"/>
        <w:widowControl/>
        <w:spacing w:before="0" w:after="0"/>
        <w:rPr>
          <w:rFonts w:ascii="Times New Roman" w:hAnsi="Times New Roman"/>
          <w:sz w:val="24"/>
          <w:szCs w:val="24"/>
          <w:lang w:val="ru-RU"/>
        </w:rPr>
      </w:pPr>
    </w:p>
    <w:p w:rsidR="00ED39DB" w:rsidRDefault="00ED39DB">
      <w:pPr>
        <w:pStyle w:val="1"/>
        <w:widowControl/>
        <w:spacing w:before="0" w:after="0"/>
        <w:rPr>
          <w:rFonts w:ascii="Times New Roman" w:hAnsi="Times New Roman"/>
          <w:sz w:val="24"/>
          <w:szCs w:val="24"/>
          <w:lang w:val="ru-RU"/>
        </w:rPr>
      </w:pPr>
    </w:p>
    <w:p w:rsidR="005D7966" w:rsidRDefault="00984E0A">
      <w:pPr>
        <w:pStyle w:val="1"/>
        <w:widowControl/>
        <w:spacing w:before="0" w:after="0"/>
        <w:rPr>
          <w:rFonts w:ascii="Times New Roman" w:hAnsi="Times New Roman"/>
          <w:sz w:val="24"/>
          <w:szCs w:val="24"/>
          <w:lang w:val="ru-RU"/>
        </w:rPr>
      </w:pPr>
      <w:r w:rsidRPr="00984E0A">
        <w:rPr>
          <w:rFonts w:ascii="Times New Roman" w:hAnsi="Times New Roman"/>
          <w:sz w:val="24"/>
          <w:szCs w:val="24"/>
          <w:lang w:val="ru-RU"/>
        </w:rPr>
        <w:lastRenderedPageBreak/>
        <w:t>1. Общая характеристика сферы реализации подпрограммы</w:t>
      </w:r>
      <w:r>
        <w:rPr>
          <w:rFonts w:ascii="Times New Roman" w:hAnsi="Times New Roman"/>
          <w:sz w:val="24"/>
          <w:szCs w:val="24"/>
          <w:lang w:val="ru-RU"/>
        </w:rPr>
        <w:t>,</w:t>
      </w:r>
    </w:p>
    <w:p w:rsidR="005D7966" w:rsidRDefault="005D7966">
      <w:pPr>
        <w:rPr>
          <w:rFonts w:ascii="Times New Roman" w:hAnsi="Times New Roman" w:cs="Times New Roman"/>
        </w:rPr>
      </w:pPr>
    </w:p>
    <w:p w:rsidR="005D7966" w:rsidRDefault="00984E0A">
      <w:pPr>
        <w:widowControl/>
        <w:ind w:firstLine="709"/>
      </w:pPr>
      <w:r>
        <w:rPr>
          <w:rFonts w:ascii="Times New Roman" w:hAnsi="Times New Roman" w:cs="Times New Roman"/>
        </w:rPr>
        <w:t>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является структурным подразделением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обеспечивающим в пределах своей компетенции проведение единой финансовой, бюджетной и налоговой политики и координирующим деятельность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этой сфере.</w:t>
      </w:r>
    </w:p>
    <w:p w:rsidR="005D7966" w:rsidRDefault="00984E0A">
      <w:pPr>
        <w:widowControl/>
        <w:ind w:firstLine="709"/>
      </w:pPr>
      <w:r>
        <w:rPr>
          <w:rFonts w:ascii="Times New Roman" w:hAnsi="Times New Roman" w:cs="Times New Roman"/>
        </w:rPr>
        <w:t>В своей деятельности 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руководствуется </w:t>
      </w:r>
      <w:r>
        <w:rPr>
          <w:rStyle w:val="a4"/>
          <w:rFonts w:ascii="Times New Roman" w:hAnsi="Times New Roman"/>
          <w:b w:val="0"/>
          <w:color w:val="000000"/>
        </w:rPr>
        <w:t>Конституцией</w:t>
      </w:r>
      <w:r>
        <w:rPr>
          <w:rFonts w:ascii="Times New Roman" w:hAnsi="Times New Roman" w:cs="Times New Roman"/>
        </w:rPr>
        <w:t xml:space="preserve"> Российской Федерации, федеральными законами, указами Президента Российской Федерации, нормативно-правовыми актами Правительства Российской Федерации, нормативно правовыми актами Правительства Оренбургской области, нормативно-правовыми актами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Исходя из приоритетов муниципального развития, финансовое управление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обеспечивает создание необходимых организационных и материальных условий для осуществления единой финансовой, бюджетной и налоговой политики 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В перечень основных задач, стоящих перед финансовым управлением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входят:</w:t>
      </w:r>
    </w:p>
    <w:p w:rsidR="005D7966" w:rsidRDefault="00984E0A">
      <w:pPr>
        <w:widowControl/>
        <w:ind w:firstLine="709"/>
      </w:pPr>
      <w:r>
        <w:rPr>
          <w:rFonts w:ascii="Times New Roman" w:hAnsi="Times New Roman" w:cs="Times New Roman"/>
        </w:rPr>
        <w:t>разработка и реализация финансовой, бюджетной и налоговой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составление проекта бюджета;</w:t>
      </w:r>
    </w:p>
    <w:p w:rsidR="005D7966" w:rsidRDefault="00984E0A">
      <w:pPr>
        <w:widowControl/>
        <w:ind w:firstLine="709"/>
      </w:pPr>
      <w:r>
        <w:rPr>
          <w:rFonts w:ascii="Times New Roman" w:hAnsi="Times New Roman" w:cs="Times New Roman"/>
        </w:rPr>
        <w:t>казначейское исполнение бюджета городского округа;</w:t>
      </w:r>
    </w:p>
    <w:p w:rsidR="005D7966" w:rsidRDefault="00984E0A">
      <w:pPr>
        <w:widowControl/>
        <w:ind w:firstLine="709"/>
      </w:pPr>
      <w:r>
        <w:rPr>
          <w:rFonts w:ascii="Times New Roman" w:hAnsi="Times New Roman" w:cs="Times New Roman"/>
        </w:rPr>
        <w:t>управление счетами бюджета городского округа и бюджетными средствами;</w:t>
      </w:r>
    </w:p>
    <w:p w:rsidR="005D7966" w:rsidRDefault="00984E0A">
      <w:pPr>
        <w:widowControl/>
        <w:ind w:firstLine="709"/>
        <w:rPr>
          <w:rFonts w:ascii="Times New Roman" w:hAnsi="Times New Roman" w:cs="Times New Roman"/>
        </w:rPr>
      </w:pPr>
      <w:r>
        <w:rPr>
          <w:rFonts w:ascii="Times New Roman" w:hAnsi="Times New Roman" w:cs="Times New Roman"/>
        </w:rPr>
        <w:t>совершенствование финансово-бюджетного планирования.</w:t>
      </w:r>
    </w:p>
    <w:p w:rsidR="005D7966" w:rsidRDefault="00984E0A">
      <w:pPr>
        <w:widowControl/>
        <w:ind w:firstLine="709"/>
      </w:pPr>
      <w:proofErr w:type="gramStart"/>
      <w:r>
        <w:rPr>
          <w:rFonts w:ascii="Times New Roman" w:hAnsi="Times New Roman" w:cs="Times New Roman"/>
        </w:rPr>
        <w:t>Основополагающими документами, регламентирующими бюджетный процесс в Соль-Илецком городском округе, являются Решение Совета депутатов от 29.10.2015 года № 21 «Об утверждении положения о бюджетном процессе в муниципальном образовании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и </w:t>
      </w:r>
      <w:r>
        <w:rPr>
          <w:rStyle w:val="a4"/>
          <w:rFonts w:ascii="Times New Roman" w:hAnsi="Times New Roman"/>
          <w:b w:val="0"/>
          <w:color w:val="000000"/>
        </w:rPr>
        <w:t>постановление</w:t>
      </w:r>
      <w:r>
        <w:rPr>
          <w:rFonts w:ascii="Times New Roman" w:hAnsi="Times New Roman" w:cs="Times New Roman"/>
        </w:rPr>
        <w:t xml:space="preserve">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от 29.12.2015 года № 4-п «О порядке составления проекта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очередной финансовый год и плановый период».</w:t>
      </w:r>
      <w:proofErr w:type="gramEnd"/>
    </w:p>
    <w:p w:rsidR="005D7966" w:rsidRDefault="004F0364">
      <w:pPr>
        <w:widowControl/>
        <w:ind w:firstLine="709"/>
      </w:pPr>
      <w:hyperlink r:id="rId10">
        <w:r w:rsidR="00984E0A">
          <w:rPr>
            <w:rStyle w:val="a4"/>
            <w:rFonts w:ascii="Times New Roman" w:hAnsi="Times New Roman"/>
            <w:b w:val="0"/>
            <w:color w:val="000000"/>
          </w:rPr>
          <w:t>Решение</w:t>
        </w:r>
      </w:hyperlink>
      <w:r w:rsidR="00984E0A">
        <w:rPr>
          <w:rFonts w:ascii="Times New Roman" w:hAnsi="Times New Roman" w:cs="Times New Roman"/>
        </w:rPr>
        <w:t xml:space="preserve"> Совета депутатов Соль-</w:t>
      </w:r>
      <w:proofErr w:type="spellStart"/>
      <w:r w:rsidR="00984E0A">
        <w:rPr>
          <w:rFonts w:ascii="Times New Roman" w:hAnsi="Times New Roman" w:cs="Times New Roman"/>
        </w:rPr>
        <w:t>Илецкого</w:t>
      </w:r>
      <w:proofErr w:type="spellEnd"/>
      <w:r w:rsidR="00984E0A">
        <w:rPr>
          <w:rFonts w:ascii="Times New Roman" w:hAnsi="Times New Roman" w:cs="Times New Roman"/>
        </w:rPr>
        <w:t xml:space="preserve"> городского округа от 29.10.2015 года № 21 «Об утверждении положения о бюджетном процессе в муниципальном образовании Соль-</w:t>
      </w:r>
      <w:proofErr w:type="spellStart"/>
      <w:r w:rsidR="00984E0A">
        <w:rPr>
          <w:rFonts w:ascii="Times New Roman" w:hAnsi="Times New Roman" w:cs="Times New Roman"/>
        </w:rPr>
        <w:t>Илецкий</w:t>
      </w:r>
      <w:proofErr w:type="spellEnd"/>
      <w:r w:rsidR="00984E0A">
        <w:rPr>
          <w:rFonts w:ascii="Times New Roman" w:hAnsi="Times New Roman" w:cs="Times New Roman"/>
        </w:rPr>
        <w:t xml:space="preserve"> городской округ»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w:t>
      </w:r>
    </w:p>
    <w:p w:rsidR="005D7966" w:rsidRDefault="004F0364">
      <w:pPr>
        <w:widowControl/>
        <w:ind w:firstLine="709"/>
        <w:rPr>
          <w:rFonts w:ascii="Times New Roman" w:hAnsi="Times New Roman" w:cs="Times New Roman"/>
        </w:rPr>
      </w:pPr>
      <w:hyperlink r:id="rId11">
        <w:r w:rsidR="00984E0A">
          <w:rPr>
            <w:rStyle w:val="a4"/>
            <w:rFonts w:ascii="Times New Roman" w:hAnsi="Times New Roman"/>
            <w:b w:val="0"/>
            <w:color w:val="000000"/>
          </w:rPr>
          <w:t>Постановление</w:t>
        </w:r>
      </w:hyperlink>
      <w:r w:rsidR="00984E0A">
        <w:rPr>
          <w:rFonts w:ascii="Times New Roman" w:hAnsi="Times New Roman" w:cs="Times New Roman"/>
        </w:rPr>
        <w:t xml:space="preserve"> администрации Соль-</w:t>
      </w:r>
      <w:proofErr w:type="spellStart"/>
      <w:r w:rsidR="00984E0A">
        <w:rPr>
          <w:rFonts w:ascii="Times New Roman" w:hAnsi="Times New Roman" w:cs="Times New Roman"/>
        </w:rPr>
        <w:t>Илецкого</w:t>
      </w:r>
      <w:proofErr w:type="spellEnd"/>
      <w:r w:rsidR="00984E0A">
        <w:rPr>
          <w:rFonts w:ascii="Times New Roman" w:hAnsi="Times New Roman" w:cs="Times New Roman"/>
        </w:rPr>
        <w:t xml:space="preserve"> городского округа от 29.12.2015года № 4-п «О порядке составления проекта бюджета Соль-</w:t>
      </w:r>
      <w:proofErr w:type="spellStart"/>
      <w:r w:rsidR="00984E0A">
        <w:rPr>
          <w:rFonts w:ascii="Times New Roman" w:hAnsi="Times New Roman" w:cs="Times New Roman"/>
        </w:rPr>
        <w:t>Илецкого</w:t>
      </w:r>
      <w:proofErr w:type="spellEnd"/>
      <w:r w:rsidR="00984E0A">
        <w:rPr>
          <w:rFonts w:ascii="Times New Roman" w:hAnsi="Times New Roman" w:cs="Times New Roman"/>
        </w:rPr>
        <w:t xml:space="preserve"> городского округа на очередной финансовый год и плановый период» устанавливает основные принципы и перечень действий участников бюджетного процесса при разработке проекта бюджета городского округа. В указанном документе приведен подробный график разработки проекта бюджета городского округа на очередной финансовый год и плановый период с указанием конкретных мероприятий и сроков исполнения. </w:t>
      </w:r>
    </w:p>
    <w:p w:rsidR="005D7966" w:rsidRDefault="00984E0A">
      <w:pPr>
        <w:widowControl/>
        <w:ind w:firstLine="709"/>
      </w:pPr>
      <w:r>
        <w:rPr>
          <w:rFonts w:ascii="Times New Roman" w:hAnsi="Times New Roman" w:cs="Times New Roman"/>
        </w:rPr>
        <w:t>На бюджетную и налоговую политику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оказывают влияние внешние факторы, прежде всего изменения в законодательстве Российской Федерации.</w:t>
      </w:r>
    </w:p>
    <w:p w:rsidR="005D7966" w:rsidRDefault="00984E0A">
      <w:pPr>
        <w:widowControl/>
        <w:ind w:firstLine="709"/>
      </w:pPr>
      <w:r>
        <w:rPr>
          <w:rFonts w:ascii="Times New Roman" w:hAnsi="Times New Roman" w:cs="Times New Roman"/>
        </w:rPr>
        <w:t>Расходы бюджета городского округа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D7966" w:rsidRDefault="00984E0A">
      <w:pPr>
        <w:widowControl/>
        <w:ind w:firstLine="709"/>
      </w:pPr>
      <w:r>
        <w:rPr>
          <w:rFonts w:ascii="Times New Roman" w:hAnsi="Times New Roman" w:cs="Times New Roman"/>
        </w:rPr>
        <w:lastRenderedPageBreak/>
        <w:t>По итогам 2018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D7966" w:rsidRDefault="00984E0A">
      <w:pPr>
        <w:widowControl/>
        <w:ind w:firstLine="709"/>
      </w:pPr>
      <w:r>
        <w:rPr>
          <w:rFonts w:ascii="Times New Roman" w:hAnsi="Times New Roman" w:cs="Times New Roman"/>
        </w:rPr>
        <w:t xml:space="preserve">Минимальный </w:t>
      </w:r>
      <w:proofErr w:type="gramStart"/>
      <w:r>
        <w:rPr>
          <w:rFonts w:ascii="Times New Roman" w:hAnsi="Times New Roman" w:cs="Times New Roman"/>
        </w:rPr>
        <w:t>размер оплаты труда</w:t>
      </w:r>
      <w:proofErr w:type="gramEnd"/>
      <w:r>
        <w:rPr>
          <w:rFonts w:ascii="Times New Roman" w:hAnsi="Times New Roman" w:cs="Times New Roman"/>
        </w:rPr>
        <w:t>, составлявший по состоянию на 1 мая 2018 года - 11 163 рубля, на 1 января 2019 года – 12972 рубля. Соответствующее увеличение расходов было в полном объеме предусмотрено в бюджете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pStyle w:val="ConsPlusNormal"/>
        <w:ind w:firstLine="709"/>
        <w:jc w:val="both"/>
      </w:pPr>
      <w:r>
        <w:rPr>
          <w:rFonts w:ascii="Times New Roman" w:hAnsi="Times New Roman" w:cs="Times New Roman"/>
          <w:sz w:val="24"/>
          <w:szCs w:val="24"/>
        </w:rPr>
        <w:t>Реализован комплекс мероприятий в сфере повышения качества оказания муниципальных услуг:</w:t>
      </w:r>
    </w:p>
    <w:p w:rsidR="005D7966" w:rsidRDefault="00984E0A">
      <w:pPr>
        <w:pStyle w:val="ConsPlusNormal"/>
        <w:ind w:firstLine="709"/>
        <w:jc w:val="both"/>
      </w:pPr>
      <w:r>
        <w:rPr>
          <w:rFonts w:ascii="Times New Roman" w:hAnsi="Times New Roman" w:cs="Times New Roman"/>
          <w:sz w:val="24"/>
          <w:szCs w:val="24"/>
        </w:rPr>
        <w:t>подготовлена нормативно-правовая база для применения альтернативных муниципальному заданию механизмов оказания муниципальных услуг;</w:t>
      </w:r>
    </w:p>
    <w:p w:rsidR="005D7966" w:rsidRDefault="00984E0A">
      <w:pPr>
        <w:pStyle w:val="ConsPlusNormal"/>
        <w:ind w:firstLine="709"/>
        <w:jc w:val="both"/>
      </w:pPr>
      <w:r>
        <w:rPr>
          <w:rFonts w:ascii="Times New Roman" w:hAnsi="Times New Roman" w:cs="Times New Roman"/>
          <w:sz w:val="24"/>
          <w:szCs w:val="24"/>
        </w:rPr>
        <w:t xml:space="preserve">внесены изменения, предусматривающие повышение ответственности муниципальных учреждений городского округа за невыполнение муниципального задания, в том числе установление требований об обязательном возврате средств субсидии в бюджеты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значений показателей, установленных в муниципальном задании;</w:t>
      </w:r>
    </w:p>
    <w:p w:rsidR="005D7966" w:rsidRDefault="00984E0A">
      <w:pPr>
        <w:pStyle w:val="ConsPlusNormal"/>
        <w:ind w:firstLine="709"/>
        <w:jc w:val="both"/>
      </w:pPr>
      <w:r>
        <w:rPr>
          <w:rFonts w:ascii="Times New Roman" w:hAnsi="Times New Roman" w:cs="Times New Roman"/>
          <w:sz w:val="24"/>
          <w:szCs w:val="24"/>
        </w:rPr>
        <w:t>введены федеральные и региональные перечни государственных и муниципальных услуг и работ, не включенные в общероссийские базовые (отраслевые) перечни, в целях более оперативного включения новых услуг и работ, необходимых для формирования муниципального задания.</w:t>
      </w:r>
    </w:p>
    <w:p w:rsidR="005D7966" w:rsidRDefault="00984E0A">
      <w:pPr>
        <w:pStyle w:val="ConsPlusNormal"/>
        <w:ind w:firstLine="709"/>
        <w:jc w:val="both"/>
      </w:pPr>
      <w:r>
        <w:rPr>
          <w:rFonts w:ascii="Times New Roman" w:hAnsi="Times New Roman" w:cs="Times New Roman"/>
          <w:sz w:val="24"/>
          <w:szCs w:val="24"/>
        </w:rPr>
        <w:t>Бюджет городского округа традиционно остается социально направленным: 59,5% средств  бюджета городского округа направляются в сферы образования, социальной политики, культуры и спорта. В полном объеме выполняются публичные обязательства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w:t>
      </w:r>
    </w:p>
    <w:p w:rsidR="005D7966" w:rsidRDefault="00984E0A">
      <w:pPr>
        <w:widowControl/>
        <w:ind w:firstLine="709"/>
      </w:pPr>
      <w:r>
        <w:rPr>
          <w:rFonts w:ascii="Times New Roman" w:hAnsi="Times New Roman" w:cs="Times New Roman"/>
        </w:rPr>
        <w:t>Ежегодно актуализируется прогноз социально-экономического развития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w:t>
      </w:r>
    </w:p>
    <w:p w:rsidR="005D7966" w:rsidRDefault="00984E0A">
      <w:pPr>
        <w:pStyle w:val="ConsPlusNormal"/>
        <w:ind w:firstLine="709"/>
        <w:jc w:val="both"/>
      </w:pPr>
      <w:r>
        <w:rPr>
          <w:rFonts w:ascii="Times New Roman" w:hAnsi="Times New Roman" w:cs="Times New Roman"/>
          <w:sz w:val="24"/>
          <w:szCs w:val="24"/>
        </w:rPr>
        <w:t>Решение о бюджете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на 2019 год и на плановый период 2020 и 2021 годов также впервые включил в себя приложения, обособленно отражающие бюджетные расходы на реализацию региональных и приоритетных проектов  Оренбургской области.</w:t>
      </w:r>
    </w:p>
    <w:p w:rsidR="005D7966" w:rsidRDefault="00984E0A">
      <w:pPr>
        <w:pStyle w:val="ConsPlusNormal"/>
        <w:ind w:firstLine="709"/>
        <w:jc w:val="both"/>
      </w:pPr>
      <w:r>
        <w:rPr>
          <w:rFonts w:ascii="Times New Roman" w:hAnsi="Times New Roman" w:cs="Times New Roman"/>
          <w:sz w:val="24"/>
          <w:szCs w:val="24"/>
        </w:rPr>
        <w:t>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 Решение задач социально-экономического развития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будет осуществляться в условиях преемственности курса общефедеральной бюджетной политики.</w:t>
      </w:r>
    </w:p>
    <w:p w:rsidR="005D7966" w:rsidRDefault="00984E0A">
      <w:pPr>
        <w:widowControl/>
        <w:ind w:firstLine="709"/>
      </w:pPr>
      <w:r>
        <w:rPr>
          <w:rFonts w:ascii="Times New Roman" w:hAnsi="Times New Roman" w:cs="Times New Roman"/>
        </w:rPr>
        <w:t>В бюджетный процесс внедрена система учета, анализа и контроля налоговых расходов, что обусловлено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p>
    <w:p w:rsidR="005D7966" w:rsidRDefault="00984E0A">
      <w:pPr>
        <w:widowControl/>
        <w:ind w:firstLine="709"/>
      </w:pPr>
      <w:r>
        <w:rPr>
          <w:rFonts w:ascii="Times New Roman" w:hAnsi="Times New Roman" w:cs="Times New Roman"/>
        </w:rPr>
        <w:t>Создана система мониторинга налоговых расходов бюджетов бюджетной системы Российской Федерации, регулярный анализ объемов и оценка их эффективности, которая позволяет провести оптимизацию налоговых льгот и преференций при сохранении установленных показателей (индикаторов) муниципальных программ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которым они распределены.</w:t>
      </w:r>
    </w:p>
    <w:p w:rsidR="005D7966" w:rsidRDefault="00984E0A">
      <w:pPr>
        <w:widowControl/>
        <w:ind w:firstLine="709"/>
      </w:pPr>
      <w:r>
        <w:rPr>
          <w:rFonts w:ascii="Times New Roman" w:hAnsi="Times New Roman" w:cs="Times New Roman"/>
        </w:rPr>
        <w:t>Соль-</w:t>
      </w:r>
      <w:proofErr w:type="spellStart"/>
      <w:r>
        <w:rPr>
          <w:rFonts w:ascii="Times New Roman" w:hAnsi="Times New Roman" w:cs="Times New Roman"/>
        </w:rPr>
        <w:t>Илецккий</w:t>
      </w:r>
      <w:proofErr w:type="spellEnd"/>
      <w:r>
        <w:rPr>
          <w:rFonts w:ascii="Times New Roman" w:hAnsi="Times New Roman" w:cs="Times New Roman"/>
        </w:rPr>
        <w:t xml:space="preserve"> городской округ является получателем дотации на выравнивание бюджетной обеспеченности, предоставляемой из областного бюджета. Планирование и исполнение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на предоставление дотации из </w:t>
      </w:r>
      <w:r>
        <w:rPr>
          <w:rFonts w:ascii="Times New Roman" w:hAnsi="Times New Roman" w:cs="Times New Roman"/>
        </w:rPr>
        <w:lastRenderedPageBreak/>
        <w:t>областного бюджета на выравнивание бюджетной обеспеченности, которым для Соль-</w:t>
      </w:r>
      <w:proofErr w:type="spellStart"/>
      <w:r>
        <w:rPr>
          <w:rFonts w:ascii="Times New Roman" w:hAnsi="Times New Roman" w:cs="Times New Roman"/>
        </w:rPr>
        <w:t>Илецким</w:t>
      </w:r>
      <w:proofErr w:type="spellEnd"/>
      <w:r>
        <w:rPr>
          <w:rFonts w:ascii="Times New Roman" w:hAnsi="Times New Roman" w:cs="Times New Roman"/>
        </w:rPr>
        <w:t xml:space="preserve"> городским  установлены показатели социально-экономического развития и финансового оздоровления экономики.</w:t>
      </w:r>
    </w:p>
    <w:p w:rsidR="005D7966" w:rsidRDefault="00984E0A">
      <w:pPr>
        <w:widowControl/>
        <w:ind w:firstLine="709"/>
      </w:pPr>
      <w:r>
        <w:rPr>
          <w:rFonts w:ascii="Times New Roman" w:hAnsi="Times New Roman" w:cs="Times New Roman"/>
        </w:rPr>
        <w:t>Формирование расходов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будет осуществляться исходя из следующих приоритетов:</w:t>
      </w:r>
    </w:p>
    <w:p w:rsidR="005D7966" w:rsidRDefault="00984E0A">
      <w:pPr>
        <w:widowControl/>
        <w:ind w:firstLine="709"/>
      </w:pPr>
      <w:r>
        <w:rPr>
          <w:rFonts w:ascii="Times New Roman" w:hAnsi="Times New Roman" w:cs="Times New Roman"/>
        </w:rPr>
        <w:t>исполнение в полном объеме первоочередных обязательств бюджета городского округа:</w:t>
      </w:r>
    </w:p>
    <w:p w:rsidR="005D7966" w:rsidRDefault="00984E0A">
      <w:pPr>
        <w:widowControl/>
        <w:ind w:firstLine="709"/>
      </w:pPr>
      <w:r>
        <w:rPr>
          <w:rFonts w:ascii="Times New Roman" w:hAnsi="Times New Roman" w:cs="Times New Roman"/>
        </w:rPr>
        <w:t xml:space="preserve">заработная плата (с учетом поддержания достигнутых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 с учетом повышающего районного коэффициента);</w:t>
      </w:r>
    </w:p>
    <w:p w:rsidR="005D7966" w:rsidRDefault="00984E0A">
      <w:pPr>
        <w:widowControl/>
        <w:ind w:firstLine="709"/>
        <w:rPr>
          <w:rFonts w:ascii="Times New Roman" w:hAnsi="Times New Roman" w:cs="Times New Roman"/>
        </w:rPr>
      </w:pPr>
      <w:r>
        <w:rPr>
          <w:rFonts w:ascii="Times New Roman" w:hAnsi="Times New Roman" w:cs="Times New Roman"/>
        </w:rPr>
        <w:t>социальные выплаты населению;</w:t>
      </w:r>
    </w:p>
    <w:p w:rsidR="005D7966" w:rsidRDefault="00984E0A">
      <w:pPr>
        <w:widowControl/>
        <w:ind w:firstLine="709"/>
        <w:rPr>
          <w:rFonts w:ascii="Times New Roman" w:hAnsi="Times New Roman" w:cs="Times New Roman"/>
        </w:rPr>
      </w:pPr>
      <w:r>
        <w:rPr>
          <w:rFonts w:ascii="Times New Roman" w:hAnsi="Times New Roman" w:cs="Times New Roman"/>
        </w:rPr>
        <w:t>коммунальные расходы;</w:t>
      </w:r>
    </w:p>
    <w:p w:rsidR="005D7966" w:rsidRDefault="00984E0A">
      <w:pPr>
        <w:widowControl/>
        <w:ind w:firstLine="709"/>
        <w:rPr>
          <w:rFonts w:ascii="Times New Roman" w:hAnsi="Times New Roman" w:cs="Times New Roman"/>
        </w:rPr>
      </w:pPr>
      <w:r>
        <w:rPr>
          <w:rFonts w:ascii="Times New Roman" w:hAnsi="Times New Roman" w:cs="Times New Roman"/>
        </w:rPr>
        <w:t>уплата налогов и сборов в соответствии с законодательством Российской Федерации о налогах и сборах.</w:t>
      </w:r>
    </w:p>
    <w:p w:rsidR="005D7966" w:rsidRDefault="00984E0A">
      <w:pPr>
        <w:widowControl/>
        <w:ind w:firstLine="709"/>
      </w:pPr>
      <w:r>
        <w:rPr>
          <w:rFonts w:ascii="Times New Roman" w:hAnsi="Times New Roman" w:cs="Times New Roman"/>
        </w:rPr>
        <w:t xml:space="preserve">Приоритетными становятся расходы на реализацию национальных проектов в соответствии с </w:t>
      </w:r>
      <w:r w:rsidRPr="00D85023">
        <w:rPr>
          <w:rStyle w:val="InternetLink"/>
          <w:rFonts w:ascii="Times New Roman" w:hAnsi="Times New Roman" w:cs="Times New Roman"/>
          <w:color w:val="auto"/>
          <w:u w:val="none"/>
        </w:rPr>
        <w:t>Указом</w:t>
      </w:r>
      <w:r>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D7966" w:rsidRDefault="00984E0A">
      <w:pPr>
        <w:widowControl/>
        <w:ind w:firstLine="709"/>
      </w:pPr>
      <w:r>
        <w:rPr>
          <w:rFonts w:ascii="Times New Roman" w:hAnsi="Times New Roman" w:cs="Times New Roman"/>
        </w:rPr>
        <w:t>При исполнении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должны быть предприняты меры по минимизации дебиторской задолженности:</w:t>
      </w:r>
    </w:p>
    <w:p w:rsidR="005D7966" w:rsidRDefault="00984E0A">
      <w:pPr>
        <w:widowControl/>
        <w:ind w:firstLine="709"/>
        <w:rPr>
          <w:rFonts w:ascii="Times New Roman" w:hAnsi="Times New Roman" w:cs="Times New Roman"/>
        </w:rPr>
      </w:pPr>
      <w:r>
        <w:rPr>
          <w:rFonts w:ascii="Times New Roman" w:hAnsi="Times New Roman" w:cs="Times New Roman"/>
        </w:rPr>
        <w:t>повышение качества прогнозирования кассового плана;</w:t>
      </w:r>
    </w:p>
    <w:p w:rsidR="005D7966" w:rsidRDefault="00984E0A">
      <w:pPr>
        <w:widowControl/>
        <w:ind w:firstLine="709"/>
      </w:pPr>
      <w:r>
        <w:rPr>
          <w:rFonts w:ascii="Times New Roman" w:hAnsi="Times New Roman" w:cs="Times New Roman"/>
        </w:rPr>
        <w:t>применение казначейского сопровождения договоров (соглашений) при предоставлении из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субсидий юридическим лицам (за исключением субсидий, предоставляемых в порядке возмещения фактически произведенных затрат);</w:t>
      </w:r>
    </w:p>
    <w:p w:rsidR="005D7966" w:rsidRDefault="00984E0A">
      <w:pPr>
        <w:widowControl/>
        <w:ind w:firstLine="709"/>
        <w:rPr>
          <w:rFonts w:ascii="Times New Roman" w:hAnsi="Times New Roman" w:cs="Times New Roman"/>
        </w:rPr>
      </w:pPr>
      <w:r>
        <w:rPr>
          <w:rFonts w:ascii="Times New Roman" w:hAnsi="Times New Roman" w:cs="Times New Roman"/>
        </w:rPr>
        <w:t>исполнение межбюджетных трансфертов, имеющих целевое назначение;</w:t>
      </w:r>
    </w:p>
    <w:p w:rsidR="005D7966" w:rsidRDefault="00984E0A">
      <w:pPr>
        <w:widowControl/>
        <w:ind w:firstLine="709"/>
      </w:pPr>
      <w:r>
        <w:rPr>
          <w:rFonts w:ascii="Times New Roman" w:hAnsi="Times New Roman" w:cs="Times New Roman"/>
        </w:rPr>
        <w:t>ограничение авансовых платежей при заключении муниципальными учреждениями договоров о поставке товаров, работ, услуг.</w:t>
      </w:r>
    </w:p>
    <w:p w:rsidR="005D7966" w:rsidRDefault="00984E0A">
      <w:pPr>
        <w:widowControl/>
        <w:ind w:firstLine="709"/>
      </w:pPr>
      <w:proofErr w:type="gramStart"/>
      <w:r>
        <w:rPr>
          <w:rFonts w:ascii="Times New Roman" w:hAnsi="Times New Roman" w:cs="Times New Roman"/>
        </w:rPr>
        <w:t>Формирование и исполнение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roofErr w:type="gramEnd"/>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 xml:space="preserve">Сведения о целевых показателях (индикаторах) подпрограммы </w:t>
      </w:r>
      <w:r>
        <w:rPr>
          <w:rFonts w:ascii="Times New Roman" w:hAnsi="Times New Roman" w:cs="Times New Roman"/>
          <w:lang w:eastAsia="en-US"/>
        </w:rPr>
        <w:t xml:space="preserve">представлены в </w:t>
      </w:r>
      <w:r w:rsidRPr="00D85023">
        <w:rPr>
          <w:rStyle w:val="InternetLink"/>
          <w:rFonts w:ascii="Times New Roman" w:hAnsi="Times New Roman" w:cs="Times New Roman"/>
          <w:color w:val="auto"/>
          <w:u w:val="none"/>
          <w:lang w:eastAsia="en-US"/>
        </w:rPr>
        <w:t xml:space="preserve">приложении № </w:t>
      </w:r>
      <w:r>
        <w:rPr>
          <w:rFonts w:ascii="Times New Roman" w:hAnsi="Times New Roman" w:cs="Times New Roman"/>
        </w:rPr>
        <w:t xml:space="preserve">1 </w:t>
      </w:r>
      <w:r>
        <w:rPr>
          <w:rFonts w:ascii="Times New Roman" w:hAnsi="Times New Roman" w:cs="Times New Roman"/>
          <w:lang w:eastAsia="en-US"/>
        </w:rPr>
        <w:t>к настоящей Программе.</w:t>
      </w:r>
    </w:p>
    <w:p w:rsidR="005D7966" w:rsidRDefault="005D7966">
      <w:pPr>
        <w:widowControl/>
        <w:autoSpaceDE/>
        <w:ind w:firstLine="0"/>
        <w:jc w:val="center"/>
        <w:rPr>
          <w:rFonts w:ascii="Times New Roman" w:hAnsi="Times New Roman" w:cs="Times New Roman"/>
          <w:b/>
          <w:lang w:eastAsia="en-US"/>
        </w:rPr>
      </w:pPr>
    </w:p>
    <w:p w:rsidR="005D7966" w:rsidRDefault="00984E0A">
      <w:pPr>
        <w:widowControl/>
        <w:autoSpaceDE/>
        <w:ind w:firstLine="0"/>
        <w:jc w:val="center"/>
        <w:rPr>
          <w:rFonts w:ascii="Times New Roman" w:hAnsi="Times New Roman" w:cs="Times New Roman"/>
          <w:b/>
        </w:rPr>
      </w:pPr>
      <w:r>
        <w:rPr>
          <w:rFonts w:ascii="Times New Roman" w:hAnsi="Times New Roman" w:cs="Times New Roman"/>
          <w:b/>
        </w:rPr>
        <w:t>2. Показатели (индикаторы) подпрограммы</w:t>
      </w:r>
    </w:p>
    <w:p w:rsidR="005D7966" w:rsidRDefault="005D7966">
      <w:pPr>
        <w:ind w:firstLine="709"/>
        <w:rPr>
          <w:rFonts w:ascii="Times New Roman" w:hAnsi="Times New Roman" w:cs="Times New Roman"/>
          <w:b/>
        </w:rPr>
      </w:pPr>
    </w:p>
    <w:p w:rsidR="005D7966" w:rsidRDefault="00984E0A">
      <w:pPr>
        <w:ind w:firstLine="709"/>
        <w:rPr>
          <w:rFonts w:ascii="Times New Roman" w:hAnsi="Times New Roman" w:cs="Times New Roman"/>
        </w:rPr>
      </w:pPr>
      <w:r>
        <w:rPr>
          <w:rFonts w:ascii="Times New Roman" w:hAnsi="Times New Roman" w:cs="Times New Roman"/>
        </w:rPr>
        <w:t>Показателями (индикаторами) решения задач подпрограммы являются:</w:t>
      </w:r>
    </w:p>
    <w:p w:rsidR="005D7966" w:rsidRDefault="00984E0A">
      <w:pPr>
        <w:ind w:firstLine="709"/>
      </w:pPr>
      <w:r>
        <w:rPr>
          <w:rFonts w:ascii="Times New Roman" w:hAnsi="Times New Roman" w:cs="Times New Roman"/>
        </w:rPr>
        <w:t>1. Исполнение бюджета городского округа по налоговым и неналоговым доходам.</w:t>
      </w:r>
    </w:p>
    <w:p w:rsidR="005D7966" w:rsidRDefault="00984E0A">
      <w:pPr>
        <w:ind w:firstLine="709"/>
        <w:rPr>
          <w:rFonts w:ascii="Times New Roman" w:hAnsi="Times New Roman" w:cs="Times New Roman"/>
        </w:rPr>
      </w:pPr>
      <w:r>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Default="005D7966">
      <w:pPr>
        <w:ind w:firstLine="709"/>
        <w:rPr>
          <w:rFonts w:ascii="Times New Roman" w:hAnsi="Times New Roman" w:cs="Times New Roman"/>
        </w:rPr>
      </w:pPr>
    </w:p>
    <w:p w:rsidR="005D7966" w:rsidRDefault="00984E0A">
      <w:pPr>
        <w:ind w:firstLine="0"/>
        <w:jc w:val="center"/>
        <w:rPr>
          <w:rFonts w:ascii="Times New Roman" w:hAnsi="Times New Roman" w:cs="Times New Roman"/>
        </w:rPr>
      </w:pPr>
      <w:r>
        <w:rPr>
          <w:rFonts w:ascii="Times New Roman" w:hAnsi="Times New Roman" w:cs="Times New Roman"/>
        </w:rPr>
        <w:t>А / В x 100 %, где:</w:t>
      </w:r>
    </w:p>
    <w:p w:rsidR="005D7966" w:rsidRDefault="005D7966">
      <w:pPr>
        <w:ind w:firstLine="709"/>
        <w:rPr>
          <w:rFonts w:ascii="Times New Roman" w:hAnsi="Times New Roman" w:cs="Times New Roman"/>
        </w:rPr>
      </w:pPr>
    </w:p>
    <w:p w:rsidR="005D7966" w:rsidRDefault="00984E0A">
      <w:pPr>
        <w:ind w:firstLine="709"/>
      </w:pPr>
      <w:r>
        <w:rPr>
          <w:rFonts w:ascii="Times New Roman" w:hAnsi="Times New Roman" w:cs="Times New Roman"/>
        </w:rPr>
        <w:t>А - сумма исполненных налоговых и неналоговых доходов бюджета Соль-</w:t>
      </w:r>
      <w:proofErr w:type="spellStart"/>
      <w:r>
        <w:rPr>
          <w:rFonts w:ascii="Times New Roman" w:hAnsi="Times New Roman" w:cs="Times New Roman"/>
        </w:rPr>
        <w:lastRenderedPageBreak/>
        <w:t>Илецкого</w:t>
      </w:r>
      <w:proofErr w:type="spellEnd"/>
      <w:r>
        <w:rPr>
          <w:rFonts w:ascii="Times New Roman" w:hAnsi="Times New Roman" w:cs="Times New Roman"/>
        </w:rPr>
        <w:t xml:space="preserve"> городского округа в соответствии с данными бюджетной отчетности по </w:t>
      </w:r>
      <w:r w:rsidRPr="0074637B">
        <w:rPr>
          <w:rStyle w:val="InternetLink"/>
          <w:rFonts w:ascii="Times New Roman" w:hAnsi="Times New Roman" w:cs="Times New Roman"/>
          <w:color w:val="auto"/>
          <w:u w:val="none"/>
        </w:rPr>
        <w:t>форме 0503317</w:t>
      </w:r>
      <w:r w:rsidRPr="0074637B">
        <w:rPr>
          <w:rFonts w:ascii="Times New Roman" w:hAnsi="Times New Roman" w:cs="Times New Roman"/>
        </w:rPr>
        <w:t xml:space="preserve"> «Отчет об исполнении консолидированного бюджета субъекта Росси</w:t>
      </w:r>
      <w:r>
        <w:rPr>
          <w:rFonts w:ascii="Times New Roman" w:hAnsi="Times New Roman" w:cs="Times New Roman"/>
        </w:rPr>
        <w:t>йской Федерации и бюджета территориального государственного внебюджетного фонда»;</w:t>
      </w:r>
    </w:p>
    <w:p w:rsidR="005D7966" w:rsidRDefault="00984E0A">
      <w:pPr>
        <w:ind w:firstLine="709"/>
      </w:pPr>
      <w:proofErr w:type="gramStart"/>
      <w:r>
        <w:rPr>
          <w:rFonts w:ascii="Times New Roman" w:hAnsi="Times New Roman" w:cs="Times New Roman"/>
        </w:rPr>
        <w:t>В</w:t>
      </w:r>
      <w:proofErr w:type="gramEnd"/>
      <w:r>
        <w:rPr>
          <w:rFonts w:ascii="Times New Roman" w:hAnsi="Times New Roman" w:cs="Times New Roman"/>
        </w:rPr>
        <w:t xml:space="preserve"> - </w:t>
      </w:r>
      <w:proofErr w:type="gramStart"/>
      <w:r>
        <w:rPr>
          <w:rFonts w:ascii="Times New Roman" w:hAnsi="Times New Roman" w:cs="Times New Roman"/>
        </w:rPr>
        <w:t>сумма</w:t>
      </w:r>
      <w:proofErr w:type="gramEnd"/>
      <w:r>
        <w:rPr>
          <w:rFonts w:ascii="Times New Roman" w:hAnsi="Times New Roman" w:cs="Times New Roman"/>
        </w:rPr>
        <w:t xml:space="preserve"> налоговых и неналоговых доходов, утвержденных решения Совета депутатов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 бюджете округа на текущий финансовый год и плановый период, с учетом изменений, внесенных в течение отчетного года.</w:t>
      </w:r>
    </w:p>
    <w:p w:rsidR="005D7966" w:rsidRDefault="00984E0A">
      <w:pPr>
        <w:ind w:firstLine="709"/>
      </w:pPr>
      <w:r>
        <w:rPr>
          <w:rFonts w:ascii="Times New Roman" w:hAnsi="Times New Roman" w:cs="Times New Roman"/>
        </w:rPr>
        <w:t>2. Исполнение бюджета городского округа по расходам.</w:t>
      </w:r>
    </w:p>
    <w:p w:rsidR="005D7966" w:rsidRDefault="00984E0A">
      <w:pPr>
        <w:ind w:firstLine="709"/>
        <w:rPr>
          <w:rFonts w:ascii="Times New Roman" w:hAnsi="Times New Roman" w:cs="Times New Roman"/>
        </w:rPr>
      </w:pPr>
      <w:r>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Default="005D7966">
      <w:pPr>
        <w:ind w:firstLine="709"/>
        <w:rPr>
          <w:rFonts w:ascii="Times New Roman" w:hAnsi="Times New Roman" w:cs="Times New Roman"/>
        </w:rPr>
      </w:pPr>
    </w:p>
    <w:p w:rsidR="005D7966" w:rsidRDefault="00984E0A">
      <w:pPr>
        <w:ind w:firstLine="0"/>
        <w:jc w:val="center"/>
        <w:rPr>
          <w:rFonts w:ascii="Times New Roman" w:hAnsi="Times New Roman" w:cs="Times New Roman"/>
        </w:rPr>
      </w:pPr>
      <w:r>
        <w:rPr>
          <w:rFonts w:ascii="Times New Roman" w:hAnsi="Times New Roman" w:cs="Times New Roman"/>
        </w:rPr>
        <w:t>А / В x 100 %, где:</w:t>
      </w:r>
    </w:p>
    <w:p w:rsidR="005D7966" w:rsidRDefault="005D7966">
      <w:pPr>
        <w:ind w:firstLine="709"/>
        <w:rPr>
          <w:rFonts w:ascii="Times New Roman" w:hAnsi="Times New Roman" w:cs="Times New Roman"/>
        </w:rPr>
      </w:pPr>
    </w:p>
    <w:p w:rsidR="005D7966" w:rsidRDefault="00984E0A">
      <w:pPr>
        <w:ind w:firstLine="709"/>
      </w:pPr>
      <w:proofErr w:type="gramStart"/>
      <w:r>
        <w:rPr>
          <w:rFonts w:ascii="Times New Roman" w:hAnsi="Times New Roman" w:cs="Times New Roman"/>
        </w:rPr>
        <w:t>А - сумма исполненных расходов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соответствии с данными бюджетной отчетности по</w:t>
      </w:r>
      <w:r w:rsidR="0074637B">
        <w:rPr>
          <w:rFonts w:ascii="Times New Roman" w:hAnsi="Times New Roman" w:cs="Times New Roman"/>
        </w:rPr>
        <w:t xml:space="preserve"> форме 0503128</w:t>
      </w:r>
      <w:r>
        <w:rPr>
          <w:rFonts w:ascii="Times New Roman" w:hAnsi="Times New Roman" w:cs="Times New Roman"/>
        </w:rPr>
        <w:t xml:space="preserve"> "Отчет о бюджетных обязательствах" без учета расходов, произведенных за счет межбюджетных трансфертов, имеющих целевое назначение, поступивших из других бюджетов бюджетной системы Российской Федерации, безвозмездных поступлений от юридических лиц и средств дорожного фонда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roofErr w:type="gramEnd"/>
    </w:p>
    <w:p w:rsidR="005D7966" w:rsidRDefault="00984E0A">
      <w:pPr>
        <w:ind w:firstLine="709"/>
        <w:rPr>
          <w:rFonts w:ascii="Times New Roman" w:hAnsi="Times New Roman" w:cs="Times New Roman"/>
        </w:rPr>
      </w:pPr>
      <w:proofErr w:type="gramStart"/>
      <w:r>
        <w:rPr>
          <w:rFonts w:ascii="Times New Roman" w:hAnsi="Times New Roman" w:cs="Times New Roman"/>
        </w:rPr>
        <w:t>В - сумма утвержденных лимитов бюджетных обязательств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соответствии с данными бюджетной отчетности по</w:t>
      </w:r>
      <w:r w:rsidR="00002FDE">
        <w:rPr>
          <w:rFonts w:ascii="Times New Roman" w:hAnsi="Times New Roman" w:cs="Times New Roman"/>
        </w:rPr>
        <w:t xml:space="preserve"> форме 0503128 </w:t>
      </w:r>
      <w:r>
        <w:rPr>
          <w:rFonts w:ascii="Times New Roman" w:hAnsi="Times New Roman" w:cs="Times New Roman"/>
        </w:rPr>
        <w:t>"Отчет о бюджетных обязательствах" без учета расходов, осуществляемых за счет межбюджетных трансфертов, имеющих целевое назначение, поступающих из других бюджетов бюджетной системы Российской Федерации, безвозмездных поступлений от юридических лиц и средств дорожного фонда.</w:t>
      </w:r>
      <w:proofErr w:type="gramEnd"/>
    </w:p>
    <w:p w:rsidR="005D7966" w:rsidRDefault="00984E0A">
      <w:pPr>
        <w:ind w:firstLine="709"/>
      </w:pPr>
      <w:r>
        <w:rPr>
          <w:rFonts w:ascii="Times New Roman" w:hAnsi="Times New Roman" w:cs="Times New Roman"/>
        </w:rPr>
        <w:t>3. Отношение объема просроченной кредиторской задолженности по обязательствам бюджета городского округа к общему объему расходов бюджета округа.</w:t>
      </w:r>
    </w:p>
    <w:p w:rsidR="005D7966" w:rsidRDefault="00984E0A">
      <w:pPr>
        <w:ind w:firstLine="709"/>
        <w:rPr>
          <w:rFonts w:ascii="Times New Roman" w:hAnsi="Times New Roman" w:cs="Times New Roman"/>
        </w:rPr>
      </w:pPr>
      <w:r>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Default="005D7966">
      <w:pPr>
        <w:ind w:firstLine="709"/>
        <w:rPr>
          <w:rFonts w:ascii="Times New Roman" w:hAnsi="Times New Roman" w:cs="Times New Roman"/>
        </w:rPr>
      </w:pPr>
    </w:p>
    <w:p w:rsidR="005D7966" w:rsidRDefault="00984E0A">
      <w:pPr>
        <w:ind w:firstLine="0"/>
        <w:jc w:val="center"/>
        <w:rPr>
          <w:rFonts w:ascii="Times New Roman" w:hAnsi="Times New Roman" w:cs="Times New Roman"/>
        </w:rPr>
      </w:pPr>
      <w:r>
        <w:rPr>
          <w:rFonts w:ascii="Times New Roman" w:hAnsi="Times New Roman" w:cs="Times New Roman"/>
        </w:rPr>
        <w:t>А / В x 100 %, где:</w:t>
      </w:r>
    </w:p>
    <w:p w:rsidR="005D7966" w:rsidRDefault="005D7966">
      <w:pPr>
        <w:ind w:firstLine="709"/>
        <w:rPr>
          <w:rFonts w:ascii="Times New Roman" w:hAnsi="Times New Roman" w:cs="Times New Roman"/>
        </w:rPr>
      </w:pPr>
    </w:p>
    <w:p w:rsidR="005D7966" w:rsidRDefault="00984E0A">
      <w:pPr>
        <w:ind w:firstLine="709"/>
      </w:pPr>
      <w:r>
        <w:rPr>
          <w:rFonts w:ascii="Times New Roman" w:hAnsi="Times New Roman" w:cs="Times New Roman"/>
        </w:rPr>
        <w:t>А - объем просроченной кредиторской задолженности по обязательствам бюджета в соответствии с данными бюджетной отчетности городского округа по</w:t>
      </w:r>
      <w:r w:rsidR="00240BA8">
        <w:rPr>
          <w:rFonts w:ascii="Times New Roman" w:hAnsi="Times New Roman" w:cs="Times New Roman"/>
        </w:rPr>
        <w:t xml:space="preserve"> форме 0503387</w:t>
      </w:r>
      <w:r>
        <w:rPr>
          <w:rFonts w:ascii="Times New Roman" w:hAnsi="Times New Roman" w:cs="Times New Roman"/>
        </w:rPr>
        <w:t xml:space="preserve"> "Справочная таблица к отчету об исполнении бюджета городского округа";</w:t>
      </w:r>
    </w:p>
    <w:p w:rsidR="005D7966" w:rsidRPr="001F0AB9" w:rsidRDefault="269CCFAA" w:rsidP="269CCFAA">
      <w:pPr>
        <w:ind w:firstLine="709"/>
        <w:rPr>
          <w:rFonts w:ascii="Times New Roman" w:hAnsi="Times New Roman" w:cs="Times New Roman"/>
        </w:rPr>
      </w:pPr>
      <w:r w:rsidRPr="269CCFAA">
        <w:rPr>
          <w:rFonts w:ascii="Times New Roman" w:hAnsi="Times New Roman" w:cs="Times New Roman"/>
        </w:rPr>
        <w:t>В - общий объем исполненных расходов бюджета городского округа в соответствии с данными бюджетной отчетности городского округа по</w:t>
      </w:r>
      <w:r w:rsidR="000C57AA">
        <w:rPr>
          <w:rFonts w:ascii="Times New Roman" w:hAnsi="Times New Roman" w:cs="Times New Roman"/>
        </w:rPr>
        <w:t xml:space="preserve"> форме 0503317</w:t>
      </w:r>
      <w:r w:rsidRPr="269CCFAA">
        <w:rPr>
          <w:rFonts w:ascii="Times New Roman" w:hAnsi="Times New Roman" w:cs="Times New Roman"/>
        </w:rPr>
        <w:t xml:space="preserve"> </w:t>
      </w:r>
      <w:r w:rsidRPr="001F0AB9">
        <w:rPr>
          <w:rFonts w:ascii="Times New Roman" w:hAnsi="Times New Roman" w:cs="Times New Roman"/>
        </w:rPr>
        <w:t>"Отчет об исполнении  бюджета ".</w:t>
      </w:r>
    </w:p>
    <w:p w:rsidR="005D7966" w:rsidRDefault="00984E0A">
      <w:pPr>
        <w:ind w:firstLine="709"/>
      </w:pPr>
      <w:r w:rsidRPr="000C57AA">
        <w:rPr>
          <w:rStyle w:val="InternetLink"/>
          <w:rFonts w:ascii="Times New Roman" w:hAnsi="Times New Roman" w:cs="Times New Roman"/>
          <w:color w:val="auto"/>
          <w:u w:val="none"/>
        </w:rPr>
        <w:t>Сведения</w:t>
      </w:r>
      <w:r>
        <w:rPr>
          <w:rFonts w:ascii="Times New Roman" w:hAnsi="Times New Roman" w:cs="Times New Roman"/>
        </w:rPr>
        <w:t xml:space="preserve"> о значениях показателей (индикаторов) подпрограммы представлены в приложении N 1 к Программе.</w:t>
      </w:r>
    </w:p>
    <w:p w:rsidR="005D7966" w:rsidRDefault="005D7966">
      <w:pPr>
        <w:widowControl/>
        <w:ind w:firstLine="0"/>
        <w:jc w:val="center"/>
        <w:rPr>
          <w:rFonts w:ascii="Times New Roman" w:hAnsi="Times New Roman" w:cs="Times New Roman"/>
          <w:b/>
        </w:rPr>
      </w:pPr>
    </w:p>
    <w:p w:rsidR="005D7966" w:rsidRDefault="00984E0A">
      <w:pPr>
        <w:widowControl/>
        <w:ind w:firstLine="0"/>
        <w:jc w:val="center"/>
      </w:pPr>
      <w:r>
        <w:rPr>
          <w:rFonts w:ascii="Times New Roman" w:hAnsi="Times New Roman" w:cs="Times New Roman"/>
          <w:b/>
        </w:rPr>
        <w:t>3. Перечень и характеристика ведомственных целевых программ и основных мероприятий подпрограммы</w:t>
      </w:r>
    </w:p>
    <w:p w:rsidR="005D7966" w:rsidRDefault="005D7966">
      <w:pPr>
        <w:widowControl/>
        <w:ind w:firstLine="709"/>
        <w:rPr>
          <w:rFonts w:ascii="Times New Roman" w:hAnsi="Times New Roman" w:cs="Times New Roman"/>
          <w:b/>
        </w:rPr>
      </w:pPr>
    </w:p>
    <w:p w:rsidR="005D7966" w:rsidRDefault="00984E0A">
      <w:pPr>
        <w:widowControl/>
        <w:ind w:firstLine="709"/>
      </w:pPr>
      <w:r>
        <w:rPr>
          <w:rFonts w:ascii="Times New Roman" w:hAnsi="Times New Roman" w:cs="Times New Roman"/>
        </w:rPr>
        <w:t xml:space="preserve">Подпрограмма не включает в себя ведомственные целевые программы. Перечень основных мероприятий подпрограммы представлен в </w:t>
      </w:r>
      <w:r>
        <w:rPr>
          <w:rStyle w:val="a4"/>
          <w:rFonts w:ascii="Times New Roman" w:hAnsi="Times New Roman"/>
          <w:b w:val="0"/>
          <w:color w:val="000000"/>
        </w:rPr>
        <w:t>приложении № 2</w:t>
      </w:r>
      <w:r>
        <w:rPr>
          <w:rFonts w:ascii="Times New Roman" w:hAnsi="Times New Roman" w:cs="Times New Roman"/>
        </w:rPr>
        <w:t xml:space="preserve"> к настоящей Программе.</w:t>
      </w:r>
    </w:p>
    <w:p w:rsidR="005D7966" w:rsidRDefault="00984E0A">
      <w:pPr>
        <w:widowControl/>
        <w:ind w:firstLine="709"/>
      </w:pPr>
      <w:r>
        <w:rPr>
          <w:rFonts w:ascii="Times New Roman" w:hAnsi="Times New Roman" w:cs="Times New Roman"/>
        </w:rPr>
        <w:t>В рамках подпрограммы реализуются следующие основные мероприятия.</w:t>
      </w:r>
    </w:p>
    <w:p w:rsidR="005D7966" w:rsidRDefault="00984E0A">
      <w:pPr>
        <w:widowControl/>
        <w:ind w:firstLine="709"/>
      </w:pPr>
      <w:r>
        <w:rPr>
          <w:rFonts w:ascii="Times New Roman" w:hAnsi="Times New Roman" w:cs="Times New Roman"/>
        </w:rPr>
        <w:t>Основное мероприятие 1. «Организация составления и исполнение бюджета городского округа».</w:t>
      </w:r>
    </w:p>
    <w:p w:rsidR="005D7966" w:rsidRDefault="00984E0A">
      <w:pPr>
        <w:widowControl/>
        <w:ind w:firstLine="709"/>
      </w:pPr>
      <w:r>
        <w:rPr>
          <w:rFonts w:ascii="Times New Roman" w:hAnsi="Times New Roman" w:cs="Times New Roman"/>
        </w:rPr>
        <w:t>Реализация данного основного мероприятия включает следующие направления:</w:t>
      </w:r>
    </w:p>
    <w:p w:rsidR="005D7966" w:rsidRDefault="00984E0A">
      <w:pPr>
        <w:widowControl/>
        <w:ind w:firstLine="709"/>
      </w:pPr>
      <w:r>
        <w:rPr>
          <w:rFonts w:ascii="Times New Roman" w:hAnsi="Times New Roman" w:cs="Times New Roman"/>
        </w:rPr>
        <w:lastRenderedPageBreak/>
        <w:t>проведение проверки правильности составления плановых и уточненных реестров расходных обязательств субъектами бюджетного планирования в части расходов бюджета городского округа;</w:t>
      </w:r>
    </w:p>
    <w:p w:rsidR="005D7966" w:rsidRDefault="00984E0A">
      <w:pPr>
        <w:widowControl/>
        <w:ind w:firstLine="709"/>
      </w:pPr>
      <w:r>
        <w:rPr>
          <w:rFonts w:ascii="Times New Roman" w:hAnsi="Times New Roman" w:cs="Times New Roman"/>
        </w:rPr>
        <w:t>проведение публичных слушаний по проекту решения Совета депутатов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 бюджете на очередной финансовый год и на плановый период;</w:t>
      </w:r>
    </w:p>
    <w:p w:rsidR="005D7966" w:rsidRDefault="00984E0A">
      <w:pPr>
        <w:widowControl/>
        <w:ind w:firstLine="709"/>
      </w:pPr>
      <w:r>
        <w:rPr>
          <w:rFonts w:ascii="Times New Roman" w:hAnsi="Times New Roman" w:cs="Times New Roman"/>
        </w:rPr>
        <w:t>подготовка проектов решений Совета депутатов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 внесении изменений в бюджет городского округа;</w:t>
      </w:r>
    </w:p>
    <w:p w:rsidR="005D7966" w:rsidRDefault="00984E0A">
      <w:pPr>
        <w:widowControl/>
        <w:ind w:firstLine="709"/>
      </w:pPr>
      <w:r>
        <w:rPr>
          <w:rFonts w:ascii="Times New Roman" w:hAnsi="Times New Roman" w:cs="Times New Roman"/>
        </w:rPr>
        <w:t>анализ отчетных данных главных распорядителей средств бюджета городского округа об использовании муниципальным образованием городского округа субвенций, а также о расходовании субсидий на осуществление целевых расходов;</w:t>
      </w:r>
    </w:p>
    <w:p w:rsidR="005D7966" w:rsidRDefault="00984E0A">
      <w:pPr>
        <w:widowControl/>
        <w:ind w:firstLine="709"/>
      </w:pPr>
      <w:r>
        <w:rPr>
          <w:rFonts w:ascii="Times New Roman" w:hAnsi="Times New Roman" w:cs="Times New Roman"/>
        </w:rPr>
        <w:t xml:space="preserve">рассмотрение </w:t>
      </w:r>
      <w:proofErr w:type="gramStart"/>
      <w:r>
        <w:rPr>
          <w:rFonts w:ascii="Times New Roman" w:hAnsi="Times New Roman" w:cs="Times New Roman"/>
        </w:rPr>
        <w:t>предложений главных распорядителей средств бюджета городского округа</w:t>
      </w:r>
      <w:proofErr w:type="gramEnd"/>
      <w:r>
        <w:rPr>
          <w:rFonts w:ascii="Times New Roman" w:hAnsi="Times New Roman" w:cs="Times New Roman"/>
        </w:rPr>
        <w:t xml:space="preserve"> по внесению изменений в сводную бюджетную роспись;</w:t>
      </w:r>
    </w:p>
    <w:p w:rsidR="005D7966" w:rsidRDefault="00984E0A">
      <w:pPr>
        <w:widowControl/>
        <w:ind w:firstLine="709"/>
      </w:pPr>
      <w:r>
        <w:rPr>
          <w:rFonts w:ascii="Times New Roman" w:hAnsi="Times New Roman" w:cs="Times New Roman"/>
        </w:rPr>
        <w:t xml:space="preserve">доведение до главных распорядителей </w:t>
      </w:r>
      <w:proofErr w:type="gramStart"/>
      <w:r>
        <w:rPr>
          <w:rFonts w:ascii="Times New Roman" w:hAnsi="Times New Roman" w:cs="Times New Roman"/>
        </w:rPr>
        <w:t>средств бюджета городского округа изменений показателей сводной бюджетной росписи</w:t>
      </w:r>
      <w:proofErr w:type="gramEnd"/>
      <w:r>
        <w:rPr>
          <w:rFonts w:ascii="Times New Roman" w:hAnsi="Times New Roman" w:cs="Times New Roman"/>
        </w:rPr>
        <w:t xml:space="preserve"> в форме уведомлений об изменении бюджетных ассигнований (лимитов бюджетных обязательств).</w:t>
      </w:r>
    </w:p>
    <w:p w:rsidR="005D7966" w:rsidRDefault="00984E0A">
      <w:pPr>
        <w:widowControl/>
        <w:ind w:firstLine="709"/>
      </w:pPr>
      <w:r>
        <w:rPr>
          <w:rFonts w:ascii="Times New Roman" w:hAnsi="Times New Roman" w:cs="Times New Roman"/>
        </w:rPr>
        <w:t>осуществление финансирования главных распорядителей и получателей средств бюджета городского округа через лицевые счета, открытые в финансовом управлении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 xml:space="preserve">Основное мероприятие 2. «Стабилизация финансовой ситуации и финансовое обеспечение непредвиденных расходов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Соль-Илецком</w:t>
      </w:r>
      <w:proofErr w:type="gramEnd"/>
      <w:r>
        <w:rPr>
          <w:rFonts w:ascii="Times New Roman" w:hAnsi="Times New Roman" w:cs="Times New Roman"/>
        </w:rPr>
        <w:t xml:space="preserve"> городском округе».</w:t>
      </w:r>
    </w:p>
    <w:p w:rsidR="005D7966" w:rsidRDefault="005D7966">
      <w:pPr>
        <w:widowControl/>
        <w:ind w:firstLine="709"/>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t xml:space="preserve">В рамках основного мероприятия «Стабилизация финансовой ситуации и финансовое обеспечение непредвиденных расходов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Соль-Илецком</w:t>
      </w:r>
      <w:proofErr w:type="gramEnd"/>
      <w:r>
        <w:rPr>
          <w:rFonts w:ascii="Times New Roman" w:hAnsi="Times New Roman" w:cs="Times New Roman"/>
        </w:rPr>
        <w:t xml:space="preserve"> городском округе» осуществляется управление средствами резервного фонда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Средства резервного фонда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направляются на финансовое обеспечение непредвиденных расходов, не предусмотренных в бюджете городского округа на соответствующий финансовый год (на соответствующий финансовый год и на плановый период). Использование бюджетных ассигнований резервного фонда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осуществляется в соответствии с </w:t>
      </w:r>
      <w:r w:rsidRPr="00766708">
        <w:rPr>
          <w:rStyle w:val="InternetLink"/>
          <w:rFonts w:ascii="Times New Roman" w:hAnsi="Times New Roman" w:cs="Times New Roman"/>
          <w:color w:val="auto"/>
          <w:u w:val="none"/>
        </w:rPr>
        <w:t>положением</w:t>
      </w:r>
      <w:r>
        <w:rPr>
          <w:rFonts w:ascii="Times New Roman" w:hAnsi="Times New Roman" w:cs="Times New Roman"/>
        </w:rPr>
        <w:t xml:space="preserve"> о порядке образования и расходования средств резервного фонда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утвержденным постановлением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от 29 декабря 2015 года N 3-п.</w:t>
      </w:r>
    </w:p>
    <w:p w:rsidR="005D7966" w:rsidRDefault="005D7966">
      <w:pPr>
        <w:widowControl/>
        <w:ind w:firstLine="0"/>
        <w:jc w:val="center"/>
        <w:rPr>
          <w:rFonts w:ascii="Times New Roman" w:hAnsi="Times New Roman" w:cs="Times New Roman"/>
          <w:b/>
        </w:rPr>
      </w:pPr>
    </w:p>
    <w:p w:rsidR="005D7966" w:rsidRDefault="00984E0A">
      <w:pPr>
        <w:widowControl/>
        <w:ind w:firstLine="0"/>
        <w:jc w:val="center"/>
      </w:pPr>
      <w:r>
        <w:rPr>
          <w:rFonts w:ascii="Times New Roman" w:hAnsi="Times New Roman" w:cs="Times New Roman"/>
          <w:b/>
        </w:rPr>
        <w:t>4. Информация о ресурсном обеспечении подпрограммы</w:t>
      </w:r>
    </w:p>
    <w:p w:rsidR="005D7966" w:rsidRDefault="005D7966">
      <w:pPr>
        <w:widowControl/>
        <w:ind w:firstLine="0"/>
        <w:jc w:val="center"/>
        <w:rPr>
          <w:rFonts w:ascii="Times New Roman" w:hAnsi="Times New Roman" w:cs="Times New Roman"/>
          <w:b/>
        </w:rPr>
      </w:pPr>
    </w:p>
    <w:p w:rsidR="005D7966" w:rsidRDefault="00984E0A">
      <w:pPr>
        <w:widowControl/>
        <w:ind w:firstLine="709"/>
      </w:pPr>
      <w:r>
        <w:rPr>
          <w:rFonts w:ascii="Times New Roman" w:hAnsi="Times New Roman" w:cs="Times New Roman"/>
        </w:rPr>
        <w:t>Информация о ресурсном обеспечении подпрограммы с расшифровкой по основным мероприятиям приведена в Приложении № 3 к настоящей Программе.</w:t>
      </w:r>
    </w:p>
    <w:p w:rsidR="005D7966" w:rsidRDefault="005D7966">
      <w:pPr>
        <w:widowControl/>
        <w:ind w:firstLine="0"/>
        <w:jc w:val="right"/>
        <w:rPr>
          <w:rStyle w:val="a3"/>
          <w:rFonts w:ascii="Times New Roman" w:hAnsi="Times New Roman" w:cs="Times New Roman"/>
          <w:bCs/>
          <w:color w:val="000000"/>
        </w:rPr>
      </w:pPr>
    </w:p>
    <w:p w:rsidR="005D7966" w:rsidRDefault="005D7966">
      <w:pPr>
        <w:widowControl/>
        <w:ind w:firstLine="0"/>
        <w:jc w:val="right"/>
        <w:rPr>
          <w:rStyle w:val="a3"/>
          <w:rFonts w:ascii="Times New Roman" w:hAnsi="Times New Roman" w:cs="Times New Roman"/>
          <w:bCs/>
          <w:color w:val="000000"/>
        </w:rPr>
      </w:pPr>
    </w:p>
    <w:p w:rsidR="005D7966" w:rsidRDefault="005D7966">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766708" w:rsidRDefault="00766708">
      <w:pPr>
        <w:widowControl/>
        <w:ind w:firstLine="0"/>
        <w:jc w:val="right"/>
        <w:rPr>
          <w:rStyle w:val="a3"/>
          <w:rFonts w:ascii="Times New Roman" w:hAnsi="Times New Roman" w:cs="Times New Roman"/>
          <w:bCs/>
          <w:color w:val="000000"/>
        </w:rPr>
      </w:pPr>
    </w:p>
    <w:p w:rsidR="00367B52" w:rsidRDefault="00367B52">
      <w:pPr>
        <w:widowControl/>
        <w:ind w:firstLine="0"/>
        <w:jc w:val="right"/>
        <w:rPr>
          <w:rStyle w:val="a3"/>
          <w:rFonts w:ascii="Times New Roman" w:hAnsi="Times New Roman" w:cs="Times New Roman"/>
          <w:bCs/>
          <w:color w:val="000000"/>
        </w:rPr>
      </w:pPr>
    </w:p>
    <w:p w:rsidR="005D7966" w:rsidRPr="00714E65" w:rsidRDefault="002C4B76">
      <w:pPr>
        <w:widowControl/>
        <w:ind w:firstLine="0"/>
        <w:jc w:val="right"/>
      </w:pPr>
      <w:r>
        <w:rPr>
          <w:rStyle w:val="a3"/>
          <w:rFonts w:ascii="Times New Roman" w:hAnsi="Times New Roman" w:cs="Times New Roman"/>
          <w:b w:val="0"/>
          <w:bCs/>
          <w:color w:val="000000"/>
        </w:rPr>
        <w:lastRenderedPageBreak/>
        <w:t>П</w:t>
      </w:r>
      <w:r w:rsidR="00984E0A" w:rsidRPr="00714E65">
        <w:rPr>
          <w:rStyle w:val="a3"/>
          <w:rFonts w:ascii="Times New Roman" w:hAnsi="Times New Roman" w:cs="Times New Roman"/>
          <w:b w:val="0"/>
          <w:bCs/>
          <w:color w:val="000000"/>
        </w:rPr>
        <w:t>риложение № 5</w:t>
      </w:r>
    </w:p>
    <w:p w:rsidR="005D7966" w:rsidRPr="00714E65" w:rsidRDefault="00984E0A">
      <w:pPr>
        <w:widowControl/>
        <w:tabs>
          <w:tab w:val="left" w:pos="142"/>
        </w:tabs>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t xml:space="preserve">к </w:t>
      </w:r>
      <w:r w:rsidRPr="00714E65">
        <w:rPr>
          <w:rStyle w:val="a4"/>
          <w:rFonts w:ascii="Times New Roman" w:hAnsi="Times New Roman"/>
          <w:b w:val="0"/>
          <w:bCs/>
          <w:color w:val="000000"/>
        </w:rPr>
        <w:t>муниципальной программе</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 Управление муниципальными финансами и</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муниципальным долгом</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муниципального образования</w:t>
      </w:r>
    </w:p>
    <w:p w:rsidR="005D7966" w:rsidRPr="00714E65" w:rsidRDefault="00984E0A">
      <w:pPr>
        <w:widowControl/>
        <w:tabs>
          <w:tab w:val="left" w:pos="142"/>
        </w:tabs>
        <w:ind w:firstLine="0"/>
        <w:jc w:val="right"/>
        <w:rPr>
          <w:rFonts w:ascii="Times New Roman" w:hAnsi="Times New Roman" w:cs="Times New Roman"/>
        </w:rPr>
      </w:pPr>
      <w:r w:rsidRPr="00714E65">
        <w:rPr>
          <w:rFonts w:ascii="Times New Roman" w:hAnsi="Times New Roman" w:cs="Times New Roman"/>
        </w:rPr>
        <w:t>Соль-</w:t>
      </w:r>
      <w:proofErr w:type="spellStart"/>
      <w:r w:rsidRPr="00714E65">
        <w:rPr>
          <w:rFonts w:ascii="Times New Roman" w:hAnsi="Times New Roman" w:cs="Times New Roman"/>
        </w:rPr>
        <w:t>Илецкий</w:t>
      </w:r>
      <w:proofErr w:type="spellEnd"/>
      <w:r w:rsidRPr="00714E65">
        <w:rPr>
          <w:rFonts w:ascii="Times New Roman" w:hAnsi="Times New Roman" w:cs="Times New Roman"/>
        </w:rPr>
        <w:t xml:space="preserve"> городской округ»</w:t>
      </w:r>
    </w:p>
    <w:p w:rsidR="00766708" w:rsidRDefault="00766708" w:rsidP="00766708">
      <w:pPr>
        <w:ind w:firstLine="0"/>
        <w:jc w:val="center"/>
        <w:rPr>
          <w:rFonts w:ascii="Times New Roman" w:hAnsi="Times New Roman" w:cs="Times New Roman"/>
          <w:b/>
        </w:rPr>
      </w:pP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Подпрограмма 2</w:t>
      </w: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«Управление муниципальным долгом</w:t>
      </w: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Соль-</w:t>
      </w:r>
      <w:proofErr w:type="spellStart"/>
      <w:r w:rsidRPr="00766708">
        <w:rPr>
          <w:rFonts w:ascii="Times New Roman" w:hAnsi="Times New Roman" w:cs="Times New Roman"/>
          <w:b/>
        </w:rPr>
        <w:t>Илецкого</w:t>
      </w:r>
      <w:proofErr w:type="spellEnd"/>
      <w:r w:rsidRPr="00766708">
        <w:rPr>
          <w:rFonts w:ascii="Times New Roman" w:hAnsi="Times New Roman" w:cs="Times New Roman"/>
          <w:b/>
        </w:rPr>
        <w:t xml:space="preserve"> городского округа»</w:t>
      </w:r>
    </w:p>
    <w:p w:rsidR="005D7966" w:rsidRPr="00766708" w:rsidRDefault="005D7966" w:rsidP="00766708">
      <w:pPr>
        <w:ind w:firstLine="0"/>
        <w:jc w:val="center"/>
        <w:rPr>
          <w:rFonts w:ascii="Times New Roman" w:hAnsi="Times New Roman" w:cs="Times New Roman"/>
          <w:b/>
        </w:rPr>
      </w:pP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Паспорт</w:t>
      </w:r>
    </w:p>
    <w:p w:rsidR="00A277DD" w:rsidRDefault="00984E0A" w:rsidP="00766708">
      <w:pPr>
        <w:ind w:firstLine="0"/>
        <w:jc w:val="center"/>
        <w:rPr>
          <w:rFonts w:ascii="Times New Roman" w:hAnsi="Times New Roman" w:cs="Times New Roman"/>
          <w:b/>
        </w:rPr>
      </w:pPr>
      <w:r w:rsidRPr="00766708">
        <w:rPr>
          <w:rFonts w:ascii="Times New Roman" w:hAnsi="Times New Roman" w:cs="Times New Roman"/>
          <w:b/>
        </w:rPr>
        <w:t>подпрограммы «Управление муниципальным долгом</w:t>
      </w: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Соль-</w:t>
      </w:r>
      <w:proofErr w:type="spellStart"/>
      <w:r w:rsidRPr="00766708">
        <w:rPr>
          <w:rFonts w:ascii="Times New Roman" w:hAnsi="Times New Roman" w:cs="Times New Roman"/>
          <w:b/>
        </w:rPr>
        <w:t>Илецкого</w:t>
      </w:r>
      <w:proofErr w:type="spellEnd"/>
      <w:r w:rsidRPr="00766708">
        <w:rPr>
          <w:rFonts w:ascii="Times New Roman" w:hAnsi="Times New Roman" w:cs="Times New Roman"/>
          <w:b/>
        </w:rPr>
        <w:t xml:space="preserve"> городского округа»</w:t>
      </w:r>
    </w:p>
    <w:p w:rsidR="005D7966" w:rsidRPr="00766708" w:rsidRDefault="00984E0A" w:rsidP="00766708">
      <w:pPr>
        <w:ind w:firstLine="0"/>
        <w:jc w:val="center"/>
        <w:rPr>
          <w:rFonts w:ascii="Times New Roman" w:hAnsi="Times New Roman" w:cs="Times New Roman"/>
          <w:b/>
        </w:rPr>
      </w:pPr>
      <w:r w:rsidRPr="00766708">
        <w:rPr>
          <w:rFonts w:ascii="Times New Roman" w:hAnsi="Times New Roman" w:cs="Times New Roman"/>
          <w:b/>
        </w:rPr>
        <w:t>(далее – подпрограмма)</w:t>
      </w:r>
    </w:p>
    <w:p w:rsidR="005D7966" w:rsidRDefault="005D7966">
      <w:pPr>
        <w:rPr>
          <w:rFonts w:ascii="Times New Roman" w:hAnsi="Times New Roman" w:cs="Times New Roman"/>
        </w:rPr>
      </w:pPr>
    </w:p>
    <w:tbl>
      <w:tblPr>
        <w:tblW w:w="936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60"/>
        <w:gridCol w:w="420"/>
        <w:gridCol w:w="5586"/>
      </w:tblGrid>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pPr>
            <w:r>
              <w:rPr>
                <w:rFonts w:ascii="Times New Roman" w:hAnsi="Times New Roman" w:cs="Times New Roman"/>
              </w:rPr>
              <w:t>Ответственный исполнитель 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финансовое управление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5D7966">
            <w:pPr>
              <w:pStyle w:val="affff1"/>
              <w:widowControl/>
              <w:snapToGrid w:val="0"/>
              <w:jc w:val="both"/>
              <w:rPr>
                <w:rFonts w:ascii="Times New Roman" w:hAnsi="Times New Roman" w:cs="Times New Roman"/>
              </w:rPr>
            </w:pPr>
          </w:p>
        </w:tc>
        <w:tc>
          <w:tcPr>
            <w:tcW w:w="420" w:type="dxa"/>
            <w:tcBorders>
              <w:top w:val="single" w:sz="4" w:space="0" w:color="000000"/>
              <w:left w:val="single" w:sz="4" w:space="0" w:color="000000"/>
              <w:bottom w:val="single" w:sz="4" w:space="0" w:color="000000"/>
            </w:tcBorders>
            <w:shd w:val="clear" w:color="auto" w:fill="auto"/>
          </w:tcPr>
          <w:p w:rsidR="005D7966" w:rsidRDefault="005D7966">
            <w:pPr>
              <w:pStyle w:val="afff9"/>
              <w:widowControl/>
              <w:snapToGrid w:val="0"/>
              <w:rPr>
                <w:rFonts w:ascii="Times New Roman" w:hAnsi="Times New Roman" w:cs="Times New Roman"/>
              </w:rPr>
            </w:pP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5D7966">
            <w:pPr>
              <w:pStyle w:val="affff1"/>
              <w:widowControl/>
              <w:snapToGrid w:val="0"/>
              <w:jc w:val="both"/>
              <w:rPr>
                <w:rFonts w:ascii="Times New Roman" w:hAnsi="Times New Roman" w:cs="Times New Roman"/>
              </w:rPr>
            </w:pP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Участники 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администрация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Цель 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rPr>
                <w:rFonts w:ascii="Times New Roman" w:hAnsi="Times New Roman" w:cs="Times New Roman"/>
              </w:rPr>
            </w:pPr>
            <w:r>
              <w:rPr>
                <w:rFonts w:ascii="Times New Roman" w:hAnsi="Times New Roman" w:cs="Times New Roman"/>
              </w:rPr>
              <w:t>эффективное управление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Задачи 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pStyle w:val="affff1"/>
              <w:widowControl/>
              <w:jc w:val="both"/>
            </w:pPr>
            <w:r>
              <w:rPr>
                <w:rFonts w:ascii="Times New Roman" w:hAnsi="Times New Roman" w:cs="Times New Roman"/>
              </w:rPr>
              <w:t>сохранение объема и структуры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экономически безопасном уровне;</w:t>
            </w:r>
          </w:p>
          <w:p w:rsidR="005D7966" w:rsidRDefault="00984E0A">
            <w:pPr>
              <w:pStyle w:val="affff1"/>
              <w:widowControl/>
              <w:jc w:val="both"/>
            </w:pPr>
            <w:r>
              <w:rPr>
                <w:rFonts w:ascii="Times New Roman" w:hAnsi="Times New Roman" w:cs="Times New Roman"/>
              </w:rPr>
              <w:t>соблюдение ограничений по объему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расходам на его обслуживание, установленных федеральным законодательством и нормативно-правовыми актами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соблюдение сроков исполнения долговых обязательств;</w:t>
            </w:r>
          </w:p>
          <w:p w:rsidR="002C4B76" w:rsidRPr="002C4B76" w:rsidRDefault="00984E0A" w:rsidP="00D10DC9">
            <w:pPr>
              <w:pStyle w:val="affff1"/>
              <w:widowControl/>
              <w:jc w:val="both"/>
            </w:pPr>
            <w:r>
              <w:rPr>
                <w:rFonts w:ascii="Times New Roman" w:hAnsi="Times New Roman" w:cs="Times New Roman"/>
              </w:rPr>
              <w:t>минимизация стоимости заимствований;</w:t>
            </w: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 xml:space="preserve">Показатели (индикаторы) </w:t>
            </w:r>
          </w:p>
          <w:p w:rsidR="005D7966" w:rsidRDefault="00984E0A">
            <w:pPr>
              <w:pStyle w:val="affff1"/>
              <w:widowControl/>
              <w:jc w:val="both"/>
              <w:rPr>
                <w:rFonts w:ascii="Times New Roman" w:hAnsi="Times New Roman" w:cs="Times New Roman"/>
              </w:rPr>
            </w:pPr>
            <w:r>
              <w:rPr>
                <w:rFonts w:ascii="Times New Roman" w:hAnsi="Times New Roman" w:cs="Times New Roman"/>
              </w:rPr>
              <w:t>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rPr>
                <w:rFonts w:ascii="Times New Roman" w:hAnsi="Times New Roman" w:cs="Times New Roman"/>
              </w:rPr>
            </w:pPr>
            <w:r>
              <w:rPr>
                <w:rFonts w:ascii="Times New Roman" w:hAnsi="Times New Roman" w:cs="Times New Roman"/>
              </w:rPr>
              <w:t>Наличие основных направлений долговой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очередной финансовый год и плановый период;</w:t>
            </w:r>
          </w:p>
          <w:p w:rsidR="005D7966" w:rsidRDefault="00984E0A">
            <w:pPr>
              <w:widowControl/>
              <w:ind w:firstLine="0"/>
            </w:pPr>
            <w:r>
              <w:rPr>
                <w:rFonts w:ascii="Times New Roman" w:hAnsi="Times New Roman" w:cs="Times New Roman"/>
              </w:rPr>
              <w:t>Отношение годовой суммы платежей на погашение и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дотаций, предоставленных из областного бюджета;</w:t>
            </w:r>
          </w:p>
          <w:p w:rsidR="005D7966" w:rsidRDefault="00984E0A">
            <w:pPr>
              <w:widowControl/>
              <w:ind w:firstLine="0"/>
            </w:pPr>
            <w:r>
              <w:rPr>
                <w:rFonts w:ascii="Times New Roman" w:hAnsi="Times New Roman" w:cs="Times New Roman"/>
              </w:rPr>
              <w:t>Доля расходов бюджета городского округа на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D7966" w:rsidRDefault="00984E0A">
            <w:pPr>
              <w:ind w:firstLine="0"/>
              <w:rPr>
                <w:rFonts w:ascii="Times New Roman" w:hAnsi="Times New Roman" w:cs="Times New Roman"/>
              </w:rPr>
            </w:pPr>
            <w:r>
              <w:rPr>
                <w:rFonts w:ascii="Times New Roman" w:hAnsi="Times New Roman" w:cs="Times New Roman"/>
              </w:rPr>
              <w:t xml:space="preserve">количество публикаций о размере муниципального </w:t>
            </w:r>
            <w:r>
              <w:rPr>
                <w:rFonts w:ascii="Times New Roman" w:hAnsi="Times New Roman" w:cs="Times New Roman"/>
              </w:rPr>
              <w:lastRenderedPageBreak/>
              <w:t>долга, размещенных на сайте финансового управления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p w:rsidR="005D7966" w:rsidRDefault="005D7966">
            <w:pPr>
              <w:pStyle w:val="affff1"/>
              <w:widowControl/>
              <w:jc w:val="both"/>
              <w:rPr>
                <w:rFonts w:ascii="Times New Roman" w:hAnsi="Times New Roman" w:cs="Times New Roman"/>
              </w:rPr>
            </w:pP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lastRenderedPageBreak/>
              <w:t xml:space="preserve">Сроки и этапы реализации </w:t>
            </w:r>
          </w:p>
          <w:p w:rsidR="005D7966" w:rsidRDefault="00984E0A">
            <w:pPr>
              <w:pStyle w:val="affff1"/>
              <w:widowControl/>
              <w:jc w:val="both"/>
              <w:rPr>
                <w:rFonts w:ascii="Times New Roman" w:hAnsi="Times New Roman" w:cs="Times New Roman"/>
              </w:rPr>
            </w:pPr>
            <w:r>
              <w:rPr>
                <w:rFonts w:ascii="Times New Roman" w:hAnsi="Times New Roman" w:cs="Times New Roman"/>
              </w:rPr>
              <w:t>подпрограммы</w:t>
            </w:r>
          </w:p>
          <w:p w:rsidR="005D7966" w:rsidRDefault="005D7966">
            <w:pPr>
              <w:widowControl/>
              <w:ind w:firstLine="0"/>
              <w:rPr>
                <w:rFonts w:ascii="Times New Roman" w:hAnsi="Times New Roman" w:cs="Times New Roman"/>
              </w:rPr>
            </w:pP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pStyle w:val="affff1"/>
              <w:widowControl/>
              <w:jc w:val="both"/>
            </w:pPr>
            <w:r>
              <w:rPr>
                <w:rFonts w:ascii="Times New Roman" w:hAnsi="Times New Roman" w:cs="Times New Roman"/>
              </w:rPr>
              <w:t>2020-2025 годы</w:t>
            </w: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 xml:space="preserve">Объемы </w:t>
            </w:r>
            <w:proofErr w:type="gramStart"/>
            <w:r>
              <w:rPr>
                <w:rFonts w:ascii="Times New Roman" w:hAnsi="Times New Roman" w:cs="Times New Roman"/>
              </w:rPr>
              <w:t>бюджетных</w:t>
            </w:r>
            <w:proofErr w:type="gramEnd"/>
          </w:p>
          <w:p w:rsidR="005D7966" w:rsidRDefault="00984E0A">
            <w:pPr>
              <w:pStyle w:val="affff1"/>
              <w:widowControl/>
              <w:jc w:val="both"/>
              <w:rPr>
                <w:rFonts w:ascii="Times New Roman" w:hAnsi="Times New Roman" w:cs="Times New Roman"/>
              </w:rPr>
            </w:pPr>
            <w:r>
              <w:rPr>
                <w:rFonts w:ascii="Times New Roman" w:hAnsi="Times New Roman" w:cs="Times New Roman"/>
              </w:rPr>
              <w:t xml:space="preserve">ассигнований </w:t>
            </w:r>
          </w:p>
          <w:p w:rsidR="005D7966" w:rsidRDefault="00984E0A">
            <w:pPr>
              <w:pStyle w:val="affff1"/>
              <w:widowControl/>
              <w:jc w:val="both"/>
            </w:pPr>
            <w:r>
              <w:rPr>
                <w:rFonts w:ascii="Times New Roman" w:hAnsi="Times New Roman" w:cs="Times New Roman"/>
              </w:rPr>
              <w:t>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pStyle w:val="affff1"/>
              <w:widowControl/>
              <w:jc w:val="both"/>
            </w:pPr>
            <w:r>
              <w:rPr>
                <w:rFonts w:ascii="Times New Roman" w:hAnsi="Times New Roman" w:cs="Times New Roman"/>
              </w:rPr>
              <w:t>0,0 тыс. рублей, в том числе по годам:</w:t>
            </w:r>
          </w:p>
          <w:p w:rsidR="005D7966" w:rsidRDefault="00984E0A">
            <w:pPr>
              <w:pStyle w:val="affff1"/>
              <w:widowControl/>
              <w:jc w:val="both"/>
            </w:pPr>
            <w:r>
              <w:rPr>
                <w:rFonts w:ascii="Times New Roman" w:hAnsi="Times New Roman" w:cs="Times New Roman"/>
              </w:rPr>
              <w:t>2016 год – 0,0 тыс. рублей;</w:t>
            </w:r>
          </w:p>
          <w:p w:rsidR="005D7966" w:rsidRDefault="00984E0A">
            <w:pPr>
              <w:pStyle w:val="affff1"/>
              <w:widowControl/>
              <w:jc w:val="both"/>
            </w:pPr>
            <w:r>
              <w:rPr>
                <w:rFonts w:ascii="Times New Roman" w:hAnsi="Times New Roman" w:cs="Times New Roman"/>
              </w:rPr>
              <w:t>2017 год – 0,0 тыс. рублей;</w:t>
            </w:r>
          </w:p>
          <w:p w:rsidR="005D7966" w:rsidRDefault="00984E0A">
            <w:pPr>
              <w:pStyle w:val="affff1"/>
              <w:widowControl/>
              <w:jc w:val="both"/>
            </w:pPr>
            <w:r>
              <w:rPr>
                <w:rFonts w:ascii="Times New Roman" w:hAnsi="Times New Roman" w:cs="Times New Roman"/>
              </w:rPr>
              <w:t>2018 год – 0,0 тыс. рублей;</w:t>
            </w:r>
          </w:p>
          <w:p w:rsidR="005D7966" w:rsidRDefault="00984E0A">
            <w:pPr>
              <w:pStyle w:val="affff1"/>
              <w:widowControl/>
              <w:jc w:val="both"/>
            </w:pPr>
            <w:r>
              <w:rPr>
                <w:rFonts w:ascii="Times New Roman" w:hAnsi="Times New Roman" w:cs="Times New Roman"/>
              </w:rPr>
              <w:t>2019 год – 0,0 тыс. рублей;</w:t>
            </w:r>
          </w:p>
          <w:p w:rsidR="005D7966" w:rsidRDefault="00984E0A">
            <w:pPr>
              <w:widowControl/>
              <w:ind w:firstLine="0"/>
            </w:pPr>
            <w:r>
              <w:rPr>
                <w:rFonts w:ascii="Times New Roman" w:hAnsi="Times New Roman" w:cs="Times New Roman"/>
              </w:rPr>
              <w:t>2020 год – 0,0 тыс. рублей</w:t>
            </w:r>
          </w:p>
          <w:p w:rsidR="005D7966" w:rsidRDefault="005D7966">
            <w:pPr>
              <w:widowControl/>
              <w:ind w:firstLine="0"/>
              <w:rPr>
                <w:rFonts w:ascii="Times New Roman" w:hAnsi="Times New Roman" w:cs="Times New Roman"/>
              </w:rPr>
            </w:pPr>
          </w:p>
        </w:tc>
      </w:tr>
      <w:tr w:rsidR="005D7966">
        <w:tc>
          <w:tcPr>
            <w:tcW w:w="3360" w:type="dxa"/>
            <w:tcBorders>
              <w:top w:val="single" w:sz="4" w:space="0" w:color="000000"/>
              <w:left w:val="single" w:sz="4" w:space="0" w:color="000000"/>
              <w:bottom w:val="single" w:sz="4" w:space="0" w:color="000000"/>
            </w:tcBorders>
            <w:shd w:val="clear" w:color="auto" w:fill="auto"/>
          </w:tcPr>
          <w:p w:rsidR="005D7966" w:rsidRDefault="00984E0A">
            <w:pPr>
              <w:pStyle w:val="affff1"/>
              <w:widowControl/>
              <w:jc w:val="both"/>
              <w:rPr>
                <w:rFonts w:ascii="Times New Roman" w:hAnsi="Times New Roman" w:cs="Times New Roman"/>
              </w:rPr>
            </w:pPr>
            <w:r>
              <w:rPr>
                <w:rFonts w:ascii="Times New Roman" w:hAnsi="Times New Roman" w:cs="Times New Roman"/>
              </w:rPr>
              <w:t xml:space="preserve">Ожидаемые результаты реализации </w:t>
            </w:r>
          </w:p>
          <w:p w:rsidR="005D7966" w:rsidRDefault="00984E0A">
            <w:pPr>
              <w:pStyle w:val="affff1"/>
              <w:widowControl/>
              <w:jc w:val="both"/>
              <w:rPr>
                <w:rFonts w:ascii="Times New Roman" w:hAnsi="Times New Roman" w:cs="Times New Roman"/>
              </w:rPr>
            </w:pPr>
            <w:r>
              <w:rPr>
                <w:rFonts w:ascii="Times New Roman" w:hAnsi="Times New Roman" w:cs="Times New Roman"/>
              </w:rPr>
              <w:t>подпрограммы</w:t>
            </w:r>
          </w:p>
        </w:tc>
        <w:tc>
          <w:tcPr>
            <w:tcW w:w="420" w:type="dxa"/>
            <w:tcBorders>
              <w:top w:val="single" w:sz="4" w:space="0" w:color="000000"/>
              <w:left w:val="single" w:sz="4" w:space="0" w:color="000000"/>
              <w:bottom w:val="single" w:sz="4" w:space="0" w:color="000000"/>
            </w:tcBorders>
            <w:shd w:val="clear" w:color="auto" w:fill="auto"/>
          </w:tcPr>
          <w:p w:rsidR="005D7966" w:rsidRDefault="00984E0A">
            <w:pPr>
              <w:pStyle w:val="afff9"/>
              <w:widowControl/>
              <w:rPr>
                <w:rFonts w:ascii="Times New Roman" w:hAnsi="Times New Roman" w:cs="Times New Roman"/>
              </w:rPr>
            </w:pPr>
            <w:r>
              <w:rPr>
                <w:rFonts w:ascii="Times New Roman" w:hAnsi="Times New Roman" w:cs="Times New Roman"/>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pPr>
            <w:r>
              <w:rPr>
                <w:rFonts w:ascii="Times New Roman" w:hAnsi="Times New Roman" w:cs="Times New Roman"/>
              </w:rPr>
              <w:t>отсутствие просроченных долговых обязательств</w:t>
            </w:r>
          </w:p>
          <w:p w:rsidR="005D7966" w:rsidRDefault="00984E0A">
            <w:pPr>
              <w:pStyle w:val="affff1"/>
              <w:widowControl/>
              <w:jc w:val="both"/>
              <w:rPr>
                <w:rFonts w:ascii="Times New Roman" w:hAnsi="Times New Roman" w:cs="Times New Roman"/>
              </w:rPr>
            </w:pPr>
            <w:r>
              <w:rPr>
                <w:rFonts w:ascii="Times New Roman" w:hAnsi="Times New Roman" w:cs="Times New Roman"/>
              </w:rPr>
              <w:t>сохранение объема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уровне, </w:t>
            </w:r>
          </w:p>
          <w:p w:rsidR="005D7966" w:rsidRDefault="00984E0A">
            <w:pPr>
              <w:pStyle w:val="affff1"/>
              <w:widowControl/>
              <w:jc w:val="both"/>
            </w:pPr>
            <w:r>
              <w:rPr>
                <w:rFonts w:ascii="Times New Roman" w:hAnsi="Times New Roman" w:cs="Times New Roman"/>
              </w:rPr>
              <w:t xml:space="preserve">не </w:t>
            </w:r>
            <w:proofErr w:type="gramStart"/>
            <w:r>
              <w:rPr>
                <w:rFonts w:ascii="Times New Roman" w:hAnsi="Times New Roman" w:cs="Times New Roman"/>
              </w:rPr>
              <w:t>превышающем</w:t>
            </w:r>
            <w:proofErr w:type="gramEnd"/>
            <w:r>
              <w:rPr>
                <w:rFonts w:ascii="Times New Roman" w:hAnsi="Times New Roman" w:cs="Times New Roman"/>
              </w:rPr>
              <w:t xml:space="preserve"> объем доходов бюджета городского округа без учета объема безвозмездных поступлений</w:t>
            </w:r>
          </w:p>
          <w:p w:rsidR="005D7966" w:rsidRDefault="005D7966">
            <w:pPr>
              <w:rPr>
                <w:rFonts w:ascii="Times New Roman" w:hAnsi="Times New Roman" w:cs="Times New Roman"/>
              </w:rPr>
            </w:pPr>
          </w:p>
        </w:tc>
      </w:tr>
    </w:tbl>
    <w:p w:rsidR="005D7966" w:rsidRDefault="005D7966">
      <w:pPr>
        <w:pStyle w:val="1"/>
        <w:widowControl/>
        <w:spacing w:before="0" w:after="0"/>
        <w:rPr>
          <w:rFonts w:ascii="Times New Roman" w:hAnsi="Times New Roman"/>
          <w:sz w:val="24"/>
          <w:szCs w:val="24"/>
          <w:lang w:val="ru-RU"/>
        </w:rPr>
      </w:pPr>
    </w:p>
    <w:p w:rsidR="005D7966" w:rsidRPr="00D10DC9" w:rsidRDefault="00984E0A" w:rsidP="00D10DC9">
      <w:pPr>
        <w:ind w:firstLine="0"/>
        <w:jc w:val="center"/>
        <w:rPr>
          <w:rFonts w:ascii="Times New Roman" w:hAnsi="Times New Roman" w:cs="Times New Roman"/>
          <w:b/>
        </w:rPr>
      </w:pPr>
      <w:r w:rsidRPr="00D10DC9">
        <w:rPr>
          <w:rFonts w:ascii="Times New Roman" w:hAnsi="Times New Roman" w:cs="Times New Roman"/>
          <w:b/>
        </w:rPr>
        <w:t>1. Общая характеристика сферы реализации подпрограммы</w:t>
      </w:r>
    </w:p>
    <w:p w:rsidR="005D7966" w:rsidRDefault="005D7966">
      <w:pPr>
        <w:rPr>
          <w:rFonts w:ascii="Times New Roman" w:hAnsi="Times New Roman" w:cs="Times New Roman"/>
        </w:rPr>
      </w:pPr>
    </w:p>
    <w:p w:rsidR="005D7966" w:rsidRDefault="00984E0A">
      <w:pPr>
        <w:widowControl/>
        <w:ind w:firstLine="709"/>
      </w:pPr>
      <w:r>
        <w:rPr>
          <w:rFonts w:ascii="Times New Roman" w:hAnsi="Times New Roman" w:cs="Times New Roman"/>
        </w:rPr>
        <w:t>Долговая политика является неотъемлемой частью финансовой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Эффективное управление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а также публичного раскрытия информации о долговой политике городского округа.</w:t>
      </w:r>
    </w:p>
    <w:p w:rsidR="005D7966" w:rsidRDefault="00984E0A">
      <w:pPr>
        <w:widowControl/>
        <w:ind w:firstLine="709"/>
      </w:pPr>
      <w:r>
        <w:rPr>
          <w:rFonts w:ascii="Times New Roman" w:hAnsi="Times New Roman" w:cs="Times New Roman"/>
        </w:rPr>
        <w:t>На протяжении 2012-2019 годов муниципальный долг Соль-</w:t>
      </w:r>
      <w:proofErr w:type="spellStart"/>
      <w:r>
        <w:rPr>
          <w:rFonts w:ascii="Times New Roman" w:hAnsi="Times New Roman" w:cs="Times New Roman"/>
        </w:rPr>
        <w:t>Илецкого</w:t>
      </w:r>
      <w:proofErr w:type="spellEnd"/>
      <w:r>
        <w:rPr>
          <w:rFonts w:ascii="Times New Roman" w:hAnsi="Times New Roman" w:cs="Times New Roman"/>
        </w:rPr>
        <w:t xml:space="preserve"> района составляет 0 тыс. руб.</w:t>
      </w:r>
    </w:p>
    <w:p w:rsidR="005D7966" w:rsidRDefault="00984E0A">
      <w:pPr>
        <w:widowControl/>
        <w:ind w:firstLine="709"/>
        <w:rPr>
          <w:rFonts w:ascii="Times New Roman" w:hAnsi="Times New Roman" w:cs="Times New Roman"/>
        </w:rPr>
      </w:pPr>
      <w:r>
        <w:rPr>
          <w:rFonts w:ascii="Times New Roman" w:hAnsi="Times New Roman" w:cs="Times New Roman"/>
        </w:rPr>
        <w:t>В целях обеспечения оптимизации управления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подпрограммой предусмотрен комплекс мер, направленных на обеспечение приемлемого и экономически обоснованного объема и структуры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оптимизация стоимости обслуживания и совершенствование механизмов управления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p w:rsidR="005D7966" w:rsidRDefault="005D7966">
      <w:pPr>
        <w:ind w:firstLine="0"/>
        <w:jc w:val="center"/>
        <w:rPr>
          <w:rFonts w:ascii="Times New Roman" w:hAnsi="Times New Roman" w:cs="Times New Roman"/>
          <w:b/>
        </w:rPr>
      </w:pPr>
    </w:p>
    <w:p w:rsidR="005D7966" w:rsidRDefault="00984E0A">
      <w:pPr>
        <w:ind w:firstLine="0"/>
        <w:jc w:val="center"/>
        <w:rPr>
          <w:rFonts w:ascii="Times New Roman" w:hAnsi="Times New Roman" w:cs="Times New Roman"/>
          <w:b/>
        </w:rPr>
      </w:pPr>
      <w:r>
        <w:rPr>
          <w:rFonts w:ascii="Times New Roman" w:hAnsi="Times New Roman" w:cs="Times New Roman"/>
          <w:b/>
        </w:rPr>
        <w:t>2. Приоритеты муниципальной политики в сфере реализации подпрограммы, цель, задачи и показатели (индикаторы)</w:t>
      </w:r>
    </w:p>
    <w:p w:rsidR="005D7966" w:rsidRDefault="00984E0A">
      <w:pPr>
        <w:ind w:firstLine="0"/>
        <w:jc w:val="center"/>
        <w:rPr>
          <w:rFonts w:ascii="Times New Roman" w:hAnsi="Times New Roman" w:cs="Times New Roman"/>
          <w:b/>
        </w:rPr>
      </w:pPr>
      <w:r>
        <w:rPr>
          <w:rFonts w:ascii="Times New Roman" w:hAnsi="Times New Roman" w:cs="Times New Roman"/>
          <w:b/>
        </w:rPr>
        <w:t>их достижения</w:t>
      </w:r>
    </w:p>
    <w:p w:rsidR="005D7966" w:rsidRDefault="005D7966">
      <w:pPr>
        <w:rPr>
          <w:rFonts w:ascii="Times New Roman" w:hAnsi="Times New Roman" w:cs="Times New Roman"/>
          <w:b/>
        </w:rPr>
      </w:pPr>
    </w:p>
    <w:p w:rsidR="005D7966" w:rsidRDefault="00984E0A">
      <w:pPr>
        <w:widowControl/>
        <w:ind w:firstLine="709"/>
        <w:rPr>
          <w:rFonts w:ascii="Times New Roman" w:hAnsi="Times New Roman" w:cs="Times New Roman"/>
        </w:rPr>
      </w:pPr>
      <w:r>
        <w:rPr>
          <w:rFonts w:ascii="Times New Roman" w:hAnsi="Times New Roman" w:cs="Times New Roman"/>
        </w:rPr>
        <w:t>Приоритеты муниципальной политики в сфере реализации подпрограммы определяются долговой политикой на этапах ее реализации. Муниципальная политика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будет направлена на обеспечение финансирования дефицита бюджета городского округа путем привлечения ресурсов на рынке капитала на благоприятных условиях, поддержание уровня кредитных рейтингов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p w:rsidR="005D7966" w:rsidRDefault="00984E0A">
      <w:pPr>
        <w:widowControl/>
        <w:ind w:firstLine="709"/>
      </w:pPr>
      <w:r>
        <w:rPr>
          <w:rFonts w:ascii="Times New Roman" w:hAnsi="Times New Roman" w:cs="Times New Roman"/>
        </w:rPr>
        <w:t>Целью подпрограммы является эффективное управление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Достижение цели подпрограммы определяется решением следующих задач:</w:t>
      </w:r>
    </w:p>
    <w:p w:rsidR="005D7966" w:rsidRDefault="00984E0A">
      <w:pPr>
        <w:pStyle w:val="affff1"/>
        <w:widowControl/>
        <w:ind w:firstLine="709"/>
        <w:jc w:val="both"/>
      </w:pPr>
      <w:r>
        <w:rPr>
          <w:rFonts w:ascii="Times New Roman" w:hAnsi="Times New Roman" w:cs="Times New Roman"/>
        </w:rPr>
        <w:lastRenderedPageBreak/>
        <w:t>обеспечение объема и структуры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экономически безопасном уровне;</w:t>
      </w:r>
    </w:p>
    <w:p w:rsidR="005D7966" w:rsidRDefault="00984E0A">
      <w:pPr>
        <w:pStyle w:val="affff1"/>
        <w:widowControl/>
        <w:ind w:firstLine="709"/>
        <w:jc w:val="both"/>
      </w:pPr>
      <w:r>
        <w:rPr>
          <w:rFonts w:ascii="Times New Roman" w:hAnsi="Times New Roman" w:cs="Times New Roman"/>
        </w:rPr>
        <w:t>соблюдение ограничений по объему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расходам на его обслуживание, установленных федеральным законодательством и нормативно-правовыми актами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соблюдение сроков исполнения долговых обязательств;</w:t>
      </w:r>
    </w:p>
    <w:p w:rsidR="005D7966" w:rsidRDefault="00984E0A">
      <w:pPr>
        <w:widowControl/>
        <w:ind w:firstLine="709"/>
        <w:rPr>
          <w:rFonts w:ascii="Times New Roman" w:hAnsi="Times New Roman" w:cs="Times New Roman"/>
        </w:rPr>
      </w:pPr>
      <w:r>
        <w:rPr>
          <w:rFonts w:ascii="Times New Roman" w:hAnsi="Times New Roman" w:cs="Times New Roman"/>
        </w:rPr>
        <w:t>минимизация стоимости заимствований.</w:t>
      </w:r>
    </w:p>
    <w:p w:rsidR="005D7966" w:rsidRDefault="005D7966">
      <w:pPr>
        <w:widowControl/>
        <w:ind w:firstLine="709"/>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t>Описание целевых показателей (индикаторов) подпрограммы:</w:t>
      </w:r>
    </w:p>
    <w:p w:rsidR="005D7966" w:rsidRDefault="00984E0A">
      <w:pPr>
        <w:widowControl/>
        <w:ind w:firstLine="709"/>
      </w:pPr>
      <w:r>
        <w:rPr>
          <w:rFonts w:ascii="Times New Roman" w:hAnsi="Times New Roman" w:cs="Times New Roman"/>
        </w:rPr>
        <w:t>1. Наличие основных направлений долговой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очередной финансовый год и плановый период.</w:t>
      </w:r>
    </w:p>
    <w:p w:rsidR="005D7966" w:rsidRDefault="00984E0A">
      <w:pPr>
        <w:pStyle w:val="ConsPlusNormal"/>
        <w:ind w:firstLine="709"/>
        <w:jc w:val="both"/>
      </w:pPr>
      <w:r>
        <w:rPr>
          <w:rFonts w:ascii="Times New Roman" w:hAnsi="Times New Roman" w:cs="Times New Roman"/>
          <w:sz w:val="24"/>
          <w:szCs w:val="24"/>
        </w:rPr>
        <w:t>В 2016 году впервые утверждены основные направления долговой политики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округа на 2017 год и на плановый период 2018 и 2019 годов в соответствии с </w:t>
      </w:r>
      <w:r w:rsidRPr="00A649DB">
        <w:rPr>
          <w:rStyle w:val="InternetLink"/>
          <w:rFonts w:ascii="Times New Roman" w:hAnsi="Times New Roman" w:cs="Times New Roman"/>
          <w:color w:val="auto"/>
          <w:sz w:val="24"/>
          <w:szCs w:val="24"/>
          <w:u w:val="none"/>
        </w:rPr>
        <w:t>постановлением</w:t>
      </w:r>
      <w:r w:rsidRPr="00A649DB">
        <w:rPr>
          <w:rFonts w:ascii="Times New Roman" w:hAnsi="Times New Roman" w:cs="Times New Roman"/>
          <w:sz w:val="24"/>
          <w:szCs w:val="24"/>
        </w:rPr>
        <w:t xml:space="preserve"> </w:t>
      </w:r>
      <w:r>
        <w:rPr>
          <w:rFonts w:ascii="Times New Roman" w:hAnsi="Times New Roman" w:cs="Times New Roman"/>
          <w:sz w:val="24"/>
          <w:szCs w:val="24"/>
        </w:rPr>
        <w:t>Правительства Оренбургской области от 28 ноября 2014 года N 915-п.</w:t>
      </w:r>
    </w:p>
    <w:p w:rsidR="005D7966" w:rsidRDefault="00984E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на очередной финансовый год и плановый период планируется ежегодно утверждать правовым актом администрации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w:t>
      </w:r>
    </w:p>
    <w:p w:rsidR="005D7966" w:rsidRDefault="005D7966">
      <w:pPr>
        <w:widowControl/>
        <w:ind w:firstLine="709"/>
        <w:rPr>
          <w:rFonts w:ascii="Times New Roman" w:hAnsi="Times New Roman" w:cs="Times New Roman"/>
        </w:rPr>
      </w:pPr>
    </w:p>
    <w:p w:rsidR="005D7966" w:rsidRDefault="00984E0A">
      <w:pPr>
        <w:pStyle w:val="ConsPlusNormal"/>
        <w:ind w:firstLine="709"/>
        <w:jc w:val="both"/>
      </w:pPr>
      <w:r>
        <w:rPr>
          <w:rFonts w:ascii="Times New Roman" w:hAnsi="Times New Roman" w:cs="Times New Roman"/>
          <w:sz w:val="24"/>
          <w:szCs w:val="24"/>
        </w:rPr>
        <w:t xml:space="preserve">а) Отношение годовой суммы платежей на погашение и обслуживание муниципального долга городского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круга, не погашенного по состоянию на 1 января отчетного финансового года, к объему налоговых и неналоговых доходов областного бюджета и дотаций, предоставленных из областного бюджета.</w:t>
      </w:r>
    </w:p>
    <w:p w:rsidR="005D7966" w:rsidRDefault="00984E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Фактическое значение данного показателя (индикатора) рассчитывается по следующей формуле:</w:t>
      </w:r>
    </w:p>
    <w:p w:rsidR="005D7966" w:rsidRDefault="005D7966">
      <w:pPr>
        <w:pStyle w:val="ConsPlusNormal"/>
        <w:ind w:firstLine="709"/>
        <w:jc w:val="both"/>
        <w:rPr>
          <w:rFonts w:ascii="Times New Roman" w:hAnsi="Times New Roman" w:cs="Times New Roman"/>
          <w:sz w:val="24"/>
          <w:szCs w:val="24"/>
        </w:rPr>
      </w:pPr>
    </w:p>
    <w:p w:rsidR="005D7966" w:rsidRDefault="00984E0A">
      <w:pPr>
        <w:pStyle w:val="ConsPlusNormal"/>
        <w:jc w:val="center"/>
        <w:rPr>
          <w:rFonts w:ascii="Times New Roman" w:hAnsi="Times New Roman" w:cs="Times New Roman"/>
          <w:sz w:val="24"/>
          <w:szCs w:val="24"/>
        </w:rPr>
      </w:pPr>
      <w:r>
        <w:rPr>
          <w:rFonts w:ascii="Times New Roman" w:hAnsi="Times New Roman" w:cs="Times New Roman"/>
          <w:sz w:val="24"/>
          <w:szCs w:val="24"/>
        </w:rPr>
        <w:t>D / B x 100 %, где:</w:t>
      </w:r>
    </w:p>
    <w:p w:rsidR="005D7966" w:rsidRDefault="005D7966">
      <w:pPr>
        <w:pStyle w:val="ConsPlusNormal"/>
        <w:ind w:firstLine="709"/>
        <w:jc w:val="both"/>
        <w:rPr>
          <w:rFonts w:ascii="Times New Roman" w:hAnsi="Times New Roman" w:cs="Times New Roman"/>
          <w:sz w:val="24"/>
          <w:szCs w:val="24"/>
        </w:rPr>
      </w:pPr>
    </w:p>
    <w:p w:rsidR="005D7966" w:rsidRDefault="00984E0A">
      <w:pPr>
        <w:pStyle w:val="ConsPlusNormal"/>
        <w:ind w:firstLine="709"/>
        <w:jc w:val="both"/>
      </w:pPr>
      <w:r>
        <w:rPr>
          <w:rFonts w:ascii="Times New Roman" w:hAnsi="Times New Roman" w:cs="Times New Roman"/>
          <w:sz w:val="24"/>
          <w:szCs w:val="24"/>
        </w:rPr>
        <w:t>D - сумма выплат по погашению и обслуживанию государственного долга Оренбургской области, не погашенного по состоянию на 1 января отчетного финансового года за соответствующий год;</w:t>
      </w:r>
    </w:p>
    <w:p w:rsidR="005D7966" w:rsidRDefault="00984E0A">
      <w:pPr>
        <w:pStyle w:val="ConsPlusNormal"/>
        <w:ind w:firstLine="709"/>
        <w:jc w:val="both"/>
      </w:pPr>
      <w:r>
        <w:rPr>
          <w:rFonts w:ascii="Times New Roman" w:hAnsi="Times New Roman" w:cs="Times New Roman"/>
          <w:sz w:val="24"/>
          <w:szCs w:val="24"/>
        </w:rPr>
        <w:t xml:space="preserve">B - общий годовой объем доходов бюджета городского округа в отчетном финансовом году и дотаций из других бюджетов бюджетной системы Российской Федерации в соответствии с данными бюджетной отчетности по </w:t>
      </w:r>
      <w:r w:rsidRPr="00A649DB">
        <w:rPr>
          <w:rStyle w:val="InternetLink"/>
          <w:rFonts w:ascii="Times New Roman" w:hAnsi="Times New Roman" w:cs="Times New Roman"/>
          <w:color w:val="auto"/>
          <w:sz w:val="24"/>
          <w:szCs w:val="24"/>
          <w:u w:val="none"/>
        </w:rPr>
        <w:t>форме 0503117</w:t>
      </w:r>
      <w:r w:rsidRPr="00A649DB">
        <w:rPr>
          <w:rFonts w:ascii="Times New Roman" w:hAnsi="Times New Roman" w:cs="Times New Roman"/>
          <w:sz w:val="24"/>
          <w:szCs w:val="24"/>
        </w:rPr>
        <w:t xml:space="preserve"> </w:t>
      </w:r>
      <w:r>
        <w:rPr>
          <w:rFonts w:ascii="Times New Roman" w:hAnsi="Times New Roman" w:cs="Times New Roman"/>
          <w:sz w:val="24"/>
          <w:szCs w:val="24"/>
        </w:rPr>
        <w:t>"Отчет об исполнении бюджета".</w:t>
      </w:r>
    </w:p>
    <w:p w:rsidR="005D7966" w:rsidRDefault="00984E0A">
      <w:pPr>
        <w:pStyle w:val="ConsPlusNormal"/>
        <w:ind w:firstLine="709"/>
        <w:jc w:val="both"/>
      </w:pPr>
      <w:proofErr w:type="gramStart"/>
      <w:r>
        <w:rPr>
          <w:rFonts w:ascii="Times New Roman" w:hAnsi="Times New Roman" w:cs="Times New Roman"/>
          <w:sz w:val="24"/>
          <w:szCs w:val="24"/>
        </w:rPr>
        <w:t>При расчете данного значения показателя (индикатора) по состоянию на 1 января года, следующего за отчетным годом, используются суммы выплат по погашению и обслуживанию муниципального долга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гороаского</w:t>
      </w:r>
      <w:proofErr w:type="spellEnd"/>
      <w:r>
        <w:rPr>
          <w:rFonts w:ascii="Times New Roman" w:hAnsi="Times New Roman" w:cs="Times New Roman"/>
          <w:sz w:val="24"/>
          <w:szCs w:val="24"/>
        </w:rPr>
        <w:t xml:space="preserve"> округа, содержащиеся в бюджетной отчетности по</w:t>
      </w:r>
      <w:r w:rsidR="00102299">
        <w:rPr>
          <w:rFonts w:ascii="Times New Roman" w:hAnsi="Times New Roman" w:cs="Times New Roman"/>
          <w:sz w:val="24"/>
          <w:szCs w:val="24"/>
        </w:rPr>
        <w:t xml:space="preserve"> </w:t>
      </w:r>
      <w:r w:rsidR="00102299" w:rsidRPr="00A649DB">
        <w:rPr>
          <w:rStyle w:val="InternetLink"/>
          <w:rFonts w:ascii="Times New Roman" w:hAnsi="Times New Roman" w:cs="Times New Roman"/>
          <w:color w:val="auto"/>
          <w:sz w:val="24"/>
          <w:szCs w:val="24"/>
          <w:u w:val="none"/>
        </w:rPr>
        <w:t>форме 0503117</w:t>
      </w:r>
      <w:r w:rsidR="00102299" w:rsidRPr="00A649DB">
        <w:rPr>
          <w:rFonts w:ascii="Times New Roman" w:hAnsi="Times New Roman" w:cs="Times New Roman"/>
          <w:sz w:val="24"/>
          <w:szCs w:val="24"/>
        </w:rPr>
        <w:t xml:space="preserve"> </w:t>
      </w:r>
      <w:r>
        <w:rPr>
          <w:rFonts w:ascii="Times New Roman" w:hAnsi="Times New Roman" w:cs="Times New Roman"/>
          <w:sz w:val="24"/>
          <w:szCs w:val="24"/>
        </w:rPr>
        <w:t xml:space="preserve">"Отчет об исполнении бюджета", а также данные </w:t>
      </w:r>
      <w:proofErr w:type="spellStart"/>
      <w:r>
        <w:rPr>
          <w:rFonts w:ascii="Times New Roman" w:hAnsi="Times New Roman" w:cs="Times New Roman"/>
          <w:sz w:val="24"/>
          <w:szCs w:val="24"/>
        </w:rPr>
        <w:t>ьунициральной</w:t>
      </w:r>
      <w:proofErr w:type="spellEnd"/>
      <w:r>
        <w:rPr>
          <w:rFonts w:ascii="Times New Roman" w:hAnsi="Times New Roman" w:cs="Times New Roman"/>
          <w:sz w:val="24"/>
          <w:szCs w:val="24"/>
        </w:rPr>
        <w:t xml:space="preserve"> долговой книги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по состоянию на 1 января отчетного финансового года.</w:t>
      </w:r>
      <w:proofErr w:type="gramEnd"/>
    </w:p>
    <w:p w:rsidR="005D7966" w:rsidRDefault="00984E0A">
      <w:pPr>
        <w:pStyle w:val="ConsPlusNormal"/>
        <w:ind w:firstLine="709"/>
        <w:jc w:val="both"/>
      </w:pPr>
      <w:proofErr w:type="gramStart"/>
      <w:r>
        <w:rPr>
          <w:rFonts w:ascii="Times New Roman" w:hAnsi="Times New Roman" w:cs="Times New Roman"/>
          <w:sz w:val="24"/>
          <w:szCs w:val="24"/>
        </w:rPr>
        <w:t>При расчете значения данного показателя (индикатора) по состоянию на 1 апреля, 1 июля, 1 октября отчетного периода используются суммы, утвержденные решением Совета депутатов о бюджете на очередной финансовый год и плановый период, и данные муниципальной долговой книги о непогашенном муниципальным долге по состоянию на 1 января текущего финансового года.</w:t>
      </w:r>
      <w:proofErr w:type="gramEnd"/>
      <w:r>
        <w:rPr>
          <w:rFonts w:ascii="Times New Roman" w:hAnsi="Times New Roman" w:cs="Times New Roman"/>
          <w:sz w:val="24"/>
          <w:szCs w:val="24"/>
        </w:rPr>
        <w:t xml:space="preserve"> Из суммы выплат по погашению и обслуживанию муниципального долга исключаются суммы погашения и обслуживания долговых обязательств, привлеченных и погашенных в течение финансового года.</w:t>
      </w:r>
    </w:p>
    <w:p w:rsidR="005D7966" w:rsidRDefault="00984E0A">
      <w:pPr>
        <w:pStyle w:val="ConsPlusNormal"/>
        <w:ind w:firstLine="709"/>
        <w:jc w:val="both"/>
      </w:pPr>
      <w:r>
        <w:rPr>
          <w:rFonts w:ascii="Times New Roman" w:hAnsi="Times New Roman" w:cs="Times New Roman"/>
          <w:sz w:val="24"/>
          <w:szCs w:val="24"/>
        </w:rPr>
        <w:t xml:space="preserve">Значение данного показателя (индикатора) считается достигнутым в случае, если его фактическое значение не превышает его планового значения, указанного в </w:t>
      </w:r>
      <w:r w:rsidRPr="002F2854">
        <w:rPr>
          <w:rStyle w:val="InternetLink"/>
          <w:rFonts w:ascii="Times New Roman" w:hAnsi="Times New Roman" w:cs="Times New Roman"/>
          <w:color w:val="auto"/>
          <w:sz w:val="24"/>
          <w:szCs w:val="24"/>
          <w:u w:val="none"/>
        </w:rPr>
        <w:t>приложении N 1</w:t>
      </w:r>
      <w:r w:rsidRPr="002F2854">
        <w:rPr>
          <w:rFonts w:ascii="Times New Roman" w:hAnsi="Times New Roman" w:cs="Times New Roman"/>
          <w:sz w:val="24"/>
          <w:szCs w:val="24"/>
        </w:rPr>
        <w:t xml:space="preserve"> </w:t>
      </w:r>
      <w:r>
        <w:rPr>
          <w:rFonts w:ascii="Times New Roman" w:hAnsi="Times New Roman" w:cs="Times New Roman"/>
          <w:sz w:val="24"/>
          <w:szCs w:val="24"/>
        </w:rPr>
        <w:t>к Программе</w:t>
      </w:r>
      <w:proofErr w:type="gramStart"/>
      <w:r>
        <w:rPr>
          <w:rFonts w:ascii="Times New Roman" w:hAnsi="Times New Roman" w:cs="Times New Roman"/>
          <w:sz w:val="24"/>
          <w:szCs w:val="24"/>
        </w:rPr>
        <w:t>.;</w:t>
      </w:r>
      <w:proofErr w:type="gramEnd"/>
    </w:p>
    <w:p w:rsidR="005D7966" w:rsidRDefault="00984E0A">
      <w:pPr>
        <w:widowControl/>
        <w:ind w:firstLine="709"/>
      </w:pPr>
      <w:r>
        <w:rPr>
          <w:rFonts w:ascii="Times New Roman" w:hAnsi="Times New Roman" w:cs="Times New Roman"/>
        </w:rPr>
        <w:t>б) Доля расходов бюджета городского округа на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общем объеме расходов бюджета городского </w:t>
      </w:r>
      <w:r>
        <w:rPr>
          <w:rFonts w:ascii="Times New Roman" w:hAnsi="Times New Roman" w:cs="Times New Roman"/>
        </w:rPr>
        <w:lastRenderedPageBreak/>
        <w:t>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rsidR="005D7966" w:rsidRDefault="00984E0A">
      <w:pPr>
        <w:widowControl/>
        <w:ind w:firstLine="709"/>
      </w:pPr>
      <w:r>
        <w:rPr>
          <w:rFonts w:ascii="Times New Roman" w:hAnsi="Times New Roman" w:cs="Times New Roman"/>
        </w:rPr>
        <w:t>Значение данного целевого показателя (индикатора) рассчитывается как отношение объема расходов на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за соответствующий год к расходам бюджета городского округа за соответствующий год, за исключением объема расходов, которые осуществляются за счет субвенций, предоставляемых из бюджетов бюджетной системы Российской Федерации. </w:t>
      </w:r>
      <w:proofErr w:type="gramStart"/>
      <w:r>
        <w:rPr>
          <w:rFonts w:ascii="Times New Roman" w:hAnsi="Times New Roman" w:cs="Times New Roman"/>
        </w:rPr>
        <w:t>Значения исходных данных отражены в решениях Совета депутатов муниципального образования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об исполнении бюджета городского округа, а также в отражены в решениях Совета депутатов муниципального образования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 бюджете на очередной финансовый год и плановый период;</w:t>
      </w:r>
      <w:proofErr w:type="gramEnd"/>
    </w:p>
    <w:p w:rsidR="005D7966" w:rsidRDefault="00984E0A">
      <w:pPr>
        <w:ind w:firstLine="709"/>
      </w:pPr>
      <w:r>
        <w:rPr>
          <w:rFonts w:ascii="Times New Roman" w:hAnsi="Times New Roman" w:cs="Times New Roman"/>
        </w:rPr>
        <w:t>в) количество публикаций о размере муниципального долга, размещенных на сайте финансового управления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p w:rsidR="005D7966" w:rsidRDefault="00984E0A">
      <w:pPr>
        <w:widowControl/>
        <w:ind w:firstLine="709"/>
        <w:rPr>
          <w:rFonts w:ascii="Times New Roman" w:hAnsi="Times New Roman" w:cs="Times New Roman"/>
        </w:rPr>
      </w:pPr>
      <w:r>
        <w:rPr>
          <w:rFonts w:ascii="Times New Roman" w:hAnsi="Times New Roman" w:cs="Times New Roman"/>
        </w:rPr>
        <w:t>Ожидаемые конечные результаты реализации подпрограммы:</w:t>
      </w:r>
    </w:p>
    <w:p w:rsidR="005D7966" w:rsidRDefault="00984E0A">
      <w:pPr>
        <w:widowControl/>
        <w:ind w:firstLine="709"/>
        <w:rPr>
          <w:rFonts w:ascii="Times New Roman" w:hAnsi="Times New Roman" w:cs="Times New Roman"/>
        </w:rPr>
      </w:pPr>
      <w:r>
        <w:rPr>
          <w:rFonts w:ascii="Times New Roman" w:hAnsi="Times New Roman" w:cs="Times New Roman"/>
        </w:rPr>
        <w:t>отсутствие выплат из бюджета сумм, связанных с несвоевременным исполнением долговых обязательств;</w:t>
      </w:r>
    </w:p>
    <w:p w:rsidR="005D7966" w:rsidRDefault="00984E0A">
      <w:pPr>
        <w:widowControl/>
        <w:ind w:firstLine="709"/>
      </w:pPr>
      <w:r>
        <w:rPr>
          <w:rFonts w:ascii="Times New Roman" w:hAnsi="Times New Roman" w:cs="Times New Roman"/>
        </w:rPr>
        <w:t>обеспечение объема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уровне, не превышающем объем доходов </w:t>
      </w:r>
      <w:r>
        <w:rPr>
          <w:rStyle w:val="a4"/>
          <w:rFonts w:ascii="Times New Roman" w:hAnsi="Times New Roman"/>
          <w:b w:val="0"/>
          <w:color w:val="000000"/>
        </w:rPr>
        <w:t xml:space="preserve">бюджета городского округа </w:t>
      </w:r>
      <w:r>
        <w:rPr>
          <w:rFonts w:ascii="Times New Roman" w:hAnsi="Times New Roman" w:cs="Times New Roman"/>
        </w:rPr>
        <w:t>без учета объема безвозмездных поступлений;</w:t>
      </w:r>
    </w:p>
    <w:p w:rsidR="005D7966" w:rsidRDefault="00984E0A">
      <w:pPr>
        <w:widowControl/>
        <w:ind w:firstLine="709"/>
        <w:rPr>
          <w:rFonts w:ascii="Times New Roman" w:hAnsi="Times New Roman" w:cs="Times New Roman"/>
        </w:rPr>
      </w:pPr>
      <w:r>
        <w:rPr>
          <w:rFonts w:ascii="Times New Roman" w:hAnsi="Times New Roman" w:cs="Times New Roman"/>
        </w:rPr>
        <w:t xml:space="preserve">Сведения о целевых показателях (индикаторах) подпрограммы </w:t>
      </w:r>
      <w:r>
        <w:rPr>
          <w:rFonts w:ascii="Times New Roman" w:hAnsi="Times New Roman" w:cs="Times New Roman"/>
          <w:lang w:eastAsia="en-US"/>
        </w:rPr>
        <w:t xml:space="preserve">представлены в </w:t>
      </w:r>
      <w:r w:rsidRPr="00ED561F">
        <w:rPr>
          <w:rStyle w:val="InternetLink"/>
          <w:rFonts w:ascii="Times New Roman" w:hAnsi="Times New Roman" w:cs="Times New Roman"/>
          <w:color w:val="auto"/>
          <w:u w:val="none"/>
          <w:lang w:eastAsia="en-US"/>
        </w:rPr>
        <w:t>приложении №</w:t>
      </w:r>
      <w:r w:rsidR="00ED561F">
        <w:rPr>
          <w:rStyle w:val="InternetLink"/>
          <w:rFonts w:ascii="Times New Roman" w:hAnsi="Times New Roman" w:cs="Times New Roman"/>
          <w:color w:val="auto"/>
          <w:u w:val="none"/>
          <w:lang w:eastAsia="en-US"/>
        </w:rPr>
        <w:t xml:space="preserve"> </w:t>
      </w:r>
      <w:r>
        <w:rPr>
          <w:rFonts w:ascii="Times New Roman" w:hAnsi="Times New Roman" w:cs="Times New Roman"/>
        </w:rPr>
        <w:t>1</w:t>
      </w:r>
      <w:r>
        <w:rPr>
          <w:rFonts w:ascii="Times New Roman" w:hAnsi="Times New Roman" w:cs="Times New Roman"/>
          <w:lang w:eastAsia="en-US"/>
        </w:rPr>
        <w:t xml:space="preserve"> к настоящей Программе.</w:t>
      </w:r>
    </w:p>
    <w:p w:rsidR="005D7966" w:rsidRDefault="005D7966">
      <w:pPr>
        <w:widowControl/>
        <w:ind w:firstLine="0"/>
        <w:jc w:val="center"/>
        <w:rPr>
          <w:rFonts w:ascii="Times New Roman" w:hAnsi="Times New Roman" w:cs="Times New Roman"/>
          <w:b/>
        </w:rPr>
      </w:pPr>
    </w:p>
    <w:p w:rsidR="005D7966" w:rsidRDefault="00984E0A">
      <w:pPr>
        <w:widowControl/>
        <w:ind w:firstLine="0"/>
        <w:jc w:val="center"/>
      </w:pPr>
      <w:r>
        <w:rPr>
          <w:rFonts w:ascii="Times New Roman" w:hAnsi="Times New Roman" w:cs="Times New Roman"/>
          <w:b/>
        </w:rPr>
        <w:t>3. Перечень и характеристика ведомственных целевых программ и основных мероприятий подпрограммы</w:t>
      </w:r>
    </w:p>
    <w:p w:rsidR="005D7966" w:rsidRDefault="005D7966">
      <w:pPr>
        <w:widowControl/>
        <w:ind w:firstLine="0"/>
        <w:jc w:val="center"/>
        <w:rPr>
          <w:rFonts w:ascii="Times New Roman" w:hAnsi="Times New Roman" w:cs="Times New Roman"/>
          <w:b/>
        </w:rPr>
      </w:pPr>
    </w:p>
    <w:p w:rsidR="005D7966" w:rsidRDefault="00984E0A">
      <w:pPr>
        <w:widowControl/>
        <w:ind w:firstLine="709"/>
      </w:pPr>
      <w:r>
        <w:rPr>
          <w:rFonts w:ascii="Times New Roman" w:hAnsi="Times New Roman" w:cs="Times New Roman"/>
        </w:rPr>
        <w:t xml:space="preserve">Подпрограмма не включает в себя ведомственные целевые программы. Перечень основных мероприятий подпрограммы представлен в </w:t>
      </w:r>
      <w:r>
        <w:rPr>
          <w:rStyle w:val="a4"/>
          <w:rFonts w:ascii="Times New Roman" w:hAnsi="Times New Roman"/>
          <w:b w:val="0"/>
          <w:color w:val="000000"/>
        </w:rPr>
        <w:t>приложении № 2</w:t>
      </w:r>
      <w:r>
        <w:rPr>
          <w:rFonts w:ascii="Times New Roman" w:hAnsi="Times New Roman" w:cs="Times New Roman"/>
        </w:rPr>
        <w:t xml:space="preserve"> к настоящей Программе.</w:t>
      </w:r>
    </w:p>
    <w:p w:rsidR="005D7966" w:rsidRDefault="00984E0A">
      <w:pPr>
        <w:widowControl/>
        <w:ind w:firstLine="709"/>
        <w:rPr>
          <w:rFonts w:ascii="Times New Roman" w:hAnsi="Times New Roman" w:cs="Times New Roman"/>
        </w:rPr>
      </w:pPr>
      <w:r>
        <w:rPr>
          <w:rFonts w:ascii="Times New Roman" w:hAnsi="Times New Roman" w:cs="Times New Roman"/>
        </w:rPr>
        <w:t>В рамках подпрограммы реализуются основные мероприятия.</w:t>
      </w:r>
    </w:p>
    <w:p w:rsidR="005D7966" w:rsidRDefault="00984E0A">
      <w:pPr>
        <w:widowControl/>
        <w:ind w:firstLine="709"/>
        <w:rPr>
          <w:rFonts w:ascii="Times New Roman" w:hAnsi="Times New Roman" w:cs="Times New Roman"/>
        </w:rPr>
      </w:pPr>
      <w:r>
        <w:rPr>
          <w:rFonts w:ascii="Times New Roman" w:hAnsi="Times New Roman" w:cs="Times New Roman"/>
        </w:rPr>
        <w:t>Основное мероприятие 1 «Нормативно-правовое регулирование в сфере управления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proofErr w:type="gramStart"/>
      <w:r>
        <w:rPr>
          <w:rFonts w:ascii="Times New Roman" w:hAnsi="Times New Roman" w:cs="Times New Roman"/>
        </w:rPr>
        <w:t>Данное основное мероприятие осуществляется в соответствии с Бюджетным кодексом Российской Федерации, Решением Совета депутатов муниципального образования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от 29.10.2015 г. № 21 «О бюджетном процессе в муниципальном образовании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 концепцией управления долговыми обязательствами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утвержденной постановлением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от 15.02.2016 г. № 310-п «Об управлении муниципальным долгом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roofErr w:type="gramEnd"/>
    </w:p>
    <w:p w:rsidR="005D7966" w:rsidRDefault="00984E0A">
      <w:pPr>
        <w:widowControl/>
        <w:ind w:firstLine="709"/>
      </w:pPr>
      <w:r>
        <w:rPr>
          <w:rFonts w:ascii="Times New Roman" w:hAnsi="Times New Roman" w:cs="Times New Roman"/>
        </w:rPr>
        <w:t>Проект программы муниципальных заимствований и проект программы муниципальных гарантий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разрабатываются на основе прогноза социально-экономического развития и показателей проекта бюджета городского округа на очередной финансовый год и плановый период.</w:t>
      </w:r>
    </w:p>
    <w:p w:rsidR="005D7966" w:rsidRDefault="00984E0A">
      <w:pPr>
        <w:widowControl/>
        <w:ind w:firstLine="709"/>
      </w:pPr>
      <w:r>
        <w:rPr>
          <w:rFonts w:ascii="Times New Roman" w:hAnsi="Times New Roman" w:cs="Times New Roman"/>
        </w:rPr>
        <w:t>Основное мероприятие 2 «Обслуживание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Данное основное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выплате процентных платежей по муниципальному долгу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Расходные обязательства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обслуживанию муниципального долга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определяются на основании соглашений, графиков платежей по бюджетным кредитам, предоставленным из других </w:t>
      </w:r>
      <w:r>
        <w:rPr>
          <w:rFonts w:ascii="Times New Roman" w:hAnsi="Times New Roman" w:cs="Times New Roman"/>
        </w:rPr>
        <w:lastRenderedPageBreak/>
        <w:t>бюджетов бюджетной системы Российской Федерации, в соответствии с муниципальными контрактами с кредитными организациями.</w:t>
      </w:r>
    </w:p>
    <w:p w:rsidR="005D7966" w:rsidRDefault="005D7966">
      <w:pPr>
        <w:widowControl/>
        <w:ind w:firstLine="709"/>
        <w:rPr>
          <w:rFonts w:ascii="Times New Roman" w:hAnsi="Times New Roman" w:cs="Times New Roman"/>
        </w:rPr>
      </w:pPr>
    </w:p>
    <w:p w:rsidR="005D7966" w:rsidRDefault="00984E0A">
      <w:pPr>
        <w:widowControl/>
        <w:ind w:firstLine="709"/>
      </w:pPr>
      <w:r>
        <w:rPr>
          <w:rFonts w:ascii="Times New Roman" w:hAnsi="Times New Roman" w:cs="Times New Roman"/>
        </w:rPr>
        <w:t>Основное мероприятие 3 «Мониторинг состояния муниципального долга».</w:t>
      </w:r>
    </w:p>
    <w:p w:rsidR="005D7966" w:rsidRDefault="00984E0A">
      <w:pPr>
        <w:widowControl/>
        <w:ind w:firstLine="709"/>
      </w:pPr>
      <w:r>
        <w:rPr>
          <w:rFonts w:ascii="Times New Roman" w:hAnsi="Times New Roman" w:cs="Times New Roman"/>
        </w:rPr>
        <w:t>Являясь источником покрытия дефицита бюджета, муниципальные заимствования могут повлечь за собой существенные бюджетные риски. Итогом проведения муниципальными заемщиками рискованной долговой политики (политики необоснованного наращивания долга) может стать кардинальное ухудшение состояния долговой устойчивости их бюджетов. Создание условий для поддержания и повышения надежности муниципальных заемщиков и их бюджетов на долговом рынке является актуальной задачей долговой политики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rPr>
          <w:rFonts w:ascii="Times New Roman" w:hAnsi="Times New Roman" w:cs="Times New Roman"/>
        </w:rPr>
      </w:pPr>
      <w:r>
        <w:rPr>
          <w:rFonts w:ascii="Times New Roman" w:hAnsi="Times New Roman" w:cs="Times New Roman"/>
        </w:rPr>
        <w:t>В этой связи требуется постоянный мониторинг долга муниципальных образований, анализа данных об уровне текущего муниципального долга и изменении его структуры.</w:t>
      </w:r>
    </w:p>
    <w:p w:rsidR="005D7966" w:rsidRDefault="00984E0A">
      <w:pPr>
        <w:widowControl/>
        <w:ind w:firstLine="709"/>
        <w:rPr>
          <w:rFonts w:ascii="Times New Roman" w:hAnsi="Times New Roman" w:cs="Times New Roman"/>
        </w:rPr>
      </w:pPr>
      <w:r>
        <w:rPr>
          <w:rFonts w:ascii="Times New Roman" w:hAnsi="Times New Roman" w:cs="Times New Roman"/>
        </w:rPr>
        <w:t>В рамках этого направления осуществляются:</w:t>
      </w:r>
    </w:p>
    <w:p w:rsidR="005D7966" w:rsidRDefault="00984E0A">
      <w:pPr>
        <w:widowControl/>
        <w:ind w:firstLine="709"/>
        <w:rPr>
          <w:rFonts w:ascii="Times New Roman" w:hAnsi="Times New Roman" w:cs="Times New Roman"/>
        </w:rPr>
      </w:pPr>
      <w:r>
        <w:rPr>
          <w:rFonts w:ascii="Times New Roman" w:hAnsi="Times New Roman" w:cs="Times New Roman"/>
        </w:rPr>
        <w:t>мониторинг информации о долговых обязательствах, отраженных в муниципальной долговой книге муниципального образования городского округа. В этой связи разработано основное мероприятие «Ведение муниципальной долговой книги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w:t>
      </w:r>
    </w:p>
    <w:p w:rsidR="005D7966" w:rsidRDefault="005D7966">
      <w:pPr>
        <w:pStyle w:val="1"/>
        <w:widowControl/>
        <w:spacing w:before="0" w:after="0"/>
        <w:rPr>
          <w:rFonts w:ascii="Times New Roman" w:hAnsi="Times New Roman"/>
          <w:sz w:val="24"/>
          <w:szCs w:val="24"/>
          <w:lang w:val="ru-RU"/>
        </w:rPr>
      </w:pPr>
    </w:p>
    <w:p w:rsidR="005D7966" w:rsidRPr="0055459D" w:rsidRDefault="00984E0A" w:rsidP="0055459D">
      <w:pPr>
        <w:ind w:firstLine="0"/>
        <w:jc w:val="center"/>
        <w:rPr>
          <w:rFonts w:ascii="Times New Roman" w:hAnsi="Times New Roman" w:cs="Times New Roman"/>
          <w:b/>
        </w:rPr>
      </w:pPr>
      <w:r w:rsidRPr="0055459D">
        <w:rPr>
          <w:rFonts w:ascii="Times New Roman" w:hAnsi="Times New Roman" w:cs="Times New Roman"/>
          <w:b/>
        </w:rPr>
        <w:t>4. Информация о ресурсном обеспечении подпрограммы</w:t>
      </w:r>
    </w:p>
    <w:p w:rsidR="005D7966" w:rsidRDefault="005D7966">
      <w:pPr>
        <w:rPr>
          <w:rFonts w:ascii="Times New Roman" w:hAnsi="Times New Roman" w:cs="Times New Roman"/>
        </w:rPr>
      </w:pPr>
    </w:p>
    <w:p w:rsidR="005D7966" w:rsidRDefault="00984E0A">
      <w:pPr>
        <w:widowControl/>
        <w:ind w:firstLine="709"/>
        <w:rPr>
          <w:rFonts w:ascii="Times New Roman" w:hAnsi="Times New Roman" w:cs="Times New Roman"/>
        </w:rPr>
      </w:pPr>
      <w:r>
        <w:rPr>
          <w:rFonts w:ascii="Times New Roman" w:hAnsi="Times New Roman" w:cs="Times New Roman"/>
        </w:rPr>
        <w:t>На протяжении 2012-20</w:t>
      </w:r>
      <w:r w:rsidR="00367B52">
        <w:rPr>
          <w:rFonts w:ascii="Times New Roman" w:hAnsi="Times New Roman" w:cs="Times New Roman"/>
        </w:rPr>
        <w:t>20</w:t>
      </w:r>
      <w:r>
        <w:rPr>
          <w:rFonts w:ascii="Times New Roman" w:hAnsi="Times New Roman" w:cs="Times New Roman"/>
        </w:rPr>
        <w:t xml:space="preserve"> годов муниципальный долг Соль-</w:t>
      </w:r>
      <w:proofErr w:type="spellStart"/>
      <w:r>
        <w:rPr>
          <w:rFonts w:ascii="Times New Roman" w:hAnsi="Times New Roman" w:cs="Times New Roman"/>
        </w:rPr>
        <w:t>Илецкого</w:t>
      </w:r>
      <w:proofErr w:type="spellEnd"/>
      <w:r>
        <w:rPr>
          <w:rFonts w:ascii="Times New Roman" w:hAnsi="Times New Roman" w:cs="Times New Roman"/>
        </w:rPr>
        <w:t xml:space="preserve"> района составляет 0 тыс. руб.</w:t>
      </w:r>
    </w:p>
    <w:p w:rsidR="005D7966" w:rsidRDefault="005D7966">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D34330" w:rsidRDefault="00D34330">
      <w:pPr>
        <w:widowControl/>
        <w:autoSpaceDE/>
        <w:ind w:firstLine="0"/>
        <w:jc w:val="right"/>
        <w:rPr>
          <w:rStyle w:val="a3"/>
          <w:rFonts w:ascii="Times New Roman" w:hAnsi="Times New Roman" w:cs="Times New Roman"/>
          <w:bCs/>
          <w:color w:val="000000"/>
        </w:rPr>
      </w:pPr>
    </w:p>
    <w:p w:rsidR="00367B52" w:rsidRDefault="00367B52">
      <w:pPr>
        <w:widowControl/>
        <w:autoSpaceDE/>
        <w:ind w:firstLine="0"/>
        <w:jc w:val="right"/>
        <w:rPr>
          <w:rStyle w:val="a3"/>
          <w:rFonts w:ascii="Times New Roman" w:hAnsi="Times New Roman" w:cs="Times New Roman"/>
          <w:bCs/>
          <w:color w:val="000000"/>
        </w:rPr>
      </w:pPr>
    </w:p>
    <w:p w:rsidR="00714E65" w:rsidRDefault="00714E65">
      <w:pPr>
        <w:widowControl/>
        <w:autoSpaceDE/>
        <w:ind w:firstLine="0"/>
        <w:jc w:val="right"/>
        <w:rPr>
          <w:rStyle w:val="a3"/>
          <w:rFonts w:ascii="Times New Roman" w:hAnsi="Times New Roman" w:cs="Times New Roman"/>
          <w:b w:val="0"/>
          <w:bCs/>
          <w:color w:val="000000"/>
        </w:rPr>
      </w:pPr>
    </w:p>
    <w:p w:rsidR="002C4B76" w:rsidRPr="00714E65" w:rsidRDefault="002C4B76">
      <w:pPr>
        <w:widowControl/>
        <w:autoSpaceDE/>
        <w:ind w:firstLine="0"/>
        <w:jc w:val="right"/>
        <w:rPr>
          <w:rStyle w:val="a3"/>
          <w:rFonts w:ascii="Times New Roman" w:hAnsi="Times New Roman" w:cs="Times New Roman"/>
          <w:b w:val="0"/>
          <w:bCs/>
          <w:color w:val="000000"/>
        </w:rPr>
      </w:pPr>
    </w:p>
    <w:p w:rsidR="005D7966" w:rsidRPr="00714E65" w:rsidRDefault="00984E0A">
      <w:pPr>
        <w:widowControl/>
        <w:autoSpaceDE/>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lastRenderedPageBreak/>
        <w:t>Приложение № 6</w:t>
      </w:r>
    </w:p>
    <w:p w:rsidR="005D7966" w:rsidRPr="00714E65" w:rsidRDefault="00984E0A">
      <w:pPr>
        <w:widowControl/>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t xml:space="preserve">к </w:t>
      </w:r>
      <w:r w:rsidRPr="00714E65">
        <w:rPr>
          <w:rStyle w:val="a4"/>
          <w:rFonts w:ascii="Times New Roman" w:hAnsi="Times New Roman"/>
          <w:b w:val="0"/>
          <w:bCs/>
          <w:color w:val="000000"/>
        </w:rPr>
        <w:t>муниципальной программе</w:t>
      </w:r>
    </w:p>
    <w:p w:rsidR="005D7966" w:rsidRPr="00714E65" w:rsidRDefault="00984E0A">
      <w:pPr>
        <w:widowControl/>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t>«Управление муниципальными финансами и</w:t>
      </w:r>
    </w:p>
    <w:p w:rsidR="005D7966" w:rsidRPr="00714E65" w:rsidRDefault="00984E0A">
      <w:pPr>
        <w:widowControl/>
        <w:ind w:firstLine="0"/>
        <w:jc w:val="right"/>
        <w:rPr>
          <w:rStyle w:val="a3"/>
          <w:rFonts w:ascii="Times New Roman" w:hAnsi="Times New Roman" w:cs="Times New Roman"/>
          <w:b w:val="0"/>
          <w:bCs/>
          <w:color w:val="000000"/>
        </w:rPr>
      </w:pPr>
      <w:r w:rsidRPr="00714E65">
        <w:rPr>
          <w:rStyle w:val="a3"/>
          <w:rFonts w:ascii="Times New Roman" w:hAnsi="Times New Roman" w:cs="Times New Roman"/>
          <w:b w:val="0"/>
          <w:bCs/>
          <w:color w:val="000000"/>
        </w:rPr>
        <w:t>муниципальным долгом</w:t>
      </w:r>
    </w:p>
    <w:p w:rsidR="005D7966" w:rsidRPr="00714E65" w:rsidRDefault="00984E0A">
      <w:pPr>
        <w:widowControl/>
        <w:ind w:firstLine="0"/>
        <w:jc w:val="right"/>
        <w:rPr>
          <w:b/>
        </w:rPr>
      </w:pPr>
      <w:r w:rsidRPr="00714E65">
        <w:rPr>
          <w:rStyle w:val="a3"/>
          <w:rFonts w:ascii="Times New Roman" w:hAnsi="Times New Roman" w:cs="Times New Roman"/>
          <w:b w:val="0"/>
          <w:bCs/>
          <w:color w:val="000000"/>
        </w:rPr>
        <w:t>Соль-</w:t>
      </w:r>
      <w:proofErr w:type="spellStart"/>
      <w:r w:rsidRPr="00714E65">
        <w:rPr>
          <w:rStyle w:val="a3"/>
          <w:rFonts w:ascii="Times New Roman" w:hAnsi="Times New Roman" w:cs="Times New Roman"/>
          <w:b w:val="0"/>
          <w:bCs/>
          <w:color w:val="000000"/>
        </w:rPr>
        <w:t>Илецкого</w:t>
      </w:r>
      <w:proofErr w:type="spellEnd"/>
      <w:r w:rsidRPr="00714E65">
        <w:rPr>
          <w:rStyle w:val="a3"/>
          <w:rFonts w:ascii="Times New Roman" w:hAnsi="Times New Roman" w:cs="Times New Roman"/>
          <w:b w:val="0"/>
          <w:bCs/>
          <w:color w:val="000000"/>
        </w:rPr>
        <w:t xml:space="preserve"> городского округа»</w:t>
      </w:r>
    </w:p>
    <w:p w:rsidR="002C4B76" w:rsidRDefault="002C4B76">
      <w:pPr>
        <w:pStyle w:val="1"/>
        <w:widowControl/>
        <w:spacing w:before="0" w:after="0"/>
        <w:rPr>
          <w:rFonts w:ascii="Times New Roman" w:hAnsi="Times New Roman"/>
          <w:sz w:val="24"/>
          <w:szCs w:val="24"/>
          <w:lang w:val="ru-RU"/>
        </w:rPr>
      </w:pPr>
    </w:p>
    <w:p w:rsidR="005D7966" w:rsidRPr="00D34330" w:rsidRDefault="00984E0A" w:rsidP="00D34330">
      <w:pPr>
        <w:ind w:firstLine="0"/>
        <w:jc w:val="center"/>
        <w:rPr>
          <w:rFonts w:ascii="Times New Roman" w:hAnsi="Times New Roman" w:cs="Times New Roman"/>
          <w:b/>
        </w:rPr>
      </w:pPr>
      <w:r w:rsidRPr="00D34330">
        <w:rPr>
          <w:rFonts w:ascii="Times New Roman" w:hAnsi="Times New Roman" w:cs="Times New Roman"/>
          <w:b/>
        </w:rPr>
        <w:t>Подпрограмма 3</w:t>
      </w:r>
    </w:p>
    <w:p w:rsidR="005D7966" w:rsidRPr="00D34330" w:rsidRDefault="00984E0A" w:rsidP="00D34330">
      <w:pPr>
        <w:ind w:firstLine="0"/>
        <w:jc w:val="center"/>
        <w:rPr>
          <w:rFonts w:ascii="Times New Roman" w:hAnsi="Times New Roman" w:cs="Times New Roman"/>
          <w:b/>
        </w:rPr>
      </w:pPr>
      <w:r w:rsidRPr="00D34330">
        <w:rPr>
          <w:rFonts w:ascii="Times New Roman" w:hAnsi="Times New Roman" w:cs="Times New Roman"/>
          <w:b/>
        </w:rPr>
        <w:t>«Повышение эффективности бюджетных расходов</w:t>
      </w:r>
    </w:p>
    <w:p w:rsidR="005D7966" w:rsidRPr="00D34330" w:rsidRDefault="00984E0A" w:rsidP="00D34330">
      <w:pPr>
        <w:ind w:firstLine="0"/>
        <w:jc w:val="center"/>
        <w:rPr>
          <w:rFonts w:ascii="Times New Roman" w:hAnsi="Times New Roman" w:cs="Times New Roman"/>
          <w:b/>
        </w:rPr>
      </w:pPr>
      <w:r w:rsidRPr="00D34330">
        <w:rPr>
          <w:rFonts w:ascii="Times New Roman" w:hAnsi="Times New Roman" w:cs="Times New Roman"/>
          <w:b/>
        </w:rPr>
        <w:t>Соль-</w:t>
      </w:r>
      <w:proofErr w:type="spellStart"/>
      <w:r w:rsidRPr="00D34330">
        <w:rPr>
          <w:rFonts w:ascii="Times New Roman" w:hAnsi="Times New Roman" w:cs="Times New Roman"/>
          <w:b/>
        </w:rPr>
        <w:t>Илецкого</w:t>
      </w:r>
      <w:proofErr w:type="spellEnd"/>
      <w:r w:rsidRPr="00D34330">
        <w:rPr>
          <w:rFonts w:ascii="Times New Roman" w:hAnsi="Times New Roman" w:cs="Times New Roman"/>
          <w:b/>
        </w:rPr>
        <w:t xml:space="preserve"> городского округа»</w:t>
      </w:r>
    </w:p>
    <w:p w:rsidR="005D7966" w:rsidRDefault="005D7966">
      <w:pPr>
        <w:pStyle w:val="ConsPlusNormal"/>
        <w:widowControl/>
        <w:jc w:val="center"/>
        <w:outlineLvl w:val="2"/>
        <w:rPr>
          <w:rFonts w:ascii="Times New Roman" w:hAnsi="Times New Roman" w:cs="Times New Roman"/>
          <w:b/>
          <w:sz w:val="24"/>
          <w:szCs w:val="24"/>
        </w:rPr>
      </w:pPr>
    </w:p>
    <w:p w:rsidR="005D7966" w:rsidRDefault="00984E0A">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ПАСПОРТ</w:t>
      </w:r>
    </w:p>
    <w:p w:rsidR="005D7966" w:rsidRDefault="00984E0A">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Подпрограммы «Повышение эффективности </w:t>
      </w:r>
    </w:p>
    <w:p w:rsidR="005D7966" w:rsidRDefault="00984E0A">
      <w:pPr>
        <w:pStyle w:val="ConsPlusNormal"/>
        <w:widowControl/>
        <w:jc w:val="center"/>
        <w:outlineLvl w:val="2"/>
      </w:pPr>
      <w:r>
        <w:rPr>
          <w:rFonts w:ascii="Times New Roman" w:hAnsi="Times New Roman" w:cs="Times New Roman"/>
          <w:b/>
          <w:sz w:val="24"/>
          <w:szCs w:val="24"/>
        </w:rPr>
        <w:t>бюджетных расходов Соль-</w:t>
      </w:r>
      <w:proofErr w:type="spellStart"/>
      <w:r>
        <w:rPr>
          <w:rFonts w:ascii="Times New Roman" w:hAnsi="Times New Roman" w:cs="Times New Roman"/>
          <w:b/>
          <w:sz w:val="24"/>
          <w:szCs w:val="24"/>
        </w:rPr>
        <w:t>Илецкого</w:t>
      </w:r>
      <w:proofErr w:type="spellEnd"/>
      <w:r>
        <w:rPr>
          <w:rFonts w:ascii="Times New Roman" w:hAnsi="Times New Roman" w:cs="Times New Roman"/>
          <w:b/>
          <w:sz w:val="24"/>
          <w:szCs w:val="24"/>
        </w:rPr>
        <w:t xml:space="preserve"> городского округа»</w:t>
      </w:r>
    </w:p>
    <w:p w:rsidR="005D7966" w:rsidRDefault="00984E0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(далее – подпрограмма)</w:t>
      </w:r>
    </w:p>
    <w:p w:rsidR="005D7966" w:rsidRDefault="005D7966">
      <w:pPr>
        <w:pStyle w:val="ConsPlusNormal"/>
        <w:widowControl/>
        <w:jc w:val="center"/>
        <w:rPr>
          <w:rFonts w:ascii="Times New Roman" w:hAnsi="Times New Roman" w:cs="Times New Roman"/>
          <w:b/>
          <w:sz w:val="24"/>
          <w:szCs w:val="24"/>
        </w:rPr>
      </w:pPr>
    </w:p>
    <w:tbl>
      <w:tblPr>
        <w:tblW w:w="9366" w:type="dxa"/>
        <w:tblBorders>
          <w:top w:val="single" w:sz="4" w:space="0" w:color="000000"/>
          <w:left w:val="single" w:sz="4" w:space="0" w:color="000000"/>
          <w:bottom w:val="single" w:sz="4" w:space="0" w:color="000000"/>
          <w:insideH w:val="single" w:sz="4" w:space="0" w:color="000000"/>
        </w:tblBorders>
        <w:tblCellMar>
          <w:top w:w="62" w:type="dxa"/>
          <w:left w:w="102" w:type="dxa"/>
          <w:bottom w:w="102" w:type="dxa"/>
          <w:right w:w="62" w:type="dxa"/>
        </w:tblCellMar>
        <w:tblLook w:val="0000" w:firstRow="0" w:lastRow="0" w:firstColumn="0" w:lastColumn="0" w:noHBand="0" w:noVBand="0"/>
      </w:tblPr>
      <w:tblGrid>
        <w:gridCol w:w="3061"/>
        <w:gridCol w:w="483"/>
        <w:gridCol w:w="5822"/>
      </w:tblGrid>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pPr>
            <w:bookmarkStart w:id="5" w:name="Par957"/>
            <w:bookmarkEnd w:id="5"/>
            <w:r>
              <w:rPr>
                <w:rFonts w:ascii="Times New Roman" w:hAnsi="Times New Roman" w:cs="Times New Roman"/>
                <w:sz w:val="24"/>
                <w:szCs w:val="24"/>
              </w:rPr>
              <w:t>Ответственный исполнитель 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w:t>
            </w:r>
          </w:p>
          <w:p w:rsidR="002C4B76" w:rsidRDefault="002C4B76">
            <w:pPr>
              <w:pStyle w:val="ConsPlusNormal"/>
              <w:widowControl/>
              <w:jc w:val="both"/>
              <w:rPr>
                <w:rFonts w:ascii="Times New Roman" w:hAnsi="Times New Roman" w:cs="Times New Roman"/>
                <w:sz w:val="24"/>
                <w:szCs w:val="24"/>
              </w:rPr>
            </w:pP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pPr>
            <w:r>
              <w:rPr>
                <w:rFonts w:ascii="Times New Roman" w:hAnsi="Times New Roman" w:cs="Times New Roman"/>
                <w:sz w:val="24"/>
                <w:szCs w:val="24"/>
              </w:rPr>
              <w:t>Участники 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администрация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w:t>
            </w:r>
          </w:p>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городского округа; </w:t>
            </w:r>
          </w:p>
          <w:p w:rsidR="005D7966" w:rsidRDefault="00984E0A">
            <w:pPr>
              <w:pStyle w:val="ConsPlusNormal"/>
              <w:widowControl/>
              <w:jc w:val="both"/>
            </w:pPr>
            <w:r>
              <w:rPr>
                <w:rFonts w:ascii="Times New Roman" w:hAnsi="Times New Roman" w:cs="Times New Roman"/>
                <w:sz w:val="24"/>
                <w:szCs w:val="24"/>
              </w:rPr>
              <w:t xml:space="preserve">отдел по строительству, транспорту, ЖКХ, дорожному хозяйству, газификации и связи; </w:t>
            </w:r>
          </w:p>
          <w:p w:rsidR="005D7966" w:rsidRDefault="269CCFAA">
            <w:pPr>
              <w:pStyle w:val="ConsPlusNormal"/>
              <w:widowControl/>
              <w:jc w:val="both"/>
              <w:rPr>
                <w:rFonts w:ascii="Times New Roman" w:hAnsi="Times New Roman" w:cs="Times New Roman"/>
                <w:sz w:val="24"/>
                <w:szCs w:val="24"/>
              </w:rPr>
            </w:pPr>
            <w:r w:rsidRPr="269CCFAA">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r w:rsidRPr="001F0AB9">
              <w:rPr>
                <w:rFonts w:ascii="Times New Roman" w:hAnsi="Times New Roman" w:cs="Times New Roman"/>
                <w:sz w:val="24"/>
                <w:szCs w:val="24"/>
              </w:rPr>
              <w:t>отдел культуры</w:t>
            </w: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widowControl/>
              <w:ind w:firstLine="0"/>
              <w:jc w:val="center"/>
              <w:rPr>
                <w:rFonts w:ascii="Times New Roman" w:hAnsi="Times New Roman" w:cs="Times New Roman"/>
              </w:rPr>
            </w:pPr>
            <w:r>
              <w:rPr>
                <w:rFonts w:ascii="Times New Roman" w:hAnsi="Times New Roman" w:cs="Times New Roman"/>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37670C" w:rsidRDefault="0037670C">
            <w:pPr>
              <w:pStyle w:val="ConsPlusNormal"/>
              <w:widowControl/>
              <w:jc w:val="both"/>
              <w:rPr>
                <w:rFonts w:ascii="Times New Roman" w:hAnsi="Times New Roman" w:cs="Times New Roman"/>
                <w:sz w:val="24"/>
                <w:szCs w:val="24"/>
              </w:rPr>
            </w:pP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widowControl/>
              <w:ind w:firstLine="0"/>
              <w:jc w:val="center"/>
              <w:rPr>
                <w:rFonts w:ascii="Times New Roman" w:hAnsi="Times New Roman" w:cs="Times New Roman"/>
              </w:rPr>
            </w:pPr>
            <w:r>
              <w:rPr>
                <w:rFonts w:ascii="Times New Roman" w:hAnsi="Times New Roman" w:cs="Times New Roman"/>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widowControl/>
              <w:ind w:firstLine="0"/>
            </w:pPr>
            <w:r>
              <w:rPr>
                <w:rFonts w:ascii="Times New Roman" w:hAnsi="Times New Roman" w:cs="Times New Roman"/>
              </w:rPr>
              <w:t>создание условий для обеспечения сбалансированности и устойчивости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0"/>
            </w:pPr>
            <w:r>
              <w:rPr>
                <w:rFonts w:ascii="Times New Roman" w:hAnsi="Times New Roman" w:cs="Times New Roman"/>
              </w:rPr>
              <w:t>совершенствование программно-целевых принципов организации;</w:t>
            </w:r>
          </w:p>
          <w:p w:rsidR="005D7966" w:rsidRDefault="00984E0A">
            <w:pPr>
              <w:widowControl/>
              <w:ind w:firstLine="0"/>
              <w:rPr>
                <w:rFonts w:ascii="Times New Roman" w:hAnsi="Times New Roman" w:cs="Times New Roman"/>
              </w:rPr>
            </w:pPr>
            <w:r>
              <w:rPr>
                <w:rFonts w:ascii="Times New Roman" w:hAnsi="Times New Roman" w:cs="Times New Roman"/>
              </w:rPr>
              <w:t>повышение эффективности распределения бюджетных средств;</w:t>
            </w:r>
          </w:p>
          <w:p w:rsidR="005D7966" w:rsidRDefault="00984E0A">
            <w:pPr>
              <w:widowControl/>
              <w:ind w:firstLine="0"/>
            </w:pPr>
            <w:r>
              <w:rPr>
                <w:rFonts w:ascii="Times New Roman" w:hAnsi="Times New Roman" w:cs="Times New Roman"/>
              </w:rPr>
              <w:t>реализация мероприятий по оптимизации функций муниципального управления и повышению эффективности их исполнения;</w:t>
            </w:r>
          </w:p>
          <w:p w:rsidR="005D7966" w:rsidRDefault="00984E0A">
            <w:pPr>
              <w:widowControl/>
              <w:ind w:firstLine="0"/>
            </w:pPr>
            <w:r>
              <w:rPr>
                <w:rFonts w:ascii="Times New Roman" w:hAnsi="Times New Roman" w:cs="Times New Roman"/>
              </w:rPr>
              <w:t>обеспечение повышения эффективности бюджетных расходов;</w:t>
            </w:r>
          </w:p>
          <w:p w:rsidR="005D7966" w:rsidRDefault="00984E0A">
            <w:pPr>
              <w:widowControl/>
              <w:ind w:firstLine="0"/>
            </w:pPr>
            <w:r>
              <w:rPr>
                <w:rFonts w:ascii="Times New Roman" w:hAnsi="Times New Roman" w:cs="Times New Roman"/>
              </w:rPr>
              <w:t>повышение уровня качества управления муниципальными финансами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0"/>
              <w:rPr>
                <w:rFonts w:ascii="Times New Roman" w:hAnsi="Times New Roman" w:cs="Times New Roman"/>
              </w:rPr>
            </w:pPr>
            <w:r>
              <w:rPr>
                <w:rFonts w:ascii="Times New Roman" w:hAnsi="Times New Roman" w:cs="Times New Roman"/>
              </w:rPr>
              <w:t>соблюдение принципов открытости бюджетных данных;</w:t>
            </w:r>
          </w:p>
          <w:p w:rsidR="005D7966" w:rsidRDefault="00984E0A">
            <w:pPr>
              <w:widowControl/>
              <w:ind w:firstLine="0"/>
            </w:pPr>
            <w:r>
              <w:rPr>
                <w:rFonts w:ascii="Times New Roman" w:hAnsi="Times New Roman" w:cs="Times New Roman"/>
              </w:rPr>
              <w:t>реализация проектов развития общественной инфраструктуры, основанных на местных инициативах;</w:t>
            </w:r>
          </w:p>
          <w:p w:rsidR="005D7966" w:rsidRDefault="00984E0A">
            <w:pPr>
              <w:widowControl/>
              <w:ind w:firstLine="0"/>
            </w:pPr>
            <w:r>
              <w:rPr>
                <w:rFonts w:ascii="Times New Roman" w:hAnsi="Times New Roman" w:cs="Times New Roman"/>
              </w:rPr>
              <w:lastRenderedPageBreak/>
              <w:t xml:space="preserve">повышение </w:t>
            </w:r>
            <w:proofErr w:type="gramStart"/>
            <w:r>
              <w:rPr>
                <w:rFonts w:ascii="Times New Roman" w:hAnsi="Times New Roman" w:cs="Times New Roman"/>
              </w:rPr>
              <w:t>уровня качества финансового менеджмента главных распорядителей средств бюджета</w:t>
            </w:r>
            <w:proofErr w:type="gramEnd"/>
            <w:r>
              <w:rPr>
                <w:rFonts w:ascii="Times New Roman" w:hAnsi="Times New Roman" w:cs="Times New Roman"/>
              </w:rPr>
              <w:t xml:space="preserve">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pStyle w:val="ConsPlusNormal"/>
              <w:widowControl/>
              <w:jc w:val="both"/>
              <w:rPr>
                <w:rFonts w:ascii="Times New Roman" w:hAnsi="Times New Roman" w:cs="Times New Roman"/>
                <w:b/>
                <w:sz w:val="24"/>
                <w:szCs w:val="24"/>
              </w:rPr>
            </w:pP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Приоритетные проекты (программы)</w:t>
            </w:r>
          </w:p>
          <w:p w:rsidR="005D7966" w:rsidRDefault="00984E0A">
            <w:pPr>
              <w:pStyle w:val="ConsPlusNormal"/>
              <w:widowControl/>
              <w:jc w:val="both"/>
            </w:pPr>
            <w:r>
              <w:rPr>
                <w:rFonts w:ascii="Times New Roman" w:hAnsi="Times New Roman" w:cs="Times New Roman"/>
                <w:sz w:val="24"/>
                <w:szCs w:val="24"/>
              </w:rPr>
              <w:t>Показатели (индикаторы) 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widowControl/>
              <w:ind w:firstLine="0"/>
              <w:jc w:val="center"/>
              <w:rPr>
                <w:rFonts w:ascii="Times New Roman" w:hAnsi="Times New Roman" w:cs="Times New Roman"/>
              </w:rPr>
            </w:pPr>
            <w:r>
              <w:rPr>
                <w:rFonts w:ascii="Times New Roman" w:hAnsi="Times New Roman" w:cs="Times New Roman"/>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pPr>
            <w:r>
              <w:rPr>
                <w:rStyle w:val="a3"/>
                <w:rFonts w:ascii="Times New Roman" w:hAnsi="Times New Roman" w:cs="Times New Roman"/>
                <w:b w:val="0"/>
                <w:color w:val="000000"/>
                <w:sz w:val="24"/>
                <w:szCs w:val="24"/>
              </w:rPr>
              <w:t>«Вовлечение жителей муниципальных образований в процесс выбора и реализации проектов развития общественной инфраструктуры, основанных на местных инициативах»</w:t>
            </w:r>
          </w:p>
          <w:p w:rsidR="005D7966" w:rsidRDefault="005D7966">
            <w:pPr>
              <w:pStyle w:val="ConsPlusNormal"/>
              <w:widowControl/>
              <w:jc w:val="both"/>
              <w:rPr>
                <w:rStyle w:val="a3"/>
                <w:rFonts w:ascii="Times New Roman" w:hAnsi="Times New Roman" w:cs="Times New Roman"/>
                <w:b w:val="0"/>
                <w:color w:val="000000"/>
                <w:sz w:val="24"/>
                <w:szCs w:val="24"/>
              </w:rPr>
            </w:pPr>
          </w:p>
          <w:p w:rsidR="005D7966" w:rsidRPr="00D7072F" w:rsidRDefault="00984E0A">
            <w:pPr>
              <w:widowControl/>
              <w:ind w:firstLine="0"/>
            </w:pPr>
            <w:r w:rsidRPr="00D7072F">
              <w:rPr>
                <w:rFonts w:ascii="Times New Roman" w:hAnsi="Times New Roman" w:cs="Times New Roman"/>
              </w:rPr>
              <w:t xml:space="preserve">средняя оценка </w:t>
            </w:r>
            <w:proofErr w:type="gramStart"/>
            <w:r w:rsidRPr="00D7072F">
              <w:rPr>
                <w:rFonts w:ascii="Times New Roman" w:hAnsi="Times New Roman" w:cs="Times New Roman"/>
              </w:rPr>
              <w:t>качества финансового менеджмента главных распорядителей средств бюджета городского</w:t>
            </w:r>
            <w:proofErr w:type="gramEnd"/>
            <w:r w:rsidRPr="00D7072F">
              <w:rPr>
                <w:rFonts w:ascii="Times New Roman" w:hAnsi="Times New Roman" w:cs="Times New Roman"/>
              </w:rPr>
              <w:t xml:space="preserve"> округа, имеющих подведомственные учреждения;</w:t>
            </w:r>
          </w:p>
          <w:p w:rsidR="005D7966" w:rsidRPr="00D7072F" w:rsidRDefault="00984E0A">
            <w:pPr>
              <w:widowControl/>
              <w:ind w:firstLine="0"/>
              <w:rPr>
                <w:rFonts w:ascii="Times New Roman" w:hAnsi="Times New Roman" w:cs="Times New Roman"/>
              </w:rPr>
            </w:pPr>
            <w:r w:rsidRPr="00D7072F">
              <w:rPr>
                <w:rFonts w:ascii="Times New Roman" w:hAnsi="Times New Roman" w:cs="Times New Roman"/>
              </w:rPr>
              <w:t xml:space="preserve">средняя оценка </w:t>
            </w:r>
            <w:proofErr w:type="gramStart"/>
            <w:r w:rsidRPr="00D7072F">
              <w:rPr>
                <w:rFonts w:ascii="Times New Roman" w:hAnsi="Times New Roman" w:cs="Times New Roman"/>
              </w:rPr>
              <w:t>качества финансового менеджмента главных распорядителей средств бюджета городского</w:t>
            </w:r>
            <w:proofErr w:type="gramEnd"/>
            <w:r w:rsidRPr="00D7072F">
              <w:rPr>
                <w:rFonts w:ascii="Times New Roman" w:hAnsi="Times New Roman" w:cs="Times New Roman"/>
              </w:rPr>
              <w:t xml:space="preserve"> округа, не имеющих подведомственных учреждений;</w:t>
            </w:r>
          </w:p>
          <w:p w:rsidR="005D7966" w:rsidRPr="00D7072F" w:rsidRDefault="00984E0A">
            <w:pPr>
              <w:pStyle w:val="ConsPlusNormal"/>
              <w:widowControl/>
              <w:jc w:val="both"/>
              <w:rPr>
                <w:rFonts w:ascii="Times New Roman" w:hAnsi="Times New Roman" w:cs="Times New Roman"/>
                <w:sz w:val="24"/>
                <w:szCs w:val="24"/>
              </w:rPr>
            </w:pPr>
            <w:r w:rsidRPr="00D7072F">
              <w:rPr>
                <w:rFonts w:ascii="Times New Roman" w:hAnsi="Times New Roman" w:cs="Times New Roman"/>
                <w:sz w:val="24"/>
                <w:szCs w:val="24"/>
              </w:rPr>
              <w:t>доля завершенных проектов развития общественной инфраструктуры Соль-</w:t>
            </w:r>
            <w:proofErr w:type="spellStart"/>
            <w:r w:rsidRPr="00D7072F">
              <w:rPr>
                <w:rFonts w:ascii="Times New Roman" w:hAnsi="Times New Roman" w:cs="Times New Roman"/>
                <w:sz w:val="24"/>
                <w:szCs w:val="24"/>
              </w:rPr>
              <w:t>Илецкого</w:t>
            </w:r>
            <w:proofErr w:type="spellEnd"/>
            <w:r w:rsidRPr="00D7072F">
              <w:rPr>
                <w:rFonts w:ascii="Times New Roman" w:hAnsi="Times New Roman" w:cs="Times New Roman"/>
                <w:sz w:val="24"/>
                <w:szCs w:val="24"/>
              </w:rPr>
              <w:t xml:space="preserve"> городского округа, основанных на местных инициативах;</w:t>
            </w:r>
          </w:p>
          <w:p w:rsidR="005D7966" w:rsidRPr="00D7072F" w:rsidRDefault="00984E0A">
            <w:pPr>
              <w:pStyle w:val="ConsPlusNormal"/>
              <w:widowControl/>
              <w:jc w:val="both"/>
              <w:rPr>
                <w:rFonts w:ascii="Times New Roman" w:hAnsi="Times New Roman" w:cs="Times New Roman"/>
                <w:sz w:val="24"/>
                <w:szCs w:val="24"/>
              </w:rPr>
            </w:pPr>
            <w:r w:rsidRPr="00D7072F">
              <w:rPr>
                <w:rFonts w:ascii="Times New Roman" w:hAnsi="Times New Roman" w:cs="Times New Roman"/>
                <w:sz w:val="24"/>
                <w:szCs w:val="24"/>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p w:rsidR="005D7966" w:rsidRPr="00D7072F" w:rsidRDefault="00984E0A">
            <w:pPr>
              <w:pStyle w:val="ConsPlusNormal"/>
              <w:widowControl/>
              <w:jc w:val="both"/>
              <w:rPr>
                <w:rFonts w:ascii="Times New Roman" w:hAnsi="Times New Roman" w:cs="Times New Roman"/>
                <w:sz w:val="24"/>
                <w:szCs w:val="24"/>
              </w:rPr>
            </w:pPr>
            <w:r w:rsidRPr="00D7072F">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5D7966" w:rsidRDefault="00984E0A" w:rsidP="00367B52">
            <w:pPr>
              <w:ind w:firstLine="0"/>
              <w:rPr>
                <w:rFonts w:ascii="Times New Roman" w:hAnsi="Times New Roman" w:cs="Times New Roman"/>
              </w:rPr>
            </w:pPr>
            <w:r w:rsidRPr="00D7072F">
              <w:rPr>
                <w:rFonts w:ascii="Times New Roman" w:hAnsi="Times New Roman" w:cs="Times New Roman"/>
              </w:rPr>
              <w:t>рейтинг муниципального образования по итогам оценки качества муниципальными финансами.</w:t>
            </w:r>
            <w:r>
              <w:rPr>
                <w:rFonts w:ascii="Times New Roman" w:hAnsi="Times New Roman" w:cs="Times New Roman"/>
              </w:rPr>
              <w:t xml:space="preserve"> </w:t>
            </w: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w:t>
            </w:r>
          </w:p>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widowControl/>
              <w:ind w:firstLine="0"/>
              <w:jc w:val="center"/>
              <w:rPr>
                <w:rFonts w:ascii="Times New Roman" w:hAnsi="Times New Roman" w:cs="Times New Roman"/>
              </w:rPr>
            </w:pPr>
            <w:r>
              <w:rPr>
                <w:rFonts w:ascii="Times New Roman" w:hAnsi="Times New Roman" w:cs="Times New Roman"/>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pPr>
            <w:r>
              <w:rPr>
                <w:rFonts w:ascii="Times New Roman" w:hAnsi="Times New Roman" w:cs="Times New Roman"/>
                <w:sz w:val="24"/>
                <w:szCs w:val="24"/>
              </w:rPr>
              <w:t>2020-2025 годы</w:t>
            </w: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rPr>
                <w:rFonts w:ascii="Times New Roman" w:hAnsi="Times New Roman" w:cs="Times New Roman"/>
                <w:sz w:val="24"/>
                <w:szCs w:val="24"/>
              </w:rPr>
            </w:pPr>
            <w:r>
              <w:rPr>
                <w:rFonts w:ascii="Times New Roman" w:hAnsi="Times New Roman" w:cs="Times New Roman"/>
                <w:sz w:val="24"/>
                <w:szCs w:val="24"/>
              </w:rPr>
              <w:t>Объемы бюджетных ассигнований</w:t>
            </w:r>
          </w:p>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подпрограммы </w:t>
            </w:r>
          </w:p>
          <w:p w:rsidR="005D7966" w:rsidRDefault="005D7966">
            <w:pPr>
              <w:pStyle w:val="BlockQuotation"/>
              <w:widowControl/>
              <w:tabs>
                <w:tab w:val="left" w:pos="-426"/>
              </w:tabs>
              <w:ind w:left="0" w:right="0" w:firstLine="0"/>
              <w:rPr>
                <w:sz w:val="24"/>
                <w:szCs w:val="24"/>
              </w:rPr>
            </w:pP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widowControl/>
              <w:ind w:firstLine="0"/>
              <w:jc w:val="center"/>
              <w:rPr>
                <w:rFonts w:ascii="Times New Roman" w:hAnsi="Times New Roman" w:cs="Times New Roman"/>
              </w:rPr>
            </w:pPr>
            <w:r>
              <w:rPr>
                <w:rFonts w:ascii="Times New Roman" w:hAnsi="Times New Roman" w:cs="Times New Roman"/>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367B52">
            <w:pPr>
              <w:ind w:firstLine="0"/>
              <w:rPr>
                <w:rFonts w:ascii="Times New Roman" w:hAnsi="Times New Roman" w:cs="Times New Roman"/>
              </w:rPr>
            </w:pPr>
            <w:r>
              <w:rPr>
                <w:rFonts w:ascii="Times New Roman" w:hAnsi="Times New Roman" w:cs="Times New Roman"/>
              </w:rPr>
              <w:t>14487,9</w:t>
            </w:r>
            <w:r w:rsidR="00984E0A">
              <w:rPr>
                <w:rFonts w:ascii="Times New Roman" w:hAnsi="Times New Roman" w:cs="Times New Roman"/>
              </w:rPr>
              <w:t xml:space="preserve"> тыс. рублей, из них:</w:t>
            </w:r>
          </w:p>
          <w:p w:rsidR="005D7966" w:rsidRDefault="00984E0A">
            <w:pPr>
              <w:ind w:firstLine="0"/>
              <w:rPr>
                <w:rFonts w:ascii="Times New Roman" w:hAnsi="Times New Roman" w:cs="Times New Roman"/>
              </w:rPr>
            </w:pPr>
            <w:r>
              <w:rPr>
                <w:rFonts w:ascii="Times New Roman" w:hAnsi="Times New Roman" w:cs="Times New Roman"/>
              </w:rPr>
              <w:t xml:space="preserve">- за счет средств бюджета городского округа – </w:t>
            </w:r>
            <w:r w:rsidR="00367B52">
              <w:rPr>
                <w:rFonts w:ascii="Times New Roman" w:hAnsi="Times New Roman" w:cs="Times New Roman"/>
              </w:rPr>
              <w:t>5438,6</w:t>
            </w:r>
            <w:r>
              <w:rPr>
                <w:rFonts w:ascii="Times New Roman" w:hAnsi="Times New Roman" w:cs="Times New Roman"/>
              </w:rPr>
              <w:t xml:space="preserve"> тыс. рублей,</w:t>
            </w:r>
          </w:p>
          <w:p w:rsidR="005D7966" w:rsidRDefault="00984E0A">
            <w:pPr>
              <w:ind w:firstLine="0"/>
              <w:rPr>
                <w:rFonts w:ascii="Times New Roman" w:hAnsi="Times New Roman" w:cs="Times New Roman"/>
              </w:rPr>
            </w:pPr>
            <w:r>
              <w:rPr>
                <w:rFonts w:ascii="Times New Roman" w:hAnsi="Times New Roman" w:cs="Times New Roman"/>
              </w:rPr>
              <w:t>- за счет средств областного бюджета – 7135,2 тыс. рублей,</w:t>
            </w:r>
          </w:p>
          <w:p w:rsidR="005D7966" w:rsidRDefault="00984E0A">
            <w:pPr>
              <w:ind w:firstLine="0"/>
              <w:rPr>
                <w:rFonts w:ascii="Times New Roman" w:hAnsi="Times New Roman" w:cs="Times New Roman"/>
              </w:rPr>
            </w:pPr>
            <w:r>
              <w:rPr>
                <w:rFonts w:ascii="Times New Roman" w:hAnsi="Times New Roman" w:cs="Times New Roman"/>
              </w:rPr>
              <w:t>- средства населения и спонсоров – 191</w:t>
            </w:r>
            <w:r w:rsidR="00367B52">
              <w:rPr>
                <w:rFonts w:ascii="Times New Roman" w:hAnsi="Times New Roman" w:cs="Times New Roman"/>
              </w:rPr>
              <w:t>4</w:t>
            </w:r>
            <w:r>
              <w:rPr>
                <w:rFonts w:ascii="Times New Roman" w:hAnsi="Times New Roman" w:cs="Times New Roman"/>
              </w:rPr>
              <w:t>,</w:t>
            </w:r>
            <w:r w:rsidR="00367B52">
              <w:rPr>
                <w:rFonts w:ascii="Times New Roman" w:hAnsi="Times New Roman" w:cs="Times New Roman"/>
              </w:rPr>
              <w:t>1</w:t>
            </w:r>
            <w:r>
              <w:rPr>
                <w:rFonts w:ascii="Times New Roman" w:hAnsi="Times New Roman" w:cs="Times New Roman"/>
              </w:rPr>
              <w:t xml:space="preserve"> тыс. рублей</w:t>
            </w:r>
          </w:p>
          <w:p w:rsidR="005D7966" w:rsidRDefault="00984E0A">
            <w:pPr>
              <w:ind w:firstLine="0"/>
              <w:rPr>
                <w:rFonts w:ascii="Times New Roman" w:hAnsi="Times New Roman" w:cs="Times New Roman"/>
              </w:rPr>
            </w:pPr>
            <w:r>
              <w:rPr>
                <w:rFonts w:ascii="Times New Roman" w:hAnsi="Times New Roman" w:cs="Times New Roman"/>
              </w:rPr>
              <w:t>Разбивка по годам:</w:t>
            </w:r>
          </w:p>
          <w:p w:rsidR="005D7966" w:rsidRDefault="00984E0A">
            <w:pPr>
              <w:ind w:firstLine="0"/>
            </w:pPr>
            <w:r>
              <w:rPr>
                <w:rFonts w:ascii="Times New Roman" w:hAnsi="Times New Roman" w:cs="Times New Roman"/>
              </w:rPr>
              <w:t>2020 год - 3995,4 тыс. рублей (из них средства областного бюджета составили 1655,5 тыс. рублей, средства населения и спонсоров - 477,3 тыс. рублей);</w:t>
            </w:r>
          </w:p>
          <w:p w:rsidR="005D7966" w:rsidRDefault="00984E0A">
            <w:pPr>
              <w:ind w:firstLine="0"/>
            </w:pPr>
            <w:r>
              <w:rPr>
                <w:rFonts w:ascii="Times New Roman" w:hAnsi="Times New Roman" w:cs="Times New Roman"/>
              </w:rPr>
              <w:t xml:space="preserve">2021 год – </w:t>
            </w:r>
            <w:r w:rsidR="00793216">
              <w:rPr>
                <w:rFonts w:ascii="Times New Roman" w:hAnsi="Times New Roman" w:cs="Times New Roman"/>
              </w:rPr>
              <w:t>10172,3</w:t>
            </w:r>
            <w:r>
              <w:rPr>
                <w:rFonts w:ascii="Times New Roman" w:hAnsi="Times New Roman" w:cs="Times New Roman"/>
              </w:rPr>
              <w:t xml:space="preserve"> тыс. рублей, (из них средства областного бюджета составили 5479,</w:t>
            </w:r>
            <w:r w:rsidR="00793216">
              <w:rPr>
                <w:rFonts w:ascii="Times New Roman" w:hAnsi="Times New Roman" w:cs="Times New Roman"/>
              </w:rPr>
              <w:t>7</w:t>
            </w:r>
            <w:r>
              <w:rPr>
                <w:rFonts w:ascii="Times New Roman" w:hAnsi="Times New Roman" w:cs="Times New Roman"/>
              </w:rPr>
              <w:t xml:space="preserve"> тыс. рублей, средства населения и спонсоров – 1436,</w:t>
            </w:r>
            <w:r w:rsidR="00793216">
              <w:rPr>
                <w:rFonts w:ascii="Times New Roman" w:hAnsi="Times New Roman" w:cs="Times New Roman"/>
              </w:rPr>
              <w:t>8</w:t>
            </w:r>
            <w:r>
              <w:rPr>
                <w:rFonts w:ascii="Times New Roman" w:hAnsi="Times New Roman" w:cs="Times New Roman"/>
              </w:rPr>
              <w:t xml:space="preserve"> тыс. рублей)</w:t>
            </w:r>
          </w:p>
          <w:p w:rsidR="005D7966" w:rsidRDefault="00984E0A">
            <w:pPr>
              <w:ind w:firstLine="0"/>
              <w:rPr>
                <w:rFonts w:ascii="Times New Roman" w:hAnsi="Times New Roman" w:cs="Times New Roman"/>
              </w:rPr>
            </w:pPr>
            <w:r>
              <w:rPr>
                <w:rFonts w:ascii="Times New Roman" w:hAnsi="Times New Roman" w:cs="Times New Roman"/>
              </w:rPr>
              <w:t>2022 год – 0,0 тыс. рублей,</w:t>
            </w:r>
          </w:p>
          <w:p w:rsidR="005D7966" w:rsidRDefault="00984E0A">
            <w:pPr>
              <w:ind w:firstLine="0"/>
              <w:rPr>
                <w:rFonts w:ascii="Times New Roman" w:hAnsi="Times New Roman" w:cs="Times New Roman"/>
              </w:rPr>
            </w:pPr>
            <w:r>
              <w:rPr>
                <w:rFonts w:ascii="Times New Roman" w:hAnsi="Times New Roman" w:cs="Times New Roman"/>
              </w:rPr>
              <w:t>2023 год – 0,0 тыс. рублей,</w:t>
            </w:r>
          </w:p>
          <w:p w:rsidR="005D7966" w:rsidRDefault="00984E0A">
            <w:pPr>
              <w:ind w:firstLine="0"/>
              <w:rPr>
                <w:rFonts w:ascii="Times New Roman" w:hAnsi="Times New Roman" w:cs="Times New Roman"/>
              </w:rPr>
            </w:pPr>
            <w:r>
              <w:rPr>
                <w:rFonts w:ascii="Times New Roman" w:hAnsi="Times New Roman" w:cs="Times New Roman"/>
              </w:rPr>
              <w:t>2024 год – 160,1 тыс. рублей,</w:t>
            </w:r>
          </w:p>
          <w:p w:rsidR="005D7966" w:rsidRDefault="00984E0A">
            <w:pPr>
              <w:ind w:firstLine="0"/>
              <w:rPr>
                <w:rFonts w:ascii="Times New Roman" w:hAnsi="Times New Roman" w:cs="Times New Roman"/>
              </w:rPr>
            </w:pPr>
            <w:r>
              <w:rPr>
                <w:rFonts w:ascii="Times New Roman" w:hAnsi="Times New Roman" w:cs="Times New Roman"/>
              </w:rPr>
              <w:t>2025 год – 160,1 тыс. рублей.</w:t>
            </w:r>
          </w:p>
          <w:p w:rsidR="00E665C5" w:rsidRPr="00E665C5" w:rsidRDefault="00E665C5" w:rsidP="00E665C5">
            <w:pPr>
              <w:ind w:firstLine="0"/>
              <w:rPr>
                <w:rFonts w:ascii="Times New Roman" w:hAnsi="Times New Roman" w:cs="Times New Roman"/>
              </w:rPr>
            </w:pPr>
            <w:r>
              <w:rPr>
                <w:rFonts w:ascii="Times New Roman" w:hAnsi="Times New Roman" w:cs="Times New Roman"/>
              </w:rPr>
              <w:t xml:space="preserve">По результатам ежегодной оценки качества </w:t>
            </w:r>
            <w:r>
              <w:rPr>
                <w:rFonts w:ascii="Times New Roman" w:hAnsi="Times New Roman" w:cs="Times New Roman"/>
              </w:rPr>
              <w:lastRenderedPageBreak/>
              <w:t xml:space="preserve">управления муниципальными финансами проводимой Министерством финансов Оренбургской области в соответствии с постановлением Правительства Оренбургской области от 12.05.2020 года № 402-п «Об утверждении </w:t>
            </w:r>
            <w:proofErr w:type="gramStart"/>
            <w:r>
              <w:rPr>
                <w:rFonts w:ascii="Times New Roman" w:hAnsi="Times New Roman" w:cs="Times New Roman"/>
              </w:rPr>
              <w:t>методики проведения оценки качества управления</w:t>
            </w:r>
            <w:proofErr w:type="gramEnd"/>
            <w:r>
              <w:rPr>
                <w:rFonts w:ascii="Times New Roman" w:hAnsi="Times New Roman" w:cs="Times New Roman"/>
              </w:rPr>
              <w:t xml:space="preserve"> муниципальными финансами городских округов и муниципальных районов Оренбургской области» </w:t>
            </w:r>
            <w:r w:rsidRPr="00E665C5">
              <w:rPr>
                <w:rFonts w:ascii="Times New Roman" w:hAnsi="Times New Roman" w:cs="Times New Roman"/>
              </w:rPr>
              <w:t>могут быть привлечены субсидии, дотации из областного бюджета.</w:t>
            </w:r>
          </w:p>
          <w:p w:rsidR="005D7966" w:rsidRDefault="005D7966" w:rsidP="00793216">
            <w:pPr>
              <w:pStyle w:val="ConsPlusNormal"/>
              <w:widowControl/>
              <w:jc w:val="both"/>
              <w:rPr>
                <w:rFonts w:ascii="Times New Roman" w:hAnsi="Times New Roman" w:cs="Times New Roman"/>
                <w:sz w:val="24"/>
                <w:szCs w:val="24"/>
              </w:rPr>
            </w:pPr>
          </w:p>
        </w:tc>
      </w:tr>
      <w:tr w:rsidR="005D7966" w:rsidTr="269CCFAA">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5D7966" w:rsidRDefault="00984E0A">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результаты реализации </w:t>
            </w:r>
          </w:p>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подпрограммы</w:t>
            </w:r>
          </w:p>
        </w:tc>
        <w:tc>
          <w:tcPr>
            <w:tcW w:w="483" w:type="dxa"/>
            <w:tcBorders>
              <w:top w:val="single" w:sz="4" w:space="0" w:color="000000" w:themeColor="text1"/>
              <w:left w:val="single" w:sz="4" w:space="0" w:color="000000" w:themeColor="text1"/>
              <w:bottom w:val="single" w:sz="4" w:space="0" w:color="000000" w:themeColor="text1"/>
            </w:tcBorders>
            <w:shd w:val="clear" w:color="auto" w:fill="auto"/>
            <w:tcMar>
              <w:top w:w="75" w:type="dxa"/>
              <w:left w:w="0" w:type="dxa"/>
              <w:bottom w:w="75" w:type="dxa"/>
              <w:right w:w="0" w:type="dxa"/>
            </w:tcMar>
          </w:tcPr>
          <w:p w:rsidR="005D7966" w:rsidRDefault="00984E0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7966" w:rsidRDefault="00984E0A">
            <w:pPr>
              <w:pStyle w:val="ConsPlusNormal"/>
              <w:widowControl/>
              <w:jc w:val="both"/>
            </w:pPr>
            <w:r>
              <w:rPr>
                <w:rFonts w:ascii="Times New Roman" w:hAnsi="Times New Roman" w:cs="Times New Roman"/>
                <w:sz w:val="24"/>
                <w:szCs w:val="24"/>
              </w:rPr>
              <w:t>соблюдение бюджетного законодательства, формирование бюджетного прогноза на долгосрочный период;</w:t>
            </w:r>
          </w:p>
          <w:p w:rsidR="005D7966" w:rsidRDefault="00984E0A">
            <w:pPr>
              <w:pStyle w:val="ConsPlusNormal"/>
              <w:widowControl/>
              <w:jc w:val="both"/>
            </w:pPr>
            <w:r>
              <w:rPr>
                <w:rFonts w:ascii="Times New Roman" w:hAnsi="Times New Roman" w:cs="Times New Roman"/>
                <w:sz w:val="24"/>
                <w:szCs w:val="24"/>
              </w:rPr>
              <w:t>формирование программного бюджета и реализация подходов бюджетирования, ориентированного на результат;</w:t>
            </w:r>
          </w:p>
          <w:p w:rsidR="005D7966" w:rsidRDefault="00984E0A">
            <w:pPr>
              <w:widowControl/>
              <w:ind w:firstLine="0"/>
            </w:pPr>
            <w:r>
              <w:rPr>
                <w:rFonts w:ascii="Times New Roman" w:hAnsi="Times New Roman" w:cs="Times New Roman"/>
              </w:rPr>
              <w:t>выполнение муниципальными учреждениями округа муниципальных заданий на оказание государственных услуг на уровне не ниже 95 процентов;</w:t>
            </w:r>
          </w:p>
          <w:p w:rsidR="005D7966" w:rsidRDefault="005D7966">
            <w:pPr>
              <w:pStyle w:val="ConsPlusNormal"/>
              <w:widowControl/>
              <w:jc w:val="both"/>
              <w:rPr>
                <w:rFonts w:ascii="Times New Roman" w:hAnsi="Times New Roman" w:cs="Times New Roman"/>
                <w:sz w:val="24"/>
                <w:szCs w:val="24"/>
              </w:rPr>
            </w:pPr>
          </w:p>
          <w:p w:rsidR="005D7966" w:rsidRDefault="00984E0A">
            <w:pPr>
              <w:pStyle w:val="ConsPlusNormal"/>
              <w:widowControl/>
              <w:jc w:val="both"/>
            </w:pPr>
            <w:r>
              <w:rPr>
                <w:rFonts w:ascii="Times New Roman" w:hAnsi="Times New Roman" w:cs="Times New Roman"/>
                <w:sz w:val="24"/>
                <w:szCs w:val="24"/>
              </w:rPr>
              <w:t>формирование бюджетных ассигнований на оказание муниципальных услуг, рассчитанных исходя из утвержденных нормативов финансовых затрат;</w:t>
            </w:r>
          </w:p>
          <w:p w:rsidR="005D7966" w:rsidRDefault="00984E0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соблюдение бюджетного законодательства в условиях повышения эффективности бюджетных расходов;</w:t>
            </w:r>
          </w:p>
          <w:p w:rsidR="005D7966" w:rsidRDefault="00984E0A">
            <w:pPr>
              <w:pStyle w:val="ConsPlusNormal"/>
              <w:widowControl/>
              <w:jc w:val="both"/>
            </w:pPr>
            <w:r>
              <w:rPr>
                <w:rStyle w:val="a3"/>
                <w:rFonts w:ascii="Times New Roman" w:hAnsi="Times New Roman" w:cs="Times New Roman"/>
                <w:b w:val="0"/>
                <w:color w:val="000000"/>
                <w:sz w:val="24"/>
                <w:szCs w:val="24"/>
              </w:rPr>
              <w:t>повышение рейтинга Соль-</w:t>
            </w:r>
            <w:proofErr w:type="spellStart"/>
            <w:r>
              <w:rPr>
                <w:rStyle w:val="a3"/>
                <w:rFonts w:ascii="Times New Roman" w:hAnsi="Times New Roman" w:cs="Times New Roman"/>
                <w:b w:val="0"/>
                <w:color w:val="000000"/>
                <w:sz w:val="24"/>
                <w:szCs w:val="24"/>
              </w:rPr>
              <w:t>Илецкого</w:t>
            </w:r>
            <w:proofErr w:type="spellEnd"/>
            <w:r>
              <w:rPr>
                <w:rStyle w:val="a3"/>
                <w:rFonts w:ascii="Times New Roman" w:hAnsi="Times New Roman" w:cs="Times New Roman"/>
                <w:b w:val="0"/>
                <w:color w:val="000000"/>
                <w:sz w:val="24"/>
                <w:szCs w:val="24"/>
              </w:rPr>
              <w:t xml:space="preserve"> городского округа по качеству управления муниципальными финансами по итогам оценки на областном уровне;</w:t>
            </w:r>
          </w:p>
          <w:p w:rsidR="005D7966" w:rsidRDefault="00984E0A">
            <w:pPr>
              <w:pStyle w:val="ConsPlusNormal"/>
              <w:widowControl/>
              <w:jc w:val="both"/>
              <w:rPr>
                <w:rStyle w:val="a3"/>
                <w:rFonts w:ascii="Times New Roman" w:hAnsi="Times New Roman" w:cs="Times New Roman"/>
                <w:b w:val="0"/>
                <w:color w:val="000000"/>
                <w:sz w:val="24"/>
                <w:szCs w:val="24"/>
              </w:rPr>
            </w:pPr>
            <w:r>
              <w:rPr>
                <w:rFonts w:ascii="Times New Roman" w:hAnsi="Times New Roman" w:cs="Times New Roman"/>
                <w:sz w:val="24"/>
                <w:szCs w:val="24"/>
              </w:rPr>
              <w:t>развитие сельских территорий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обусловленное реализацией проектов, основанных на местных инициативах</w:t>
            </w:r>
          </w:p>
          <w:p w:rsidR="005D7966" w:rsidRDefault="00984E0A">
            <w:pPr>
              <w:widowControl/>
              <w:ind w:firstLine="0"/>
            </w:pPr>
            <w:r>
              <w:rPr>
                <w:rFonts w:ascii="Times New Roman" w:hAnsi="Times New Roman" w:cs="Times New Roman"/>
              </w:rPr>
              <w:t>увеличение численности главных распорядителей средств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улучшивших уровень качества финансового менеджмента по результатам оценки</w:t>
            </w:r>
          </w:p>
          <w:p w:rsidR="005D7966" w:rsidRDefault="005D7966">
            <w:pPr>
              <w:pStyle w:val="ConsPlusNormal"/>
              <w:widowControl/>
              <w:jc w:val="both"/>
              <w:rPr>
                <w:rFonts w:ascii="Times New Roman" w:hAnsi="Times New Roman" w:cs="Times New Roman"/>
                <w:sz w:val="24"/>
                <w:szCs w:val="24"/>
              </w:rPr>
            </w:pPr>
          </w:p>
        </w:tc>
      </w:tr>
    </w:tbl>
    <w:p w:rsidR="005D7966" w:rsidRDefault="005D7966">
      <w:pPr>
        <w:widowControl/>
        <w:ind w:firstLine="0"/>
        <w:jc w:val="center"/>
        <w:rPr>
          <w:rFonts w:ascii="Times New Roman" w:hAnsi="Times New Roman" w:cs="Times New Roman"/>
          <w:b/>
        </w:rPr>
      </w:pPr>
    </w:p>
    <w:p w:rsidR="005D7966" w:rsidRDefault="00984E0A">
      <w:pPr>
        <w:widowControl/>
        <w:ind w:firstLine="0"/>
        <w:jc w:val="center"/>
        <w:rPr>
          <w:rFonts w:ascii="Times New Roman" w:hAnsi="Times New Roman" w:cs="Times New Roman"/>
          <w:b/>
        </w:rPr>
      </w:pPr>
      <w:r>
        <w:rPr>
          <w:rFonts w:ascii="Times New Roman" w:hAnsi="Times New Roman" w:cs="Times New Roman"/>
          <w:b/>
        </w:rPr>
        <w:t>1. Общая характеристика сферы реализации подпрограммы</w:t>
      </w:r>
    </w:p>
    <w:p w:rsidR="005D7966" w:rsidRDefault="005D7966">
      <w:pPr>
        <w:widowControl/>
        <w:ind w:firstLine="709"/>
        <w:rPr>
          <w:rFonts w:ascii="Times New Roman" w:hAnsi="Times New Roman" w:cs="Times New Roman"/>
          <w:b/>
        </w:rPr>
      </w:pPr>
    </w:p>
    <w:p w:rsidR="005D7966" w:rsidRDefault="00984E0A">
      <w:pPr>
        <w:widowControl/>
        <w:ind w:firstLine="709"/>
      </w:pPr>
      <w:r>
        <w:rPr>
          <w:rFonts w:ascii="Times New Roman" w:hAnsi="Times New Roman" w:cs="Times New Roman"/>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За последние годы успешно реализован широкий перечень мероприятий и проведена работа по улучшению качества управления муниципальными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финансами.</w:t>
      </w:r>
    </w:p>
    <w:p w:rsidR="005D7966" w:rsidRDefault="00984E0A">
      <w:pPr>
        <w:widowControl/>
        <w:tabs>
          <w:tab w:val="left" w:pos="4488"/>
        </w:tabs>
        <w:ind w:firstLine="709"/>
        <w:rPr>
          <w:rFonts w:ascii="Times New Roman" w:hAnsi="Times New Roman" w:cs="Times New Roman"/>
        </w:rPr>
      </w:pPr>
      <w:r>
        <w:rPr>
          <w:rFonts w:ascii="Times New Roman" w:hAnsi="Times New Roman" w:cs="Times New Roman"/>
        </w:rPr>
        <w:t xml:space="preserve">Вопросам повышения эффективности бюджетных расходов с каждым годом уделяется все больше и больше внимания. </w:t>
      </w:r>
    </w:p>
    <w:p w:rsidR="005D7966" w:rsidRDefault="00984E0A">
      <w:pPr>
        <w:ind w:firstLine="709"/>
      </w:pPr>
      <w:r>
        <w:rPr>
          <w:rFonts w:ascii="Times New Roman" w:hAnsi="Times New Roman" w:cs="Times New Roman"/>
        </w:rPr>
        <w:t>Данный процесс 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района проводился в рамках </w:t>
      </w:r>
      <w:r>
        <w:rPr>
          <w:rFonts w:ascii="Times New Roman" w:hAnsi="Times New Roman" w:cs="Times New Roman"/>
        </w:rPr>
        <w:lastRenderedPageBreak/>
        <w:t>долгосрочной целевой программе «Повышение эффективности бюджетных расходов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2012-2015 годы», утвержденной постановлением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от 04.07.2012 г. № 1584-п. Указанная программа планировалась к реализации до 2015 года, но в связи с изменениями, внесенными в 2013 году в Бюджетный кодекс Российской Федерации, с 01 января 2014 года не могла быть реализована в привычном формате долгосрочной целевой программы – такая возможность Бюджетным кодексом предусмотрена лишь для федеральных целевых программ. С целью реализации начатых преобразований мероприятия и </w:t>
      </w:r>
      <w:proofErr w:type="gramStart"/>
      <w:r>
        <w:rPr>
          <w:rFonts w:ascii="Times New Roman" w:hAnsi="Times New Roman" w:cs="Times New Roman"/>
        </w:rPr>
        <w:t>целевые индикаторы, заложенные в долгосрочной целевой программе были</w:t>
      </w:r>
      <w:proofErr w:type="gramEnd"/>
      <w:r>
        <w:rPr>
          <w:rFonts w:ascii="Times New Roman" w:hAnsi="Times New Roman" w:cs="Times New Roman"/>
        </w:rPr>
        <w:t xml:space="preserve"> изложены в рамках муниципальной программы "Повышение эффективности бюджетных расходов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на 2014 год», принятой постановлением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18.10.2013г. № 2400-п. </w:t>
      </w:r>
    </w:p>
    <w:p w:rsidR="005D7966" w:rsidRDefault="00984E0A">
      <w:pPr>
        <w:ind w:firstLine="709"/>
        <w:rPr>
          <w:rFonts w:ascii="Times New Roman" w:hAnsi="Times New Roman" w:cs="Times New Roman"/>
          <w:b/>
        </w:rPr>
      </w:pPr>
      <w:r>
        <w:rPr>
          <w:rStyle w:val="StrongEmphasis"/>
          <w:rFonts w:ascii="Times New Roman" w:hAnsi="Times New Roman" w:cs="Times New Roman"/>
          <w:b w:val="0"/>
        </w:rPr>
        <w:t xml:space="preserve">В 2018 году за победу в </w:t>
      </w:r>
      <w:r>
        <w:rPr>
          <w:rFonts w:ascii="Times New Roman" w:hAnsi="Times New Roman" w:cs="Times New Roman"/>
        </w:rPr>
        <w:t>XI Всероссийского конкурса «</w:t>
      </w:r>
      <w:r>
        <w:rPr>
          <w:rStyle w:val="StrongEmphasis"/>
          <w:rFonts w:ascii="Times New Roman" w:hAnsi="Times New Roman" w:cs="Times New Roman"/>
          <w:b w:val="0"/>
        </w:rPr>
        <w:t>Лучшее муниципальное образование России в сфере управления общественными финансами по итогам 2018 года</w:t>
      </w:r>
      <w:r>
        <w:rPr>
          <w:rFonts w:ascii="Times New Roman" w:hAnsi="Times New Roman" w:cs="Times New Roman"/>
          <w:b/>
        </w:rPr>
        <w:t>»,</w:t>
      </w:r>
      <w:r>
        <w:rPr>
          <w:rStyle w:val="StrongEmphasis"/>
          <w:rFonts w:ascii="Times New Roman" w:hAnsi="Times New Roman" w:cs="Times New Roman"/>
          <w:b w:val="0"/>
        </w:rPr>
        <w:t xml:space="preserve"> было отмечено Министерством финансов Оренбургской области как активный участник всероссийских конкурсов в сфере управления общественными финансами. Муниципальному образованию Соль-</w:t>
      </w:r>
      <w:proofErr w:type="spellStart"/>
      <w:r>
        <w:rPr>
          <w:rStyle w:val="StrongEmphasis"/>
          <w:rFonts w:ascii="Times New Roman" w:hAnsi="Times New Roman" w:cs="Times New Roman"/>
          <w:b w:val="0"/>
        </w:rPr>
        <w:t>Илецкий</w:t>
      </w:r>
      <w:proofErr w:type="spellEnd"/>
      <w:r>
        <w:rPr>
          <w:rStyle w:val="StrongEmphasis"/>
          <w:rFonts w:ascii="Times New Roman" w:hAnsi="Times New Roman" w:cs="Times New Roman"/>
          <w:b w:val="0"/>
        </w:rPr>
        <w:t xml:space="preserve"> городской округ была предоставлена дотация на поддержку мер по обеспечению сбалансированности бюджета </w:t>
      </w:r>
      <w:r>
        <w:rPr>
          <w:rStyle w:val="StrongEmphasis"/>
          <w:rFonts w:ascii="Times New Roman" w:hAnsi="Times New Roman" w:cs="Times New Roman"/>
          <w:b w:val="0"/>
          <w:bCs w:val="0"/>
        </w:rPr>
        <w:t>по направлению «Поощрение муниципальных образований – победителей и участников всероссийских конкурсов в сфере управления общественными финансами» в 2018 году в сумме 1 000,0 тыс. рублей.</w:t>
      </w:r>
    </w:p>
    <w:p w:rsidR="005D7966" w:rsidRDefault="00984E0A">
      <w:pPr>
        <w:ind w:firstLine="709"/>
        <w:rPr>
          <w:rFonts w:ascii="Times New Roman" w:hAnsi="Times New Roman" w:cs="Times New Roman"/>
        </w:rPr>
      </w:pPr>
      <w:r>
        <w:rPr>
          <w:rFonts w:ascii="Times New Roman" w:hAnsi="Times New Roman" w:cs="Times New Roman"/>
        </w:rPr>
        <w:t>В 2019 году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стал лауреатом XII Всероссийского конкурса «</w:t>
      </w:r>
      <w:r>
        <w:rPr>
          <w:rStyle w:val="StrongEmphasis"/>
          <w:rFonts w:ascii="Times New Roman" w:hAnsi="Times New Roman" w:cs="Times New Roman"/>
          <w:b w:val="0"/>
        </w:rPr>
        <w:t>Лучшее муниципальное образование России в сфере управления общественными финансами по итогам 2018 года</w:t>
      </w:r>
      <w:r>
        <w:rPr>
          <w:rFonts w:ascii="Times New Roman" w:hAnsi="Times New Roman" w:cs="Times New Roman"/>
        </w:rPr>
        <w:t>» в номинации «</w:t>
      </w:r>
      <w:r>
        <w:rPr>
          <w:rStyle w:val="StrongEmphasis"/>
          <w:rFonts w:ascii="Times New Roman" w:hAnsi="Times New Roman" w:cs="Times New Roman"/>
          <w:b w:val="0"/>
        </w:rPr>
        <w:t>За открытость и прозрачность управления финансами</w:t>
      </w:r>
      <w:r>
        <w:rPr>
          <w:rFonts w:ascii="Times New Roman" w:hAnsi="Times New Roman" w:cs="Times New Roman"/>
        </w:rPr>
        <w:t>». Предоставлена дотация в размере 617 тыс. руб.</w:t>
      </w:r>
    </w:p>
    <w:p w:rsidR="005D7966" w:rsidRDefault="00984E0A">
      <w:pPr>
        <w:ind w:firstLine="709"/>
      </w:pPr>
      <w:r>
        <w:rPr>
          <w:rFonts w:ascii="Times New Roman" w:hAnsi="Times New Roman" w:cs="Times New Roman"/>
        </w:rPr>
        <w:t>По большинству направлений ее реализации были достигнуты существенные изменения. В рамках данной программы были приняты 13 муниципальных правовых актов органов местного самоуправления, способствующих:</w:t>
      </w:r>
    </w:p>
    <w:p w:rsidR="005D7966" w:rsidRDefault="00984E0A">
      <w:pPr>
        <w:ind w:firstLine="709"/>
        <w:rPr>
          <w:rFonts w:ascii="Times New Roman" w:hAnsi="Times New Roman" w:cs="Times New Roman"/>
        </w:rPr>
      </w:pPr>
      <w:r>
        <w:rPr>
          <w:rFonts w:ascii="Times New Roman" w:hAnsi="Times New Roman" w:cs="Times New Roman"/>
        </w:rPr>
        <w:t>- повышению долгосрочной сбалансированности и устойчивости бюджетной системы.</w:t>
      </w:r>
    </w:p>
    <w:p w:rsidR="005D7966" w:rsidRDefault="00984E0A">
      <w:pPr>
        <w:ind w:firstLine="709"/>
      </w:pPr>
      <w:r>
        <w:rPr>
          <w:rFonts w:ascii="Times New Roman" w:hAnsi="Times New Roman" w:cs="Times New Roman"/>
        </w:rPr>
        <w:t>- переходу к программному бюджету как инструменту повышения эффективности бюджетных расходов.</w:t>
      </w:r>
    </w:p>
    <w:p w:rsidR="005D7966" w:rsidRDefault="00984E0A">
      <w:pPr>
        <w:ind w:firstLine="709"/>
      </w:pPr>
      <w:r>
        <w:rPr>
          <w:rFonts w:ascii="Times New Roman" w:hAnsi="Times New Roman" w:cs="Times New Roman"/>
        </w:rPr>
        <w:t>- переходу к программной структуре расходов бюджетов.</w:t>
      </w:r>
    </w:p>
    <w:p w:rsidR="005D7966" w:rsidRDefault="00984E0A">
      <w:pPr>
        <w:widowControl/>
        <w:tabs>
          <w:tab w:val="left" w:pos="4488"/>
        </w:tabs>
        <w:ind w:firstLine="709"/>
        <w:rPr>
          <w:rFonts w:ascii="Times New Roman" w:hAnsi="Times New Roman" w:cs="Times New Roman"/>
        </w:rPr>
      </w:pPr>
      <w:r>
        <w:rPr>
          <w:rFonts w:ascii="Times New Roman" w:hAnsi="Times New Roman" w:cs="Times New Roman"/>
        </w:rPr>
        <w:t>- повышению эффективности предоставления муниципальных услуг.</w:t>
      </w:r>
    </w:p>
    <w:p w:rsidR="005D7966" w:rsidRDefault="00984E0A">
      <w:pPr>
        <w:widowControl/>
        <w:ind w:firstLine="709"/>
      </w:pPr>
      <w:proofErr w:type="gramStart"/>
      <w:r>
        <w:rPr>
          <w:rFonts w:ascii="Times New Roman" w:hAnsi="Times New Roman" w:cs="Times New Roman"/>
        </w:rPr>
        <w:t>Были созданы механизмы оценки потребности в предоставлении муниципальных услуг, разработаны стандарты качества предоставления муниципальных услуг, подготовлена правовая основа для внедрения программно-целевых методов в повседневную практику организации деятельности органов местного самоуправления, разработаны механизмы, направленные на обеспечение текущей и среднесрочной платежеспособности бюджета, а также механизмы оценки качества управления финансами главных распорядителей средств бюджета.</w:t>
      </w:r>
      <w:proofErr w:type="gramEnd"/>
    </w:p>
    <w:p w:rsidR="005D7966" w:rsidRDefault="00984E0A">
      <w:pPr>
        <w:widowControl/>
        <w:tabs>
          <w:tab w:val="left" w:pos="4488"/>
        </w:tabs>
        <w:ind w:firstLine="709"/>
      </w:pPr>
      <w:proofErr w:type="gramStart"/>
      <w:r>
        <w:rPr>
          <w:rFonts w:ascii="Times New Roman" w:hAnsi="Times New Roman" w:cs="Times New Roman"/>
        </w:rPr>
        <w:t>Начиная с 2009 года районный бюджет формировался на трехлетний</w:t>
      </w:r>
      <w:proofErr w:type="gramEnd"/>
      <w:r>
        <w:rPr>
          <w:rFonts w:ascii="Times New Roman" w:hAnsi="Times New Roman" w:cs="Times New Roman"/>
        </w:rPr>
        <w:t xml:space="preserve"> период. «Трехлетний бюджет» в районе начал формироваться задолго до того, как такая обязанность была введена бюджетным законодательством.</w:t>
      </w:r>
    </w:p>
    <w:p w:rsidR="005D7966" w:rsidRDefault="00984E0A">
      <w:pPr>
        <w:widowControl/>
        <w:tabs>
          <w:tab w:val="left" w:pos="4488"/>
        </w:tabs>
        <w:ind w:firstLine="709"/>
      </w:pPr>
      <w:r>
        <w:rPr>
          <w:rFonts w:ascii="Times New Roman" w:hAnsi="Times New Roman" w:cs="Times New Roman"/>
        </w:rPr>
        <w:t>Еще одним направлением повышения эффективности бюджетных расходов является внедрение программно-целевого принципа финансирования.</w:t>
      </w:r>
    </w:p>
    <w:p w:rsidR="005D7966" w:rsidRDefault="00984E0A">
      <w:pPr>
        <w:widowControl/>
        <w:tabs>
          <w:tab w:val="left" w:pos="4488"/>
        </w:tabs>
        <w:ind w:firstLine="709"/>
        <w:rPr>
          <w:rFonts w:ascii="Times New Roman" w:hAnsi="Times New Roman" w:cs="Times New Roman"/>
        </w:rPr>
      </w:pPr>
      <w:r>
        <w:rPr>
          <w:rFonts w:ascii="Times New Roman" w:hAnsi="Times New Roman" w:cs="Times New Roman"/>
        </w:rPr>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При этом правовые основания для формирования долгосрочных целевых программ исключены. Установлена обязательность ежегодной оценки эффективности реализации каждой программы. По ее результатам </w:t>
      </w:r>
      <w:proofErr w:type="gramStart"/>
      <w:r>
        <w:rPr>
          <w:rFonts w:ascii="Times New Roman" w:hAnsi="Times New Roman" w:cs="Times New Roman"/>
        </w:rPr>
        <w:t xml:space="preserve">могут быть </w:t>
      </w:r>
      <w:r>
        <w:rPr>
          <w:rFonts w:ascii="Times New Roman" w:hAnsi="Times New Roman" w:cs="Times New Roman"/>
        </w:rPr>
        <w:lastRenderedPageBreak/>
        <w:t>приняты решения о необходимости прекращения или об изменении начиная</w:t>
      </w:r>
      <w:proofErr w:type="gramEnd"/>
      <w:r>
        <w:rPr>
          <w:rFonts w:ascii="Times New Roman" w:hAnsi="Times New Roman" w:cs="Times New Roman"/>
        </w:rPr>
        <w:t xml:space="preserve"> с очередного финансового года ранее утвержденной программы.</w:t>
      </w:r>
    </w:p>
    <w:p w:rsidR="005D7966" w:rsidRDefault="00984E0A">
      <w:pPr>
        <w:widowControl/>
        <w:ind w:firstLine="709"/>
      </w:pPr>
      <w:r>
        <w:rPr>
          <w:rFonts w:ascii="Times New Roman" w:hAnsi="Times New Roman" w:cs="Times New Roman"/>
        </w:rPr>
        <w:t xml:space="preserve">Главными распорядителями бюджетных средств – исполнителями муниципальных программ разработана система оценочных показателей, характеризующих эффективность реализации муниципальных программ. </w:t>
      </w:r>
    </w:p>
    <w:p w:rsidR="005D7966" w:rsidRDefault="00984E0A">
      <w:pPr>
        <w:widowControl/>
        <w:ind w:firstLine="709"/>
      </w:pPr>
      <w:r>
        <w:rPr>
          <w:rFonts w:ascii="Times New Roman" w:hAnsi="Times New Roman" w:cs="Times New Roman"/>
        </w:rPr>
        <w:t xml:space="preserve">Бюджет сформирован на основе муниципальных программ практически по всем направлениям расходов, за исключением расходов на национальную оборону, национальную безопасность и правоохранительную деятельность, средства массовой информации, расходов на содержание органов местного самоуправления. </w:t>
      </w:r>
    </w:p>
    <w:p w:rsidR="005D7966" w:rsidRDefault="00984E0A">
      <w:pPr>
        <w:widowControl/>
        <w:tabs>
          <w:tab w:val="left" w:pos="4488"/>
        </w:tabs>
        <w:ind w:firstLine="709"/>
      </w:pPr>
      <w:r>
        <w:rPr>
          <w:rFonts w:ascii="Times New Roman" w:hAnsi="Times New Roman" w:cs="Times New Roman"/>
        </w:rPr>
        <w:t>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состоянию на 1 июля 2019 года из 83 муниципального учреждений 61 являются бюджетными учреждениями нового типа, 17 – автономными учреждениями, 5 – казенными. Это свидетельствует о том, что большая часть учреждений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p>
    <w:p w:rsidR="005D7966" w:rsidRDefault="00984E0A">
      <w:pPr>
        <w:widowControl/>
        <w:tabs>
          <w:tab w:val="left" w:pos="4488"/>
        </w:tabs>
        <w:ind w:firstLine="709"/>
      </w:pPr>
      <w:r>
        <w:rPr>
          <w:rFonts w:ascii="Times New Roman" w:hAnsi="Times New Roman" w:cs="Times New Roman"/>
        </w:rPr>
        <w:t>Соль-</w:t>
      </w:r>
      <w:proofErr w:type="spellStart"/>
      <w:r>
        <w:rPr>
          <w:rFonts w:ascii="Times New Roman" w:hAnsi="Times New Roman" w:cs="Times New Roman"/>
        </w:rPr>
        <w:t>Илецкий</w:t>
      </w:r>
      <w:proofErr w:type="spellEnd"/>
      <w:r>
        <w:rPr>
          <w:rFonts w:ascii="Times New Roman" w:hAnsi="Times New Roman" w:cs="Times New Roman"/>
        </w:rPr>
        <w:t xml:space="preserve"> район относится к числу муниципальных образований Оренбургской области, которые одними из первых </w:t>
      </w:r>
      <w:proofErr w:type="gramStart"/>
      <w:r>
        <w:rPr>
          <w:rFonts w:ascii="Times New Roman" w:hAnsi="Times New Roman" w:cs="Times New Roman"/>
        </w:rPr>
        <w:t>разместили информацию</w:t>
      </w:r>
      <w:proofErr w:type="gramEnd"/>
      <w:r>
        <w:rPr>
          <w:rFonts w:ascii="Times New Roman" w:hAnsi="Times New Roman" w:cs="Times New Roman"/>
        </w:rPr>
        <w:t xml:space="preserve"> о своих учреждениях на официальном сайте для размещения информации о государственных и муниципальных учреждениях в сети Интернет. </w:t>
      </w:r>
    </w:p>
    <w:p w:rsidR="005D7966" w:rsidRDefault="00984E0A">
      <w:pPr>
        <w:widowControl/>
        <w:tabs>
          <w:tab w:val="left" w:pos="4488"/>
        </w:tabs>
        <w:ind w:firstLine="709"/>
      </w:pPr>
      <w:r>
        <w:rPr>
          <w:rFonts w:ascii="Times New Roman" w:hAnsi="Times New Roman" w:cs="Times New Roman"/>
        </w:rPr>
        <w:t xml:space="preserve">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 </w:t>
      </w:r>
    </w:p>
    <w:p w:rsidR="005D7966" w:rsidRDefault="00984E0A">
      <w:pPr>
        <w:widowControl/>
        <w:tabs>
          <w:tab w:val="left" w:pos="4488"/>
        </w:tabs>
        <w:ind w:firstLine="709"/>
      </w:pPr>
      <w:r>
        <w:rPr>
          <w:rFonts w:ascii="Times New Roman" w:hAnsi="Times New Roman" w:cs="Times New Roman"/>
        </w:rPr>
        <w:t>В целях обеспечения прозрачности бюджетного процесса 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района в установленном порядке ежегодно проводились публичные слушания по проектам бюджета и отчетам об исполнении бюджета. Процесс организации и проведения публичных слушаний освещается в средствах массовой информации.</w:t>
      </w:r>
    </w:p>
    <w:p w:rsidR="005D7966" w:rsidRDefault="00984E0A">
      <w:pPr>
        <w:widowControl/>
        <w:tabs>
          <w:tab w:val="left" w:pos="4488"/>
        </w:tabs>
        <w:ind w:firstLine="709"/>
      </w:pPr>
      <w:r>
        <w:rPr>
          <w:rFonts w:ascii="Times New Roman" w:hAnsi="Times New Roman" w:cs="Times New Roman"/>
        </w:rPr>
        <w:t>На официальном сайте финансового отдела Соль-</w:t>
      </w:r>
      <w:proofErr w:type="spellStart"/>
      <w:r>
        <w:rPr>
          <w:rFonts w:ascii="Times New Roman" w:hAnsi="Times New Roman" w:cs="Times New Roman"/>
        </w:rPr>
        <w:t>Илецкого</w:t>
      </w:r>
      <w:proofErr w:type="spellEnd"/>
      <w:r>
        <w:rPr>
          <w:rFonts w:ascii="Times New Roman" w:hAnsi="Times New Roman" w:cs="Times New Roman"/>
        </w:rPr>
        <w:t xml:space="preserve"> района в сети Интернет регулярно размещается информация о бюджете Соль-</w:t>
      </w:r>
      <w:proofErr w:type="spellStart"/>
      <w:r>
        <w:rPr>
          <w:rFonts w:ascii="Times New Roman" w:hAnsi="Times New Roman" w:cs="Times New Roman"/>
        </w:rPr>
        <w:t>Илецкого</w:t>
      </w:r>
      <w:proofErr w:type="spellEnd"/>
      <w:r>
        <w:rPr>
          <w:rFonts w:ascii="Times New Roman" w:hAnsi="Times New Roman" w:cs="Times New Roman"/>
        </w:rPr>
        <w:t xml:space="preserve"> </w:t>
      </w:r>
      <w:proofErr w:type="spellStart"/>
      <w:r>
        <w:rPr>
          <w:rFonts w:ascii="Times New Roman" w:hAnsi="Times New Roman" w:cs="Times New Roman"/>
        </w:rPr>
        <w:t>городског</w:t>
      </w:r>
      <w:proofErr w:type="spellEnd"/>
      <w:r>
        <w:rPr>
          <w:rFonts w:ascii="Times New Roman" w:hAnsi="Times New Roman" w:cs="Times New Roman"/>
        </w:rPr>
        <w:t xml:space="preserve"> округа. </w:t>
      </w:r>
    </w:p>
    <w:p w:rsidR="005D7966" w:rsidRDefault="00984E0A">
      <w:pPr>
        <w:widowControl/>
        <w:ind w:firstLine="709"/>
      </w:pPr>
      <w:r>
        <w:rPr>
          <w:rFonts w:ascii="Times New Roman" w:hAnsi="Times New Roman" w:cs="Times New Roman"/>
        </w:rPr>
        <w:t xml:space="preserve">Регулярно проводится инвентаризация социальных и публичных нормативных обязательств. </w:t>
      </w:r>
    </w:p>
    <w:p w:rsidR="005D7966" w:rsidRDefault="00984E0A">
      <w:pPr>
        <w:widowControl/>
        <w:ind w:firstLine="709"/>
      </w:pPr>
      <w:r>
        <w:rPr>
          <w:rFonts w:ascii="Times New Roman" w:hAnsi="Times New Roman" w:cs="Times New Roman"/>
        </w:rPr>
        <w:t>Вместе с тем есть ряд нерешенных проблем, решение которых позволит максимально повысить эффективность расходования бюджетных средств.</w:t>
      </w:r>
    </w:p>
    <w:p w:rsidR="005D7966" w:rsidRDefault="00984E0A">
      <w:pPr>
        <w:widowControl/>
        <w:ind w:firstLine="709"/>
        <w:rPr>
          <w:rFonts w:ascii="Times New Roman" w:hAnsi="Times New Roman" w:cs="Times New Roman"/>
        </w:rPr>
      </w:pPr>
      <w:r>
        <w:rPr>
          <w:rFonts w:ascii="Times New Roman" w:hAnsi="Times New Roman" w:cs="Times New Roman"/>
        </w:rPr>
        <w:t xml:space="preserve">К числу таких проблем можно отнести </w:t>
      </w:r>
      <w:proofErr w:type="gramStart"/>
      <w:r>
        <w:rPr>
          <w:rFonts w:ascii="Times New Roman" w:hAnsi="Times New Roman" w:cs="Times New Roman"/>
        </w:rPr>
        <w:t>следующие</w:t>
      </w:r>
      <w:proofErr w:type="gramEnd"/>
      <w:r>
        <w:rPr>
          <w:rFonts w:ascii="Times New Roman" w:hAnsi="Times New Roman" w:cs="Times New Roman"/>
        </w:rPr>
        <w:t>:</w:t>
      </w:r>
    </w:p>
    <w:p w:rsidR="005D7966" w:rsidRDefault="00984E0A">
      <w:pPr>
        <w:widowControl/>
        <w:ind w:firstLine="709"/>
      </w:pPr>
      <w:r>
        <w:rPr>
          <w:rFonts w:ascii="Times New Roman" w:hAnsi="Times New Roman" w:cs="Times New Roman"/>
        </w:rPr>
        <w:t>значительный уровень дефицита бюджета городского округа;</w:t>
      </w:r>
    </w:p>
    <w:p w:rsidR="005D7966" w:rsidRDefault="00984E0A">
      <w:pPr>
        <w:widowControl/>
        <w:ind w:firstLine="709"/>
      </w:pPr>
      <w:r>
        <w:rPr>
          <w:rFonts w:ascii="Times New Roman" w:hAnsi="Times New Roman" w:cs="Times New Roman"/>
        </w:rPr>
        <w:t>невысокий объем бюджетных инвестиций в общем объеме расходов бюджета в связи с недостаточностью бюджетных средств;</w:t>
      </w:r>
    </w:p>
    <w:p w:rsidR="005D7966" w:rsidRDefault="00984E0A">
      <w:pPr>
        <w:widowControl/>
        <w:ind w:firstLine="709"/>
      </w:pPr>
      <w:r>
        <w:rPr>
          <w:rFonts w:ascii="Times New Roman" w:hAnsi="Times New Roman" w:cs="Times New Roman"/>
        </w:rPr>
        <w:t>распределение части средств бюджета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5D7966" w:rsidRDefault="00984E0A">
      <w:pPr>
        <w:widowControl/>
        <w:ind w:firstLine="709"/>
      </w:pPr>
      <w:r>
        <w:rPr>
          <w:rFonts w:ascii="Times New Roman" w:hAnsi="Times New Roman" w:cs="Times New Roman"/>
        </w:rPr>
        <w:t>формальное применение и неиспользование в полной мере новых форм оказания и финансового обеспечения муниципальных услуг;</w:t>
      </w:r>
    </w:p>
    <w:p w:rsidR="005D7966" w:rsidRDefault="00984E0A">
      <w:pPr>
        <w:widowControl/>
        <w:ind w:firstLine="709"/>
      </w:pPr>
      <w:r>
        <w:rPr>
          <w:rFonts w:ascii="Times New Roman" w:hAnsi="Times New Roman" w:cs="Times New Roman"/>
        </w:rPr>
        <w:t xml:space="preserve">недостаточно прозрачная деятельность муниципальных и муниципальных учреждений, </w:t>
      </w:r>
    </w:p>
    <w:p w:rsidR="005D7966" w:rsidRDefault="00984E0A">
      <w:pPr>
        <w:widowControl/>
        <w:ind w:firstLine="709"/>
      </w:pPr>
      <w:r>
        <w:rPr>
          <w:rFonts w:ascii="Times New Roman" w:hAnsi="Times New Roman" w:cs="Times New Roman"/>
        </w:rPr>
        <w:t xml:space="preserve">отсутствие общественного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5D7966" w:rsidRDefault="00984E0A">
      <w:pPr>
        <w:widowControl/>
        <w:ind w:firstLine="709"/>
      </w:pPr>
      <w:r>
        <w:rPr>
          <w:rFonts w:ascii="Times New Roman" w:hAnsi="Times New Roman" w:cs="Times New Roman"/>
        </w:rPr>
        <w:t>разработка административных регламентов предоставления муниципальных услуг.</w:t>
      </w:r>
    </w:p>
    <w:p w:rsidR="005D7966" w:rsidRDefault="00984E0A">
      <w:pPr>
        <w:widowControl/>
        <w:ind w:firstLine="709"/>
        <w:rPr>
          <w:rFonts w:ascii="Times New Roman" w:hAnsi="Times New Roman" w:cs="Times New Roman"/>
        </w:rPr>
      </w:pPr>
      <w:r>
        <w:rPr>
          <w:rFonts w:ascii="Times New Roman" w:hAnsi="Times New Roman" w:cs="Times New Roman"/>
        </w:rPr>
        <w:t>низкая вовлеченность населения в процессы местного самоуправления.</w:t>
      </w:r>
    </w:p>
    <w:p w:rsidR="005D7966" w:rsidRDefault="00984E0A">
      <w:pPr>
        <w:widowControl/>
        <w:ind w:firstLine="709"/>
      </w:pPr>
      <w:r>
        <w:rPr>
          <w:rFonts w:ascii="Times New Roman" w:hAnsi="Times New Roman" w:cs="Times New Roman"/>
        </w:rPr>
        <w:t>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5D7966">
      <w:pPr>
        <w:pStyle w:val="ConsPlusNormal"/>
        <w:widowControl/>
        <w:jc w:val="center"/>
        <w:rPr>
          <w:rFonts w:ascii="Times New Roman" w:hAnsi="Times New Roman" w:cs="Times New Roman"/>
          <w:b/>
          <w:sz w:val="24"/>
          <w:szCs w:val="24"/>
        </w:rPr>
      </w:pPr>
    </w:p>
    <w:p w:rsidR="005D7966" w:rsidRDefault="00984E0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2. Приоритеты муниципальной политики в сфере реализации </w:t>
      </w:r>
    </w:p>
    <w:p w:rsidR="005D7966" w:rsidRDefault="00984E0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цель, задачи и показатели (индикаторы) </w:t>
      </w:r>
    </w:p>
    <w:p w:rsidR="005D7966" w:rsidRDefault="00984E0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их достижения</w:t>
      </w:r>
    </w:p>
    <w:p w:rsidR="005D7966" w:rsidRDefault="005D7966">
      <w:pPr>
        <w:widowControl/>
        <w:ind w:firstLine="709"/>
        <w:rPr>
          <w:rFonts w:ascii="Times New Roman" w:hAnsi="Times New Roman" w:cs="Times New Roman"/>
          <w:b/>
        </w:rPr>
      </w:pPr>
    </w:p>
    <w:p w:rsidR="005D7966" w:rsidRDefault="00984E0A">
      <w:pPr>
        <w:widowControl/>
        <w:ind w:firstLine="709"/>
      </w:pPr>
      <w:r>
        <w:rPr>
          <w:rFonts w:ascii="Times New Roman" w:hAnsi="Times New Roman" w:cs="Times New Roman"/>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5D7966" w:rsidRDefault="00984E0A">
      <w:pPr>
        <w:widowControl/>
        <w:ind w:firstLine="709"/>
      </w:pPr>
      <w:r>
        <w:rPr>
          <w:rFonts w:ascii="Times New Roman" w:hAnsi="Times New Roman" w:cs="Times New Roman"/>
        </w:rPr>
        <w:t>В соответствии с Федеральным законом от 28 июня 2014 года № 172-ФЗ «О стратегическом планировании в Российской Федерации» и в целях обеспечения реализации стратегии социально-экономического развития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до 2030 года, утвержден Плана мероприятий по реализации стратегии социально-экономического развития муниципального образования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до 2030 года</w:t>
      </w:r>
      <w:proofErr w:type="gramStart"/>
      <w:r>
        <w:rPr>
          <w:rFonts w:ascii="Times New Roman" w:hAnsi="Times New Roman" w:cs="Times New Roman"/>
        </w:rPr>
        <w:t xml:space="preserve"> .</w:t>
      </w:r>
      <w:proofErr w:type="gramEnd"/>
    </w:p>
    <w:p w:rsidR="005D7966" w:rsidRDefault="00984E0A">
      <w:pPr>
        <w:widowControl/>
        <w:ind w:firstLine="709"/>
      </w:pPr>
      <w:r>
        <w:rPr>
          <w:rFonts w:ascii="Times New Roman" w:hAnsi="Times New Roman" w:cs="Times New Roman"/>
        </w:rPr>
        <w:t>Приоритетами (задачами) муниципальной политики в сфере реализации подпрограммы являются:</w:t>
      </w:r>
    </w:p>
    <w:p w:rsidR="005D7966" w:rsidRDefault="00984E0A">
      <w:pPr>
        <w:pStyle w:val="ConsPlusNormal"/>
        <w:widowControl/>
        <w:ind w:firstLine="709"/>
        <w:jc w:val="both"/>
      </w:pPr>
      <w:r>
        <w:rPr>
          <w:rStyle w:val="a3"/>
          <w:rFonts w:ascii="Times New Roman" w:hAnsi="Times New Roman" w:cs="Times New Roman"/>
          <w:b w:val="0"/>
          <w:color w:val="000000"/>
          <w:sz w:val="24"/>
          <w:szCs w:val="24"/>
        </w:rPr>
        <w:t>обеспечение сбалансированности и устойчивости  бюджета городского округа;</w:t>
      </w:r>
    </w:p>
    <w:p w:rsidR="005D7966" w:rsidRDefault="00984E0A">
      <w:pPr>
        <w:pStyle w:val="ConsPlusNormal"/>
        <w:widowControl/>
        <w:ind w:firstLine="709"/>
        <w:jc w:val="both"/>
        <w:rPr>
          <w:rFonts w:ascii="Times New Roman" w:hAnsi="Times New Roman" w:cs="Times New Roman"/>
          <w:sz w:val="24"/>
          <w:szCs w:val="24"/>
        </w:rPr>
      </w:pPr>
      <w:r>
        <w:rPr>
          <w:rStyle w:val="a3"/>
          <w:rFonts w:ascii="Times New Roman" w:hAnsi="Times New Roman" w:cs="Times New Roman"/>
          <w:b w:val="0"/>
          <w:color w:val="000000"/>
          <w:sz w:val="24"/>
          <w:szCs w:val="24"/>
        </w:rPr>
        <w:t>обеспечение реализации программно-целевых принципов организации деятельности органов местного самоуправления Соль-</w:t>
      </w:r>
      <w:proofErr w:type="spellStart"/>
      <w:r>
        <w:rPr>
          <w:rStyle w:val="a3"/>
          <w:rFonts w:ascii="Times New Roman" w:hAnsi="Times New Roman" w:cs="Times New Roman"/>
          <w:b w:val="0"/>
          <w:color w:val="000000"/>
          <w:sz w:val="24"/>
          <w:szCs w:val="24"/>
        </w:rPr>
        <w:t>Илецкого</w:t>
      </w:r>
      <w:proofErr w:type="spellEnd"/>
      <w:r>
        <w:rPr>
          <w:rStyle w:val="a3"/>
          <w:rFonts w:ascii="Times New Roman" w:hAnsi="Times New Roman" w:cs="Times New Roman"/>
          <w:b w:val="0"/>
          <w:color w:val="000000"/>
          <w:sz w:val="24"/>
          <w:szCs w:val="24"/>
        </w:rPr>
        <w:t xml:space="preserve"> городского округа;</w:t>
      </w:r>
    </w:p>
    <w:p w:rsidR="005D7966" w:rsidRDefault="00984E0A">
      <w:pPr>
        <w:pStyle w:val="ConsPlusNormal"/>
        <w:widowControl/>
        <w:ind w:firstLine="709"/>
        <w:jc w:val="both"/>
        <w:rPr>
          <w:rFonts w:ascii="Times New Roman" w:hAnsi="Times New Roman" w:cs="Times New Roman"/>
          <w:sz w:val="24"/>
          <w:szCs w:val="24"/>
        </w:rPr>
      </w:pPr>
      <w:r>
        <w:rPr>
          <w:rStyle w:val="a3"/>
          <w:rFonts w:ascii="Times New Roman" w:hAnsi="Times New Roman" w:cs="Times New Roman"/>
          <w:b w:val="0"/>
          <w:color w:val="000000"/>
          <w:sz w:val="24"/>
          <w:szCs w:val="24"/>
        </w:rPr>
        <w:t>обеспечение повышения эффективности распределения бюджетных средств;</w:t>
      </w:r>
    </w:p>
    <w:p w:rsidR="005D7966" w:rsidRDefault="00984E0A">
      <w:pPr>
        <w:pStyle w:val="ConsPlusNormal"/>
        <w:widowControl/>
        <w:ind w:firstLine="709"/>
        <w:jc w:val="both"/>
      </w:pPr>
      <w:r>
        <w:rPr>
          <w:rStyle w:val="a3"/>
          <w:rFonts w:ascii="Times New Roman" w:hAnsi="Times New Roman" w:cs="Times New Roman"/>
          <w:b w:val="0"/>
          <w:color w:val="000000"/>
          <w:sz w:val="24"/>
          <w:szCs w:val="24"/>
        </w:rPr>
        <w:t>оптимизация функций муниципального управления, повышение эффективности их обеспечения;</w:t>
      </w:r>
    </w:p>
    <w:p w:rsidR="005D7966" w:rsidRDefault="00984E0A">
      <w:pPr>
        <w:pStyle w:val="ConsPlusNormal"/>
        <w:widowControl/>
        <w:ind w:firstLine="709"/>
        <w:jc w:val="both"/>
        <w:rPr>
          <w:rFonts w:ascii="Times New Roman" w:hAnsi="Times New Roman" w:cs="Times New Roman"/>
          <w:sz w:val="24"/>
          <w:szCs w:val="24"/>
        </w:rPr>
      </w:pPr>
      <w:r>
        <w:rPr>
          <w:rStyle w:val="a3"/>
          <w:rFonts w:ascii="Times New Roman" w:hAnsi="Times New Roman" w:cs="Times New Roman"/>
          <w:b w:val="0"/>
          <w:color w:val="000000"/>
          <w:sz w:val="24"/>
          <w:szCs w:val="24"/>
        </w:rPr>
        <w:t>бесперебойное функционирование информационной системы управления муниципальными финансами;</w:t>
      </w:r>
    </w:p>
    <w:p w:rsidR="005D7966" w:rsidRDefault="00984E0A">
      <w:pPr>
        <w:pStyle w:val="ConsPlusNormal"/>
        <w:widowControl/>
        <w:ind w:firstLine="709"/>
        <w:jc w:val="both"/>
      </w:pPr>
      <w:r>
        <w:rPr>
          <w:rStyle w:val="a3"/>
          <w:rFonts w:ascii="Times New Roman" w:hAnsi="Times New Roman" w:cs="Times New Roman"/>
          <w:b w:val="0"/>
          <w:color w:val="000000"/>
          <w:sz w:val="24"/>
          <w:szCs w:val="24"/>
        </w:rPr>
        <w:t xml:space="preserve">обеспечение </w:t>
      </w:r>
      <w:proofErr w:type="gramStart"/>
      <w:r>
        <w:rPr>
          <w:rStyle w:val="a3"/>
          <w:rFonts w:ascii="Times New Roman" w:hAnsi="Times New Roman" w:cs="Times New Roman"/>
          <w:b w:val="0"/>
          <w:color w:val="000000"/>
          <w:sz w:val="24"/>
          <w:szCs w:val="24"/>
        </w:rPr>
        <w:t>повышения эффективности бюджетных расходов муниципального образования городского округа</w:t>
      </w:r>
      <w:proofErr w:type="gramEnd"/>
      <w:r>
        <w:rPr>
          <w:rStyle w:val="a3"/>
          <w:rFonts w:ascii="Times New Roman" w:hAnsi="Times New Roman" w:cs="Times New Roman"/>
          <w:b w:val="0"/>
          <w:color w:val="000000"/>
          <w:sz w:val="24"/>
          <w:szCs w:val="24"/>
        </w:rPr>
        <w:t>;</w:t>
      </w:r>
    </w:p>
    <w:p w:rsidR="005D7966" w:rsidRDefault="00984E0A">
      <w:pPr>
        <w:pStyle w:val="ConsPlusNormal"/>
        <w:widowControl/>
        <w:ind w:firstLine="709"/>
        <w:jc w:val="both"/>
      </w:pPr>
      <w:r>
        <w:rPr>
          <w:rStyle w:val="a3"/>
          <w:rFonts w:ascii="Times New Roman" w:hAnsi="Times New Roman" w:cs="Times New Roman"/>
          <w:b w:val="0"/>
          <w:color w:val="000000"/>
          <w:sz w:val="24"/>
          <w:szCs w:val="24"/>
        </w:rPr>
        <w:t>повышение уровня качества управления муниципальными финансами Соль-</w:t>
      </w:r>
      <w:proofErr w:type="spellStart"/>
      <w:r>
        <w:rPr>
          <w:rStyle w:val="a3"/>
          <w:rFonts w:ascii="Times New Roman" w:hAnsi="Times New Roman" w:cs="Times New Roman"/>
          <w:b w:val="0"/>
          <w:color w:val="000000"/>
          <w:sz w:val="24"/>
          <w:szCs w:val="24"/>
        </w:rPr>
        <w:t>Илецкого</w:t>
      </w:r>
      <w:proofErr w:type="spellEnd"/>
      <w:r>
        <w:rPr>
          <w:rStyle w:val="a3"/>
          <w:rFonts w:ascii="Times New Roman" w:hAnsi="Times New Roman" w:cs="Times New Roman"/>
          <w:b w:val="0"/>
          <w:color w:val="000000"/>
          <w:sz w:val="24"/>
          <w:szCs w:val="24"/>
        </w:rPr>
        <w:t xml:space="preserve"> городского округа;</w:t>
      </w:r>
    </w:p>
    <w:p w:rsidR="005D7966" w:rsidRDefault="00984E0A">
      <w:pPr>
        <w:widowControl/>
        <w:ind w:firstLine="709"/>
      </w:pPr>
      <w:r>
        <w:rPr>
          <w:rStyle w:val="a3"/>
          <w:rFonts w:ascii="Times New Roman" w:hAnsi="Times New Roman" w:cs="Times New Roman"/>
          <w:b w:val="0"/>
          <w:color w:val="000000"/>
        </w:rPr>
        <w:t>соблюдение принципов открытости бюджетных процедур.</w:t>
      </w:r>
    </w:p>
    <w:p w:rsidR="005D7966" w:rsidRDefault="00984E0A">
      <w:pPr>
        <w:widowControl/>
        <w:ind w:firstLine="709"/>
        <w:rPr>
          <w:rFonts w:ascii="Times New Roman" w:hAnsi="Times New Roman" w:cs="Times New Roman"/>
        </w:rPr>
      </w:pPr>
      <w:r>
        <w:rPr>
          <w:rStyle w:val="a3"/>
          <w:rFonts w:ascii="Times New Roman" w:hAnsi="Times New Roman" w:cs="Times New Roman"/>
          <w:b w:val="0"/>
          <w:color w:val="000000"/>
        </w:rPr>
        <w:t>реализация проектов развития общественной инфраструктуры, прошедших конкурсный отбор с участием самих граждан.</w:t>
      </w:r>
    </w:p>
    <w:p w:rsidR="005D7966" w:rsidRDefault="005D7966">
      <w:pPr>
        <w:pStyle w:val="Default"/>
        <w:jc w:val="center"/>
        <w:rPr>
          <w:b/>
        </w:rPr>
      </w:pPr>
    </w:p>
    <w:p w:rsidR="005D7966" w:rsidRDefault="00984E0A">
      <w:pPr>
        <w:pStyle w:val="Default"/>
        <w:jc w:val="center"/>
        <w:rPr>
          <w:b/>
        </w:rPr>
      </w:pPr>
      <w:r>
        <w:rPr>
          <w:b/>
        </w:rPr>
        <w:t>Перечень показателей (индикаторов) подпрограммы</w:t>
      </w:r>
    </w:p>
    <w:p w:rsidR="005D7966" w:rsidRDefault="005D7966">
      <w:pPr>
        <w:pStyle w:val="Default"/>
        <w:ind w:firstLine="709"/>
        <w:jc w:val="both"/>
        <w:rPr>
          <w:b/>
        </w:rPr>
      </w:pPr>
    </w:p>
    <w:p w:rsidR="005D7966" w:rsidRDefault="00984E0A">
      <w:pPr>
        <w:pStyle w:val="Default"/>
        <w:ind w:firstLine="709"/>
        <w:jc w:val="both"/>
      </w:pPr>
      <w:proofErr w:type="gramStart"/>
      <w:r>
        <w:t>Представлен</w:t>
      </w:r>
      <w:proofErr w:type="gramEnd"/>
      <w:r>
        <w:t xml:space="preserve">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5D7966" w:rsidRDefault="005D7966">
      <w:pPr>
        <w:widowControl/>
        <w:ind w:firstLine="0"/>
        <w:jc w:val="center"/>
        <w:rPr>
          <w:rFonts w:ascii="Times New Roman" w:hAnsi="Times New Roman" w:cs="Times New Roman"/>
          <w:b/>
          <w:color w:val="000000"/>
        </w:rPr>
      </w:pPr>
    </w:p>
    <w:p w:rsidR="005D7966" w:rsidRDefault="00984E0A">
      <w:pPr>
        <w:widowControl/>
        <w:ind w:firstLine="0"/>
        <w:jc w:val="center"/>
        <w:rPr>
          <w:rFonts w:ascii="Times New Roman" w:hAnsi="Times New Roman" w:cs="Times New Roman"/>
          <w:b/>
          <w:vanish/>
        </w:rPr>
      </w:pPr>
      <w:r>
        <w:rPr>
          <w:rFonts w:ascii="Times New Roman" w:hAnsi="Times New Roman" w:cs="Times New Roman"/>
          <w:b/>
        </w:rPr>
        <w:t>3. Перечень и характеристика ведомственных целевых программ и основных мероприятий подпрограммы</w:t>
      </w:r>
    </w:p>
    <w:p w:rsidR="005D7966" w:rsidRDefault="005D7966">
      <w:pPr>
        <w:widowControl/>
        <w:ind w:firstLine="709"/>
        <w:rPr>
          <w:rFonts w:ascii="Times New Roman" w:hAnsi="Times New Roman" w:cs="Times New Roman"/>
          <w:b/>
          <w:vanish/>
        </w:rPr>
      </w:pPr>
    </w:p>
    <w:p w:rsidR="005D7966" w:rsidRDefault="00984E0A">
      <w:pPr>
        <w:widowControl/>
        <w:ind w:firstLine="709"/>
      </w:pPr>
      <w:r>
        <w:rPr>
          <w:rFonts w:ascii="Times New Roman" w:hAnsi="Times New Roman" w:cs="Times New Roman"/>
        </w:rPr>
        <w:t xml:space="preserve">Подпрограмма не включает в себя ведомственные целевые программы. Перечень основных мероприятий подпрограммы представлен в </w:t>
      </w:r>
      <w:r>
        <w:rPr>
          <w:rStyle w:val="a4"/>
          <w:rFonts w:ascii="Times New Roman" w:hAnsi="Times New Roman"/>
          <w:b w:val="0"/>
          <w:color w:val="000000"/>
        </w:rPr>
        <w:t>приложении № 2</w:t>
      </w:r>
      <w:r>
        <w:rPr>
          <w:rFonts w:ascii="Times New Roman" w:hAnsi="Times New Roman" w:cs="Times New Roman"/>
        </w:rPr>
        <w:t xml:space="preserve"> к настоящей Программе.</w:t>
      </w:r>
    </w:p>
    <w:p w:rsidR="005D7966" w:rsidRDefault="00984E0A">
      <w:pPr>
        <w:widowControl/>
        <w:ind w:firstLine="709"/>
      </w:pPr>
      <w:r>
        <w:rPr>
          <w:rFonts w:ascii="Times New Roman" w:hAnsi="Times New Roman" w:cs="Times New Roman"/>
        </w:rPr>
        <w:t>В рамках подпрограммы реализуются следующие основные мероприятия.</w:t>
      </w:r>
    </w:p>
    <w:p w:rsidR="005D7966" w:rsidRDefault="00984E0A">
      <w:pPr>
        <w:widowControl/>
        <w:ind w:firstLine="709"/>
      </w:pPr>
      <w:bookmarkStart w:id="6" w:name="sub_5301"/>
      <w:bookmarkEnd w:id="6"/>
      <w:r>
        <w:rPr>
          <w:rFonts w:ascii="Times New Roman" w:hAnsi="Times New Roman" w:cs="Times New Roman"/>
        </w:rPr>
        <w:t>Основное мероприятие 1. «Обеспечение сбалансированности и устойчивости бюджета городского округа»</w:t>
      </w:r>
    </w:p>
    <w:p w:rsidR="005D7966" w:rsidRDefault="00984E0A">
      <w:pPr>
        <w:widowControl/>
        <w:ind w:firstLine="709"/>
      </w:pPr>
      <w:r>
        <w:rPr>
          <w:rFonts w:ascii="Times New Roman" w:hAnsi="Times New Roman" w:cs="Times New Roman"/>
        </w:rPr>
        <w:t>Обеспечение сбалансированности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долгосрочном периоде является одной из основных задач бюджетной политики городского округа.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5D7966" w:rsidRDefault="00984E0A">
      <w:pPr>
        <w:widowControl/>
        <w:ind w:firstLine="709"/>
        <w:rPr>
          <w:rFonts w:ascii="Times New Roman" w:hAnsi="Times New Roman" w:cs="Times New Roman"/>
        </w:rPr>
      </w:pPr>
      <w:r>
        <w:rPr>
          <w:rFonts w:ascii="Times New Roman" w:hAnsi="Times New Roman" w:cs="Times New Roman"/>
        </w:rPr>
        <w:lastRenderedPageBreak/>
        <w:t>Направлениями реализации данного основного мероприятия являются:</w:t>
      </w:r>
    </w:p>
    <w:p w:rsidR="005D7966" w:rsidRDefault="00984E0A">
      <w:pPr>
        <w:widowControl/>
        <w:ind w:firstLine="709"/>
      </w:pPr>
      <w:r>
        <w:rPr>
          <w:rFonts w:ascii="Times New Roman" w:hAnsi="Times New Roman" w:cs="Times New Roman"/>
        </w:rPr>
        <w:t>1. Повышение финансовой гибкости бюджета, обеспечение сбалансированности городского округа.</w:t>
      </w:r>
    </w:p>
    <w:p w:rsidR="005D7966" w:rsidRDefault="00984E0A">
      <w:pPr>
        <w:widowControl/>
        <w:ind w:firstLine="709"/>
        <w:rPr>
          <w:rFonts w:ascii="Times New Roman" w:hAnsi="Times New Roman" w:cs="Times New Roman"/>
        </w:rPr>
      </w:pPr>
      <w:r>
        <w:rPr>
          <w:rFonts w:ascii="Times New Roman" w:hAnsi="Times New Roman" w:cs="Times New Roman"/>
        </w:rPr>
        <w:t>2. Сокращение и реструктуризация кредиторской задолженности.</w:t>
      </w:r>
    </w:p>
    <w:p w:rsidR="005D7966" w:rsidRDefault="00984E0A">
      <w:pPr>
        <w:widowControl/>
        <w:ind w:firstLine="709"/>
      </w:pPr>
      <w:r>
        <w:rPr>
          <w:rFonts w:ascii="Times New Roman" w:hAnsi="Times New Roman" w:cs="Times New Roman"/>
        </w:rPr>
        <w:t>Просроченная кредиторская задолженность бюджета городского округа отсутствует. Однако остается проблемным вопрос наличия просроченной кредиторской задолженности муниципальных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5D7966" w:rsidRDefault="00984E0A">
      <w:pPr>
        <w:widowControl/>
        <w:ind w:firstLine="709"/>
      </w:pPr>
      <w:r>
        <w:rPr>
          <w:rFonts w:ascii="Times New Roman" w:hAnsi="Times New Roman" w:cs="Times New Roman"/>
        </w:rPr>
        <w:t>3. Мониторинг долговой нагрузки на бюджет.</w:t>
      </w:r>
    </w:p>
    <w:p w:rsidR="005D7966" w:rsidRDefault="00984E0A">
      <w:pPr>
        <w:widowControl/>
        <w:ind w:firstLine="709"/>
      </w:pPr>
      <w:r>
        <w:rPr>
          <w:rFonts w:ascii="Times New Roman" w:hAnsi="Times New Roman" w:cs="Times New Roman"/>
        </w:rPr>
        <w:t>Оценка долговой нагрузки на бюджет путем постоянного сбора и мониторинга данных и, в случае необходимости, принятия (внесения изменений) нормативных правовых актов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rPr>
          <w:rFonts w:ascii="Times New Roman" w:hAnsi="Times New Roman" w:cs="Times New Roman"/>
        </w:rPr>
      </w:pPr>
      <w:r>
        <w:rPr>
          <w:rFonts w:ascii="Times New Roman" w:hAnsi="Times New Roman" w:cs="Times New Roman"/>
        </w:rPr>
        <w:t>4. Оптимизация числа и объема предоставляемых налоговых льгот.</w:t>
      </w:r>
    </w:p>
    <w:p w:rsidR="005D7966" w:rsidRDefault="00984E0A">
      <w:pPr>
        <w:widowControl/>
        <w:ind w:firstLine="709"/>
      </w:pPr>
      <w:r>
        <w:rPr>
          <w:rFonts w:ascii="Times New Roman" w:hAnsi="Times New Roman" w:cs="Times New Roman"/>
        </w:rPr>
        <w:t>Система предоставления налоговых льгот тесно связана с предыдущими направлениями, поскольку влияет на потенциал доходной части бюджета городского округа.</w:t>
      </w:r>
    </w:p>
    <w:p w:rsidR="005D7966" w:rsidRDefault="00984E0A">
      <w:pPr>
        <w:widowControl/>
        <w:ind w:firstLine="709"/>
      </w:pPr>
      <w:r>
        <w:rPr>
          <w:rFonts w:ascii="Times New Roman" w:hAnsi="Times New Roman" w:cs="Times New Roman"/>
        </w:rPr>
        <w:t>В процессе реализации подпрограммы при разработке нормативно правовых актов о предоставлении налоговых льгот необходимо проводить  анализ целесообразности предоставления льгот.</w:t>
      </w:r>
    </w:p>
    <w:p w:rsidR="005D7966" w:rsidRDefault="00984E0A">
      <w:pPr>
        <w:widowControl/>
        <w:ind w:firstLine="709"/>
      </w:pPr>
      <w:bookmarkStart w:id="7" w:name="sub_5302"/>
      <w:bookmarkEnd w:id="7"/>
      <w:r>
        <w:rPr>
          <w:rFonts w:ascii="Times New Roman" w:hAnsi="Times New Roman" w:cs="Times New Roman"/>
        </w:rPr>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p w:rsidR="005D7966" w:rsidRDefault="00984E0A">
      <w:pPr>
        <w:widowControl/>
        <w:ind w:firstLine="709"/>
      </w:pPr>
      <w:r>
        <w:rPr>
          <w:rFonts w:ascii="Times New Roman" w:hAnsi="Times New Roman" w:cs="Times New Roman"/>
        </w:rPr>
        <w:t>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бюджета городского округа в программном формате.</w:t>
      </w:r>
    </w:p>
    <w:p w:rsidR="005D7966" w:rsidRDefault="00984E0A">
      <w:pPr>
        <w:widowControl/>
        <w:ind w:firstLine="709"/>
      </w:pPr>
      <w:r>
        <w:rPr>
          <w:rFonts w:ascii="Times New Roman" w:hAnsi="Times New Roman" w:cs="Times New Roman"/>
        </w:rPr>
        <w:t>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5D7966" w:rsidRDefault="00984E0A">
      <w:pPr>
        <w:widowControl/>
        <w:ind w:firstLine="709"/>
      </w:pPr>
      <w:r>
        <w:rPr>
          <w:rFonts w:ascii="Times New Roman" w:hAnsi="Times New Roman" w:cs="Times New Roman"/>
        </w:rPr>
        <w:t>При реализации данного основного мероприятия планируется повысить долю программных расходов бюджета городского округа до 85% от общего объема расходов.</w:t>
      </w:r>
    </w:p>
    <w:p w:rsidR="005D7966" w:rsidRDefault="00984E0A">
      <w:pPr>
        <w:widowControl/>
        <w:ind w:firstLine="709"/>
        <w:rPr>
          <w:rFonts w:ascii="Times New Roman" w:hAnsi="Times New Roman" w:cs="Times New Roman"/>
        </w:rPr>
      </w:pPr>
      <w:bookmarkStart w:id="8" w:name="sub_5303"/>
      <w:bookmarkEnd w:id="8"/>
      <w:r>
        <w:rPr>
          <w:rFonts w:ascii="Times New Roman" w:hAnsi="Times New Roman" w:cs="Times New Roman"/>
        </w:rPr>
        <w:t>Основное мероприятие 3. «Повышение эффективности распределения бюджетных средств»</w:t>
      </w:r>
    </w:p>
    <w:p w:rsidR="005D7966" w:rsidRDefault="00984E0A">
      <w:pPr>
        <w:widowControl/>
        <w:ind w:firstLine="709"/>
      </w:pPr>
      <w:r>
        <w:rPr>
          <w:rFonts w:ascii="Times New Roman" w:hAnsi="Times New Roman" w:cs="Times New Roman"/>
        </w:rPr>
        <w:t>Основными направлениями реализации данного основного мероприятия являются:</w:t>
      </w:r>
    </w:p>
    <w:p w:rsidR="005D7966" w:rsidRDefault="00984E0A">
      <w:pPr>
        <w:widowControl/>
        <w:ind w:firstLine="709"/>
      </w:pPr>
      <w:r>
        <w:rPr>
          <w:rFonts w:ascii="Times New Roman" w:hAnsi="Times New Roman" w:cs="Times New Roman"/>
        </w:rPr>
        <w:t xml:space="preserve">1. Разработка и совершенствование правовых актов, регулирующих процедуры </w:t>
      </w:r>
      <w:proofErr w:type="gramStart"/>
      <w:r>
        <w:rPr>
          <w:rFonts w:ascii="Times New Roman" w:hAnsi="Times New Roman" w:cs="Times New Roman"/>
        </w:rPr>
        <w:t>подготовки проекта Решения совета депутатов</w:t>
      </w:r>
      <w:proofErr w:type="gramEnd"/>
      <w:r>
        <w:rPr>
          <w:rFonts w:ascii="Times New Roman" w:hAnsi="Times New Roman" w:cs="Times New Roman"/>
        </w:rPr>
        <w:t xml:space="preserve"> о бюджете.</w:t>
      </w:r>
    </w:p>
    <w:p w:rsidR="005D7966" w:rsidRDefault="00984E0A">
      <w:pPr>
        <w:widowControl/>
        <w:ind w:firstLine="709"/>
      </w:pPr>
      <w:r>
        <w:rPr>
          <w:rFonts w:ascii="Times New Roman" w:hAnsi="Times New Roman" w:cs="Times New Roman"/>
        </w:rPr>
        <w:t>В муниципальном образовании Соль-</w:t>
      </w:r>
      <w:proofErr w:type="spellStart"/>
      <w:r>
        <w:rPr>
          <w:rFonts w:ascii="Times New Roman" w:hAnsi="Times New Roman" w:cs="Times New Roman"/>
        </w:rPr>
        <w:t>Илецкий</w:t>
      </w:r>
      <w:proofErr w:type="spellEnd"/>
      <w:r>
        <w:rPr>
          <w:rFonts w:ascii="Times New Roman" w:hAnsi="Times New Roman" w:cs="Times New Roman"/>
        </w:rPr>
        <w:t xml:space="preserve"> район была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необходимо  создать соответствующую нормативно-правовую базу для городского округа и проводить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Pr="00750E30">
        <w:rPr>
          <w:rStyle w:val="InternetLink"/>
          <w:rFonts w:ascii="Times New Roman" w:hAnsi="Times New Roman" w:cs="Times New Roman"/>
          <w:color w:val="auto"/>
          <w:u w:val="none"/>
        </w:rPr>
        <w:t>бюджета городского округа</w:t>
      </w:r>
      <w:r w:rsidRPr="00750E30">
        <w:rPr>
          <w:rFonts w:ascii="Times New Roman" w:hAnsi="Times New Roman" w:cs="Times New Roman"/>
        </w:rPr>
        <w:t xml:space="preserve"> </w:t>
      </w:r>
      <w:r>
        <w:rPr>
          <w:rFonts w:ascii="Times New Roman" w:hAnsi="Times New Roman" w:cs="Times New Roman"/>
        </w:rPr>
        <w:t>с обязательным размещением информации о данных мероприятиях на официальном сайте финансового 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сети Интернет.</w:t>
      </w:r>
    </w:p>
    <w:p w:rsidR="005D7966" w:rsidRDefault="00984E0A">
      <w:pPr>
        <w:widowControl/>
        <w:ind w:firstLine="709"/>
      </w:pPr>
      <w:r>
        <w:rPr>
          <w:rFonts w:ascii="Times New Roman" w:hAnsi="Times New Roman" w:cs="Times New Roman"/>
        </w:rPr>
        <w:t xml:space="preserve">2. Разработка и утверждение методических рекомендаций по формированию обоснований бюджетных ассигнований бюджета городского округа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w:t>
      </w:r>
      <w:r>
        <w:rPr>
          <w:rFonts w:ascii="Times New Roman" w:hAnsi="Times New Roman" w:cs="Times New Roman"/>
        </w:rPr>
        <w:lastRenderedPageBreak/>
        <w:t>данной методики позволит повысить качества и объективность планирования бюджетных ассигнований.</w:t>
      </w:r>
    </w:p>
    <w:p w:rsidR="005D7966" w:rsidRDefault="00984E0A">
      <w:pPr>
        <w:widowControl/>
        <w:ind w:firstLine="709"/>
      </w:pPr>
      <w:r>
        <w:rPr>
          <w:rFonts w:ascii="Times New Roman" w:hAnsi="Times New Roman" w:cs="Times New Roman"/>
        </w:rPr>
        <w:t xml:space="preserve">3. Совершенствование правовых актов, устанавливающих требования к инвестиционным проектам с муниципальным участием по экономической эффективности, критериям их достижения, а также механизмов </w:t>
      </w:r>
      <w:proofErr w:type="gramStart"/>
      <w:r>
        <w:rPr>
          <w:rFonts w:ascii="Times New Roman" w:hAnsi="Times New Roman" w:cs="Times New Roman"/>
        </w:rPr>
        <w:t>контроля за</w:t>
      </w:r>
      <w:proofErr w:type="gramEnd"/>
      <w:r>
        <w:rPr>
          <w:rFonts w:ascii="Times New Roman" w:hAnsi="Times New Roman" w:cs="Times New Roman"/>
        </w:rPr>
        <w:t xml:space="preserve"> ходом реализации проектов по срокам, стоимости и качеству. Целью данного мероприятия является наиболее эффективное распределение бюджетных средств на расходы инвестиционного характера, а также повышение качества оценки их социальной и экономической эффективности.</w:t>
      </w:r>
    </w:p>
    <w:p w:rsidR="005D7966" w:rsidRDefault="00984E0A">
      <w:pPr>
        <w:widowControl/>
        <w:ind w:firstLine="709"/>
      </w:pPr>
      <w:r>
        <w:rPr>
          <w:rFonts w:ascii="Times New Roman" w:hAnsi="Times New Roman" w:cs="Times New Roman"/>
        </w:rPr>
        <w:t>4. Мониторинг и реструктуризация расходных обязательств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5D7966" w:rsidRDefault="00984E0A">
      <w:pPr>
        <w:widowControl/>
        <w:ind w:firstLine="709"/>
      </w:pPr>
      <w:r>
        <w:rPr>
          <w:rFonts w:ascii="Times New Roman" w:hAnsi="Times New Roman" w:cs="Times New Roman"/>
        </w:rPr>
        <w:t>В ходе реализации данного основного мероприятия планируется реализация мероприятий.</w:t>
      </w:r>
    </w:p>
    <w:p w:rsidR="005D7966" w:rsidRDefault="00984E0A">
      <w:pPr>
        <w:widowControl/>
        <w:ind w:firstLine="709"/>
      </w:pPr>
      <w:r>
        <w:rPr>
          <w:rFonts w:ascii="Times New Roman" w:hAnsi="Times New Roman" w:cs="Times New Roman"/>
        </w:rPr>
        <w:t>Мероприятие 3.1. «Повышение уровня технической оснащенности органов местного самоуправления, задействованных в бюджетном процессе».</w:t>
      </w:r>
    </w:p>
    <w:p w:rsidR="005D7966" w:rsidRDefault="00984E0A">
      <w:pPr>
        <w:widowControl/>
        <w:ind w:firstLine="709"/>
      </w:pPr>
      <w:r>
        <w:rPr>
          <w:rFonts w:ascii="Times New Roman" w:hAnsi="Times New Roman" w:cs="Times New Roman"/>
        </w:rPr>
        <w:t xml:space="preserve">Уровень технической оснащенности </w:t>
      </w:r>
      <w:proofErr w:type="gramStart"/>
      <w:r>
        <w:rPr>
          <w:rFonts w:ascii="Times New Roman" w:hAnsi="Times New Roman" w:cs="Times New Roman"/>
        </w:rPr>
        <w:t>определяет эффективность работы органов местного самоуправления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используя</w:t>
      </w:r>
      <w:proofErr w:type="gramEnd"/>
      <w:r>
        <w:rPr>
          <w:rFonts w:ascii="Times New Roman" w:hAnsi="Times New Roman" w:cs="Times New Roman"/>
        </w:rPr>
        <w:t xml:space="preserve"> современные информационные технологии,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p>
    <w:p w:rsidR="005D7966" w:rsidRDefault="00984E0A">
      <w:pPr>
        <w:widowControl/>
        <w:ind w:firstLine="709"/>
      </w:pPr>
      <w:r>
        <w:rPr>
          <w:rFonts w:ascii="Times New Roman" w:hAnsi="Times New Roman" w:cs="Times New Roman"/>
        </w:rPr>
        <w:t>Мероприятие 3.2. «Подготовка и аналитическое обеспечение участия финансового управления в региональных и всероссийских мероприятиях, семинарах, конкурсах и инициативах в финансово-экономической сфере</w:t>
      </w:r>
      <w:proofErr w:type="gramStart"/>
      <w:r>
        <w:rPr>
          <w:rFonts w:ascii="Times New Roman" w:hAnsi="Times New Roman" w:cs="Times New Roman"/>
        </w:rPr>
        <w:t xml:space="preserve">.». </w:t>
      </w:r>
      <w:proofErr w:type="gramEnd"/>
    </w:p>
    <w:p w:rsidR="005D7966" w:rsidRDefault="00984E0A">
      <w:pPr>
        <w:widowControl/>
        <w:ind w:firstLine="709"/>
      </w:pPr>
      <w:r>
        <w:rPr>
          <w:rFonts w:ascii="Times New Roman" w:hAnsi="Times New Roman" w:cs="Times New Roman"/>
        </w:rPr>
        <w:t xml:space="preserve">Реализация данного мероприятия позволит обеспечить </w:t>
      </w:r>
      <w:proofErr w:type="gramStart"/>
      <w:r>
        <w:rPr>
          <w:rFonts w:ascii="Times New Roman" w:hAnsi="Times New Roman" w:cs="Times New Roman"/>
        </w:rPr>
        <w:t>результативное</w:t>
      </w:r>
      <w:proofErr w:type="gramEnd"/>
      <w:r>
        <w:rPr>
          <w:rFonts w:ascii="Times New Roman" w:hAnsi="Times New Roman" w:cs="Times New Roman"/>
        </w:rPr>
        <w:t xml:space="preserve"> участия финансового управления в региональных и всесоюзных мероприятиях, семинарах, конкурсах и инициативах в финансово-экономической сфере с целью повышения рейтинга муниципального образования и возможного привлечения дополнительных средств  для финансового обеспечения мероприятий данной Программы. </w:t>
      </w:r>
    </w:p>
    <w:p w:rsidR="005D7966" w:rsidRDefault="00984E0A">
      <w:pPr>
        <w:widowControl/>
        <w:ind w:firstLine="709"/>
      </w:pPr>
      <w:r>
        <w:rPr>
          <w:rFonts w:ascii="Times New Roman" w:hAnsi="Times New Roman" w:cs="Times New Roman"/>
        </w:rPr>
        <w:t>Мероприятие 3.3. «Материальное стимулирование муниципальных служащих органов местного самоуправления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принимающих участие в разработке и реализации программы повышения эффективности бюджетных расходов».</w:t>
      </w:r>
    </w:p>
    <w:p w:rsidR="005D7966" w:rsidRDefault="00984E0A">
      <w:pPr>
        <w:widowControl/>
        <w:ind w:firstLine="709"/>
      </w:pPr>
      <w:r>
        <w:rPr>
          <w:rFonts w:ascii="Times New Roman" w:hAnsi="Times New Roman" w:cs="Times New Roman"/>
        </w:rPr>
        <w:t xml:space="preserve">Мероприятие 3.4 «Проведение мероприятий по </w:t>
      </w:r>
      <w:proofErr w:type="gramStart"/>
      <w:r>
        <w:rPr>
          <w:rFonts w:ascii="Times New Roman" w:hAnsi="Times New Roman" w:cs="Times New Roman"/>
        </w:rPr>
        <w:t>стимулировании</w:t>
      </w:r>
      <w:proofErr w:type="gramEnd"/>
      <w:r>
        <w:rPr>
          <w:rFonts w:ascii="Times New Roman" w:hAnsi="Times New Roman" w:cs="Times New Roman"/>
        </w:rPr>
        <w:t xml:space="preserve"> повышения уровня социально-экономического развития и качества управления финансами». </w:t>
      </w:r>
    </w:p>
    <w:p w:rsidR="005D7966" w:rsidRDefault="00984E0A">
      <w:pPr>
        <w:widowControl/>
        <w:ind w:firstLine="709"/>
        <w:rPr>
          <w:rFonts w:ascii="Times New Roman" w:hAnsi="Times New Roman" w:cs="Times New Roman"/>
        </w:rPr>
      </w:pPr>
      <w:r>
        <w:rPr>
          <w:rFonts w:ascii="Times New Roman" w:hAnsi="Times New Roman" w:cs="Times New Roman"/>
        </w:rPr>
        <w:t>В рамках государственной программы Оренбургской области «Управление государственными финансами и государственным долгом Оренбургской области», принятой постановлением Правительства Оренбургской области от 13.04.2013 г. № 353-пп предусмотрено основное мероприятие "Повышение качества управления муниципальными финансами муниципальными образованиями Оренбургской области". Данное основное мероприятие предусматривает предоставление иных межбюджетных трансфертов городским округам и муниципальным районам области по результатам оценки качества управления финансами в соответствии с методикой, утвержденной постановлением Правительства Оренбургской области от 12.05.2020 № 402-п. В указанном постановлении определены направления использования межбюджетных трансфертов, это: (в редакции постановления администрации от 24.12.2020 № 4474-п):</w:t>
      </w:r>
    </w:p>
    <w:p w:rsidR="005D7966" w:rsidRDefault="00984E0A">
      <w:pPr>
        <w:widowControl/>
        <w:ind w:firstLine="709"/>
      </w:pPr>
      <w:r>
        <w:rPr>
          <w:rFonts w:ascii="Times New Roman" w:hAnsi="Times New Roman" w:cs="Times New Roman"/>
        </w:rPr>
        <w:t>осуществление мероприятий по сокращению долговой нагрузки на бюджет;</w:t>
      </w:r>
    </w:p>
    <w:p w:rsidR="005D7966" w:rsidRDefault="00984E0A">
      <w:pPr>
        <w:widowControl/>
        <w:ind w:firstLine="709"/>
      </w:pPr>
      <w:r>
        <w:rPr>
          <w:rFonts w:ascii="Times New Roman" w:hAnsi="Times New Roman" w:cs="Times New Roman"/>
        </w:rPr>
        <w:t>проведение комплекса мероприятий по автоматизации процессов управления муниципальными финансами;</w:t>
      </w:r>
    </w:p>
    <w:p w:rsidR="005D7966" w:rsidRDefault="00984E0A">
      <w:pPr>
        <w:widowControl/>
        <w:ind w:firstLine="709"/>
        <w:rPr>
          <w:rFonts w:ascii="Times New Roman" w:hAnsi="Times New Roman" w:cs="Times New Roman"/>
        </w:rPr>
      </w:pPr>
      <w:r>
        <w:rPr>
          <w:rFonts w:ascii="Times New Roman" w:hAnsi="Times New Roman" w:cs="Times New Roman"/>
        </w:rPr>
        <w:lastRenderedPageBreak/>
        <w:t>осуществление мероприятий по выявлению перспектив экономического развития территории;</w:t>
      </w:r>
    </w:p>
    <w:p w:rsidR="005D7966" w:rsidRDefault="00984E0A">
      <w:pPr>
        <w:widowControl/>
        <w:ind w:firstLine="709"/>
      </w:pPr>
      <w:r>
        <w:rPr>
          <w:rFonts w:ascii="Times New Roman" w:hAnsi="Times New Roman" w:cs="Times New Roman"/>
        </w:rPr>
        <w:t>осуществление комплекса мероприятий по сокращению расходов и увеличению поступлений в бюджет;</w:t>
      </w:r>
    </w:p>
    <w:p w:rsidR="005D7966" w:rsidRDefault="00984E0A">
      <w:pPr>
        <w:widowControl/>
        <w:ind w:firstLine="709"/>
        <w:rPr>
          <w:rFonts w:ascii="Times New Roman" w:hAnsi="Times New Roman" w:cs="Times New Roman"/>
        </w:rPr>
      </w:pPr>
      <w:r>
        <w:rPr>
          <w:rFonts w:ascii="Times New Roman" w:hAnsi="Times New Roman" w:cs="Times New Roman"/>
        </w:rPr>
        <w:t>стимулирование повышения эффективности бюджетных расходов;</w:t>
      </w:r>
    </w:p>
    <w:p w:rsidR="005D7966" w:rsidRDefault="00984E0A">
      <w:pPr>
        <w:widowControl/>
        <w:ind w:firstLine="709"/>
        <w:rPr>
          <w:rFonts w:ascii="Times New Roman" w:hAnsi="Times New Roman" w:cs="Times New Roman"/>
        </w:rPr>
      </w:pPr>
      <w:r>
        <w:rPr>
          <w:rFonts w:ascii="Times New Roman" w:hAnsi="Times New Roman" w:cs="Times New Roman"/>
        </w:rPr>
        <w:t xml:space="preserve">осуществление </w:t>
      </w:r>
      <w:proofErr w:type="gramStart"/>
      <w:r>
        <w:rPr>
          <w:rFonts w:ascii="Times New Roman" w:hAnsi="Times New Roman" w:cs="Times New Roman"/>
        </w:rPr>
        <w:t>мероприятий программы повышения эффективности бюджетных расходов</w:t>
      </w:r>
      <w:proofErr w:type="gramEnd"/>
      <w:r>
        <w:rPr>
          <w:rFonts w:ascii="Times New Roman" w:hAnsi="Times New Roman" w:cs="Times New Roman"/>
        </w:rPr>
        <w:t>;</w:t>
      </w:r>
    </w:p>
    <w:p w:rsidR="005D7966" w:rsidRDefault="00984E0A">
      <w:pPr>
        <w:widowControl/>
        <w:ind w:firstLine="709"/>
      </w:pPr>
      <w:r>
        <w:rPr>
          <w:rFonts w:ascii="Times New Roman" w:hAnsi="Times New Roman" w:cs="Times New Roman"/>
        </w:rPr>
        <w:t>осуществление мероприятий по реализации проектов поддержки местных инициатив, направленных на решение вопросов местного значения при непосредственном участии граждан.</w:t>
      </w:r>
    </w:p>
    <w:p w:rsidR="005D7966" w:rsidRDefault="005D7966">
      <w:pPr>
        <w:widowControl/>
        <w:ind w:firstLine="709"/>
        <w:rPr>
          <w:rFonts w:ascii="Times New Roman" w:hAnsi="Times New Roman" w:cs="Times New Roman"/>
        </w:rPr>
      </w:pPr>
    </w:p>
    <w:p w:rsidR="005D7966" w:rsidRDefault="00984E0A">
      <w:pPr>
        <w:widowControl/>
        <w:ind w:firstLine="709"/>
        <w:rPr>
          <w:rFonts w:ascii="Times New Roman" w:hAnsi="Times New Roman" w:cs="Times New Roman"/>
        </w:rPr>
      </w:pPr>
      <w:bookmarkStart w:id="9" w:name="sub_5304"/>
      <w:bookmarkEnd w:id="9"/>
      <w:r>
        <w:rPr>
          <w:rFonts w:ascii="Times New Roman" w:hAnsi="Times New Roman" w:cs="Times New Roman"/>
        </w:rPr>
        <w:t>Основное мероприятие 4. «Оптимизация функций муниципального управления, повышение эффективности их обеспечения»</w:t>
      </w:r>
    </w:p>
    <w:p w:rsidR="005D7966" w:rsidRDefault="00984E0A">
      <w:pPr>
        <w:widowControl/>
        <w:ind w:firstLine="709"/>
        <w:rPr>
          <w:rFonts w:ascii="Times New Roman" w:hAnsi="Times New Roman" w:cs="Times New Roman"/>
        </w:rPr>
      </w:pPr>
      <w:r>
        <w:rPr>
          <w:rFonts w:ascii="Times New Roman" w:hAnsi="Times New Roman" w:cs="Times New Roman"/>
        </w:rPr>
        <w:t>Направлениями реализации данного основного мероприятия являются:</w:t>
      </w:r>
    </w:p>
    <w:p w:rsidR="005D7966" w:rsidRDefault="00984E0A">
      <w:pPr>
        <w:widowControl/>
        <w:ind w:firstLine="709"/>
      </w:pPr>
      <w:r>
        <w:rPr>
          <w:rFonts w:ascii="Times New Roman" w:hAnsi="Times New Roman" w:cs="Times New Roman"/>
        </w:rPr>
        <w:t>1. Ежегодная оценка доли муниципальных услуг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5D7966" w:rsidRDefault="00984E0A">
      <w:pPr>
        <w:widowControl/>
        <w:ind w:firstLine="709"/>
      </w:pPr>
      <w:r>
        <w:rPr>
          <w:rFonts w:ascii="Times New Roman" w:hAnsi="Times New Roman" w:cs="Times New Roman"/>
        </w:rPr>
        <w:t xml:space="preserve">2. Проведение </w:t>
      </w:r>
      <w:proofErr w:type="gramStart"/>
      <w:r>
        <w:rPr>
          <w:rFonts w:ascii="Times New Roman" w:hAnsi="Times New Roman" w:cs="Times New Roman"/>
        </w:rPr>
        <w:t>оценки качества финансового менеджмента главных распорядителей средств бюджета городского округа</w:t>
      </w:r>
      <w:proofErr w:type="gramEnd"/>
      <w:r>
        <w:rPr>
          <w:rFonts w:ascii="Times New Roman" w:hAnsi="Times New Roman" w:cs="Times New Roman"/>
        </w:rPr>
        <w:t xml:space="preserve"> с последующим размещением результатов мониторинга на официальном сайте министерства финансов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сети Интернет, а также актуализация индикаторов оценки в условиях постоянно меняющейся нормативно-правовой базы.</w:t>
      </w:r>
    </w:p>
    <w:p w:rsidR="005D7966" w:rsidRDefault="00984E0A">
      <w:pPr>
        <w:widowControl/>
        <w:ind w:firstLine="709"/>
      </w:pPr>
      <w:r>
        <w:rPr>
          <w:rFonts w:ascii="Times New Roman" w:hAnsi="Times New Roman" w:cs="Times New Roman"/>
        </w:rPr>
        <w:t>3. Проведение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оказываемых муниципальными учреждениями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Планируется привлечение немуниципальных организаций для проведения независимой оценки.</w:t>
      </w:r>
    </w:p>
    <w:p w:rsidR="005D7966" w:rsidRDefault="00984E0A">
      <w:pPr>
        <w:widowControl/>
        <w:ind w:firstLine="709"/>
      </w:pPr>
      <w:r>
        <w:rPr>
          <w:rFonts w:ascii="Times New Roman" w:hAnsi="Times New Roman" w:cs="Times New Roman"/>
        </w:rPr>
        <w:t>На основании полученных данных независимой оценки будут формироваться планы по решению выявленных проблем.</w:t>
      </w:r>
    </w:p>
    <w:p w:rsidR="005D7966" w:rsidRDefault="00984E0A">
      <w:pPr>
        <w:widowControl/>
        <w:ind w:firstLine="709"/>
      </w:pPr>
      <w:r>
        <w:rPr>
          <w:rFonts w:ascii="Times New Roman" w:hAnsi="Times New Roman" w:cs="Times New Roman"/>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5D7966" w:rsidRDefault="00984E0A">
      <w:pPr>
        <w:widowControl/>
        <w:ind w:firstLine="709"/>
      </w:pPr>
      <w:r>
        <w:rPr>
          <w:rFonts w:ascii="Times New Roman" w:hAnsi="Times New Roman" w:cs="Times New Roman"/>
        </w:rPr>
        <w:t>5. Разработка и утверждение прозрачной методики по определению стоимости муниципальных услуг путем введения единых (групповых) значений нормативов затрат для формирования субсидий на финансовое обеспечение выполнения муниципального задания.</w:t>
      </w:r>
    </w:p>
    <w:p w:rsidR="005D7966" w:rsidRDefault="00984E0A">
      <w:pPr>
        <w:widowControl/>
        <w:ind w:firstLine="709"/>
      </w:pPr>
      <w:r>
        <w:rPr>
          <w:rFonts w:ascii="Times New Roman" w:hAnsi="Times New Roman" w:cs="Times New Roman"/>
        </w:rPr>
        <w:t xml:space="preserve">6. </w:t>
      </w:r>
      <w:proofErr w:type="gramStart"/>
      <w:r>
        <w:rPr>
          <w:rFonts w:ascii="Times New Roman" w:hAnsi="Times New Roman" w:cs="Times New Roman"/>
        </w:rPr>
        <w:t>Оптимизация структуры бюджетной сети за счет ликвидации или преобразования муниципальных учреждений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не оказывающих услуги, непосредственно направленные на реализацию полномочий органов местного самоуправления и органов местного самоуправления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а также несоответствующие профилю органа, осуществляющего функции и полномочия учредителя, в организации иной организационно-правовой формы.</w:t>
      </w:r>
      <w:proofErr w:type="gramEnd"/>
    </w:p>
    <w:p w:rsidR="005D7966" w:rsidRDefault="00984E0A">
      <w:pPr>
        <w:widowControl/>
        <w:ind w:firstLine="709"/>
        <w:rPr>
          <w:rFonts w:ascii="Times New Roman" w:hAnsi="Times New Roman" w:cs="Times New Roman"/>
        </w:rPr>
      </w:pPr>
      <w:bookmarkStart w:id="10" w:name="sub_5305"/>
      <w:bookmarkEnd w:id="10"/>
      <w:r>
        <w:rPr>
          <w:rFonts w:ascii="Times New Roman" w:hAnsi="Times New Roman" w:cs="Times New Roman"/>
        </w:rPr>
        <w:t>Основное мероприятие 5. «Развитие информационной системы управления муниципальными финансами»</w:t>
      </w:r>
    </w:p>
    <w:p w:rsidR="005D7966" w:rsidRDefault="00984E0A">
      <w:pPr>
        <w:widowControl/>
        <w:ind w:firstLine="709"/>
        <w:rPr>
          <w:rFonts w:ascii="Times New Roman" w:hAnsi="Times New Roman" w:cs="Times New Roman"/>
        </w:rPr>
      </w:pPr>
      <w:r>
        <w:rPr>
          <w:rFonts w:ascii="Times New Roman" w:hAnsi="Times New Roman" w:cs="Times New Roman"/>
        </w:rPr>
        <w:t>Направлениями реализации данного мероприятия являются:</w:t>
      </w:r>
    </w:p>
    <w:p w:rsidR="005D7966" w:rsidRDefault="00984E0A">
      <w:pPr>
        <w:widowControl/>
        <w:ind w:firstLine="709"/>
      </w:pPr>
      <w:r>
        <w:rPr>
          <w:rFonts w:ascii="Times New Roman" w:hAnsi="Times New Roman" w:cs="Times New Roman"/>
        </w:rPr>
        <w:t>1. Создание специализированного сайта в сети Интернет, имеющего функцию обратной связи с потребителями муниципальных услуг.</w:t>
      </w:r>
    </w:p>
    <w:p w:rsidR="005D7966" w:rsidRDefault="00984E0A">
      <w:pPr>
        <w:widowControl/>
        <w:ind w:firstLine="709"/>
      </w:pPr>
      <w:r>
        <w:rPr>
          <w:rFonts w:ascii="Times New Roman" w:hAnsi="Times New Roman" w:cs="Times New Roman"/>
        </w:rPr>
        <w:t>2. Своевременное размещение информации о деятельности муниципальных учреждений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полном объеме на </w:t>
      </w:r>
      <w:r w:rsidRPr="008F3287">
        <w:rPr>
          <w:rStyle w:val="InternetLink"/>
          <w:rFonts w:ascii="Times New Roman" w:hAnsi="Times New Roman" w:cs="Times New Roman"/>
          <w:color w:val="auto"/>
          <w:u w:val="none"/>
        </w:rPr>
        <w:t>официальном сайте</w:t>
      </w:r>
      <w:r w:rsidRPr="008F3287">
        <w:rPr>
          <w:rFonts w:ascii="Times New Roman" w:hAnsi="Times New Roman" w:cs="Times New Roman"/>
        </w:rPr>
        <w:t xml:space="preserve"> </w:t>
      </w:r>
      <w:r>
        <w:rPr>
          <w:rFonts w:ascii="Times New Roman" w:hAnsi="Times New Roman" w:cs="Times New Roman"/>
        </w:rPr>
        <w:t xml:space="preserve">для размещения информации о государственных (муниципальных) учреждениях в сети </w:t>
      </w:r>
      <w:r>
        <w:rPr>
          <w:rFonts w:ascii="Times New Roman" w:hAnsi="Times New Roman" w:cs="Times New Roman"/>
        </w:rPr>
        <w:lastRenderedPageBreak/>
        <w:t>Интернет. Аналогичные мероприятия планируется проводить и на муниципальном уровне.</w:t>
      </w:r>
    </w:p>
    <w:p w:rsidR="005D7966" w:rsidRDefault="00984E0A">
      <w:pPr>
        <w:widowControl/>
        <w:ind w:firstLine="709"/>
      </w:pPr>
      <w:proofErr w:type="gramStart"/>
      <w:r>
        <w:rPr>
          <w:rFonts w:ascii="Times New Roman" w:hAnsi="Times New Roman" w:cs="Times New Roman"/>
        </w:rPr>
        <w:t>В соответствии с</w:t>
      </w:r>
      <w:r w:rsidR="00990920">
        <w:rPr>
          <w:rFonts w:ascii="Times New Roman" w:hAnsi="Times New Roman" w:cs="Times New Roman"/>
        </w:rPr>
        <w:t xml:space="preserve"> приказом</w:t>
      </w:r>
      <w:r>
        <w:rPr>
          <w:rFonts w:ascii="Times New Roman" w:hAnsi="Times New Roman" w:cs="Times New Roman"/>
        </w:rPr>
        <w:t xml:space="preserve"> Министерства финансов Российской Федерации от 21 июля 2011 года № 86н «Об утверждении порядка предоставления информации муниципальным (муниципальным) учреждением, ее размещения на официальном сайте в сети интернет и ведения указанного сайта» информация о деятельности муниципальных учреждений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размещена на сайте www.bus.gov.ru в сети Интернет.</w:t>
      </w:r>
      <w:proofErr w:type="gramEnd"/>
    </w:p>
    <w:p w:rsidR="005D7966" w:rsidRDefault="00984E0A">
      <w:pPr>
        <w:widowControl/>
        <w:ind w:firstLine="709"/>
      </w:pPr>
      <w:r>
        <w:rPr>
          <w:rFonts w:ascii="Times New Roman" w:hAnsi="Times New Roman" w:cs="Times New Roman"/>
        </w:rPr>
        <w:t>3. Своевременное размещение в сети Интернет информации о деятельности органов местного самоуправления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в полном объеме.</w:t>
      </w:r>
    </w:p>
    <w:p w:rsidR="005D7966" w:rsidRDefault="00984E0A">
      <w:pPr>
        <w:widowControl/>
        <w:ind w:firstLine="709"/>
      </w:pPr>
      <w:r>
        <w:rPr>
          <w:rFonts w:ascii="Times New Roman" w:hAnsi="Times New Roman" w:cs="Times New Roman"/>
        </w:rPr>
        <w:t xml:space="preserve">4. Представление решения о бюджета городского округа и отчета об </w:t>
      </w:r>
      <w:proofErr w:type="gramStart"/>
      <w:r>
        <w:rPr>
          <w:rFonts w:ascii="Times New Roman" w:hAnsi="Times New Roman" w:cs="Times New Roman"/>
        </w:rPr>
        <w:t>исполнении</w:t>
      </w:r>
      <w:proofErr w:type="gramEnd"/>
      <w:r>
        <w:rPr>
          <w:rFonts w:ascii="Times New Roman" w:hAnsi="Times New Roman" w:cs="Times New Roman"/>
        </w:rPr>
        <w:t xml:space="preserve"> о бюджете за отчетный год в формате обеспечивающим открытость и доступность для граждан «Бюджет для граждан».</w:t>
      </w:r>
    </w:p>
    <w:p w:rsidR="005D7966" w:rsidRDefault="005D7966">
      <w:pPr>
        <w:pStyle w:val="BlockQuotation"/>
        <w:widowControl/>
        <w:tabs>
          <w:tab w:val="left" w:pos="-426"/>
        </w:tabs>
        <w:ind w:left="0" w:right="0" w:firstLine="709"/>
        <w:rPr>
          <w:sz w:val="24"/>
          <w:szCs w:val="24"/>
        </w:rPr>
      </w:pPr>
    </w:p>
    <w:p w:rsidR="005D7966" w:rsidRDefault="00984E0A">
      <w:pPr>
        <w:widowControl/>
        <w:ind w:firstLine="709"/>
      </w:pPr>
      <w:r>
        <w:rPr>
          <w:rFonts w:ascii="Times New Roman" w:hAnsi="Times New Roman" w:cs="Times New Roman"/>
        </w:rPr>
        <w:t>5. Реализация на территории муниципального образования проектов поддержки местных инициатив, направленных на решение вопросов местного значения при непосредственном участии граждан.</w:t>
      </w:r>
    </w:p>
    <w:p w:rsidR="005D7966" w:rsidRDefault="00984E0A">
      <w:pPr>
        <w:ind w:firstLine="709"/>
      </w:pPr>
      <w:r>
        <w:rPr>
          <w:rFonts w:ascii="Times New Roman" w:hAnsi="Times New Roman" w:cs="Times New Roman"/>
        </w:rPr>
        <w:t>Основное мероприятие 7 «</w:t>
      </w:r>
      <w:r>
        <w:rPr>
          <w:rStyle w:val="a3"/>
          <w:rFonts w:ascii="Times New Roman" w:hAnsi="Times New Roman" w:cs="Times New Roman"/>
          <w:b w:val="0"/>
          <w:bCs/>
          <w:color w:val="000000"/>
        </w:rPr>
        <w:t>Обеспечение реализации проектов развития общественной инфраструктуры, основанных на местных инициативах</w:t>
      </w:r>
      <w:r>
        <w:rPr>
          <w:rFonts w:ascii="Times New Roman" w:hAnsi="Times New Roman" w:cs="Times New Roman"/>
        </w:rPr>
        <w:t>».</w:t>
      </w:r>
    </w:p>
    <w:p w:rsidR="005D7966" w:rsidRDefault="00984E0A">
      <w:pPr>
        <w:ind w:firstLine="709"/>
        <w:rPr>
          <w:rFonts w:ascii="Times New Roman" w:hAnsi="Times New Roman" w:cs="Times New Roman"/>
        </w:rPr>
      </w:pPr>
      <w:r>
        <w:rPr>
          <w:rFonts w:ascii="Times New Roman" w:hAnsi="Times New Roman" w:cs="Times New Roman"/>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бюджетного финансирования из бюджета проектов развития общественной инфраструктуры, прошедших конкурсный отбор с участием самих граждан.</w:t>
      </w:r>
    </w:p>
    <w:p w:rsidR="005D7966" w:rsidRDefault="00984E0A">
      <w:pPr>
        <w:ind w:firstLine="709"/>
        <w:rPr>
          <w:rFonts w:ascii="Times New Roman" w:hAnsi="Times New Roman" w:cs="Times New Roman"/>
        </w:rPr>
      </w:pPr>
      <w:r>
        <w:rPr>
          <w:rFonts w:ascii="Times New Roman" w:hAnsi="Times New Roman" w:cs="Times New Roman"/>
        </w:rPr>
        <w:t>Реализация данного основного мероприятия направлено на развитие общественной инфраструктуры, вовлечение населения в процессы местного самоуправления, повышение эффективности решения муниципальным образованиям вопросов местного значения.</w:t>
      </w:r>
    </w:p>
    <w:p w:rsidR="005D7966" w:rsidRDefault="00984E0A">
      <w:pPr>
        <w:tabs>
          <w:tab w:val="left" w:pos="1114"/>
        </w:tabs>
        <w:ind w:firstLine="709"/>
      </w:pPr>
      <w:r>
        <w:rPr>
          <w:rFonts w:ascii="Times New Roman" w:hAnsi="Times New Roman" w:cs="Times New Roman"/>
        </w:rPr>
        <w:t>Конкурсный отбор проводится министерством финансов Оренбургской области. Порядок проведения конкурсного отбора проектов развития общественной инфраструктуры, основанных на местных инициативах (далее – проекты) утвержден постановлением Правительства Оренбургской области от 14 ноября 2016 года № 851-пп.</w:t>
      </w:r>
    </w:p>
    <w:p w:rsidR="005D7966" w:rsidRDefault="00984E0A">
      <w:pPr>
        <w:widowControl/>
        <w:tabs>
          <w:tab w:val="left" w:pos="-426"/>
          <w:tab w:val="left" w:pos="993"/>
          <w:tab w:val="left" w:pos="1344"/>
        </w:tabs>
        <w:overflowPunct w:val="0"/>
        <w:ind w:firstLine="709"/>
        <w:textAlignment w:val="baseline"/>
        <w:rPr>
          <w:rFonts w:ascii="Times New Roman" w:hAnsi="Times New Roman" w:cs="Times New Roman"/>
        </w:rPr>
      </w:pPr>
      <w:r>
        <w:rPr>
          <w:rFonts w:ascii="Times New Roman" w:hAnsi="Times New Roman" w:cs="Times New Roman"/>
        </w:rPr>
        <w:t xml:space="preserve">Финансовое обеспечение реализации проекта обусловлена предоставлением субсидии из областного бюджета, </w:t>
      </w:r>
      <w:proofErr w:type="spellStart"/>
      <w:r>
        <w:rPr>
          <w:rFonts w:ascii="Times New Roman" w:hAnsi="Times New Roman" w:cs="Times New Roman"/>
        </w:rPr>
        <w:t>софинансированием</w:t>
      </w:r>
      <w:proofErr w:type="spellEnd"/>
      <w:r>
        <w:rPr>
          <w:rFonts w:ascii="Times New Roman" w:hAnsi="Times New Roman" w:cs="Times New Roman"/>
        </w:rPr>
        <w:t xml:space="preserve"> со стороны бюджета городского округа не менее 10 процентов и со стороны населения – не менее 5 процентов от суммы субсидии, выделяемой из областного бюджета. </w:t>
      </w:r>
    </w:p>
    <w:p w:rsidR="005D7966" w:rsidRDefault="00984E0A">
      <w:pPr>
        <w:widowControl/>
        <w:ind w:firstLine="709"/>
      </w:pPr>
      <w:r>
        <w:rPr>
          <w:rFonts w:ascii="Times New Roman" w:hAnsi="Times New Roman" w:cs="Times New Roman"/>
        </w:rPr>
        <w:t xml:space="preserve">Субсидия из областного бюджета бюджетам муниципальных образований Оренбургской области (далее - муниципальное образование) предоставляется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реализации проектов развития общественной инфраструктуры, основанных на местных инициативах (далее - субсидия), в целях:</w:t>
      </w:r>
    </w:p>
    <w:p w:rsidR="005D7966" w:rsidRDefault="00984E0A">
      <w:pPr>
        <w:widowControl/>
        <w:ind w:firstLine="709"/>
      </w:pPr>
      <w:r>
        <w:rPr>
          <w:rFonts w:ascii="Times New Roman" w:hAnsi="Times New Roman" w:cs="Times New Roman"/>
        </w:rPr>
        <w:t>развития общественной инфраструктуры населенных пунктов Оренбургской области;</w:t>
      </w:r>
    </w:p>
    <w:p w:rsidR="005D7966" w:rsidRDefault="00984E0A">
      <w:pPr>
        <w:widowControl/>
        <w:ind w:firstLine="709"/>
        <w:rPr>
          <w:rFonts w:ascii="Times New Roman" w:hAnsi="Times New Roman" w:cs="Times New Roman"/>
        </w:rPr>
      </w:pPr>
      <w:r>
        <w:rPr>
          <w:rFonts w:ascii="Times New Roman" w:hAnsi="Times New Roman" w:cs="Times New Roman"/>
        </w:rPr>
        <w:t>вовлечения населения в процессы взаимодействия с органами местного самоуправления муниципальных образований;</w:t>
      </w:r>
    </w:p>
    <w:p w:rsidR="005D7966" w:rsidRDefault="00984E0A">
      <w:pPr>
        <w:widowControl/>
        <w:ind w:firstLine="709"/>
      </w:pPr>
      <w:r>
        <w:rPr>
          <w:rFonts w:ascii="Times New Roman" w:hAnsi="Times New Roman" w:cs="Times New Roman"/>
        </w:rPr>
        <w:t>повышения эффективности решения муниципальными образованиями вопросов местного значения, предусмотренных статьями 14, 16 Федерального закона от 6 октября 2003 года N 131-ФЗ "Об общих принципах организации местного самоуправления в Российской Федерации".</w:t>
      </w:r>
    </w:p>
    <w:p w:rsidR="005D7966" w:rsidRDefault="00984E0A">
      <w:pPr>
        <w:widowControl/>
        <w:ind w:firstLine="709"/>
      </w:pPr>
      <w:r>
        <w:rPr>
          <w:rFonts w:ascii="Times New Roman" w:hAnsi="Times New Roman" w:cs="Times New Roman"/>
        </w:rPr>
        <w:t xml:space="preserve">Субсидия предоставляется </w:t>
      </w:r>
      <w:proofErr w:type="gramStart"/>
      <w:r>
        <w:rPr>
          <w:rFonts w:ascii="Times New Roman" w:hAnsi="Times New Roman" w:cs="Times New Roman"/>
        </w:rPr>
        <w:t>на конкурсной основе за счет средств областного бюджета в соответствии со сводной бюджетной росписью в пределах</w:t>
      </w:r>
      <w:proofErr w:type="gramEnd"/>
      <w:r>
        <w:rPr>
          <w:rFonts w:ascii="Times New Roman" w:hAnsi="Times New Roman" w:cs="Times New Roman"/>
        </w:rPr>
        <w:t xml:space="preserve"> лимитов бюджетных обязательств.</w:t>
      </w:r>
    </w:p>
    <w:p w:rsidR="005D7966" w:rsidRDefault="00984E0A">
      <w:pPr>
        <w:widowControl/>
        <w:ind w:firstLine="709"/>
      </w:pPr>
      <w:r>
        <w:rPr>
          <w:rFonts w:ascii="Times New Roman" w:hAnsi="Times New Roman" w:cs="Times New Roman"/>
        </w:rPr>
        <w:t xml:space="preserve">Порядок проведения конкурсного отбора проектов развития общественной инфраструктуры, основанных на местных инициативах (далее - конкурсный отбор), </w:t>
      </w:r>
      <w:r>
        <w:rPr>
          <w:rFonts w:ascii="Times New Roman" w:hAnsi="Times New Roman" w:cs="Times New Roman"/>
        </w:rPr>
        <w:lastRenderedPageBreak/>
        <w:t>утвержден постановлением Правительства Оренбургской области от 14 ноября 2016 года N 851-пп.</w:t>
      </w:r>
    </w:p>
    <w:p w:rsidR="005D7966" w:rsidRDefault="00984E0A">
      <w:pPr>
        <w:widowControl/>
        <w:ind w:firstLine="709"/>
      </w:pPr>
      <w:r>
        <w:rPr>
          <w:rFonts w:ascii="Times New Roman" w:hAnsi="Times New Roman" w:cs="Times New Roman"/>
        </w:rP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общественной инфраструктуры, основанные на местных инициативах (далее - ГРБС).</w:t>
      </w:r>
    </w:p>
    <w:p w:rsidR="005D7966" w:rsidRDefault="00984E0A">
      <w:pPr>
        <w:widowControl/>
        <w:ind w:firstLine="709"/>
      </w:pPr>
      <w:r>
        <w:rPr>
          <w:rFonts w:ascii="Times New Roman" w:hAnsi="Times New Roman" w:cs="Times New Roman"/>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5D7966" w:rsidRDefault="00984E0A">
      <w:pPr>
        <w:widowControl/>
        <w:ind w:firstLine="709"/>
        <w:rPr>
          <w:rFonts w:ascii="Times New Roman" w:hAnsi="Times New Roman" w:cs="Times New Roman"/>
        </w:rPr>
      </w:pPr>
      <w:r>
        <w:rPr>
          <w:rFonts w:ascii="Times New Roman" w:hAnsi="Times New Roman" w:cs="Times New Roman"/>
        </w:rPr>
        <w:t>Порядок определения объема субсидии и условия предоставления субсидии утвержден постановлением Правительства Оренбургской области от 25.12.2018 года N 886-п "Об утверждении государственной программы "Управление государственными финансами и государственным долгом Оренбургской области".</w:t>
      </w:r>
    </w:p>
    <w:p w:rsidR="005D7966" w:rsidRDefault="005D7966">
      <w:pPr>
        <w:pStyle w:val="1"/>
        <w:widowControl/>
        <w:spacing w:before="0" w:after="0"/>
        <w:rPr>
          <w:rFonts w:ascii="Times New Roman" w:hAnsi="Times New Roman"/>
          <w:sz w:val="24"/>
          <w:szCs w:val="24"/>
          <w:lang w:val="ru-RU"/>
        </w:rPr>
      </w:pPr>
    </w:p>
    <w:p w:rsidR="005D7966" w:rsidRPr="0020274A" w:rsidRDefault="00984E0A" w:rsidP="0020274A">
      <w:pPr>
        <w:ind w:firstLine="0"/>
        <w:jc w:val="center"/>
        <w:rPr>
          <w:rFonts w:ascii="Times New Roman" w:hAnsi="Times New Roman" w:cs="Times New Roman"/>
          <w:b/>
        </w:rPr>
      </w:pPr>
      <w:r w:rsidRPr="0020274A">
        <w:rPr>
          <w:rFonts w:ascii="Times New Roman" w:hAnsi="Times New Roman" w:cs="Times New Roman"/>
          <w:b/>
        </w:rPr>
        <w:t>4. Информация о ресурсном обеспечении подпрограммы</w:t>
      </w:r>
    </w:p>
    <w:p w:rsidR="005D7966" w:rsidRDefault="005D7966">
      <w:pPr>
        <w:rPr>
          <w:rFonts w:ascii="Times New Roman" w:hAnsi="Times New Roman" w:cs="Times New Roman"/>
        </w:rPr>
      </w:pPr>
    </w:p>
    <w:p w:rsidR="005D7966" w:rsidRDefault="00984E0A" w:rsidP="001155D1">
      <w:pPr>
        <w:widowControl/>
        <w:ind w:firstLine="709"/>
        <w:rPr>
          <w:rFonts w:ascii="Times New Roman" w:hAnsi="Times New Roman" w:cs="Times New Roman"/>
        </w:rPr>
      </w:pPr>
      <w:r>
        <w:rPr>
          <w:rFonts w:ascii="Times New Roman" w:hAnsi="Times New Roman" w:cs="Times New Roman"/>
        </w:rPr>
        <w:t xml:space="preserve">Информация о ресурсном обеспечении подпрограммы представлена в </w:t>
      </w:r>
      <w:r>
        <w:rPr>
          <w:rStyle w:val="a4"/>
          <w:rFonts w:ascii="Times New Roman" w:hAnsi="Times New Roman"/>
          <w:b w:val="0"/>
          <w:color w:val="000000"/>
        </w:rPr>
        <w:t>приложении</w:t>
      </w:r>
      <w:r>
        <w:rPr>
          <w:rFonts w:ascii="Times New Roman" w:hAnsi="Times New Roman" w:cs="Times New Roman"/>
        </w:rPr>
        <w:t xml:space="preserve"> 3 к настоящей Программе.</w:t>
      </w:r>
    </w:p>
    <w:p w:rsidR="001155D1" w:rsidRDefault="001155D1" w:rsidP="001155D1">
      <w:pPr>
        <w:widowControl/>
        <w:ind w:firstLine="709"/>
        <w:rPr>
          <w:rFonts w:ascii="Times New Roman" w:hAnsi="Times New Roman" w:cs="Times New Roman"/>
          <w:b/>
        </w:rPr>
        <w:sectPr w:rsidR="001155D1" w:rsidSect="00134024">
          <w:pgSz w:w="11906" w:h="16838"/>
          <w:pgMar w:top="1134" w:right="851" w:bottom="1134" w:left="1701" w:header="720" w:footer="720" w:gutter="0"/>
          <w:cols w:space="720"/>
          <w:formProt w:val="0"/>
          <w:docGrid w:linePitch="326"/>
        </w:sectPr>
      </w:pPr>
    </w:p>
    <w:p w:rsidR="005D7966" w:rsidRDefault="00984E0A">
      <w:pPr>
        <w:widowControl/>
        <w:tabs>
          <w:tab w:val="left" w:pos="567"/>
        </w:tabs>
        <w:ind w:firstLine="0"/>
        <w:jc w:val="right"/>
        <w:rPr>
          <w:rFonts w:ascii="Times New Roman" w:hAnsi="Times New Roman" w:cs="Times New Roman"/>
          <w:b/>
        </w:rPr>
      </w:pPr>
      <w:r>
        <w:rPr>
          <w:rFonts w:ascii="Times New Roman" w:hAnsi="Times New Roman" w:cs="Times New Roman"/>
          <w:b/>
        </w:rPr>
        <w:lastRenderedPageBreak/>
        <w:t>Приложение</w:t>
      </w:r>
    </w:p>
    <w:p w:rsidR="005D7966" w:rsidRDefault="00984E0A">
      <w:pPr>
        <w:widowControl/>
        <w:tabs>
          <w:tab w:val="left" w:pos="567"/>
        </w:tabs>
        <w:ind w:firstLine="0"/>
        <w:jc w:val="right"/>
        <w:rPr>
          <w:rFonts w:ascii="Times New Roman" w:hAnsi="Times New Roman" w:cs="Times New Roman"/>
          <w:b/>
        </w:rPr>
      </w:pPr>
      <w:r>
        <w:rPr>
          <w:rFonts w:ascii="Times New Roman" w:hAnsi="Times New Roman" w:cs="Times New Roman"/>
          <w:b/>
        </w:rPr>
        <w:t>к подпрограмме «Повышение эффективности</w:t>
      </w:r>
    </w:p>
    <w:p w:rsidR="005D7966" w:rsidRDefault="00984E0A">
      <w:pPr>
        <w:widowControl/>
        <w:tabs>
          <w:tab w:val="left" w:pos="567"/>
        </w:tabs>
        <w:ind w:firstLine="0"/>
        <w:jc w:val="right"/>
        <w:rPr>
          <w:rFonts w:ascii="Times New Roman" w:hAnsi="Times New Roman" w:cs="Times New Roman"/>
          <w:b/>
        </w:rPr>
      </w:pPr>
      <w:r>
        <w:rPr>
          <w:rFonts w:ascii="Times New Roman" w:hAnsi="Times New Roman" w:cs="Times New Roman"/>
          <w:b/>
        </w:rPr>
        <w:t>бюджетных расходов</w:t>
      </w:r>
    </w:p>
    <w:p w:rsidR="005D7966" w:rsidRDefault="00984E0A">
      <w:pPr>
        <w:widowControl/>
        <w:tabs>
          <w:tab w:val="left" w:pos="567"/>
        </w:tabs>
        <w:ind w:firstLine="0"/>
        <w:jc w:val="right"/>
      </w:pPr>
      <w:r>
        <w:rPr>
          <w:rFonts w:ascii="Times New Roman" w:hAnsi="Times New Roman" w:cs="Times New Roman"/>
          <w:b/>
        </w:rPr>
        <w:t>Соль-</w:t>
      </w:r>
      <w:proofErr w:type="spellStart"/>
      <w:r>
        <w:rPr>
          <w:rFonts w:ascii="Times New Roman" w:hAnsi="Times New Roman" w:cs="Times New Roman"/>
          <w:b/>
        </w:rPr>
        <w:t>Илецкого</w:t>
      </w:r>
      <w:proofErr w:type="spellEnd"/>
      <w:r>
        <w:rPr>
          <w:rFonts w:ascii="Times New Roman" w:hAnsi="Times New Roman" w:cs="Times New Roman"/>
          <w:b/>
        </w:rPr>
        <w:t xml:space="preserve"> городского округа»</w:t>
      </w:r>
    </w:p>
    <w:p w:rsidR="005D7966" w:rsidRDefault="005D7966">
      <w:pPr>
        <w:widowControl/>
        <w:ind w:firstLine="0"/>
        <w:jc w:val="center"/>
        <w:outlineLvl w:val="0"/>
        <w:rPr>
          <w:rFonts w:ascii="Times New Roman" w:hAnsi="Times New Roman" w:cs="Times New Roman"/>
          <w:b/>
          <w:bCs/>
          <w:kern w:val="2"/>
        </w:rPr>
      </w:pPr>
    </w:p>
    <w:p w:rsidR="005D7966" w:rsidRDefault="00984E0A">
      <w:pPr>
        <w:widowControl/>
        <w:ind w:firstLine="0"/>
        <w:jc w:val="center"/>
        <w:outlineLvl w:val="0"/>
        <w:rPr>
          <w:rFonts w:ascii="Times New Roman" w:hAnsi="Times New Roman" w:cs="Times New Roman"/>
          <w:b/>
          <w:bCs/>
          <w:kern w:val="2"/>
        </w:rPr>
      </w:pPr>
      <w:r w:rsidRPr="00984E0A">
        <w:rPr>
          <w:rFonts w:ascii="Times New Roman" w:hAnsi="Times New Roman" w:cs="Times New Roman"/>
          <w:b/>
          <w:bCs/>
          <w:kern w:val="2"/>
        </w:rPr>
        <w:t>Показатели повышения эффективности бюджетных расходов подпрограммы</w:t>
      </w:r>
    </w:p>
    <w:p w:rsidR="005D7966" w:rsidRDefault="005D7966">
      <w:pPr>
        <w:widowControl/>
        <w:ind w:firstLine="0"/>
        <w:jc w:val="center"/>
        <w:outlineLvl w:val="0"/>
        <w:rPr>
          <w:rFonts w:ascii="Times New Roman" w:hAnsi="Times New Roman" w:cs="Times New Roman"/>
          <w:b/>
          <w:bCs/>
          <w:kern w:val="2"/>
        </w:rPr>
      </w:pPr>
    </w:p>
    <w:tbl>
      <w:tblPr>
        <w:tblW w:w="1427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42"/>
        <w:gridCol w:w="5833"/>
        <w:gridCol w:w="1292"/>
        <w:gridCol w:w="1592"/>
        <w:gridCol w:w="827"/>
        <w:gridCol w:w="769"/>
        <w:gridCol w:w="826"/>
        <w:gridCol w:w="908"/>
        <w:gridCol w:w="795"/>
        <w:gridCol w:w="786"/>
      </w:tblGrid>
      <w:tr w:rsidR="005D7966" w:rsidTr="002C602C">
        <w:trPr>
          <w:trHeight w:val="945"/>
        </w:trPr>
        <w:tc>
          <w:tcPr>
            <w:tcW w:w="64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w:t>
            </w:r>
          </w:p>
        </w:tc>
        <w:tc>
          <w:tcPr>
            <w:tcW w:w="5833"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Наименование показателя (индикатора)</w:t>
            </w:r>
          </w:p>
        </w:tc>
        <w:tc>
          <w:tcPr>
            <w:tcW w:w="12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Единица измерения</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удельный коэффициент</w:t>
            </w:r>
          </w:p>
        </w:tc>
        <w:tc>
          <w:tcPr>
            <w:tcW w:w="827"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2020</w:t>
            </w:r>
          </w:p>
        </w:tc>
        <w:tc>
          <w:tcPr>
            <w:tcW w:w="769"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2021</w:t>
            </w:r>
          </w:p>
        </w:tc>
        <w:tc>
          <w:tcPr>
            <w:tcW w:w="826"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2022</w:t>
            </w:r>
          </w:p>
        </w:tc>
        <w:tc>
          <w:tcPr>
            <w:tcW w:w="908"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2023</w:t>
            </w:r>
          </w:p>
        </w:tc>
        <w:tc>
          <w:tcPr>
            <w:tcW w:w="795"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2024</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2025</w:t>
            </w:r>
          </w:p>
        </w:tc>
      </w:tr>
      <w:tr w:rsidR="005D7966" w:rsidTr="002C602C">
        <w:trPr>
          <w:trHeight w:val="945"/>
        </w:trPr>
        <w:tc>
          <w:tcPr>
            <w:tcW w:w="64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w:t>
            </w:r>
          </w:p>
        </w:tc>
        <w:tc>
          <w:tcPr>
            <w:tcW w:w="5833"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Удельный вес расходов бюджета городского округа (муниципального района) Оренбургской области (далее–муниципальное образование), формируемый в рамках муниципальных программ, в общем объеме расходов муниципального образования</w:t>
            </w:r>
          </w:p>
        </w:tc>
        <w:tc>
          <w:tcPr>
            <w:tcW w:w="12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769"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826"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908"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795"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Исполнение бюджета муниципального образования по доходам без учета безвозмездных поступлений к первоначально утвержденному уровню</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1,25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0,05</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Отклонение утвержденного объема расходов бюджета муниципального образования </w:t>
            </w:r>
            <w:proofErr w:type="gramStart"/>
            <w:r>
              <w:rPr>
                <w:rFonts w:ascii="Times New Roman" w:hAnsi="Times New Roman" w:cs="Times New Roman"/>
              </w:rPr>
              <w:t>на очередной финансовый год от объема расходов соответствующего года при его утверждении на первый год планового периода в году</w:t>
            </w:r>
            <w:proofErr w:type="gramEnd"/>
            <w:r>
              <w:rPr>
                <w:rFonts w:ascii="Times New Roman" w:hAnsi="Times New Roman" w:cs="Times New Roman"/>
              </w:rPr>
              <w:t>, предшествующем отчетному финансовому году</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Количество изменений, внесенных в решение о бюджете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1,25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5</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утвержденного бюджетного прогноза муниципального образования на долгосрочный период (6 и более лет)</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6</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утвержденной методики формирования доходов для составления проекта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lastRenderedPageBreak/>
              <w:t>7</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утвержденной методики планирования бюджетных ассигнований для составления проекта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8</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утвержденной методики прогнозирования поступлений по источникам финансирования дефицита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9</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Утверждение в составе решения о бюджете муниципального образования основных параметров первоочередных расходов</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0,75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Утверждение в составе решения о бюджете муниципального образования распределения бюджетных ассигнований на реализацию региональных и приоритетных проектов</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0,75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11</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обоснований бюджетных ассигнований по расходам для составления проекта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12</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Наличие утвержденного </w:t>
            </w:r>
            <w:proofErr w:type="gramStart"/>
            <w:r>
              <w:rPr>
                <w:rFonts w:ascii="Times New Roman" w:hAnsi="Times New Roman" w:cs="Times New Roman"/>
              </w:rPr>
              <w:t>порядка проведения обзоров бюджетных расходов муниципального образования</w:t>
            </w:r>
            <w:proofErr w:type="gramEnd"/>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13</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Наличие </w:t>
            </w:r>
            <w:proofErr w:type="gramStart"/>
            <w:r>
              <w:rPr>
                <w:rFonts w:ascii="Times New Roman" w:hAnsi="Times New Roman" w:cs="Times New Roman"/>
              </w:rPr>
              <w:t>результатов проведения обзоров бюджетных расходов муниципального образования</w:t>
            </w:r>
            <w:proofErr w:type="gramEnd"/>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375"/>
        </w:trPr>
        <w:tc>
          <w:tcPr>
            <w:tcW w:w="6475" w:type="dxa"/>
            <w:gridSpan w:val="2"/>
            <w:tcBorders>
              <w:left w:val="single" w:sz="4" w:space="0" w:color="000000"/>
              <w:bottom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c>
          <w:tcPr>
            <w:tcW w:w="1292" w:type="dxa"/>
            <w:tcBorders>
              <w:left w:val="single" w:sz="4" w:space="0" w:color="000000"/>
              <w:bottom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c>
          <w:tcPr>
            <w:tcW w:w="6503" w:type="dxa"/>
            <w:gridSpan w:val="7"/>
            <w:tcBorders>
              <w:left w:val="single" w:sz="4" w:space="0" w:color="000000"/>
              <w:bottom w:val="single" w:sz="4" w:space="0" w:color="000000"/>
              <w:right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14</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просроченной кредиторской задолженности муниципального образования и казенных, бюджетных и автономных учреждений муниципального образования в общем объеме расходов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Объем просроченной кредиторской задолженности муниципального образования и муниципальных учреждений по страховым взносам в государственные внебюджетные фонды</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16</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Отношение прироста расходов бюджета муниципального образования в отчетном финансовом году, не обеспеченных соответствующим приростом </w:t>
            </w:r>
            <w:r>
              <w:rPr>
                <w:rFonts w:ascii="Times New Roman" w:hAnsi="Times New Roman" w:cs="Times New Roman"/>
              </w:rPr>
              <w:lastRenderedPageBreak/>
              <w:t>доходов бюджета муниципального образования, к объему расходов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lastRenderedPageBreak/>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lastRenderedPageBreak/>
              <w:t>17</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Объем просроченной кредиторской задолженности муниципального образования по долговым обязательствам</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18</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Прирост объема доходов бюджета муниципального образования, поступивших по налогам на совокупный доход</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19</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Уровень снижения недоимки по неналоговым доходам в бюджет муниципального образования, главными администраторами которых являются органы местного самоуправления, казенные учреждения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0,03</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126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Отклонение объема расходов бюджета муниципального образования в IV квартале от среднего объема расходов за I-III кварталы (без учета расходов, осуществляемых за счет субсидий, субвенций и иных межбюджетных трансфертов, имеющих целевое назначение, поступивших из других бюджетов бюджетной системы)</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1,01</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21</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Наличие </w:t>
            </w:r>
            <w:proofErr w:type="gramStart"/>
            <w:r>
              <w:rPr>
                <w:rFonts w:ascii="Times New Roman" w:hAnsi="Times New Roman" w:cs="Times New Roman"/>
              </w:rPr>
              <w:t>результатов оценки качества финансового менеджмента главных распорядителей средств бюджета муниципального образования</w:t>
            </w:r>
            <w:proofErr w:type="gramEnd"/>
            <w:r>
              <w:rPr>
                <w:rFonts w:ascii="Times New Roman" w:hAnsi="Times New Roman" w:cs="Times New Roman"/>
              </w:rPr>
              <w:t xml:space="preserve"> и формирование их ежегодного рейтинга на основе методики, утвержденной правовым актом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22</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объема взысканных средств из бюджета муниципального образования в связи с выявлением фактов нарушения условий предоставления (расходования) и (или) нецелевого использования межбюджетных трансфертов в общем объеме предоставленных межбюджетных трансфертов</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lastRenderedPageBreak/>
              <w:t>23</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остатков средств, источником которых являются межбюджетные трансферты, имеющие целевое назначение, поступившие из других бюджетов бюджетной системы, на счетах бюджета муниципального образования в общем объеме таких межбюджетных трансфертов</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просроченной дебиторской задолженности муниципального образования и казенных, бюджетных и автономных учреждений муниципального образования в общем объеме расходов бюджета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25</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кассового плана исполнения бюджета муниципального образования с детализацией по месяцам</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Наличие прогноза кассовых поступлений бюджета муниципального образования и кассовых выплат на текущий месяц с детализацией по дням</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27</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Эффективность межбюджетных отношений в муниципальном образовании</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28</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Эффективность реализации национальных проектов муниципальным образованием</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26,0</w:t>
            </w:r>
          </w:p>
        </w:tc>
      </w:tr>
      <w:tr w:rsidR="005D7966" w:rsidTr="002C602C">
        <w:trPr>
          <w:trHeight w:val="375"/>
        </w:trPr>
        <w:tc>
          <w:tcPr>
            <w:tcW w:w="6475" w:type="dxa"/>
            <w:gridSpan w:val="2"/>
            <w:tcBorders>
              <w:left w:val="single" w:sz="4" w:space="0" w:color="000000"/>
              <w:bottom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c>
          <w:tcPr>
            <w:tcW w:w="7795" w:type="dxa"/>
            <w:gridSpan w:val="8"/>
            <w:tcBorders>
              <w:left w:val="single" w:sz="4" w:space="0" w:color="000000"/>
              <w:bottom w:val="single" w:sz="4" w:space="0" w:color="000000"/>
              <w:right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29</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руководителей органов местного самоуправления муниципального образования, руководителей муниципальных учреждений, оплата труда которых определяется с учетом результатов их профессиональной деятельности</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0,99</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30</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31</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Доля муниципальных учреждений, для которых установлены количественно измеримые финансовые санкции (штрафы, изъятия) за нарушение условий </w:t>
            </w:r>
            <w:r>
              <w:rPr>
                <w:rFonts w:ascii="Times New Roman" w:hAnsi="Times New Roman" w:cs="Times New Roman"/>
              </w:rPr>
              <w:lastRenderedPageBreak/>
              <w:t>выполнения муниципальных заданий</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lastRenderedPageBreak/>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lastRenderedPageBreak/>
              <w:t>32</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Изучение мнения населения о качестве оказания муниципальных услуг в соответствии с порядком, установленным правовым актом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33</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Доля муниципальных учреждений, в которых соотношение средней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раз, в общем количестве муниципальных учреждений </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34</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Прирост объема доходов муниципальных автономных и бюджетных учреждений от приносящей доход деятельности</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0,13</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126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35</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Предоставление типовых муниципальных услуг муниципальным образованием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24,0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36</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муниципальных услуг, предоставленных муниципальным образованием в электронном виде с использованием Единого портала государственных и муниципальных услуг, в общем количестве муниципальных услуг, предоставленных муниципальным образованием</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0,04</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37</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Доля остатков средств субсидий на выполнение муниципального задания и субсидий на иные цели муниципальных бюджетных и автономных учреждений в общем объеме расходов таких учреждений</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1,5</w:t>
            </w:r>
          </w:p>
        </w:tc>
      </w:tr>
      <w:tr w:rsidR="005D7966" w:rsidTr="002C602C">
        <w:trPr>
          <w:trHeight w:val="630"/>
        </w:trPr>
        <w:tc>
          <w:tcPr>
            <w:tcW w:w="6475" w:type="dxa"/>
            <w:gridSpan w:val="2"/>
            <w:tcBorders>
              <w:left w:val="single" w:sz="4" w:space="0" w:color="000000"/>
              <w:bottom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c>
          <w:tcPr>
            <w:tcW w:w="7795" w:type="dxa"/>
            <w:gridSpan w:val="8"/>
            <w:tcBorders>
              <w:left w:val="single" w:sz="4" w:space="0" w:color="000000"/>
              <w:bottom w:val="single" w:sz="4" w:space="0" w:color="000000"/>
              <w:right w:val="single" w:sz="4" w:space="0" w:color="000000"/>
            </w:tcBorders>
            <w:shd w:val="clear" w:color="auto" w:fill="FFFFFF"/>
          </w:tcPr>
          <w:p w:rsidR="005D7966" w:rsidRDefault="005D7966">
            <w:pPr>
              <w:widowControl/>
              <w:autoSpaceDE/>
              <w:snapToGrid w:val="0"/>
              <w:ind w:firstLine="0"/>
              <w:jc w:val="left"/>
              <w:rPr>
                <w:rFonts w:ascii="Times New Roman" w:hAnsi="Times New Roman" w:cs="Times New Roman"/>
              </w:rPr>
            </w:pP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38</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Уровень открытости бюджетных данных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39</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Уровень </w:t>
            </w:r>
            <w:proofErr w:type="gramStart"/>
            <w:r>
              <w:rPr>
                <w:rFonts w:ascii="Times New Roman" w:hAnsi="Times New Roman" w:cs="Times New Roman"/>
              </w:rPr>
              <w:t>развития информационного общества органов местного самоуправления муниципального образования</w:t>
            </w:r>
            <w:proofErr w:type="gramEnd"/>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0,07</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126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40</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Доля органов местного самоуправления муниципального образования, информация о </w:t>
            </w:r>
            <w:proofErr w:type="gramStart"/>
            <w:r>
              <w:rPr>
                <w:rFonts w:ascii="Times New Roman" w:hAnsi="Times New Roman" w:cs="Times New Roman"/>
              </w:rPr>
              <w:t>результатах</w:t>
            </w:r>
            <w:proofErr w:type="gramEnd"/>
            <w:r>
              <w:rPr>
                <w:rFonts w:ascii="Times New Roman" w:hAnsi="Times New Roman" w:cs="Times New Roman"/>
              </w:rPr>
              <w:t xml:space="preserve"> деятельности которых за отчетный год размещена на сайте муниципального образования в информационно-телекоммуникационной сети «Интернет» (далее – сеть Интернет), в общем количестве органов местного самоуправления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41</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Размещение на сайтах органов местного самоуправления муниципального образования в сети Интернет проектов нормативных правовых актов финансового органа муниципального образования в соответствии с порядком проведения независимой антикоррупционной экспертизы</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94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42</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Реализация на территории муниципального образования проектов по поддержке местных инициатив, направленных на решение вопросов местного значения при непосредственном участии граждан, в соответствии с порядком, утвержденным правовым актом муниципального образования</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126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43</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Реализация на территории муниципального образования проектов развития общественной инфраструктуры, основанных на местных инициативах, – победителей областного конкурсного отбора проектов развития общественной инфраструктуры, основанных на местных инициативах (далее – конкурсный отбор проектов)</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0,5</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lastRenderedPageBreak/>
              <w:t>44</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Степень участия муниципального образования в конкурсном отборе проектов </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0,1</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r>
      <w:tr w:rsidR="005D7966" w:rsidTr="002C602C">
        <w:trPr>
          <w:trHeight w:val="375"/>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45</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Участие муниципального образования в федеральных конкурсах финансовой и бюджетной тематики</w:t>
            </w:r>
          </w:p>
        </w:tc>
        <w:tc>
          <w:tcPr>
            <w:tcW w:w="1292" w:type="dxa"/>
            <w:tcBorders>
              <w:left w:val="single" w:sz="4" w:space="0" w:color="000000"/>
              <w:bottom w:val="single" w:sz="4" w:space="0" w:color="000000"/>
            </w:tcBorders>
            <w:shd w:val="clear" w:color="auto" w:fill="FFFFFF"/>
          </w:tcPr>
          <w:p w:rsidR="005D7966" w:rsidRDefault="00984E0A">
            <w:pPr>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1,0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r>
      <w:tr w:rsidR="005D7966" w:rsidTr="002C602C">
        <w:trPr>
          <w:trHeight w:val="630"/>
        </w:trPr>
        <w:tc>
          <w:tcPr>
            <w:tcW w:w="64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46</w:t>
            </w:r>
          </w:p>
        </w:tc>
        <w:tc>
          <w:tcPr>
            <w:tcW w:w="5833" w:type="dxa"/>
            <w:tcBorders>
              <w:left w:val="single" w:sz="4" w:space="0" w:color="000000"/>
              <w:bottom w:val="single" w:sz="4" w:space="0" w:color="000000"/>
            </w:tcBorders>
            <w:shd w:val="clear" w:color="auto" w:fill="FFFFFF"/>
          </w:tcPr>
          <w:p w:rsidR="005D7966" w:rsidRDefault="00984E0A">
            <w:pPr>
              <w:widowControl/>
              <w:autoSpaceDE/>
              <w:ind w:firstLine="0"/>
              <w:jc w:val="left"/>
            </w:pPr>
            <w:r>
              <w:rPr>
                <w:rFonts w:ascii="Times New Roman" w:hAnsi="Times New Roman" w:cs="Times New Roman"/>
              </w:rPr>
              <w:t xml:space="preserve">Публикации сотрудников финансовых органов муниципальных образований в федеральных средствах массовой информации </w:t>
            </w:r>
          </w:p>
        </w:tc>
        <w:tc>
          <w:tcPr>
            <w:tcW w:w="1292"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балл</w:t>
            </w:r>
          </w:p>
        </w:tc>
        <w:tc>
          <w:tcPr>
            <w:tcW w:w="1592" w:type="dxa"/>
            <w:tcBorders>
              <w:top w:val="single" w:sz="4" w:space="0" w:color="000000"/>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7"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69"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826"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908"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95" w:type="dxa"/>
            <w:tcBorders>
              <w:left w:val="single" w:sz="4" w:space="0" w:color="000000"/>
              <w:bottom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c>
          <w:tcPr>
            <w:tcW w:w="786" w:type="dxa"/>
            <w:tcBorders>
              <w:left w:val="single" w:sz="4" w:space="0" w:color="000000"/>
              <w:bottom w:val="single" w:sz="4" w:space="0" w:color="000000"/>
              <w:right w:val="single" w:sz="4" w:space="0" w:color="000000"/>
            </w:tcBorders>
            <w:shd w:val="clear" w:color="auto" w:fill="FFFFFF"/>
          </w:tcPr>
          <w:p w:rsidR="005D7966" w:rsidRDefault="00984E0A">
            <w:pPr>
              <w:widowControl/>
              <w:autoSpaceDE/>
              <w:ind w:firstLine="0"/>
              <w:jc w:val="left"/>
              <w:rPr>
                <w:rFonts w:ascii="Times New Roman" w:hAnsi="Times New Roman" w:cs="Times New Roman"/>
              </w:rPr>
            </w:pPr>
            <w:r>
              <w:rPr>
                <w:rFonts w:ascii="Times New Roman" w:hAnsi="Times New Roman" w:cs="Times New Roman"/>
              </w:rPr>
              <w:t>2,0</w:t>
            </w:r>
          </w:p>
        </w:tc>
      </w:tr>
    </w:tbl>
    <w:p w:rsidR="005D7966" w:rsidRDefault="005D7966">
      <w:pPr>
        <w:widowControl/>
        <w:rPr>
          <w:rFonts w:ascii="Times New Roman" w:hAnsi="Times New Roman" w:cs="Times New Roman"/>
        </w:rPr>
      </w:pPr>
    </w:p>
    <w:p w:rsidR="005D7966" w:rsidRDefault="005D7966">
      <w:pPr>
        <w:widowControl/>
        <w:autoSpaceDE/>
        <w:ind w:left="5103" w:firstLine="0"/>
        <w:jc w:val="left"/>
        <w:rPr>
          <w:rFonts w:ascii="Times New Roman" w:hAnsi="Times New Roman" w:cs="Times New Roman"/>
        </w:rPr>
        <w:sectPr w:rsidR="005D7966">
          <w:headerReference w:type="default" r:id="rId12"/>
          <w:footerReference w:type="default" r:id="rId13"/>
          <w:pgSz w:w="16838" w:h="11906" w:orient="landscape"/>
          <w:pgMar w:top="1134" w:right="851" w:bottom="1134" w:left="1701" w:header="720" w:footer="720" w:gutter="0"/>
          <w:cols w:space="720"/>
          <w:formProt w:val="0"/>
          <w:docGrid w:linePitch="360"/>
        </w:sectPr>
      </w:pPr>
    </w:p>
    <w:p w:rsidR="00714E65" w:rsidRDefault="00714E65">
      <w:pPr>
        <w:widowControl/>
        <w:autoSpaceDE/>
        <w:ind w:firstLine="0"/>
        <w:jc w:val="right"/>
        <w:rPr>
          <w:rStyle w:val="a3"/>
          <w:rFonts w:ascii="Times New Roman" w:hAnsi="Times New Roman" w:cs="Times New Roman"/>
          <w:bCs/>
          <w:color w:val="000000"/>
        </w:rPr>
      </w:pPr>
    </w:p>
    <w:p w:rsidR="005D7966" w:rsidRPr="00D43B18" w:rsidRDefault="00984E0A">
      <w:pPr>
        <w:widowControl/>
        <w:autoSpaceDE/>
        <w:ind w:firstLine="0"/>
        <w:jc w:val="right"/>
        <w:rPr>
          <w:b/>
        </w:rPr>
      </w:pPr>
      <w:r w:rsidRPr="00D43B18">
        <w:rPr>
          <w:rStyle w:val="a3"/>
          <w:rFonts w:ascii="Times New Roman" w:hAnsi="Times New Roman" w:cs="Times New Roman"/>
          <w:b w:val="0"/>
          <w:bCs/>
          <w:color w:val="000000"/>
        </w:rPr>
        <w:t>Приложение № 7</w:t>
      </w:r>
    </w:p>
    <w:p w:rsidR="005D7966" w:rsidRPr="00D43B18" w:rsidRDefault="00984E0A">
      <w:pPr>
        <w:widowControl/>
        <w:ind w:firstLine="0"/>
        <w:jc w:val="right"/>
        <w:rPr>
          <w:rStyle w:val="a3"/>
          <w:rFonts w:ascii="Times New Roman" w:hAnsi="Times New Roman" w:cs="Times New Roman"/>
          <w:b w:val="0"/>
          <w:bCs/>
          <w:color w:val="000000"/>
        </w:rPr>
      </w:pPr>
      <w:r w:rsidRPr="00D43B18">
        <w:rPr>
          <w:rStyle w:val="a3"/>
          <w:rFonts w:ascii="Times New Roman" w:hAnsi="Times New Roman" w:cs="Times New Roman"/>
          <w:b w:val="0"/>
          <w:bCs/>
          <w:color w:val="000000"/>
        </w:rPr>
        <w:t xml:space="preserve">к </w:t>
      </w:r>
      <w:r w:rsidRPr="00D43B18">
        <w:rPr>
          <w:rStyle w:val="a4"/>
          <w:rFonts w:ascii="Times New Roman" w:hAnsi="Times New Roman"/>
          <w:b w:val="0"/>
          <w:bCs/>
          <w:color w:val="000000"/>
        </w:rPr>
        <w:t>муниципальной программе</w:t>
      </w:r>
    </w:p>
    <w:p w:rsidR="005D7966" w:rsidRPr="00D43B18" w:rsidRDefault="00984E0A">
      <w:pPr>
        <w:widowControl/>
        <w:ind w:firstLine="0"/>
        <w:jc w:val="right"/>
        <w:rPr>
          <w:rStyle w:val="a3"/>
          <w:rFonts w:ascii="Times New Roman" w:hAnsi="Times New Roman" w:cs="Times New Roman"/>
          <w:b w:val="0"/>
          <w:bCs/>
          <w:color w:val="000000"/>
        </w:rPr>
      </w:pPr>
      <w:r w:rsidRPr="00D43B18">
        <w:rPr>
          <w:rStyle w:val="a3"/>
          <w:rFonts w:ascii="Times New Roman" w:hAnsi="Times New Roman" w:cs="Times New Roman"/>
          <w:b w:val="0"/>
          <w:bCs/>
          <w:color w:val="000000"/>
        </w:rPr>
        <w:t>«Управление муниципальными финансами и</w:t>
      </w:r>
    </w:p>
    <w:p w:rsidR="005D7966" w:rsidRPr="00D43B18" w:rsidRDefault="00984E0A">
      <w:pPr>
        <w:widowControl/>
        <w:ind w:firstLine="0"/>
        <w:jc w:val="right"/>
        <w:rPr>
          <w:rStyle w:val="a3"/>
          <w:rFonts w:ascii="Times New Roman" w:hAnsi="Times New Roman" w:cs="Times New Roman"/>
          <w:b w:val="0"/>
          <w:bCs/>
          <w:color w:val="000000"/>
        </w:rPr>
      </w:pPr>
      <w:r w:rsidRPr="00D43B18">
        <w:rPr>
          <w:rStyle w:val="a3"/>
          <w:rFonts w:ascii="Times New Roman" w:hAnsi="Times New Roman" w:cs="Times New Roman"/>
          <w:b w:val="0"/>
          <w:bCs/>
          <w:color w:val="000000"/>
        </w:rPr>
        <w:t>муниципальным долгом</w:t>
      </w:r>
    </w:p>
    <w:p w:rsidR="005D7966" w:rsidRPr="00D43B18" w:rsidRDefault="00984E0A">
      <w:pPr>
        <w:widowControl/>
        <w:ind w:firstLine="0"/>
        <w:jc w:val="right"/>
        <w:rPr>
          <w:b/>
        </w:rPr>
      </w:pPr>
      <w:r w:rsidRPr="00D43B18">
        <w:rPr>
          <w:rStyle w:val="a3"/>
          <w:rFonts w:ascii="Times New Roman" w:hAnsi="Times New Roman" w:cs="Times New Roman"/>
          <w:b w:val="0"/>
          <w:bCs/>
          <w:color w:val="000000"/>
        </w:rPr>
        <w:t>Соль-</w:t>
      </w:r>
      <w:proofErr w:type="spellStart"/>
      <w:r w:rsidRPr="00D43B18">
        <w:rPr>
          <w:rStyle w:val="a3"/>
          <w:rFonts w:ascii="Times New Roman" w:hAnsi="Times New Roman" w:cs="Times New Roman"/>
          <w:b w:val="0"/>
          <w:bCs/>
          <w:color w:val="000000"/>
        </w:rPr>
        <w:t>Илецкого</w:t>
      </w:r>
      <w:proofErr w:type="spellEnd"/>
      <w:r w:rsidRPr="00D43B18">
        <w:rPr>
          <w:rStyle w:val="a3"/>
          <w:rFonts w:ascii="Times New Roman" w:hAnsi="Times New Roman" w:cs="Times New Roman"/>
          <w:b w:val="0"/>
          <w:bCs/>
          <w:color w:val="000000"/>
        </w:rPr>
        <w:t xml:space="preserve"> городского округа»</w:t>
      </w:r>
    </w:p>
    <w:p w:rsidR="005D7966" w:rsidRDefault="005D7966">
      <w:pPr>
        <w:widowControl/>
        <w:ind w:firstLine="0"/>
        <w:jc w:val="center"/>
        <w:rPr>
          <w:rStyle w:val="a3"/>
          <w:rFonts w:ascii="Times New Roman" w:hAnsi="Times New Roman" w:cs="Times New Roman"/>
          <w:bCs/>
          <w:color w:val="000000"/>
        </w:rPr>
      </w:pPr>
    </w:p>
    <w:p w:rsidR="005D7966" w:rsidRDefault="00984E0A">
      <w:pPr>
        <w:widowControl/>
        <w:ind w:firstLine="0"/>
        <w:jc w:val="center"/>
        <w:rPr>
          <w:rFonts w:ascii="Times New Roman" w:hAnsi="Times New Roman" w:cs="Times New Roman"/>
          <w:b/>
        </w:rPr>
      </w:pPr>
      <w:r>
        <w:rPr>
          <w:rFonts w:ascii="Times New Roman" w:hAnsi="Times New Roman" w:cs="Times New Roman"/>
          <w:b/>
        </w:rPr>
        <w:t>Подпрограмма 4</w:t>
      </w:r>
    </w:p>
    <w:p w:rsidR="005D7966" w:rsidRDefault="00984E0A">
      <w:pPr>
        <w:widowControl/>
        <w:ind w:firstLine="0"/>
        <w:jc w:val="center"/>
        <w:rPr>
          <w:rFonts w:ascii="Times New Roman" w:hAnsi="Times New Roman" w:cs="Times New Roman"/>
          <w:b/>
        </w:rPr>
      </w:pPr>
      <w:r>
        <w:rPr>
          <w:rFonts w:ascii="Times New Roman" w:hAnsi="Times New Roman" w:cs="Times New Roman"/>
          <w:b/>
        </w:rPr>
        <w:t>"Повышение финансовой грамотности населения</w:t>
      </w:r>
    </w:p>
    <w:p w:rsidR="005D7966" w:rsidRDefault="00984E0A">
      <w:pPr>
        <w:widowControl/>
        <w:ind w:firstLine="0"/>
        <w:jc w:val="center"/>
      </w:pPr>
      <w:r>
        <w:rPr>
          <w:rFonts w:ascii="Times New Roman" w:hAnsi="Times New Roman" w:cs="Times New Roman"/>
          <w:b/>
        </w:rPr>
        <w:t>Соль-</w:t>
      </w:r>
      <w:proofErr w:type="spellStart"/>
      <w:r>
        <w:rPr>
          <w:rFonts w:ascii="Times New Roman" w:hAnsi="Times New Roman" w:cs="Times New Roman"/>
          <w:b/>
        </w:rPr>
        <w:t>Илецкого</w:t>
      </w:r>
      <w:proofErr w:type="spellEnd"/>
      <w:r>
        <w:rPr>
          <w:rFonts w:ascii="Times New Roman" w:hAnsi="Times New Roman" w:cs="Times New Roman"/>
          <w:b/>
        </w:rPr>
        <w:t xml:space="preserve"> городского округа"</w:t>
      </w:r>
    </w:p>
    <w:p w:rsidR="005D7966" w:rsidRDefault="005D7966">
      <w:pPr>
        <w:widowControl/>
        <w:ind w:firstLine="0"/>
        <w:jc w:val="center"/>
        <w:rPr>
          <w:rFonts w:ascii="Times New Roman" w:hAnsi="Times New Roman" w:cs="Times New Roman"/>
          <w:b/>
        </w:rPr>
      </w:pPr>
    </w:p>
    <w:p w:rsidR="005D7966" w:rsidRDefault="00984E0A">
      <w:pPr>
        <w:widowControl/>
        <w:ind w:firstLine="0"/>
        <w:jc w:val="center"/>
        <w:outlineLvl w:val="1"/>
        <w:rPr>
          <w:rFonts w:ascii="Times New Roman" w:hAnsi="Times New Roman" w:cs="Times New Roman"/>
          <w:b/>
        </w:rPr>
      </w:pPr>
      <w:r>
        <w:rPr>
          <w:rFonts w:ascii="Times New Roman" w:hAnsi="Times New Roman" w:cs="Times New Roman"/>
          <w:b/>
        </w:rPr>
        <w:t>Паспорт</w:t>
      </w:r>
    </w:p>
    <w:p w:rsidR="005D7966" w:rsidRDefault="00984E0A">
      <w:pPr>
        <w:widowControl/>
        <w:ind w:firstLine="0"/>
        <w:jc w:val="center"/>
      </w:pPr>
      <w:r>
        <w:rPr>
          <w:rFonts w:ascii="Times New Roman" w:hAnsi="Times New Roman" w:cs="Times New Roman"/>
          <w:b/>
        </w:rPr>
        <w:t>подпрограммы 4 "Повышение финансовой грамотности</w:t>
      </w:r>
    </w:p>
    <w:p w:rsidR="005D7966" w:rsidRDefault="00984E0A">
      <w:pPr>
        <w:widowControl/>
        <w:ind w:firstLine="0"/>
        <w:jc w:val="center"/>
      </w:pPr>
      <w:r>
        <w:rPr>
          <w:rFonts w:ascii="Times New Roman" w:hAnsi="Times New Roman" w:cs="Times New Roman"/>
          <w:b/>
        </w:rPr>
        <w:t>жителей Соль-</w:t>
      </w:r>
      <w:proofErr w:type="spellStart"/>
      <w:r>
        <w:rPr>
          <w:rFonts w:ascii="Times New Roman" w:hAnsi="Times New Roman" w:cs="Times New Roman"/>
          <w:b/>
        </w:rPr>
        <w:t>Илецкого</w:t>
      </w:r>
      <w:proofErr w:type="spellEnd"/>
      <w:r>
        <w:rPr>
          <w:rFonts w:ascii="Times New Roman" w:hAnsi="Times New Roman" w:cs="Times New Roman"/>
          <w:b/>
        </w:rPr>
        <w:t xml:space="preserve"> городского округа"</w:t>
      </w:r>
    </w:p>
    <w:p w:rsidR="005D7966" w:rsidRDefault="00984E0A">
      <w:pPr>
        <w:widowControl/>
        <w:ind w:firstLine="0"/>
        <w:jc w:val="center"/>
        <w:rPr>
          <w:rFonts w:ascii="Times New Roman" w:hAnsi="Times New Roman" w:cs="Times New Roman"/>
          <w:b/>
        </w:rPr>
      </w:pPr>
      <w:r>
        <w:rPr>
          <w:rFonts w:ascii="Times New Roman" w:hAnsi="Times New Roman" w:cs="Times New Roman"/>
          <w:b/>
        </w:rPr>
        <w:t>(далее - подпрограмма)</w:t>
      </w:r>
    </w:p>
    <w:p w:rsidR="005D7966" w:rsidRDefault="005D7966">
      <w:pPr>
        <w:widowControl/>
        <w:ind w:firstLine="0"/>
        <w:jc w:val="center"/>
        <w:rPr>
          <w:rFonts w:ascii="Times New Roman" w:hAnsi="Times New Roman" w:cs="Times New Roman"/>
          <w:b/>
        </w:rPr>
      </w:pPr>
    </w:p>
    <w:tbl>
      <w:tblPr>
        <w:tblW w:w="9535"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2552"/>
        <w:gridCol w:w="510"/>
        <w:gridCol w:w="6473"/>
      </w:tblGrid>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Ответственный исполнитель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Финансовое управление администрации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pPr>
            <w:r>
              <w:rPr>
                <w:rFonts w:ascii="Times New Roman" w:hAnsi="Times New Roman" w:cs="Times New Roman"/>
              </w:rPr>
              <w:t>Участники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отсутствуют</w:t>
            </w: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pPr>
            <w:r>
              <w:rPr>
                <w:rFonts w:ascii="Times New Roman" w:hAnsi="Times New Roman" w:cs="Times New Roman"/>
              </w:rPr>
              <w:t>Цель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ind w:firstLine="0"/>
              <w:jc w:val="left"/>
            </w:pPr>
            <w:r>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5D7966" w:rsidRDefault="005D7966">
            <w:pPr>
              <w:widowControl/>
              <w:ind w:firstLine="0"/>
              <w:jc w:val="left"/>
              <w:rPr>
                <w:rFonts w:ascii="Times New Roman" w:hAnsi="Times New Roman" w:cs="Times New Roman"/>
              </w:rPr>
            </w:pP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pPr>
            <w:r>
              <w:rPr>
                <w:rFonts w:ascii="Times New Roman" w:hAnsi="Times New Roman" w:cs="Times New Roman"/>
              </w:rPr>
              <w:t>Задачи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разработка и реализация информационных кампаний по повышению финансовой грамотности населения городского округа, содействие усилению защиты прав потребителей финансовых услуг.</w:t>
            </w:r>
          </w:p>
          <w:p w:rsidR="005D7966" w:rsidRDefault="005D7966">
            <w:pPr>
              <w:widowControl/>
              <w:ind w:firstLine="0"/>
              <w:jc w:val="left"/>
              <w:rPr>
                <w:rFonts w:ascii="Times New Roman" w:hAnsi="Times New Roman" w:cs="Times New Roman"/>
              </w:rPr>
            </w:pP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Показатели (индикаторы)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pPr>
            <w:r>
              <w:rPr>
                <w:rFonts w:ascii="Times New Roman" w:hAnsi="Times New Roman" w:cs="Times New Roman"/>
              </w:rPr>
              <w:t>количество проведенных мероприятий, направленных на повышение финансовой грамотности населения городского округа;</w:t>
            </w:r>
          </w:p>
          <w:p w:rsidR="005D7966" w:rsidRDefault="005D7966">
            <w:pPr>
              <w:widowControl/>
              <w:ind w:firstLine="0"/>
              <w:jc w:val="left"/>
              <w:rPr>
                <w:rFonts w:ascii="Times New Roman" w:hAnsi="Times New Roman" w:cs="Times New Roman"/>
              </w:rPr>
            </w:pP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Срок и этапы реализации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pPr>
            <w:r>
              <w:rPr>
                <w:rFonts w:ascii="Times New Roman" w:hAnsi="Times New Roman" w:cs="Times New Roman"/>
              </w:rPr>
              <w:t>2020 - 2025 годы</w:t>
            </w: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pPr>
            <w:r>
              <w:rPr>
                <w:rFonts w:ascii="Times New Roman" w:hAnsi="Times New Roman" w:cs="Times New Roman"/>
              </w:rPr>
              <w:t>Объемы бюджетных ассигнований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pPr>
            <w:r>
              <w:rPr>
                <w:rFonts w:ascii="Times New Roman" w:hAnsi="Times New Roman" w:cs="Times New Roman"/>
              </w:rPr>
              <w:t>расходы из бюджета городского округа на реализацию подпрограммы не предусматриваются</w:t>
            </w:r>
          </w:p>
        </w:tc>
      </w:tr>
      <w:tr w:rsidR="005D7966">
        <w:tc>
          <w:tcPr>
            <w:tcW w:w="2552"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pPr>
            <w:r>
              <w:rPr>
                <w:rFonts w:ascii="Times New Roman" w:hAnsi="Times New Roman" w:cs="Times New Roman"/>
              </w:rPr>
              <w:t>Ожидаемые результаты реализации подпрограммы</w:t>
            </w:r>
          </w:p>
        </w:tc>
        <w:tc>
          <w:tcPr>
            <w:tcW w:w="510" w:type="dxa"/>
            <w:tcBorders>
              <w:top w:val="single" w:sz="4" w:space="0" w:color="000000"/>
              <w:left w:val="single" w:sz="4" w:space="0" w:color="000000"/>
              <w:bottom w:val="single" w:sz="4" w:space="0" w:color="000000"/>
            </w:tcBorders>
            <w:shd w:val="clear" w:color="auto" w:fill="auto"/>
          </w:tcPr>
          <w:p w:rsidR="005D7966" w:rsidRDefault="00984E0A">
            <w:pPr>
              <w:widowControl/>
              <w:ind w:firstLine="0"/>
              <w:jc w:val="left"/>
              <w:rPr>
                <w:rFonts w:ascii="Times New Roman" w:hAnsi="Times New Roman" w:cs="Times New Roman"/>
              </w:rPr>
            </w:pPr>
            <w:r>
              <w:rPr>
                <w:rFonts w:ascii="Times New Roman" w:hAnsi="Times New Roman" w:cs="Times New Roman"/>
              </w:rPr>
              <w:t>-</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5D7966" w:rsidRDefault="00984E0A">
            <w:pPr>
              <w:widowControl/>
              <w:ind w:firstLine="0"/>
              <w:jc w:val="left"/>
            </w:pPr>
            <w:r>
              <w:rPr>
                <w:rFonts w:ascii="Times New Roman" w:hAnsi="Times New Roman" w:cs="Times New Roman"/>
              </w:rPr>
              <w:t>повышение уровня финансовой грамотности населения городского округа;</w:t>
            </w:r>
          </w:p>
          <w:p w:rsidR="005D7966" w:rsidRDefault="00984E0A">
            <w:pPr>
              <w:widowControl/>
              <w:ind w:firstLine="0"/>
              <w:jc w:val="left"/>
              <w:rPr>
                <w:rFonts w:ascii="Times New Roman" w:hAnsi="Times New Roman" w:cs="Times New Roman"/>
              </w:rPr>
            </w:pPr>
            <w:r>
              <w:rPr>
                <w:rFonts w:ascii="Times New Roman" w:hAnsi="Times New Roman" w:cs="Times New Roman"/>
              </w:rPr>
              <w:t>повышение финансово-экономической активности населения городского округа</w:t>
            </w:r>
          </w:p>
        </w:tc>
      </w:tr>
    </w:tbl>
    <w:p w:rsidR="005D7966" w:rsidRDefault="005D7966">
      <w:pPr>
        <w:widowControl/>
        <w:ind w:firstLine="0"/>
        <w:jc w:val="center"/>
        <w:outlineLvl w:val="1"/>
        <w:rPr>
          <w:rFonts w:ascii="Times New Roman" w:hAnsi="Times New Roman" w:cs="Times New Roman"/>
          <w:b/>
        </w:rPr>
      </w:pPr>
    </w:p>
    <w:p w:rsidR="005D7966" w:rsidRDefault="00984E0A">
      <w:pPr>
        <w:widowControl/>
        <w:ind w:firstLine="0"/>
        <w:jc w:val="center"/>
        <w:outlineLvl w:val="1"/>
        <w:rPr>
          <w:rFonts w:ascii="Times New Roman" w:hAnsi="Times New Roman" w:cs="Times New Roman"/>
          <w:b/>
        </w:rPr>
      </w:pPr>
      <w:r>
        <w:rPr>
          <w:rFonts w:ascii="Times New Roman" w:hAnsi="Times New Roman" w:cs="Times New Roman"/>
          <w:b/>
        </w:rPr>
        <w:t>1. Общая характеристика сферы реализации подпрограммы</w:t>
      </w:r>
    </w:p>
    <w:p w:rsidR="005D7966" w:rsidRDefault="005D7966">
      <w:pPr>
        <w:widowControl/>
        <w:ind w:firstLine="709"/>
        <w:rPr>
          <w:rFonts w:ascii="Times New Roman" w:hAnsi="Times New Roman" w:cs="Times New Roman"/>
          <w:b/>
        </w:rPr>
      </w:pPr>
    </w:p>
    <w:p w:rsidR="005D7966" w:rsidRDefault="00984E0A">
      <w:pPr>
        <w:widowControl/>
        <w:ind w:firstLine="709"/>
      </w:pPr>
      <w:r>
        <w:rPr>
          <w:rFonts w:ascii="Times New Roman" w:hAnsi="Times New Roman" w:cs="Times New Roman"/>
        </w:rPr>
        <w:t>Существует значительный дисбаланс в информировании населения о финансовых услугах, предоставляемых в современном обществе. В этой связи очень важна всесторонняя информированность широких слоев населения о финансовом рынке и возможностях повышения благосостояния граждан.</w:t>
      </w:r>
    </w:p>
    <w:p w:rsidR="005D7966" w:rsidRDefault="00984E0A">
      <w:pPr>
        <w:widowControl/>
        <w:ind w:firstLine="709"/>
      </w:pPr>
      <w:r>
        <w:rPr>
          <w:rFonts w:ascii="Times New Roman" w:hAnsi="Times New Roman" w:cs="Times New Roman"/>
        </w:rPr>
        <w:t>Понятие финансовой грамотности населения определяется как достаточный уровень знаний и навыков в области финансов, который позволяет правильно оценивать ситуацию на рынке финансовых услуг и принимать разумные решения.</w:t>
      </w:r>
    </w:p>
    <w:p w:rsidR="005D7966" w:rsidRDefault="00984E0A">
      <w:pPr>
        <w:widowControl/>
        <w:ind w:firstLine="709"/>
      </w:pPr>
      <w:proofErr w:type="gramStart"/>
      <w:r>
        <w:rPr>
          <w:rFonts w:ascii="Times New Roman" w:hAnsi="Times New Roman" w:cs="Times New Roman"/>
        </w:rPr>
        <w:t>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институтами, приобретать их на основе осознанного выбора и, наконец, использовать накопительные и страховые инструменты.</w:t>
      </w:r>
      <w:proofErr w:type="gramEnd"/>
    </w:p>
    <w:p w:rsidR="005D7966" w:rsidRDefault="00984E0A">
      <w:pPr>
        <w:widowControl/>
        <w:ind w:firstLine="709"/>
      </w:pPr>
      <w:r>
        <w:rPr>
          <w:rFonts w:ascii="Times New Roman" w:hAnsi="Times New Roman" w:cs="Times New Roman"/>
        </w:rPr>
        <w:t>От общего уровня финансовой грамотности населения страны во многом зависит ее экономическое развитие. Низкий уровень таких знаний приводит к отрицательным последствиям не только для потребителей финансовых услуг, но и для государства, частного сектора и общества в целом. Поэтому разработка и внедрение программ по повышению финансовой грамотности населения - важное направление государственной политики. Рост финансовой грамотности населения приводит к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и, в конечном итоге, способствует социальной и экономической стабильности в стране.</w:t>
      </w:r>
    </w:p>
    <w:p w:rsidR="005D7966" w:rsidRDefault="00984E0A">
      <w:pPr>
        <w:widowControl/>
        <w:ind w:firstLine="709"/>
      </w:pPr>
      <w:r>
        <w:rPr>
          <w:rFonts w:ascii="Times New Roman" w:hAnsi="Times New Roman" w:cs="Times New Roman"/>
        </w:rPr>
        <w:t xml:space="preserve">При увеличении числа финансово грамотных жителей городского округа сократится число обращений и жалоб граждан в различные структуры, органы местного самоуправления по вопросам, связанным с предоставлением финансовых услуг, деятельностью кредитных и иных финансовых организаций. Финансовые знания являются надежной защитой от мошенников, различных финансовых посредников, организаций, позиционирующих себя как финансовые агенты при предоставлении услуг кредитования и </w:t>
      </w:r>
      <w:proofErr w:type="spellStart"/>
      <w:r>
        <w:rPr>
          <w:rFonts w:ascii="Times New Roman" w:hAnsi="Times New Roman" w:cs="Times New Roman"/>
        </w:rPr>
        <w:t>перекредитования</w:t>
      </w:r>
      <w:proofErr w:type="spellEnd"/>
      <w:r>
        <w:rPr>
          <w:rFonts w:ascii="Times New Roman" w:hAnsi="Times New Roman" w:cs="Times New Roman"/>
        </w:rPr>
        <w:t>, финансовых пирамид.</w:t>
      </w:r>
    </w:p>
    <w:p w:rsidR="005D7966" w:rsidRDefault="00984E0A">
      <w:pPr>
        <w:widowControl/>
        <w:ind w:firstLine="709"/>
      </w:pPr>
      <w:r>
        <w:rPr>
          <w:rFonts w:ascii="Times New Roman" w:hAnsi="Times New Roman" w:cs="Times New Roman"/>
        </w:rPr>
        <w:t>В итоге результаты системной работы на постоянной основе по повышению финансовой грамотности дадут положительный эффект повышения финансовой грамотности населения, что позволит удовлетворить собственные потребности, независимость и собственную финансовую безопасность.</w:t>
      </w:r>
    </w:p>
    <w:p w:rsidR="005D7966" w:rsidRDefault="00984E0A">
      <w:pPr>
        <w:widowControl/>
        <w:ind w:firstLine="709"/>
        <w:rPr>
          <w:rFonts w:ascii="Times New Roman" w:hAnsi="Times New Roman" w:cs="Times New Roman"/>
        </w:rPr>
      </w:pPr>
      <w:r>
        <w:rPr>
          <w:rFonts w:ascii="Times New Roman" w:hAnsi="Times New Roman" w:cs="Times New Roman"/>
        </w:rPr>
        <w:t>Это в свою очередь позволит обеспечить:</w:t>
      </w:r>
    </w:p>
    <w:p w:rsidR="005D7966" w:rsidRDefault="00984E0A">
      <w:pPr>
        <w:widowControl/>
        <w:ind w:firstLine="709"/>
        <w:rPr>
          <w:rFonts w:ascii="Times New Roman" w:hAnsi="Times New Roman" w:cs="Times New Roman"/>
        </w:rPr>
      </w:pPr>
      <w:r>
        <w:rPr>
          <w:rFonts w:ascii="Times New Roman" w:hAnsi="Times New Roman" w:cs="Times New Roman"/>
        </w:rPr>
        <w:t>развитие финансовых рынков;</w:t>
      </w:r>
    </w:p>
    <w:p w:rsidR="005D7966" w:rsidRDefault="00984E0A">
      <w:pPr>
        <w:widowControl/>
        <w:ind w:firstLine="709"/>
        <w:rPr>
          <w:rFonts w:ascii="Times New Roman" w:hAnsi="Times New Roman" w:cs="Times New Roman"/>
        </w:rPr>
      </w:pPr>
      <w:r>
        <w:rPr>
          <w:rFonts w:ascii="Times New Roman" w:hAnsi="Times New Roman" w:cs="Times New Roman"/>
        </w:rPr>
        <w:t>сокращение издержек денежного обращения;</w:t>
      </w:r>
    </w:p>
    <w:p w:rsidR="005D7966" w:rsidRDefault="00984E0A">
      <w:pPr>
        <w:widowControl/>
        <w:ind w:firstLine="709"/>
        <w:rPr>
          <w:rFonts w:ascii="Times New Roman" w:hAnsi="Times New Roman" w:cs="Times New Roman"/>
        </w:rPr>
      </w:pPr>
      <w:r>
        <w:rPr>
          <w:rFonts w:ascii="Times New Roman" w:hAnsi="Times New Roman" w:cs="Times New Roman"/>
        </w:rPr>
        <w:t>вовлечение сбережений населения в финансовую систему;</w:t>
      </w:r>
    </w:p>
    <w:p w:rsidR="005D7966" w:rsidRDefault="00984E0A">
      <w:pPr>
        <w:widowControl/>
        <w:ind w:firstLine="709"/>
        <w:rPr>
          <w:rFonts w:ascii="Times New Roman" w:hAnsi="Times New Roman" w:cs="Times New Roman"/>
        </w:rPr>
      </w:pPr>
      <w:r>
        <w:rPr>
          <w:rFonts w:ascii="Times New Roman" w:hAnsi="Times New Roman" w:cs="Times New Roman"/>
        </w:rPr>
        <w:t>облегчение коммуникации;</w:t>
      </w:r>
    </w:p>
    <w:p w:rsidR="005D7966" w:rsidRDefault="00984E0A">
      <w:pPr>
        <w:widowControl/>
        <w:ind w:firstLine="709"/>
        <w:rPr>
          <w:rFonts w:ascii="Times New Roman" w:hAnsi="Times New Roman" w:cs="Times New Roman"/>
        </w:rPr>
      </w:pPr>
      <w:r>
        <w:rPr>
          <w:rFonts w:ascii="Times New Roman" w:hAnsi="Times New Roman" w:cs="Times New Roman"/>
        </w:rPr>
        <w:t>снижение рисков паники на потребительском и финансовом рынках.</w:t>
      </w:r>
    </w:p>
    <w:p w:rsidR="005D7966" w:rsidRDefault="00984E0A">
      <w:pPr>
        <w:widowControl/>
        <w:ind w:firstLine="709"/>
      </w:pPr>
      <w:r>
        <w:rPr>
          <w:rFonts w:ascii="Times New Roman" w:hAnsi="Times New Roman" w:cs="Times New Roman"/>
        </w:rPr>
        <w:t>Реализуемые мероприятия подпрограммы ориентированы на следующие категории населения, являющиеся целевыми группами подпрограммы:</w:t>
      </w:r>
    </w:p>
    <w:p w:rsidR="005D7966" w:rsidRDefault="00984E0A">
      <w:pPr>
        <w:widowControl/>
        <w:ind w:firstLine="709"/>
      </w:pPr>
      <w:r>
        <w:rPr>
          <w:rFonts w:ascii="Times New Roman" w:hAnsi="Times New Roman" w:cs="Times New Roman"/>
        </w:rPr>
        <w:t>группа N 1 - будущие активные пользователи финансовых услуг (воспитанники, учащиеся и студенты образовательных организаций);</w:t>
      </w:r>
    </w:p>
    <w:p w:rsidR="005D7966" w:rsidRDefault="00984E0A">
      <w:pPr>
        <w:widowControl/>
        <w:ind w:firstLine="709"/>
        <w:rPr>
          <w:rFonts w:ascii="Times New Roman" w:hAnsi="Times New Roman" w:cs="Times New Roman"/>
        </w:rPr>
      </w:pPr>
      <w:r>
        <w:rPr>
          <w:rFonts w:ascii="Times New Roman" w:hAnsi="Times New Roman" w:cs="Times New Roman"/>
        </w:rPr>
        <w:t>группа N 2 - активные и потенциальные потребители финансовых услуг с низким и средним уровнем доходов;</w:t>
      </w:r>
    </w:p>
    <w:p w:rsidR="005D7966" w:rsidRDefault="00984E0A">
      <w:pPr>
        <w:widowControl/>
        <w:ind w:firstLine="709"/>
        <w:rPr>
          <w:rFonts w:ascii="Times New Roman" w:hAnsi="Times New Roman" w:cs="Times New Roman"/>
        </w:rPr>
      </w:pPr>
      <w:r>
        <w:rPr>
          <w:rFonts w:ascii="Times New Roman" w:hAnsi="Times New Roman" w:cs="Times New Roman"/>
        </w:rPr>
        <w:t>группа N 3 - население старшего возраста.</w:t>
      </w:r>
    </w:p>
    <w:p w:rsidR="005D7966" w:rsidRDefault="00984E0A">
      <w:pPr>
        <w:widowControl/>
        <w:ind w:firstLine="709"/>
      </w:pPr>
      <w:r>
        <w:rPr>
          <w:rFonts w:ascii="Times New Roman" w:hAnsi="Times New Roman" w:cs="Times New Roman"/>
        </w:rPr>
        <w:t xml:space="preserve">Группа N 1 рассматривается как наиболее перспективная ввиду того, что обучающиеся образовательных организаций в среднесрочной и ближайшей перспективе станут экономически активными и соответственно столкнутся с проблемой принятия решений в области личных финансов и с личной ответственностью за результаты принятых решений. Данная целевая группа должна быть наиболее подготовлена к </w:t>
      </w:r>
      <w:r>
        <w:rPr>
          <w:rFonts w:ascii="Times New Roman" w:hAnsi="Times New Roman" w:cs="Times New Roman"/>
        </w:rPr>
        <w:lastRenderedPageBreak/>
        <w:t>грамотному и эффективному поведению на рынке финансовых услуг, управлению личными финансами, свободно ориентироваться в широком спектре финансовых услуг с минимальными рисками финансовых потерь.</w:t>
      </w:r>
    </w:p>
    <w:p w:rsidR="005D7966" w:rsidRDefault="00984E0A">
      <w:pPr>
        <w:widowControl/>
        <w:ind w:firstLine="709"/>
      </w:pPr>
      <w:r>
        <w:rPr>
          <w:rFonts w:ascii="Times New Roman" w:hAnsi="Times New Roman" w:cs="Times New Roman"/>
        </w:rPr>
        <w:t xml:space="preserve">Группу N 2 составляют активные потребители финансовых услуг, в том числе с потенциальным расширением спектра финансовых услуг в будущем. Основная часть данной группы обладает низким уровнем знаний и навыков в сфере финансовой грамотности и недостаточным пониманием своих прав как потребителей финансовых услуг. Данная целевая аудитория наиболее склонна к принятию неэффективных решений. В образовательной и информационной поддержке и защите прав потребителей финансовых услуг особо нуждаются </w:t>
      </w:r>
      <w:proofErr w:type="gramStart"/>
      <w:r>
        <w:rPr>
          <w:rFonts w:ascii="Times New Roman" w:hAnsi="Times New Roman" w:cs="Times New Roman"/>
        </w:rPr>
        <w:t>жители</w:t>
      </w:r>
      <w:proofErr w:type="gramEnd"/>
      <w:r>
        <w:rPr>
          <w:rFonts w:ascii="Times New Roman" w:hAnsi="Times New Roman" w:cs="Times New Roman"/>
        </w:rPr>
        <w:t xml:space="preserve"> проживающие в сельской местности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pPr>
      <w:r>
        <w:rPr>
          <w:rFonts w:ascii="Times New Roman" w:hAnsi="Times New Roman" w:cs="Times New Roman"/>
        </w:rPr>
        <w:t>Группа N 3 характеризуется в основном незначительными, но существенными для благополучия лиц, входящих в нее, сбережениями. Входящие в данную группу лица в наибольшей степени не приспособлены к условиям меняющегося рынка финансовых услуг, при этом неверные решения относительно использования личного бюджета наиболее болезненно сказываются на жизненном уровне лиц, входящих в данную группу.</w:t>
      </w:r>
    </w:p>
    <w:p w:rsidR="005D7966" w:rsidRDefault="005D7966">
      <w:pPr>
        <w:widowControl/>
        <w:ind w:firstLine="0"/>
        <w:jc w:val="center"/>
        <w:outlineLvl w:val="1"/>
        <w:rPr>
          <w:rFonts w:ascii="Times New Roman" w:hAnsi="Times New Roman" w:cs="Times New Roman"/>
          <w:b/>
        </w:rPr>
      </w:pPr>
    </w:p>
    <w:p w:rsidR="005D7966" w:rsidRDefault="00984E0A">
      <w:pPr>
        <w:widowControl/>
        <w:ind w:firstLine="0"/>
        <w:jc w:val="center"/>
        <w:outlineLvl w:val="1"/>
      </w:pPr>
      <w:r>
        <w:rPr>
          <w:rFonts w:ascii="Times New Roman" w:hAnsi="Times New Roman" w:cs="Times New Roman"/>
          <w:b/>
        </w:rPr>
        <w:t>2. Приоритеты муниципальной политики в сфере реализации</w:t>
      </w:r>
    </w:p>
    <w:p w:rsidR="005D7966" w:rsidRDefault="00984E0A">
      <w:pPr>
        <w:widowControl/>
        <w:ind w:firstLine="0"/>
        <w:jc w:val="center"/>
        <w:rPr>
          <w:rFonts w:ascii="Times New Roman" w:hAnsi="Times New Roman" w:cs="Times New Roman"/>
          <w:b/>
        </w:rPr>
      </w:pPr>
      <w:r>
        <w:rPr>
          <w:rFonts w:ascii="Times New Roman" w:hAnsi="Times New Roman" w:cs="Times New Roman"/>
          <w:b/>
        </w:rPr>
        <w:t>подпрограммы, цель, задачи и показатели (индикаторы)</w:t>
      </w:r>
    </w:p>
    <w:p w:rsidR="005D7966" w:rsidRDefault="00984E0A">
      <w:pPr>
        <w:widowControl/>
        <w:ind w:firstLine="0"/>
        <w:jc w:val="center"/>
        <w:rPr>
          <w:rFonts w:ascii="Times New Roman" w:hAnsi="Times New Roman" w:cs="Times New Roman"/>
          <w:b/>
        </w:rPr>
      </w:pPr>
      <w:r>
        <w:rPr>
          <w:rFonts w:ascii="Times New Roman" w:hAnsi="Times New Roman" w:cs="Times New Roman"/>
          <w:b/>
        </w:rPr>
        <w:t>их достижения</w:t>
      </w:r>
    </w:p>
    <w:p w:rsidR="005D7966" w:rsidRDefault="005D7966">
      <w:pPr>
        <w:widowControl/>
        <w:ind w:firstLine="709"/>
        <w:rPr>
          <w:rFonts w:ascii="Times New Roman" w:hAnsi="Times New Roman" w:cs="Times New Roman"/>
          <w:b/>
        </w:rPr>
      </w:pPr>
    </w:p>
    <w:p w:rsidR="005D7966" w:rsidRDefault="00984E0A">
      <w:pPr>
        <w:widowControl/>
        <w:ind w:firstLine="709"/>
        <w:rPr>
          <w:rFonts w:ascii="Times New Roman" w:hAnsi="Times New Roman" w:cs="Times New Roman"/>
        </w:rPr>
      </w:pPr>
      <w:r>
        <w:rPr>
          <w:rFonts w:ascii="Times New Roman" w:hAnsi="Times New Roman" w:cs="Times New Roman"/>
        </w:rPr>
        <w:t>Ожидаемые социально-экономические эффекты и последствия реализации подпрограммы включают:</w:t>
      </w:r>
    </w:p>
    <w:p w:rsidR="005D7966" w:rsidRDefault="00984E0A">
      <w:pPr>
        <w:widowControl/>
        <w:ind w:firstLine="709"/>
        <w:rPr>
          <w:rFonts w:ascii="Times New Roman" w:hAnsi="Times New Roman" w:cs="Times New Roman"/>
        </w:rPr>
      </w:pPr>
      <w:r>
        <w:rPr>
          <w:rFonts w:ascii="Times New Roman" w:hAnsi="Times New Roman" w:cs="Times New Roman"/>
        </w:rPr>
        <w:t>повышение общего объема сбережений граждан;</w:t>
      </w:r>
    </w:p>
    <w:p w:rsidR="005D7966" w:rsidRDefault="00984E0A">
      <w:pPr>
        <w:widowControl/>
        <w:ind w:firstLine="709"/>
      </w:pPr>
      <w:r>
        <w:rPr>
          <w:rFonts w:ascii="Times New Roman" w:hAnsi="Times New Roman" w:cs="Times New Roman"/>
        </w:rPr>
        <w:t>снижение рисков "персонального банкротства", связанных с отсутствием финансового планирования и/или неэффективным использованием финансовых инструментов;</w:t>
      </w:r>
    </w:p>
    <w:p w:rsidR="005D7966" w:rsidRDefault="00984E0A">
      <w:pPr>
        <w:widowControl/>
        <w:ind w:firstLine="709"/>
      </w:pPr>
      <w:r>
        <w:rPr>
          <w:rFonts w:ascii="Times New Roman" w:hAnsi="Times New Roman" w:cs="Times New Roman"/>
        </w:rPr>
        <w:t>улучшение доступа населения городского округа к финансовым услугам;</w:t>
      </w:r>
    </w:p>
    <w:p w:rsidR="005D7966" w:rsidRDefault="00984E0A">
      <w:pPr>
        <w:widowControl/>
        <w:ind w:firstLine="709"/>
        <w:rPr>
          <w:rFonts w:ascii="Times New Roman" w:hAnsi="Times New Roman" w:cs="Times New Roman"/>
        </w:rPr>
      </w:pPr>
      <w:r>
        <w:rPr>
          <w:rFonts w:ascii="Times New Roman" w:hAnsi="Times New Roman" w:cs="Times New Roman"/>
        </w:rPr>
        <w:t>повышение доли населения, участвующего в управлении накопительной частью будущей пенсии;</w:t>
      </w:r>
    </w:p>
    <w:p w:rsidR="005D7966" w:rsidRDefault="00984E0A">
      <w:pPr>
        <w:widowControl/>
        <w:ind w:firstLine="709"/>
      </w:pPr>
      <w:r>
        <w:rPr>
          <w:rFonts w:ascii="Times New Roman" w:hAnsi="Times New Roman" w:cs="Times New Roman"/>
        </w:rPr>
        <w:t>готовность граждан преодолевать неблагоприятные экономические колебания;</w:t>
      </w:r>
    </w:p>
    <w:p w:rsidR="005D7966" w:rsidRDefault="00984E0A">
      <w:pPr>
        <w:widowControl/>
        <w:ind w:firstLine="709"/>
      </w:pPr>
      <w:r>
        <w:rPr>
          <w:rFonts w:ascii="Times New Roman" w:hAnsi="Times New Roman" w:cs="Times New Roman"/>
        </w:rPr>
        <w:t>снижение уровня просроченной задолженности граждан по потребительским кредитам;</w:t>
      </w:r>
    </w:p>
    <w:p w:rsidR="005D7966" w:rsidRDefault="00984E0A">
      <w:pPr>
        <w:widowControl/>
        <w:ind w:firstLine="709"/>
        <w:rPr>
          <w:rFonts w:ascii="Times New Roman" w:hAnsi="Times New Roman" w:cs="Times New Roman"/>
        </w:rPr>
      </w:pPr>
      <w:r>
        <w:rPr>
          <w:rFonts w:ascii="Times New Roman" w:hAnsi="Times New Roman" w:cs="Times New Roman"/>
        </w:rPr>
        <w:t>защищенность населения от финансового мошенничества за счет знания нормативных правовых актов и специфики рынка финансовых услуг;</w:t>
      </w:r>
    </w:p>
    <w:p w:rsidR="005D7966" w:rsidRDefault="00984E0A">
      <w:pPr>
        <w:widowControl/>
        <w:ind w:firstLine="709"/>
      </w:pPr>
      <w:r>
        <w:rPr>
          <w:rFonts w:ascii="Times New Roman" w:hAnsi="Times New Roman" w:cs="Times New Roman"/>
        </w:rPr>
        <w:t>повышение прозрачности предоставляемой населению информации со стороны продавцов рынка финансовых услуг;</w:t>
      </w:r>
    </w:p>
    <w:p w:rsidR="005D7966" w:rsidRDefault="00984E0A">
      <w:pPr>
        <w:widowControl/>
        <w:ind w:firstLine="709"/>
        <w:rPr>
          <w:rFonts w:ascii="Times New Roman" w:hAnsi="Times New Roman" w:cs="Times New Roman"/>
        </w:rPr>
      </w:pPr>
      <w:r>
        <w:rPr>
          <w:rFonts w:ascii="Times New Roman" w:hAnsi="Times New Roman" w:cs="Times New Roman"/>
        </w:rPr>
        <w:t xml:space="preserve">дальнейшее развитие </w:t>
      </w:r>
      <w:proofErr w:type="gramStart"/>
      <w:r>
        <w:rPr>
          <w:rFonts w:ascii="Times New Roman" w:hAnsi="Times New Roman" w:cs="Times New Roman"/>
        </w:rPr>
        <w:t>системы защиты прав потребителя финансовых услуг</w:t>
      </w:r>
      <w:proofErr w:type="gramEnd"/>
      <w:r>
        <w:rPr>
          <w:rFonts w:ascii="Times New Roman" w:hAnsi="Times New Roman" w:cs="Times New Roman"/>
        </w:rPr>
        <w:t>.</w:t>
      </w:r>
    </w:p>
    <w:p w:rsidR="005D7966" w:rsidRDefault="00984E0A">
      <w:pPr>
        <w:widowControl/>
        <w:ind w:firstLine="709"/>
      </w:pPr>
      <w:r>
        <w:rPr>
          <w:rFonts w:ascii="Times New Roman" w:hAnsi="Times New Roman" w:cs="Times New Roman"/>
        </w:rPr>
        <w:t>Реализация подпрограммы будет способствовать повышению качества имеющихся финансовых услуг, позволит расширить возможности населения более эффективного использования финансовых услуг в целях повышения собственного благосостояния и роста сбережений. Рост финансовой грамотности населения приведет к постепенному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финансовых услуг.</w:t>
      </w:r>
    </w:p>
    <w:p w:rsidR="005D7966" w:rsidRDefault="00984E0A">
      <w:pPr>
        <w:widowControl/>
        <w:ind w:firstLine="709"/>
      </w:pPr>
      <w:r>
        <w:rPr>
          <w:rFonts w:ascii="Times New Roman" w:hAnsi="Times New Roman" w:cs="Times New Roman"/>
        </w:rPr>
        <w:t>Целью подпрограммы является содействие формированию разумного финансового поведения населения, его ответственного участия на рынках финансовых услуг. Для достижения указанной цели планируется решение следующей задачи:</w:t>
      </w:r>
    </w:p>
    <w:p w:rsidR="005D7966" w:rsidRDefault="00984E0A">
      <w:pPr>
        <w:widowControl/>
        <w:ind w:firstLine="709"/>
      </w:pPr>
      <w:r>
        <w:rPr>
          <w:rFonts w:ascii="Times New Roman" w:hAnsi="Times New Roman" w:cs="Times New Roman"/>
        </w:rPr>
        <w:t xml:space="preserve">разработка и реализация информационных кампаний по повышению финансовой грамотности населения городского округа, содействие усилению защиты прав потребителей финансовых услуг. </w:t>
      </w:r>
    </w:p>
    <w:p w:rsidR="005D7966" w:rsidRDefault="00984E0A">
      <w:pPr>
        <w:widowControl/>
        <w:ind w:firstLine="709"/>
      </w:pPr>
      <w:r>
        <w:rPr>
          <w:rFonts w:ascii="Times New Roman" w:hAnsi="Times New Roman" w:cs="Times New Roman"/>
        </w:rPr>
        <w:lastRenderedPageBreak/>
        <w:t>Сведения о показателях (индикаторах) подпрограммы представлены в приложении N 1 к настоящей Программе.</w:t>
      </w:r>
    </w:p>
    <w:p w:rsidR="005D7966" w:rsidRDefault="005D7966">
      <w:pPr>
        <w:widowControl/>
        <w:ind w:firstLine="0"/>
        <w:jc w:val="center"/>
        <w:outlineLvl w:val="1"/>
        <w:rPr>
          <w:rFonts w:ascii="Times New Roman" w:hAnsi="Times New Roman" w:cs="Times New Roman"/>
          <w:b/>
        </w:rPr>
      </w:pPr>
    </w:p>
    <w:p w:rsidR="005D7966" w:rsidRDefault="00984E0A">
      <w:pPr>
        <w:widowControl/>
        <w:ind w:firstLine="0"/>
        <w:jc w:val="center"/>
        <w:outlineLvl w:val="1"/>
      </w:pPr>
      <w:r>
        <w:rPr>
          <w:rFonts w:ascii="Times New Roman" w:hAnsi="Times New Roman" w:cs="Times New Roman"/>
          <w:b/>
        </w:rPr>
        <w:t>3. Перечень и характеристика ведомственных целевых программ и основных мероприятий подпрограммы</w:t>
      </w:r>
    </w:p>
    <w:p w:rsidR="005D7966" w:rsidRDefault="005D7966">
      <w:pPr>
        <w:widowControl/>
        <w:ind w:firstLine="709"/>
        <w:rPr>
          <w:rFonts w:ascii="Times New Roman" w:hAnsi="Times New Roman" w:cs="Times New Roman"/>
          <w:b/>
        </w:rPr>
      </w:pPr>
    </w:p>
    <w:p w:rsidR="005D7966" w:rsidRDefault="00984E0A">
      <w:pPr>
        <w:widowControl/>
        <w:ind w:firstLine="709"/>
        <w:rPr>
          <w:rFonts w:ascii="Times New Roman" w:hAnsi="Times New Roman" w:cs="Times New Roman"/>
        </w:rPr>
      </w:pPr>
      <w:r>
        <w:rPr>
          <w:rFonts w:ascii="Times New Roman" w:hAnsi="Times New Roman" w:cs="Times New Roman"/>
        </w:rPr>
        <w:t>Подпрограмма не включает в себя ведомственные целевые программы.</w:t>
      </w:r>
    </w:p>
    <w:p w:rsidR="005D7966" w:rsidRDefault="00984E0A">
      <w:pPr>
        <w:widowControl/>
        <w:ind w:firstLine="709"/>
        <w:rPr>
          <w:rFonts w:ascii="Times New Roman" w:hAnsi="Times New Roman" w:cs="Times New Roman"/>
        </w:rPr>
      </w:pPr>
      <w:r>
        <w:rPr>
          <w:rFonts w:ascii="Times New Roman" w:hAnsi="Times New Roman" w:cs="Times New Roman"/>
        </w:rPr>
        <w:t>В рамках подпрограммы реализуются следующие основные мероприятия:</w:t>
      </w:r>
    </w:p>
    <w:p w:rsidR="005D7966" w:rsidRDefault="00984E0A">
      <w:pPr>
        <w:widowControl/>
        <w:ind w:firstLine="709"/>
      </w:pPr>
      <w:r>
        <w:rPr>
          <w:rFonts w:ascii="Times New Roman" w:hAnsi="Times New Roman" w:cs="Times New Roman"/>
        </w:rPr>
        <w:t>основное мероприятие 1 "Проведение консультационных и обучающих мероприятий, направленных на повышение финансовой грамотности населения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p w:rsidR="005D7966" w:rsidRDefault="00984E0A">
      <w:pPr>
        <w:widowControl/>
        <w:ind w:firstLine="709"/>
        <w:rPr>
          <w:rFonts w:ascii="Times New Roman" w:hAnsi="Times New Roman" w:cs="Times New Roman"/>
        </w:rPr>
      </w:pPr>
      <w:r>
        <w:rPr>
          <w:rFonts w:ascii="Times New Roman" w:hAnsi="Times New Roman" w:cs="Times New Roman"/>
        </w:rPr>
        <w:t xml:space="preserve">В рамках данного основного </w:t>
      </w:r>
      <w:r w:rsidRPr="00F81A31">
        <w:rPr>
          <w:rStyle w:val="InternetLink"/>
          <w:rFonts w:ascii="Times New Roman" w:hAnsi="Times New Roman" w:cs="Times New Roman"/>
          <w:color w:val="auto"/>
          <w:u w:val="none"/>
        </w:rPr>
        <w:t>мероприятия</w:t>
      </w:r>
      <w:r>
        <w:rPr>
          <w:rFonts w:ascii="Times New Roman" w:hAnsi="Times New Roman" w:cs="Times New Roman"/>
        </w:rPr>
        <w:t xml:space="preserve"> планируется осуществлять информационно-разъяснительные мероприятия для населения городского округа о возможностях и преимуществах безналичных расчетов, в том числе с использованием банковских карт, привлекать представителей банковских и страховых организаций для участия в специализированных программах на местных каналах телевидения; </w:t>
      </w:r>
    </w:p>
    <w:p w:rsidR="005D7966" w:rsidRDefault="00984E0A">
      <w:pPr>
        <w:widowControl/>
        <w:ind w:firstLine="709"/>
      </w:pPr>
      <w:r>
        <w:rPr>
          <w:rFonts w:ascii="Times New Roman" w:hAnsi="Times New Roman" w:cs="Times New Roman"/>
        </w:rPr>
        <w:t>основное мероприятие 2 "Информирование населения городского округа по вопросам финансовой грамотности".</w:t>
      </w:r>
    </w:p>
    <w:p w:rsidR="005D7966" w:rsidRDefault="00984E0A">
      <w:pPr>
        <w:widowControl/>
        <w:ind w:firstLine="709"/>
      </w:pPr>
      <w:r>
        <w:rPr>
          <w:rFonts w:ascii="Times New Roman" w:hAnsi="Times New Roman" w:cs="Times New Roman"/>
        </w:rPr>
        <w:t xml:space="preserve">В рамках данного основного </w:t>
      </w:r>
      <w:r w:rsidRPr="00F81A31">
        <w:rPr>
          <w:rStyle w:val="InternetLink"/>
          <w:rFonts w:ascii="Times New Roman" w:hAnsi="Times New Roman" w:cs="Times New Roman"/>
          <w:color w:val="auto"/>
          <w:u w:val="none"/>
        </w:rPr>
        <w:t>мероприятия</w:t>
      </w:r>
      <w:r>
        <w:rPr>
          <w:rFonts w:ascii="Times New Roman" w:hAnsi="Times New Roman" w:cs="Times New Roman"/>
        </w:rPr>
        <w:t xml:space="preserve"> будут разрабатываться памятки и слайды, публиковаться в средствах массовой информации разъяснения по различным направлениям взаимодействия страховых, кредитных, пенсионных организаций, населения и предприятий. Планируется размещение материалов консультационного характера по вопросам повышения финансовой грамотности населения с использованием средств массовой информации, а также в сети Интернет на сайтах рекламных агентств, органов местного самоуправления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кредитных организаций, страховых компаний, негосударственных пенсионных фондов;</w:t>
      </w:r>
    </w:p>
    <w:p w:rsidR="005D7966" w:rsidRDefault="00984E0A">
      <w:pPr>
        <w:widowControl/>
        <w:ind w:firstLine="709"/>
      </w:pPr>
      <w:r>
        <w:rPr>
          <w:rFonts w:ascii="Times New Roman" w:hAnsi="Times New Roman" w:cs="Times New Roman"/>
        </w:rPr>
        <w:t>основное мероприятие 3 "Анализ уровня финансовой грамотности населения".</w:t>
      </w:r>
    </w:p>
    <w:p w:rsidR="005D7966" w:rsidRDefault="00984E0A">
      <w:pPr>
        <w:widowControl/>
        <w:ind w:firstLine="709"/>
      </w:pPr>
      <w:r>
        <w:rPr>
          <w:rFonts w:ascii="Times New Roman" w:hAnsi="Times New Roman" w:cs="Times New Roman"/>
        </w:rPr>
        <w:t xml:space="preserve">В рамках данного основного </w:t>
      </w:r>
      <w:r w:rsidRPr="00F81A31">
        <w:rPr>
          <w:rStyle w:val="InternetLink"/>
          <w:rFonts w:ascii="Times New Roman" w:hAnsi="Times New Roman" w:cs="Times New Roman"/>
          <w:color w:val="auto"/>
          <w:u w:val="none"/>
        </w:rPr>
        <w:t>мероприятия</w:t>
      </w:r>
      <w:r>
        <w:rPr>
          <w:rFonts w:ascii="Times New Roman" w:hAnsi="Times New Roman" w:cs="Times New Roman"/>
        </w:rPr>
        <w:t xml:space="preserve"> планируется регулярное проведение мониторинга средств массовой информации по освещению деятельности банковского сектора экономики и сферы пенсионного обеспечения, изучение </w:t>
      </w:r>
      <w:proofErr w:type="gramStart"/>
      <w:r>
        <w:rPr>
          <w:rFonts w:ascii="Times New Roman" w:hAnsi="Times New Roman" w:cs="Times New Roman"/>
        </w:rPr>
        <w:t>возможности проведения исследования состояния финансовой грамотности населения</w:t>
      </w:r>
      <w:proofErr w:type="gramEnd"/>
      <w:r>
        <w:rPr>
          <w:rFonts w:ascii="Times New Roman" w:hAnsi="Times New Roman" w:cs="Times New Roman"/>
        </w:rPr>
        <w:t xml:space="preserve"> в Соль-Илецком городском округе.</w:t>
      </w:r>
    </w:p>
    <w:p w:rsidR="005D7966" w:rsidRDefault="00984E0A">
      <w:pPr>
        <w:widowControl/>
        <w:ind w:firstLine="709"/>
      </w:pPr>
      <w:r>
        <w:rPr>
          <w:rFonts w:ascii="Times New Roman" w:hAnsi="Times New Roman" w:cs="Times New Roman"/>
        </w:rPr>
        <w:t>Перечень основных мероприятий подпрограммы представлен в приложении N 2 к настоящей Программе.</w:t>
      </w:r>
    </w:p>
    <w:p w:rsidR="005D7966" w:rsidRDefault="005D7966">
      <w:pPr>
        <w:widowControl/>
        <w:ind w:firstLine="0"/>
        <w:jc w:val="center"/>
        <w:outlineLvl w:val="1"/>
        <w:rPr>
          <w:rFonts w:ascii="Times New Roman" w:hAnsi="Times New Roman" w:cs="Times New Roman"/>
          <w:b/>
        </w:rPr>
      </w:pPr>
    </w:p>
    <w:p w:rsidR="005D7966" w:rsidRDefault="00984E0A">
      <w:pPr>
        <w:widowControl/>
        <w:ind w:firstLine="0"/>
        <w:jc w:val="center"/>
        <w:outlineLvl w:val="1"/>
        <w:rPr>
          <w:rFonts w:ascii="Times New Roman" w:hAnsi="Times New Roman" w:cs="Times New Roman"/>
          <w:b/>
        </w:rPr>
      </w:pPr>
      <w:r>
        <w:rPr>
          <w:rFonts w:ascii="Times New Roman" w:hAnsi="Times New Roman" w:cs="Times New Roman"/>
          <w:b/>
        </w:rPr>
        <w:t>4. Информация о ресурсном обеспечении подпрограммы</w:t>
      </w:r>
    </w:p>
    <w:p w:rsidR="005D7966" w:rsidRDefault="005D7966">
      <w:pPr>
        <w:widowControl/>
        <w:ind w:firstLine="709"/>
        <w:rPr>
          <w:rFonts w:ascii="Times New Roman" w:hAnsi="Times New Roman" w:cs="Times New Roman"/>
          <w:b/>
        </w:rPr>
      </w:pPr>
    </w:p>
    <w:p w:rsidR="005D7966" w:rsidRDefault="00984E0A">
      <w:pPr>
        <w:widowControl/>
        <w:ind w:firstLine="709"/>
      </w:pPr>
      <w:r>
        <w:rPr>
          <w:rFonts w:ascii="Times New Roman" w:hAnsi="Times New Roman" w:cs="Times New Roman"/>
        </w:rPr>
        <w:t>Расходы на реализацию подпрограммы в 2020 - 2025 годах за счет средств бюджета городского округа не предусмотрены.</w:t>
      </w:r>
    </w:p>
    <w:sectPr w:rsidR="005D7966" w:rsidSect="001D6C4B">
      <w:headerReference w:type="default" r:id="rId14"/>
      <w:footerReference w:type="default" r:id="rId15"/>
      <w:pgSz w:w="11906" w:h="16838"/>
      <w:pgMar w:top="1134" w:right="851"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64" w:rsidRDefault="004F0364">
      <w:r>
        <w:separator/>
      </w:r>
    </w:p>
  </w:endnote>
  <w:endnote w:type="continuationSeparator" w:id="0">
    <w:p w:rsidR="004F0364" w:rsidRDefault="004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A7" w:rsidRDefault="003F18B4">
    <w:pPr>
      <w:pStyle w:val="affffc"/>
      <w:ind w:right="360"/>
    </w:pPr>
    <w:r>
      <w:rPr>
        <w:noProof/>
        <w:lang w:val="ru-RU" w:eastAsia="ru-RU"/>
      </w:rPr>
      <mc:AlternateContent>
        <mc:Choice Requires="wps">
          <w:drawing>
            <wp:anchor distT="0" distB="0" distL="0" distR="0" simplePos="0" relativeHeight="71" behindDoc="0" locked="0" layoutInCell="1" allowOverlap="1">
              <wp:simplePos x="0" y="0"/>
              <wp:positionH relativeFrom="margin">
                <wp:align>right</wp:align>
              </wp:positionH>
              <wp:positionV relativeFrom="paragraph">
                <wp:posOffset>635</wp:posOffset>
              </wp:positionV>
              <wp:extent cx="32385" cy="146685"/>
              <wp:effectExtent l="0" t="0" r="0" b="0"/>
              <wp:wrapSquare wrapText="largest"/>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 cy="146685"/>
                      </a:xfrm>
                      <a:prstGeom prst="rect">
                        <a:avLst/>
                      </a:prstGeom>
                      <a:solidFill>
                        <a:srgbClr val="FFFFFF">
                          <a:alpha val="0"/>
                        </a:srgbClr>
                      </a:solidFill>
                    </wps:spPr>
                    <wps:txbx>
                      <w:txbxContent>
                        <w:p w:rsidR="008B64A7" w:rsidRDefault="008B64A7">
                          <w:pPr>
                            <w:pStyle w:val="affffc"/>
                            <w:rPr>
                              <w:rStyle w:val="af4"/>
                            </w:rPr>
                          </w:pPr>
                          <w:r>
                            <w:rPr>
                              <w:rStyle w:val="af4"/>
                            </w:rPr>
                            <w:t xml:space="preserve"> </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3" o:spid="_x0000_s1026" type="#_x0000_t202" style="position:absolute;margin-left:-48.65pt;margin-top:.05pt;width:2.55pt;height:11.55pt;z-index:71;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" stroked="f">
              <v:fill opacity="0"/>
              <v:path arrowok="t"/>
              <v:textbox inset="0,0,0,0">
                <w:txbxContent>
                  <w:p w:rsidR="008B64A7" w:rsidRDefault="008B64A7">
                    <w:pPr>
                      <w:pStyle w:val="affffc"/>
                      <w:rPr>
                        <w:rStyle w:val="af4"/>
                      </w:rPr>
                    </w:pPr>
                    <w:r>
                      <w:rPr>
                        <w:rStyle w:val="af4"/>
                      </w:rPr>
                      <w:t xml:space="preserve"> </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A7" w:rsidRDefault="003F18B4">
    <w:pPr>
      <w:pStyle w:val="affffc"/>
      <w:ind w:right="360"/>
    </w:pPr>
    <w:r>
      <w:rPr>
        <w:noProof/>
        <w:lang w:val="ru-RU" w:eastAsia="ru-RU"/>
      </w:rPr>
      <mc:AlternateContent>
        <mc:Choice Requires="wps">
          <w:drawing>
            <wp:anchor distT="0" distB="0" distL="0" distR="0" simplePos="0" relativeHeight="70" behindDoc="0" locked="0" layoutInCell="1" allowOverlap="1">
              <wp:simplePos x="0" y="0"/>
              <wp:positionH relativeFrom="margin">
                <wp:align>right</wp:align>
              </wp:positionH>
              <wp:positionV relativeFrom="paragraph">
                <wp:posOffset>635</wp:posOffset>
              </wp:positionV>
              <wp:extent cx="32385" cy="146685"/>
              <wp:effectExtent l="0" t="0" r="0" b="0"/>
              <wp:wrapSquare wrapText="largest"/>
              <wp:docPr id="4"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 cy="146685"/>
                      </a:xfrm>
                      <a:prstGeom prst="rect">
                        <a:avLst/>
                      </a:prstGeom>
                      <a:solidFill>
                        <a:srgbClr val="FFFFFF">
                          <a:alpha val="0"/>
                        </a:srgbClr>
                      </a:solidFill>
                    </wps:spPr>
                    <wps:txbx>
                      <w:txbxContent>
                        <w:p w:rsidR="008B64A7" w:rsidRDefault="008B64A7">
                          <w:pPr>
                            <w:pStyle w:val="affffc"/>
                          </w:pPr>
                          <w:r>
                            <w:rPr>
                              <w:rStyle w:val="af4"/>
                            </w:rPr>
                            <w:t xml:space="preserve"> </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27" type="#_x0000_t202" style="position:absolute;margin-left:-48.65pt;margin-top:.05pt;width:2.55pt;height:11.55pt;z-index:7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" stroked="f">
              <v:fill opacity="0"/>
              <v:path arrowok="t"/>
              <v:textbox inset="0,0,0,0">
                <w:txbxContent>
                  <w:p w:rsidR="008B64A7" w:rsidRDefault="008B64A7">
                    <w:pPr>
                      <w:pStyle w:val="affffc"/>
                    </w:pPr>
                    <w:r>
                      <w:rPr>
                        <w:rStyle w:val="af4"/>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64" w:rsidRDefault="004F0364">
      <w:r>
        <w:separator/>
      </w:r>
    </w:p>
  </w:footnote>
  <w:footnote w:type="continuationSeparator" w:id="0">
    <w:p w:rsidR="004F0364" w:rsidRDefault="004F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A7" w:rsidRDefault="008B64A7">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A7" w:rsidRDefault="008B64A7">
    <w:pPr>
      <w:pStyle w:val="af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4B49"/>
    <w:multiLevelType w:val="multilevel"/>
    <w:tmpl w:val="D54085C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03743C"/>
    <w:multiLevelType w:val="multilevel"/>
    <w:tmpl w:val="06DC7194"/>
    <w:lvl w:ilvl="0">
      <w:start w:val="1"/>
      <w:numFmt w:val="bullet"/>
      <w:lvlText w:val=""/>
      <w:lvlJc w:val="left"/>
      <w:pPr>
        <w:tabs>
          <w:tab w:val="num" w:pos="720"/>
        </w:tabs>
        <w:ind w:left="720" w:hanging="360"/>
      </w:pPr>
      <w:rPr>
        <w:rFonts w:ascii="Wingdings 2" w:hAnsi="Wingdings 2" w:cs="Wingdings 2"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0A8F6"/>
    <w:rsid w:val="00002FDE"/>
    <w:rsid w:val="0007421A"/>
    <w:rsid w:val="00085C01"/>
    <w:rsid w:val="000C57AA"/>
    <w:rsid w:val="000D3324"/>
    <w:rsid w:val="000D34DE"/>
    <w:rsid w:val="000F1D14"/>
    <w:rsid w:val="00102299"/>
    <w:rsid w:val="00107D04"/>
    <w:rsid w:val="001155D1"/>
    <w:rsid w:val="001336FE"/>
    <w:rsid w:val="00134024"/>
    <w:rsid w:val="001619FF"/>
    <w:rsid w:val="001B12FF"/>
    <w:rsid w:val="001D6C4B"/>
    <w:rsid w:val="001F0AB9"/>
    <w:rsid w:val="0020274A"/>
    <w:rsid w:val="002029D2"/>
    <w:rsid w:val="00210708"/>
    <w:rsid w:val="00240BA8"/>
    <w:rsid w:val="00255134"/>
    <w:rsid w:val="00261082"/>
    <w:rsid w:val="0026301C"/>
    <w:rsid w:val="002C02C9"/>
    <w:rsid w:val="002C4B76"/>
    <w:rsid w:val="002C602C"/>
    <w:rsid w:val="002D7559"/>
    <w:rsid w:val="002E2E56"/>
    <w:rsid w:val="002F2854"/>
    <w:rsid w:val="00302F7D"/>
    <w:rsid w:val="003458D9"/>
    <w:rsid w:val="00356681"/>
    <w:rsid w:val="00367B52"/>
    <w:rsid w:val="00373F79"/>
    <w:rsid w:val="0037670C"/>
    <w:rsid w:val="00387082"/>
    <w:rsid w:val="003874E2"/>
    <w:rsid w:val="003A5609"/>
    <w:rsid w:val="003C2488"/>
    <w:rsid w:val="003F18B4"/>
    <w:rsid w:val="0043393F"/>
    <w:rsid w:val="00444178"/>
    <w:rsid w:val="00466CB2"/>
    <w:rsid w:val="004864C4"/>
    <w:rsid w:val="004C3276"/>
    <w:rsid w:val="004E5AA0"/>
    <w:rsid w:val="004F0364"/>
    <w:rsid w:val="00524415"/>
    <w:rsid w:val="0055459D"/>
    <w:rsid w:val="00584C6D"/>
    <w:rsid w:val="005C528B"/>
    <w:rsid w:val="005D7966"/>
    <w:rsid w:val="005F3FDC"/>
    <w:rsid w:val="006066CB"/>
    <w:rsid w:val="00667340"/>
    <w:rsid w:val="00692856"/>
    <w:rsid w:val="006D79C2"/>
    <w:rsid w:val="00703383"/>
    <w:rsid w:val="007040D3"/>
    <w:rsid w:val="00714E65"/>
    <w:rsid w:val="0074637B"/>
    <w:rsid w:val="00750E30"/>
    <w:rsid w:val="00766708"/>
    <w:rsid w:val="00784E19"/>
    <w:rsid w:val="00793216"/>
    <w:rsid w:val="008143FC"/>
    <w:rsid w:val="008243D2"/>
    <w:rsid w:val="00860113"/>
    <w:rsid w:val="008B5A0A"/>
    <w:rsid w:val="008B64A7"/>
    <w:rsid w:val="008D6D51"/>
    <w:rsid w:val="008F3287"/>
    <w:rsid w:val="00902D48"/>
    <w:rsid w:val="00941CA4"/>
    <w:rsid w:val="00954F54"/>
    <w:rsid w:val="0096280F"/>
    <w:rsid w:val="00975F67"/>
    <w:rsid w:val="00977434"/>
    <w:rsid w:val="00984E0A"/>
    <w:rsid w:val="00990920"/>
    <w:rsid w:val="00994710"/>
    <w:rsid w:val="009A3EF7"/>
    <w:rsid w:val="009B510D"/>
    <w:rsid w:val="009C675F"/>
    <w:rsid w:val="009D32DA"/>
    <w:rsid w:val="00A05E4B"/>
    <w:rsid w:val="00A277DD"/>
    <w:rsid w:val="00A649DB"/>
    <w:rsid w:val="00A7151E"/>
    <w:rsid w:val="00A75B3B"/>
    <w:rsid w:val="00A916F0"/>
    <w:rsid w:val="00A9343C"/>
    <w:rsid w:val="00AB7E1B"/>
    <w:rsid w:val="00AD34B1"/>
    <w:rsid w:val="00AE6876"/>
    <w:rsid w:val="00B3359A"/>
    <w:rsid w:val="00B67560"/>
    <w:rsid w:val="00B75F88"/>
    <w:rsid w:val="00B878F5"/>
    <w:rsid w:val="00BC5286"/>
    <w:rsid w:val="00C342CB"/>
    <w:rsid w:val="00C86ACF"/>
    <w:rsid w:val="00CA63D9"/>
    <w:rsid w:val="00CB2BD1"/>
    <w:rsid w:val="00CD4678"/>
    <w:rsid w:val="00D10DC9"/>
    <w:rsid w:val="00D34330"/>
    <w:rsid w:val="00D417D1"/>
    <w:rsid w:val="00D43B18"/>
    <w:rsid w:val="00D7072F"/>
    <w:rsid w:val="00D85023"/>
    <w:rsid w:val="00D87419"/>
    <w:rsid w:val="00DA5B5C"/>
    <w:rsid w:val="00DF1322"/>
    <w:rsid w:val="00E055B9"/>
    <w:rsid w:val="00E2439B"/>
    <w:rsid w:val="00E424A4"/>
    <w:rsid w:val="00E52ED5"/>
    <w:rsid w:val="00E665C5"/>
    <w:rsid w:val="00E71013"/>
    <w:rsid w:val="00E74413"/>
    <w:rsid w:val="00EB0341"/>
    <w:rsid w:val="00ED39DB"/>
    <w:rsid w:val="00ED561F"/>
    <w:rsid w:val="00EF3EC8"/>
    <w:rsid w:val="00EF7389"/>
    <w:rsid w:val="00F260B3"/>
    <w:rsid w:val="00F31471"/>
    <w:rsid w:val="00F44E12"/>
    <w:rsid w:val="00F81A31"/>
    <w:rsid w:val="00F85FE8"/>
    <w:rsid w:val="00FB69C9"/>
    <w:rsid w:val="269CCFAA"/>
    <w:rsid w:val="65C0A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Arial" w:eastAsia="Times New Roman" w:hAnsi="Arial" w:cs="Arial"/>
      <w:sz w:val="24"/>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paragraph" w:styleId="2">
    <w:name w:val="heading 2"/>
    <w:basedOn w:val="1"/>
    <w:next w:val="a"/>
    <w:qFormat/>
    <w:pPr>
      <w:numPr>
        <w:ilvl w:val="1"/>
      </w:numPr>
      <w:outlineLvl w:val="1"/>
    </w:pPr>
    <w:rPr>
      <w:i/>
      <w:iCs/>
      <w:kern w:val="0"/>
      <w:sz w:val="28"/>
      <w:szCs w:val="28"/>
    </w:rPr>
  </w:style>
  <w:style w:type="paragraph" w:styleId="3">
    <w:name w:val="heading 3"/>
    <w:basedOn w:val="2"/>
    <w:next w:val="a"/>
    <w:qFormat/>
    <w:pPr>
      <w:numPr>
        <w:ilvl w:val="2"/>
      </w:numPr>
      <w:outlineLvl w:val="2"/>
    </w:pPr>
    <w:rPr>
      <w:i w:val="0"/>
      <w:iCs w:val="0"/>
      <w:sz w:val="26"/>
      <w:szCs w:val="26"/>
    </w:rPr>
  </w:style>
  <w:style w:type="paragraph" w:styleId="4">
    <w:name w:val="heading 4"/>
    <w:basedOn w:val="3"/>
    <w:next w:val="a"/>
    <w:qFormat/>
    <w:pPr>
      <w:numPr>
        <w:ilvl w:val="3"/>
      </w:numPr>
      <w:outlineLvl w:val="3"/>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2" w:hAnsi="Wingdings 2" w:cs="Wingdings 2"/>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Заголовок 1 Знак"/>
    <w:qFormat/>
    <w:rPr>
      <w:rFonts w:ascii="Cambria" w:hAnsi="Cambria" w:cs="Times New Roman"/>
      <w:b/>
      <w:bCs/>
      <w:kern w:val="2"/>
      <w:sz w:val="32"/>
      <w:szCs w:val="32"/>
    </w:rPr>
  </w:style>
  <w:style w:type="character" w:customStyle="1" w:styleId="20">
    <w:name w:val="Заголовок 2 Знак"/>
    <w:qFormat/>
    <w:rPr>
      <w:rFonts w:ascii="Cambria" w:hAnsi="Cambria" w:cs="Times New Roman"/>
      <w:b/>
      <w:bCs/>
      <w:i/>
      <w:iCs/>
      <w:sz w:val="28"/>
      <w:szCs w:val="28"/>
    </w:rPr>
  </w:style>
  <w:style w:type="character" w:customStyle="1" w:styleId="30">
    <w:name w:val="Заголовок 3 Знак"/>
    <w:qFormat/>
    <w:rPr>
      <w:rFonts w:ascii="Cambria" w:hAnsi="Cambria" w:cs="Times New Roman"/>
      <w:b/>
      <w:bCs/>
      <w:sz w:val="26"/>
      <w:szCs w:val="26"/>
    </w:rPr>
  </w:style>
  <w:style w:type="character" w:customStyle="1" w:styleId="40">
    <w:name w:val="Заголовок 4 Знак"/>
    <w:qFormat/>
    <w:rPr>
      <w:rFonts w:cs="Times New Roman"/>
      <w:b/>
      <w:bCs/>
      <w:sz w:val="28"/>
      <w:szCs w:val="28"/>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color w:val="106BBE"/>
    </w:rPr>
  </w:style>
  <w:style w:type="character" w:customStyle="1" w:styleId="a5">
    <w:name w:val="Активная гипертекстовая ссылка"/>
    <w:qFormat/>
    <w:rPr>
      <w:rFonts w:cs="Times New Roman"/>
      <w:b/>
      <w:color w:val="106BBE"/>
      <w:u w:val="single"/>
    </w:rPr>
  </w:style>
  <w:style w:type="character" w:customStyle="1" w:styleId="a6">
    <w:name w:val="Выделение для Базового Поиска"/>
    <w:qFormat/>
    <w:rPr>
      <w:rFonts w:cs="Times New Roman"/>
      <w:b/>
      <w:bCs/>
      <w:color w:val="0058A9"/>
    </w:rPr>
  </w:style>
  <w:style w:type="character" w:customStyle="1" w:styleId="a7">
    <w:name w:val="Выделение для Базового Поиска (курсив)"/>
    <w:qFormat/>
    <w:rPr>
      <w:rFonts w:cs="Times New Roman"/>
      <w:b/>
      <w:bCs/>
      <w:i/>
      <w:iCs/>
      <w:color w:val="0058A9"/>
    </w:rPr>
  </w:style>
  <w:style w:type="character" w:customStyle="1" w:styleId="a8">
    <w:name w:val="Заголовок своего сообщения"/>
    <w:qFormat/>
    <w:rPr>
      <w:rFonts w:cs="Times New Roman"/>
      <w:b/>
      <w:bCs/>
      <w:color w:val="26282F"/>
    </w:rPr>
  </w:style>
  <w:style w:type="character" w:customStyle="1" w:styleId="a9">
    <w:name w:val="Заголовок чужого сообщения"/>
    <w:qFormat/>
    <w:rPr>
      <w:rFonts w:cs="Times New Roman"/>
      <w:b/>
      <w:bCs/>
      <w:color w:val="FF0000"/>
    </w:rPr>
  </w:style>
  <w:style w:type="character" w:customStyle="1" w:styleId="aa">
    <w:name w:val="Найденные слова"/>
    <w:qFormat/>
    <w:rPr>
      <w:rFonts w:cs="Times New Roman"/>
      <w:b/>
      <w:color w:val="26282F"/>
      <w:shd w:val="clear" w:color="auto" w:fill="FFF580"/>
    </w:rPr>
  </w:style>
  <w:style w:type="character" w:customStyle="1" w:styleId="ab">
    <w:name w:val="Не вступил в силу"/>
    <w:qFormat/>
    <w:rPr>
      <w:rFonts w:cs="Times New Roman"/>
      <w:b/>
      <w:color w:val="000000"/>
      <w:shd w:val="clear" w:color="auto" w:fill="D8EDE8"/>
    </w:rPr>
  </w:style>
  <w:style w:type="character" w:customStyle="1" w:styleId="ac">
    <w:name w:val="Опечатки"/>
    <w:qFormat/>
    <w:rPr>
      <w:color w:val="FF0000"/>
    </w:rPr>
  </w:style>
  <w:style w:type="character" w:customStyle="1" w:styleId="ad">
    <w:name w:val="Продолжение ссылки"/>
    <w:basedOn w:val="a4"/>
    <w:qFormat/>
    <w:rPr>
      <w:rFonts w:cs="Times New Roman"/>
      <w:b/>
      <w:color w:val="106BBE"/>
    </w:rPr>
  </w:style>
  <w:style w:type="character" w:customStyle="1" w:styleId="ae">
    <w:name w:val="Сравнение редакций"/>
    <w:qFormat/>
    <w:rPr>
      <w:rFonts w:cs="Times New Roman"/>
      <w:b/>
      <w:color w:val="26282F"/>
    </w:rPr>
  </w:style>
  <w:style w:type="character" w:customStyle="1" w:styleId="af">
    <w:name w:val="Сравнение редакций. Добавленный фрагмент"/>
    <w:qFormat/>
    <w:rPr>
      <w:color w:val="000000"/>
      <w:shd w:val="clear" w:color="auto" w:fill="C1D7FF"/>
    </w:rPr>
  </w:style>
  <w:style w:type="character" w:customStyle="1" w:styleId="af0">
    <w:name w:val="Сравнение редакций. Удаленный фрагмент"/>
    <w:qFormat/>
    <w:rPr>
      <w:color w:val="000000"/>
      <w:shd w:val="clear" w:color="auto" w:fill="C4C413"/>
    </w:rPr>
  </w:style>
  <w:style w:type="character" w:customStyle="1" w:styleId="af1">
    <w:name w:val="Утратил силу"/>
    <w:qFormat/>
    <w:rPr>
      <w:rFonts w:cs="Times New Roman"/>
      <w:b/>
      <w:strike/>
      <w:color w:val="666600"/>
    </w:rPr>
  </w:style>
  <w:style w:type="character" w:customStyle="1" w:styleId="af2">
    <w:name w:val="Верхний колонтитул Знак"/>
    <w:qFormat/>
    <w:rPr>
      <w:rFonts w:ascii="Times New Roman" w:hAnsi="Times New Roman" w:cs="Times New Roman"/>
      <w:sz w:val="20"/>
      <w:szCs w:val="20"/>
    </w:rPr>
  </w:style>
  <w:style w:type="character" w:customStyle="1" w:styleId="af3">
    <w:name w:val="Нижний колонтитул Знак"/>
    <w:qFormat/>
    <w:rPr>
      <w:rFonts w:ascii="Times New Roman" w:hAnsi="Times New Roman" w:cs="Times New Roman"/>
      <w:sz w:val="20"/>
      <w:szCs w:val="20"/>
    </w:rPr>
  </w:style>
  <w:style w:type="character" w:styleId="af4">
    <w:name w:val="page number"/>
    <w:rPr>
      <w:rFonts w:cs="Times New Roman"/>
    </w:rPr>
  </w:style>
  <w:style w:type="character" w:styleId="af5">
    <w:name w:val="annotation reference"/>
    <w:qFormat/>
    <w:rPr>
      <w:rFonts w:cs="Times New Roman"/>
      <w:sz w:val="16"/>
      <w:szCs w:val="16"/>
    </w:rPr>
  </w:style>
  <w:style w:type="character" w:customStyle="1" w:styleId="af6">
    <w:name w:val="Текст примечания Знак"/>
    <w:qFormat/>
    <w:rPr>
      <w:rFonts w:ascii="Arial" w:hAnsi="Arial" w:cs="Arial"/>
      <w:sz w:val="20"/>
      <w:szCs w:val="20"/>
    </w:rPr>
  </w:style>
  <w:style w:type="character" w:customStyle="1" w:styleId="af7">
    <w:name w:val="Тема примечания Знак"/>
    <w:qFormat/>
    <w:rPr>
      <w:rFonts w:ascii="Arial" w:hAnsi="Arial" w:cs="Arial"/>
      <w:b/>
      <w:bCs/>
      <w:sz w:val="20"/>
      <w:szCs w:val="20"/>
    </w:rPr>
  </w:style>
  <w:style w:type="character" w:customStyle="1" w:styleId="af8">
    <w:name w:val="Текст выноски Знак"/>
    <w:qFormat/>
    <w:rPr>
      <w:rFonts w:ascii="Tahoma" w:hAnsi="Tahoma" w:cs="Tahoma"/>
      <w:sz w:val="16"/>
      <w:szCs w:val="16"/>
    </w:rPr>
  </w:style>
  <w:style w:type="character" w:customStyle="1" w:styleId="11">
    <w:name w:val="Основной текст Знак1"/>
    <w:qFormat/>
    <w:rPr>
      <w:rFonts w:ascii="Times New Roman" w:hAnsi="Times New Roman" w:cs="Times New Roman"/>
      <w:shd w:val="clear" w:color="auto" w:fill="FFFFFF"/>
    </w:rPr>
  </w:style>
  <w:style w:type="character" w:customStyle="1" w:styleId="af9">
    <w:name w:val="Основной текст Знак"/>
    <w:qFormat/>
    <w:rPr>
      <w:rFonts w:ascii="Times New Roman" w:hAnsi="Times New Roman" w:cs="Times New Roman"/>
      <w:b/>
      <w:bCs/>
      <w:sz w:val="10"/>
      <w:szCs w:val="10"/>
    </w:rPr>
  </w:style>
  <w:style w:type="character" w:customStyle="1" w:styleId="21">
    <w:name w:val="Основной текст 2 Знак"/>
    <w:qFormat/>
    <w:rPr>
      <w:rFonts w:ascii="Calibri" w:eastAsia="Times New Roman" w:hAnsi="Calibri" w:cs="Times New Roman"/>
      <w:sz w:val="22"/>
      <w:szCs w:val="22"/>
    </w:rPr>
  </w:style>
  <w:style w:type="character" w:customStyle="1" w:styleId="afa">
    <w:name w:val="Без интервала Знак"/>
    <w:qFormat/>
    <w:rPr>
      <w:lang w:val="ru-RU" w:bidi="ar-SA"/>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styleId="afb">
    <w:name w:val="Hyperlink"/>
    <w:qFormat/>
  </w:style>
  <w:style w:type="paragraph" w:customStyle="1" w:styleId="Heading">
    <w:name w:val="Heading"/>
    <w:basedOn w:val="a"/>
    <w:next w:val="afc"/>
    <w:qFormat/>
    <w:pPr>
      <w:keepNext/>
      <w:spacing w:before="240" w:after="120"/>
    </w:pPr>
    <w:rPr>
      <w:rFonts w:eastAsia="DejaVu Sans" w:cs="DejaVu Sans"/>
      <w:sz w:val="28"/>
      <w:szCs w:val="28"/>
    </w:rPr>
  </w:style>
  <w:style w:type="paragraph" w:styleId="afc">
    <w:name w:val="Body Text"/>
    <w:basedOn w:val="a"/>
    <w:pPr>
      <w:pBdr>
        <w:bottom w:val="single" w:sz="18" w:space="1" w:color="000000"/>
      </w:pBdr>
      <w:overflowPunct w:val="0"/>
      <w:ind w:firstLine="0"/>
      <w:jc w:val="center"/>
      <w:textAlignment w:val="baseline"/>
    </w:pPr>
    <w:rPr>
      <w:rFonts w:ascii="Times New Roman" w:hAnsi="Times New Roman" w:cs="Times New Roman"/>
      <w:b/>
      <w:bCs/>
      <w:sz w:val="10"/>
      <w:szCs w:val="10"/>
      <w:lang w:val="en-US"/>
    </w:r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
    <w:name w:val="Внимание"/>
    <w:basedOn w:val="a"/>
    <w:next w:val="a"/>
    <w:qFormat/>
    <w:pPr>
      <w:spacing w:before="240" w:after="240"/>
      <w:ind w:left="420" w:right="420" w:firstLine="300"/>
    </w:pPr>
    <w:rPr>
      <w:shd w:val="clear" w:color="auto" w:fill="F5F3DA"/>
    </w:rPr>
  </w:style>
  <w:style w:type="paragraph" w:customStyle="1" w:styleId="aff0">
    <w:name w:val="Внимание: криминал!!"/>
    <w:basedOn w:val="aff"/>
    <w:next w:val="a"/>
    <w:qFormat/>
  </w:style>
  <w:style w:type="paragraph" w:customStyle="1" w:styleId="aff1">
    <w:name w:val="Внимание: недобросовестность!"/>
    <w:basedOn w:val="aff"/>
    <w:next w:val="a"/>
    <w:qFormat/>
  </w:style>
  <w:style w:type="paragraph" w:customStyle="1" w:styleId="aff2">
    <w:name w:val="Дочерний элемент списка"/>
    <w:basedOn w:val="a"/>
    <w:next w:val="a"/>
    <w:qFormat/>
    <w:pPr>
      <w:ind w:firstLine="0"/>
    </w:pPr>
    <w:rPr>
      <w:color w:val="868381"/>
      <w:sz w:val="20"/>
      <w:szCs w:val="20"/>
    </w:rPr>
  </w:style>
  <w:style w:type="paragraph" w:customStyle="1" w:styleId="aff3">
    <w:name w:val="Основное меню (преемственное)"/>
    <w:basedOn w:val="a"/>
    <w:next w:val="a"/>
    <w:qFormat/>
    <w:rPr>
      <w:rFonts w:ascii="Verdana" w:hAnsi="Verdana" w:cs="Verdana"/>
      <w:sz w:val="22"/>
      <w:szCs w:val="22"/>
    </w:rPr>
  </w:style>
  <w:style w:type="paragraph" w:customStyle="1" w:styleId="aff4">
    <w:name w:val="Заголовок"/>
    <w:basedOn w:val="aff3"/>
    <w:next w:val="a"/>
    <w:qFormat/>
    <w:rPr>
      <w:b/>
      <w:bCs/>
      <w:color w:val="0058A9"/>
      <w:shd w:val="clear" w:color="auto" w:fill="F0F0F0"/>
    </w:rPr>
  </w:style>
  <w:style w:type="paragraph" w:customStyle="1" w:styleId="aff5">
    <w:name w:val="Заголовок группы контролов"/>
    <w:basedOn w:val="a"/>
    <w:next w:val="a"/>
    <w:qFormat/>
    <w:rPr>
      <w:b/>
      <w:bCs/>
      <w:color w:val="000000"/>
    </w:rPr>
  </w:style>
  <w:style w:type="paragraph" w:customStyle="1" w:styleId="aff6">
    <w:name w:val="Заголовок для информации об изменениях"/>
    <w:basedOn w:val="1"/>
    <w:next w:val="a"/>
    <w:qFormat/>
    <w:pPr>
      <w:numPr>
        <w:numId w:val="0"/>
      </w:numPr>
      <w:spacing w:before="0"/>
    </w:pPr>
    <w:rPr>
      <w:b w:val="0"/>
      <w:bCs w:val="0"/>
      <w:sz w:val="18"/>
      <w:szCs w:val="18"/>
      <w:shd w:val="clear" w:color="auto" w:fill="FFFFFF"/>
    </w:rPr>
  </w:style>
  <w:style w:type="paragraph" w:customStyle="1" w:styleId="aff7">
    <w:name w:val="Заголовок распахивающейся части диалога"/>
    <w:basedOn w:val="a"/>
    <w:next w:val="a"/>
    <w:qFormat/>
    <w:rPr>
      <w:i/>
      <w:iCs/>
      <w:color w:val="000080"/>
      <w:sz w:val="22"/>
      <w:szCs w:val="22"/>
    </w:rPr>
  </w:style>
  <w:style w:type="paragraph" w:customStyle="1" w:styleId="aff8">
    <w:name w:val="Заголовок статьи"/>
    <w:basedOn w:val="a"/>
    <w:next w:val="a"/>
    <w:qFormat/>
    <w:pPr>
      <w:ind w:left="1612" w:hanging="892"/>
    </w:pPr>
  </w:style>
  <w:style w:type="paragraph" w:customStyle="1" w:styleId="aff9">
    <w:name w:val="Заголовок ЭР (левое окно)"/>
    <w:basedOn w:val="a"/>
    <w:next w:val="a"/>
    <w:qFormat/>
    <w:pPr>
      <w:spacing w:before="300" w:after="250"/>
      <w:ind w:firstLine="0"/>
      <w:jc w:val="center"/>
    </w:pPr>
    <w:rPr>
      <w:b/>
      <w:bCs/>
      <w:color w:val="26282F"/>
      <w:sz w:val="26"/>
      <w:szCs w:val="26"/>
    </w:rPr>
  </w:style>
  <w:style w:type="paragraph" w:customStyle="1" w:styleId="affa">
    <w:name w:val="Заголовок ЭР (правое окно)"/>
    <w:basedOn w:val="aff9"/>
    <w:next w:val="a"/>
    <w:qFormat/>
    <w:pPr>
      <w:spacing w:after="0"/>
      <w:jc w:val="left"/>
    </w:pPr>
  </w:style>
  <w:style w:type="paragraph" w:customStyle="1" w:styleId="affb">
    <w:name w:val="Интерактивный заголовок"/>
    <w:basedOn w:val="aff4"/>
    <w:next w:val="a"/>
    <w:qFormat/>
    <w:rPr>
      <w:u w:val="single"/>
    </w:rPr>
  </w:style>
  <w:style w:type="paragraph" w:customStyle="1" w:styleId="affc">
    <w:name w:val="Текст информации об изменениях"/>
    <w:basedOn w:val="a"/>
    <w:next w:val="a"/>
    <w:qFormat/>
    <w:rPr>
      <w:color w:val="353842"/>
      <w:sz w:val="18"/>
      <w:szCs w:val="18"/>
    </w:rPr>
  </w:style>
  <w:style w:type="paragraph" w:customStyle="1" w:styleId="affd">
    <w:name w:val="Информация об изменениях"/>
    <w:basedOn w:val="affc"/>
    <w:next w:val="a"/>
    <w:qFormat/>
    <w:pPr>
      <w:spacing w:before="180"/>
      <w:ind w:left="360" w:right="360" w:firstLine="0"/>
    </w:pPr>
    <w:rPr>
      <w:shd w:val="clear" w:color="auto" w:fill="EAEFED"/>
    </w:rPr>
  </w:style>
  <w:style w:type="paragraph" w:customStyle="1" w:styleId="affe">
    <w:name w:val="Текст (справка)"/>
    <w:basedOn w:val="a"/>
    <w:next w:val="a"/>
    <w:qFormat/>
    <w:pPr>
      <w:ind w:left="170" w:right="170" w:firstLine="0"/>
      <w:jc w:val="left"/>
    </w:pPr>
  </w:style>
  <w:style w:type="paragraph" w:customStyle="1" w:styleId="afff">
    <w:name w:val="Комментарий"/>
    <w:basedOn w:val="affe"/>
    <w:next w:val="a"/>
    <w:qFormat/>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afff1">
    <w:name w:val="Текст (лев. подпись)"/>
    <w:basedOn w:val="a"/>
    <w:next w:val="a"/>
    <w:qFormat/>
    <w:pPr>
      <w:ind w:firstLine="0"/>
      <w:jc w:val="left"/>
    </w:pPr>
  </w:style>
  <w:style w:type="paragraph" w:customStyle="1" w:styleId="afff2">
    <w:name w:val="Колонтитул (левый)"/>
    <w:basedOn w:val="afff1"/>
    <w:next w:val="a"/>
    <w:qFormat/>
    <w:rPr>
      <w:sz w:val="14"/>
      <w:szCs w:val="14"/>
    </w:rPr>
  </w:style>
  <w:style w:type="paragraph" w:customStyle="1" w:styleId="afff3">
    <w:name w:val="Текст (прав. подпись)"/>
    <w:basedOn w:val="a"/>
    <w:next w:val="a"/>
    <w:qFormat/>
    <w:pPr>
      <w:ind w:firstLine="0"/>
      <w:jc w:val="right"/>
    </w:pPr>
  </w:style>
  <w:style w:type="paragraph" w:customStyle="1" w:styleId="afff4">
    <w:name w:val="Колонтитул (правый)"/>
    <w:basedOn w:val="afff3"/>
    <w:next w:val="a"/>
    <w:qFormat/>
    <w:rPr>
      <w:sz w:val="14"/>
      <w:szCs w:val="14"/>
    </w:rPr>
  </w:style>
  <w:style w:type="paragraph" w:customStyle="1" w:styleId="afff5">
    <w:name w:val="Комментарий пользователя"/>
    <w:basedOn w:val="afff"/>
    <w:next w:val="a"/>
    <w:qFormat/>
    <w:pPr>
      <w:jc w:val="left"/>
    </w:pPr>
    <w:rPr>
      <w:shd w:val="clear" w:color="auto" w:fill="FFDFE0"/>
    </w:rPr>
  </w:style>
  <w:style w:type="paragraph" w:customStyle="1" w:styleId="afff6">
    <w:name w:val="Куда обратиться?"/>
    <w:basedOn w:val="aff"/>
    <w:next w:val="a"/>
    <w:qFormat/>
  </w:style>
  <w:style w:type="paragraph" w:customStyle="1" w:styleId="afff7">
    <w:name w:val="Моноширинный"/>
    <w:basedOn w:val="a"/>
    <w:next w:val="a"/>
    <w:qFormat/>
    <w:pPr>
      <w:ind w:firstLine="0"/>
      <w:jc w:val="left"/>
    </w:pPr>
    <w:rPr>
      <w:rFonts w:ascii="Courier New" w:hAnsi="Courier New" w:cs="Courier New"/>
    </w:rPr>
  </w:style>
  <w:style w:type="paragraph" w:customStyle="1" w:styleId="afff8">
    <w:name w:val="Необходимые документы"/>
    <w:basedOn w:val="aff"/>
    <w:next w:val="a"/>
    <w:qFormat/>
    <w:pPr>
      <w:ind w:firstLine="118"/>
    </w:pPr>
  </w:style>
  <w:style w:type="paragraph" w:customStyle="1" w:styleId="afff9">
    <w:name w:val="Нормальный (таблица)"/>
    <w:basedOn w:val="a"/>
    <w:next w:val="a"/>
    <w:qFormat/>
    <w:pPr>
      <w:ind w:firstLine="0"/>
    </w:pPr>
  </w:style>
  <w:style w:type="paragraph" w:customStyle="1" w:styleId="afffa">
    <w:name w:val="Таблицы (моноширинный)"/>
    <w:basedOn w:val="a"/>
    <w:next w:val="a"/>
    <w:qFormat/>
    <w:pPr>
      <w:ind w:firstLine="0"/>
      <w:jc w:val="left"/>
    </w:pPr>
    <w:rPr>
      <w:rFonts w:ascii="Courier New" w:hAnsi="Courier New" w:cs="Courier New"/>
    </w:rPr>
  </w:style>
  <w:style w:type="paragraph" w:customStyle="1" w:styleId="afffb">
    <w:name w:val="Оглавление"/>
    <w:basedOn w:val="afffa"/>
    <w:next w:val="a"/>
    <w:qFormat/>
    <w:pPr>
      <w:ind w:left="140"/>
    </w:pPr>
  </w:style>
  <w:style w:type="paragraph" w:customStyle="1" w:styleId="afffc">
    <w:name w:val="Переменная часть"/>
    <w:basedOn w:val="aff3"/>
    <w:next w:val="a"/>
    <w:qFormat/>
    <w:rPr>
      <w:sz w:val="18"/>
      <w:szCs w:val="18"/>
    </w:rPr>
  </w:style>
  <w:style w:type="paragraph" w:customStyle="1" w:styleId="afffd">
    <w:name w:val="Подвал для информации об изменениях"/>
    <w:basedOn w:val="1"/>
    <w:next w:val="a"/>
    <w:qFormat/>
    <w:pPr>
      <w:numPr>
        <w:numId w:val="0"/>
      </w:numPr>
    </w:pPr>
    <w:rPr>
      <w:b w:val="0"/>
      <w:bCs w:val="0"/>
      <w:sz w:val="18"/>
      <w:szCs w:val="18"/>
    </w:rPr>
  </w:style>
  <w:style w:type="paragraph" w:customStyle="1" w:styleId="afffe">
    <w:name w:val="Подзаголовок для информации об изменениях"/>
    <w:basedOn w:val="affc"/>
    <w:next w:val="a"/>
    <w:qFormat/>
    <w:rPr>
      <w:b/>
      <w:bCs/>
    </w:rPr>
  </w:style>
  <w:style w:type="paragraph" w:customStyle="1" w:styleId="affff">
    <w:name w:val="Подчёркнуный текст"/>
    <w:basedOn w:val="a"/>
    <w:next w:val="a"/>
    <w:qFormat/>
  </w:style>
  <w:style w:type="paragraph" w:customStyle="1" w:styleId="affff0">
    <w:name w:val="Постоянная часть"/>
    <w:basedOn w:val="aff3"/>
    <w:next w:val="a"/>
    <w:qFormat/>
    <w:rPr>
      <w:sz w:val="20"/>
      <w:szCs w:val="20"/>
    </w:rPr>
  </w:style>
  <w:style w:type="paragraph" w:customStyle="1" w:styleId="affff1">
    <w:name w:val="Прижатый влево"/>
    <w:basedOn w:val="a"/>
    <w:next w:val="a"/>
    <w:qFormat/>
    <w:pPr>
      <w:ind w:firstLine="0"/>
      <w:jc w:val="left"/>
    </w:pPr>
  </w:style>
  <w:style w:type="paragraph" w:customStyle="1" w:styleId="affff2">
    <w:name w:val="Пример."/>
    <w:basedOn w:val="aff"/>
    <w:next w:val="a"/>
    <w:qFormat/>
  </w:style>
  <w:style w:type="paragraph" w:customStyle="1" w:styleId="affff3">
    <w:name w:val="Примечание."/>
    <w:basedOn w:val="aff"/>
    <w:next w:val="a"/>
    <w:qFormat/>
  </w:style>
  <w:style w:type="paragraph" w:customStyle="1" w:styleId="affff4">
    <w:name w:val="Словарная статья"/>
    <w:basedOn w:val="a"/>
    <w:next w:val="a"/>
    <w:qFormat/>
    <w:pPr>
      <w:ind w:right="118" w:firstLine="0"/>
    </w:pPr>
  </w:style>
  <w:style w:type="paragraph" w:customStyle="1" w:styleId="affff5">
    <w:name w:val="Ссылка на официальную публикацию"/>
    <w:basedOn w:val="a"/>
    <w:next w:val="a"/>
    <w:qFormat/>
  </w:style>
  <w:style w:type="paragraph" w:customStyle="1" w:styleId="affff6">
    <w:name w:val="Текст в таблице"/>
    <w:basedOn w:val="afff9"/>
    <w:next w:val="a"/>
    <w:qFormat/>
    <w:pPr>
      <w:ind w:firstLine="500"/>
    </w:pPr>
  </w:style>
  <w:style w:type="paragraph" w:customStyle="1" w:styleId="affff7">
    <w:name w:val="Текст ЭР (см. также)"/>
    <w:basedOn w:val="a"/>
    <w:next w:val="a"/>
    <w:qFormat/>
    <w:pPr>
      <w:spacing w:before="200"/>
      <w:ind w:firstLine="0"/>
      <w:jc w:val="left"/>
    </w:pPr>
    <w:rPr>
      <w:sz w:val="20"/>
      <w:szCs w:val="20"/>
    </w:rPr>
  </w:style>
  <w:style w:type="paragraph" w:customStyle="1" w:styleId="affff8">
    <w:name w:val="Технический комментарий"/>
    <w:basedOn w:val="a"/>
    <w:next w:val="a"/>
    <w:qFormat/>
    <w:pPr>
      <w:ind w:firstLine="0"/>
      <w:jc w:val="left"/>
    </w:pPr>
    <w:rPr>
      <w:color w:val="463F31"/>
      <w:shd w:val="clear" w:color="auto" w:fill="FFFFA6"/>
    </w:rPr>
  </w:style>
  <w:style w:type="paragraph" w:customStyle="1" w:styleId="affff9">
    <w:name w:val="Формула"/>
    <w:basedOn w:val="a"/>
    <w:next w:val="a"/>
    <w:qFormat/>
    <w:pPr>
      <w:spacing w:before="240" w:after="240"/>
      <w:ind w:left="420" w:right="420" w:firstLine="300"/>
    </w:pPr>
    <w:rPr>
      <w:shd w:val="clear" w:color="auto" w:fill="F5F3DA"/>
    </w:rPr>
  </w:style>
  <w:style w:type="paragraph" w:customStyle="1" w:styleId="affffa">
    <w:name w:val="Центрированный (таблица)"/>
    <w:basedOn w:val="afff9"/>
    <w:next w:val="a"/>
    <w:qFormat/>
    <w:pPr>
      <w:jc w:val="center"/>
    </w:pPr>
  </w:style>
  <w:style w:type="paragraph" w:customStyle="1" w:styleId="-">
    <w:name w:val="ЭР-содержание (правое окно)"/>
    <w:basedOn w:val="a"/>
    <w:next w:val="a"/>
    <w:qFormat/>
    <w:pPr>
      <w:spacing w:before="300"/>
      <w:ind w:firstLine="0"/>
      <w:jc w:val="left"/>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styleId="affffb">
    <w:name w:val="header"/>
    <w:basedOn w:val="a"/>
    <w:pPr>
      <w:overflowPunct w:val="0"/>
      <w:ind w:firstLine="0"/>
      <w:jc w:val="left"/>
      <w:textAlignment w:val="baseline"/>
    </w:pPr>
    <w:rPr>
      <w:rFonts w:ascii="Times New Roman" w:hAnsi="Times New Roman" w:cs="Times New Roman"/>
      <w:sz w:val="20"/>
      <w:szCs w:val="20"/>
      <w:lang w:val="en-US"/>
    </w:rPr>
  </w:style>
  <w:style w:type="paragraph" w:styleId="affffc">
    <w:name w:val="footer"/>
    <w:basedOn w:val="a"/>
    <w:pPr>
      <w:overflowPunct w:val="0"/>
      <w:ind w:firstLine="0"/>
      <w:jc w:val="left"/>
      <w:textAlignment w:val="baseline"/>
    </w:pPr>
    <w:rPr>
      <w:rFonts w:ascii="Times New Roman" w:hAnsi="Times New Roman" w:cs="Times New Roman"/>
      <w:sz w:val="20"/>
      <w:szCs w:val="20"/>
      <w:lang w:val="en-US"/>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12">
    <w:name w:val="Без интервала1"/>
    <w:qFormat/>
    <w:rPr>
      <w:rFonts w:ascii="Calibri" w:eastAsia="Times New Roman" w:hAnsi="Calibri" w:cs="Times New Roman"/>
      <w:sz w:val="22"/>
      <w:szCs w:val="22"/>
      <w:lang w:val="ru-RU" w:bidi="ar-SA"/>
    </w:rPr>
  </w:style>
  <w:style w:type="paragraph" w:styleId="affffd">
    <w:name w:val="annotation text"/>
    <w:basedOn w:val="a"/>
    <w:qFormat/>
    <w:rPr>
      <w:rFonts w:cs="Times New Roman"/>
      <w:sz w:val="20"/>
      <w:szCs w:val="20"/>
      <w:lang w:val="en-US"/>
    </w:rPr>
  </w:style>
  <w:style w:type="paragraph" w:styleId="affffe">
    <w:name w:val="annotation subject"/>
    <w:basedOn w:val="affffd"/>
    <w:next w:val="affffd"/>
    <w:qFormat/>
    <w:rPr>
      <w:b/>
      <w:bCs/>
    </w:rPr>
  </w:style>
  <w:style w:type="paragraph" w:styleId="afffff">
    <w:name w:val="Balloon Text"/>
    <w:basedOn w:val="a"/>
    <w:qFormat/>
    <w:rPr>
      <w:rFonts w:ascii="Tahoma" w:hAnsi="Tahoma" w:cs="Times New Roman"/>
      <w:sz w:val="16"/>
      <w:szCs w:val="16"/>
      <w:lang w:val="en-US"/>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BlockQuotation">
    <w:name w:val="Block Quotation"/>
    <w:basedOn w:val="a"/>
    <w:qFormat/>
    <w:pPr>
      <w:overflowPunct w:val="0"/>
      <w:ind w:left="567" w:right="-2" w:firstLine="851"/>
      <w:textAlignment w:val="baseline"/>
    </w:pPr>
    <w:rPr>
      <w:rFonts w:ascii="Times New Roman" w:hAnsi="Times New Roman" w:cs="Times New Roman"/>
      <w:sz w:val="28"/>
      <w:szCs w:val="28"/>
    </w:rPr>
  </w:style>
  <w:style w:type="paragraph" w:styleId="afffff0">
    <w:name w:val="List Paragraph"/>
    <w:basedOn w:val="a"/>
    <w:qFormat/>
    <w:pPr>
      <w:ind w:left="720"/>
      <w:contextualSpacing/>
    </w:pPr>
  </w:style>
  <w:style w:type="paragraph" w:customStyle="1" w:styleId="FR2">
    <w:name w:val="FR2"/>
    <w:qFormat/>
    <w:pPr>
      <w:widowControl w:val="0"/>
      <w:autoSpaceDE w:val="0"/>
      <w:ind w:left="120"/>
    </w:pPr>
    <w:rPr>
      <w:rFonts w:ascii="Arial" w:eastAsia="Times New Roman" w:hAnsi="Arial" w:cs="Arial"/>
      <w:b/>
      <w:sz w:val="16"/>
      <w:szCs w:val="20"/>
      <w:lang w:val="ru-RU" w:bidi="ar-SA"/>
    </w:rPr>
  </w:style>
  <w:style w:type="paragraph" w:styleId="22">
    <w:name w:val="Body Text 2"/>
    <w:basedOn w:val="a"/>
    <w:qFormat/>
    <w:pPr>
      <w:widowControl/>
      <w:autoSpaceDE/>
      <w:spacing w:after="120" w:line="480" w:lineRule="auto"/>
      <w:ind w:firstLine="0"/>
      <w:jc w:val="left"/>
    </w:pPr>
    <w:rPr>
      <w:rFonts w:ascii="Calibri" w:hAnsi="Calibri" w:cs="Times New Roman"/>
      <w:sz w:val="22"/>
      <w:szCs w:val="22"/>
      <w:lang w:val="en-US"/>
    </w:rPr>
  </w:style>
  <w:style w:type="paragraph" w:styleId="afffff1">
    <w:name w:val="No Spacing"/>
    <w:qFormat/>
    <w:pPr>
      <w:widowControl w:val="0"/>
      <w:autoSpaceDE w:val="0"/>
      <w:ind w:firstLine="720"/>
      <w:jc w:val="both"/>
    </w:pPr>
    <w:rPr>
      <w:rFonts w:ascii="Arial" w:eastAsia="Times New Roman" w:hAnsi="Arial" w:cs="Arial"/>
      <w:sz w:val="24"/>
      <w:lang w:val="ru-RU" w:bidi="ar-SA"/>
    </w:rPr>
  </w:style>
  <w:style w:type="paragraph" w:customStyle="1" w:styleId="ConsPlusTitle">
    <w:name w:val="ConsPlusTitle"/>
    <w:qFormat/>
    <w:pPr>
      <w:widowControl w:val="0"/>
      <w:autoSpaceDE w:val="0"/>
    </w:pPr>
    <w:rPr>
      <w:rFonts w:ascii="Calibri" w:eastAsia="Times New Roman" w:hAnsi="Calibri" w:cs="Calibri"/>
      <w:b/>
      <w:sz w:val="22"/>
      <w:szCs w:val="20"/>
      <w:lang w:val="ru-RU" w:bidi="ar-SA"/>
    </w:rPr>
  </w:style>
  <w:style w:type="paragraph" w:customStyle="1" w:styleId="ConsPlusTitlePage">
    <w:name w:val="ConsPlusTitlePage"/>
    <w:qFormat/>
    <w:pPr>
      <w:widowControl w:val="0"/>
      <w:autoSpaceDE w:val="0"/>
    </w:pPr>
    <w:rPr>
      <w:rFonts w:ascii="Tahoma" w:eastAsia="Times New Roman" w:hAnsi="Tahoma" w:cs="Tahoma"/>
      <w:szCs w:val="20"/>
      <w:lang w:val="ru-RU" w:bidi="ar-SA"/>
    </w:rPr>
  </w:style>
  <w:style w:type="paragraph" w:customStyle="1" w:styleId="CharChar">
    <w:name w:val="Char Char"/>
    <w:basedOn w:val="a"/>
    <w:qFormat/>
    <w:pPr>
      <w:widowControl/>
      <w:autoSpaceDE/>
      <w:spacing w:after="160" w:line="240" w:lineRule="exact"/>
      <w:ind w:firstLine="0"/>
      <w:jc w:val="left"/>
    </w:pPr>
    <w:rPr>
      <w:rFonts w:ascii="Verdana" w:hAnsi="Verdana" w:cs="Verdana"/>
      <w:sz w:val="20"/>
      <w:szCs w:val="20"/>
      <w:lang w:val="en-US"/>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formattext">
    <w:name w:val="formattext"/>
    <w:basedOn w:val="a"/>
    <w:qFormat/>
    <w:pPr>
      <w:widowControl/>
      <w:autoSpaceDE/>
      <w:spacing w:before="280" w:after="280"/>
      <w:ind w:firstLine="0"/>
      <w:jc w:val="left"/>
    </w:pPr>
    <w:rPr>
      <w:rFonts w:ascii="Times New Roman" w:hAnsi="Times New Roman" w:cs="Times New Roma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Arial" w:eastAsia="Times New Roman" w:hAnsi="Arial" w:cs="Arial"/>
      <w:sz w:val="24"/>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paragraph" w:styleId="2">
    <w:name w:val="heading 2"/>
    <w:basedOn w:val="1"/>
    <w:next w:val="a"/>
    <w:qFormat/>
    <w:pPr>
      <w:numPr>
        <w:ilvl w:val="1"/>
      </w:numPr>
      <w:outlineLvl w:val="1"/>
    </w:pPr>
    <w:rPr>
      <w:i/>
      <w:iCs/>
      <w:kern w:val="0"/>
      <w:sz w:val="28"/>
      <w:szCs w:val="28"/>
    </w:rPr>
  </w:style>
  <w:style w:type="paragraph" w:styleId="3">
    <w:name w:val="heading 3"/>
    <w:basedOn w:val="2"/>
    <w:next w:val="a"/>
    <w:qFormat/>
    <w:pPr>
      <w:numPr>
        <w:ilvl w:val="2"/>
      </w:numPr>
      <w:outlineLvl w:val="2"/>
    </w:pPr>
    <w:rPr>
      <w:i w:val="0"/>
      <w:iCs w:val="0"/>
      <w:sz w:val="26"/>
      <w:szCs w:val="26"/>
    </w:rPr>
  </w:style>
  <w:style w:type="paragraph" w:styleId="4">
    <w:name w:val="heading 4"/>
    <w:basedOn w:val="3"/>
    <w:next w:val="a"/>
    <w:qFormat/>
    <w:pPr>
      <w:numPr>
        <w:ilvl w:val="3"/>
      </w:numPr>
      <w:outlineLvl w:val="3"/>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2" w:hAnsi="Wingdings 2" w:cs="Wingdings 2"/>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Заголовок 1 Знак"/>
    <w:qFormat/>
    <w:rPr>
      <w:rFonts w:ascii="Cambria" w:hAnsi="Cambria" w:cs="Times New Roman"/>
      <w:b/>
      <w:bCs/>
      <w:kern w:val="2"/>
      <w:sz w:val="32"/>
      <w:szCs w:val="32"/>
    </w:rPr>
  </w:style>
  <w:style w:type="character" w:customStyle="1" w:styleId="20">
    <w:name w:val="Заголовок 2 Знак"/>
    <w:qFormat/>
    <w:rPr>
      <w:rFonts w:ascii="Cambria" w:hAnsi="Cambria" w:cs="Times New Roman"/>
      <w:b/>
      <w:bCs/>
      <w:i/>
      <w:iCs/>
      <w:sz w:val="28"/>
      <w:szCs w:val="28"/>
    </w:rPr>
  </w:style>
  <w:style w:type="character" w:customStyle="1" w:styleId="30">
    <w:name w:val="Заголовок 3 Знак"/>
    <w:qFormat/>
    <w:rPr>
      <w:rFonts w:ascii="Cambria" w:hAnsi="Cambria" w:cs="Times New Roman"/>
      <w:b/>
      <w:bCs/>
      <w:sz w:val="26"/>
      <w:szCs w:val="26"/>
    </w:rPr>
  </w:style>
  <w:style w:type="character" w:customStyle="1" w:styleId="40">
    <w:name w:val="Заголовок 4 Знак"/>
    <w:qFormat/>
    <w:rPr>
      <w:rFonts w:cs="Times New Roman"/>
      <w:b/>
      <w:bCs/>
      <w:sz w:val="28"/>
      <w:szCs w:val="28"/>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color w:val="106BBE"/>
    </w:rPr>
  </w:style>
  <w:style w:type="character" w:customStyle="1" w:styleId="a5">
    <w:name w:val="Активная гипертекстовая ссылка"/>
    <w:qFormat/>
    <w:rPr>
      <w:rFonts w:cs="Times New Roman"/>
      <w:b/>
      <w:color w:val="106BBE"/>
      <w:u w:val="single"/>
    </w:rPr>
  </w:style>
  <w:style w:type="character" w:customStyle="1" w:styleId="a6">
    <w:name w:val="Выделение для Базового Поиска"/>
    <w:qFormat/>
    <w:rPr>
      <w:rFonts w:cs="Times New Roman"/>
      <w:b/>
      <w:bCs/>
      <w:color w:val="0058A9"/>
    </w:rPr>
  </w:style>
  <w:style w:type="character" w:customStyle="1" w:styleId="a7">
    <w:name w:val="Выделение для Базового Поиска (курсив)"/>
    <w:qFormat/>
    <w:rPr>
      <w:rFonts w:cs="Times New Roman"/>
      <w:b/>
      <w:bCs/>
      <w:i/>
      <w:iCs/>
      <w:color w:val="0058A9"/>
    </w:rPr>
  </w:style>
  <w:style w:type="character" w:customStyle="1" w:styleId="a8">
    <w:name w:val="Заголовок своего сообщения"/>
    <w:qFormat/>
    <w:rPr>
      <w:rFonts w:cs="Times New Roman"/>
      <w:b/>
      <w:bCs/>
      <w:color w:val="26282F"/>
    </w:rPr>
  </w:style>
  <w:style w:type="character" w:customStyle="1" w:styleId="a9">
    <w:name w:val="Заголовок чужого сообщения"/>
    <w:qFormat/>
    <w:rPr>
      <w:rFonts w:cs="Times New Roman"/>
      <w:b/>
      <w:bCs/>
      <w:color w:val="FF0000"/>
    </w:rPr>
  </w:style>
  <w:style w:type="character" w:customStyle="1" w:styleId="aa">
    <w:name w:val="Найденные слова"/>
    <w:qFormat/>
    <w:rPr>
      <w:rFonts w:cs="Times New Roman"/>
      <w:b/>
      <w:color w:val="26282F"/>
      <w:shd w:val="clear" w:color="auto" w:fill="FFF580"/>
    </w:rPr>
  </w:style>
  <w:style w:type="character" w:customStyle="1" w:styleId="ab">
    <w:name w:val="Не вступил в силу"/>
    <w:qFormat/>
    <w:rPr>
      <w:rFonts w:cs="Times New Roman"/>
      <w:b/>
      <w:color w:val="000000"/>
      <w:shd w:val="clear" w:color="auto" w:fill="D8EDE8"/>
    </w:rPr>
  </w:style>
  <w:style w:type="character" w:customStyle="1" w:styleId="ac">
    <w:name w:val="Опечатки"/>
    <w:qFormat/>
    <w:rPr>
      <w:color w:val="FF0000"/>
    </w:rPr>
  </w:style>
  <w:style w:type="character" w:customStyle="1" w:styleId="ad">
    <w:name w:val="Продолжение ссылки"/>
    <w:basedOn w:val="a4"/>
    <w:qFormat/>
    <w:rPr>
      <w:rFonts w:cs="Times New Roman"/>
      <w:b/>
      <w:color w:val="106BBE"/>
    </w:rPr>
  </w:style>
  <w:style w:type="character" w:customStyle="1" w:styleId="ae">
    <w:name w:val="Сравнение редакций"/>
    <w:qFormat/>
    <w:rPr>
      <w:rFonts w:cs="Times New Roman"/>
      <w:b/>
      <w:color w:val="26282F"/>
    </w:rPr>
  </w:style>
  <w:style w:type="character" w:customStyle="1" w:styleId="af">
    <w:name w:val="Сравнение редакций. Добавленный фрагмент"/>
    <w:qFormat/>
    <w:rPr>
      <w:color w:val="000000"/>
      <w:shd w:val="clear" w:color="auto" w:fill="C1D7FF"/>
    </w:rPr>
  </w:style>
  <w:style w:type="character" w:customStyle="1" w:styleId="af0">
    <w:name w:val="Сравнение редакций. Удаленный фрагмент"/>
    <w:qFormat/>
    <w:rPr>
      <w:color w:val="000000"/>
      <w:shd w:val="clear" w:color="auto" w:fill="C4C413"/>
    </w:rPr>
  </w:style>
  <w:style w:type="character" w:customStyle="1" w:styleId="af1">
    <w:name w:val="Утратил силу"/>
    <w:qFormat/>
    <w:rPr>
      <w:rFonts w:cs="Times New Roman"/>
      <w:b/>
      <w:strike/>
      <w:color w:val="666600"/>
    </w:rPr>
  </w:style>
  <w:style w:type="character" w:customStyle="1" w:styleId="af2">
    <w:name w:val="Верхний колонтитул Знак"/>
    <w:qFormat/>
    <w:rPr>
      <w:rFonts w:ascii="Times New Roman" w:hAnsi="Times New Roman" w:cs="Times New Roman"/>
      <w:sz w:val="20"/>
      <w:szCs w:val="20"/>
    </w:rPr>
  </w:style>
  <w:style w:type="character" w:customStyle="1" w:styleId="af3">
    <w:name w:val="Нижний колонтитул Знак"/>
    <w:qFormat/>
    <w:rPr>
      <w:rFonts w:ascii="Times New Roman" w:hAnsi="Times New Roman" w:cs="Times New Roman"/>
      <w:sz w:val="20"/>
      <w:szCs w:val="20"/>
    </w:rPr>
  </w:style>
  <w:style w:type="character" w:styleId="af4">
    <w:name w:val="page number"/>
    <w:rPr>
      <w:rFonts w:cs="Times New Roman"/>
    </w:rPr>
  </w:style>
  <w:style w:type="character" w:styleId="af5">
    <w:name w:val="annotation reference"/>
    <w:qFormat/>
    <w:rPr>
      <w:rFonts w:cs="Times New Roman"/>
      <w:sz w:val="16"/>
      <w:szCs w:val="16"/>
    </w:rPr>
  </w:style>
  <w:style w:type="character" w:customStyle="1" w:styleId="af6">
    <w:name w:val="Текст примечания Знак"/>
    <w:qFormat/>
    <w:rPr>
      <w:rFonts w:ascii="Arial" w:hAnsi="Arial" w:cs="Arial"/>
      <w:sz w:val="20"/>
      <w:szCs w:val="20"/>
    </w:rPr>
  </w:style>
  <w:style w:type="character" w:customStyle="1" w:styleId="af7">
    <w:name w:val="Тема примечания Знак"/>
    <w:qFormat/>
    <w:rPr>
      <w:rFonts w:ascii="Arial" w:hAnsi="Arial" w:cs="Arial"/>
      <w:b/>
      <w:bCs/>
      <w:sz w:val="20"/>
      <w:szCs w:val="20"/>
    </w:rPr>
  </w:style>
  <w:style w:type="character" w:customStyle="1" w:styleId="af8">
    <w:name w:val="Текст выноски Знак"/>
    <w:qFormat/>
    <w:rPr>
      <w:rFonts w:ascii="Tahoma" w:hAnsi="Tahoma" w:cs="Tahoma"/>
      <w:sz w:val="16"/>
      <w:szCs w:val="16"/>
    </w:rPr>
  </w:style>
  <w:style w:type="character" w:customStyle="1" w:styleId="11">
    <w:name w:val="Основной текст Знак1"/>
    <w:qFormat/>
    <w:rPr>
      <w:rFonts w:ascii="Times New Roman" w:hAnsi="Times New Roman" w:cs="Times New Roman"/>
      <w:shd w:val="clear" w:color="auto" w:fill="FFFFFF"/>
    </w:rPr>
  </w:style>
  <w:style w:type="character" w:customStyle="1" w:styleId="af9">
    <w:name w:val="Основной текст Знак"/>
    <w:qFormat/>
    <w:rPr>
      <w:rFonts w:ascii="Times New Roman" w:hAnsi="Times New Roman" w:cs="Times New Roman"/>
      <w:b/>
      <w:bCs/>
      <w:sz w:val="10"/>
      <w:szCs w:val="10"/>
    </w:rPr>
  </w:style>
  <w:style w:type="character" w:customStyle="1" w:styleId="21">
    <w:name w:val="Основной текст 2 Знак"/>
    <w:qFormat/>
    <w:rPr>
      <w:rFonts w:ascii="Calibri" w:eastAsia="Times New Roman" w:hAnsi="Calibri" w:cs="Times New Roman"/>
      <w:sz w:val="22"/>
      <w:szCs w:val="22"/>
    </w:rPr>
  </w:style>
  <w:style w:type="character" w:customStyle="1" w:styleId="afa">
    <w:name w:val="Без интервала Знак"/>
    <w:qFormat/>
    <w:rPr>
      <w:lang w:val="ru-RU" w:bidi="ar-SA"/>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styleId="afb">
    <w:name w:val="Hyperlink"/>
    <w:qFormat/>
  </w:style>
  <w:style w:type="paragraph" w:customStyle="1" w:styleId="Heading">
    <w:name w:val="Heading"/>
    <w:basedOn w:val="a"/>
    <w:next w:val="afc"/>
    <w:qFormat/>
    <w:pPr>
      <w:keepNext/>
      <w:spacing w:before="240" w:after="120"/>
    </w:pPr>
    <w:rPr>
      <w:rFonts w:eastAsia="DejaVu Sans" w:cs="DejaVu Sans"/>
      <w:sz w:val="28"/>
      <w:szCs w:val="28"/>
    </w:rPr>
  </w:style>
  <w:style w:type="paragraph" w:styleId="afc">
    <w:name w:val="Body Text"/>
    <w:basedOn w:val="a"/>
    <w:pPr>
      <w:pBdr>
        <w:bottom w:val="single" w:sz="18" w:space="1" w:color="000000"/>
      </w:pBdr>
      <w:overflowPunct w:val="0"/>
      <w:ind w:firstLine="0"/>
      <w:jc w:val="center"/>
      <w:textAlignment w:val="baseline"/>
    </w:pPr>
    <w:rPr>
      <w:rFonts w:ascii="Times New Roman" w:hAnsi="Times New Roman" w:cs="Times New Roman"/>
      <w:b/>
      <w:bCs/>
      <w:sz w:val="10"/>
      <w:szCs w:val="10"/>
      <w:lang w:val="en-US"/>
    </w:r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
    <w:name w:val="Внимание"/>
    <w:basedOn w:val="a"/>
    <w:next w:val="a"/>
    <w:qFormat/>
    <w:pPr>
      <w:spacing w:before="240" w:after="240"/>
      <w:ind w:left="420" w:right="420" w:firstLine="300"/>
    </w:pPr>
    <w:rPr>
      <w:shd w:val="clear" w:color="auto" w:fill="F5F3DA"/>
    </w:rPr>
  </w:style>
  <w:style w:type="paragraph" w:customStyle="1" w:styleId="aff0">
    <w:name w:val="Внимание: криминал!!"/>
    <w:basedOn w:val="aff"/>
    <w:next w:val="a"/>
    <w:qFormat/>
  </w:style>
  <w:style w:type="paragraph" w:customStyle="1" w:styleId="aff1">
    <w:name w:val="Внимание: недобросовестность!"/>
    <w:basedOn w:val="aff"/>
    <w:next w:val="a"/>
    <w:qFormat/>
  </w:style>
  <w:style w:type="paragraph" w:customStyle="1" w:styleId="aff2">
    <w:name w:val="Дочерний элемент списка"/>
    <w:basedOn w:val="a"/>
    <w:next w:val="a"/>
    <w:qFormat/>
    <w:pPr>
      <w:ind w:firstLine="0"/>
    </w:pPr>
    <w:rPr>
      <w:color w:val="868381"/>
      <w:sz w:val="20"/>
      <w:szCs w:val="20"/>
    </w:rPr>
  </w:style>
  <w:style w:type="paragraph" w:customStyle="1" w:styleId="aff3">
    <w:name w:val="Основное меню (преемственное)"/>
    <w:basedOn w:val="a"/>
    <w:next w:val="a"/>
    <w:qFormat/>
    <w:rPr>
      <w:rFonts w:ascii="Verdana" w:hAnsi="Verdana" w:cs="Verdana"/>
      <w:sz w:val="22"/>
      <w:szCs w:val="22"/>
    </w:rPr>
  </w:style>
  <w:style w:type="paragraph" w:customStyle="1" w:styleId="aff4">
    <w:name w:val="Заголовок"/>
    <w:basedOn w:val="aff3"/>
    <w:next w:val="a"/>
    <w:qFormat/>
    <w:rPr>
      <w:b/>
      <w:bCs/>
      <w:color w:val="0058A9"/>
      <w:shd w:val="clear" w:color="auto" w:fill="F0F0F0"/>
    </w:rPr>
  </w:style>
  <w:style w:type="paragraph" w:customStyle="1" w:styleId="aff5">
    <w:name w:val="Заголовок группы контролов"/>
    <w:basedOn w:val="a"/>
    <w:next w:val="a"/>
    <w:qFormat/>
    <w:rPr>
      <w:b/>
      <w:bCs/>
      <w:color w:val="000000"/>
    </w:rPr>
  </w:style>
  <w:style w:type="paragraph" w:customStyle="1" w:styleId="aff6">
    <w:name w:val="Заголовок для информации об изменениях"/>
    <w:basedOn w:val="1"/>
    <w:next w:val="a"/>
    <w:qFormat/>
    <w:pPr>
      <w:numPr>
        <w:numId w:val="0"/>
      </w:numPr>
      <w:spacing w:before="0"/>
    </w:pPr>
    <w:rPr>
      <w:b w:val="0"/>
      <w:bCs w:val="0"/>
      <w:sz w:val="18"/>
      <w:szCs w:val="18"/>
      <w:shd w:val="clear" w:color="auto" w:fill="FFFFFF"/>
    </w:rPr>
  </w:style>
  <w:style w:type="paragraph" w:customStyle="1" w:styleId="aff7">
    <w:name w:val="Заголовок распахивающейся части диалога"/>
    <w:basedOn w:val="a"/>
    <w:next w:val="a"/>
    <w:qFormat/>
    <w:rPr>
      <w:i/>
      <w:iCs/>
      <w:color w:val="000080"/>
      <w:sz w:val="22"/>
      <w:szCs w:val="22"/>
    </w:rPr>
  </w:style>
  <w:style w:type="paragraph" w:customStyle="1" w:styleId="aff8">
    <w:name w:val="Заголовок статьи"/>
    <w:basedOn w:val="a"/>
    <w:next w:val="a"/>
    <w:qFormat/>
    <w:pPr>
      <w:ind w:left="1612" w:hanging="892"/>
    </w:pPr>
  </w:style>
  <w:style w:type="paragraph" w:customStyle="1" w:styleId="aff9">
    <w:name w:val="Заголовок ЭР (левое окно)"/>
    <w:basedOn w:val="a"/>
    <w:next w:val="a"/>
    <w:qFormat/>
    <w:pPr>
      <w:spacing w:before="300" w:after="250"/>
      <w:ind w:firstLine="0"/>
      <w:jc w:val="center"/>
    </w:pPr>
    <w:rPr>
      <w:b/>
      <w:bCs/>
      <w:color w:val="26282F"/>
      <w:sz w:val="26"/>
      <w:szCs w:val="26"/>
    </w:rPr>
  </w:style>
  <w:style w:type="paragraph" w:customStyle="1" w:styleId="affa">
    <w:name w:val="Заголовок ЭР (правое окно)"/>
    <w:basedOn w:val="aff9"/>
    <w:next w:val="a"/>
    <w:qFormat/>
    <w:pPr>
      <w:spacing w:after="0"/>
      <w:jc w:val="left"/>
    </w:pPr>
  </w:style>
  <w:style w:type="paragraph" w:customStyle="1" w:styleId="affb">
    <w:name w:val="Интерактивный заголовок"/>
    <w:basedOn w:val="aff4"/>
    <w:next w:val="a"/>
    <w:qFormat/>
    <w:rPr>
      <w:u w:val="single"/>
    </w:rPr>
  </w:style>
  <w:style w:type="paragraph" w:customStyle="1" w:styleId="affc">
    <w:name w:val="Текст информации об изменениях"/>
    <w:basedOn w:val="a"/>
    <w:next w:val="a"/>
    <w:qFormat/>
    <w:rPr>
      <w:color w:val="353842"/>
      <w:sz w:val="18"/>
      <w:szCs w:val="18"/>
    </w:rPr>
  </w:style>
  <w:style w:type="paragraph" w:customStyle="1" w:styleId="affd">
    <w:name w:val="Информация об изменениях"/>
    <w:basedOn w:val="affc"/>
    <w:next w:val="a"/>
    <w:qFormat/>
    <w:pPr>
      <w:spacing w:before="180"/>
      <w:ind w:left="360" w:right="360" w:firstLine="0"/>
    </w:pPr>
    <w:rPr>
      <w:shd w:val="clear" w:color="auto" w:fill="EAEFED"/>
    </w:rPr>
  </w:style>
  <w:style w:type="paragraph" w:customStyle="1" w:styleId="affe">
    <w:name w:val="Текст (справка)"/>
    <w:basedOn w:val="a"/>
    <w:next w:val="a"/>
    <w:qFormat/>
    <w:pPr>
      <w:ind w:left="170" w:right="170" w:firstLine="0"/>
      <w:jc w:val="left"/>
    </w:pPr>
  </w:style>
  <w:style w:type="paragraph" w:customStyle="1" w:styleId="afff">
    <w:name w:val="Комментарий"/>
    <w:basedOn w:val="affe"/>
    <w:next w:val="a"/>
    <w:qFormat/>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afff1">
    <w:name w:val="Текст (лев. подпись)"/>
    <w:basedOn w:val="a"/>
    <w:next w:val="a"/>
    <w:qFormat/>
    <w:pPr>
      <w:ind w:firstLine="0"/>
      <w:jc w:val="left"/>
    </w:pPr>
  </w:style>
  <w:style w:type="paragraph" w:customStyle="1" w:styleId="afff2">
    <w:name w:val="Колонтитул (левый)"/>
    <w:basedOn w:val="afff1"/>
    <w:next w:val="a"/>
    <w:qFormat/>
    <w:rPr>
      <w:sz w:val="14"/>
      <w:szCs w:val="14"/>
    </w:rPr>
  </w:style>
  <w:style w:type="paragraph" w:customStyle="1" w:styleId="afff3">
    <w:name w:val="Текст (прав. подпись)"/>
    <w:basedOn w:val="a"/>
    <w:next w:val="a"/>
    <w:qFormat/>
    <w:pPr>
      <w:ind w:firstLine="0"/>
      <w:jc w:val="right"/>
    </w:pPr>
  </w:style>
  <w:style w:type="paragraph" w:customStyle="1" w:styleId="afff4">
    <w:name w:val="Колонтитул (правый)"/>
    <w:basedOn w:val="afff3"/>
    <w:next w:val="a"/>
    <w:qFormat/>
    <w:rPr>
      <w:sz w:val="14"/>
      <w:szCs w:val="14"/>
    </w:rPr>
  </w:style>
  <w:style w:type="paragraph" w:customStyle="1" w:styleId="afff5">
    <w:name w:val="Комментарий пользователя"/>
    <w:basedOn w:val="afff"/>
    <w:next w:val="a"/>
    <w:qFormat/>
    <w:pPr>
      <w:jc w:val="left"/>
    </w:pPr>
    <w:rPr>
      <w:shd w:val="clear" w:color="auto" w:fill="FFDFE0"/>
    </w:rPr>
  </w:style>
  <w:style w:type="paragraph" w:customStyle="1" w:styleId="afff6">
    <w:name w:val="Куда обратиться?"/>
    <w:basedOn w:val="aff"/>
    <w:next w:val="a"/>
    <w:qFormat/>
  </w:style>
  <w:style w:type="paragraph" w:customStyle="1" w:styleId="afff7">
    <w:name w:val="Моноширинный"/>
    <w:basedOn w:val="a"/>
    <w:next w:val="a"/>
    <w:qFormat/>
    <w:pPr>
      <w:ind w:firstLine="0"/>
      <w:jc w:val="left"/>
    </w:pPr>
    <w:rPr>
      <w:rFonts w:ascii="Courier New" w:hAnsi="Courier New" w:cs="Courier New"/>
    </w:rPr>
  </w:style>
  <w:style w:type="paragraph" w:customStyle="1" w:styleId="afff8">
    <w:name w:val="Необходимые документы"/>
    <w:basedOn w:val="aff"/>
    <w:next w:val="a"/>
    <w:qFormat/>
    <w:pPr>
      <w:ind w:firstLine="118"/>
    </w:pPr>
  </w:style>
  <w:style w:type="paragraph" w:customStyle="1" w:styleId="afff9">
    <w:name w:val="Нормальный (таблица)"/>
    <w:basedOn w:val="a"/>
    <w:next w:val="a"/>
    <w:qFormat/>
    <w:pPr>
      <w:ind w:firstLine="0"/>
    </w:pPr>
  </w:style>
  <w:style w:type="paragraph" w:customStyle="1" w:styleId="afffa">
    <w:name w:val="Таблицы (моноширинный)"/>
    <w:basedOn w:val="a"/>
    <w:next w:val="a"/>
    <w:qFormat/>
    <w:pPr>
      <w:ind w:firstLine="0"/>
      <w:jc w:val="left"/>
    </w:pPr>
    <w:rPr>
      <w:rFonts w:ascii="Courier New" w:hAnsi="Courier New" w:cs="Courier New"/>
    </w:rPr>
  </w:style>
  <w:style w:type="paragraph" w:customStyle="1" w:styleId="afffb">
    <w:name w:val="Оглавление"/>
    <w:basedOn w:val="afffa"/>
    <w:next w:val="a"/>
    <w:qFormat/>
    <w:pPr>
      <w:ind w:left="140"/>
    </w:pPr>
  </w:style>
  <w:style w:type="paragraph" w:customStyle="1" w:styleId="afffc">
    <w:name w:val="Переменная часть"/>
    <w:basedOn w:val="aff3"/>
    <w:next w:val="a"/>
    <w:qFormat/>
    <w:rPr>
      <w:sz w:val="18"/>
      <w:szCs w:val="18"/>
    </w:rPr>
  </w:style>
  <w:style w:type="paragraph" w:customStyle="1" w:styleId="afffd">
    <w:name w:val="Подвал для информации об изменениях"/>
    <w:basedOn w:val="1"/>
    <w:next w:val="a"/>
    <w:qFormat/>
    <w:pPr>
      <w:numPr>
        <w:numId w:val="0"/>
      </w:numPr>
    </w:pPr>
    <w:rPr>
      <w:b w:val="0"/>
      <w:bCs w:val="0"/>
      <w:sz w:val="18"/>
      <w:szCs w:val="18"/>
    </w:rPr>
  </w:style>
  <w:style w:type="paragraph" w:customStyle="1" w:styleId="afffe">
    <w:name w:val="Подзаголовок для информации об изменениях"/>
    <w:basedOn w:val="affc"/>
    <w:next w:val="a"/>
    <w:qFormat/>
    <w:rPr>
      <w:b/>
      <w:bCs/>
    </w:rPr>
  </w:style>
  <w:style w:type="paragraph" w:customStyle="1" w:styleId="affff">
    <w:name w:val="Подчёркнуный текст"/>
    <w:basedOn w:val="a"/>
    <w:next w:val="a"/>
    <w:qFormat/>
  </w:style>
  <w:style w:type="paragraph" w:customStyle="1" w:styleId="affff0">
    <w:name w:val="Постоянная часть"/>
    <w:basedOn w:val="aff3"/>
    <w:next w:val="a"/>
    <w:qFormat/>
    <w:rPr>
      <w:sz w:val="20"/>
      <w:szCs w:val="20"/>
    </w:rPr>
  </w:style>
  <w:style w:type="paragraph" w:customStyle="1" w:styleId="affff1">
    <w:name w:val="Прижатый влево"/>
    <w:basedOn w:val="a"/>
    <w:next w:val="a"/>
    <w:qFormat/>
    <w:pPr>
      <w:ind w:firstLine="0"/>
      <w:jc w:val="left"/>
    </w:pPr>
  </w:style>
  <w:style w:type="paragraph" w:customStyle="1" w:styleId="affff2">
    <w:name w:val="Пример."/>
    <w:basedOn w:val="aff"/>
    <w:next w:val="a"/>
    <w:qFormat/>
  </w:style>
  <w:style w:type="paragraph" w:customStyle="1" w:styleId="affff3">
    <w:name w:val="Примечание."/>
    <w:basedOn w:val="aff"/>
    <w:next w:val="a"/>
    <w:qFormat/>
  </w:style>
  <w:style w:type="paragraph" w:customStyle="1" w:styleId="affff4">
    <w:name w:val="Словарная статья"/>
    <w:basedOn w:val="a"/>
    <w:next w:val="a"/>
    <w:qFormat/>
    <w:pPr>
      <w:ind w:right="118" w:firstLine="0"/>
    </w:pPr>
  </w:style>
  <w:style w:type="paragraph" w:customStyle="1" w:styleId="affff5">
    <w:name w:val="Ссылка на официальную публикацию"/>
    <w:basedOn w:val="a"/>
    <w:next w:val="a"/>
    <w:qFormat/>
  </w:style>
  <w:style w:type="paragraph" w:customStyle="1" w:styleId="affff6">
    <w:name w:val="Текст в таблице"/>
    <w:basedOn w:val="afff9"/>
    <w:next w:val="a"/>
    <w:qFormat/>
    <w:pPr>
      <w:ind w:firstLine="500"/>
    </w:pPr>
  </w:style>
  <w:style w:type="paragraph" w:customStyle="1" w:styleId="affff7">
    <w:name w:val="Текст ЭР (см. также)"/>
    <w:basedOn w:val="a"/>
    <w:next w:val="a"/>
    <w:qFormat/>
    <w:pPr>
      <w:spacing w:before="200"/>
      <w:ind w:firstLine="0"/>
      <w:jc w:val="left"/>
    </w:pPr>
    <w:rPr>
      <w:sz w:val="20"/>
      <w:szCs w:val="20"/>
    </w:rPr>
  </w:style>
  <w:style w:type="paragraph" w:customStyle="1" w:styleId="affff8">
    <w:name w:val="Технический комментарий"/>
    <w:basedOn w:val="a"/>
    <w:next w:val="a"/>
    <w:qFormat/>
    <w:pPr>
      <w:ind w:firstLine="0"/>
      <w:jc w:val="left"/>
    </w:pPr>
    <w:rPr>
      <w:color w:val="463F31"/>
      <w:shd w:val="clear" w:color="auto" w:fill="FFFFA6"/>
    </w:rPr>
  </w:style>
  <w:style w:type="paragraph" w:customStyle="1" w:styleId="affff9">
    <w:name w:val="Формула"/>
    <w:basedOn w:val="a"/>
    <w:next w:val="a"/>
    <w:qFormat/>
    <w:pPr>
      <w:spacing w:before="240" w:after="240"/>
      <w:ind w:left="420" w:right="420" w:firstLine="300"/>
    </w:pPr>
    <w:rPr>
      <w:shd w:val="clear" w:color="auto" w:fill="F5F3DA"/>
    </w:rPr>
  </w:style>
  <w:style w:type="paragraph" w:customStyle="1" w:styleId="affffa">
    <w:name w:val="Центрированный (таблица)"/>
    <w:basedOn w:val="afff9"/>
    <w:next w:val="a"/>
    <w:qFormat/>
    <w:pPr>
      <w:jc w:val="center"/>
    </w:pPr>
  </w:style>
  <w:style w:type="paragraph" w:customStyle="1" w:styleId="-">
    <w:name w:val="ЭР-содержание (правое окно)"/>
    <w:basedOn w:val="a"/>
    <w:next w:val="a"/>
    <w:qFormat/>
    <w:pPr>
      <w:spacing w:before="300"/>
      <w:ind w:firstLine="0"/>
      <w:jc w:val="left"/>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styleId="affffb">
    <w:name w:val="header"/>
    <w:basedOn w:val="a"/>
    <w:pPr>
      <w:overflowPunct w:val="0"/>
      <w:ind w:firstLine="0"/>
      <w:jc w:val="left"/>
      <w:textAlignment w:val="baseline"/>
    </w:pPr>
    <w:rPr>
      <w:rFonts w:ascii="Times New Roman" w:hAnsi="Times New Roman" w:cs="Times New Roman"/>
      <w:sz w:val="20"/>
      <w:szCs w:val="20"/>
      <w:lang w:val="en-US"/>
    </w:rPr>
  </w:style>
  <w:style w:type="paragraph" w:styleId="affffc">
    <w:name w:val="footer"/>
    <w:basedOn w:val="a"/>
    <w:pPr>
      <w:overflowPunct w:val="0"/>
      <w:ind w:firstLine="0"/>
      <w:jc w:val="left"/>
      <w:textAlignment w:val="baseline"/>
    </w:pPr>
    <w:rPr>
      <w:rFonts w:ascii="Times New Roman" w:hAnsi="Times New Roman" w:cs="Times New Roman"/>
      <w:sz w:val="20"/>
      <w:szCs w:val="20"/>
      <w:lang w:val="en-US"/>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12">
    <w:name w:val="Без интервала1"/>
    <w:qFormat/>
    <w:rPr>
      <w:rFonts w:ascii="Calibri" w:eastAsia="Times New Roman" w:hAnsi="Calibri" w:cs="Times New Roman"/>
      <w:sz w:val="22"/>
      <w:szCs w:val="22"/>
      <w:lang w:val="ru-RU" w:bidi="ar-SA"/>
    </w:rPr>
  </w:style>
  <w:style w:type="paragraph" w:styleId="affffd">
    <w:name w:val="annotation text"/>
    <w:basedOn w:val="a"/>
    <w:qFormat/>
    <w:rPr>
      <w:rFonts w:cs="Times New Roman"/>
      <w:sz w:val="20"/>
      <w:szCs w:val="20"/>
      <w:lang w:val="en-US"/>
    </w:rPr>
  </w:style>
  <w:style w:type="paragraph" w:styleId="affffe">
    <w:name w:val="annotation subject"/>
    <w:basedOn w:val="affffd"/>
    <w:next w:val="affffd"/>
    <w:qFormat/>
    <w:rPr>
      <w:b/>
      <w:bCs/>
    </w:rPr>
  </w:style>
  <w:style w:type="paragraph" w:styleId="afffff">
    <w:name w:val="Balloon Text"/>
    <w:basedOn w:val="a"/>
    <w:qFormat/>
    <w:rPr>
      <w:rFonts w:ascii="Tahoma" w:hAnsi="Tahoma" w:cs="Times New Roman"/>
      <w:sz w:val="16"/>
      <w:szCs w:val="16"/>
      <w:lang w:val="en-US"/>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BlockQuotation">
    <w:name w:val="Block Quotation"/>
    <w:basedOn w:val="a"/>
    <w:qFormat/>
    <w:pPr>
      <w:overflowPunct w:val="0"/>
      <w:ind w:left="567" w:right="-2" w:firstLine="851"/>
      <w:textAlignment w:val="baseline"/>
    </w:pPr>
    <w:rPr>
      <w:rFonts w:ascii="Times New Roman" w:hAnsi="Times New Roman" w:cs="Times New Roman"/>
      <w:sz w:val="28"/>
      <w:szCs w:val="28"/>
    </w:rPr>
  </w:style>
  <w:style w:type="paragraph" w:styleId="afffff0">
    <w:name w:val="List Paragraph"/>
    <w:basedOn w:val="a"/>
    <w:qFormat/>
    <w:pPr>
      <w:ind w:left="720"/>
      <w:contextualSpacing/>
    </w:pPr>
  </w:style>
  <w:style w:type="paragraph" w:customStyle="1" w:styleId="FR2">
    <w:name w:val="FR2"/>
    <w:qFormat/>
    <w:pPr>
      <w:widowControl w:val="0"/>
      <w:autoSpaceDE w:val="0"/>
      <w:ind w:left="120"/>
    </w:pPr>
    <w:rPr>
      <w:rFonts w:ascii="Arial" w:eastAsia="Times New Roman" w:hAnsi="Arial" w:cs="Arial"/>
      <w:b/>
      <w:sz w:val="16"/>
      <w:szCs w:val="20"/>
      <w:lang w:val="ru-RU" w:bidi="ar-SA"/>
    </w:rPr>
  </w:style>
  <w:style w:type="paragraph" w:styleId="22">
    <w:name w:val="Body Text 2"/>
    <w:basedOn w:val="a"/>
    <w:qFormat/>
    <w:pPr>
      <w:widowControl/>
      <w:autoSpaceDE/>
      <w:spacing w:after="120" w:line="480" w:lineRule="auto"/>
      <w:ind w:firstLine="0"/>
      <w:jc w:val="left"/>
    </w:pPr>
    <w:rPr>
      <w:rFonts w:ascii="Calibri" w:hAnsi="Calibri" w:cs="Times New Roman"/>
      <w:sz w:val="22"/>
      <w:szCs w:val="22"/>
      <w:lang w:val="en-US"/>
    </w:rPr>
  </w:style>
  <w:style w:type="paragraph" w:styleId="afffff1">
    <w:name w:val="No Spacing"/>
    <w:qFormat/>
    <w:pPr>
      <w:widowControl w:val="0"/>
      <w:autoSpaceDE w:val="0"/>
      <w:ind w:firstLine="720"/>
      <w:jc w:val="both"/>
    </w:pPr>
    <w:rPr>
      <w:rFonts w:ascii="Arial" w:eastAsia="Times New Roman" w:hAnsi="Arial" w:cs="Arial"/>
      <w:sz w:val="24"/>
      <w:lang w:val="ru-RU" w:bidi="ar-SA"/>
    </w:rPr>
  </w:style>
  <w:style w:type="paragraph" w:customStyle="1" w:styleId="ConsPlusTitle">
    <w:name w:val="ConsPlusTitle"/>
    <w:qFormat/>
    <w:pPr>
      <w:widowControl w:val="0"/>
      <w:autoSpaceDE w:val="0"/>
    </w:pPr>
    <w:rPr>
      <w:rFonts w:ascii="Calibri" w:eastAsia="Times New Roman" w:hAnsi="Calibri" w:cs="Calibri"/>
      <w:b/>
      <w:sz w:val="22"/>
      <w:szCs w:val="20"/>
      <w:lang w:val="ru-RU" w:bidi="ar-SA"/>
    </w:rPr>
  </w:style>
  <w:style w:type="paragraph" w:customStyle="1" w:styleId="ConsPlusTitlePage">
    <w:name w:val="ConsPlusTitlePage"/>
    <w:qFormat/>
    <w:pPr>
      <w:widowControl w:val="0"/>
      <w:autoSpaceDE w:val="0"/>
    </w:pPr>
    <w:rPr>
      <w:rFonts w:ascii="Tahoma" w:eastAsia="Times New Roman" w:hAnsi="Tahoma" w:cs="Tahoma"/>
      <w:szCs w:val="20"/>
      <w:lang w:val="ru-RU" w:bidi="ar-SA"/>
    </w:rPr>
  </w:style>
  <w:style w:type="paragraph" w:customStyle="1" w:styleId="CharChar">
    <w:name w:val="Char Char"/>
    <w:basedOn w:val="a"/>
    <w:qFormat/>
    <w:pPr>
      <w:widowControl/>
      <w:autoSpaceDE/>
      <w:spacing w:after="160" w:line="240" w:lineRule="exact"/>
      <w:ind w:firstLine="0"/>
      <w:jc w:val="left"/>
    </w:pPr>
    <w:rPr>
      <w:rFonts w:ascii="Verdana" w:hAnsi="Verdana" w:cs="Verdana"/>
      <w:sz w:val="20"/>
      <w:szCs w:val="20"/>
      <w:lang w:val="en-US"/>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formattext">
    <w:name w:val="formattext"/>
    <w:basedOn w:val="a"/>
    <w:qFormat/>
    <w:pPr>
      <w:widowControl/>
      <w:autoSpaceDE/>
      <w:spacing w:before="280" w:after="280"/>
      <w:ind w:firstLine="0"/>
      <w:jc w:val="left"/>
    </w:pPr>
    <w:rPr>
      <w:rFonts w:ascii="Times New Roman" w:hAnsi="Times New Roman" w:cs="Times New Roma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74754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2746529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D70B-D2B8-4312-BDA6-56AA08A3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64</Pages>
  <Words>19089</Words>
  <Characters>108812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 Правительства</vt:lpstr>
    </vt:vector>
  </TitlesOfParts>
  <Company>SPecialiST RePack</Company>
  <LinksUpToDate>false</LinksUpToDate>
  <CharactersWithSpaces>127646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Правительства</dc:title>
  <dc:creator>1</dc:creator>
  <cp:lastModifiedBy>Полякова</cp:lastModifiedBy>
  <cp:revision>68</cp:revision>
  <cp:lastPrinted>2021-03-31T04:18:00Z</cp:lastPrinted>
  <dcterms:created xsi:type="dcterms:W3CDTF">2021-04-29T12:21:00Z</dcterms:created>
  <dcterms:modified xsi:type="dcterms:W3CDTF">2021-04-29T13:04:00Z</dcterms:modified>
  <dc:language>en-US</dc:language>
</cp:coreProperties>
</file>