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416B8E" w:rsidP="00416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27.08.2019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1776-п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2C2065" w:rsidRPr="002C2065" w:rsidRDefault="007C43FD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926B33">
        <w:rPr>
          <w:rFonts w:ascii="Times New Roman" w:hAnsi="Times New Roman" w:cs="Times New Roman"/>
          <w:sz w:val="28"/>
          <w:szCs w:val="28"/>
        </w:rPr>
        <w:t xml:space="preserve"> 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2C2065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2C2065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FD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Pr="002C2065">
        <w:rPr>
          <w:rFonts w:ascii="Times New Roman" w:hAnsi="Times New Roman" w:cs="Times New Roman"/>
          <w:sz w:val="28"/>
          <w:szCs w:val="28"/>
        </w:rPr>
        <w:t>»</w:t>
      </w: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</w:t>
      </w:r>
      <w:r w:rsidR="00417D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417D5F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417D5F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="00417D5F" w:rsidRPr="002C2065">
        <w:rPr>
          <w:rFonts w:ascii="Times New Roman" w:hAnsi="Times New Roman" w:cs="Times New Roman"/>
          <w:sz w:val="28"/>
          <w:szCs w:val="28"/>
        </w:rPr>
        <w:t>»</w:t>
      </w:r>
      <w:r w:rsidR="00417D5F"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417D5F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D09" w:rsidRDefault="00AD7D0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A3229D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8C4CC3" w:rsidRDefault="00955DF9" w:rsidP="00AD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Вена</w:t>
      </w: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D09" w:rsidRPr="00830A1F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AD7D09" w:rsidRPr="00830A1F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AD7D09" w:rsidRPr="00830A1F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                                                              Е.В. Телушкина</w:t>
      </w:r>
    </w:p>
    <w:p w:rsidR="00AD7D09" w:rsidRDefault="00AD7D09" w:rsidP="00AD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417D5F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 w:rsid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2C20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C4CC3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C4CC3">
        <w:rPr>
          <w:rFonts w:ascii="Times New Roman" w:hAnsi="Times New Roman" w:cs="Times New Roman"/>
          <w:sz w:val="28"/>
          <w:szCs w:val="28"/>
        </w:rPr>
        <w:t xml:space="preserve">       </w:t>
      </w:r>
      <w:r w:rsidR="00417D5F" w:rsidRPr="008C4CC3">
        <w:rPr>
          <w:rFonts w:ascii="Times New Roman" w:hAnsi="Times New Roman" w:cs="Times New Roman"/>
          <w:sz w:val="28"/>
          <w:szCs w:val="28"/>
        </w:rPr>
        <w:t>о</w:t>
      </w:r>
      <w:r w:rsidRPr="008C4CC3">
        <w:rPr>
          <w:rFonts w:ascii="Times New Roman" w:hAnsi="Times New Roman" w:cs="Times New Roman"/>
          <w:sz w:val="28"/>
          <w:szCs w:val="28"/>
        </w:rPr>
        <w:t>т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416B8E">
        <w:rPr>
          <w:rFonts w:ascii="Times New Roman" w:hAnsi="Times New Roman" w:cs="Times New Roman"/>
          <w:sz w:val="28"/>
          <w:szCs w:val="28"/>
          <w:u w:val="single"/>
        </w:rPr>
        <w:t xml:space="preserve">27.08.2019 </w:t>
      </w:r>
      <w:r w:rsidRPr="008C4CC3">
        <w:rPr>
          <w:rFonts w:ascii="Times New Roman" w:hAnsi="Times New Roman" w:cs="Times New Roman"/>
          <w:sz w:val="28"/>
          <w:szCs w:val="28"/>
        </w:rPr>
        <w:t>№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416B8E">
        <w:rPr>
          <w:rFonts w:ascii="Times New Roman" w:hAnsi="Times New Roman" w:cs="Times New Roman"/>
          <w:sz w:val="28"/>
          <w:szCs w:val="28"/>
          <w:u w:val="single"/>
        </w:rPr>
        <w:t>1776-п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4CC3" w:rsidRPr="004B502D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Всероссийской переписи населения 2020 года</w:t>
      </w:r>
    </w:p>
    <w:p w:rsidR="008368D5" w:rsidRPr="004B502D" w:rsidRDefault="008368D5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038"/>
      </w:tblGrid>
      <w:tr w:rsidR="008C4CC3" w:rsidRPr="004B502D" w:rsidTr="00D6100B">
        <w:tc>
          <w:tcPr>
            <w:tcW w:w="2756" w:type="dxa"/>
          </w:tcPr>
          <w:p w:rsidR="008C4CC3" w:rsidRPr="004B502D" w:rsidRDefault="008C4CC3" w:rsidP="00CF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Алексей Александрович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</w:p>
        </w:tc>
      </w:tr>
      <w:tr w:rsidR="008C4CC3" w:rsidRPr="004B502D" w:rsidTr="00D6100B">
        <w:trPr>
          <w:trHeight w:val="1555"/>
        </w:trPr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Петрович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первый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городского округа-заместитель главы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 транспорту, благоустройству и ЖКХ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6038" w:type="dxa"/>
          </w:tcPr>
          <w:p w:rsidR="008C4CC3" w:rsidRPr="004B502D" w:rsidRDefault="008C4CC3" w:rsidP="008C4C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главы администрации городского округа по социальным вопросам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</w:p>
        </w:tc>
      </w:tr>
      <w:tr w:rsidR="008C4CC3" w:rsidRPr="004B502D" w:rsidTr="00D6100B">
        <w:trPr>
          <w:trHeight w:val="387"/>
        </w:trPr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«МФЦ Соль-Илецкого городского округа»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Яковлевна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12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одская больница» г. Соль-Илецка»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9A3FA9">
        <w:trPr>
          <w:trHeight w:val="877"/>
        </w:trPr>
        <w:tc>
          <w:tcPr>
            <w:tcW w:w="2756" w:type="dxa"/>
          </w:tcPr>
          <w:p w:rsidR="00D6100B" w:rsidRDefault="00D6100B" w:rsidP="009A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Дружченко</w:t>
            </w:r>
            <w:proofErr w:type="spellEnd"/>
            <w:r w:rsidR="00AD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038" w:type="dxa"/>
          </w:tcPr>
          <w:p w:rsidR="00D6100B" w:rsidRPr="00134B79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городского хозяйства</w:t>
            </w:r>
            <w:r w:rsidR="00FF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5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368D5" w:rsidRPr="004B502D" w:rsidTr="008368D5">
        <w:trPr>
          <w:trHeight w:val="794"/>
        </w:trPr>
        <w:tc>
          <w:tcPr>
            <w:tcW w:w="2756" w:type="dxa"/>
          </w:tcPr>
          <w:p w:rsidR="008368D5" w:rsidRDefault="00AD2F6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 Александр</w:t>
            </w:r>
            <w:r w:rsidR="0083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038" w:type="dxa"/>
          </w:tcPr>
          <w:p w:rsidR="008368D5" w:rsidRPr="008368D5" w:rsidRDefault="00AD2F63" w:rsidP="00AD2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ОТ ПБ ООС ГО ЧС и ППЗ</w:t>
            </w:r>
            <w:r w:rsidR="008368D5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368D5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ММПП ЖКХ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Куницкая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Николаевна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Соль-Илецкого городского округа</w:t>
            </w:r>
            <w:r w:rsidR="00D8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с территориальными отделами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Соль-Илецкого городского округа</w:t>
            </w:r>
          </w:p>
        </w:tc>
      </w:tr>
      <w:tr w:rsidR="00397FED" w:rsidRPr="004B502D" w:rsidTr="00D6100B">
        <w:tc>
          <w:tcPr>
            <w:tcW w:w="2756" w:type="dxa"/>
          </w:tcPr>
          <w:p w:rsidR="008368D5" w:rsidRDefault="008368D5" w:rsidP="00836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038" w:type="dxa"/>
          </w:tcPr>
          <w:p w:rsidR="00397FED" w:rsidRDefault="008368D5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ГО, ПБ и ЧС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D6100B" w:rsidRDefault="00D6100B" w:rsidP="00D61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973F2C" w:rsidRDefault="00D6100B" w:rsidP="00973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D6100B" w:rsidRDefault="00973F2C" w:rsidP="00973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Вахитович</w:t>
            </w:r>
            <w:proofErr w:type="spellEnd"/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97FED" w:rsidRPr="004B502D" w:rsidTr="00D6100B">
        <w:tc>
          <w:tcPr>
            <w:tcW w:w="2756" w:type="dxa"/>
          </w:tcPr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6038" w:type="dxa"/>
          </w:tcPr>
          <w:p w:rsidR="00397FED" w:rsidRDefault="00397FED" w:rsidP="00397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«Отдел МТО»</w:t>
            </w: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4FA3"/>
    <w:rsid w:val="000634B7"/>
    <w:rsid w:val="000807FB"/>
    <w:rsid w:val="000948F2"/>
    <w:rsid w:val="0013177F"/>
    <w:rsid w:val="00131EB2"/>
    <w:rsid w:val="00134B79"/>
    <w:rsid w:val="00140786"/>
    <w:rsid w:val="00166A00"/>
    <w:rsid w:val="00172180"/>
    <w:rsid w:val="001721D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97FED"/>
    <w:rsid w:val="003E10C5"/>
    <w:rsid w:val="003E4D37"/>
    <w:rsid w:val="00416B8E"/>
    <w:rsid w:val="00417D5F"/>
    <w:rsid w:val="00420AC2"/>
    <w:rsid w:val="00443EB1"/>
    <w:rsid w:val="004879BB"/>
    <w:rsid w:val="004904C0"/>
    <w:rsid w:val="004D08E4"/>
    <w:rsid w:val="004E4754"/>
    <w:rsid w:val="00535917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95803"/>
    <w:rsid w:val="006976B1"/>
    <w:rsid w:val="006F52FC"/>
    <w:rsid w:val="00741EEC"/>
    <w:rsid w:val="007600F6"/>
    <w:rsid w:val="0078460D"/>
    <w:rsid w:val="00796D25"/>
    <w:rsid w:val="007A1D05"/>
    <w:rsid w:val="007A2DCC"/>
    <w:rsid w:val="007C43FD"/>
    <w:rsid w:val="007C709C"/>
    <w:rsid w:val="007E723F"/>
    <w:rsid w:val="008063EE"/>
    <w:rsid w:val="0081055C"/>
    <w:rsid w:val="008368D5"/>
    <w:rsid w:val="00896058"/>
    <w:rsid w:val="008B1C55"/>
    <w:rsid w:val="008C4CC3"/>
    <w:rsid w:val="008D4702"/>
    <w:rsid w:val="0090174B"/>
    <w:rsid w:val="00914ED1"/>
    <w:rsid w:val="00926B33"/>
    <w:rsid w:val="00955DF9"/>
    <w:rsid w:val="009711AF"/>
    <w:rsid w:val="00973F2C"/>
    <w:rsid w:val="0098207F"/>
    <w:rsid w:val="00995F0E"/>
    <w:rsid w:val="00996F74"/>
    <w:rsid w:val="009A0DA4"/>
    <w:rsid w:val="009A3FA9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C4E25"/>
    <w:rsid w:val="00AD094A"/>
    <w:rsid w:val="00AD2F63"/>
    <w:rsid w:val="00AD6E75"/>
    <w:rsid w:val="00AD7D09"/>
    <w:rsid w:val="00B750ED"/>
    <w:rsid w:val="00BB29C3"/>
    <w:rsid w:val="00BD0FE8"/>
    <w:rsid w:val="00C06C3C"/>
    <w:rsid w:val="00C45E12"/>
    <w:rsid w:val="00C54C52"/>
    <w:rsid w:val="00C86F5D"/>
    <w:rsid w:val="00C94409"/>
    <w:rsid w:val="00CB6FCB"/>
    <w:rsid w:val="00CF061D"/>
    <w:rsid w:val="00CF249D"/>
    <w:rsid w:val="00D6100B"/>
    <w:rsid w:val="00D80A77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F224F4"/>
    <w:rsid w:val="00F30E7B"/>
    <w:rsid w:val="00F61186"/>
    <w:rsid w:val="00F96E2F"/>
    <w:rsid w:val="00FA1A90"/>
    <w:rsid w:val="00FC1E4A"/>
    <w:rsid w:val="00FC600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DF21-596E-461C-B518-5E37EB67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2019-08-27T04:03:00Z</cp:lastPrinted>
  <dcterms:created xsi:type="dcterms:W3CDTF">2019-08-28T13:00:00Z</dcterms:created>
  <dcterms:modified xsi:type="dcterms:W3CDTF">2019-08-28T13:00:00Z</dcterms:modified>
</cp:coreProperties>
</file>