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E45425" w:rsidTr="00A96E80">
        <w:trPr>
          <w:trHeight w:val="2539"/>
        </w:trPr>
        <w:tc>
          <w:tcPr>
            <w:tcW w:w="9568" w:type="dxa"/>
          </w:tcPr>
          <w:tbl>
            <w:tblPr>
              <w:tblW w:w="89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78"/>
              <w:gridCol w:w="4478"/>
            </w:tblGrid>
            <w:tr w:rsidR="00E45425" w:rsidRPr="00F01649" w:rsidTr="00323C08">
              <w:trPr>
                <w:trHeight w:val="2539"/>
              </w:trPr>
              <w:tc>
                <w:tcPr>
                  <w:tcW w:w="4478" w:type="dxa"/>
                </w:tcPr>
                <w:p w:rsidR="00E45425" w:rsidRPr="00F01649" w:rsidRDefault="00E45425" w:rsidP="00A96E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bookmarkStart w:id="0" w:name="_Hlk99319443"/>
                  <w:r w:rsidRPr="00F01649"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7785FC92" wp14:editId="6A376BF7">
                        <wp:extent cx="495300" cy="74295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5425" w:rsidRPr="00F01649" w:rsidRDefault="00E45425" w:rsidP="00A96E80">
                  <w:pPr>
                    <w:shd w:val="clear" w:color="auto" w:fill="FFFFFF"/>
                    <w:jc w:val="center"/>
                    <w:rPr>
                      <w:color w:val="000000"/>
                      <w:spacing w:val="1"/>
                      <w:sz w:val="28"/>
                      <w:szCs w:val="28"/>
                    </w:rPr>
                  </w:pPr>
                  <w:r w:rsidRPr="00F01649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E45425" w:rsidRPr="00F01649" w:rsidRDefault="00E45425" w:rsidP="00A96E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1649">
                    <w:rPr>
                      <w:b/>
                      <w:sz w:val="28"/>
                      <w:szCs w:val="28"/>
                    </w:rPr>
                    <w:t>МУНИЦИПАЛЬНОГО</w:t>
                  </w:r>
                </w:p>
                <w:p w:rsidR="00E45425" w:rsidRPr="00F01649" w:rsidRDefault="00E45425" w:rsidP="00A96E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1649">
                    <w:rPr>
                      <w:b/>
                      <w:sz w:val="28"/>
                      <w:szCs w:val="28"/>
                    </w:rPr>
                    <w:t>ОБРАЗОВАНИЯ</w:t>
                  </w:r>
                </w:p>
                <w:p w:rsidR="00E45425" w:rsidRPr="00F01649" w:rsidRDefault="00E45425" w:rsidP="00A96E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1649">
                    <w:rPr>
                      <w:b/>
                      <w:sz w:val="28"/>
                      <w:szCs w:val="28"/>
                    </w:rPr>
                    <w:t>СОЛЬ-ИЛЕЦКИЙ</w:t>
                  </w:r>
                </w:p>
                <w:p w:rsidR="00E45425" w:rsidRPr="00F01649" w:rsidRDefault="00E45425" w:rsidP="00A96E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1649">
                    <w:rPr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E45425" w:rsidRPr="00F01649" w:rsidRDefault="00E45425" w:rsidP="00A96E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1649">
                    <w:rPr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E45425" w:rsidRDefault="00E45425" w:rsidP="00A96E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1649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23C08" w:rsidRDefault="00323C08" w:rsidP="00A96E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23C08" w:rsidRPr="00323C08" w:rsidRDefault="00323C08" w:rsidP="00A96E80">
                  <w:pPr>
                    <w:jc w:val="center"/>
                    <w:rPr>
                      <w:sz w:val="28"/>
                      <w:szCs w:val="28"/>
                    </w:rPr>
                  </w:pPr>
                  <w:r w:rsidRPr="00323C08">
                    <w:rPr>
                      <w:sz w:val="28"/>
                      <w:szCs w:val="28"/>
                    </w:rPr>
                    <w:t>31.03.202</w:t>
                  </w:r>
                  <w:r w:rsidR="0048789B">
                    <w:rPr>
                      <w:sz w:val="28"/>
                      <w:szCs w:val="28"/>
                    </w:rPr>
                    <w:t>2</w:t>
                  </w:r>
                  <w:r w:rsidRPr="00323C08">
                    <w:rPr>
                      <w:sz w:val="28"/>
                      <w:szCs w:val="28"/>
                    </w:rPr>
                    <w:t xml:space="preserve"> № 603-п</w:t>
                  </w:r>
                </w:p>
                <w:p w:rsidR="00E45425" w:rsidRPr="00F01649" w:rsidRDefault="00E45425" w:rsidP="00323C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78" w:type="dxa"/>
                </w:tcPr>
                <w:p w:rsidR="00E45425" w:rsidRPr="00F01649" w:rsidRDefault="00E45425" w:rsidP="00A96E80">
                  <w:pPr>
                    <w:jc w:val="right"/>
                    <w:rPr>
                      <w:b/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E45425" w:rsidRPr="00F01649" w:rsidRDefault="00E45425" w:rsidP="00A96E80">
            <w:pPr>
              <w:tabs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right="4110"/>
              <w:jc w:val="both"/>
              <w:outlineLvl w:val="1"/>
            </w:pPr>
            <w:bookmarkStart w:id="1" w:name="_Hlk91754911"/>
            <w:r w:rsidRPr="00F01649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 w:rsidRPr="00F01649">
              <w:rPr>
                <w:sz w:val="28"/>
                <w:szCs w:val="28"/>
              </w:rPr>
              <w:t>Илецкий</w:t>
            </w:r>
            <w:proofErr w:type="spellEnd"/>
            <w:r w:rsidRPr="00F01649">
              <w:rPr>
                <w:sz w:val="28"/>
                <w:szCs w:val="28"/>
              </w:rPr>
              <w:t xml:space="preserve"> городской округ от 15.11.2018 № 2546-п «Об утверждении муниципальной программы «Развитие системы образования Соль-</w:t>
            </w:r>
            <w:proofErr w:type="spellStart"/>
            <w:r w:rsidRPr="00F01649">
              <w:rPr>
                <w:sz w:val="28"/>
                <w:szCs w:val="28"/>
              </w:rPr>
              <w:t>Илецкого</w:t>
            </w:r>
            <w:proofErr w:type="spellEnd"/>
            <w:r w:rsidRPr="00F01649">
              <w:rPr>
                <w:sz w:val="28"/>
                <w:szCs w:val="28"/>
              </w:rPr>
              <w:t xml:space="preserve"> городского округа»</w:t>
            </w:r>
            <w:bookmarkEnd w:id="1"/>
            <w:r w:rsidRPr="00F01649">
              <w:t xml:space="preserve"> </w:t>
            </w:r>
          </w:p>
          <w:p w:rsidR="00E45425" w:rsidRPr="00F01649" w:rsidRDefault="00E45425" w:rsidP="00A96E80">
            <w:pPr>
              <w:tabs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E45425" w:rsidRPr="00F01649" w:rsidRDefault="00E45425" w:rsidP="00A96E80">
            <w:pPr>
              <w:tabs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E45425" w:rsidRPr="00F01649" w:rsidRDefault="00E45425" w:rsidP="00A96E80">
            <w:pPr>
              <w:tabs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F01649">
              <w:rPr>
                <w:sz w:val="28"/>
                <w:szCs w:val="28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Уставом муниципального образования Соль-</w:t>
            </w:r>
            <w:proofErr w:type="spellStart"/>
            <w:r w:rsidRPr="00F01649">
              <w:rPr>
                <w:sz w:val="28"/>
                <w:szCs w:val="28"/>
              </w:rPr>
              <w:t>Илецкий</w:t>
            </w:r>
            <w:proofErr w:type="spellEnd"/>
            <w:r w:rsidRPr="00F01649">
              <w:rPr>
                <w:sz w:val="28"/>
                <w:szCs w:val="28"/>
              </w:rPr>
              <w:t xml:space="preserve"> городской округ, принятого решением Совета депутатов муниципального образования № 51 от 11.12.2015, постановлением администрации муниципального образования Соль-</w:t>
            </w:r>
            <w:proofErr w:type="spellStart"/>
            <w:r w:rsidRPr="00F01649">
              <w:rPr>
                <w:sz w:val="28"/>
                <w:szCs w:val="28"/>
              </w:rPr>
              <w:t>Илецкий</w:t>
            </w:r>
            <w:proofErr w:type="spellEnd"/>
            <w:r w:rsidRPr="00F01649">
              <w:rPr>
                <w:sz w:val="28"/>
                <w:szCs w:val="28"/>
              </w:rPr>
              <w:t xml:space="preserve"> городской округ от 26.01.2016 № 56-п «Об утверждении порядка разработки, реализации и оценки эффективности муниципальных программ Соль-</w:t>
            </w:r>
            <w:proofErr w:type="spellStart"/>
            <w:r w:rsidRPr="00F01649">
              <w:rPr>
                <w:sz w:val="28"/>
                <w:szCs w:val="28"/>
              </w:rPr>
              <w:t>Илецкого</w:t>
            </w:r>
            <w:proofErr w:type="spellEnd"/>
            <w:r w:rsidRPr="00F01649">
              <w:rPr>
                <w:sz w:val="28"/>
                <w:szCs w:val="28"/>
              </w:rPr>
              <w:t xml:space="preserve"> городского</w:t>
            </w:r>
            <w:proofErr w:type="gramEnd"/>
            <w:r w:rsidRPr="00F01649">
              <w:rPr>
                <w:sz w:val="28"/>
                <w:szCs w:val="28"/>
              </w:rPr>
              <w:t xml:space="preserve"> округа», постановлением администрации от 16.09.2019 № 1922-п «Об утверждении перечня муниципальных программ муниципального образования Соль-</w:t>
            </w:r>
            <w:proofErr w:type="spellStart"/>
            <w:r w:rsidRPr="00F01649">
              <w:rPr>
                <w:sz w:val="28"/>
                <w:szCs w:val="28"/>
              </w:rPr>
              <w:t>Илецкий</w:t>
            </w:r>
            <w:proofErr w:type="spellEnd"/>
            <w:r w:rsidRPr="00F01649">
              <w:rPr>
                <w:sz w:val="28"/>
                <w:szCs w:val="28"/>
              </w:rPr>
              <w:t xml:space="preserve"> городской округ», постановляю:</w:t>
            </w:r>
          </w:p>
          <w:p w:rsidR="00E45425" w:rsidRPr="00F01649" w:rsidRDefault="00E45425" w:rsidP="00A96E80">
            <w:pPr>
              <w:tabs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1. Внести в постановление администрации муниципального образования Соль-</w:t>
            </w:r>
            <w:proofErr w:type="spellStart"/>
            <w:r w:rsidRPr="00F01649">
              <w:rPr>
                <w:sz w:val="28"/>
                <w:szCs w:val="28"/>
              </w:rPr>
              <w:t>Илецкий</w:t>
            </w:r>
            <w:proofErr w:type="spellEnd"/>
            <w:r w:rsidRPr="00F01649">
              <w:rPr>
                <w:sz w:val="28"/>
                <w:szCs w:val="28"/>
              </w:rPr>
              <w:t xml:space="preserve"> городской округ от 15.11.2018 № 2546-п «Об утверждении муниципальной программы «Развитие системы образования Соль-</w:t>
            </w:r>
            <w:proofErr w:type="spellStart"/>
            <w:r w:rsidRPr="00F01649">
              <w:rPr>
                <w:sz w:val="28"/>
                <w:szCs w:val="28"/>
              </w:rPr>
              <w:t>Илецкого</w:t>
            </w:r>
            <w:proofErr w:type="spellEnd"/>
            <w:r w:rsidRPr="00F01649">
              <w:rPr>
                <w:sz w:val="28"/>
                <w:szCs w:val="28"/>
              </w:rPr>
              <w:t xml:space="preserve"> городского округа»</w:t>
            </w:r>
            <w:r w:rsidRPr="00F01649">
              <w:t xml:space="preserve"> </w:t>
            </w:r>
            <w:r w:rsidRPr="00F01649">
              <w:rPr>
                <w:sz w:val="28"/>
                <w:szCs w:val="28"/>
              </w:rPr>
              <w:t>(далее – Постановление) следующие изменения:</w:t>
            </w:r>
          </w:p>
          <w:p w:rsidR="00E45425" w:rsidRPr="00F01649" w:rsidRDefault="00E45425" w:rsidP="00A96E80">
            <w:pPr>
              <w:pStyle w:val="a5"/>
              <w:tabs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left="0" w:firstLine="709"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1.1. Внести в приложение к Постановлению следующие изменения: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1.1.1. Раздел паспорта Программы «Развитие системы образования Соль-</w:t>
            </w:r>
            <w:proofErr w:type="spellStart"/>
            <w:r w:rsidRPr="00F01649">
              <w:rPr>
                <w:sz w:val="28"/>
                <w:szCs w:val="28"/>
              </w:rPr>
              <w:t>Илецкого</w:t>
            </w:r>
            <w:proofErr w:type="spellEnd"/>
            <w:r w:rsidRPr="00F01649">
              <w:rPr>
                <w:sz w:val="28"/>
                <w:szCs w:val="28"/>
              </w:rPr>
              <w:t xml:space="preserve"> городского округа» (далее – Программа) «Объем бюджетных ассигнований Программы» изложить в следующей редакции: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 xml:space="preserve">«прогнозный объем финансового обеспечения Программы (в ценах </w:t>
            </w:r>
            <w:r w:rsidRPr="00F01649">
              <w:rPr>
                <w:sz w:val="28"/>
                <w:szCs w:val="28"/>
              </w:rPr>
              <w:lastRenderedPageBreak/>
              <w:t>соответствующих лет) составит 5 289 575,99</w:t>
            </w:r>
            <w:r w:rsidRPr="00F01649">
              <w:t xml:space="preserve"> </w:t>
            </w:r>
            <w:r w:rsidRPr="00F01649">
              <w:rPr>
                <w:sz w:val="28"/>
                <w:szCs w:val="28"/>
              </w:rPr>
              <w:t>тыс. рублей, из них:</w:t>
            </w:r>
          </w:p>
          <w:p w:rsidR="00E45425" w:rsidRPr="00F01649" w:rsidRDefault="00E45425" w:rsidP="00A96E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649">
              <w:rPr>
                <w:b/>
                <w:bCs/>
              </w:rPr>
              <w:t xml:space="preserve">            </w:t>
            </w:r>
            <w:r w:rsidRPr="00F01649">
              <w:rPr>
                <w:sz w:val="28"/>
                <w:szCs w:val="28"/>
              </w:rPr>
              <w:t>1 879 392,39 тыс. руб. – бюджет городского округа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2 954 515,50</w:t>
            </w:r>
            <w:r w:rsidRPr="00F01649">
              <w:t xml:space="preserve"> </w:t>
            </w:r>
            <w:r w:rsidRPr="00F01649">
              <w:rPr>
                <w:sz w:val="28"/>
                <w:szCs w:val="28"/>
              </w:rPr>
              <w:t>тыс. руб. – областной бюджет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340 191,40 тыс. руб. – федеральный бюджет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 xml:space="preserve">115 476,70 тыс. руб. - </w:t>
            </w:r>
            <w:proofErr w:type="spellStart"/>
            <w:r w:rsidRPr="00F01649">
              <w:rPr>
                <w:sz w:val="28"/>
                <w:szCs w:val="28"/>
              </w:rPr>
              <w:t>внебюджет</w:t>
            </w:r>
            <w:proofErr w:type="spellEnd"/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в том числе: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 xml:space="preserve">а) в разрезе подпрограмм и целевых программ:                     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 xml:space="preserve">подпрограмма «Развитие дошкольного, общего образования и дополнительного образования» – 4 922 677,37 тыс. руб., из них:    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1 686 197,84 тыс. руб. – бюджет городского округа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2 886 214,90 тыс. руб. – областной бюджет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234 787,90 тыс. руб. – федеральный бюджет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 xml:space="preserve">115 476,70 тыс. руб. – </w:t>
            </w:r>
            <w:proofErr w:type="spellStart"/>
            <w:r w:rsidRPr="00F01649">
              <w:rPr>
                <w:sz w:val="28"/>
                <w:szCs w:val="28"/>
              </w:rPr>
              <w:t>внебюджет</w:t>
            </w:r>
            <w:proofErr w:type="spellEnd"/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подпрограмма «Школьное питание» - 188 095,40 тыс. рублей, из них: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105 403,50 тыс. руб. – федеральный бюджет;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22 907,50 тыс. руб. – бюджет городского округа;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59 784,40 тыс. руб. – областной бюджет;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в том числе по годам реализации: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на 2019 год – 12 260,60 тыс. рублей, из них: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5000,00 тыс. руб. – бюджет городского округа;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7 260,60 тыс. руб. – областной бюджет;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на 2020 год – 23 100,30 тыс. рублей, из них: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8733,70 тыс. руб. – федеральный бюджет;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4 217,60 тыс. руб. – бюджет городского округа;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10 149,00 тыс. руб. – областной бюджет;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на 2021 год – 36 253,10 тыс. рублей, из них: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21 860,90 тыс. руб. – федеральный бюджет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3 410,60 тыс. руб. – бюджет городского округа;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10 981,60 тыс. руб. – областной бюджет»;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на 2022 год – 39 443,80 тыс. рублей, из них: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25 436,90 тыс. руб. – федеральный бюджет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3 432,60 тыс. руб. – бюджет городского округа;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10574,30 тыс. руб. – областной бюджет»;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на 2023 год – 38 215,60 тыс. рублей, из них: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24 439,90 тыс. руб. – федеральный бюджет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3 420,30 тыс. руб. – бюджет городского округа;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10 355,40 тыс. руб. – областной бюджет»;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на 2024 год – 38822,00 тыс. рублей, из них: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24 932,10 тыс. руб. – федеральный бюджет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3 426,40 тыс. руб. – бюджет городского округа;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10 463,50 тыс. руб. – областной бюджет»;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 xml:space="preserve"> подпрограмма «Развитие системы оценки качества образования и информационной прозрачности системы образования» - 60,0 тыс. рублей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2020 год – 60,00 тыс. рублей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60,0 тыс. руб</w:t>
            </w:r>
            <w:proofErr w:type="gramStart"/>
            <w:r w:rsidRPr="00F01649">
              <w:rPr>
                <w:sz w:val="28"/>
                <w:szCs w:val="28"/>
              </w:rPr>
              <w:t>.-</w:t>
            </w:r>
            <w:proofErr w:type="gramEnd"/>
            <w:r w:rsidRPr="00F01649">
              <w:rPr>
                <w:sz w:val="28"/>
                <w:szCs w:val="28"/>
              </w:rPr>
              <w:t>бюджет городского округа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lastRenderedPageBreak/>
              <w:t xml:space="preserve">подпрограмма «Обеспечение деятельности в сфере образования» -  178 743,25 тыс. рублей, из них 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170 227,05 тыс. руб. – бюджет городского округа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8 516,20 тыс. руб. – областной бюджет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в том числе по годам реализации: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на 2019 год – 26244,20 тыс. рублей, из них: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24963,30 тыс. руб. – бюджет городского округа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1280,90 тыс. руб. – областной бюджет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на 2020 год –30 149,00 тыс. рублей, из них: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28 750,40 тыс. руб. – бюджет городского округа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1398,60 тыс. руб. – областной бюджет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на 2021 год – 32 916,70 тыс. рублей, из них: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31 489,70 тыс. руб. – бюджет городского округа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1427,00 тыс. руб. – областной бюджет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на 2022 год –33 550,80 тыс. рублей, из них: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32 109,50 тыс. руб. – бюджет городского округа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1441,30 тыс. руб. – областной бюджет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на 2023 год – 23 459,80 тыс. рублей, из них: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21 975,60 тыс. руб. – бюджет городского округа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1 484,20 тыс. руб. – областной бюджет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на 2024 год – 32 422,80 тыс. рублей, из них: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30 938,60 тыс. руб. – бюджет городского округа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1484,20 тыс. руб. – областной бюджет».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1.1.2. В абзаце 2 описания характеристики «Инфраструктура системы образования» слова «По состоянию на 1 сентября 2021 года» заменить словами «По состоянию на 1 января 2022 года».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1.2.. Внести в подпрограмму «Развитие дошкольного, общего образования и дополнительного образования детей» Программы следующие изменения: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1.2.1. Раздел паспорта Подпрограммы «Развитие дошкольного, общего образования и дополнительного образования детей» «Объемы бюджетных ассигнований Подпрограммы» исключить.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1.2.2. Внести в подпрограмму «Школьное питание» муниципальной программы «Развитие системы образования Соль-</w:t>
            </w:r>
            <w:proofErr w:type="spellStart"/>
            <w:r w:rsidRPr="00F01649">
              <w:rPr>
                <w:sz w:val="28"/>
                <w:szCs w:val="28"/>
              </w:rPr>
              <w:t>Илецкого</w:t>
            </w:r>
            <w:proofErr w:type="spellEnd"/>
            <w:r w:rsidRPr="00F01649">
              <w:rPr>
                <w:sz w:val="28"/>
                <w:szCs w:val="28"/>
              </w:rPr>
              <w:t xml:space="preserve"> городского округа» следующие изменения: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1.2.3. Раздел паспорта подпрограммы «Школьное питание» «Объемы бюджетных ассигнований Подпрограммы» исключить.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1.2.4. Раздел 5 «Правила привлечения субсидий из областного бюджета» текстовой подпрограммы «Школьное питание» изложить в новой редакции: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«В рамках подпрограммы «Школьное питание» в 2022 году на мероприятие «Совершенствование системы управления организацией питания» 5-11 классы выделяется из областного бюджета сумма – 8 109,8 тыс. рублей, 1-4 классы – 31 333,9 тыс. руб.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 xml:space="preserve">Методика расчета: 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lastRenderedPageBreak/>
              <w:t xml:space="preserve">1) численность учащихся 1-4 классов – 2927 человек, норматив на одного учащегося – 54,88 рублей, количество дней питания учащихся – 170.  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2) численность учащих 5-11 классы – 3968 из расчета 13,32 рубля на одного обучающегося, количество дней – 170.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Субсидия предоставляется при условии наличия нормативного правового акта, устанавливающего расходное обязательство о финансировании мероприятий по организации питания обучающихся в муниципальных общеобразовательных организациях в размере не менее, не менее 57,10 рублей на одного ребенка из расчета на одного обучающегося 1-4 классов, 13 рублей из расчета на одного обучающегося 5-11 классов</w:t>
            </w:r>
            <w:proofErr w:type="gramStart"/>
            <w:r w:rsidRPr="00F01649">
              <w:rPr>
                <w:sz w:val="28"/>
                <w:szCs w:val="28"/>
              </w:rPr>
              <w:t>.».</w:t>
            </w:r>
            <w:proofErr w:type="gramEnd"/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1.2.6. Раздел паспорта подпрограммы «Обеспечение деятельности в сфере образования» «Объемы бюджетных ассигнований Подпрограммы» исключить.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1.3. Приложение 1 к Программе «Сведения о показателях (индикаторах) муниципальной программы «Развитие системы образования Соль-</w:t>
            </w:r>
            <w:proofErr w:type="spellStart"/>
            <w:r w:rsidRPr="00F01649">
              <w:rPr>
                <w:sz w:val="28"/>
                <w:szCs w:val="28"/>
              </w:rPr>
              <w:t>Илецкого</w:t>
            </w:r>
            <w:proofErr w:type="spellEnd"/>
            <w:r w:rsidRPr="00F01649">
              <w:rPr>
                <w:sz w:val="28"/>
                <w:szCs w:val="28"/>
              </w:rPr>
              <w:t xml:space="preserve"> городского округа» ее подпрограмм и их значениях» изложить в новой редакции в соответствии с приложением № 1 к настоящему постановлению.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1.4. Приложение 3 к Программе «Ресурсное обеспечение реализации муниципальной программы «Развитие системы образования Соль-</w:t>
            </w:r>
            <w:proofErr w:type="spellStart"/>
            <w:r w:rsidRPr="00F01649">
              <w:rPr>
                <w:sz w:val="28"/>
                <w:szCs w:val="28"/>
              </w:rPr>
              <w:t>Илецкого</w:t>
            </w:r>
            <w:proofErr w:type="spellEnd"/>
            <w:r w:rsidRPr="00F01649">
              <w:rPr>
                <w:sz w:val="28"/>
                <w:szCs w:val="28"/>
              </w:rPr>
              <w:t xml:space="preserve"> городского округа»» изложить в новой редакции в соответствии с приложением № 2 к настоящему постановлению.</w:t>
            </w:r>
          </w:p>
          <w:p w:rsidR="00E45425" w:rsidRPr="00F01649" w:rsidRDefault="00E45425" w:rsidP="00A96E80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1.5. Приложение № 4 «План реализации муниципальной программы на 2022 год» изложить в новой редакции в соответствии в соответствии с приложением № 3 к настоящему постановлению.</w:t>
            </w:r>
          </w:p>
          <w:p w:rsidR="00E45425" w:rsidRPr="00F01649" w:rsidRDefault="00E45425" w:rsidP="00A96E80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 xml:space="preserve">2. </w:t>
            </w:r>
            <w:proofErr w:type="gramStart"/>
            <w:r w:rsidRPr="00F01649">
              <w:rPr>
                <w:sz w:val="28"/>
                <w:szCs w:val="28"/>
              </w:rPr>
              <w:t>Контроль за</w:t>
            </w:r>
            <w:proofErr w:type="gramEnd"/>
            <w:r w:rsidRPr="00F01649">
              <w:rPr>
                <w:sz w:val="28"/>
                <w:szCs w:val="28"/>
              </w:rPr>
              <w:t xml:space="preserve"> исполнением настоящего постановления возложить на исполняющего обязанности заместителя главы администрации городского округа </w:t>
            </w:r>
            <w:r w:rsidR="00DC33A7">
              <w:rPr>
                <w:sz w:val="28"/>
                <w:szCs w:val="28"/>
              </w:rPr>
              <w:t>–  руководителя аппарата Романова А.Е.</w:t>
            </w:r>
          </w:p>
          <w:p w:rsidR="00E45425" w:rsidRPr="00F01649" w:rsidRDefault="00E45425" w:rsidP="00A96E80">
            <w:pPr>
              <w:tabs>
                <w:tab w:val="left" w:pos="7797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3. Постановление вступает в силу после его официального опубликования.</w:t>
            </w:r>
          </w:p>
          <w:p w:rsidR="00E45425" w:rsidRPr="00F01649" w:rsidRDefault="00E45425" w:rsidP="00A96E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23"/>
                <w:sz w:val="28"/>
                <w:szCs w:val="28"/>
              </w:rPr>
            </w:pPr>
          </w:p>
          <w:p w:rsidR="00E45425" w:rsidRDefault="00E45425" w:rsidP="00A96E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23"/>
                <w:sz w:val="28"/>
                <w:szCs w:val="28"/>
              </w:rPr>
            </w:pPr>
          </w:p>
          <w:p w:rsidR="00B137F3" w:rsidRDefault="00B137F3" w:rsidP="00A96E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23"/>
                <w:sz w:val="28"/>
                <w:szCs w:val="28"/>
              </w:rPr>
            </w:pPr>
          </w:p>
          <w:p w:rsidR="00B137F3" w:rsidRPr="00F01649" w:rsidRDefault="00B137F3" w:rsidP="00B137F3">
            <w:pPr>
              <w:shd w:val="clear" w:color="auto" w:fill="FFFFFF"/>
              <w:jc w:val="both"/>
              <w:rPr>
                <w:spacing w:val="-2"/>
              </w:rPr>
            </w:pPr>
            <w:r w:rsidRPr="00F01649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B137F3" w:rsidRPr="00F01649" w:rsidRDefault="00B137F3" w:rsidP="00B137F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23"/>
                <w:sz w:val="28"/>
                <w:szCs w:val="28"/>
              </w:rPr>
            </w:pPr>
            <w:r w:rsidRPr="00F01649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F01649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F01649">
              <w:rPr>
                <w:spacing w:val="-2"/>
                <w:sz w:val="28"/>
                <w:szCs w:val="28"/>
              </w:rPr>
              <w:t xml:space="preserve"> городской округ</w:t>
            </w:r>
            <w:r>
              <w:rPr>
                <w:spacing w:val="-2"/>
                <w:sz w:val="28"/>
                <w:szCs w:val="28"/>
              </w:rPr>
              <w:t xml:space="preserve">                                               </w:t>
            </w:r>
            <w:r w:rsidRPr="00F01649">
              <w:rPr>
                <w:spacing w:val="-2"/>
                <w:sz w:val="28"/>
                <w:szCs w:val="28"/>
              </w:rPr>
              <w:t>В.И.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F01649">
              <w:rPr>
                <w:spacing w:val="-2"/>
                <w:sz w:val="28"/>
                <w:szCs w:val="28"/>
              </w:rPr>
              <w:t>Дубровин</w:t>
            </w:r>
          </w:p>
          <w:p w:rsidR="00E45425" w:rsidRPr="00F01649" w:rsidRDefault="00E45425" w:rsidP="00A96E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23"/>
                <w:sz w:val="28"/>
                <w:szCs w:val="28"/>
              </w:rPr>
            </w:pPr>
          </w:p>
          <w:p w:rsidR="00E45425" w:rsidRPr="00157754" w:rsidRDefault="00E45425" w:rsidP="00B137F3">
            <w:pPr>
              <w:pStyle w:val="a6"/>
              <w:ind w:left="1416" w:firstLine="708"/>
              <w:rPr>
                <w:sz w:val="28"/>
                <w:szCs w:val="28"/>
              </w:rPr>
            </w:pPr>
          </w:p>
        </w:tc>
      </w:tr>
    </w:tbl>
    <w:p w:rsidR="00E45425" w:rsidRPr="000E0249" w:rsidRDefault="00E45425" w:rsidP="00E45425">
      <w:pPr>
        <w:pStyle w:val="a3"/>
        <w:jc w:val="both"/>
      </w:pPr>
    </w:p>
    <w:p w:rsidR="00E45425" w:rsidRDefault="00E45425" w:rsidP="00E45425">
      <w:pPr>
        <w:pStyle w:val="a3"/>
        <w:jc w:val="both"/>
      </w:pPr>
    </w:p>
    <w:p w:rsidR="00E45425" w:rsidRDefault="00E45425" w:rsidP="00E45425">
      <w:pPr>
        <w:pStyle w:val="a3"/>
        <w:jc w:val="both"/>
      </w:pPr>
    </w:p>
    <w:p w:rsidR="00E45425" w:rsidRDefault="00E45425" w:rsidP="00E45425">
      <w:pPr>
        <w:pStyle w:val="a3"/>
        <w:jc w:val="both"/>
      </w:pPr>
    </w:p>
    <w:p w:rsidR="00E45425" w:rsidRDefault="00E45425" w:rsidP="00E45425">
      <w:pPr>
        <w:pStyle w:val="a3"/>
        <w:jc w:val="both"/>
      </w:pPr>
    </w:p>
    <w:p w:rsidR="00E45425" w:rsidRDefault="00E45425" w:rsidP="00E45425">
      <w:pPr>
        <w:pStyle w:val="a3"/>
        <w:jc w:val="both"/>
      </w:pPr>
      <w:r>
        <w:t>Разослано: Прокуратуре Соль-</w:t>
      </w:r>
      <w:proofErr w:type="spellStart"/>
      <w:r>
        <w:t>Илецкого</w:t>
      </w:r>
      <w:proofErr w:type="spellEnd"/>
      <w:r>
        <w:t xml:space="preserve"> района, Министерству образования, Управлению образования, Финансовому управлению, Организационному отделу, образовательным учреждениям </w:t>
      </w:r>
    </w:p>
    <w:p w:rsidR="00B137F3" w:rsidRDefault="00B137F3" w:rsidP="00E45425">
      <w:pPr>
        <w:pStyle w:val="a3"/>
        <w:jc w:val="both"/>
        <w:sectPr w:rsidR="00B137F3" w:rsidSect="002A1C96">
          <w:headerReference w:type="even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45425" w:rsidRDefault="00E45425" w:rsidP="00B137F3">
      <w:pPr>
        <w:tabs>
          <w:tab w:val="left" w:pos="7797"/>
          <w:tab w:val="left" w:pos="13892"/>
        </w:tabs>
        <w:autoSpaceDE w:val="0"/>
        <w:autoSpaceDN w:val="0"/>
        <w:adjustRightInd w:val="0"/>
        <w:ind w:left="9072"/>
        <w:jc w:val="both"/>
        <w:outlineLvl w:val="1"/>
        <w:rPr>
          <w:sz w:val="20"/>
          <w:szCs w:val="20"/>
        </w:rPr>
      </w:pPr>
      <w:r w:rsidRPr="00DD0C7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E45425" w:rsidRDefault="00E45425" w:rsidP="00B137F3">
      <w:pPr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к постановлению администрации</w:t>
      </w:r>
    </w:p>
    <w:p w:rsidR="00E45425" w:rsidRDefault="00E45425" w:rsidP="00B137F3">
      <w:pPr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муниципального образования</w:t>
      </w:r>
    </w:p>
    <w:p w:rsidR="00E45425" w:rsidRDefault="00E45425" w:rsidP="00B137F3">
      <w:pPr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Соль-</w:t>
      </w:r>
      <w:proofErr w:type="spellStart"/>
      <w:r w:rsidRPr="00DD0C73">
        <w:rPr>
          <w:sz w:val="28"/>
          <w:szCs w:val="28"/>
        </w:rPr>
        <w:t>Илецкий</w:t>
      </w:r>
      <w:proofErr w:type="spellEnd"/>
      <w:r w:rsidRPr="00DD0C73">
        <w:rPr>
          <w:sz w:val="28"/>
          <w:szCs w:val="28"/>
        </w:rPr>
        <w:t xml:space="preserve"> городской округ</w:t>
      </w:r>
    </w:p>
    <w:p w:rsidR="00E45425" w:rsidRDefault="00E45425" w:rsidP="00B137F3">
      <w:pPr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Оренбургской области</w:t>
      </w:r>
    </w:p>
    <w:p w:rsidR="00E45425" w:rsidRDefault="00E45425" w:rsidP="00B137F3">
      <w:pPr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bookmarkStart w:id="2" w:name="Par2962"/>
      <w:bookmarkEnd w:id="2"/>
      <w:r w:rsidRPr="00DD0C73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B137F3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B137F3">
        <w:rPr>
          <w:sz w:val="28"/>
          <w:szCs w:val="28"/>
        </w:rPr>
        <w:t xml:space="preserve"> 03.</w:t>
      </w:r>
      <w:r>
        <w:rPr>
          <w:sz w:val="28"/>
          <w:szCs w:val="28"/>
        </w:rPr>
        <w:t xml:space="preserve">2022 г. № </w:t>
      </w:r>
      <w:r w:rsidR="00B137F3">
        <w:rPr>
          <w:sz w:val="28"/>
          <w:szCs w:val="28"/>
        </w:rPr>
        <w:t>603-п</w:t>
      </w:r>
    </w:p>
    <w:p w:rsidR="00E45425" w:rsidRDefault="00E45425" w:rsidP="00B137F3">
      <w:pPr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E45425" w:rsidRDefault="00E45425" w:rsidP="00B137F3">
      <w:pPr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Приложение 1</w:t>
      </w:r>
    </w:p>
    <w:p w:rsidR="00E45425" w:rsidRDefault="00E45425" w:rsidP="00B137F3">
      <w:pPr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к муниципальной программе</w:t>
      </w:r>
    </w:p>
    <w:p w:rsidR="00E45425" w:rsidRPr="00DD0C73" w:rsidRDefault="00E45425" w:rsidP="00B137F3">
      <w:pPr>
        <w:tabs>
          <w:tab w:val="left" w:pos="13892"/>
        </w:tabs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  <w:r w:rsidRPr="00DD0C73">
        <w:rPr>
          <w:sz w:val="28"/>
          <w:szCs w:val="28"/>
        </w:rPr>
        <w:t>«Развитие системы образования</w:t>
      </w:r>
    </w:p>
    <w:p w:rsidR="00E45425" w:rsidRDefault="00E45425" w:rsidP="00B137F3">
      <w:pPr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Соль-</w:t>
      </w:r>
      <w:proofErr w:type="spellStart"/>
      <w:r w:rsidRPr="00DD0C73">
        <w:rPr>
          <w:sz w:val="28"/>
          <w:szCs w:val="28"/>
        </w:rPr>
        <w:t>Илецкого</w:t>
      </w:r>
      <w:proofErr w:type="spellEnd"/>
      <w:r w:rsidRPr="00DD0C73">
        <w:rPr>
          <w:sz w:val="28"/>
          <w:szCs w:val="28"/>
        </w:rPr>
        <w:t xml:space="preserve"> городского округа»</w:t>
      </w:r>
    </w:p>
    <w:p w:rsidR="00E45425" w:rsidRDefault="00E45425" w:rsidP="00E454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5425" w:rsidRPr="00DD0C73" w:rsidRDefault="00E45425" w:rsidP="00E454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0C73">
        <w:rPr>
          <w:sz w:val="28"/>
          <w:szCs w:val="28"/>
        </w:rPr>
        <w:t>Сведения</w:t>
      </w:r>
    </w:p>
    <w:p w:rsidR="00E45425" w:rsidRPr="00DD0C73" w:rsidRDefault="00E45425" w:rsidP="00E454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0C73">
        <w:rPr>
          <w:sz w:val="28"/>
          <w:szCs w:val="28"/>
        </w:rPr>
        <w:t>о показателях (индикаторах) муниципальной программы</w:t>
      </w:r>
    </w:p>
    <w:p w:rsidR="00E45425" w:rsidRPr="00DD0C73" w:rsidRDefault="00E45425" w:rsidP="00E454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0C73">
        <w:rPr>
          <w:sz w:val="28"/>
          <w:szCs w:val="28"/>
        </w:rPr>
        <w:t>«Развитие системы образования Соль-</w:t>
      </w:r>
      <w:proofErr w:type="spellStart"/>
      <w:r w:rsidRPr="00DD0C73">
        <w:rPr>
          <w:sz w:val="28"/>
          <w:szCs w:val="28"/>
        </w:rPr>
        <w:t>Илецкого</w:t>
      </w:r>
      <w:proofErr w:type="spellEnd"/>
      <w:r w:rsidRPr="00DD0C73">
        <w:rPr>
          <w:sz w:val="28"/>
          <w:szCs w:val="28"/>
        </w:rPr>
        <w:t xml:space="preserve"> городского округа»</w:t>
      </w:r>
    </w:p>
    <w:p w:rsidR="00E45425" w:rsidRDefault="00E45425" w:rsidP="00E454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0C73">
        <w:rPr>
          <w:sz w:val="28"/>
          <w:szCs w:val="28"/>
        </w:rPr>
        <w:t xml:space="preserve">ее подпрограмм и их </w:t>
      </w:r>
      <w:proofErr w:type="gramStart"/>
      <w:r w:rsidRPr="00DD0C73">
        <w:rPr>
          <w:sz w:val="28"/>
          <w:szCs w:val="28"/>
        </w:rPr>
        <w:t>значениях</w:t>
      </w:r>
      <w:proofErr w:type="gramEnd"/>
    </w:p>
    <w:p w:rsidR="00E45425" w:rsidRDefault="00E45425" w:rsidP="00E454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150" w:tblpY="150"/>
        <w:tblW w:w="1440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1"/>
        <w:gridCol w:w="49"/>
        <w:gridCol w:w="4961"/>
        <w:gridCol w:w="1842"/>
        <w:gridCol w:w="1136"/>
        <w:gridCol w:w="850"/>
        <w:gridCol w:w="851"/>
        <w:gridCol w:w="1134"/>
        <w:gridCol w:w="850"/>
        <w:gridCol w:w="152"/>
        <w:gridCol w:w="841"/>
        <w:gridCol w:w="82"/>
        <w:gridCol w:w="313"/>
        <w:gridCol w:w="740"/>
        <w:gridCol w:w="8"/>
      </w:tblGrid>
      <w:tr w:rsidR="00E45425" w:rsidRPr="00F445D3" w:rsidTr="00A96E80">
        <w:trPr>
          <w:tblCellSpacing w:w="5" w:type="nil"/>
        </w:trPr>
        <w:tc>
          <w:tcPr>
            <w:tcW w:w="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 xml:space="preserve">N </w:t>
            </w:r>
            <w:proofErr w:type="gramStart"/>
            <w:r w:rsidRPr="00F445D3">
              <w:t>п</w:t>
            </w:r>
            <w:proofErr w:type="gramEnd"/>
            <w:r w:rsidRPr="00F445D3">
              <w:t>/п</w:t>
            </w:r>
          </w:p>
        </w:tc>
        <w:tc>
          <w:tcPr>
            <w:tcW w:w="50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Наименование показателя</w:t>
            </w:r>
            <w:r>
              <w:t xml:space="preserve"> </w:t>
            </w:r>
            <w:r w:rsidRPr="00F445D3">
              <w:t xml:space="preserve">(индикатора) 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Характеристика показателя (индикатора)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 xml:space="preserve">Единица </w:t>
            </w:r>
          </w:p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измерения</w:t>
            </w:r>
          </w:p>
        </w:tc>
        <w:tc>
          <w:tcPr>
            <w:tcW w:w="5821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r>
              <w:t>Значение показателей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2019 г.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2020 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2021 г.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2022 г.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jc w:val="center"/>
            </w:pPr>
            <w:r w:rsidRPr="00F445D3">
              <w:t>2023 г.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jc w:val="center"/>
            </w:pPr>
            <w:r w:rsidRPr="00F445D3">
              <w:t>2024 г.</w:t>
            </w:r>
          </w:p>
        </w:tc>
      </w:tr>
      <w:tr w:rsidR="00E45425" w:rsidRPr="00F445D3" w:rsidTr="00A96E80">
        <w:trPr>
          <w:gridAfter w:val="1"/>
          <w:wAfter w:w="8" w:type="dxa"/>
          <w:trHeight w:val="475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jc w:val="center"/>
            </w:pPr>
            <w:r>
              <w:t>9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jc w:val="center"/>
            </w:pPr>
            <w:r>
              <w:t>10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14392" w:type="dxa"/>
            <w:gridSpan w:val="1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jc w:val="center"/>
            </w:pPr>
            <w:r w:rsidRPr="00F445D3">
              <w:rPr>
                <w:b/>
              </w:rPr>
              <w:t>Муниципальная программа «Развитие системы образования Соль-</w:t>
            </w:r>
            <w:proofErr w:type="spellStart"/>
            <w:r w:rsidRPr="00F445D3">
              <w:rPr>
                <w:b/>
              </w:rPr>
              <w:t>Илецкого</w:t>
            </w:r>
            <w:proofErr w:type="spellEnd"/>
            <w:r w:rsidRPr="00F445D3">
              <w:rPr>
                <w:b/>
              </w:rPr>
              <w:t xml:space="preserve"> городского округа» 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 xml:space="preserve">1. 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proofErr w:type="gramStart"/>
            <w:r w:rsidRPr="00F445D3">
              <w:t xml:space="preserve">Обеспеченность населения услугами дошкольного образования (отношение численности детей в возрасте от двух месяцев до 7 лет (включительно), получающих дошкольное образование в текущем году, к сумме численности детей в возрасте от двух месяцев до 7 лет (включительно), получающих </w:t>
            </w:r>
            <w:r w:rsidRPr="00F445D3">
              <w:lastRenderedPageBreak/>
              <w:t>дошкольное образование в текущем году, и численности детей в возрасте от двух месяцев до 7 лет (включительно), находящихся в очереди на получение в</w:t>
            </w:r>
            <w:proofErr w:type="gramEnd"/>
            <w:r w:rsidRPr="00F445D3">
              <w:t xml:space="preserve"> </w:t>
            </w:r>
            <w:proofErr w:type="gramStart"/>
            <w:r w:rsidRPr="00F445D3">
              <w:t>текущем году дошкольного образования)</w:t>
            </w:r>
            <w:proofErr w:type="gramEnd"/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lastRenderedPageBreak/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68,0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rPr>
                <w:b/>
              </w:rPr>
            </w:pPr>
            <w:r w:rsidRPr="00F445D3">
              <w:t>72,0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73,0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74,0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75,0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75,0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lastRenderedPageBreak/>
              <w:t xml:space="preserve">2. 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</w:t>
            </w:r>
            <w:r>
              <w:t xml:space="preserve"> </w:t>
            </w:r>
            <w:r w:rsidRPr="00F445D3">
              <w:t>худшими результатами единого государственного экзамена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1,66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1,62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1,61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1,60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1,60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1,6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 xml:space="preserve">3. 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rPr>
                <w:spacing w:val="2"/>
                <w:shd w:val="clear" w:color="auto" w:fill="FFFFFF"/>
              </w:rPr>
              <w:t xml:space="preserve"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</w:t>
            </w:r>
            <w:proofErr w:type="gramStart"/>
            <w:r w:rsidRPr="00F445D3">
              <w:rPr>
                <w:spacing w:val="2"/>
                <w:shd w:val="clear" w:color="auto" w:fill="FFFFFF"/>
              </w:rPr>
              <w:t>численности</w:t>
            </w:r>
            <w:proofErr w:type="gramEnd"/>
            <w:r w:rsidRPr="00F445D3">
              <w:rPr>
                <w:spacing w:val="2"/>
                <w:shd w:val="clear" w:color="auto" w:fill="FFFFFF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82,4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82,4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82,4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90,0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90,0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90,0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4.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15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15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5.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Удельный вес численности детей-сирот и детей, оставшихся без попечения родителей, детей-инвалидов и детей с ограниченными возможностями здоровья, обучающихся по программам общего образования в инклюзивных классах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6.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 xml:space="preserve">Оценка эффективности предоставляемых </w:t>
            </w:r>
            <w:r w:rsidRPr="00F445D3">
              <w:lastRenderedPageBreak/>
              <w:t>налоговых льгот местных налогов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lastRenderedPageBreak/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Да/нет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Да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да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да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да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да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14392" w:type="dxa"/>
            <w:gridSpan w:val="1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jc w:val="center"/>
            </w:pPr>
            <w:r w:rsidRPr="00F445D3">
              <w:rPr>
                <w:b/>
              </w:rPr>
              <w:lastRenderedPageBreak/>
              <w:t>Подпрограмма «Развитие дошкольного, общего образования и дополнительного образования»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7.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Обеспеченность населения услугами дошкольного образования (удельный вес численности детей в возрасте от двух месяцев до 3 лет, охваченных программами поддержки раннего развития, в общей численности детей соответствующего возраста)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24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24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24,3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25,0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25,0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8.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proofErr w:type="gramStart"/>
            <w:r w:rsidRPr="00F445D3">
              <w:t>Обеспеченность населения услугами дошкольного образования (отношение численности детей в возрасте 3 - 7 лет, получающих дошкольное образование в текущем году, к сумме численности детей в возрасте 3 - 7 лет, получающих дошкольное образование в текущем году, и численности детей в возрасте 3 - 7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9.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Доступность дошкольного образования для детей в возрасте до 3-х лет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10.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Численность детей инвалидов в ОО, реализующих программу дошкольного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человек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20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11.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Охват детей в возрасте 5 – 18 лет программами дополнительного образования (удельный вес</w:t>
            </w:r>
            <w:r>
              <w:t xml:space="preserve"> </w:t>
            </w:r>
            <w:r w:rsidRPr="00F445D3">
              <w:t>численности детей, получающих услуги дополнительного</w:t>
            </w:r>
            <w:r>
              <w:t xml:space="preserve"> </w:t>
            </w:r>
            <w:r w:rsidRPr="00F445D3">
              <w:t>образования, в общей численности детей в возрасте 5 – 18 лет)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98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98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98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85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12.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Удельный вес численности учителей в возрасте до 35 лет</w:t>
            </w:r>
            <w:r>
              <w:t xml:space="preserve"> </w:t>
            </w:r>
            <w:r w:rsidRPr="00F445D3">
              <w:t>в общей численности учителей общеобразовательных организаций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5,1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10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13.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Удельный вес численности</w:t>
            </w:r>
            <w:r>
              <w:t xml:space="preserve"> </w:t>
            </w:r>
            <w:r w:rsidRPr="00F445D3">
              <w:t>руководителей муниципальных</w:t>
            </w:r>
            <w:r>
              <w:t xml:space="preserve"> </w:t>
            </w:r>
            <w:r w:rsidRPr="00F445D3">
              <w:t>организаций дошкольного</w:t>
            </w:r>
            <w:r>
              <w:t xml:space="preserve"> </w:t>
            </w:r>
            <w:r w:rsidRPr="00F445D3">
              <w:lastRenderedPageBreak/>
              <w:t>образования, общеобразовательных организаций и организаций</w:t>
            </w:r>
            <w:r>
              <w:t xml:space="preserve"> </w:t>
            </w:r>
            <w:r w:rsidRPr="00F445D3">
              <w:t>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lastRenderedPageBreak/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lastRenderedPageBreak/>
              <w:t>14.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Отношение среднемесячной</w:t>
            </w:r>
            <w:r>
              <w:t xml:space="preserve"> </w:t>
            </w:r>
            <w:r w:rsidRPr="00F445D3">
              <w:t xml:space="preserve">заработной платы педагогических работников муниципальных: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дошкольных образовательных</w:t>
            </w:r>
            <w:r>
              <w:t xml:space="preserve"> </w:t>
            </w:r>
            <w:r w:rsidRPr="00F445D3">
              <w:t>организаций к</w:t>
            </w:r>
            <w:r>
              <w:t xml:space="preserve"> </w:t>
            </w:r>
            <w:r w:rsidRPr="00F445D3">
              <w:t>средней заработной плате в соответствии с Соглашением на получение общедоступного и бесплатного образования;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 xml:space="preserve">образовательных организаций общего образования к средней заработной плате в соответствии с Соглашением на получение общедоступного и бесплатного образования;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100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организаций дополнительного</w:t>
            </w:r>
            <w:r>
              <w:t xml:space="preserve"> </w:t>
            </w:r>
            <w:r w:rsidRPr="00F445D3">
              <w:t>образования детей к средней заработной плате в соответствии с Соглашением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E45425" w:rsidRPr="00F70C88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5425" w:rsidRPr="00F70C88" w:rsidRDefault="00E45425" w:rsidP="00A96E80">
            <w:pPr>
              <w:autoSpaceDE w:val="0"/>
              <w:autoSpaceDN w:val="0"/>
              <w:adjustRightInd w:val="0"/>
              <w:jc w:val="both"/>
            </w:pPr>
            <w:r w:rsidRPr="00F70C88">
              <w:t>15.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70C88" w:rsidRDefault="00E45425" w:rsidP="00A96E80">
            <w:pPr>
              <w:autoSpaceDE w:val="0"/>
              <w:autoSpaceDN w:val="0"/>
              <w:adjustRightInd w:val="0"/>
            </w:pPr>
            <w:r w:rsidRPr="00F70C88">
              <w:t>Достижение средней заработной платы педагогических работников образовательных организаций в соответствии с Соглашением: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70C88" w:rsidRDefault="00E45425" w:rsidP="00A96E80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70C88" w:rsidRDefault="00E45425" w:rsidP="00A96E8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70C88" w:rsidRDefault="00E45425" w:rsidP="00A96E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70C88" w:rsidRDefault="00E45425" w:rsidP="00A96E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70C88" w:rsidRDefault="00E45425" w:rsidP="00A96E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70C88" w:rsidRDefault="00E45425" w:rsidP="00A96E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70C88" w:rsidRDefault="00E45425" w:rsidP="00A96E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70C88" w:rsidRDefault="00E45425" w:rsidP="00A96E80">
            <w:pPr>
              <w:autoSpaceDE w:val="0"/>
              <w:autoSpaceDN w:val="0"/>
              <w:adjustRightInd w:val="0"/>
              <w:jc w:val="center"/>
            </w:pPr>
          </w:p>
        </w:tc>
      </w:tr>
      <w:tr w:rsidR="00E45425" w:rsidRPr="00F70C88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5425" w:rsidRPr="00F70C88" w:rsidRDefault="00E45425" w:rsidP="00A96E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70C88" w:rsidRDefault="00E45425" w:rsidP="00A96E80">
            <w:pPr>
              <w:autoSpaceDE w:val="0"/>
              <w:autoSpaceDN w:val="0"/>
              <w:adjustRightInd w:val="0"/>
            </w:pPr>
            <w:r w:rsidRPr="00F70C88">
              <w:t>дошкольного образования в размере не менее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70C88" w:rsidRDefault="00E45425" w:rsidP="00A96E80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70C88" w:rsidRDefault="00E45425" w:rsidP="00A96E80">
            <w:pPr>
              <w:autoSpaceDE w:val="0"/>
              <w:autoSpaceDN w:val="0"/>
              <w:adjustRightInd w:val="0"/>
            </w:pPr>
            <w:r w:rsidRPr="00F70C88">
              <w:t>Рубль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70C88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70C88">
              <w:t>23500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70C88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70C88">
              <w:t>27413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70C88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70C88">
              <w:t>3</w:t>
            </w:r>
            <w:r>
              <w:t>0</w:t>
            </w:r>
            <w:r w:rsidRPr="00F70C88">
              <w:t>000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70C88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30300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70C88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30300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70C88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30300</w:t>
            </w:r>
          </w:p>
        </w:tc>
      </w:tr>
      <w:tr w:rsidR="00E45425" w:rsidRPr="00F70C88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5425" w:rsidRPr="00F70C88" w:rsidRDefault="00E45425" w:rsidP="00A96E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70C88" w:rsidRDefault="00E45425" w:rsidP="00A96E80">
            <w:pPr>
              <w:autoSpaceDE w:val="0"/>
              <w:autoSpaceDN w:val="0"/>
              <w:adjustRightInd w:val="0"/>
            </w:pPr>
            <w:r w:rsidRPr="00F70C88">
              <w:t>общего образования в размере не менее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70C88" w:rsidRDefault="00E45425" w:rsidP="00A96E80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70C88" w:rsidRDefault="00E45425" w:rsidP="00A96E80">
            <w:pPr>
              <w:autoSpaceDE w:val="0"/>
              <w:autoSpaceDN w:val="0"/>
              <w:adjustRightInd w:val="0"/>
            </w:pPr>
            <w:r w:rsidRPr="00F70C88">
              <w:t>Рубль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70C88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70C88">
              <w:t>27245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70C88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70C88">
              <w:t>30177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70C88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70C88">
              <w:t>30177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70C88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70C88">
              <w:t>3</w:t>
            </w:r>
            <w:r>
              <w:t>2000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70C88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70C88">
              <w:t>3</w:t>
            </w:r>
            <w:r>
              <w:t>2000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70C88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70C88">
              <w:t>3</w:t>
            </w:r>
            <w:r>
              <w:t>2000</w:t>
            </w:r>
          </w:p>
        </w:tc>
      </w:tr>
      <w:tr w:rsidR="00E45425" w:rsidRPr="00F70C88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70C88" w:rsidRDefault="00E45425" w:rsidP="00A96E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70C88" w:rsidRDefault="00E45425" w:rsidP="00A96E80">
            <w:pPr>
              <w:autoSpaceDE w:val="0"/>
              <w:autoSpaceDN w:val="0"/>
              <w:adjustRightInd w:val="0"/>
            </w:pPr>
            <w:r>
              <w:t xml:space="preserve">дополнительного образования в размере не </w:t>
            </w:r>
            <w:proofErr w:type="spellStart"/>
            <w:r>
              <w:t>менеее</w:t>
            </w:r>
            <w:proofErr w:type="spellEnd"/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70C88" w:rsidRDefault="00E45425" w:rsidP="00A96E80">
            <w:pPr>
              <w:autoSpaceDE w:val="0"/>
              <w:autoSpaceDN w:val="0"/>
              <w:adjustRightInd w:val="0"/>
            </w:pPr>
            <w:r>
              <w:t>Рубль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70C88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70C88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70C88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70C88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35000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70C88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35000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70C88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35000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</w:t>
            </w:r>
            <w:r>
              <w:t>6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Удельный вес</w:t>
            </w:r>
            <w:r>
              <w:t xml:space="preserve"> </w:t>
            </w:r>
            <w:r w:rsidRPr="00F445D3">
              <w:t>численности</w:t>
            </w:r>
            <w:r>
              <w:t xml:space="preserve"> </w:t>
            </w:r>
            <w:r w:rsidRPr="00F445D3">
              <w:t>обучающихся по</w:t>
            </w:r>
            <w:r>
              <w:t xml:space="preserve"> </w:t>
            </w:r>
            <w:r w:rsidRPr="00F445D3">
              <w:t>программам общего образования, участвующих в олимпиадах и</w:t>
            </w:r>
            <w:r>
              <w:t xml:space="preserve"> </w:t>
            </w:r>
            <w:r w:rsidRPr="00F445D3">
              <w:t>конкурсах различного</w:t>
            </w:r>
            <w:r>
              <w:t xml:space="preserve"> </w:t>
            </w:r>
            <w:r w:rsidRPr="00F445D3">
              <w:t xml:space="preserve">уровня, в общей </w:t>
            </w:r>
            <w:proofErr w:type="gramStart"/>
            <w:r w:rsidRPr="00F445D3">
              <w:t>численности</w:t>
            </w:r>
            <w:proofErr w:type="gramEnd"/>
            <w:r>
              <w:t xml:space="preserve"> </w:t>
            </w:r>
            <w:r w:rsidRPr="00F445D3">
              <w:t xml:space="preserve">обучающихся по программам общего </w:t>
            </w:r>
            <w:r w:rsidRPr="00F445D3">
              <w:lastRenderedPageBreak/>
              <w:t>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lastRenderedPageBreak/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85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85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85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85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85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85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lastRenderedPageBreak/>
              <w:t>1</w:t>
            </w:r>
            <w:r>
              <w:t>7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F445D3">
              <w:t>безбарьерная</w:t>
            </w:r>
            <w:proofErr w:type="spellEnd"/>
            <w:r w:rsidRPr="00F445D3"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20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18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1</w:t>
            </w:r>
            <w:r>
              <w:t>9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21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21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20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Доля детей-инвалидов,</w:t>
            </w:r>
            <w:r>
              <w:t xml:space="preserve"> </w:t>
            </w:r>
            <w:r w:rsidRPr="00F445D3">
              <w:t>которым созданы условия</w:t>
            </w:r>
            <w:r>
              <w:t xml:space="preserve"> </w:t>
            </w:r>
            <w:r w:rsidRPr="00F445D3">
              <w:t>для получения</w:t>
            </w:r>
            <w:r>
              <w:t xml:space="preserve"> </w:t>
            </w:r>
            <w:r w:rsidRPr="00F445D3">
              <w:t>качественного начального</w:t>
            </w:r>
            <w:r>
              <w:t xml:space="preserve"> </w:t>
            </w:r>
            <w:r w:rsidRPr="00F445D3">
              <w:t>общего, основного общего,</w:t>
            </w:r>
            <w:r>
              <w:t xml:space="preserve"> </w:t>
            </w:r>
            <w:r w:rsidRPr="00F445D3">
              <w:t>среднего общего</w:t>
            </w:r>
            <w:r>
              <w:t xml:space="preserve"> </w:t>
            </w:r>
            <w:r w:rsidRPr="00F445D3">
              <w:t>образования, в общей</w:t>
            </w:r>
            <w:r>
              <w:t xml:space="preserve"> </w:t>
            </w:r>
            <w:r w:rsidRPr="00F445D3">
              <w:t>численности детей-инвалидов школьного</w:t>
            </w:r>
            <w:r>
              <w:t xml:space="preserve"> </w:t>
            </w:r>
            <w:r w:rsidRPr="00F445D3">
              <w:t>возраста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r>
              <w:t>ПП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21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Удельный вес детей-сирот и детей, оставшихся без попечения родителей, воспитывающихся в семьях граждан, от общего числа детей этой категории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3,0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3,0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3,0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2</w:t>
            </w:r>
            <w:r>
              <w:t>2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МБ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число обучающихся (человек)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3150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3097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3060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3098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3098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3098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2</w:t>
            </w:r>
            <w:r>
              <w:t>3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 xml:space="preserve">Уровень освоения </w:t>
            </w:r>
            <w:proofErr w:type="gramStart"/>
            <w:r w:rsidRPr="00F445D3">
              <w:t>обучающимися</w:t>
            </w:r>
            <w:proofErr w:type="gramEnd"/>
            <w:r w:rsidRPr="00F445D3">
              <w:t xml:space="preserve"> основной общеобразовательной программы начального общего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lastRenderedPageBreak/>
              <w:t>2</w:t>
            </w:r>
            <w:r>
              <w:t>4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число обучающихся (человек)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3194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3344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3</w:t>
            </w:r>
            <w:r>
              <w:t>433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3372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3372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3372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25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 xml:space="preserve">Уровень освоения </w:t>
            </w:r>
            <w:proofErr w:type="gramStart"/>
            <w:r w:rsidRPr="00F445D3">
              <w:t>обучающимися</w:t>
            </w:r>
            <w:proofErr w:type="gramEnd"/>
            <w:r w:rsidRPr="00F445D3">
              <w:t xml:space="preserve"> основной общеобразовательной программы основного общего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26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МБ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число обучающихся (человек)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574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528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498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514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514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514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2</w:t>
            </w:r>
            <w:r>
              <w:t>7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 xml:space="preserve">Уровень освоения </w:t>
            </w:r>
            <w:proofErr w:type="gramStart"/>
            <w:r w:rsidRPr="00F445D3">
              <w:t>обучающимися</w:t>
            </w:r>
            <w:proofErr w:type="gramEnd"/>
            <w:r w:rsidRPr="00F445D3">
              <w:t xml:space="preserve"> основной общеобразовательной программы среднего общего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28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 xml:space="preserve">Реализация основных </w:t>
            </w:r>
            <w:r>
              <w:t>о</w:t>
            </w:r>
            <w:r w:rsidRPr="00F445D3">
              <w:t>бразовательных программ дошкольного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Ч</w:t>
            </w:r>
            <w:r w:rsidRPr="00F445D3">
              <w:t>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2886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2876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26</w:t>
            </w:r>
            <w:r>
              <w:t>99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26</w:t>
            </w:r>
            <w:r>
              <w:t>90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26</w:t>
            </w:r>
            <w:r>
              <w:t>90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26</w:t>
            </w:r>
            <w:r>
              <w:t>90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2</w:t>
            </w:r>
            <w:r>
              <w:t>9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proofErr w:type="gramStart"/>
            <w:r w:rsidRPr="00F445D3">
              <w:t>Численность детей, посещающих муниципальные ОО, осуществляющие образовательную деятельность по образовательным программам дошкольного образования</w:t>
            </w:r>
            <w:proofErr w:type="gramEnd"/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Ч</w:t>
            </w:r>
            <w:r w:rsidRPr="00F445D3">
              <w:t>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2841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2766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</w:t>
            </w:r>
            <w:r>
              <w:t>699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26</w:t>
            </w:r>
            <w:r>
              <w:t>90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26</w:t>
            </w:r>
            <w:r>
              <w:t>90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26</w:t>
            </w:r>
            <w:r>
              <w:t>90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30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Удовлетворенность потребителей условиями и качеством предоставляемой услуги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3</w:t>
            </w:r>
            <w:r>
              <w:t>1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Реализация дополнительных общеразвивающих программ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Ч</w:t>
            </w:r>
            <w:r w:rsidRPr="00F445D3">
              <w:t>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4920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4910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4910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4910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4910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4910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3</w:t>
            </w:r>
            <w:r>
              <w:t>2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 xml:space="preserve">Количество педагогов ОО, осуществляющих реализацию АООП, получающих методическую и консультативную поддержку по вопросам инклюзивного обучения детей с ОВЗ в ОО, в том числе по вопросам использования </w:t>
            </w:r>
            <w:proofErr w:type="spellStart"/>
            <w:r w:rsidRPr="00F445D3">
              <w:t>здоровьесберегающих</w:t>
            </w:r>
            <w:proofErr w:type="spellEnd"/>
            <w:r w:rsidRPr="00F445D3">
              <w:t xml:space="preserve"> технологий в образовательном процессе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ПП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человек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328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330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jc w:val="center"/>
            </w:pPr>
            <w:r w:rsidRPr="00F445D3">
              <w:t>330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jc w:val="center"/>
            </w:pPr>
            <w:r w:rsidRPr="00F445D3">
              <w:t>330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jc w:val="center"/>
            </w:pPr>
            <w:r w:rsidRPr="00F445D3">
              <w:t>330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jc w:val="center"/>
            </w:pPr>
            <w:r w:rsidRPr="00F445D3">
              <w:t>330</w:t>
            </w:r>
          </w:p>
        </w:tc>
      </w:tr>
      <w:tr w:rsidR="00E45425" w:rsidRPr="009507CF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9507CF" w:rsidRDefault="00E45425" w:rsidP="00A96E80">
            <w:pPr>
              <w:autoSpaceDE w:val="0"/>
              <w:autoSpaceDN w:val="0"/>
              <w:adjustRightInd w:val="0"/>
            </w:pPr>
            <w:r>
              <w:t>33</w:t>
            </w:r>
            <w:r w:rsidRPr="009507CF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9507CF" w:rsidRDefault="00E45425" w:rsidP="00A96E8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9507CF">
              <w:t xml:space="preserve">Количество обновленных школьных </w:t>
            </w:r>
            <w:r w:rsidRPr="009507CF">
              <w:lastRenderedPageBreak/>
              <w:t>автобусов, соответствующих требованиям законодательства Российской Федерации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9507CF" w:rsidRDefault="00E45425" w:rsidP="00A96E80">
            <w:pPr>
              <w:autoSpaceDE w:val="0"/>
              <w:autoSpaceDN w:val="0"/>
              <w:adjustRightInd w:val="0"/>
            </w:pPr>
            <w:r w:rsidRPr="009507CF">
              <w:lastRenderedPageBreak/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9507CF" w:rsidRDefault="00E45425" w:rsidP="00A96E8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9507CF">
              <w:t>Штук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9507CF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9507CF"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9507CF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9507CF"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9507CF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9507CF"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9507CF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9507CF">
              <w:t>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9507CF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9507CF">
              <w:t>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9507CF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9507CF">
              <w:t>0</w:t>
            </w:r>
          </w:p>
        </w:tc>
      </w:tr>
      <w:tr w:rsidR="00E45425" w:rsidRPr="00F445D3" w:rsidTr="00A96E80">
        <w:trPr>
          <w:gridAfter w:val="1"/>
          <w:wAfter w:w="8" w:type="dxa"/>
          <w:trHeight w:val="855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lastRenderedPageBreak/>
              <w:t>3</w:t>
            </w:r>
            <w:r>
              <w:t>4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r w:rsidRPr="00F445D3"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</w:pPr>
            <w:r>
              <w:t>ФС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Ш</w:t>
            </w:r>
            <w:r w:rsidRPr="00F445D3">
              <w:t>тук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3</w:t>
            </w:r>
            <w:r>
              <w:t>5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Количество школьных спортивных клубов, созданных в ОО, расположенных в сельской местности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</w:pPr>
            <w:r>
              <w:t>ФС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Ш</w:t>
            </w:r>
            <w:r w:rsidRPr="00F445D3">
              <w:t>тук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3</w:t>
            </w:r>
            <w:r>
              <w:t>6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 xml:space="preserve">Увеличение доли </w:t>
            </w:r>
            <w:proofErr w:type="gramStart"/>
            <w:r w:rsidRPr="00F445D3">
              <w:t>обучающихся</w:t>
            </w:r>
            <w:proofErr w:type="gramEnd"/>
            <w:r w:rsidRPr="00F445D3">
              <w:t>, занимающихся физической культурой и спортом в ОО, расположенных в сельской местности, во внеурочное время, в том числе по уровням образования: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ФС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Начальное образование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</w:pPr>
            <w:r w:rsidRPr="00C5294C">
              <w:t>ФС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6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6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Основное образование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</w:pPr>
            <w:r w:rsidRPr="00C5294C">
              <w:t>ФС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4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4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Среднее образование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</w:pPr>
            <w:r w:rsidRPr="00C5294C">
              <w:t>ФС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3</w:t>
            </w:r>
            <w:r>
              <w:t>7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 xml:space="preserve">Увеличение количества спортивных клубов, созданных в общеобразовательных организациях, расположенных в сельской местности, для занятия физической культурой и спортом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</w:pPr>
            <w:r w:rsidRPr="00C5294C">
              <w:t>ФС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Е</w:t>
            </w:r>
            <w:r w:rsidRPr="00F445D3">
              <w:t>диница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3</w:t>
            </w:r>
            <w:r>
              <w:t>8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Обновление материально технической базы для формирования у обучающихся современных технологических навыков в рамках федерального проекта "Современная школа" национального проекта "Образование" (создание Центров образования цифрового и гуманитарного профилей "Точка роста")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</w:pPr>
            <w:r w:rsidRPr="00C5294C">
              <w:t>ФС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Е</w:t>
            </w:r>
            <w:r w:rsidRPr="00F445D3">
              <w:t>диниц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39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 xml:space="preserve">Доля педагогических работников ОО, получивших ежемесячное денежное вознаграждение за классное руководство в общей численности педагогических </w:t>
            </w:r>
            <w:r w:rsidRPr="00F445D3">
              <w:lastRenderedPageBreak/>
              <w:t>работников такой категории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</w:pPr>
            <w:r>
              <w:lastRenderedPageBreak/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lastRenderedPageBreak/>
              <w:t>4</w:t>
            </w:r>
            <w:r>
              <w:t>0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proofErr w:type="gramStart"/>
            <w:r w:rsidRPr="00F445D3">
              <w:t>Доля лиц с ограниченными возможностями здоровья, обучающихся в муниципальных общеобразовательных организациях, обеспеченных бесплатным двухразовым питанием, а также получающих выплату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</w:t>
            </w:r>
            <w:proofErr w:type="gramEnd"/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41.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9B01F0">
              <w:t>обновление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</w:pPr>
            <w:r>
              <w:t>ФС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</w:pPr>
            <w:r>
              <w:t>42.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9B01F0" w:rsidRDefault="00E45425" w:rsidP="00A96E80">
            <w:pPr>
              <w:autoSpaceDE w:val="0"/>
              <w:autoSpaceDN w:val="0"/>
              <w:adjustRightInd w:val="0"/>
            </w:pPr>
            <w:r w:rsidRPr="00641AF5">
              <w:t>Установление взаимосвязи эффективности деятельности руководителя образовательной организации (в том числе по результатам независимой оценки), его стимулирования с показателями качества предоставляемых муниципальных услуг, отсутствия кредиторской задолженности, достижения уровня средней заработной платы педагогических работников учреждений в размере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</w:pPr>
            <w:r>
              <w:t>43.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9B01F0" w:rsidRDefault="00E45425" w:rsidP="00A96E80">
            <w:pPr>
              <w:autoSpaceDE w:val="0"/>
              <w:autoSpaceDN w:val="0"/>
              <w:adjustRightInd w:val="0"/>
            </w:pPr>
            <w:r w:rsidRPr="00641AF5">
              <w:t>Соотношение заработной платы руководителя организации и средней заработной платы работников организации не выше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</w:pPr>
            <w:r>
              <w:t>44.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9B01F0" w:rsidRDefault="00E45425" w:rsidP="00A96E80">
            <w:pPr>
              <w:autoSpaceDE w:val="0"/>
              <w:autoSpaceDN w:val="0"/>
              <w:adjustRightInd w:val="0"/>
            </w:pPr>
            <w:r w:rsidRPr="00641AF5">
              <w:t>Своевременность выплаты заработной платы работникам образовательных организаций по срокам: 15 и 30 (31) числа месяца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14392" w:type="dxa"/>
            <w:gridSpan w:val="1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jc w:val="center"/>
            </w:pPr>
            <w:r w:rsidRPr="00F445D3">
              <w:rPr>
                <w:b/>
              </w:rPr>
              <w:lastRenderedPageBreak/>
              <w:t>Подпрограмма «Развитие системы оценки качества образования и информационной прозрачности системы образования»</w:t>
            </w:r>
          </w:p>
        </w:tc>
      </w:tr>
      <w:tr w:rsidR="00E45425" w:rsidRPr="00F445D3" w:rsidTr="00A96E80">
        <w:trPr>
          <w:tblCellSpacing w:w="5" w:type="nil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4</w:t>
            </w:r>
            <w:r>
              <w:t>5</w:t>
            </w:r>
            <w:r w:rsidRPr="00F445D3">
              <w:t>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 xml:space="preserve">Число уровней образования, на которых реализуются механизмы внешней оценки качества образования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единиц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3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3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3</w:t>
            </w:r>
          </w:p>
        </w:tc>
      </w:tr>
      <w:tr w:rsidR="00E45425" w:rsidRPr="00F445D3" w:rsidTr="00A96E80">
        <w:trPr>
          <w:tblCellSpacing w:w="5" w:type="nil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4</w:t>
            </w:r>
            <w:r>
              <w:t>6</w:t>
            </w:r>
            <w:r w:rsidRPr="00F445D3">
              <w:t>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Удельный вес числа образовательных организаций, обеспечивающих предоставление нормативно</w:t>
            </w:r>
            <w:r>
              <w:t xml:space="preserve"> </w:t>
            </w:r>
            <w:r w:rsidRPr="00F445D3">
              <w:t>закрепленного перечня сведений о своей деятельности на официальных сайтах, в общем</w:t>
            </w:r>
            <w:r>
              <w:t xml:space="preserve"> </w:t>
            </w:r>
            <w:r w:rsidRPr="00F445D3">
              <w:t xml:space="preserve">числе образовательных организаций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E45425" w:rsidRPr="00F445D3" w:rsidTr="00A96E80">
        <w:trPr>
          <w:tblCellSpacing w:w="5" w:type="nil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4</w:t>
            </w:r>
            <w:r>
              <w:t>7</w:t>
            </w:r>
            <w:r w:rsidRPr="00F445D3">
              <w:t>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 xml:space="preserve">Удельный вес числа образовательных организаций, в которых проведено </w:t>
            </w:r>
            <w:proofErr w:type="spellStart"/>
            <w:r w:rsidRPr="00F445D3">
              <w:t>тьюторс</w:t>
            </w:r>
            <w:r>
              <w:t>кое</w:t>
            </w:r>
            <w:proofErr w:type="spellEnd"/>
            <w:r>
              <w:t xml:space="preserve"> обучение по государственно-</w:t>
            </w:r>
            <w:r w:rsidRPr="00F445D3">
              <w:t>общественному управлению и созданы органы коллегиального управления с</w:t>
            </w:r>
            <w:r>
              <w:t xml:space="preserve"> </w:t>
            </w:r>
            <w:r w:rsidRPr="00F445D3">
              <w:t>участием общественности</w:t>
            </w:r>
            <w:r>
              <w:t xml:space="preserve"> </w:t>
            </w:r>
            <w:r w:rsidRPr="00F445D3">
              <w:t>(родители, работодатели), в общем числе образовательных</w:t>
            </w:r>
            <w:r>
              <w:t xml:space="preserve"> </w:t>
            </w:r>
            <w:r w:rsidRPr="00F445D3">
              <w:t xml:space="preserve">организаций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E45425" w:rsidRPr="00F445D3" w:rsidTr="00A96E80">
        <w:trPr>
          <w:tblCellSpacing w:w="5" w:type="nil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4</w:t>
            </w:r>
            <w:r>
              <w:t>8</w:t>
            </w:r>
            <w:r w:rsidRPr="00F445D3">
              <w:t>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Доля выпускников муниципальных общеобразовательных организаций, не сдавших единый</w:t>
            </w:r>
            <w:r>
              <w:t xml:space="preserve"> </w:t>
            </w:r>
            <w:r w:rsidRPr="00F445D3">
              <w:t>государственный экзамен, в общей численности</w:t>
            </w:r>
            <w:r>
              <w:t xml:space="preserve"> </w:t>
            </w:r>
            <w:r w:rsidRPr="00F445D3">
              <w:t>выпускников муниципальных</w:t>
            </w:r>
            <w:r>
              <w:t xml:space="preserve"> </w:t>
            </w:r>
            <w:r w:rsidRPr="00F445D3">
              <w:t xml:space="preserve">общеобразовательных организаций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0,1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0,1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0,1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0,1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0,1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143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jc w:val="center"/>
              <w:rPr>
                <w:b/>
              </w:rPr>
            </w:pPr>
            <w:r w:rsidRPr="00F445D3">
              <w:rPr>
                <w:b/>
              </w:rPr>
              <w:t>Подпрограмма «Школьное питание»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49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Охват горячим питанием обучающихся общеобразовательных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50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Доля общеобразовательных</w:t>
            </w:r>
            <w:r>
              <w:t xml:space="preserve"> </w:t>
            </w:r>
            <w:r w:rsidRPr="00F445D3">
              <w:t>организаций, использующих в рационе питания детей продукты, обогащенные витаминами и микронутриентами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90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90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90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90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90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90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51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 xml:space="preserve">Удельный вес численности работников школьных пищеблоков, квалифицированных для работы на современном технологическом </w:t>
            </w:r>
            <w:r w:rsidRPr="00F445D3">
              <w:lastRenderedPageBreak/>
              <w:t>оборудовании;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</w:pPr>
            <w:r>
              <w:lastRenderedPageBreak/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lastRenderedPageBreak/>
              <w:t>52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Доля пищеблоков общеобразовательных организаций, оснащенных современным технологическим оборудованием, внедрившим новые формы организации питания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70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90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5</w:t>
            </w:r>
            <w:r>
              <w:t>3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Удельный вес численности</w:t>
            </w:r>
            <w:r>
              <w:t xml:space="preserve"> </w:t>
            </w:r>
            <w:r w:rsidRPr="00F445D3">
              <w:t>участников образовательного</w:t>
            </w:r>
            <w:r>
              <w:t xml:space="preserve"> </w:t>
            </w:r>
            <w:r w:rsidRPr="00F445D3">
              <w:t xml:space="preserve">процесса, прошедших обучение в рамках программ по формированию культуры здорового питания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80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5</w:t>
            </w:r>
            <w:r>
              <w:t>4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proofErr w:type="gramStart"/>
            <w:r w:rsidRPr="00F445D3">
              <w:t>Охват бесплатным горячим питанием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5</w:t>
            </w:r>
            <w:r>
              <w:t>6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 xml:space="preserve">Доля </w:t>
            </w:r>
            <w:proofErr w:type="gramStart"/>
            <w:r w:rsidRPr="00F445D3">
              <w:t>обучающихся</w:t>
            </w:r>
            <w:proofErr w:type="gramEnd"/>
            <w:r w:rsidRPr="00F445D3">
              <w:t>, получающих начальное общее образование в государственных и муниципальных ОО, получающих бесплатное горячее питание, к общему количеству обучающихся, получающих начальное общее образование в государственных и муниципальных ОО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5</w:t>
            </w:r>
            <w:r>
              <w:t>7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Доля ООО, обеспечивающих бесплатным питанием обучающихся 5-11 классов во время обучения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</w:pPr>
            <w:r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П</w:t>
            </w:r>
            <w:r w:rsidRPr="00F445D3">
              <w:t>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E45425" w:rsidRPr="00F445D3" w:rsidTr="00A96E80">
        <w:trPr>
          <w:gridAfter w:val="1"/>
          <w:wAfter w:w="8" w:type="dxa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58.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С</w:t>
            </w:r>
            <w:r w:rsidRPr="00924D82">
              <w:t>редняя стоимость питания на одного обучающегося в день, определяемая Соглашением о предоставлении субсидии из областного бюджета бюджету муниципального образования Соль-</w:t>
            </w:r>
            <w:proofErr w:type="spellStart"/>
            <w:r w:rsidRPr="00924D82">
              <w:t>Илецкий</w:t>
            </w:r>
            <w:proofErr w:type="spellEnd"/>
            <w:r w:rsidRPr="00924D82">
              <w:t xml:space="preserve"> городской округ Оренбургской области на дополнительное финансовое обеспечение мероприятий по организации питания обучающихся 5-11 классов в </w:t>
            </w:r>
            <w:r w:rsidRPr="00924D82">
              <w:lastRenderedPageBreak/>
              <w:t>общеобразовательных организациях Оренбургской области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</w:pPr>
            <w:r>
              <w:lastRenderedPageBreak/>
              <w:t>ОС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Default="00E45425" w:rsidP="00A96E80">
            <w:pPr>
              <w:autoSpaceDE w:val="0"/>
              <w:autoSpaceDN w:val="0"/>
              <w:adjustRightInd w:val="0"/>
            </w:pPr>
            <w:r>
              <w:t>Рубль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11,45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13,00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13,00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13,00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13,00</w:t>
            </w:r>
          </w:p>
        </w:tc>
      </w:tr>
      <w:tr w:rsidR="00E45425" w:rsidRPr="00F445D3" w:rsidTr="00A96E80">
        <w:trPr>
          <w:gridAfter w:val="2"/>
          <w:wAfter w:w="748" w:type="dxa"/>
          <w:tblCellSpacing w:w="5" w:type="nil"/>
        </w:trPr>
        <w:tc>
          <w:tcPr>
            <w:tcW w:w="13652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45D3">
              <w:rPr>
                <w:b/>
              </w:rPr>
              <w:lastRenderedPageBreak/>
              <w:t>Подпрограмма «Обеспечение деятельности в сфере образования»</w:t>
            </w:r>
          </w:p>
        </w:tc>
      </w:tr>
      <w:tr w:rsidR="00E45425" w:rsidRPr="00F445D3" w:rsidTr="00A96E80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5</w:t>
            </w:r>
            <w:r>
              <w:t>9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Доля проведенных консультаций с обучающимися, их родителями (законными представителями) и педагогическими работниками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</w:tr>
      <w:tr w:rsidR="00E45425" w:rsidRPr="00F445D3" w:rsidTr="00A96E80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60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Доля обследованных детей с ограниченными возможностями здоровья и (или) с отклонениями в поведении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99</w:t>
            </w:r>
          </w:p>
        </w:tc>
      </w:tr>
      <w:tr w:rsidR="00E45425" w:rsidRPr="00F445D3" w:rsidTr="00A96E80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61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Количество отчетов, подлежащих своду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единиц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942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942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942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942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942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942</w:t>
            </w:r>
          </w:p>
        </w:tc>
      </w:tr>
      <w:tr w:rsidR="00E45425" w:rsidRPr="00F445D3" w:rsidTr="00A96E80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62.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Количество учреждений, находящихся в ведении Управления образования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единиц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70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</w:tr>
      <w:tr w:rsidR="00E45425" w:rsidRPr="00F445D3" w:rsidTr="00A96E80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63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rPr>
                <w:spacing w:val="-3"/>
              </w:rPr>
              <w:t>Количество детей-сирот и детей, оставшихся без попечения родителей, в том числе детей, находящихся под опекой и в приемных семьях.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человек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272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250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192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192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192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>
              <w:t>192</w:t>
            </w:r>
          </w:p>
        </w:tc>
      </w:tr>
      <w:tr w:rsidR="00E45425" w:rsidRPr="00F445D3" w:rsidTr="00A96E80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64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Доля детей, над которыми в отчетном году была установлена опека (попечительство), в общем числе выявленных детей-сирот и детей, оставшихся без попечения родителей.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E45425" w:rsidRPr="00F445D3" w:rsidTr="00A96E80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6</w:t>
            </w:r>
            <w:r>
              <w:t>5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Оценка эффективности предоставляемых налоговых льгот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процент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100</w:t>
            </w:r>
          </w:p>
        </w:tc>
      </w:tr>
      <w:tr w:rsidR="00E45425" w:rsidRPr="00F445D3" w:rsidTr="00A96E80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6</w:t>
            </w:r>
            <w:r>
              <w:t>6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человек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300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300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300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300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300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300</w:t>
            </w:r>
          </w:p>
        </w:tc>
      </w:tr>
      <w:tr w:rsidR="00E45425" w:rsidRPr="00F445D3" w:rsidTr="00A96E80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67</w:t>
            </w:r>
            <w:r w:rsidRPr="00F445D3">
              <w:t>.</w:t>
            </w:r>
          </w:p>
        </w:tc>
        <w:tc>
          <w:tcPr>
            <w:tcW w:w="5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Психолого-медико-педагогическое обследование детей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>
              <w:t>ОМ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</w:pPr>
            <w:r w:rsidRPr="00F445D3">
              <w:t>человек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400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400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400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400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400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425" w:rsidRPr="00F445D3" w:rsidRDefault="00E45425" w:rsidP="00A96E80">
            <w:pPr>
              <w:autoSpaceDE w:val="0"/>
              <w:autoSpaceDN w:val="0"/>
              <w:adjustRightInd w:val="0"/>
              <w:jc w:val="center"/>
            </w:pPr>
            <w:r w:rsidRPr="00F445D3">
              <w:t>400</w:t>
            </w:r>
          </w:p>
        </w:tc>
      </w:tr>
    </w:tbl>
    <w:p w:rsidR="00E45425" w:rsidRDefault="00E45425" w:rsidP="00E4542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bookmarkStart w:id="3" w:name="_Hlk53738539"/>
    </w:p>
    <w:p w:rsidR="00E45425" w:rsidRDefault="00E45425" w:rsidP="00E4542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:rsidR="00E45425" w:rsidRDefault="00E45425" w:rsidP="00E4542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:rsidR="00E45425" w:rsidRDefault="00E45425" w:rsidP="00E4542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:rsidR="00E45425" w:rsidRDefault="00E45425" w:rsidP="00E4542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:rsidR="00E45425" w:rsidRDefault="00E45425" w:rsidP="00E4542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E45425" w:rsidRDefault="00E45425" w:rsidP="00E4542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к постановлению администрации</w:t>
      </w:r>
    </w:p>
    <w:p w:rsidR="00E45425" w:rsidRDefault="00E45425" w:rsidP="00E4542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муниципального образования</w:t>
      </w:r>
    </w:p>
    <w:p w:rsidR="00E45425" w:rsidRDefault="00E45425" w:rsidP="00E4542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Соль-</w:t>
      </w:r>
      <w:proofErr w:type="spellStart"/>
      <w:r w:rsidRPr="00DD0C73">
        <w:rPr>
          <w:sz w:val="28"/>
          <w:szCs w:val="28"/>
        </w:rPr>
        <w:t>Илецкий</w:t>
      </w:r>
      <w:proofErr w:type="spellEnd"/>
      <w:r w:rsidRPr="00DD0C73">
        <w:rPr>
          <w:sz w:val="28"/>
          <w:szCs w:val="28"/>
        </w:rPr>
        <w:t xml:space="preserve"> городской округ</w:t>
      </w:r>
    </w:p>
    <w:p w:rsidR="00E45425" w:rsidRDefault="00E45425" w:rsidP="00E4542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Оренбургской области</w:t>
      </w:r>
    </w:p>
    <w:p w:rsidR="00E45425" w:rsidRDefault="00E45425" w:rsidP="00E4542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от «</w:t>
      </w:r>
      <w:r w:rsidR="00EE3941">
        <w:rPr>
          <w:sz w:val="28"/>
          <w:szCs w:val="28"/>
        </w:rPr>
        <w:t>31</w:t>
      </w:r>
      <w:r w:rsidRPr="00DD0C73">
        <w:rPr>
          <w:sz w:val="28"/>
          <w:szCs w:val="28"/>
        </w:rPr>
        <w:t xml:space="preserve">» </w:t>
      </w:r>
      <w:r w:rsidR="00EE3941">
        <w:rPr>
          <w:sz w:val="28"/>
          <w:szCs w:val="28"/>
        </w:rPr>
        <w:t>03.</w:t>
      </w:r>
      <w:r w:rsidRPr="00DD0C7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DD0C73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EE3941">
        <w:rPr>
          <w:sz w:val="28"/>
          <w:szCs w:val="28"/>
        </w:rPr>
        <w:t>603-п</w:t>
      </w:r>
    </w:p>
    <w:p w:rsidR="00E45425" w:rsidRDefault="00E45425" w:rsidP="00E4542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:rsidR="00E45425" w:rsidRDefault="00E45425" w:rsidP="00E4542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E45425" w:rsidRDefault="00E45425" w:rsidP="00E4542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к муниципальной программе</w:t>
      </w:r>
    </w:p>
    <w:p w:rsidR="00E45425" w:rsidRPr="00DD0C73" w:rsidRDefault="00E45425" w:rsidP="00E45425">
      <w:pPr>
        <w:tabs>
          <w:tab w:val="left" w:pos="13892"/>
        </w:tabs>
        <w:autoSpaceDE w:val="0"/>
        <w:autoSpaceDN w:val="0"/>
        <w:adjustRightInd w:val="0"/>
        <w:ind w:left="9356" w:right="820"/>
        <w:outlineLvl w:val="1"/>
        <w:rPr>
          <w:sz w:val="28"/>
          <w:szCs w:val="28"/>
        </w:rPr>
      </w:pPr>
      <w:r w:rsidRPr="00DD0C73">
        <w:rPr>
          <w:sz w:val="28"/>
          <w:szCs w:val="28"/>
        </w:rPr>
        <w:t>«Развитие системы образования</w:t>
      </w:r>
    </w:p>
    <w:p w:rsidR="00E45425" w:rsidRDefault="00E45425" w:rsidP="00E4542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Соль-</w:t>
      </w:r>
      <w:proofErr w:type="spellStart"/>
      <w:r w:rsidRPr="00DD0C73">
        <w:rPr>
          <w:sz w:val="28"/>
          <w:szCs w:val="28"/>
        </w:rPr>
        <w:t>Илецкого</w:t>
      </w:r>
      <w:proofErr w:type="spellEnd"/>
      <w:r w:rsidRPr="00DD0C73">
        <w:rPr>
          <w:sz w:val="28"/>
          <w:szCs w:val="28"/>
        </w:rPr>
        <w:t xml:space="preserve"> городского округа»</w:t>
      </w:r>
    </w:p>
    <w:p w:rsidR="00E45425" w:rsidRPr="00053B19" w:rsidRDefault="00E45425" w:rsidP="00E4542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45425" w:rsidRPr="00CA7EBB" w:rsidRDefault="00E45425" w:rsidP="00E454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7EBB">
        <w:rPr>
          <w:sz w:val="28"/>
          <w:szCs w:val="28"/>
        </w:rPr>
        <w:t>Ресурсное обеспечение реализации муниципальной программы</w:t>
      </w:r>
    </w:p>
    <w:p w:rsidR="00E45425" w:rsidRDefault="00E45425" w:rsidP="00E454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7EBB">
        <w:rPr>
          <w:sz w:val="28"/>
          <w:szCs w:val="28"/>
        </w:rPr>
        <w:t>«Развитие системы образования Соль-</w:t>
      </w:r>
      <w:proofErr w:type="spellStart"/>
      <w:r w:rsidRPr="00CA7EBB">
        <w:rPr>
          <w:sz w:val="28"/>
          <w:szCs w:val="28"/>
        </w:rPr>
        <w:t>Илецкого</w:t>
      </w:r>
      <w:proofErr w:type="spellEnd"/>
      <w:r w:rsidRPr="00CA7EBB">
        <w:rPr>
          <w:sz w:val="28"/>
          <w:szCs w:val="28"/>
        </w:rPr>
        <w:t xml:space="preserve"> городского округа»</w:t>
      </w:r>
    </w:p>
    <w:p w:rsidR="00E45425" w:rsidRDefault="00E45425" w:rsidP="00E454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612"/>
        <w:gridCol w:w="2268"/>
        <w:gridCol w:w="1134"/>
        <w:gridCol w:w="1701"/>
        <w:gridCol w:w="739"/>
        <w:gridCol w:w="821"/>
        <w:gridCol w:w="1134"/>
        <w:gridCol w:w="850"/>
        <w:gridCol w:w="992"/>
        <w:gridCol w:w="992"/>
        <w:gridCol w:w="851"/>
        <w:gridCol w:w="850"/>
        <w:gridCol w:w="851"/>
        <w:gridCol w:w="22"/>
      </w:tblGrid>
      <w:tr w:rsidR="00E45425" w:rsidRPr="00576068" w:rsidTr="00A96E80">
        <w:trPr>
          <w:trHeight w:val="360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bookmarkStart w:id="4" w:name="RANGE!A1:N160"/>
            <w:r w:rsidRPr="00576068">
              <w:rPr>
                <w:color w:val="000000"/>
                <w:sz w:val="22"/>
                <w:szCs w:val="22"/>
              </w:rPr>
              <w:t>№ п\</w:t>
            </w:r>
            <w:proofErr w:type="gramStart"/>
            <w:r w:rsidRPr="00576068">
              <w:rPr>
                <w:color w:val="000000"/>
                <w:sz w:val="22"/>
                <w:szCs w:val="22"/>
              </w:rPr>
              <w:t>п</w:t>
            </w:r>
            <w:bookmarkEnd w:id="4"/>
            <w:proofErr w:type="gramEnd"/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Главный распорядитель бюджетных средств (ГРБС)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Источники </w:t>
            </w:r>
            <w:proofErr w:type="spellStart"/>
            <w:r w:rsidRPr="00576068">
              <w:rPr>
                <w:color w:val="000000"/>
                <w:sz w:val="22"/>
                <w:szCs w:val="22"/>
              </w:rPr>
              <w:t>финансипрования</w:t>
            </w:r>
            <w:proofErr w:type="spellEnd"/>
          </w:p>
        </w:tc>
        <w:tc>
          <w:tcPr>
            <w:tcW w:w="739" w:type="dxa"/>
            <w:vMerge w:val="restart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 за 2019 - 2024гг</w:t>
            </w:r>
          </w:p>
        </w:tc>
        <w:tc>
          <w:tcPr>
            <w:tcW w:w="5408" w:type="dxa"/>
            <w:gridSpan w:val="7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E45425" w:rsidRPr="00576068" w:rsidTr="00A96E80">
        <w:trPr>
          <w:gridAfter w:val="1"/>
          <w:wAfter w:w="22" w:type="dxa"/>
          <w:trHeight w:val="15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vMerge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E45425" w:rsidRPr="00576068" w:rsidTr="00A96E80">
        <w:trPr>
          <w:gridAfter w:val="1"/>
          <w:wAfter w:w="22" w:type="dxa"/>
          <w:trHeight w:val="345"/>
        </w:trPr>
        <w:tc>
          <w:tcPr>
            <w:tcW w:w="656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14</w:t>
            </w:r>
          </w:p>
        </w:tc>
      </w:tr>
      <w:tr w:rsidR="00E45425" w:rsidRPr="00576068" w:rsidTr="00A96E80">
        <w:trPr>
          <w:gridAfter w:val="1"/>
          <w:wAfter w:w="22" w:type="dxa"/>
          <w:trHeight w:val="915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"Развитие системы образования Соль-</w:t>
            </w:r>
            <w:proofErr w:type="spellStart"/>
            <w:r w:rsidRPr="00576068">
              <w:rPr>
                <w:color w:val="000000"/>
                <w:sz w:val="22"/>
                <w:szCs w:val="22"/>
              </w:rPr>
              <w:t>Илецкого</w:t>
            </w:r>
            <w:proofErr w:type="spellEnd"/>
            <w:r w:rsidRPr="00576068">
              <w:rPr>
                <w:color w:val="000000"/>
                <w:sz w:val="22"/>
                <w:szCs w:val="22"/>
              </w:rPr>
              <w:t xml:space="preserve"> городского округа"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5 289 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575,99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989 774,19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844 636,00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876 624,50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144,80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69 928,40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21 599,40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60 326,90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664,10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2 954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515,50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529 118,30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462 616,70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479 916,40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374,90</w:t>
            </w:r>
          </w:p>
        </w:tc>
      </w:tr>
      <w:tr w:rsidR="00E45425" w:rsidRPr="00576068" w:rsidTr="00A96E80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1 879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392,39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371 858,49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342 043,40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316 823,40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928,80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548,00</w:t>
            </w:r>
          </w:p>
        </w:tc>
      </w:tr>
      <w:tr w:rsidR="00E45425" w:rsidRPr="00576068" w:rsidTr="00A96E80">
        <w:trPr>
          <w:gridAfter w:val="1"/>
          <w:wAfter w:w="22" w:type="dxa"/>
          <w:trHeight w:val="435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76068">
              <w:rPr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115 476,70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18 869,00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18 376,50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 "Развитие дошкольного, общего и дополнительного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76068">
              <w:rPr>
                <w:color w:val="000000"/>
                <w:sz w:val="22"/>
                <w:szCs w:val="22"/>
              </w:rPr>
              <w:t xml:space="preserve">образования детей"          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4 922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677,34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951 209,39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791 386,70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807 454,75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234 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69 928,40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12 865,70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38 466,00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063,80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732,00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2 886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520 576,80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451 069,10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467 507,80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427,20</w:t>
            </w:r>
          </w:p>
        </w:tc>
      </w:tr>
      <w:tr w:rsidR="00E45425" w:rsidRPr="00576068" w:rsidTr="00A96E80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1 686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341 835,19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309 075,40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281 923,15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183,00</w:t>
            </w:r>
          </w:p>
        </w:tc>
      </w:tr>
      <w:tr w:rsidR="00E45425" w:rsidRPr="00576068" w:rsidTr="00A96E80">
        <w:trPr>
          <w:gridAfter w:val="1"/>
          <w:wAfter w:w="22" w:type="dxa"/>
          <w:trHeight w:val="345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76068">
              <w:rPr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115 476,70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18 869,00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18 376,50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</w:tr>
      <w:tr w:rsidR="00E45425" w:rsidRPr="00576068" w:rsidTr="00A96E80">
        <w:trPr>
          <w:gridAfter w:val="1"/>
          <w:wAfter w:w="22" w:type="dxa"/>
          <w:trHeight w:val="9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 "Развитие     дошкольного образования"     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Pr="00576068">
              <w:rPr>
                <w:color w:val="000000"/>
                <w:sz w:val="22"/>
                <w:szCs w:val="22"/>
              </w:rPr>
              <w:t>272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295,62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208 190,50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217 510,00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218 151,02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469,30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4699"/>
        </w:trPr>
        <w:tc>
          <w:tcPr>
            <w:tcW w:w="656" w:type="dxa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0"/>
                <w:szCs w:val="20"/>
              </w:rPr>
            </w:pPr>
            <w:r w:rsidRPr="00576068">
              <w:rPr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612" w:type="dxa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1.1.</w:t>
            </w:r>
          </w:p>
        </w:tc>
        <w:tc>
          <w:tcPr>
            <w:tcW w:w="2268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90 582,60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95 529,10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106 624,00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919,60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919,60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919,60</w:t>
            </w:r>
          </w:p>
        </w:tc>
      </w:tr>
      <w:tr w:rsidR="00E45425" w:rsidRPr="00576068" w:rsidTr="00A96E80">
        <w:trPr>
          <w:gridAfter w:val="1"/>
          <w:wAfter w:w="22" w:type="dxa"/>
          <w:trHeight w:val="920"/>
        </w:trPr>
        <w:tc>
          <w:tcPr>
            <w:tcW w:w="656" w:type="dxa"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612" w:type="dxa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1.2.</w:t>
            </w:r>
          </w:p>
        </w:tc>
        <w:tc>
          <w:tcPr>
            <w:tcW w:w="2268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Предоставление дошкольного образования</w:t>
            </w: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324,42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98 738,90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103 604,40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91 969,22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991,90</w:t>
            </w:r>
          </w:p>
        </w:tc>
      </w:tr>
      <w:tr w:rsidR="00E45425" w:rsidRPr="00576068" w:rsidTr="00A96E80">
        <w:trPr>
          <w:gridAfter w:val="1"/>
          <w:wAfter w:w="22" w:type="dxa"/>
          <w:trHeight w:val="900"/>
        </w:trPr>
        <w:tc>
          <w:tcPr>
            <w:tcW w:w="656" w:type="dxa"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1612" w:type="dxa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1.3.</w:t>
            </w:r>
          </w:p>
        </w:tc>
        <w:tc>
          <w:tcPr>
            <w:tcW w:w="2268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Плата родителей за присмотр и уход за детьми</w:t>
            </w: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76068">
              <w:rPr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115 476,70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18 869,00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18 376,50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12" w:type="dxa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2</w:t>
            </w:r>
          </w:p>
        </w:tc>
        <w:tc>
          <w:tcPr>
            <w:tcW w:w="2268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"Развитие общего образования"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0210200000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2 967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462 513,70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474 416,00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508 359,52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409,20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shd w:val="clear" w:color="auto" w:fill="auto"/>
            <w:noWrap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4020"/>
        </w:trPr>
        <w:tc>
          <w:tcPr>
            <w:tcW w:w="656" w:type="dxa"/>
            <w:shd w:val="clear" w:color="auto" w:fill="auto"/>
            <w:noWrap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1612" w:type="dxa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2.1.</w:t>
            </w:r>
          </w:p>
        </w:tc>
        <w:tc>
          <w:tcPr>
            <w:tcW w:w="2268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1 962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317 106,20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320 948,10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321 341,20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</w:t>
            </w:r>
          </w:p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</w:t>
            </w:r>
          </w:p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</w:t>
            </w:r>
          </w:p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385,20</w:t>
            </w:r>
          </w:p>
        </w:tc>
      </w:tr>
      <w:tr w:rsidR="00E45425" w:rsidRPr="00576068" w:rsidTr="00A96E80">
        <w:trPr>
          <w:gridAfter w:val="1"/>
          <w:wAfter w:w="22" w:type="dxa"/>
          <w:trHeight w:val="900"/>
        </w:trPr>
        <w:tc>
          <w:tcPr>
            <w:tcW w:w="656" w:type="dxa"/>
            <w:shd w:val="clear" w:color="auto" w:fill="auto"/>
            <w:noWrap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1612" w:type="dxa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2.2.</w:t>
            </w:r>
          </w:p>
        </w:tc>
        <w:tc>
          <w:tcPr>
            <w:tcW w:w="2268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Предоставление общего образования</w:t>
            </w: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143 255,20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139 563,60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149 286,32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292,00</w:t>
            </w:r>
          </w:p>
        </w:tc>
      </w:tr>
      <w:tr w:rsidR="00E45425" w:rsidRPr="00576068" w:rsidTr="00A96E80">
        <w:trPr>
          <w:gridAfter w:val="1"/>
          <w:wAfter w:w="22" w:type="dxa"/>
          <w:trHeight w:val="9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2.3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proofErr w:type="gramStart"/>
            <w:r w:rsidRPr="00576068">
              <w:rPr>
                <w:color w:val="000000"/>
                <w:sz w:val="22"/>
                <w:szCs w:val="22"/>
              </w:rPr>
              <w:t>Организация подвоза обучающихся в муниципальных общеобразовательных организациях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4 252,30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2 152,30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3 821,20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1 921,20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900"/>
        </w:trPr>
        <w:tc>
          <w:tcPr>
            <w:tcW w:w="656" w:type="dxa"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431,10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231,10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9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2.4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Обеспечение выплат ежемесячного денежного </w:t>
            </w:r>
            <w:r w:rsidRPr="00576068">
              <w:rPr>
                <w:color w:val="000000"/>
                <w:sz w:val="22"/>
                <w:szCs w:val="22"/>
              </w:rPr>
              <w:lastRenderedPageBreak/>
              <w:t>вознаграждения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Управление образова</w:t>
            </w:r>
            <w:r w:rsidRPr="00576068">
              <w:rPr>
                <w:color w:val="000000"/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11 804,30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37 732,00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37 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732,00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11 804,30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37 732,00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37 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732,00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900"/>
        </w:trPr>
        <w:tc>
          <w:tcPr>
            <w:tcW w:w="656" w:type="dxa"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9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2.5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Финансовое обеспечение бесплатным двухразовым питанием лиц с </w:t>
            </w:r>
            <w:r w:rsidRPr="00576068">
              <w:rPr>
                <w:color w:val="000000"/>
                <w:sz w:val="22"/>
                <w:szCs w:val="22"/>
              </w:rPr>
              <w:lastRenderedPageBreak/>
              <w:t>ограниченными возможностями здоровья, обучающихся в муниципальных общеобразовательных организациях, а также выплату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998,50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5 745,60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5084,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5760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5084,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5760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5084,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576068">
              <w:rPr>
                <w:color w:val="000000"/>
                <w:sz w:val="22"/>
                <w:szCs w:val="22"/>
              </w:rPr>
              <w:t>0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4838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998,50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5 745,60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5084,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5760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5084,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5760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5084,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576068">
              <w:rPr>
                <w:color w:val="000000"/>
                <w:sz w:val="22"/>
                <w:szCs w:val="22"/>
              </w:rPr>
              <w:t>0</w:t>
            </w:r>
          </w:p>
        </w:tc>
      </w:tr>
      <w:tr w:rsidR="00E45425" w:rsidRPr="00576068" w:rsidTr="00A96E80">
        <w:trPr>
          <w:gridAfter w:val="1"/>
          <w:wAfter w:w="22" w:type="dxa"/>
          <w:trHeight w:val="900"/>
        </w:trPr>
        <w:tc>
          <w:tcPr>
            <w:tcW w:w="656" w:type="dxa"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12" w:type="dxa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9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"Развитие дополнительного образования детей"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0210300000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452,14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28 605,70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29 417,80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29 404,24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899,10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900"/>
        </w:trPr>
        <w:tc>
          <w:tcPr>
            <w:tcW w:w="656" w:type="dxa"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12" w:type="dxa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452,14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28 605,70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29 417,80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29 404,24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899,10</w:t>
            </w:r>
          </w:p>
        </w:tc>
      </w:tr>
      <w:tr w:rsidR="00E45425" w:rsidRPr="00576068" w:rsidTr="00A96E80">
        <w:trPr>
          <w:gridAfter w:val="1"/>
          <w:wAfter w:w="22" w:type="dxa"/>
          <w:trHeight w:val="1080"/>
        </w:trPr>
        <w:tc>
          <w:tcPr>
            <w:tcW w:w="656" w:type="dxa"/>
            <w:shd w:val="clear" w:color="auto" w:fill="auto"/>
            <w:noWrap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1612" w:type="dxa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3.1.</w:t>
            </w:r>
          </w:p>
        </w:tc>
        <w:tc>
          <w:tcPr>
            <w:tcW w:w="2268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Предоставление дополнительного образования детей</w:t>
            </w:r>
          </w:p>
        </w:tc>
        <w:tc>
          <w:tcPr>
            <w:tcW w:w="1134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452,14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28 605,70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29 417,80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29 404,24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899,10</w:t>
            </w:r>
          </w:p>
        </w:tc>
      </w:tr>
      <w:tr w:rsidR="00E45425" w:rsidRPr="00576068" w:rsidTr="00A96E80">
        <w:trPr>
          <w:gridAfter w:val="1"/>
          <w:wAfter w:w="22" w:type="dxa"/>
          <w:trHeight w:val="15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"Развитие инфраструктуры дошкольного, общего и дополнительного образования детей"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0211100000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  <w:p w:rsidR="00E45425" w:rsidRPr="00576068" w:rsidRDefault="00E45425" w:rsidP="00A9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63 840,30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30 352,30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6 978,37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2 298,90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3 406,10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  <w:p w:rsidR="00E45425" w:rsidRPr="00576068" w:rsidRDefault="00E45425" w:rsidP="00A9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63 840,30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30 352,30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6 978,37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2 298,90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3 406,10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5425" w:rsidRPr="00576068" w:rsidTr="00A96E80">
        <w:trPr>
          <w:gridAfter w:val="1"/>
          <w:wAfter w:w="22" w:type="dxa"/>
          <w:trHeight w:val="15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"Безопасность образовательных учреждений"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0211400000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915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"Организация отдыха детей в каникулярное время"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0210400000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15 831,40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3 554,50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3 488,20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3 440,60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2 678,40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2 669,70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2303"/>
        </w:trPr>
        <w:tc>
          <w:tcPr>
            <w:tcW w:w="656" w:type="dxa"/>
            <w:shd w:val="clear" w:color="auto" w:fill="auto"/>
            <w:noWrap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 w:rsidRPr="00576068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11.1</w:t>
            </w:r>
          </w:p>
        </w:tc>
        <w:tc>
          <w:tcPr>
            <w:tcW w:w="2268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15 831,40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3 554,50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3 488,20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3 440,60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2 678,40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2 669,70</w:t>
            </w:r>
          </w:p>
        </w:tc>
      </w:tr>
      <w:tr w:rsidR="00E45425" w:rsidRPr="00576068" w:rsidTr="00A96E80">
        <w:trPr>
          <w:gridAfter w:val="1"/>
          <w:wAfter w:w="22" w:type="dxa"/>
          <w:trHeight w:val="900"/>
        </w:trPr>
        <w:tc>
          <w:tcPr>
            <w:tcW w:w="656" w:type="dxa"/>
            <w:shd w:val="clear" w:color="auto" w:fill="auto"/>
            <w:noWrap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E45425" w:rsidRPr="00270DF3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"Осуществление переданных </w:t>
            </w:r>
            <w:r w:rsidRPr="00576068">
              <w:rPr>
                <w:color w:val="000000"/>
                <w:sz w:val="22"/>
                <w:szCs w:val="22"/>
              </w:rPr>
              <w:lastRenderedPageBreak/>
              <w:t>полномочий по воспитанию и обучению детей-инвалидов в образовательных учреждениях, реализующих программу дошкольного образования, а так же предоставлению компенсации на воспитание и обучение детей-инвалидов на дому 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 xml:space="preserve">Управление </w:t>
            </w:r>
            <w:r w:rsidRPr="00576068">
              <w:rPr>
                <w:color w:val="000000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0210500000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4 989,80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911,00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604,60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907,70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855,50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855,50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855,50</w:t>
            </w:r>
          </w:p>
        </w:tc>
      </w:tr>
      <w:tr w:rsidR="00E45425" w:rsidRPr="00576068" w:rsidTr="00A96E80">
        <w:trPr>
          <w:gridAfter w:val="1"/>
          <w:wAfter w:w="22" w:type="dxa"/>
          <w:trHeight w:val="4238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42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12.1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4 989,80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911,00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604,60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907,70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855,50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855,50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855,50</w:t>
            </w:r>
          </w:p>
        </w:tc>
      </w:tr>
      <w:tr w:rsidR="00E45425" w:rsidRPr="00576068" w:rsidTr="00A96E80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93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"Возмещение расходов, связанных с предоставлением компенсации расходов на оплату жилых помещений, отопления и освещения педагогическим работникам, работающим и проживающим в сельской местности "</w:t>
            </w:r>
          </w:p>
        </w:tc>
        <w:tc>
          <w:tcPr>
            <w:tcW w:w="1134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5425" w:rsidRPr="00576068" w:rsidTr="00A96E80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1643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0210700000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34 183,90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5 751,50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4 539,60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5 973,20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5 973,20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5 973,20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5 973,20</w:t>
            </w:r>
          </w:p>
        </w:tc>
      </w:tr>
      <w:tr w:rsidR="00E45425" w:rsidRPr="00576068" w:rsidTr="00A96E80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34 183,90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5 751,50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4 539,60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5 973,20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5 973,20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5 973,20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5 973,20</w:t>
            </w:r>
          </w:p>
        </w:tc>
      </w:tr>
      <w:tr w:rsidR="00E45425" w:rsidRPr="00576068" w:rsidTr="00A96E80">
        <w:trPr>
          <w:gridAfter w:val="1"/>
          <w:wAfter w:w="22" w:type="dxa"/>
          <w:trHeight w:val="2378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"Осуществление переданных полномочий по содержанию ребенка в семье опекуна 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0210800000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65 708,85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11 785,25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11 596,50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9 906,40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806,90</w:t>
            </w:r>
          </w:p>
        </w:tc>
      </w:tr>
      <w:tr w:rsidR="00E45425" w:rsidRPr="00576068" w:rsidTr="00A96E80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65 708,85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11 785,25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11 596,50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9 906,40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806,90</w:t>
            </w:r>
          </w:p>
        </w:tc>
      </w:tr>
      <w:tr w:rsidR="00E45425" w:rsidRPr="00576068" w:rsidTr="00A96E80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"Осуществление переданных полномочий по содержанию ребенка в приемной семье, а так же на вознаграждение, причитающегося приемному родителю"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0210900000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62 455,95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8 899,75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9 841,60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11 516,20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732,80</w:t>
            </w:r>
          </w:p>
        </w:tc>
      </w:tr>
      <w:tr w:rsidR="00E45425" w:rsidRPr="00576068" w:rsidTr="00A96E80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62 455,95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8 899,75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9 841,60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11 516,20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732,80</w:t>
            </w:r>
          </w:p>
        </w:tc>
      </w:tr>
      <w:tr w:rsidR="00E45425" w:rsidRPr="00576068" w:rsidTr="00A96E80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"Выплаты единовременного пособия при всех формах устройства детей, лишенных родительского попечения, в семьи"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0211200000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2 145,10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1 336,50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463,10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345,50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5425" w:rsidRPr="00576068" w:rsidTr="00A96E80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2 145,10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1 336,50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463,10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345,50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20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Осуществление финансирования социально значимых мероприятий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0211200000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12 989,30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5 192,00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4 019,00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3 778,30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5425" w:rsidRPr="00576068" w:rsidTr="00A96E80">
        <w:trPr>
          <w:gridAfter w:val="1"/>
          <w:wAfter w:w="22" w:type="dxa"/>
          <w:trHeight w:val="698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114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12 989,30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5 192,00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4 019,00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3 778,30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5425" w:rsidRPr="00576068" w:rsidTr="00A96E80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Приоритетный проект Оренбургской области «Создание универсальной </w:t>
            </w:r>
            <w:proofErr w:type="spellStart"/>
            <w:r w:rsidRPr="00576068">
              <w:rPr>
                <w:color w:val="000000"/>
                <w:sz w:val="22"/>
                <w:szCs w:val="22"/>
              </w:rPr>
              <w:t>безбарьерной</w:t>
            </w:r>
            <w:proofErr w:type="spellEnd"/>
            <w:r w:rsidRPr="00576068">
              <w:rPr>
                <w:color w:val="000000"/>
                <w:sz w:val="22"/>
                <w:szCs w:val="22"/>
              </w:rPr>
              <w:t xml:space="preserve"> среды для инклюзивного образования детей-инвалидов»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021П800000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2 522,20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2 522,20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5425" w:rsidRPr="00576068" w:rsidTr="00A96E80">
        <w:trPr>
          <w:gridAfter w:val="1"/>
          <w:wAfter w:w="22" w:type="dxa"/>
          <w:trHeight w:val="698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267,20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267,20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2 002,80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2 002,80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1485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252,20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252,20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 мероприятие 19.1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«Проведение мероприятий по формированию сети образовательных организаций, в которых созданы условия для инклюзивного </w:t>
            </w:r>
            <w:r w:rsidRPr="00576068">
              <w:rPr>
                <w:color w:val="000000"/>
                <w:sz w:val="22"/>
                <w:szCs w:val="22"/>
              </w:rPr>
              <w:lastRenderedPageBreak/>
              <w:t>образования детей-инвалидов»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2 126,20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2 126,20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5425" w:rsidRPr="00576068" w:rsidTr="00A96E80">
        <w:trPr>
          <w:gridAfter w:val="1"/>
          <w:wAfter w:w="22" w:type="dxa"/>
          <w:trHeight w:val="698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1 913,60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1 913,60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177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212,60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212,60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16.2.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 мероприятие 19.2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Реализация программ мероприятий </w:t>
            </w:r>
            <w:proofErr w:type="gramStart"/>
            <w:r w:rsidRPr="00576068">
              <w:rPr>
                <w:color w:val="000000"/>
                <w:sz w:val="22"/>
                <w:szCs w:val="22"/>
              </w:rPr>
              <w:t>гос. программы</w:t>
            </w:r>
            <w:proofErr w:type="gramEnd"/>
            <w:r w:rsidRPr="00576068">
              <w:rPr>
                <w:color w:val="000000"/>
                <w:sz w:val="22"/>
                <w:szCs w:val="22"/>
              </w:rPr>
              <w:t xml:space="preserve"> РФ "Доступная среда"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396,00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396,00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5425" w:rsidRPr="00576068" w:rsidTr="00A96E80">
        <w:trPr>
          <w:gridAfter w:val="1"/>
          <w:wAfter w:w="22" w:type="dxa"/>
          <w:trHeight w:val="698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267,20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267,20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89,20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89,20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1485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39,60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39,60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9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Е</w:t>
            </w:r>
            <w:proofErr w:type="gramStart"/>
            <w:r w:rsidRPr="00576068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76068">
              <w:rPr>
                <w:color w:val="000000"/>
                <w:sz w:val="22"/>
                <w:szCs w:val="22"/>
              </w:rPr>
              <w:t xml:space="preserve"> Региональный проект «Создание современной образовательной среды для школьников»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021Е100000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23 644,30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23 644,30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5425" w:rsidRPr="00576068" w:rsidTr="00A96E80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21 279,90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21 279,90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2 364,40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2 364,40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576068">
              <w:rPr>
                <w:color w:val="000000"/>
                <w:sz w:val="22"/>
                <w:szCs w:val="22"/>
              </w:rPr>
              <w:lastRenderedPageBreak/>
              <w:t>Е</w:t>
            </w:r>
            <w:proofErr w:type="gramStart"/>
            <w:r w:rsidRPr="00576068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7606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 xml:space="preserve">Региональный проект «Современная </w:t>
            </w:r>
            <w:r w:rsidRPr="00576068">
              <w:rPr>
                <w:color w:val="000000"/>
                <w:sz w:val="22"/>
                <w:szCs w:val="22"/>
              </w:rPr>
              <w:lastRenderedPageBreak/>
              <w:t>школа»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 xml:space="preserve">Управление </w:t>
            </w:r>
            <w:r w:rsidRPr="00576068">
              <w:rPr>
                <w:color w:val="000000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2 335,10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2 335,10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5425" w:rsidRPr="00576068" w:rsidTr="00A96E80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2 101,60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2 101,60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233,50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233,50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Е</w:t>
            </w:r>
            <w:proofErr w:type="gramStart"/>
            <w:r w:rsidRPr="00576068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576068">
              <w:rPr>
                <w:color w:val="000000"/>
                <w:sz w:val="22"/>
                <w:szCs w:val="22"/>
              </w:rPr>
              <w:t xml:space="preserve"> Региональный проект "Успех каждого ребенка"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"С</w:t>
            </w:r>
            <w:r>
              <w:rPr>
                <w:color w:val="000000"/>
                <w:sz w:val="22"/>
                <w:szCs w:val="22"/>
              </w:rPr>
              <w:t xml:space="preserve">оздание условий для занятий физической </w:t>
            </w:r>
            <w:r w:rsidRPr="00576068">
              <w:rPr>
                <w:color w:val="000000"/>
                <w:sz w:val="22"/>
                <w:szCs w:val="22"/>
              </w:rPr>
              <w:t>культурой и спортом в сельских школах"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021Е200000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10 515,80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2 669,20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2 595,90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2 659,80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2 590,90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5425" w:rsidRPr="00576068" w:rsidTr="00A96E80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1 447,80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396,40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331,10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388,50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331,80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8 016,40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2 005,90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2 005,20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2 005,30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1 051,60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266,90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259,60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266,00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Р</w:t>
            </w:r>
            <w:proofErr w:type="gramStart"/>
            <w:r w:rsidRPr="0057606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Региональный проект 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129 507,19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129 507,19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5425" w:rsidRPr="00576068" w:rsidTr="00A96E80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68 195,50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68 195,50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56 779,00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56 779,00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4 532,69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4 532,69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 "Развитие системы оценки качества образования и информационной </w:t>
            </w:r>
            <w:r w:rsidRPr="00576068">
              <w:rPr>
                <w:color w:val="000000"/>
                <w:sz w:val="22"/>
                <w:szCs w:val="22"/>
              </w:rPr>
              <w:lastRenderedPageBreak/>
              <w:t xml:space="preserve">прозрачности системы образования"          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5425" w:rsidRPr="00576068" w:rsidTr="00A96E80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5425" w:rsidRPr="00576068" w:rsidTr="00A96E80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поддержка развития детей с ограниченными возможностями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5425" w:rsidRPr="00576068" w:rsidTr="00A96E80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E45425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45425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45425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45425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45425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45425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45425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45425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45425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45425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45425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45425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 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Подпрограмма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школьное питание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188 095,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12 260,60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23 100,30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36 253,10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822,00</w:t>
            </w:r>
          </w:p>
        </w:tc>
      </w:tr>
      <w:tr w:rsidR="00E45425" w:rsidRPr="00576068" w:rsidTr="00A96E80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52 455,50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8 733,70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21 860,90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932,10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40 572,80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7 260,60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10 149,00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463,50</w:t>
            </w:r>
          </w:p>
        </w:tc>
      </w:tr>
      <w:tr w:rsidR="00E45425" w:rsidRPr="00576068" w:rsidTr="00A96E80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16 038,80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4 217,60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3 410,60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45425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E45425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426,40</w:t>
            </w:r>
          </w:p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5425" w:rsidRPr="00576068" w:rsidTr="00A96E80">
        <w:trPr>
          <w:gridAfter w:val="1"/>
          <w:wAfter w:w="22" w:type="dxa"/>
          <w:trHeight w:val="960"/>
        </w:trPr>
        <w:tc>
          <w:tcPr>
            <w:tcW w:w="656" w:type="dxa"/>
            <w:vMerge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</w:t>
            </w:r>
          </w:p>
        </w:tc>
        <w:tc>
          <w:tcPr>
            <w:tcW w:w="2268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совершенствование системы управления организацией питания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220100000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188 095,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12 260,60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23 100,30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36 253,10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822,00</w:t>
            </w:r>
          </w:p>
        </w:tc>
      </w:tr>
      <w:tr w:rsidR="00E45425" w:rsidRPr="00576068" w:rsidTr="00A96E80">
        <w:trPr>
          <w:gridAfter w:val="1"/>
          <w:wAfter w:w="22" w:type="dxa"/>
          <w:trHeight w:val="3105"/>
        </w:trPr>
        <w:tc>
          <w:tcPr>
            <w:tcW w:w="656" w:type="dxa"/>
            <w:vMerge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1.1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дополнительное фин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576068">
              <w:rPr>
                <w:color w:val="000000"/>
                <w:sz w:val="22"/>
                <w:szCs w:val="22"/>
              </w:rPr>
              <w:t xml:space="preserve"> обеспечение мероприятий по организации питания обучающихся</w:t>
            </w:r>
            <w:r>
              <w:rPr>
                <w:color w:val="000000"/>
                <w:sz w:val="22"/>
                <w:szCs w:val="22"/>
              </w:rPr>
              <w:t xml:space="preserve"> 5-11 классов в общеобразовательных </w:t>
            </w:r>
            <w:r w:rsidRPr="00576068">
              <w:rPr>
                <w:color w:val="000000"/>
                <w:sz w:val="22"/>
                <w:szCs w:val="22"/>
              </w:rPr>
              <w:t>организациях Оренбургской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Pr="0057606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984</w:t>
            </w:r>
            <w:r w:rsidRPr="0057606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3 844,10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6 810,80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8 </w:t>
            </w:r>
            <w:r>
              <w:rPr>
                <w:color w:val="000000"/>
                <w:sz w:val="22"/>
                <w:szCs w:val="22"/>
              </w:rPr>
              <w:t>109</w:t>
            </w:r>
            <w:r w:rsidRPr="00576068">
              <w:rPr>
                <w:color w:val="000000"/>
                <w:sz w:val="22"/>
                <w:szCs w:val="22"/>
              </w:rPr>
              <w:t>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8 </w:t>
            </w:r>
            <w:r>
              <w:rPr>
                <w:color w:val="000000"/>
                <w:sz w:val="22"/>
                <w:szCs w:val="22"/>
              </w:rPr>
              <w:t>109</w:t>
            </w:r>
            <w:r w:rsidRPr="00576068">
              <w:rPr>
                <w:color w:val="000000"/>
                <w:sz w:val="22"/>
                <w:szCs w:val="22"/>
              </w:rPr>
              <w:t>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8 </w:t>
            </w:r>
            <w:r>
              <w:rPr>
                <w:color w:val="000000"/>
                <w:sz w:val="22"/>
                <w:szCs w:val="22"/>
              </w:rPr>
              <w:t>109</w:t>
            </w:r>
            <w:r w:rsidRPr="00576068">
              <w:rPr>
                <w:color w:val="000000"/>
                <w:sz w:val="22"/>
                <w:szCs w:val="22"/>
              </w:rPr>
              <w:t>,80</w:t>
            </w:r>
          </w:p>
        </w:tc>
      </w:tr>
      <w:tr w:rsidR="00E45425" w:rsidRPr="00576068" w:rsidTr="00A96E80">
        <w:trPr>
          <w:gridAfter w:val="1"/>
          <w:wAfter w:w="22" w:type="dxa"/>
          <w:trHeight w:val="615"/>
        </w:trPr>
        <w:tc>
          <w:tcPr>
            <w:tcW w:w="656" w:type="dxa"/>
            <w:vMerge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21 015,20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2 348,80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3 694,60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990</w:t>
            </w:r>
            <w:r w:rsidRPr="00576068">
              <w:rPr>
                <w:color w:val="000000"/>
                <w:sz w:val="22"/>
                <w:szCs w:val="22"/>
              </w:rPr>
              <w:t>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 4 </w:t>
            </w:r>
            <w:r>
              <w:rPr>
                <w:color w:val="000000"/>
                <w:sz w:val="22"/>
                <w:szCs w:val="22"/>
              </w:rPr>
              <w:t>990</w:t>
            </w:r>
            <w:r w:rsidRPr="00576068">
              <w:rPr>
                <w:color w:val="000000"/>
                <w:sz w:val="22"/>
                <w:szCs w:val="22"/>
              </w:rPr>
              <w:t>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 4 </w:t>
            </w:r>
            <w:r>
              <w:rPr>
                <w:color w:val="000000"/>
                <w:sz w:val="22"/>
                <w:szCs w:val="22"/>
              </w:rPr>
              <w:t>990</w:t>
            </w:r>
            <w:r w:rsidRPr="00576068">
              <w:rPr>
                <w:color w:val="000000"/>
                <w:sz w:val="22"/>
                <w:szCs w:val="22"/>
              </w:rPr>
              <w:t>,60</w:t>
            </w:r>
          </w:p>
        </w:tc>
      </w:tr>
      <w:tr w:rsidR="00E45425" w:rsidRPr="00576068" w:rsidTr="00A96E80">
        <w:trPr>
          <w:gridAfter w:val="1"/>
          <w:wAfter w:w="22" w:type="dxa"/>
          <w:trHeight w:val="900"/>
        </w:trPr>
        <w:tc>
          <w:tcPr>
            <w:tcW w:w="656" w:type="dxa"/>
            <w:vMerge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13 969</w:t>
            </w:r>
            <w:r w:rsidRPr="0057606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1 495,30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3 116,20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3 11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576068">
              <w:rPr>
                <w:color w:val="000000"/>
                <w:sz w:val="22"/>
                <w:szCs w:val="22"/>
              </w:rPr>
              <w:t>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3 11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576068">
              <w:rPr>
                <w:color w:val="000000"/>
                <w:sz w:val="22"/>
                <w:szCs w:val="22"/>
              </w:rPr>
              <w:t>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3 11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576068">
              <w:rPr>
                <w:color w:val="000000"/>
                <w:sz w:val="22"/>
                <w:szCs w:val="22"/>
              </w:rPr>
              <w:t>,20</w:t>
            </w:r>
          </w:p>
        </w:tc>
      </w:tr>
      <w:tr w:rsidR="00E45425" w:rsidRPr="00576068" w:rsidTr="00A96E80">
        <w:trPr>
          <w:gridAfter w:val="1"/>
          <w:wAfter w:w="22" w:type="dxa"/>
          <w:trHeight w:val="615"/>
        </w:trPr>
        <w:tc>
          <w:tcPr>
            <w:tcW w:w="656" w:type="dxa"/>
            <w:vMerge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12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1.2.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дополнительное </w:t>
            </w:r>
            <w:proofErr w:type="spellStart"/>
            <w:r>
              <w:rPr>
                <w:color w:val="000000"/>
                <w:sz w:val="22"/>
                <w:szCs w:val="22"/>
              </w:rPr>
              <w:t>фин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 w:rsidRPr="00576068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576068">
              <w:rPr>
                <w:color w:val="000000"/>
                <w:sz w:val="22"/>
                <w:szCs w:val="22"/>
              </w:rPr>
              <w:t>беспечение</w:t>
            </w:r>
            <w:proofErr w:type="spellEnd"/>
            <w:r w:rsidRPr="00576068">
              <w:rPr>
                <w:color w:val="000000"/>
                <w:sz w:val="22"/>
                <w:szCs w:val="22"/>
              </w:rPr>
              <w:t xml:space="preserve"> мероприятий по организации питания</w:t>
            </w: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12 149,60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7 260,60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4 889,00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12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6 112,70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3 508,00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2 604,70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Фин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576068">
              <w:rPr>
                <w:color w:val="000000"/>
                <w:sz w:val="22"/>
                <w:szCs w:val="22"/>
              </w:rPr>
              <w:t xml:space="preserve"> обеспечение мероприятий по организации питания</w:t>
            </w: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1 492,00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1 492,00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1200"/>
        </w:trPr>
        <w:tc>
          <w:tcPr>
            <w:tcW w:w="656" w:type="dxa"/>
            <w:vMerge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1.3.</w:t>
            </w:r>
          </w:p>
        </w:tc>
        <w:tc>
          <w:tcPr>
            <w:tcW w:w="2268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мероприятия по организации бесплатного горячего питания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105 403,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8 733,70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21 860,90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24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24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932,10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26 619,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2 911,20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7 287,00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472,90</w:t>
            </w:r>
          </w:p>
        </w:tc>
      </w:tr>
      <w:tr w:rsidR="00E45425" w:rsidRPr="00576068" w:rsidTr="00A96E80">
        <w:trPr>
          <w:gridAfter w:val="1"/>
          <w:wAfter w:w="22" w:type="dxa"/>
          <w:trHeight w:val="900"/>
        </w:trPr>
        <w:tc>
          <w:tcPr>
            <w:tcW w:w="656" w:type="dxa"/>
            <w:vMerge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1 333,70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117,60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294,40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301,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307,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E45425" w:rsidRPr="00576068" w:rsidTr="00A96E80">
        <w:trPr>
          <w:gridAfter w:val="1"/>
          <w:wAfter w:w="22" w:type="dxa"/>
          <w:trHeight w:val="96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"Обеспечение деятельности в сфере образования"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743,25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26 244,20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30 149,00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32 916,65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422,80</w:t>
            </w:r>
          </w:p>
        </w:tc>
      </w:tr>
      <w:tr w:rsidR="00E45425" w:rsidRPr="00576068" w:rsidTr="00A96E80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8 516,20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1 280,90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1 398,60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1 427,00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441,30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484,20</w:t>
            </w:r>
          </w:p>
        </w:tc>
      </w:tr>
      <w:tr w:rsidR="00E45425" w:rsidRPr="00576068" w:rsidTr="00A96E80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170 227,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24 963,30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28 750,40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31 489,65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938,60</w:t>
            </w:r>
          </w:p>
        </w:tc>
      </w:tr>
      <w:tr w:rsidR="00E45425" w:rsidRPr="00576068" w:rsidTr="00A96E80">
        <w:trPr>
          <w:gridAfter w:val="1"/>
          <w:wAfter w:w="22" w:type="dxa"/>
          <w:trHeight w:val="96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"Обеспечение деятельности  центра диагности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576068">
              <w:rPr>
                <w:color w:val="000000"/>
                <w:sz w:val="22"/>
                <w:szCs w:val="22"/>
              </w:rPr>
              <w:t>и консультирования"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11 079,00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1 773,70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1 900,60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1 975,70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2 048,00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1 365,00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2 016,00</w:t>
            </w:r>
          </w:p>
        </w:tc>
      </w:tr>
      <w:tr w:rsidR="00E45425" w:rsidRPr="00576068" w:rsidTr="00A96E80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11 079,00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1 773,70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1 900,60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1 975,70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2 048,00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1 365,00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2 016,00</w:t>
            </w:r>
          </w:p>
        </w:tc>
      </w:tr>
      <w:tr w:rsidR="00E45425" w:rsidRPr="00576068" w:rsidTr="00A96E80">
        <w:trPr>
          <w:gridAfter w:val="1"/>
          <w:wAfter w:w="22" w:type="dxa"/>
          <w:trHeight w:val="96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"Обеспечение деятельности информационно-методического центра"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31 420,60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4 838,20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5 237,60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5 762,30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590,50</w:t>
            </w:r>
          </w:p>
        </w:tc>
      </w:tr>
      <w:tr w:rsidR="00E45425" w:rsidRPr="00576068" w:rsidTr="00A96E80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31 420,60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4 838,20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5 237,60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5 762,30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590,50</w:t>
            </w:r>
          </w:p>
        </w:tc>
      </w:tr>
      <w:tr w:rsidR="00E45425" w:rsidRPr="00576068" w:rsidTr="00A96E80">
        <w:trPr>
          <w:gridAfter w:val="1"/>
          <w:wAfter w:w="22" w:type="dxa"/>
          <w:trHeight w:val="96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b/>
                <w:bCs/>
                <w:color w:val="000000"/>
                <w:sz w:val="22"/>
                <w:szCs w:val="22"/>
              </w:rPr>
              <w:t>"О</w:t>
            </w:r>
            <w:r w:rsidRPr="00576068">
              <w:rPr>
                <w:color w:val="000000"/>
                <w:sz w:val="22"/>
                <w:szCs w:val="22"/>
              </w:rPr>
              <w:t>беспечение деятельности  централизованных бухгалтерий"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14 477,50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17 765,80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19 931,95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220,80</w:t>
            </w:r>
          </w:p>
        </w:tc>
      </w:tr>
      <w:tr w:rsidR="00E45425" w:rsidRPr="00576068" w:rsidTr="00A96E80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14 477,50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17 765,80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19 931,95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220,80</w:t>
            </w:r>
          </w:p>
        </w:tc>
      </w:tr>
      <w:tr w:rsidR="00E45425" w:rsidRPr="00576068" w:rsidTr="00A96E80">
        <w:trPr>
          <w:gridAfter w:val="1"/>
          <w:wAfter w:w="22" w:type="dxa"/>
          <w:trHeight w:val="96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Обеспечение деятельности  упра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576068">
              <w:rPr>
                <w:color w:val="000000"/>
                <w:sz w:val="22"/>
                <w:szCs w:val="22"/>
              </w:rPr>
              <w:t>ления образования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22 571,90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3 873,90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3 846,40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3 819,70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4 111,30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2 890,30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4 111,30</w:t>
            </w:r>
          </w:p>
        </w:tc>
      </w:tr>
      <w:tr w:rsidR="00E45425" w:rsidRPr="00576068" w:rsidTr="00A96E80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22 571,90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3 873,90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3 846,40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3 819,70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4 111,30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2 890,30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4 111,30</w:t>
            </w:r>
          </w:p>
        </w:tc>
      </w:tr>
      <w:tr w:rsidR="00E45425" w:rsidRPr="00576068" w:rsidTr="00A96E80">
        <w:trPr>
          <w:gridAfter w:val="1"/>
          <w:wAfter w:w="22" w:type="dxa"/>
          <w:trHeight w:val="96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45425" w:rsidRPr="00576068" w:rsidRDefault="00E45425" w:rsidP="009D6B37">
            <w:pPr>
              <w:spacing w:after="240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Осуществление переданных полномочий по организации и осуществлению деятельности по опеке и попечительству над несоверше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576068">
              <w:rPr>
                <w:color w:val="000000"/>
                <w:sz w:val="22"/>
                <w:szCs w:val="22"/>
              </w:rPr>
              <w:t>нолетними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5425" w:rsidRPr="00576068" w:rsidRDefault="00E45425" w:rsidP="00A96E80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8 516,20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1 280,90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1 398,60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1 427,00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1 441,30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1 484,20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1 484,20</w:t>
            </w:r>
          </w:p>
        </w:tc>
      </w:tr>
      <w:tr w:rsidR="00E45425" w:rsidRPr="00576068" w:rsidTr="00A96E80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5425" w:rsidRPr="00576068" w:rsidTr="00A96E80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8 516,20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1 280,90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1 398,60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1 427,00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1 441,30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1 484,20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1 484,20</w:t>
            </w:r>
          </w:p>
        </w:tc>
      </w:tr>
      <w:tr w:rsidR="00E45425" w:rsidRPr="00576068" w:rsidTr="00A96E80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45425" w:rsidRPr="00576068" w:rsidRDefault="00E45425" w:rsidP="00A96E80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45425" w:rsidRDefault="00E45425" w:rsidP="00E454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5425" w:rsidRDefault="00E45425" w:rsidP="00E454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5425" w:rsidRDefault="00E45425" w:rsidP="00E454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5425" w:rsidRDefault="00E45425" w:rsidP="00E454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5425" w:rsidRDefault="00E45425" w:rsidP="00E454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5425" w:rsidRDefault="00E45425" w:rsidP="00E454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5425" w:rsidRDefault="00E45425" w:rsidP="00E454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5425" w:rsidRDefault="00E45425" w:rsidP="00E454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5425" w:rsidRDefault="00E45425" w:rsidP="00E454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5425" w:rsidRDefault="00E45425" w:rsidP="00E454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5425" w:rsidRDefault="00E45425" w:rsidP="00E454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5425" w:rsidRDefault="00E45425" w:rsidP="00E454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5425" w:rsidRDefault="00E45425" w:rsidP="00E454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5425" w:rsidRDefault="00E45425" w:rsidP="00E454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5425" w:rsidRDefault="00E45425" w:rsidP="00E454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5425" w:rsidRDefault="00E45425" w:rsidP="00E454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3"/>
    <w:p w:rsidR="00E45425" w:rsidRDefault="00E45425" w:rsidP="00E45425">
      <w:pPr>
        <w:tabs>
          <w:tab w:val="left" w:pos="7797"/>
          <w:tab w:val="left" w:pos="13892"/>
        </w:tabs>
        <w:autoSpaceDE w:val="0"/>
        <w:autoSpaceDN w:val="0"/>
        <w:adjustRightInd w:val="0"/>
        <w:ind w:left="9356"/>
        <w:jc w:val="both"/>
        <w:outlineLvl w:val="1"/>
        <w:rPr>
          <w:sz w:val="20"/>
          <w:szCs w:val="20"/>
        </w:rPr>
      </w:pPr>
      <w:r w:rsidRPr="00DD0C7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E45425" w:rsidRDefault="00E45425" w:rsidP="00E4542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к постановлению администрации</w:t>
      </w:r>
    </w:p>
    <w:p w:rsidR="00E45425" w:rsidRDefault="00E45425" w:rsidP="00E4542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муниципального образования</w:t>
      </w:r>
    </w:p>
    <w:p w:rsidR="00E45425" w:rsidRDefault="00E45425" w:rsidP="00E4542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Соль-</w:t>
      </w:r>
      <w:proofErr w:type="spellStart"/>
      <w:r w:rsidRPr="00DD0C73">
        <w:rPr>
          <w:sz w:val="28"/>
          <w:szCs w:val="28"/>
        </w:rPr>
        <w:t>Илецкий</w:t>
      </w:r>
      <w:proofErr w:type="spellEnd"/>
      <w:r w:rsidRPr="00DD0C73">
        <w:rPr>
          <w:sz w:val="28"/>
          <w:szCs w:val="28"/>
        </w:rPr>
        <w:t xml:space="preserve"> городской округ</w:t>
      </w:r>
    </w:p>
    <w:p w:rsidR="00E45425" w:rsidRDefault="00E45425" w:rsidP="00E4542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Оренбургской области</w:t>
      </w:r>
    </w:p>
    <w:p w:rsidR="00E45425" w:rsidRDefault="00E45425" w:rsidP="00E4542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о</w:t>
      </w:r>
      <w:r w:rsidRPr="00DD0C73">
        <w:rPr>
          <w:sz w:val="28"/>
          <w:szCs w:val="28"/>
        </w:rPr>
        <w:t>т</w:t>
      </w:r>
      <w:proofErr w:type="gramEnd"/>
      <w:r w:rsidRPr="00DD0C73">
        <w:rPr>
          <w:sz w:val="28"/>
          <w:szCs w:val="28"/>
        </w:rPr>
        <w:t xml:space="preserve"> «</w:t>
      </w:r>
      <w:r w:rsidR="009D6B37">
        <w:rPr>
          <w:sz w:val="28"/>
          <w:szCs w:val="28"/>
        </w:rPr>
        <w:t>31</w:t>
      </w:r>
      <w:r w:rsidRPr="00DD0C73">
        <w:rPr>
          <w:sz w:val="28"/>
          <w:szCs w:val="28"/>
        </w:rPr>
        <w:t>»</w:t>
      </w:r>
      <w:r w:rsidR="009D6B37">
        <w:rPr>
          <w:sz w:val="28"/>
          <w:szCs w:val="28"/>
        </w:rPr>
        <w:t xml:space="preserve"> 03.</w:t>
      </w:r>
      <w:r>
        <w:rPr>
          <w:sz w:val="28"/>
          <w:szCs w:val="28"/>
        </w:rPr>
        <w:t>2</w:t>
      </w:r>
      <w:r w:rsidRPr="00DD0C73">
        <w:rPr>
          <w:sz w:val="28"/>
          <w:szCs w:val="28"/>
        </w:rPr>
        <w:t>0</w:t>
      </w:r>
      <w:r>
        <w:rPr>
          <w:sz w:val="28"/>
          <w:szCs w:val="28"/>
        </w:rPr>
        <w:t>22</w:t>
      </w:r>
      <w:r w:rsidRPr="00DD0C73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9D6B37">
        <w:rPr>
          <w:sz w:val="28"/>
          <w:szCs w:val="28"/>
        </w:rPr>
        <w:t>603-п</w:t>
      </w:r>
    </w:p>
    <w:p w:rsidR="00E45425" w:rsidRDefault="00E45425" w:rsidP="00E4542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:rsidR="00E45425" w:rsidRDefault="00E45425" w:rsidP="00E4542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E45425" w:rsidRDefault="00E45425" w:rsidP="00E4542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к муниципальной программе</w:t>
      </w:r>
    </w:p>
    <w:p w:rsidR="00E45425" w:rsidRPr="00DD0C73" w:rsidRDefault="00E45425" w:rsidP="00E45425">
      <w:pPr>
        <w:tabs>
          <w:tab w:val="left" w:pos="13892"/>
        </w:tabs>
        <w:autoSpaceDE w:val="0"/>
        <w:autoSpaceDN w:val="0"/>
        <w:adjustRightInd w:val="0"/>
        <w:ind w:left="9356" w:right="820"/>
        <w:outlineLvl w:val="1"/>
        <w:rPr>
          <w:sz w:val="28"/>
          <w:szCs w:val="28"/>
        </w:rPr>
      </w:pPr>
      <w:r w:rsidRPr="00DD0C73">
        <w:rPr>
          <w:sz w:val="28"/>
          <w:szCs w:val="28"/>
        </w:rPr>
        <w:t>«Развитие системы образования</w:t>
      </w:r>
    </w:p>
    <w:p w:rsidR="00E45425" w:rsidRDefault="00E45425" w:rsidP="00E45425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Соль-</w:t>
      </w:r>
      <w:proofErr w:type="spellStart"/>
      <w:r w:rsidRPr="00DD0C73">
        <w:rPr>
          <w:sz w:val="28"/>
          <w:szCs w:val="28"/>
        </w:rPr>
        <w:t>Илецкого</w:t>
      </w:r>
      <w:proofErr w:type="spellEnd"/>
      <w:r w:rsidRPr="00DD0C73">
        <w:rPr>
          <w:sz w:val="28"/>
          <w:szCs w:val="28"/>
        </w:rPr>
        <w:t xml:space="preserve"> городского округа»</w:t>
      </w:r>
    </w:p>
    <w:p w:rsidR="00E45425" w:rsidRDefault="00E45425" w:rsidP="00E45425">
      <w:pPr>
        <w:contextualSpacing/>
        <w:jc w:val="center"/>
        <w:outlineLvl w:val="0"/>
        <w:rPr>
          <w:bCs/>
          <w:sz w:val="28"/>
          <w:szCs w:val="28"/>
        </w:rPr>
      </w:pPr>
    </w:p>
    <w:p w:rsidR="00E45425" w:rsidRDefault="00E45425" w:rsidP="00E45425">
      <w:pPr>
        <w:contextualSpacing/>
        <w:jc w:val="center"/>
        <w:outlineLvl w:val="0"/>
        <w:rPr>
          <w:bCs/>
          <w:sz w:val="28"/>
          <w:szCs w:val="28"/>
        </w:rPr>
      </w:pPr>
      <w:r w:rsidRPr="00683476">
        <w:rPr>
          <w:bCs/>
          <w:sz w:val="28"/>
          <w:szCs w:val="28"/>
        </w:rPr>
        <w:t>План</w:t>
      </w:r>
    </w:p>
    <w:p w:rsidR="00E45425" w:rsidRDefault="00E45425" w:rsidP="00E45425">
      <w:pPr>
        <w:contextualSpacing/>
        <w:jc w:val="center"/>
        <w:outlineLvl w:val="0"/>
        <w:rPr>
          <w:bCs/>
          <w:sz w:val="28"/>
          <w:szCs w:val="28"/>
        </w:rPr>
      </w:pPr>
      <w:r w:rsidRPr="00683476">
        <w:rPr>
          <w:bCs/>
          <w:sz w:val="28"/>
          <w:szCs w:val="28"/>
        </w:rPr>
        <w:t>реализации муниципальной программы</w:t>
      </w:r>
    </w:p>
    <w:p w:rsidR="00E45425" w:rsidRDefault="00E45425" w:rsidP="00E45425">
      <w:pPr>
        <w:contextualSpacing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«Развитие системы образования Соль-</w:t>
      </w:r>
      <w:proofErr w:type="spellStart"/>
      <w:r>
        <w:rPr>
          <w:bCs/>
          <w:sz w:val="28"/>
          <w:szCs w:val="28"/>
        </w:rPr>
        <w:t>Илецкого</w:t>
      </w:r>
      <w:proofErr w:type="spellEnd"/>
      <w:r>
        <w:rPr>
          <w:bCs/>
          <w:sz w:val="28"/>
          <w:szCs w:val="28"/>
        </w:rPr>
        <w:t xml:space="preserve"> городского округа Оренбургской области» </w:t>
      </w:r>
      <w:r w:rsidRPr="00683476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2022</w:t>
      </w:r>
      <w:r w:rsidRPr="00683476">
        <w:rPr>
          <w:bCs/>
          <w:sz w:val="28"/>
          <w:szCs w:val="28"/>
        </w:rPr>
        <w:t xml:space="preserve"> год</w:t>
      </w:r>
    </w:p>
    <w:p w:rsidR="00E45425" w:rsidRDefault="00E45425" w:rsidP="00E45425">
      <w:pPr>
        <w:pStyle w:val="a3"/>
        <w:jc w:val="both"/>
      </w:pPr>
    </w:p>
    <w:tbl>
      <w:tblPr>
        <w:tblW w:w="144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3524"/>
        <w:gridCol w:w="3827"/>
        <w:gridCol w:w="1843"/>
        <w:gridCol w:w="2410"/>
        <w:gridCol w:w="1984"/>
      </w:tblGrid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25" w:rsidRPr="00186AD0" w:rsidRDefault="00E45425" w:rsidP="00A96E80">
            <w:pPr>
              <w:contextualSpacing/>
            </w:pPr>
            <w:r w:rsidRPr="00186AD0">
              <w:t>Наименование элемента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25" w:rsidRPr="00186AD0" w:rsidRDefault="00E45425" w:rsidP="00A96E80">
            <w:pPr>
              <w:contextualSpacing/>
            </w:pPr>
            <w:r w:rsidRPr="00186AD0"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25" w:rsidRPr="00186AD0" w:rsidRDefault="00E45425" w:rsidP="00A96E80">
            <w:pPr>
              <w:contextualSpacing/>
            </w:pPr>
            <w:r w:rsidRPr="00186AD0"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25" w:rsidRPr="00186AD0" w:rsidRDefault="00E45425" w:rsidP="00A96E80">
            <w:pPr>
              <w:contextualSpacing/>
            </w:pPr>
            <w:r w:rsidRPr="00186AD0">
              <w:t>Плановое значение показателя (индикатора)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25" w:rsidRPr="00186AD0" w:rsidRDefault="00E45425" w:rsidP="00A96E80">
            <w:pPr>
              <w:contextualSpacing/>
            </w:pPr>
            <w:r w:rsidRPr="00186AD0">
              <w:t>Дата наступления контрольного события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25" w:rsidRPr="00186AD0" w:rsidRDefault="00E45425" w:rsidP="00A96E80">
            <w:pPr>
              <w:contextualSpacing/>
            </w:pPr>
            <w:r w:rsidRPr="00186AD0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25" w:rsidRPr="00186AD0" w:rsidRDefault="00E45425" w:rsidP="00A96E80">
            <w:pPr>
              <w:contextualSpacing/>
            </w:pPr>
            <w:r w:rsidRPr="00186AD0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25" w:rsidRPr="00186AD0" w:rsidRDefault="00E45425" w:rsidP="00A96E80">
            <w:pPr>
              <w:contextualSpacing/>
            </w:pPr>
            <w:r w:rsidRPr="00186AD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25" w:rsidRPr="00186AD0" w:rsidRDefault="00E45425" w:rsidP="00A96E80">
            <w:pPr>
              <w:contextualSpacing/>
            </w:pPr>
            <w:r w:rsidRPr="00186AD0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25" w:rsidRPr="00186AD0" w:rsidRDefault="00E45425" w:rsidP="00A96E80">
            <w:pPr>
              <w:contextualSpacing/>
            </w:pPr>
            <w:r w:rsidRPr="00186AD0">
              <w:t>6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25" w:rsidRPr="00186AD0" w:rsidRDefault="00E45425" w:rsidP="00A96E80">
            <w:pPr>
              <w:contextualSpacing/>
            </w:pPr>
            <w:r w:rsidRPr="00186AD0">
              <w:t>Муниципальная программа «Развитие системы образования Соль-</w:t>
            </w:r>
            <w:proofErr w:type="spellStart"/>
            <w:r w:rsidRPr="00186AD0">
              <w:t>Илецкого</w:t>
            </w:r>
            <w:proofErr w:type="spellEnd"/>
            <w:r w:rsidRPr="00186AD0">
              <w:t xml:space="preserve"> городского округа Оренбургской области»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25" w:rsidRPr="00186AD0" w:rsidRDefault="00E45425" w:rsidP="00A96E80">
            <w:pPr>
              <w:contextualSpacing/>
            </w:pPr>
            <w:r w:rsidRPr="00186AD0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25" w:rsidRPr="00186AD0" w:rsidRDefault="00E45425" w:rsidP="00A96E80">
            <w:pPr>
              <w:contextualSpacing/>
            </w:pPr>
            <w:r w:rsidRPr="00186AD0"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25" w:rsidRPr="00186AD0" w:rsidRDefault="00E45425" w:rsidP="00A96E80">
            <w:pPr>
              <w:contextualSpacing/>
            </w:pPr>
            <w:r w:rsidRPr="00186AD0"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25" w:rsidRPr="00186AD0" w:rsidRDefault="00E45425" w:rsidP="00A96E80">
            <w:pPr>
              <w:contextualSpacing/>
            </w:pPr>
            <w:r w:rsidRPr="00186AD0">
              <w:t>X</w:t>
            </w:r>
          </w:p>
        </w:tc>
      </w:tr>
      <w:tr w:rsidR="00E45425" w:rsidRPr="000F5688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0F5688" w:rsidRDefault="00E45425" w:rsidP="00A96E80">
            <w:r>
              <w:t xml:space="preserve">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0F5688" w:rsidRDefault="00E45425" w:rsidP="00A96E80">
            <w:pPr>
              <w:contextualSpacing/>
            </w:pPr>
            <w:r w:rsidRPr="000F5688">
              <w:t>Показатель (индикатор) 1.</w:t>
            </w:r>
          </w:p>
          <w:p w:rsidR="00E45425" w:rsidRPr="000F5688" w:rsidRDefault="00E45425" w:rsidP="00A96E80">
            <w:pPr>
              <w:contextualSpacing/>
            </w:pPr>
            <w:proofErr w:type="gramStart"/>
            <w:r w:rsidRPr="000F5688">
              <w:t xml:space="preserve">Обеспеченность населения </w:t>
            </w:r>
            <w:r w:rsidRPr="000F5688">
              <w:lastRenderedPageBreak/>
              <w:t>услугами дошкольного образования (отношение численности детей в возрасте от двух месяцев до 7 лет (включительно), получающих дошкольное образование в текущем году, к сумме численности детей в возрасте от двух месяцев до 7 лет (включительно), получающих дошкольное образование в текущем году, и численности детей в возрасте от двух месяцев до 7 лет (включительно), находящихся в очереди на получение в</w:t>
            </w:r>
            <w:proofErr w:type="gramEnd"/>
            <w:r w:rsidRPr="000F5688">
              <w:t xml:space="preserve"> </w:t>
            </w:r>
            <w:proofErr w:type="gramStart"/>
            <w:r w:rsidRPr="000F5688">
              <w:t>текущем году дошкольного образования)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0F5688" w:rsidRDefault="00E45425" w:rsidP="00A96E80">
            <w:pPr>
              <w:contextualSpacing/>
            </w:pPr>
            <w:r w:rsidRPr="000F5688">
              <w:lastRenderedPageBreak/>
              <w:t xml:space="preserve">Падалко С.В., </w:t>
            </w:r>
          </w:p>
          <w:p w:rsidR="00E45425" w:rsidRPr="000F5688" w:rsidRDefault="00E45425" w:rsidP="00A96E80">
            <w:pPr>
              <w:contextualSpacing/>
            </w:pPr>
            <w:proofErr w:type="spellStart"/>
            <w:r w:rsidRPr="000F5688">
              <w:t>и.о</w:t>
            </w:r>
            <w:proofErr w:type="spellEnd"/>
            <w:r w:rsidRPr="000F5688">
              <w:t xml:space="preserve">. начальника Управления </w:t>
            </w:r>
            <w:r w:rsidRPr="000F5688"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0F5688" w:rsidRDefault="00E45425" w:rsidP="00A96E80">
            <w:pPr>
              <w:contextualSpacing/>
            </w:pPr>
            <w:r w:rsidRPr="000F5688">
              <w:lastRenderedPageBreak/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0F5688" w:rsidRDefault="00E45425" w:rsidP="00A96E80">
            <w:pPr>
              <w:contextualSpacing/>
            </w:pPr>
            <w:r w:rsidRPr="000F5688"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0F5688" w:rsidRDefault="00E45425" w:rsidP="00A96E80">
            <w:pPr>
              <w:contextualSpacing/>
            </w:pPr>
            <w:r w:rsidRPr="000F5688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 w:rsidRPr="00186AD0">
              <w:t xml:space="preserve">Предоставление </w:t>
            </w:r>
            <w:r>
              <w:t xml:space="preserve">дошкольного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2: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Заседание комиссии по комплектованию муниципальных дошкольных образовательных учреждений Соль-</w:t>
            </w:r>
            <w:proofErr w:type="spellStart"/>
            <w:r w:rsidRPr="00186AD0">
              <w:t>Илецкого</w:t>
            </w:r>
            <w:proofErr w:type="spellEnd"/>
            <w:r w:rsidRPr="00186AD0">
              <w:t xml:space="preserve">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30.05.2022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01.09.2022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2. Отношение среднего балла единого государственного экзамена (в расчете на 1 предмет) в 10 процентах школ с </w:t>
            </w:r>
            <w:r w:rsidRPr="00186AD0">
              <w:lastRenderedPageBreak/>
              <w:t>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25" w:rsidRPr="00186AD0" w:rsidRDefault="00E45425" w:rsidP="00A96E80">
            <w:pPr>
              <w:contextualSpacing/>
            </w:pPr>
            <w:r w:rsidRPr="00186AD0">
              <w:t>X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>
              <w:t>Проведение мероприятий по подготовке обучающихся к сдаче Единого государственного экзамена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Руководители общеобразовательных учреждений;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2: Подготовка аналитических материалов о результатах государственной итоговой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31.08.2022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3. </w:t>
            </w:r>
            <w:r w:rsidRPr="00186AD0">
              <w:rPr>
                <w:spacing w:val="2"/>
                <w:shd w:val="clear" w:color="auto" w:fill="FFFFFF"/>
              </w:rPr>
              <w:t xml:space="preserve"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</w:t>
            </w:r>
            <w:proofErr w:type="gramStart"/>
            <w:r w:rsidRPr="00186AD0">
              <w:rPr>
                <w:spacing w:val="2"/>
                <w:shd w:val="clear" w:color="auto" w:fill="FFFFFF"/>
              </w:rPr>
              <w:t>численности</w:t>
            </w:r>
            <w:proofErr w:type="gramEnd"/>
            <w:r w:rsidRPr="00186AD0">
              <w:rPr>
                <w:spacing w:val="2"/>
                <w:shd w:val="clear" w:color="auto" w:fill="FFFFFF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82,4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25" w:rsidRPr="00186AD0" w:rsidRDefault="00E45425" w:rsidP="00A96E80">
            <w:pPr>
              <w:contextualSpacing/>
            </w:pPr>
            <w:r w:rsidRPr="00186AD0">
              <w:t>X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 w:rsidRPr="00186AD0">
              <w:t xml:space="preserve">Предоставление </w:t>
            </w:r>
            <w:r>
              <w:t xml:space="preserve">начального </w:t>
            </w:r>
            <w:r>
              <w:lastRenderedPageBreak/>
              <w:t>общего основного общего, среднего общего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Управления </w:t>
            </w:r>
            <w:r w:rsidRPr="00186AD0"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05.04.2022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05.07.2022</w:t>
            </w:r>
          </w:p>
          <w:p w:rsidR="00E45425" w:rsidRPr="00186AD0" w:rsidRDefault="00E45425" w:rsidP="00A96E80">
            <w:pPr>
              <w:contextualSpacing/>
            </w:pPr>
            <w:r w:rsidRPr="00186AD0">
              <w:lastRenderedPageBreak/>
              <w:t>05.10.2022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20.01.2023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10.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4.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25" w:rsidRPr="00186AD0" w:rsidRDefault="00E45425" w:rsidP="00A96E80">
            <w:pPr>
              <w:contextualSpacing/>
            </w:pPr>
            <w:r w:rsidRPr="00186AD0"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X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>
              <w:t>Проведение мероприятий по постановке в очередь и зачислению детей в дошкольные образовательные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>
              <w:t>и.о</w:t>
            </w:r>
            <w:proofErr w:type="spellEnd"/>
            <w:r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5. Удельный вес численности детей-сирот и детей, оставшихся без попечения родителей, детей-инвалидов и детей с ограниченными возможностями здоровья, обучающихся по программам общего образования в инклюзивных классах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25" w:rsidRPr="00186AD0" w:rsidRDefault="00E45425" w:rsidP="00A96E80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>
              <w:t>Предоставление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Подпрограмма «Развитие дошкольного, общего </w:t>
            </w:r>
            <w:r w:rsidRPr="00186AD0">
              <w:lastRenderedPageBreak/>
              <w:t>образования и дополнительного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Управления </w:t>
            </w:r>
            <w:r w:rsidRPr="00186AD0"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15.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Основное мероприятие 1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«Развитие дошкольного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Мероприятие 1.1. «Обеспечение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1. Обеспеченность населения услугами дошкольного образования (удельный вес численности детей в возрасте от двух месяцев до 3 лет, охваченных программами поддержки раннего развития, в общей численности детей соответствующего возраста)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24,3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 w:rsidRPr="00186AD0">
              <w:t xml:space="preserve">Предоставление </w:t>
            </w:r>
            <w:r>
              <w:t>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1. «Обеспеченность населения услугами дошкольного образования (отношение </w:t>
            </w:r>
            <w:r w:rsidRPr="00186AD0">
              <w:lastRenderedPageBreak/>
              <w:t>численности детей в возрасте от 3 до 7 лет, получающих дошкольное образование в текущем году, и численности детей в возрасте 3 – 7 лет, находящихся в очереди на получение в текущем году дошкольного образования)»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20.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 w:rsidRPr="00186AD0">
              <w:t xml:space="preserve">Предоставление </w:t>
            </w:r>
            <w:r>
              <w:t>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2. «Доступность дошкольного образования для детей в возрасте до 3-х лет»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>
              <w:t>Предоставление 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Мероприятие 1.2. «Предоставление дошкольного образования гражданам»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1. Обеспеченность населения услугами дошкольного образования (удельный вес численности детей в возрасте от двух месяцев до 3 лет, охваченных программами поддержки раннего развития, в общей численности детей соответствующего возраста)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24,3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 w:rsidRPr="00186AD0">
              <w:t xml:space="preserve">Предоставление </w:t>
            </w:r>
            <w:r>
              <w:t xml:space="preserve">дошкольного </w:t>
            </w:r>
            <w:r>
              <w:lastRenderedPageBreak/>
              <w:t>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Управления </w:t>
            </w:r>
            <w:r w:rsidRPr="00186AD0"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26.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2: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Заседание комиссии по комплектованию муниципальных дошкольных образовательных учреждений Соль-</w:t>
            </w:r>
            <w:proofErr w:type="spellStart"/>
            <w:r w:rsidRPr="00186AD0">
              <w:t>Илецкого</w:t>
            </w:r>
            <w:proofErr w:type="spellEnd"/>
            <w:r w:rsidRPr="00186AD0">
              <w:t xml:space="preserve">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30.05.2022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01.09.2022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2. Обеспеченность населения услугами дошкольного образования (отношение численности детей в возрасте от 3 до 7 лет, получающих дошкольное образование в текущем году, и численности детей в возрасте 3 – 7 лет, находящихся в очереди на получение в текущем году дошкольного образования)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 w:rsidRPr="00186AD0">
              <w:t xml:space="preserve">Предоставление </w:t>
            </w:r>
            <w:r>
              <w:t>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</w:t>
            </w:r>
            <w:r>
              <w:t>2</w:t>
            </w:r>
            <w:r w:rsidRPr="00186AD0">
              <w:t>: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Заседание комиссии по комплектованию муниципальных дошкольных образовательных учреждений Соль-</w:t>
            </w:r>
            <w:proofErr w:type="spellStart"/>
            <w:r w:rsidRPr="00186AD0">
              <w:t>Илецкого</w:t>
            </w:r>
            <w:proofErr w:type="spellEnd"/>
            <w:r w:rsidRPr="00186AD0">
              <w:t xml:space="preserve">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30.05.2022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01.09.2022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30.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3. Доступность дошкольного образования для детей в </w:t>
            </w:r>
            <w:r w:rsidRPr="00186AD0">
              <w:lastRenderedPageBreak/>
              <w:t>возрасте до 3-х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31.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 w:rsidRPr="00186AD0">
              <w:t xml:space="preserve">Предоставление </w:t>
            </w:r>
            <w:r>
              <w:t>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32.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</w:t>
            </w:r>
            <w:r>
              <w:t>2</w:t>
            </w:r>
            <w:r w:rsidRPr="00186AD0">
              <w:t>: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Заседание комиссии по комплектованию муниципальных дошкольных образовательных учреждений Соль-</w:t>
            </w:r>
            <w:proofErr w:type="spellStart"/>
            <w:r w:rsidRPr="00186AD0">
              <w:t>Илецкого</w:t>
            </w:r>
            <w:proofErr w:type="spellEnd"/>
            <w:r w:rsidRPr="00186AD0">
              <w:t xml:space="preserve">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30.05.2022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01.09.2022</w:t>
            </w:r>
          </w:p>
        </w:tc>
      </w:tr>
      <w:tr w:rsidR="00E45425" w:rsidRPr="00186AD0" w:rsidTr="00A96E80"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33.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4. Достижение средней заработной платы педагогических работников образовательных организаций: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Рубль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30000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pStyle w:val="a5"/>
              <w:numPr>
                <w:ilvl w:val="0"/>
                <w:numId w:val="45"/>
              </w:numPr>
              <w:ind w:left="0" w:firstLine="0"/>
              <w:contextualSpacing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дошкольного образования в соответствии с Соглашением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34.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>
              <w:t>Выплата заработной платы педагогическим работникам дошкольного образования в размере, не менее</w:t>
            </w:r>
            <w:proofErr w:type="gramStart"/>
            <w:r>
              <w:t>,</w:t>
            </w:r>
            <w:proofErr w:type="gramEnd"/>
            <w:r>
              <w:t xml:space="preserve"> чем установленном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35.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Основное мероприятие 2 «Развитие общего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36.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1. Реализация основных образовательных программ 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2624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37.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>
              <w:t xml:space="preserve">Предоставление дошкольного </w:t>
            </w:r>
            <w:r>
              <w:lastRenderedPageBreak/>
              <w:t>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 xml:space="preserve">Руководители образовательных учреждений, реализующих </w:t>
            </w:r>
            <w:r w:rsidRPr="00186AD0">
              <w:lastRenderedPageBreak/>
              <w:t>программы дошкольного образования, присмотру и уходу за детьми;</w:t>
            </w:r>
          </w:p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38.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2. </w:t>
            </w:r>
            <w:proofErr w:type="gramStart"/>
            <w:r w:rsidRPr="00186AD0">
              <w:t>Численность детей, посещающих муниципальные ОО, осуществляющие образовательную деятельность по образовательным программам дошкольного образования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2624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39.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>
              <w:t>Предоставление 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40.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3. Отношение среднемесячной заработной платы педагогических работников муниципальных: дошкольных образовательных организаций, к средней заработной плате в соответствии с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41.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>
              <w:t>Выплата заработной платы педагогическим работникам дошкольного образования в размере, не менее</w:t>
            </w:r>
            <w:proofErr w:type="gramStart"/>
            <w:r>
              <w:t>,</w:t>
            </w:r>
            <w:proofErr w:type="gramEnd"/>
            <w:r>
              <w:t xml:space="preserve"> чем установленном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42.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Мероприятие 2.1. Обеспечение государственных гарантий </w:t>
            </w:r>
            <w:r w:rsidRPr="00186AD0">
              <w:lastRenderedPageBreak/>
              <w:t>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Управления </w:t>
            </w:r>
            <w:r w:rsidRPr="00186AD0"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lastRenderedPageBreak/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43.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1. Отношение среднемесячной заработной платы педагогических работников муниципальных: образовательных организаций общего образования, к средней заработной плате в соответствии с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44.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>
              <w:t xml:space="preserve">Выплата заработной платы педагогическим работникам общего </w:t>
            </w:r>
            <w:proofErr w:type="spellStart"/>
            <w:r>
              <w:t>образовани</w:t>
            </w:r>
            <w:proofErr w:type="spellEnd"/>
            <w:r>
              <w:t xml:space="preserve"> образования в размере, не менее</w:t>
            </w:r>
            <w:proofErr w:type="gramStart"/>
            <w:r>
              <w:t>,</w:t>
            </w:r>
            <w:proofErr w:type="gramEnd"/>
            <w:r>
              <w:t xml:space="preserve"> чем установленном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45.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2. Достижение средней заработной платы педагогических работников образовательных организаций: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Рубль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30177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46.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общего образования в соответствии с Соглашением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47.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>
              <w:t xml:space="preserve">Выплата заработной платы </w:t>
            </w:r>
            <w:r>
              <w:lastRenderedPageBreak/>
              <w:t>педагогическим работникам общего образования в размере, не менее</w:t>
            </w:r>
            <w:proofErr w:type="gramStart"/>
            <w:r>
              <w:t>,</w:t>
            </w:r>
            <w:proofErr w:type="gramEnd"/>
            <w:r>
              <w:t xml:space="preserve"> чем установленном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Управления </w:t>
            </w:r>
            <w:r w:rsidRPr="00186AD0"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48.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3. Реализация основных общеобразовательных программ начального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Управления образования</w:t>
            </w:r>
          </w:p>
          <w:p w:rsidR="00E45425" w:rsidRPr="00186AD0" w:rsidRDefault="00E45425" w:rsidP="00A96E80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Число обучающихся (человек)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2927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49.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>
              <w:t>Предоставление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50.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4. Уровень освоения </w:t>
            </w:r>
            <w:proofErr w:type="gramStart"/>
            <w:r w:rsidRPr="00186AD0">
              <w:t>обучающимися</w:t>
            </w:r>
            <w:proofErr w:type="gramEnd"/>
            <w:r w:rsidRPr="00186AD0">
              <w:t xml:space="preserve"> основной общеобразовательной программы начального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Управления образования</w:t>
            </w:r>
          </w:p>
          <w:p w:rsidR="00E45425" w:rsidRPr="00186AD0" w:rsidRDefault="00E45425" w:rsidP="00A96E80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51.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>
              <w:t>Предоставление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52.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5. Реализация основных общеобразовательных программ основного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Число обучающихся (человек)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3496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53.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>
              <w:t>Предоставление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54.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6. Уровень освоения </w:t>
            </w:r>
            <w:proofErr w:type="gramStart"/>
            <w:r w:rsidRPr="00186AD0">
              <w:t>обучающимися</w:t>
            </w:r>
            <w:proofErr w:type="gramEnd"/>
            <w:r w:rsidRPr="00186AD0">
              <w:t xml:space="preserve"> основной общеобразовательной </w:t>
            </w:r>
            <w:r w:rsidRPr="00186AD0">
              <w:lastRenderedPageBreak/>
              <w:t>программы основного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55.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мероприятие 1: </w:t>
            </w:r>
            <w:r>
              <w:t>Предоставление основного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56.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7. Реализация основных общеобразовательных программ среднего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472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57.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мероприятие 1: </w:t>
            </w:r>
            <w:r>
              <w:t>Предоставление основного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58.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8. Уровень освоения </w:t>
            </w:r>
            <w:proofErr w:type="gramStart"/>
            <w:r w:rsidRPr="00186AD0">
              <w:t>обучающимися</w:t>
            </w:r>
            <w:proofErr w:type="gramEnd"/>
            <w:r w:rsidRPr="00186AD0">
              <w:t xml:space="preserve"> основной общеобразовательной программы среднего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59.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мероприятие 1: </w:t>
            </w:r>
            <w:r>
              <w:t>Предоставление основного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60.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мероприятие 2:</w:t>
            </w:r>
          </w:p>
          <w:p w:rsidR="00E45425" w:rsidRPr="00186AD0" w:rsidRDefault="00E45425" w:rsidP="00A96E80">
            <w:pPr>
              <w:contextualSpacing/>
            </w:pPr>
            <w:r w:rsidRPr="00186AD0">
              <w:t xml:space="preserve">подготовка аналитических материалов по результатам государственной итоговой аттестации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31.08.2022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61.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Мероприятие 2.2. «Предоставление общего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62.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1. Отношение среднемесячной заработной платы </w:t>
            </w:r>
            <w:r w:rsidRPr="00186AD0">
              <w:lastRenderedPageBreak/>
              <w:t>педагогических работников муниципальных: образовательных организаций общего образования, к средней заработной плате в соответствии с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63.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>
              <w:t>Выплата заработной платы педагогическим работникам общего образования в размере, не менее</w:t>
            </w:r>
            <w:proofErr w:type="gramStart"/>
            <w:r>
              <w:t>,</w:t>
            </w:r>
            <w:proofErr w:type="gramEnd"/>
            <w:r>
              <w:t xml:space="preserve"> чем установленном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64.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2. Достижение средней заработной платы педагогических работников образовательных организаций: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Рубль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30177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pStyle w:val="a5"/>
              <w:numPr>
                <w:ilvl w:val="0"/>
                <w:numId w:val="45"/>
              </w:numPr>
              <w:ind w:left="0" w:firstLine="0"/>
              <w:contextualSpacing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общего образования в соответствии с Соглашением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65.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>
              <w:t>Выплата заработной платы педагогическим работникам общего образования в размере, не менее</w:t>
            </w:r>
            <w:proofErr w:type="gramStart"/>
            <w:r>
              <w:t>,</w:t>
            </w:r>
            <w:proofErr w:type="gramEnd"/>
            <w:r>
              <w:t xml:space="preserve"> чем установленном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66.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3. Реализация основных общеобразовательных программ начального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Управления образования</w:t>
            </w:r>
          </w:p>
          <w:p w:rsidR="00E45425" w:rsidRPr="00186AD0" w:rsidRDefault="00E45425" w:rsidP="00A96E80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Число обучающихся (человек)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2927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67.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>
              <w:t>Предоставление начального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Управления образования</w:t>
            </w:r>
          </w:p>
          <w:p w:rsidR="00E45425" w:rsidRPr="00186AD0" w:rsidRDefault="00E45425" w:rsidP="00A96E80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68.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4. Уровень освоения </w:t>
            </w:r>
            <w:proofErr w:type="gramStart"/>
            <w:r w:rsidRPr="00186AD0">
              <w:t>обучающимися</w:t>
            </w:r>
            <w:proofErr w:type="gramEnd"/>
            <w:r w:rsidRPr="00186AD0">
              <w:t xml:space="preserve"> основной общеобразовательной программы начального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Управления образования</w:t>
            </w:r>
          </w:p>
          <w:p w:rsidR="00E45425" w:rsidRPr="00186AD0" w:rsidRDefault="00E45425" w:rsidP="00A96E80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69.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>
              <w:t>Предоставление начального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70.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5. Реализация основных общеобразовательных программ основного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Число обучающихся (человек)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3496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71.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 w:rsidRPr="00186AD0">
              <w:t xml:space="preserve">Предоставление в Министерство просвещения РФ отчетности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 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на начало 2022/2023 учебного года по состоянию на 20 сентября 2022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Руководители общеобразовательных учреждений;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15.10.2022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72.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6. Уровень освоения </w:t>
            </w:r>
            <w:proofErr w:type="gramStart"/>
            <w:r w:rsidRPr="00186AD0">
              <w:t>обучающимися</w:t>
            </w:r>
            <w:proofErr w:type="gramEnd"/>
            <w:r w:rsidRPr="00186AD0">
              <w:t xml:space="preserve"> основной общеобразовательной программы основного общего </w:t>
            </w:r>
            <w:r w:rsidRPr="00186AD0">
              <w:lastRenderedPageBreak/>
              <w:t>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73.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мероприятие 1: </w:t>
            </w:r>
            <w:r>
              <w:t>Предоставление основного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74.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7. «Реализация основных общеобразовательных программ среднего общего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472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75.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мероприятие 1: </w:t>
            </w:r>
            <w:r>
              <w:t>Предоставление среднего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76.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8. «Уровень освоения </w:t>
            </w:r>
            <w:proofErr w:type="gramStart"/>
            <w:r w:rsidRPr="00186AD0">
              <w:t>обучающимися</w:t>
            </w:r>
            <w:proofErr w:type="gramEnd"/>
            <w:r w:rsidRPr="00186AD0">
              <w:t xml:space="preserve"> основной общеобразовательной программы среднего общего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77.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мероприятие 1: </w:t>
            </w:r>
            <w:r>
              <w:t>Предоставление среднего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78.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мероприятие 2:</w:t>
            </w:r>
          </w:p>
          <w:p w:rsidR="00E45425" w:rsidRPr="00186AD0" w:rsidRDefault="00E45425" w:rsidP="00A96E80">
            <w:pPr>
              <w:contextualSpacing/>
            </w:pPr>
            <w:r w:rsidRPr="00186AD0">
              <w:t xml:space="preserve">подготовка аналитических материалов по результатам государственной итоговой аттестации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31.08.2022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79.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Мероприятие 2.3. </w:t>
            </w:r>
            <w:proofErr w:type="gramStart"/>
            <w:r w:rsidRPr="00186AD0">
              <w:t>«Организация подвоза обучающихся в муниципальных общеобразовательных организациях»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80.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1. </w:t>
            </w:r>
            <w:r w:rsidRPr="00186AD0">
              <w:lastRenderedPageBreak/>
              <w:t>«Количество обновленных школьных автобусов, соответствующих требованиям законодательства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lastRenderedPageBreak/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81.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мероприятие 1: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Подготовка и направление в Министерство образования материалов о потребности образовательных учреждений в автотранспортных средствах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31.12.2022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82.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Мероприятие 2.4. «Обеспечение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83.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1. Доля педагогических работников ОО, получивших ежемесячное денежное вознаграждение за классное руководство в общей численности педагогических работников такой категории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84.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мероприятие 1:</w:t>
            </w:r>
          </w:p>
          <w:p w:rsidR="00E45425" w:rsidRPr="00186AD0" w:rsidRDefault="00E45425" w:rsidP="00A96E80">
            <w:pPr>
              <w:contextualSpacing/>
            </w:pPr>
            <w:r>
              <w:t>Выплата педагогическим работникам ОО денежного вознаграждения за классное руководство в размере, установленном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85.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Основное мероприятие 2.5. </w:t>
            </w:r>
            <w:r w:rsidRPr="00186AD0">
              <w:lastRenderedPageBreak/>
              <w:t>«Финансовое 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выплату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lastRenderedPageBreak/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lastRenderedPageBreak/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86.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1. </w:t>
            </w:r>
            <w:proofErr w:type="gramStart"/>
            <w:r w:rsidRPr="00186AD0">
              <w:t xml:space="preserve">Доля лиц с ограниченными возможностями здоровья, обучающихся в муниципальных общеобразовательных организациях, обеспеченных бесплатным двухразовым питанием, а также получающих выплату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</w:t>
            </w:r>
            <w:r w:rsidRPr="00186AD0">
              <w:lastRenderedPageBreak/>
              <w:t>образования на дому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87.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>
              <w:t xml:space="preserve">Организация </w:t>
            </w:r>
            <w:r w:rsidRPr="00186AD0">
              <w:t>бесплатн</w:t>
            </w:r>
            <w:r>
              <w:t>ого</w:t>
            </w:r>
            <w:r w:rsidRPr="00186AD0">
              <w:t xml:space="preserve"> двухразов</w:t>
            </w:r>
            <w:r>
              <w:t>ого</w:t>
            </w:r>
            <w:r w:rsidRPr="00186AD0">
              <w:t xml:space="preserve"> питани</w:t>
            </w:r>
            <w:r>
              <w:t xml:space="preserve">я </w:t>
            </w:r>
            <w:r w:rsidRPr="00186AD0">
              <w:t>лиц с ограниченными возможностями здоровья, обучающихся в муниципальных общеобразовательных организациях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88.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>
              <w:t>Выплата</w:t>
            </w:r>
            <w:r w:rsidRPr="00186AD0">
              <w:t xml:space="preserve"> денежной компенсации двухразового питания </w:t>
            </w:r>
            <w:proofErr w:type="gramStart"/>
            <w:r w:rsidRPr="00186AD0">
              <w:t>обучающимся</w:t>
            </w:r>
            <w:proofErr w:type="gramEnd"/>
            <w:r w:rsidRPr="00186AD0">
              <w:t xml:space="preserve"> с ограниченными возможностями здоровья, осваивающим программы начального общего, основного общего и среднего общего образования на дому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89.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Основное мероприятие 3 «Развитие дополнительного образования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90.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1. Отношение среднемесячной заработной платы педагогических работников муниципальных: организаций дополнительного образования детей к средней заработной плате в соответствии с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91.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>
              <w:t xml:space="preserve">Выплата заработной платы педагогическим работникам </w:t>
            </w:r>
            <w:r>
              <w:lastRenderedPageBreak/>
              <w:t>дополнительного образования в размере, не менее установленного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92.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1. Реализация дополнительных общеразвивающих программ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4875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93.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>
              <w:t>Предоставление дополнительного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Руководители учреждений, оказывающих услуги дополнительного образования детей;</w:t>
            </w:r>
          </w:p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94.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2. Охват детей в возрасте 5 –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– 18 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95.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>
              <w:t>Предоставление дополнительного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96.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Основное мероприятие 4 «Выявление и поддержка одаренных детей и молодежи»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97.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1. Охват детей в возрасте 5 – 18 лет программами дополнительного образования </w:t>
            </w:r>
            <w:r w:rsidRPr="00186AD0">
              <w:lastRenderedPageBreak/>
              <w:t>(удельный вес численности детей, получающих услуги дополнительного образования, в общей численности детей в возрасте 5 – 18 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98.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>
              <w:t>Предоставление дополнительного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99.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2. 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186AD0">
              <w:t>численности</w:t>
            </w:r>
            <w:proofErr w:type="gramEnd"/>
            <w:r w:rsidRPr="00186AD0">
              <w:t xml:space="preserve"> обучающихся по программам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100.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>
              <w:t xml:space="preserve">Подготовка и организация участия детей, обучающихся по программам общего образования </w:t>
            </w:r>
            <w:r w:rsidRPr="00186AD0">
              <w:t xml:space="preserve">в олимпиадах и конкурсах различного уровня, в общей </w:t>
            </w:r>
            <w:proofErr w:type="gramStart"/>
            <w:r w:rsidRPr="00186AD0">
              <w:t>численности</w:t>
            </w:r>
            <w:proofErr w:type="gramEnd"/>
            <w:r w:rsidRPr="00186AD0">
              <w:t xml:space="preserve"> обучающихся по программам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:rsidR="00E45425" w:rsidRPr="00186AD0" w:rsidRDefault="00E45425" w:rsidP="00A96E80">
            <w:pPr>
              <w:contextualSpacing/>
            </w:pPr>
            <w:r w:rsidRPr="00186AD0">
              <w:t xml:space="preserve">Управления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101.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Основное мероприятие 5 «Реализация моделей получения качественного дошкольного, общего и дополнительного образования детьми-</w:t>
            </w:r>
            <w:proofErr w:type="spellStart"/>
            <w:r w:rsidRPr="00186AD0">
              <w:t>иинвалидами</w:t>
            </w:r>
            <w:proofErr w:type="spellEnd"/>
            <w:r w:rsidRPr="00186AD0">
              <w:t xml:space="preserve"> и лицами </w:t>
            </w:r>
            <w:r w:rsidRPr="00186AD0">
              <w:lastRenderedPageBreak/>
              <w:t>с ограниченными возможностями здоровья»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102.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1. Численность детей-инвалидов в ОО, реализующих программу 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103.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>
              <w:t>Предоставление 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104.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2. Доля дошкольных образовательных организаций, в которых создана универсальная </w:t>
            </w:r>
            <w:proofErr w:type="spellStart"/>
            <w:r w:rsidRPr="00186AD0">
              <w:t>безбарьерная</w:t>
            </w:r>
            <w:proofErr w:type="spellEnd"/>
            <w:r w:rsidRPr="00186AD0"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105.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>
              <w:t>С</w:t>
            </w:r>
            <w:r w:rsidRPr="00186AD0">
              <w:t>оздан</w:t>
            </w:r>
            <w:r>
              <w:t>ие</w:t>
            </w:r>
            <w:r w:rsidRPr="00186AD0">
              <w:t xml:space="preserve"> универсальн</w:t>
            </w:r>
            <w:r>
              <w:t xml:space="preserve">ой </w:t>
            </w:r>
            <w:proofErr w:type="spellStart"/>
            <w:r w:rsidRPr="00186AD0">
              <w:t>безбарьерн</w:t>
            </w:r>
            <w:r>
              <w:t>ой</w:t>
            </w:r>
            <w:proofErr w:type="spellEnd"/>
            <w:r w:rsidRPr="00186AD0">
              <w:t xml:space="preserve"> сред</w:t>
            </w:r>
            <w:r>
              <w:t>ы</w:t>
            </w:r>
            <w:r w:rsidRPr="00186AD0">
              <w:t xml:space="preserve">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106.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3. 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107.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>
              <w:t>Предоставление 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108.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4.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109.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>
              <w:t>С</w:t>
            </w:r>
            <w:r w:rsidRPr="00186AD0">
              <w:t>оздан</w:t>
            </w:r>
            <w:r>
              <w:t>ие</w:t>
            </w:r>
            <w:r w:rsidRPr="00186AD0">
              <w:t xml:space="preserve"> универсальн</w:t>
            </w:r>
            <w:r>
              <w:t xml:space="preserve">ой </w:t>
            </w:r>
            <w:proofErr w:type="spellStart"/>
            <w:r w:rsidRPr="00186AD0">
              <w:t>безбарьерн</w:t>
            </w:r>
            <w:r>
              <w:t>ой</w:t>
            </w:r>
            <w:proofErr w:type="spellEnd"/>
            <w:r w:rsidRPr="00186AD0">
              <w:t xml:space="preserve"> сред</w:t>
            </w:r>
            <w:r>
              <w:t>ы</w:t>
            </w:r>
            <w:r w:rsidRPr="00186AD0">
              <w:t xml:space="preserve">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110.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5. 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111.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>
              <w:t>С</w:t>
            </w:r>
            <w:r w:rsidRPr="00186AD0">
              <w:t>оздан</w:t>
            </w:r>
            <w:r>
              <w:t>ие</w:t>
            </w:r>
            <w:r w:rsidRPr="00186AD0">
              <w:t xml:space="preserve"> универсальн</w:t>
            </w:r>
            <w:r>
              <w:t xml:space="preserve">ой </w:t>
            </w:r>
            <w:proofErr w:type="spellStart"/>
            <w:r w:rsidRPr="00186AD0">
              <w:t>безбарьерн</w:t>
            </w:r>
            <w:r>
              <w:t>ой</w:t>
            </w:r>
            <w:proofErr w:type="spellEnd"/>
            <w:r w:rsidRPr="00186AD0">
              <w:t xml:space="preserve"> сред</w:t>
            </w:r>
            <w:r>
              <w:t>ы</w:t>
            </w:r>
            <w:r w:rsidRPr="00186AD0">
              <w:t xml:space="preserve">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112.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Основное мероприятие 6 «Развитие кадрового потенциала системы дошкольного, общего и </w:t>
            </w:r>
            <w:r w:rsidRPr="00186AD0">
              <w:lastRenderedPageBreak/>
              <w:t>дополнительного образования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113.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1. Удельный вес численности руководителей муниципальных организаций дошкольного образования,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114.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мероприятие 1: </w:t>
            </w:r>
            <w:r>
              <w:t xml:space="preserve"> Организация повышения квалификации руководителями общеобразовательных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115.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2. Количество педагогов ОО, осуществляющих реализацию АООП, получающих методическую и консультативную поддержку по вопросам инклюзивного обучения детей с ОВЗ в ОО, в том числе по вопросам </w:t>
            </w:r>
            <w:r w:rsidRPr="00186AD0">
              <w:lastRenderedPageBreak/>
              <w:t xml:space="preserve">использования </w:t>
            </w:r>
            <w:proofErr w:type="spellStart"/>
            <w:r w:rsidRPr="00186AD0">
              <w:t>здоровьесберегающих</w:t>
            </w:r>
            <w:proofErr w:type="spellEnd"/>
            <w:r w:rsidRPr="00186AD0">
              <w:t xml:space="preserve"> технологий в образовательном процессе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!!!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116.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мероприятие 1: </w:t>
            </w:r>
            <w:r>
              <w:t xml:space="preserve"> Организация повышения квалификации педагогическими работниками общеобразовательных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117.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3. 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118.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Основное мероприятие 7 «Социальные гарантии работникам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119.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Достижение средней заработной платы педагогических работников образовательных организаций в соответствии с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120.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30</w:t>
            </w:r>
            <w:r>
              <w:t>3</w:t>
            </w:r>
            <w:r w:rsidRPr="00186AD0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121.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Управления образования 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3</w:t>
            </w:r>
            <w: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122.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дополнительного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35000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123.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>
              <w:t>Выплата педагогическим работникам образовательных организаций заработной платы не ниже уровней, установленных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124.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Основное мероприятие 8 «Развитие инфраструктуры дошкольного, общего и дополнительного образования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bookmarkStart w:id="5" w:name="_Hlk92838397"/>
            <w:r>
              <w:t xml:space="preserve">125.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Выполнение работ по составлению сметной документации </w:t>
            </w:r>
            <w:proofErr w:type="gramStart"/>
            <w:r w:rsidRPr="00186AD0">
              <w:t>на</w:t>
            </w:r>
            <w:proofErr w:type="gramEnd"/>
            <w:r w:rsidRPr="00186AD0">
              <w:t>: Ремонт помещений для создания центра образования</w:t>
            </w:r>
          </w:p>
          <w:p w:rsidR="00E45425" w:rsidRPr="00186AD0" w:rsidRDefault="00E45425" w:rsidP="00A96E80">
            <w:pPr>
              <w:contextualSpacing/>
            </w:pPr>
            <w:proofErr w:type="gramStart"/>
            <w:r w:rsidRPr="00186AD0">
              <w:t>естественно-научной</w:t>
            </w:r>
            <w:proofErr w:type="gramEnd"/>
            <w:r w:rsidRPr="00186AD0">
              <w:t xml:space="preserve"> и технологической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направленностей «Точка роста» в здании МОБУ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«Лицей»,</w:t>
            </w:r>
          </w:p>
          <w:p w:rsidR="00E45425" w:rsidRPr="00186AD0" w:rsidRDefault="00E45425" w:rsidP="00A96E80">
            <w:pPr>
              <w:contextualSpacing/>
            </w:pPr>
            <w:proofErr w:type="gramStart"/>
            <w:r w:rsidRPr="00186AD0">
              <w:t>расположенного</w:t>
            </w:r>
            <w:proofErr w:type="gramEnd"/>
            <w:r w:rsidRPr="00186AD0">
              <w:t xml:space="preserve"> по адресу: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Оренбургская область,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Соль-</w:t>
            </w:r>
            <w:proofErr w:type="spellStart"/>
            <w:r w:rsidRPr="00186AD0">
              <w:t>Илецкий</w:t>
            </w:r>
            <w:proofErr w:type="spellEnd"/>
            <w:r w:rsidRPr="00186AD0">
              <w:t xml:space="preserve"> район,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г. Соль-Илецк,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ул. Шевченко, д. 1/1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01.03.2022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126.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Выполнение работ по составлению сметной документации </w:t>
            </w:r>
            <w:proofErr w:type="gramStart"/>
            <w:r w:rsidRPr="00186AD0">
              <w:t>на</w:t>
            </w:r>
            <w:proofErr w:type="gramEnd"/>
            <w:r w:rsidRPr="00186AD0">
              <w:t>: Ремонт помещений для создания центра образования</w:t>
            </w:r>
          </w:p>
          <w:p w:rsidR="00E45425" w:rsidRPr="00186AD0" w:rsidRDefault="00E45425" w:rsidP="00A96E80">
            <w:pPr>
              <w:contextualSpacing/>
            </w:pPr>
            <w:proofErr w:type="gramStart"/>
            <w:r w:rsidRPr="00186AD0">
              <w:t>естественно-научной</w:t>
            </w:r>
            <w:proofErr w:type="gramEnd"/>
            <w:r w:rsidRPr="00186AD0">
              <w:t xml:space="preserve"> и технологической</w:t>
            </w:r>
          </w:p>
          <w:p w:rsidR="00E45425" w:rsidRPr="00186AD0" w:rsidRDefault="00E45425" w:rsidP="00A96E80">
            <w:pPr>
              <w:contextualSpacing/>
            </w:pPr>
            <w:r w:rsidRPr="00186AD0">
              <w:lastRenderedPageBreak/>
              <w:t>направленностей «Точка роста» в здании МОБУ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«СОШ № 3»,</w:t>
            </w:r>
          </w:p>
          <w:p w:rsidR="00E45425" w:rsidRPr="00186AD0" w:rsidRDefault="00E45425" w:rsidP="00A96E80">
            <w:pPr>
              <w:contextualSpacing/>
            </w:pPr>
            <w:proofErr w:type="gramStart"/>
            <w:r w:rsidRPr="00186AD0">
              <w:t>расположенного</w:t>
            </w:r>
            <w:proofErr w:type="gramEnd"/>
            <w:r w:rsidRPr="00186AD0">
              <w:t xml:space="preserve"> по адресу: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Оренбургская область,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Соль-</w:t>
            </w:r>
            <w:proofErr w:type="spellStart"/>
            <w:r w:rsidRPr="00186AD0">
              <w:t>Илецкий</w:t>
            </w:r>
            <w:proofErr w:type="spellEnd"/>
            <w:r w:rsidRPr="00186AD0">
              <w:t xml:space="preserve"> район,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г. Соль-Илецк,</w:t>
            </w:r>
          </w:p>
          <w:p w:rsidR="00E45425" w:rsidRPr="00186AD0" w:rsidRDefault="00E45425" w:rsidP="00A96E80">
            <w:pPr>
              <w:contextualSpacing/>
            </w:pPr>
            <w:r w:rsidRPr="00186AD0">
              <w:t xml:space="preserve">ул. </w:t>
            </w:r>
            <w:proofErr w:type="spellStart"/>
            <w:r w:rsidRPr="00186AD0">
              <w:t>Орская</w:t>
            </w:r>
            <w:proofErr w:type="spellEnd"/>
            <w:r w:rsidRPr="00186AD0">
              <w:t>, д. 107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01.03.2022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127.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Выполнение работ по составлению сметной документации </w:t>
            </w:r>
            <w:proofErr w:type="gramStart"/>
            <w:r w:rsidRPr="00186AD0">
              <w:t>на</w:t>
            </w:r>
            <w:proofErr w:type="gramEnd"/>
            <w:r w:rsidRPr="00186AD0">
              <w:t>: Ремонт помещений для создания центра образования</w:t>
            </w:r>
          </w:p>
          <w:p w:rsidR="00E45425" w:rsidRPr="00186AD0" w:rsidRDefault="00E45425" w:rsidP="00A96E80">
            <w:pPr>
              <w:contextualSpacing/>
            </w:pPr>
            <w:proofErr w:type="gramStart"/>
            <w:r w:rsidRPr="00186AD0">
              <w:t>естественно-научной</w:t>
            </w:r>
            <w:proofErr w:type="gramEnd"/>
            <w:r w:rsidRPr="00186AD0">
              <w:t xml:space="preserve"> и технологической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направленностей «Точка роста» в здании МОБУ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«Буранная СОШ»,</w:t>
            </w:r>
          </w:p>
          <w:p w:rsidR="00E45425" w:rsidRPr="00186AD0" w:rsidRDefault="00E45425" w:rsidP="00A96E80">
            <w:pPr>
              <w:contextualSpacing/>
            </w:pPr>
            <w:proofErr w:type="gramStart"/>
            <w:r w:rsidRPr="00186AD0">
              <w:t>расположенного</w:t>
            </w:r>
            <w:proofErr w:type="gramEnd"/>
            <w:r w:rsidRPr="00186AD0">
              <w:t xml:space="preserve"> по адресу:</w:t>
            </w:r>
          </w:p>
          <w:p w:rsidR="00E45425" w:rsidRPr="00186AD0" w:rsidRDefault="00E45425" w:rsidP="00A96E80">
            <w:pPr>
              <w:contextualSpacing/>
            </w:pPr>
            <w:proofErr w:type="gramStart"/>
            <w:r w:rsidRPr="00186AD0">
              <w:t>Оренбургская область, Соль-</w:t>
            </w:r>
            <w:proofErr w:type="spellStart"/>
            <w:r w:rsidRPr="00186AD0">
              <w:t>Илецкий</w:t>
            </w:r>
            <w:proofErr w:type="spellEnd"/>
            <w:r w:rsidRPr="00186AD0">
              <w:t xml:space="preserve"> район, с. Буранное, ул. Кооперативная, д. 21 «б»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01.03.2022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128.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Выполнение работ по составлению сметной документации </w:t>
            </w:r>
            <w:proofErr w:type="gramStart"/>
            <w:r w:rsidRPr="00186AD0">
              <w:t>на</w:t>
            </w:r>
            <w:proofErr w:type="gramEnd"/>
            <w:r w:rsidRPr="00186AD0">
              <w:t>: Ремонт помещений для создания центра образования</w:t>
            </w:r>
          </w:p>
          <w:p w:rsidR="00E45425" w:rsidRPr="00186AD0" w:rsidRDefault="00E45425" w:rsidP="00A96E80">
            <w:pPr>
              <w:contextualSpacing/>
            </w:pPr>
            <w:proofErr w:type="gramStart"/>
            <w:r w:rsidRPr="00186AD0">
              <w:t>естественно-научной</w:t>
            </w:r>
            <w:proofErr w:type="gramEnd"/>
            <w:r w:rsidRPr="00186AD0">
              <w:t xml:space="preserve"> и технологической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направленностей «Точка роста» в здании МОБУ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«Первомайская СОШ»,</w:t>
            </w:r>
          </w:p>
          <w:p w:rsidR="00E45425" w:rsidRPr="00186AD0" w:rsidRDefault="00E45425" w:rsidP="00A96E80">
            <w:pPr>
              <w:contextualSpacing/>
            </w:pPr>
            <w:proofErr w:type="gramStart"/>
            <w:r w:rsidRPr="00186AD0">
              <w:t>расположенного</w:t>
            </w:r>
            <w:proofErr w:type="gramEnd"/>
            <w:r w:rsidRPr="00186AD0">
              <w:t xml:space="preserve"> по адресу:</w:t>
            </w:r>
          </w:p>
          <w:p w:rsidR="00E45425" w:rsidRPr="00186AD0" w:rsidRDefault="00E45425" w:rsidP="00A96E80">
            <w:pPr>
              <w:contextualSpacing/>
            </w:pPr>
            <w:r w:rsidRPr="00186AD0">
              <w:lastRenderedPageBreak/>
              <w:t>Оренбургская область, Соль-</w:t>
            </w:r>
            <w:proofErr w:type="spellStart"/>
            <w:r w:rsidRPr="00186AD0">
              <w:t>Илецкий</w:t>
            </w:r>
            <w:proofErr w:type="spellEnd"/>
            <w:r w:rsidRPr="00186AD0">
              <w:t xml:space="preserve"> район, с. </w:t>
            </w:r>
            <w:proofErr w:type="gramStart"/>
            <w:r w:rsidRPr="00186AD0">
              <w:t>Первомайское</w:t>
            </w:r>
            <w:proofErr w:type="gramEnd"/>
            <w:r w:rsidRPr="00186AD0">
              <w:t xml:space="preserve">, ул. </w:t>
            </w:r>
            <w:r>
              <w:t>Советская</w:t>
            </w:r>
            <w:r w:rsidRPr="00186AD0">
              <w:t xml:space="preserve">, д. </w:t>
            </w:r>
            <w: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01.03.2022</w:t>
            </w:r>
          </w:p>
        </w:tc>
      </w:tr>
      <w:bookmarkEnd w:id="5"/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129.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Проведение экспертизы сметной документации по объекту: Ремонт помещений для создания центра образования</w:t>
            </w:r>
          </w:p>
          <w:p w:rsidR="00E45425" w:rsidRPr="00186AD0" w:rsidRDefault="00E45425" w:rsidP="00A96E80">
            <w:pPr>
              <w:contextualSpacing/>
            </w:pPr>
            <w:proofErr w:type="gramStart"/>
            <w:r w:rsidRPr="00186AD0">
              <w:t>естественно-научной</w:t>
            </w:r>
            <w:proofErr w:type="gramEnd"/>
            <w:r w:rsidRPr="00186AD0">
              <w:t xml:space="preserve"> и технологической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направленностей «Точка роста» в здании МОБУ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«Лицей»,</w:t>
            </w:r>
          </w:p>
          <w:p w:rsidR="00E45425" w:rsidRPr="00186AD0" w:rsidRDefault="00E45425" w:rsidP="00A96E80">
            <w:pPr>
              <w:contextualSpacing/>
            </w:pPr>
            <w:proofErr w:type="gramStart"/>
            <w:r w:rsidRPr="00186AD0">
              <w:t>расположенного</w:t>
            </w:r>
            <w:proofErr w:type="gramEnd"/>
            <w:r w:rsidRPr="00186AD0">
              <w:t xml:space="preserve"> по адресу: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Оренбургская область,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Соль-</w:t>
            </w:r>
            <w:proofErr w:type="spellStart"/>
            <w:r w:rsidRPr="00186AD0">
              <w:t>Илецкий</w:t>
            </w:r>
            <w:proofErr w:type="spellEnd"/>
            <w:r w:rsidRPr="00186AD0">
              <w:t xml:space="preserve"> район,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г. Соль-Илецк,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ул. Шевченко, д. 1/1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15.04.2022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130.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Проведение экспертизы сметной документации по объекту: Ремонт помещений для создания центра образования</w:t>
            </w:r>
          </w:p>
          <w:p w:rsidR="00E45425" w:rsidRPr="00186AD0" w:rsidRDefault="00E45425" w:rsidP="00A96E80">
            <w:pPr>
              <w:contextualSpacing/>
            </w:pPr>
            <w:proofErr w:type="gramStart"/>
            <w:r w:rsidRPr="00186AD0">
              <w:t>естественно-научной</w:t>
            </w:r>
            <w:proofErr w:type="gramEnd"/>
            <w:r w:rsidRPr="00186AD0">
              <w:t xml:space="preserve"> и технологической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направленностей «Точка роста» в здании МОБУ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«СОШ № 3»,</w:t>
            </w:r>
          </w:p>
          <w:p w:rsidR="00E45425" w:rsidRPr="00186AD0" w:rsidRDefault="00E45425" w:rsidP="00A96E80">
            <w:pPr>
              <w:contextualSpacing/>
            </w:pPr>
            <w:proofErr w:type="gramStart"/>
            <w:r w:rsidRPr="00186AD0">
              <w:t>расположенного</w:t>
            </w:r>
            <w:proofErr w:type="gramEnd"/>
            <w:r w:rsidRPr="00186AD0">
              <w:t xml:space="preserve"> по адресу: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Оренбургская область,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Соль-</w:t>
            </w:r>
            <w:proofErr w:type="spellStart"/>
            <w:r w:rsidRPr="00186AD0">
              <w:t>Илецкий</w:t>
            </w:r>
            <w:proofErr w:type="spellEnd"/>
            <w:r w:rsidRPr="00186AD0">
              <w:t xml:space="preserve"> район,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г. Соль-Илецк,</w:t>
            </w:r>
          </w:p>
          <w:p w:rsidR="00E45425" w:rsidRPr="00186AD0" w:rsidRDefault="00E45425" w:rsidP="00A96E80">
            <w:pPr>
              <w:contextualSpacing/>
            </w:pPr>
            <w:r w:rsidRPr="00186AD0">
              <w:lastRenderedPageBreak/>
              <w:t xml:space="preserve">ул. </w:t>
            </w:r>
            <w:proofErr w:type="spellStart"/>
            <w:r w:rsidRPr="00186AD0">
              <w:t>Орская</w:t>
            </w:r>
            <w:proofErr w:type="spellEnd"/>
            <w:r w:rsidRPr="00186AD0">
              <w:t>, д. 107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15.04.2022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131.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Проведение экспертизы сметной документации по объекту: Ремонт помещений для создания центра образования</w:t>
            </w:r>
          </w:p>
          <w:p w:rsidR="00E45425" w:rsidRPr="00186AD0" w:rsidRDefault="00E45425" w:rsidP="00A96E80">
            <w:pPr>
              <w:contextualSpacing/>
            </w:pPr>
            <w:proofErr w:type="gramStart"/>
            <w:r w:rsidRPr="00186AD0">
              <w:t>естественно-научной</w:t>
            </w:r>
            <w:proofErr w:type="gramEnd"/>
            <w:r w:rsidRPr="00186AD0">
              <w:t xml:space="preserve"> и технологической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направленностей «Точка роста» в здании МОБУ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«Буранная СОШ»,</w:t>
            </w:r>
          </w:p>
          <w:p w:rsidR="00E45425" w:rsidRPr="00186AD0" w:rsidRDefault="00E45425" w:rsidP="00A96E80">
            <w:pPr>
              <w:contextualSpacing/>
            </w:pPr>
            <w:proofErr w:type="gramStart"/>
            <w:r w:rsidRPr="00186AD0">
              <w:t>расположенного</w:t>
            </w:r>
            <w:proofErr w:type="gramEnd"/>
            <w:r w:rsidRPr="00186AD0">
              <w:t xml:space="preserve"> по адресу:</w:t>
            </w:r>
          </w:p>
          <w:p w:rsidR="00E45425" w:rsidRPr="00186AD0" w:rsidRDefault="00E45425" w:rsidP="00A96E80">
            <w:pPr>
              <w:contextualSpacing/>
            </w:pPr>
            <w:proofErr w:type="gramStart"/>
            <w:r w:rsidRPr="00186AD0">
              <w:t>Оренбургская область, Соль-</w:t>
            </w:r>
            <w:proofErr w:type="spellStart"/>
            <w:r w:rsidRPr="00186AD0">
              <w:t>Илецкий</w:t>
            </w:r>
            <w:proofErr w:type="spellEnd"/>
            <w:r w:rsidRPr="00186AD0">
              <w:t xml:space="preserve"> район, с. Буранное, ул. Кооперативная, д. 21 «б»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15.04.2022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132.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Проведение экспертизы сметной документации по объекту: Ремонт помещений для создания центра образования</w:t>
            </w:r>
          </w:p>
          <w:p w:rsidR="00E45425" w:rsidRPr="00186AD0" w:rsidRDefault="00E45425" w:rsidP="00A96E80">
            <w:pPr>
              <w:contextualSpacing/>
            </w:pPr>
            <w:proofErr w:type="gramStart"/>
            <w:r w:rsidRPr="00186AD0">
              <w:t>естественно-научной</w:t>
            </w:r>
            <w:proofErr w:type="gramEnd"/>
            <w:r w:rsidRPr="00186AD0">
              <w:t xml:space="preserve"> и технологической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направленностей «Точка роста» в здании МОБУ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«Первомайская СОШ»,</w:t>
            </w:r>
          </w:p>
          <w:p w:rsidR="00E45425" w:rsidRPr="00186AD0" w:rsidRDefault="00E45425" w:rsidP="00A96E80">
            <w:pPr>
              <w:contextualSpacing/>
            </w:pPr>
            <w:proofErr w:type="gramStart"/>
            <w:r w:rsidRPr="00186AD0">
              <w:t>расположенного</w:t>
            </w:r>
            <w:proofErr w:type="gramEnd"/>
            <w:r w:rsidRPr="00186AD0">
              <w:t xml:space="preserve"> по адресу: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Оренбургская область, Соль-</w:t>
            </w:r>
            <w:proofErr w:type="spellStart"/>
            <w:r w:rsidRPr="00186AD0">
              <w:t>Илецкий</w:t>
            </w:r>
            <w:proofErr w:type="spellEnd"/>
            <w:r w:rsidRPr="00186AD0">
              <w:t xml:space="preserve"> район, с. </w:t>
            </w:r>
            <w:proofErr w:type="gramStart"/>
            <w:r w:rsidRPr="00186AD0">
              <w:t>Первомайское</w:t>
            </w:r>
            <w:proofErr w:type="gramEnd"/>
            <w:r w:rsidRPr="00186AD0">
              <w:t xml:space="preserve">, ул. </w:t>
            </w:r>
            <w:r>
              <w:t>Советская</w:t>
            </w:r>
            <w:r w:rsidRPr="00186AD0">
              <w:t xml:space="preserve">, д. </w:t>
            </w:r>
            <w: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15.04.2022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133.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Основное мероприятие 9 «Профилактика терроризма и экстремизма в образовательных </w:t>
            </w:r>
            <w:r w:rsidRPr="00186AD0">
              <w:lastRenderedPageBreak/>
              <w:t>организациях»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134.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Основное мероприятие 10 «Безопасность образовательных учреждений»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135.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1. Обеспечение образовательных учреждений 3 категории опасности физической охраной с привлечением частных охранных предприятий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136.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Основное мероприятие 11 «Организация отдыха детей в каникулярное время»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137.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1. </w:t>
            </w:r>
            <w:r>
              <w:t>Организация лагерей дневного пребывания на базе общеобразовательных учреждений, учреждений дополнительного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каникулярный период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138.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Мероприятие 11.1. «Осуществление переданных полномочий по финансовому обеспечению мероприятий по отдыху детей в каникулярное время»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139.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1. </w:t>
            </w:r>
            <w:r>
              <w:t>Организация лагерей дневного пребывания на базе общеобразовательных учреждений, учреждений дополнительного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каникулярный период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140.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Основное мероприятие 12 «Осуществление переданных полномочий по воспитанию и обучению детей-инвалидов в образовательных учреждениях, реализующих программу дошкольного образования, а также предоставлению компенсации на воспитание и обучение детей-инвалидов на дому»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141.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Мероприятие 12.1 «Обучение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142.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1. Численность детей-инвалидов в ОО, реализующих программу 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143.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1. </w:t>
            </w:r>
            <w:r>
              <w:t>Предоставление 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144.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2. Доля дошкольных образовательных организаций, в которых создана универсальная </w:t>
            </w:r>
            <w:proofErr w:type="spellStart"/>
            <w:r w:rsidRPr="00186AD0">
              <w:t>безбарьерная</w:t>
            </w:r>
            <w:proofErr w:type="spellEnd"/>
            <w:r w:rsidRPr="00186AD0">
              <w:t xml:space="preserve"> среда для инклюзивного </w:t>
            </w:r>
            <w:r w:rsidRPr="00186AD0">
              <w:lastRenderedPageBreak/>
              <w:t>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145.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1. </w:t>
            </w:r>
            <w:r>
              <w:t>С</w:t>
            </w:r>
            <w:r w:rsidRPr="00186AD0">
              <w:t>оздан</w:t>
            </w:r>
            <w:r>
              <w:t>ие</w:t>
            </w:r>
            <w:r w:rsidRPr="00186AD0">
              <w:t xml:space="preserve"> универсальн</w:t>
            </w:r>
            <w:r>
              <w:t>ой</w:t>
            </w:r>
            <w:r w:rsidRPr="00186AD0">
              <w:t xml:space="preserve"> </w:t>
            </w:r>
            <w:proofErr w:type="spellStart"/>
            <w:r w:rsidRPr="00186AD0">
              <w:t>безбарьерн</w:t>
            </w:r>
            <w:r>
              <w:t>ой</w:t>
            </w:r>
            <w:proofErr w:type="spellEnd"/>
            <w:r w:rsidRPr="00186AD0">
              <w:t xml:space="preserve"> сред</w:t>
            </w:r>
            <w:r>
              <w:t>ы</w:t>
            </w:r>
            <w:r w:rsidRPr="00186AD0">
              <w:t xml:space="preserve"> для инклюзивного образования детей-инвалидов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146.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3. 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147.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1. </w:t>
            </w:r>
            <w:r>
              <w:t>Предоставление 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148.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4.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149.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1. </w:t>
            </w:r>
            <w:r>
              <w:t>С</w:t>
            </w:r>
            <w:r w:rsidRPr="00186AD0">
              <w:t>оздан</w:t>
            </w:r>
            <w:r>
              <w:t>ие</w:t>
            </w:r>
            <w:r w:rsidRPr="00186AD0">
              <w:t xml:space="preserve"> универсальн</w:t>
            </w:r>
            <w:r>
              <w:t>ой</w:t>
            </w:r>
            <w:r w:rsidRPr="00186AD0">
              <w:t xml:space="preserve"> </w:t>
            </w:r>
            <w:proofErr w:type="spellStart"/>
            <w:r w:rsidRPr="00186AD0">
              <w:t>безбарьерн</w:t>
            </w:r>
            <w:r>
              <w:t>ой</w:t>
            </w:r>
            <w:proofErr w:type="spellEnd"/>
            <w:r w:rsidRPr="00186AD0">
              <w:t xml:space="preserve"> сред</w:t>
            </w:r>
            <w:r>
              <w:t>ы</w:t>
            </w:r>
            <w:r w:rsidRPr="00186AD0">
              <w:t xml:space="preserve"> для инклюзивного образования детей-инвалидов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150.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5. Доля детей-инвалидов, которым созданы условия для получения качественного начального </w:t>
            </w:r>
            <w:r w:rsidRPr="00186AD0">
              <w:lastRenderedPageBreak/>
              <w:t>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151.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1. </w:t>
            </w:r>
            <w:r>
              <w:t>С</w:t>
            </w:r>
            <w:r w:rsidRPr="00186AD0">
              <w:t>оздан</w:t>
            </w:r>
            <w:r>
              <w:t>ие</w:t>
            </w:r>
            <w:r w:rsidRPr="00186AD0">
              <w:t xml:space="preserve"> универсальн</w:t>
            </w:r>
            <w:r>
              <w:t>ой</w:t>
            </w:r>
            <w:r w:rsidRPr="00186AD0">
              <w:t xml:space="preserve"> </w:t>
            </w:r>
            <w:proofErr w:type="spellStart"/>
            <w:r w:rsidRPr="00186AD0">
              <w:t>безбарьерн</w:t>
            </w:r>
            <w:r>
              <w:t>ой</w:t>
            </w:r>
            <w:proofErr w:type="spellEnd"/>
            <w:r w:rsidRPr="00186AD0">
              <w:t xml:space="preserve"> сред</w:t>
            </w:r>
            <w:r>
              <w:t>ы</w:t>
            </w:r>
            <w:r w:rsidRPr="00186AD0">
              <w:t xml:space="preserve"> для инклюзивного образования детей-инвалидов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152.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6. Численность детей-инвалидов в ОО, реализующих программу 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153.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1. </w:t>
            </w:r>
            <w:r>
              <w:t>Предоставление 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154.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7. Доля дошкольных образовательных организаций, в которых создана универсальная </w:t>
            </w:r>
            <w:proofErr w:type="spellStart"/>
            <w:r w:rsidRPr="00186AD0">
              <w:t>безбарьерная</w:t>
            </w:r>
            <w:proofErr w:type="spellEnd"/>
            <w:r w:rsidRPr="00186AD0"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155.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1. </w:t>
            </w:r>
            <w:r>
              <w:t>С</w:t>
            </w:r>
            <w:r w:rsidRPr="00186AD0">
              <w:t>оздан</w:t>
            </w:r>
            <w:r>
              <w:t>ие</w:t>
            </w:r>
            <w:r w:rsidRPr="00186AD0">
              <w:t xml:space="preserve"> универсальн</w:t>
            </w:r>
            <w:r>
              <w:t>ой</w:t>
            </w:r>
            <w:r w:rsidRPr="00186AD0">
              <w:t xml:space="preserve"> </w:t>
            </w:r>
            <w:proofErr w:type="spellStart"/>
            <w:r w:rsidRPr="00186AD0">
              <w:t>безбарьерн</w:t>
            </w:r>
            <w:r>
              <w:t>ой</w:t>
            </w:r>
            <w:proofErr w:type="spellEnd"/>
            <w:r w:rsidRPr="00186AD0">
              <w:t xml:space="preserve"> сред</w:t>
            </w:r>
            <w:r>
              <w:t>ы</w:t>
            </w:r>
            <w:r w:rsidRPr="00186AD0">
              <w:t xml:space="preserve"> для инклюзивного образования детей-инвалидов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156.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8. Доля детей-инвалидов, которым созданы условия для получения качественного начального </w:t>
            </w:r>
            <w:r w:rsidRPr="00186AD0">
              <w:lastRenderedPageBreak/>
              <w:t>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157.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1. </w:t>
            </w:r>
            <w:r>
              <w:t>С</w:t>
            </w:r>
            <w:r w:rsidRPr="00186AD0">
              <w:t>оздан</w:t>
            </w:r>
            <w:r>
              <w:t>ие</w:t>
            </w:r>
            <w:r w:rsidRPr="00186AD0">
              <w:t xml:space="preserve"> универсальн</w:t>
            </w:r>
            <w:r>
              <w:t>ой</w:t>
            </w:r>
            <w:r w:rsidRPr="00186AD0">
              <w:t xml:space="preserve"> </w:t>
            </w:r>
            <w:proofErr w:type="spellStart"/>
            <w:r w:rsidRPr="00186AD0">
              <w:t>безбарьерн</w:t>
            </w:r>
            <w:r>
              <w:t>ой</w:t>
            </w:r>
            <w:proofErr w:type="spellEnd"/>
            <w:r w:rsidRPr="00186AD0">
              <w:t xml:space="preserve"> сред</w:t>
            </w:r>
            <w:r>
              <w:t>ы</w:t>
            </w:r>
            <w:r w:rsidRPr="00186AD0">
              <w:t xml:space="preserve"> для инклюзивного образования детей-инвалидов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158.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Основное мероприятие 13. «Возмещение расходов, связанных с предоставлением компенсации расходов на оплату жилых помещений, отопления и освещения педагогическим работникам, работающим и проживающим в сельской местности»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Руководители общеобразовательных учреждений;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159.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1. </w:t>
            </w:r>
            <w:r>
              <w:t>Проведение мероприятий по</w:t>
            </w:r>
            <w:r w:rsidRPr="00186AD0">
              <w:t xml:space="preserve"> </w:t>
            </w:r>
            <w:r>
              <w:t>в</w:t>
            </w:r>
            <w:r w:rsidRPr="00186AD0">
              <w:t>озмещени</w:t>
            </w:r>
            <w:r>
              <w:t>ю</w:t>
            </w:r>
            <w:r w:rsidRPr="00186AD0">
              <w:t xml:space="preserve"> расходов, связанных с предоставлением компенсации расходов на оплату жилых помещений, отопления и освещения педагогическим работникам, работающим и проживающим в сельской местности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Руководители общеобразовательных учреждений;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 xml:space="preserve">В </w:t>
            </w:r>
            <w:proofErr w:type="spellStart"/>
            <w:r>
              <w:t>течеиие</w:t>
            </w:r>
            <w:proofErr w:type="spellEnd"/>
            <w:r>
              <w:t xml:space="preserve">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160.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Основное мероприятие 14 «Осуществление переданных полномочий по выплате компенсации части родительской платы за </w:t>
            </w:r>
            <w:r w:rsidRPr="00186AD0">
              <w:lastRenderedPageBreak/>
              <w:t>присмотр и уход за детьми, посещающими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161.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  <w:r>
              <w:t xml:space="preserve">Выплата </w:t>
            </w:r>
            <w:proofErr w:type="spellStart"/>
            <w:r w:rsidRPr="00186AD0">
              <w:t>омпенсации</w:t>
            </w:r>
            <w:proofErr w:type="spellEnd"/>
            <w:r w:rsidRPr="00186AD0">
              <w:t xml:space="preserve">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162.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Основное мероприятие 15 «Осуществление переданных полномочий по содержанию ребенка в семье опекуна»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163.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  <w:r>
              <w:t>Организация</w:t>
            </w:r>
            <w:r w:rsidRPr="00186AD0">
              <w:t xml:space="preserve"> выпла</w:t>
            </w:r>
            <w:r>
              <w:t>ты</w:t>
            </w:r>
            <w:r w:rsidRPr="00186AD0">
              <w:t xml:space="preserve"> единовременн</w:t>
            </w:r>
            <w:r>
              <w:t>ого</w:t>
            </w:r>
            <w:r w:rsidRPr="00186AD0">
              <w:t xml:space="preserve"> пособи</w:t>
            </w:r>
            <w:r>
              <w:t>я</w:t>
            </w:r>
            <w:r w:rsidRPr="00186AD0">
              <w:t xml:space="preserve"> при всех формах устройства детей,</w:t>
            </w:r>
          </w:p>
          <w:p w:rsidR="00E45425" w:rsidRPr="00186AD0" w:rsidRDefault="00E45425" w:rsidP="00A96E80">
            <w:pPr>
              <w:contextualSpacing/>
            </w:pPr>
            <w:r w:rsidRPr="00186AD0">
              <w:t xml:space="preserve">оставшихся без попечения родителей, в семьи граждан Российской Федерации </w:t>
            </w:r>
          </w:p>
          <w:p w:rsidR="00E45425" w:rsidRPr="00186AD0" w:rsidRDefault="00E45425" w:rsidP="00A96E80">
            <w:pPr>
              <w:contextualSpacing/>
            </w:pPr>
            <w:proofErr w:type="gramStart"/>
            <w:r w:rsidRPr="00186AD0">
              <w:t>в</w:t>
            </w:r>
            <w:proofErr w:type="gramEnd"/>
            <w:r w:rsidRPr="00186AD0">
              <w:t xml:space="preserve"> </w:t>
            </w:r>
            <w:proofErr w:type="gramStart"/>
            <w:r w:rsidRPr="00186AD0">
              <w:t>Соль-Илецком</w:t>
            </w:r>
            <w:proofErr w:type="gramEnd"/>
            <w:r w:rsidRPr="00186AD0">
              <w:t xml:space="preserve"> районе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164.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Основное мероприятие 16 «Осуществление переданных полномочий по содержанию ребенка в приемной семье, а также на вознаграждение, причитающегося приемному </w:t>
            </w:r>
            <w:r w:rsidRPr="00186AD0">
              <w:lastRenderedPageBreak/>
              <w:t>родителю»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165.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1. Удельный вес детей-сирот и детей, оставшихся без попечения родителей, воспитывающихся в семьях граждан, от общего числа детей этой категории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166.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  <w:r>
              <w:t xml:space="preserve">Проведение мероприятий по передаче в семьи </w:t>
            </w:r>
            <w:r w:rsidRPr="00186AD0">
              <w:t>детей-сирот и детей, оставшихся без попечения родителей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Управления образования</w:t>
            </w:r>
          </w:p>
          <w:p w:rsidR="00E45425" w:rsidRPr="00186AD0" w:rsidRDefault="00E45425" w:rsidP="00A96E80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167.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Основное мероприятие 17 «Выплаты единовременного пособия при всех формах устройства детей, лишенных родительского попечения, в семьи»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168.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  <w:r>
              <w:t>Организация</w:t>
            </w:r>
            <w:r w:rsidRPr="00186AD0">
              <w:t xml:space="preserve"> выпла</w:t>
            </w:r>
            <w:r>
              <w:t>ты</w:t>
            </w:r>
            <w:r w:rsidRPr="00186AD0">
              <w:t xml:space="preserve"> единовременн</w:t>
            </w:r>
            <w:r>
              <w:t>ого</w:t>
            </w:r>
            <w:r w:rsidRPr="00186AD0">
              <w:t xml:space="preserve"> пособи</w:t>
            </w:r>
            <w:r>
              <w:t>я</w:t>
            </w:r>
            <w:r w:rsidRPr="00186AD0">
              <w:t xml:space="preserve"> при всех формах устройства детей,</w:t>
            </w:r>
          </w:p>
          <w:p w:rsidR="00E45425" w:rsidRPr="00186AD0" w:rsidRDefault="00E45425" w:rsidP="00A96E80">
            <w:pPr>
              <w:contextualSpacing/>
            </w:pPr>
            <w:r w:rsidRPr="00186AD0">
              <w:t xml:space="preserve">оставшихся без попечения родителей, в семьи граждан Российской Федерации </w:t>
            </w:r>
          </w:p>
          <w:p w:rsidR="00E45425" w:rsidRPr="00186AD0" w:rsidRDefault="00E45425" w:rsidP="00A96E80">
            <w:pPr>
              <w:contextualSpacing/>
            </w:pPr>
            <w:proofErr w:type="gramStart"/>
            <w:r w:rsidRPr="00186AD0">
              <w:t>в</w:t>
            </w:r>
            <w:proofErr w:type="gramEnd"/>
            <w:r w:rsidRPr="00186AD0">
              <w:t xml:space="preserve"> </w:t>
            </w:r>
            <w:proofErr w:type="gramStart"/>
            <w:r w:rsidRPr="00186AD0">
              <w:t>Соль-Илецком</w:t>
            </w:r>
            <w:proofErr w:type="gramEnd"/>
            <w:r w:rsidRPr="00186AD0">
              <w:t xml:space="preserve"> районе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169.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Основное мероприятие 18 «Модернизация региональных систем дошкольного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170.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Основное мероприятие 19 «Приоритетный проект </w:t>
            </w:r>
            <w:r w:rsidRPr="00186AD0">
              <w:lastRenderedPageBreak/>
              <w:t xml:space="preserve">Оренбургской области «Создание универсальной </w:t>
            </w:r>
            <w:proofErr w:type="spellStart"/>
            <w:r w:rsidRPr="00186AD0">
              <w:t>безбарьерной</w:t>
            </w:r>
            <w:proofErr w:type="spellEnd"/>
            <w:r w:rsidRPr="00186AD0">
              <w:t xml:space="preserve"> среды для инклюзивного образования детей-инвалидов»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Управления </w:t>
            </w:r>
            <w:r w:rsidRPr="00186AD0"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lastRenderedPageBreak/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171.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Мероприятие 19.1 «Проведение мероприятий по формированию сети образовательных организаций, в которых созданы условия для инклюзивного образования детей-инвалидов»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172.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Мероприятие 19.2 «Реализация программ мероприятий государственной программы РФ «Доступная среда»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173.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Основное мероприятие 20 «Осуществление финансирования социально-значимых мероприятий»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174.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Мероприятие Е 1 Региональный проект «Создание современной образовательной среды для школьников» «Развитие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175.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Основное мероприятия Е</w:t>
            </w:r>
            <w:proofErr w:type="gramStart"/>
            <w:r w:rsidRPr="00186AD0">
              <w:t>1</w:t>
            </w:r>
            <w:proofErr w:type="gramEnd"/>
            <w:r w:rsidRPr="00186AD0">
              <w:t xml:space="preserve"> Региональный проект «Современная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176.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Мероприятие «Функционирование центров образования цифрового и гуманитарного профилей «Точка роста»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bookmarkStart w:id="6" w:name="_Hlk85615853"/>
            <w:r>
              <w:t xml:space="preserve">177.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</w:t>
            </w:r>
            <w:r>
              <w:t>1</w:t>
            </w:r>
            <w:r w:rsidRPr="00186AD0">
              <w:t xml:space="preserve">: </w:t>
            </w:r>
          </w:p>
          <w:p w:rsidR="00E45425" w:rsidRPr="00186AD0" w:rsidRDefault="00E45425" w:rsidP="00A96E80">
            <w:pPr>
              <w:contextualSpacing/>
            </w:pPr>
            <w:r>
              <w:t xml:space="preserve">Использование в образовательной деятельности образовательных ресурсов центров </w:t>
            </w:r>
            <w:r w:rsidRPr="00186AD0">
              <w:t>образования цифрового и гуманитарного профилей «Точка роста»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178.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rPr>
                <w:iCs/>
              </w:rPr>
              <w:t xml:space="preserve">Ремонт помещений для создания центра образования естественно-научной и </w:t>
            </w:r>
            <w:proofErr w:type="gramStart"/>
            <w:r>
              <w:rPr>
                <w:iCs/>
              </w:rPr>
              <w:t>технологической</w:t>
            </w:r>
            <w:proofErr w:type="gramEnd"/>
            <w:r>
              <w:rPr>
                <w:iCs/>
              </w:rPr>
              <w:t xml:space="preserve"> направленностей «Точка роста» в здании муниципального общеобразовательного бюджетного учреждения «Средняя общеобразовательная школа № 1 г. Соль-Илецка», расположенного по адресу: Оренбургская область, г. Соль-Илецк, ул. Орджоникидзе, д. 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t>31.03.2022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179.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rPr>
                <w:iCs/>
              </w:rPr>
              <w:t xml:space="preserve">Ремонт помещений для создания центра образования естественно-научной и </w:t>
            </w:r>
            <w:proofErr w:type="gramStart"/>
            <w:r>
              <w:rPr>
                <w:iCs/>
              </w:rPr>
              <w:t>технологической</w:t>
            </w:r>
            <w:proofErr w:type="gramEnd"/>
            <w:r>
              <w:rPr>
                <w:iCs/>
              </w:rPr>
              <w:t xml:space="preserve"> направленностей «Точка роста» в здании муниципального общеобразовательного бюджетного учреждения </w:t>
            </w:r>
            <w:r>
              <w:rPr>
                <w:iCs/>
              </w:rPr>
              <w:lastRenderedPageBreak/>
              <w:t xml:space="preserve">«Средняя общеобразовательная школа № 2 г. Соль-Илецка», расположенного по адресу: Оренбургская область, г. Соль-Илецк, ул. </w:t>
            </w:r>
            <w:proofErr w:type="spellStart"/>
            <w:r>
              <w:rPr>
                <w:iCs/>
              </w:rPr>
              <w:t>Цвиллинга</w:t>
            </w:r>
            <w:proofErr w:type="spellEnd"/>
            <w:r>
              <w:rPr>
                <w:iCs/>
              </w:rPr>
              <w:t>, д. 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t>31.03.2022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180.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rPr>
                <w:iCs/>
              </w:rPr>
              <w:t xml:space="preserve">Ремонт помещений для создания центра образования естественно-научной и </w:t>
            </w:r>
            <w:proofErr w:type="gramStart"/>
            <w:r>
              <w:rPr>
                <w:iCs/>
              </w:rPr>
              <w:t>технологической</w:t>
            </w:r>
            <w:proofErr w:type="gramEnd"/>
            <w:r>
              <w:rPr>
                <w:iCs/>
              </w:rPr>
              <w:t xml:space="preserve"> направленностей «Точка роста» в здании муниципального общеобразовательного автономного учреждения «Средняя общеобразовательная школа № 4 г. Соль-Илецка», расположенного по адресу: Оренбургская область, г. Соль-Илецк, ул. Володарского, д. 111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t>31.03.2022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181.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rPr>
                <w:iCs/>
              </w:rPr>
              <w:t xml:space="preserve">Ремонт помещений для создания центра образования естественно-научной и </w:t>
            </w:r>
            <w:proofErr w:type="gramStart"/>
            <w:r>
              <w:rPr>
                <w:iCs/>
              </w:rPr>
              <w:t>технологической</w:t>
            </w:r>
            <w:proofErr w:type="gramEnd"/>
            <w:r>
              <w:rPr>
                <w:iCs/>
              </w:rPr>
              <w:t xml:space="preserve"> направленностей «Точка роста» в здании муниципального общеобразовательного автономного учреждения «Средняя общеобразовательная школа № 5 г. Соль-Илецка», расположенного по адресу: Оренбургская область, г. Соль-Илецк, ул. </w:t>
            </w:r>
            <w:proofErr w:type="spellStart"/>
            <w:r>
              <w:rPr>
                <w:iCs/>
              </w:rPr>
              <w:t>Челкарская</w:t>
            </w:r>
            <w:proofErr w:type="spellEnd"/>
            <w:r>
              <w:rPr>
                <w:iCs/>
              </w:rPr>
              <w:t>, д. 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t>31.03.2022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182.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 w:rsidRPr="00762F8F">
              <w:rPr>
                <w:iCs/>
              </w:rPr>
              <w:t xml:space="preserve">Капитальный ремонт спортивного зала здания </w:t>
            </w:r>
            <w:r w:rsidRPr="00762F8F">
              <w:rPr>
                <w:iCs/>
              </w:rPr>
              <w:lastRenderedPageBreak/>
              <w:t>муниципального общеобразовательного бюджетного учреждения «Саратовская средняя общеобразовательная школа» Соль-</w:t>
            </w:r>
            <w:proofErr w:type="spellStart"/>
            <w:r w:rsidRPr="00762F8F">
              <w:rPr>
                <w:iCs/>
              </w:rPr>
              <w:t>Илецкого</w:t>
            </w:r>
            <w:proofErr w:type="spellEnd"/>
            <w:r w:rsidRPr="00762F8F">
              <w:rPr>
                <w:iCs/>
              </w:rPr>
              <w:t xml:space="preserve"> городского округа, расположенного по адресу: </w:t>
            </w:r>
            <w:proofErr w:type="gramStart"/>
            <w:r w:rsidRPr="00762F8F">
              <w:rPr>
                <w:iCs/>
              </w:rPr>
              <w:t>Оренбургская область, Соль-</w:t>
            </w:r>
            <w:proofErr w:type="spellStart"/>
            <w:r w:rsidRPr="00762F8F">
              <w:rPr>
                <w:iCs/>
              </w:rPr>
              <w:t>Илецкий</w:t>
            </w:r>
            <w:proofErr w:type="spellEnd"/>
            <w:r w:rsidRPr="00762F8F">
              <w:rPr>
                <w:iCs/>
              </w:rPr>
              <w:t xml:space="preserve"> район, с. Саратовка, ул. Центральная, д. 23 «а»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Управления </w:t>
            </w:r>
            <w:r w:rsidRPr="00186AD0"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lastRenderedPageBreak/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t>31.05.2022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183.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 w:rsidRPr="00762F8F">
              <w:rPr>
                <w:iCs/>
              </w:rPr>
              <w:t xml:space="preserve">Ремонт помещений для создания центра образования естественно-научной и </w:t>
            </w:r>
            <w:proofErr w:type="gramStart"/>
            <w:r w:rsidRPr="00762F8F">
              <w:rPr>
                <w:iCs/>
              </w:rPr>
              <w:t>технологической</w:t>
            </w:r>
            <w:proofErr w:type="gramEnd"/>
            <w:r w:rsidRPr="00762F8F">
              <w:rPr>
                <w:iCs/>
              </w:rPr>
              <w:t xml:space="preserve"> направленностей «Точка роста» в здании МОАУ «Григорьевская СОШ» Соль-</w:t>
            </w:r>
            <w:proofErr w:type="spellStart"/>
            <w:r w:rsidRPr="00762F8F">
              <w:rPr>
                <w:iCs/>
              </w:rPr>
              <w:t>Илецкого</w:t>
            </w:r>
            <w:proofErr w:type="spellEnd"/>
            <w:r w:rsidRPr="00762F8F">
              <w:rPr>
                <w:iCs/>
              </w:rPr>
              <w:t xml:space="preserve"> городского округа, расположенного по адресу: Оренбургская область, Соль-</w:t>
            </w:r>
            <w:proofErr w:type="spellStart"/>
            <w:r w:rsidRPr="00762F8F">
              <w:rPr>
                <w:iCs/>
              </w:rPr>
              <w:t>Илецкий</w:t>
            </w:r>
            <w:proofErr w:type="spellEnd"/>
            <w:r w:rsidRPr="00762F8F">
              <w:rPr>
                <w:iCs/>
              </w:rPr>
              <w:t xml:space="preserve"> район, </w:t>
            </w:r>
            <w:proofErr w:type="spellStart"/>
            <w:r w:rsidRPr="00762F8F">
              <w:rPr>
                <w:iCs/>
              </w:rPr>
              <w:t>с</w:t>
            </w:r>
            <w:proofErr w:type="gramStart"/>
            <w:r w:rsidRPr="00762F8F">
              <w:rPr>
                <w:iCs/>
              </w:rPr>
              <w:t>.Г</w:t>
            </w:r>
            <w:proofErr w:type="gramEnd"/>
            <w:r w:rsidRPr="00762F8F">
              <w:rPr>
                <w:iCs/>
              </w:rPr>
              <w:t>ригорьевка</w:t>
            </w:r>
            <w:proofErr w:type="spellEnd"/>
            <w:r w:rsidRPr="00762F8F">
              <w:rPr>
                <w:iCs/>
              </w:rPr>
              <w:t xml:space="preserve">, </w:t>
            </w:r>
            <w:proofErr w:type="spellStart"/>
            <w:r w:rsidRPr="00762F8F">
              <w:rPr>
                <w:iCs/>
              </w:rPr>
              <w:t>ул.Пионерская</w:t>
            </w:r>
            <w:proofErr w:type="spellEnd"/>
            <w:r w:rsidRPr="00762F8F">
              <w:rPr>
                <w:iCs/>
              </w:rPr>
              <w:t>,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184.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t>Контрольное событие 2: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Ремонт помещений для создания центра образования</w:t>
            </w:r>
          </w:p>
          <w:p w:rsidR="00E45425" w:rsidRPr="00186AD0" w:rsidRDefault="00E45425" w:rsidP="00A96E80">
            <w:pPr>
              <w:contextualSpacing/>
            </w:pPr>
            <w:proofErr w:type="gramStart"/>
            <w:r w:rsidRPr="00186AD0">
              <w:t>естественно-научной</w:t>
            </w:r>
            <w:proofErr w:type="gramEnd"/>
            <w:r w:rsidRPr="00186AD0">
              <w:t xml:space="preserve"> и технологической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направленностей «Точка роста» в здании МОБУ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«Лицей»,</w:t>
            </w:r>
          </w:p>
          <w:p w:rsidR="00E45425" w:rsidRPr="00186AD0" w:rsidRDefault="00E45425" w:rsidP="00A96E80">
            <w:pPr>
              <w:contextualSpacing/>
            </w:pPr>
            <w:proofErr w:type="gramStart"/>
            <w:r w:rsidRPr="00186AD0">
              <w:t>расположенного</w:t>
            </w:r>
            <w:proofErr w:type="gramEnd"/>
            <w:r w:rsidRPr="00186AD0">
              <w:t xml:space="preserve"> по адресу: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Оренбургская область,</w:t>
            </w:r>
          </w:p>
          <w:p w:rsidR="00E45425" w:rsidRPr="00186AD0" w:rsidRDefault="00E45425" w:rsidP="00A96E80">
            <w:pPr>
              <w:contextualSpacing/>
            </w:pPr>
            <w:r w:rsidRPr="00186AD0">
              <w:lastRenderedPageBreak/>
              <w:t>Соль-</w:t>
            </w:r>
            <w:proofErr w:type="spellStart"/>
            <w:r w:rsidRPr="00186AD0">
              <w:t>Илецкий</w:t>
            </w:r>
            <w:proofErr w:type="spellEnd"/>
            <w:r w:rsidRPr="00186AD0">
              <w:t xml:space="preserve"> район,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г. Соль-Илецк,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ул. Шевченко, д. 1/1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t>01.08.2022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185.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t>Контрольное событие 3: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Ремонт помещений для создания центра образования</w:t>
            </w:r>
          </w:p>
          <w:p w:rsidR="00E45425" w:rsidRPr="00186AD0" w:rsidRDefault="00E45425" w:rsidP="00A96E80">
            <w:pPr>
              <w:contextualSpacing/>
            </w:pPr>
            <w:proofErr w:type="gramStart"/>
            <w:r w:rsidRPr="00186AD0">
              <w:t>естественно-научной</w:t>
            </w:r>
            <w:proofErr w:type="gramEnd"/>
            <w:r w:rsidRPr="00186AD0">
              <w:t xml:space="preserve"> и технологической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направленностей «Точка роста» в здании МОБУ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«СОШ № 3»,</w:t>
            </w:r>
          </w:p>
          <w:p w:rsidR="00E45425" w:rsidRPr="00186AD0" w:rsidRDefault="00E45425" w:rsidP="00A96E80">
            <w:pPr>
              <w:contextualSpacing/>
            </w:pPr>
            <w:proofErr w:type="gramStart"/>
            <w:r w:rsidRPr="00186AD0">
              <w:t>расположенного</w:t>
            </w:r>
            <w:proofErr w:type="gramEnd"/>
            <w:r w:rsidRPr="00186AD0">
              <w:t xml:space="preserve"> по адресу: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Оренбургская область,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Соль-</w:t>
            </w:r>
            <w:proofErr w:type="spellStart"/>
            <w:r w:rsidRPr="00186AD0">
              <w:t>Илецкий</w:t>
            </w:r>
            <w:proofErr w:type="spellEnd"/>
            <w:r w:rsidRPr="00186AD0">
              <w:t xml:space="preserve"> район,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г. Соль-Илецк,</w:t>
            </w:r>
          </w:p>
          <w:p w:rsidR="00E45425" w:rsidRPr="00186AD0" w:rsidRDefault="00E45425" w:rsidP="00A96E80">
            <w:pPr>
              <w:contextualSpacing/>
            </w:pPr>
            <w:r w:rsidRPr="00186AD0">
              <w:t xml:space="preserve">ул. </w:t>
            </w:r>
            <w:proofErr w:type="spellStart"/>
            <w:r w:rsidRPr="00186AD0">
              <w:t>Орская</w:t>
            </w:r>
            <w:proofErr w:type="spellEnd"/>
            <w:r w:rsidRPr="00186AD0">
              <w:t>, д. 107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t>01.08.2022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186.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t>Контрольное событие 4: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Ремонт помещений для создания центра образования</w:t>
            </w:r>
          </w:p>
          <w:p w:rsidR="00E45425" w:rsidRPr="00186AD0" w:rsidRDefault="00E45425" w:rsidP="00A96E80">
            <w:pPr>
              <w:contextualSpacing/>
            </w:pPr>
            <w:proofErr w:type="gramStart"/>
            <w:r w:rsidRPr="00186AD0">
              <w:t>естественно-научной</w:t>
            </w:r>
            <w:proofErr w:type="gramEnd"/>
            <w:r w:rsidRPr="00186AD0">
              <w:t xml:space="preserve"> и технологической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направленностей «Точка роста» в здании МОБУ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«Буранная СОШ»,</w:t>
            </w:r>
          </w:p>
          <w:p w:rsidR="00E45425" w:rsidRPr="00186AD0" w:rsidRDefault="00E45425" w:rsidP="00A96E80">
            <w:pPr>
              <w:contextualSpacing/>
            </w:pPr>
            <w:proofErr w:type="gramStart"/>
            <w:r w:rsidRPr="00186AD0">
              <w:t>расположенного</w:t>
            </w:r>
            <w:proofErr w:type="gramEnd"/>
            <w:r w:rsidRPr="00186AD0">
              <w:t xml:space="preserve"> по адресу:</w:t>
            </w:r>
          </w:p>
          <w:p w:rsidR="00E45425" w:rsidRPr="00186AD0" w:rsidRDefault="00E45425" w:rsidP="00A96E80">
            <w:pPr>
              <w:contextualSpacing/>
            </w:pPr>
            <w:proofErr w:type="gramStart"/>
            <w:r w:rsidRPr="00186AD0">
              <w:t>Оренбургская область, Соль-</w:t>
            </w:r>
            <w:proofErr w:type="spellStart"/>
            <w:r w:rsidRPr="00186AD0">
              <w:t>Илецкий</w:t>
            </w:r>
            <w:proofErr w:type="spellEnd"/>
            <w:r w:rsidRPr="00186AD0">
              <w:t xml:space="preserve"> район, с. Буранное, ул. Кооперативная, д. 21 «б»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t>01.08.2022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187.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t>Контрольное событие 5: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Ремонт помещений для создания центра образования</w:t>
            </w:r>
          </w:p>
          <w:p w:rsidR="00E45425" w:rsidRPr="00186AD0" w:rsidRDefault="00E45425" w:rsidP="00A96E80">
            <w:pPr>
              <w:contextualSpacing/>
            </w:pPr>
            <w:proofErr w:type="gramStart"/>
            <w:r w:rsidRPr="00186AD0">
              <w:t>естественно-научной</w:t>
            </w:r>
            <w:proofErr w:type="gramEnd"/>
            <w:r w:rsidRPr="00186AD0">
              <w:t xml:space="preserve"> и технологической</w:t>
            </w:r>
          </w:p>
          <w:p w:rsidR="00E45425" w:rsidRPr="00186AD0" w:rsidRDefault="00E45425" w:rsidP="00A96E80">
            <w:pPr>
              <w:contextualSpacing/>
            </w:pPr>
            <w:r w:rsidRPr="00186AD0">
              <w:lastRenderedPageBreak/>
              <w:t>направленностей «Точка роста» в здании МОБУ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«Первомайская СОШ»,</w:t>
            </w:r>
          </w:p>
          <w:p w:rsidR="00E45425" w:rsidRPr="00186AD0" w:rsidRDefault="00E45425" w:rsidP="00A96E80">
            <w:pPr>
              <w:contextualSpacing/>
            </w:pPr>
            <w:proofErr w:type="gramStart"/>
            <w:r w:rsidRPr="00186AD0">
              <w:t>расположенного</w:t>
            </w:r>
            <w:proofErr w:type="gramEnd"/>
            <w:r w:rsidRPr="00186AD0">
              <w:t xml:space="preserve"> по адресу: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Оренбургская область, Соль-</w:t>
            </w:r>
            <w:proofErr w:type="spellStart"/>
            <w:r w:rsidRPr="00186AD0">
              <w:t>Илецкий</w:t>
            </w:r>
            <w:proofErr w:type="spellEnd"/>
            <w:r w:rsidRPr="00186AD0">
              <w:t xml:space="preserve"> район, с. </w:t>
            </w:r>
            <w:proofErr w:type="gramStart"/>
            <w:r w:rsidRPr="00186AD0">
              <w:t>Первомайское</w:t>
            </w:r>
            <w:proofErr w:type="gramEnd"/>
            <w:r w:rsidRPr="00186AD0">
              <w:t xml:space="preserve">, ул. </w:t>
            </w:r>
            <w:r>
              <w:t>Советская</w:t>
            </w:r>
            <w:r w:rsidRPr="00186AD0">
              <w:t xml:space="preserve">, д. </w:t>
            </w:r>
            <w: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Default="00E45425" w:rsidP="00A96E80">
            <w:pPr>
              <w:contextualSpacing/>
            </w:pPr>
            <w:r>
              <w:t>01.08.2022</w:t>
            </w:r>
          </w:p>
        </w:tc>
      </w:tr>
      <w:bookmarkEnd w:id="6"/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188.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Основное мероприятие Е</w:t>
            </w:r>
            <w:proofErr w:type="gramStart"/>
            <w:r w:rsidRPr="00186AD0">
              <w:t>2</w:t>
            </w:r>
            <w:proofErr w:type="gramEnd"/>
            <w:r w:rsidRPr="00186AD0">
              <w:t xml:space="preserve"> Региональный проект «Создание условий для занятия физической культурой и спортом в сельских школах»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189.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</w:p>
          <w:p w:rsidR="00E45425" w:rsidRPr="00186AD0" w:rsidRDefault="00E45425" w:rsidP="00A96E80">
            <w:pPr>
              <w:contextualSpacing/>
            </w:pPr>
            <w:r>
              <w:t>Капитальный р</w:t>
            </w:r>
            <w:r w:rsidRPr="00186AD0">
              <w:t xml:space="preserve">емонт спортивного зала </w:t>
            </w:r>
            <w:r>
              <w:t>здания</w:t>
            </w:r>
            <w:r>
              <w:rPr>
                <w:iCs/>
              </w:rPr>
              <w:t xml:space="preserve"> МОБУ «Тамар-</w:t>
            </w:r>
            <w:proofErr w:type="spellStart"/>
            <w:r>
              <w:rPr>
                <w:iCs/>
              </w:rPr>
              <w:t>Уткульская</w:t>
            </w:r>
            <w:proofErr w:type="spellEnd"/>
            <w:r>
              <w:rPr>
                <w:iCs/>
              </w:rPr>
              <w:t xml:space="preserve"> СОШ» Соль-</w:t>
            </w:r>
            <w:proofErr w:type="spellStart"/>
            <w:r>
              <w:rPr>
                <w:iCs/>
              </w:rPr>
              <w:t>Илецкого</w:t>
            </w:r>
            <w:proofErr w:type="spellEnd"/>
            <w:r>
              <w:rPr>
                <w:iCs/>
              </w:rPr>
              <w:t xml:space="preserve"> городского округа, расположенного по адресу: 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 xml:space="preserve">. </w:t>
            </w:r>
            <w:proofErr w:type="gramStart"/>
            <w:r>
              <w:rPr>
                <w:iCs/>
              </w:rPr>
              <w:t>Саратовка</w:t>
            </w:r>
            <w:proofErr w:type="gramEnd"/>
            <w:r>
              <w:rPr>
                <w:iCs/>
              </w:rPr>
              <w:t>, переулок. Школьный, 2</w:t>
            </w:r>
            <w:r w:rsidRPr="00186AD0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25.08.2022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190.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Основное мероприятие Е</w:t>
            </w:r>
            <w:proofErr w:type="gramStart"/>
            <w:r w:rsidRPr="00186AD0">
              <w:t>2</w:t>
            </w:r>
            <w:proofErr w:type="gramEnd"/>
            <w:r w:rsidRPr="00186AD0">
              <w:t xml:space="preserve"> Региональный проект «Успех каждого ребенка»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191.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Мероприятие «Проведение капитального ремонта в спортивных залах образовательных организаций, расположенных в сельской местности»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192.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</w:p>
          <w:p w:rsidR="00E45425" w:rsidRPr="00186AD0" w:rsidRDefault="00E45425" w:rsidP="00A96E80">
            <w:pPr>
              <w:contextualSpacing/>
            </w:pPr>
            <w:r>
              <w:lastRenderedPageBreak/>
              <w:t>Капитальный р</w:t>
            </w:r>
            <w:r w:rsidRPr="00186AD0">
              <w:t xml:space="preserve">емонт спортивного зала </w:t>
            </w:r>
            <w:r>
              <w:t>здания</w:t>
            </w:r>
            <w:r>
              <w:rPr>
                <w:iCs/>
              </w:rPr>
              <w:t xml:space="preserve"> МОБУ «Тамар-</w:t>
            </w:r>
            <w:proofErr w:type="spellStart"/>
            <w:r>
              <w:rPr>
                <w:iCs/>
              </w:rPr>
              <w:t>Уткульская</w:t>
            </w:r>
            <w:proofErr w:type="spellEnd"/>
            <w:r>
              <w:rPr>
                <w:iCs/>
              </w:rPr>
              <w:t xml:space="preserve"> СОШ» Соль-</w:t>
            </w:r>
            <w:proofErr w:type="spellStart"/>
            <w:r>
              <w:rPr>
                <w:iCs/>
              </w:rPr>
              <w:t>Илецкого</w:t>
            </w:r>
            <w:proofErr w:type="spellEnd"/>
            <w:r>
              <w:rPr>
                <w:iCs/>
              </w:rPr>
              <w:t xml:space="preserve"> городского округа, расположенного по адресу: 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 xml:space="preserve">. </w:t>
            </w:r>
            <w:proofErr w:type="gramStart"/>
            <w:r>
              <w:rPr>
                <w:iCs/>
              </w:rPr>
              <w:t>Саратовка</w:t>
            </w:r>
            <w:proofErr w:type="gramEnd"/>
            <w:r>
              <w:rPr>
                <w:iCs/>
              </w:rPr>
              <w:t>, переулок. Школьный,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lastRenderedPageBreak/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25.08.2022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193.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Мероприятие «Создание в общеобразовательных организациях, расположенных в сельской местности, условий для занятия физической культурой и спортом»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194.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</w:p>
          <w:p w:rsidR="00E45425" w:rsidRPr="00186AD0" w:rsidRDefault="00E45425" w:rsidP="00A96E80">
            <w:pPr>
              <w:contextualSpacing/>
            </w:pPr>
            <w:r>
              <w:t>Капитальный р</w:t>
            </w:r>
            <w:r w:rsidRPr="00186AD0">
              <w:t xml:space="preserve">емонт спортивного зала </w:t>
            </w:r>
            <w:r>
              <w:t>здания</w:t>
            </w:r>
            <w:r>
              <w:rPr>
                <w:iCs/>
              </w:rPr>
              <w:t xml:space="preserve"> МОБУ «Тамар-</w:t>
            </w:r>
            <w:proofErr w:type="spellStart"/>
            <w:r>
              <w:rPr>
                <w:iCs/>
              </w:rPr>
              <w:t>Уткульская</w:t>
            </w:r>
            <w:proofErr w:type="spellEnd"/>
            <w:r>
              <w:rPr>
                <w:iCs/>
              </w:rPr>
              <w:t xml:space="preserve"> СОШ» Соль-</w:t>
            </w:r>
            <w:proofErr w:type="spellStart"/>
            <w:r>
              <w:rPr>
                <w:iCs/>
              </w:rPr>
              <w:t>Илецкого</w:t>
            </w:r>
            <w:proofErr w:type="spellEnd"/>
            <w:r>
              <w:rPr>
                <w:iCs/>
              </w:rPr>
              <w:t xml:space="preserve"> городского округа, расположенного по адресу: 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 xml:space="preserve">. </w:t>
            </w:r>
            <w:proofErr w:type="gramStart"/>
            <w:r>
              <w:rPr>
                <w:iCs/>
              </w:rPr>
              <w:t>Саратовка</w:t>
            </w:r>
            <w:proofErr w:type="gramEnd"/>
            <w:r>
              <w:rPr>
                <w:iCs/>
              </w:rPr>
              <w:t>, переулок. Школьный,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25.08.2022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195.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1. Количество школьных спортивных клубов, созданных в ОО, расположенных в сельской местности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196.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</w:p>
          <w:p w:rsidR="00E45425" w:rsidRPr="00186AD0" w:rsidRDefault="00E45425" w:rsidP="00A96E80">
            <w:pPr>
              <w:contextualSpacing/>
            </w:pPr>
            <w:r>
              <w:t>Капитальный р</w:t>
            </w:r>
            <w:r w:rsidRPr="00186AD0">
              <w:t xml:space="preserve">емонт спортивного зала </w:t>
            </w:r>
            <w:r>
              <w:t>здания</w:t>
            </w:r>
            <w:r>
              <w:rPr>
                <w:iCs/>
              </w:rPr>
              <w:t xml:space="preserve"> МОБУ </w:t>
            </w:r>
            <w:r>
              <w:rPr>
                <w:iCs/>
              </w:rPr>
              <w:lastRenderedPageBreak/>
              <w:t>«Тамар-</w:t>
            </w:r>
            <w:proofErr w:type="spellStart"/>
            <w:r>
              <w:rPr>
                <w:iCs/>
              </w:rPr>
              <w:t>Уткульская</w:t>
            </w:r>
            <w:proofErr w:type="spellEnd"/>
            <w:r>
              <w:rPr>
                <w:iCs/>
              </w:rPr>
              <w:t xml:space="preserve"> СОШ» Соль-</w:t>
            </w:r>
            <w:proofErr w:type="spellStart"/>
            <w:r>
              <w:rPr>
                <w:iCs/>
              </w:rPr>
              <w:t>Илецкого</w:t>
            </w:r>
            <w:proofErr w:type="spellEnd"/>
            <w:r>
              <w:rPr>
                <w:iCs/>
              </w:rPr>
              <w:t xml:space="preserve"> городского округа, расположенного по адресу: 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 xml:space="preserve">. </w:t>
            </w:r>
            <w:proofErr w:type="gramStart"/>
            <w:r>
              <w:rPr>
                <w:iCs/>
              </w:rPr>
              <w:t>Саратовка</w:t>
            </w:r>
            <w:proofErr w:type="gramEnd"/>
            <w:r>
              <w:rPr>
                <w:iCs/>
              </w:rPr>
              <w:t>, переулок. Школьный,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25.08.2022</w:t>
            </w:r>
          </w:p>
        </w:tc>
      </w:tr>
      <w:tr w:rsidR="00E45425" w:rsidRPr="00186AD0" w:rsidTr="00A96E80"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197.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2. Увеличение доли </w:t>
            </w:r>
            <w:proofErr w:type="gramStart"/>
            <w:r w:rsidRPr="00186AD0">
              <w:t>обучающихся</w:t>
            </w:r>
            <w:proofErr w:type="gramEnd"/>
            <w:r w:rsidRPr="00186AD0">
              <w:t xml:space="preserve">, занимающихся физической культурой и спортом в ОО, расположенных в сельской местности, во внеурочное время, в том числе по уровням образования: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pStyle w:val="a5"/>
              <w:numPr>
                <w:ilvl w:val="0"/>
                <w:numId w:val="45"/>
              </w:numPr>
              <w:ind w:left="0" w:firstLine="0"/>
              <w:contextualSpacing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начальное 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pStyle w:val="a5"/>
              <w:numPr>
                <w:ilvl w:val="0"/>
                <w:numId w:val="45"/>
              </w:numPr>
              <w:ind w:left="0" w:firstLine="0"/>
              <w:contextualSpacing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основное 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pStyle w:val="a5"/>
              <w:numPr>
                <w:ilvl w:val="0"/>
                <w:numId w:val="45"/>
              </w:numPr>
              <w:ind w:left="0" w:firstLine="0"/>
              <w:contextualSpacing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среднее 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198.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</w:p>
          <w:p w:rsidR="00E45425" w:rsidRPr="00186AD0" w:rsidRDefault="00E45425" w:rsidP="00A96E80">
            <w:pPr>
              <w:contextualSpacing/>
            </w:pPr>
            <w:r>
              <w:t>Капитальный р</w:t>
            </w:r>
            <w:r w:rsidRPr="00186AD0">
              <w:t xml:space="preserve">емонт спортивного зала </w:t>
            </w:r>
            <w:r>
              <w:t>здания</w:t>
            </w:r>
            <w:r>
              <w:rPr>
                <w:iCs/>
              </w:rPr>
              <w:t xml:space="preserve"> МОБУ «Тамар-</w:t>
            </w:r>
            <w:proofErr w:type="spellStart"/>
            <w:r>
              <w:rPr>
                <w:iCs/>
              </w:rPr>
              <w:t>Уткульская</w:t>
            </w:r>
            <w:proofErr w:type="spellEnd"/>
            <w:r>
              <w:rPr>
                <w:iCs/>
              </w:rPr>
              <w:t xml:space="preserve"> СОШ» Соль-</w:t>
            </w:r>
            <w:proofErr w:type="spellStart"/>
            <w:r>
              <w:rPr>
                <w:iCs/>
              </w:rPr>
              <w:t>Илецкого</w:t>
            </w:r>
            <w:proofErr w:type="spellEnd"/>
            <w:r>
              <w:rPr>
                <w:iCs/>
              </w:rPr>
              <w:t xml:space="preserve"> городского округа, расположенного по адресу: 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 xml:space="preserve">. </w:t>
            </w:r>
            <w:proofErr w:type="gramStart"/>
            <w:r>
              <w:rPr>
                <w:iCs/>
              </w:rPr>
              <w:t>Саратовка</w:t>
            </w:r>
            <w:proofErr w:type="gramEnd"/>
            <w:r>
              <w:rPr>
                <w:iCs/>
              </w:rPr>
              <w:t xml:space="preserve">, переулок. </w:t>
            </w:r>
            <w:r>
              <w:rPr>
                <w:iCs/>
              </w:rPr>
              <w:lastRenderedPageBreak/>
              <w:t>Школьный,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25.08.2022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199.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3. Увеличение количества спортивных клубов, созданных в общеобразовательных организациях, расположенных в сельской местности, для занятия физической культурой и спортом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200.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</w:p>
          <w:p w:rsidR="00E45425" w:rsidRPr="00186AD0" w:rsidRDefault="00E45425" w:rsidP="00A96E80">
            <w:pPr>
              <w:contextualSpacing/>
            </w:pPr>
            <w:r>
              <w:t>Капитальный р</w:t>
            </w:r>
            <w:r w:rsidRPr="00186AD0">
              <w:t xml:space="preserve">емонт спортивного зала </w:t>
            </w:r>
            <w:r>
              <w:t>здания</w:t>
            </w:r>
            <w:r>
              <w:rPr>
                <w:iCs/>
              </w:rPr>
              <w:t xml:space="preserve"> МОБУ «Тамар-</w:t>
            </w:r>
            <w:proofErr w:type="spellStart"/>
            <w:r>
              <w:rPr>
                <w:iCs/>
              </w:rPr>
              <w:t>Уткульская</w:t>
            </w:r>
            <w:proofErr w:type="spellEnd"/>
            <w:r>
              <w:rPr>
                <w:iCs/>
              </w:rPr>
              <w:t xml:space="preserve"> СОШ» Соль-</w:t>
            </w:r>
            <w:proofErr w:type="spellStart"/>
            <w:r>
              <w:rPr>
                <w:iCs/>
              </w:rPr>
              <w:t>Илецкого</w:t>
            </w:r>
            <w:proofErr w:type="spellEnd"/>
            <w:r>
              <w:rPr>
                <w:iCs/>
              </w:rPr>
              <w:t xml:space="preserve"> городского округа, расположенного по адресу: 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 xml:space="preserve">. </w:t>
            </w:r>
            <w:proofErr w:type="gramStart"/>
            <w:r>
              <w:rPr>
                <w:iCs/>
              </w:rPr>
              <w:t>Саратовка</w:t>
            </w:r>
            <w:proofErr w:type="gramEnd"/>
            <w:r>
              <w:rPr>
                <w:iCs/>
              </w:rPr>
              <w:t>, переулок. Школьный,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25.08.2022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201.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Основное мероприятие Р</w:t>
            </w:r>
            <w:proofErr w:type="gramStart"/>
            <w:r w:rsidRPr="00186AD0">
              <w:t>2</w:t>
            </w:r>
            <w:proofErr w:type="gramEnd"/>
            <w:r w:rsidRPr="00186AD0">
              <w:t xml:space="preserve">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202.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Подпрограмма «Школьное питание»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203.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Основное мероприятие 1 «Совершенствование системы управления организацией питания»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204.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Мероприятие 1.1. </w:t>
            </w:r>
            <w:r w:rsidRPr="00186AD0">
              <w:lastRenderedPageBreak/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lastRenderedPageBreak/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lastRenderedPageBreak/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205.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1. Охват горячим питанием обучающихся общеобразовательных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206.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</w:p>
          <w:p w:rsidR="00E45425" w:rsidRPr="00186AD0" w:rsidRDefault="00E45425" w:rsidP="00A96E80">
            <w:pPr>
              <w:contextualSpacing/>
            </w:pPr>
            <w:r>
              <w:t>Организация горячего питания обучающихся общеобразовательных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207.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1. Доля общеобразовательных организаций, использующих в рационе питания детей продукты, обогащенные витаминами и микронутриентами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208.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</w:p>
          <w:p w:rsidR="00E45425" w:rsidRPr="00186AD0" w:rsidRDefault="00E45425" w:rsidP="00A96E80">
            <w:pPr>
              <w:contextualSpacing/>
            </w:pPr>
            <w:r>
              <w:t>Организация горячего питания обучающихся общеобразовательных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209.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2. Удельный вес численности работников школьных пищеблоков, </w:t>
            </w:r>
            <w:r w:rsidRPr="00186AD0">
              <w:lastRenderedPageBreak/>
              <w:t>квалифицированных для работы на современном технологическом оборудовании;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210.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</w:p>
          <w:p w:rsidR="00E45425" w:rsidRPr="00186AD0" w:rsidRDefault="00E45425" w:rsidP="00A96E80">
            <w:pPr>
              <w:contextualSpacing/>
            </w:pPr>
            <w:r>
              <w:t>Организация работы школьных пищеблоков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211.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Мероприятие 1.2. Дополнительное финансовое обеспечение мероприятий по организации питания обуча</w:t>
            </w:r>
            <w:r>
              <w:t>ю</w:t>
            </w:r>
            <w:r w:rsidRPr="00186AD0">
              <w:t>щихся в общеобразовательных организациях. Финансовое обеспечение мероприятий по организации питания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212.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3. Охват горячим питанием обучающихся общеобразовательных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213.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</w:p>
          <w:p w:rsidR="00E45425" w:rsidRPr="00186AD0" w:rsidRDefault="00E45425" w:rsidP="00A96E80">
            <w:pPr>
              <w:contextualSpacing/>
            </w:pPr>
            <w:r>
              <w:t xml:space="preserve">Организация </w:t>
            </w:r>
            <w:r w:rsidRPr="00186AD0">
              <w:t>горя</w:t>
            </w:r>
            <w:r>
              <w:t>чего</w:t>
            </w:r>
            <w:r w:rsidRPr="00186AD0">
              <w:t xml:space="preserve"> питани</w:t>
            </w:r>
            <w:r>
              <w:t>я</w:t>
            </w:r>
            <w:r w:rsidRPr="00186AD0">
              <w:t xml:space="preserve"> обучающихся общеобразовательных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214.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</w:p>
          <w:p w:rsidR="00E45425" w:rsidRPr="00186AD0" w:rsidRDefault="00E45425" w:rsidP="00A96E80">
            <w:pPr>
              <w:contextualSpacing/>
            </w:pPr>
            <w:r>
              <w:t xml:space="preserve">Организация </w:t>
            </w:r>
            <w:r w:rsidRPr="00186AD0">
              <w:t>горя</w:t>
            </w:r>
            <w:r>
              <w:t>чего</w:t>
            </w:r>
            <w:r w:rsidRPr="00186AD0">
              <w:t xml:space="preserve"> питани</w:t>
            </w:r>
            <w:r>
              <w:t>я</w:t>
            </w:r>
            <w:r w:rsidRPr="00186AD0">
              <w:t xml:space="preserve"> обучающихся общеобразовательных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215.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4. Доля общеобразовательных </w:t>
            </w:r>
            <w:r w:rsidRPr="00186AD0">
              <w:lastRenderedPageBreak/>
              <w:t>организаций, использующих в рационе питания детей продукты, обогащенные витаминами и микронутриентами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Управления </w:t>
            </w:r>
            <w:r w:rsidRPr="00186AD0"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216.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</w:p>
          <w:p w:rsidR="00E45425" w:rsidRPr="00186AD0" w:rsidRDefault="00E45425" w:rsidP="00A96E80">
            <w:pPr>
              <w:contextualSpacing/>
            </w:pPr>
            <w:r>
              <w:t xml:space="preserve">Организация </w:t>
            </w:r>
            <w:r w:rsidRPr="00186AD0">
              <w:t>горя</w:t>
            </w:r>
            <w:r>
              <w:t>чего</w:t>
            </w:r>
            <w:r w:rsidRPr="00186AD0">
              <w:t xml:space="preserve"> питани</w:t>
            </w:r>
            <w:r>
              <w:t>я</w:t>
            </w:r>
            <w:r w:rsidRPr="00186AD0">
              <w:t xml:space="preserve"> обучающихся общеобразовательных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217.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5. Удельный вес численности работников школьных пищеблоков, квалифицированных для работы на современном технологическом оборудовании;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218.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</w:p>
          <w:p w:rsidR="00E45425" w:rsidRPr="00186AD0" w:rsidRDefault="00E45425" w:rsidP="00A96E80">
            <w:pPr>
              <w:contextualSpacing/>
            </w:pPr>
            <w:r>
              <w:t>О</w:t>
            </w:r>
            <w:r w:rsidRPr="00186AD0">
              <w:t>рганизаци</w:t>
            </w:r>
            <w:r>
              <w:t>я</w:t>
            </w:r>
            <w:r w:rsidRPr="00186AD0">
              <w:t xml:space="preserve"> работы школьных пищеблоков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219.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Мероприятие 1.3. </w:t>
            </w:r>
            <w:proofErr w:type="gramStart"/>
            <w:r w:rsidRPr="00186AD0">
              <w:t>Мероприятия по организации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220.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6. Охват горячим питанием обучающихся общеобразовательных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221.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</w:p>
          <w:p w:rsidR="00E45425" w:rsidRPr="00186AD0" w:rsidRDefault="00E45425" w:rsidP="00A96E80">
            <w:pPr>
              <w:contextualSpacing/>
            </w:pPr>
            <w:r>
              <w:lastRenderedPageBreak/>
              <w:t xml:space="preserve">Организация </w:t>
            </w:r>
            <w:r w:rsidRPr="00186AD0">
              <w:t>горя</w:t>
            </w:r>
            <w:r>
              <w:t>чего</w:t>
            </w:r>
            <w:r w:rsidRPr="00186AD0">
              <w:t xml:space="preserve"> питани</w:t>
            </w:r>
            <w:r>
              <w:t>я</w:t>
            </w:r>
            <w:r w:rsidRPr="00186AD0">
              <w:t xml:space="preserve"> обучающихся общеобразовательных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lastRenderedPageBreak/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222.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7. Удельный вес численности работников школьных пищеблоков, квалифицированных для работы на современном технологическом оборудовании;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223.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</w:p>
          <w:p w:rsidR="00E45425" w:rsidRPr="00186AD0" w:rsidRDefault="00E45425" w:rsidP="00A96E80">
            <w:pPr>
              <w:contextualSpacing/>
            </w:pPr>
            <w:r>
              <w:t>О</w:t>
            </w:r>
            <w:r w:rsidRPr="00186AD0">
              <w:t>рганизаци</w:t>
            </w:r>
            <w:r>
              <w:t>я</w:t>
            </w:r>
            <w:r w:rsidRPr="00186AD0">
              <w:t xml:space="preserve"> работы школьных пищеблоков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224.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Основное мероприятие 2 "Модернизация материально-технической базы пищеблоков общеобразовательных организаций"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225.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8. Доля пищеблоков общеобразовательных организаций, оснащенных современным технологическим оборудованием, внедрившим новые формы организации питания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226.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</w:p>
          <w:p w:rsidR="00E45425" w:rsidRPr="00186AD0" w:rsidRDefault="00E45425" w:rsidP="00A96E80">
            <w:pPr>
              <w:contextualSpacing/>
            </w:pPr>
            <w:r>
              <w:t>О</w:t>
            </w:r>
            <w:r w:rsidRPr="00186AD0">
              <w:t>рганизаци</w:t>
            </w:r>
            <w:r>
              <w:t>я</w:t>
            </w:r>
            <w:r w:rsidRPr="00186AD0">
              <w:t xml:space="preserve"> работы школьных пищеблоков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227.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Основное мероприятие 3 "Обеспечение качественного и </w:t>
            </w:r>
            <w:r w:rsidRPr="00186AD0">
              <w:lastRenderedPageBreak/>
              <w:t>сбалансированного школьного питания в соответствии с возрастными и физиологическими потребностями школьников в пищевых веществах и энергии"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Управления </w:t>
            </w:r>
            <w:r w:rsidRPr="00186AD0"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lastRenderedPageBreak/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5D4D35" w:rsidRDefault="00E45425" w:rsidP="00A96E8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228.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9. Доля общеобразовательных организаций, использующих в рационе питания детей продукты, обогащенные витаминами и микронутриентами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229.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</w:p>
          <w:p w:rsidR="00E45425" w:rsidRPr="00186AD0" w:rsidRDefault="00E45425" w:rsidP="00A96E80">
            <w:pPr>
              <w:contextualSpacing/>
            </w:pPr>
            <w:r>
              <w:t xml:space="preserve">Организация </w:t>
            </w:r>
            <w:r w:rsidRPr="00186AD0">
              <w:t>горя</w:t>
            </w:r>
            <w:r>
              <w:t>чего</w:t>
            </w:r>
            <w:r w:rsidRPr="00186AD0">
              <w:t xml:space="preserve"> питани</w:t>
            </w:r>
            <w:r>
              <w:t>я</w:t>
            </w:r>
            <w:r w:rsidRPr="00186AD0">
              <w:t xml:space="preserve"> обучающихся общеобразовательных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230.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Основное мероприятие 4 "Обеспечение организационно-просветительской работы по формированию культуры здорового питания среди участников образовательного процесса"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231.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1. Удельный вес численности участников образовательного процесса, прошедших обучение в рамках программ по формированию культуры здорового питания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232.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</w:p>
          <w:p w:rsidR="00E45425" w:rsidRPr="00186AD0" w:rsidRDefault="00E45425" w:rsidP="00A96E80">
            <w:pPr>
              <w:contextualSpacing/>
            </w:pPr>
            <w:r>
              <w:lastRenderedPageBreak/>
              <w:t xml:space="preserve">Организация </w:t>
            </w:r>
            <w:r w:rsidRPr="00186AD0">
              <w:t>обучени</w:t>
            </w:r>
            <w:r>
              <w:t>я</w:t>
            </w:r>
            <w:r w:rsidRPr="00186AD0">
              <w:t xml:space="preserve"> в рамках программ по формированию культуры здорового питания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lastRenderedPageBreak/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233.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Подпрограмма «Развитие системы оценки качества образования и информационной прозрачности системы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234.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Основное мероприятие 1 «Обеспечение деятельности управления образования по контролю качества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235.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1. Число уровней образования, на которых реализуются механизмы внешней оценки качества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236.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Мониторинг системы управления качеством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31.12.2022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237.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2. 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238.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</w:p>
          <w:p w:rsidR="00E45425" w:rsidRPr="00186AD0" w:rsidRDefault="00E45425" w:rsidP="00A96E80">
            <w:pPr>
              <w:contextualSpacing/>
            </w:pPr>
            <w:r w:rsidRPr="00186AD0">
              <w:lastRenderedPageBreak/>
              <w:t>проверочные мероприятия состояния официальных сайтов образовательных учреждений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lastRenderedPageBreak/>
              <w:t>и.о</w:t>
            </w:r>
            <w:proofErr w:type="spellEnd"/>
            <w:r w:rsidRPr="00186AD0">
              <w:t>. начальника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31.12.2022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239.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3. Удельный вес числа образовательных организаций, в которых проведено </w:t>
            </w:r>
            <w:proofErr w:type="spellStart"/>
            <w:r w:rsidRPr="00186AD0">
              <w:t>тьюторское</w:t>
            </w:r>
            <w:proofErr w:type="spellEnd"/>
            <w:r w:rsidRPr="00186AD0">
              <w:t xml:space="preserve"> обучение по государственно-общественному управлению и созданы органы коллегиального управления с участием общественности (родители, работодатели), в общем числе образовательных организаций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240.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</w:p>
          <w:p w:rsidR="00E45425" w:rsidRPr="00186AD0" w:rsidRDefault="00E45425" w:rsidP="00A96E80">
            <w:pPr>
              <w:contextualSpacing/>
            </w:pPr>
            <w:r>
              <w:t xml:space="preserve">Мероприятия по мониторингу </w:t>
            </w:r>
            <w:r w:rsidRPr="00186AD0">
              <w:t>создан</w:t>
            </w:r>
            <w:r>
              <w:t>ия</w:t>
            </w:r>
            <w:r w:rsidRPr="00186AD0">
              <w:t xml:space="preserve"> орган</w:t>
            </w:r>
            <w:r>
              <w:t>ов</w:t>
            </w:r>
            <w:r w:rsidRPr="00186AD0">
              <w:t xml:space="preserve"> коллегиального управления с участием общественности (родители, работодатели), в общем числе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241.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Основное мероприятие 2 «Формирование и развитие муниципальной системы оценки качества образования, в том числе поддержка и развитие инструментов оценки результатов обучения в системе общего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242.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1. Число уровней образования, на </w:t>
            </w:r>
            <w:r w:rsidRPr="00186AD0">
              <w:lastRenderedPageBreak/>
              <w:t xml:space="preserve">которых реализуются механизмы внешней оценки качества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Управления </w:t>
            </w:r>
            <w:r w:rsidRPr="00186AD0"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243.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Мониторинг системы управления качеством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31.12.2022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244.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2. 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245.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проверочные мероприятия состояния официальных сайтов образовательных учреждений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31.12.2022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246.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2. Удельный вес числа образовательных организаций, в которых проведено </w:t>
            </w:r>
            <w:proofErr w:type="spellStart"/>
            <w:r w:rsidRPr="00186AD0">
              <w:t>тьюторское</w:t>
            </w:r>
            <w:proofErr w:type="spellEnd"/>
            <w:r w:rsidRPr="00186AD0">
              <w:t xml:space="preserve"> обучение по государственно-общественному управлению и созданы органы коллегиального управления с участием общественности (родители, работодатели), в общем числе образовательных организаций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247.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</w:p>
          <w:p w:rsidR="00E45425" w:rsidRPr="00186AD0" w:rsidRDefault="00E45425" w:rsidP="00A96E80">
            <w:pPr>
              <w:contextualSpacing/>
            </w:pPr>
            <w:r>
              <w:t>Мониторинг создания</w:t>
            </w:r>
            <w:r w:rsidRPr="00186AD0">
              <w:t xml:space="preserve"> орган</w:t>
            </w:r>
            <w:r>
              <w:t xml:space="preserve">ов </w:t>
            </w:r>
            <w:r w:rsidRPr="00186AD0">
              <w:t>коллегиального управления с участием общественности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248.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Основное мероприятие 3 «Развитие механизмов обратной связи и поддержки потребителя в образовании как части муниципальной системы оценки качества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249.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1. Число уровней образования, на которых реализуются механизмы внешней оценки качества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250.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Мониторинг системы управления качеством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31.12.2022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251.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2. 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252.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проверочные мероприятия состояния официальных сайтов образовательных учреждений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31.12.2022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253.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3. Удельный вес числа образовательных организаций, в которых проведено </w:t>
            </w:r>
            <w:proofErr w:type="spellStart"/>
            <w:r w:rsidRPr="00186AD0">
              <w:t>тьюторское</w:t>
            </w:r>
            <w:proofErr w:type="spellEnd"/>
            <w:r w:rsidRPr="00186AD0">
              <w:t xml:space="preserve"> обучение по государственно-общественному управлению и созданы органы коллегиального управления с участием общественности (родители, работодатели), в общем числе образовательных организаций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254.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</w:p>
          <w:p w:rsidR="00E45425" w:rsidRPr="00186AD0" w:rsidRDefault="00E45425" w:rsidP="00A96E80">
            <w:pPr>
              <w:contextualSpacing/>
            </w:pPr>
            <w:r>
              <w:t>Мониторинг создания</w:t>
            </w:r>
            <w:r w:rsidRPr="00186AD0">
              <w:t xml:space="preserve"> орган</w:t>
            </w:r>
            <w:r>
              <w:t xml:space="preserve">ов </w:t>
            </w:r>
            <w:r w:rsidRPr="00186AD0">
              <w:t>коллегиального управления с участием общественности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255.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Основное мероприятие 4 «Развитие институтов общественного участия в управлении образованием и повышении качества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256.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1. Число уровней образования, на которых реализуются механизмы внешней оценки качества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257.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Мониторинг системы управления качеством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31.12.2022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258.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2. Удовлетворенность </w:t>
            </w:r>
            <w:r w:rsidRPr="00186AD0">
              <w:lastRenderedPageBreak/>
              <w:t>потребителей условиями и качеством предоставляемой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Управления </w:t>
            </w:r>
            <w:r w:rsidRPr="00186AD0"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259.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Мониторинг системы управления качеством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31.12.2022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260.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3. 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261.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проверочные мероприятия состояния официальных сайтов образовательных учреждений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31.12.2022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262.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3. Удельный вес числа образовательных организаций, в которых проведено </w:t>
            </w:r>
            <w:proofErr w:type="spellStart"/>
            <w:r w:rsidRPr="00186AD0">
              <w:t>тьюторское</w:t>
            </w:r>
            <w:proofErr w:type="spellEnd"/>
            <w:r w:rsidRPr="00186AD0">
              <w:t xml:space="preserve"> обучение по государственно-общественному управлению и созданы органы коллегиального управления с участием общественности (родители, работодатели), в общем числе образовательных организаций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263.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</w:p>
          <w:p w:rsidR="00E45425" w:rsidRPr="00186AD0" w:rsidRDefault="00E45425" w:rsidP="00A96E80">
            <w:pPr>
              <w:contextualSpacing/>
            </w:pPr>
            <w:r>
              <w:t>Мониторинг создания</w:t>
            </w:r>
            <w:r w:rsidRPr="00186AD0">
              <w:t xml:space="preserve"> орган</w:t>
            </w:r>
            <w:r>
              <w:t xml:space="preserve">ов </w:t>
            </w:r>
            <w:r w:rsidRPr="00186AD0">
              <w:t>коллегиального управления с участием общественности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Руководители общеобразовательных учреждений;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264.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C20348">
              <w:t>Основное мероприятие 5</w:t>
            </w:r>
            <w:r w:rsidRPr="00186AD0">
              <w:rPr>
                <w:sz w:val="20"/>
                <w:szCs w:val="20"/>
              </w:rPr>
              <w:t xml:space="preserve"> «</w:t>
            </w:r>
            <w:r w:rsidRPr="00186AD0">
              <w:t>Поддержка развития детей с ограниченными возможностями»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265.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1. Численность детей-инвалидов в ОО, реализующих программу 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266.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</w:p>
          <w:p w:rsidR="00E45425" w:rsidRPr="00186AD0" w:rsidRDefault="00E45425" w:rsidP="00A96E80">
            <w:pPr>
              <w:contextualSpacing/>
            </w:pPr>
            <w:r w:rsidRPr="00186AD0">
              <w:t xml:space="preserve">Предоставление </w:t>
            </w:r>
            <w:r>
              <w:t>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267.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2. Доля дошкольных образовательных организаций, в которых создана универсальная </w:t>
            </w:r>
            <w:proofErr w:type="spellStart"/>
            <w:r w:rsidRPr="00186AD0">
              <w:t>безбарьерная</w:t>
            </w:r>
            <w:proofErr w:type="spellEnd"/>
            <w:r w:rsidRPr="00186AD0"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268.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создан</w:t>
            </w:r>
            <w:r>
              <w:t>ие</w:t>
            </w:r>
            <w:r w:rsidRPr="00186AD0">
              <w:t xml:space="preserve"> универсальн</w:t>
            </w:r>
            <w:r>
              <w:t>ой</w:t>
            </w:r>
            <w:r w:rsidRPr="00186AD0">
              <w:t xml:space="preserve"> </w:t>
            </w:r>
            <w:proofErr w:type="spellStart"/>
            <w:r w:rsidRPr="00186AD0">
              <w:t>безбарьерн</w:t>
            </w:r>
            <w:r>
              <w:t>ой</w:t>
            </w:r>
            <w:proofErr w:type="spellEnd"/>
            <w:r w:rsidRPr="00186AD0">
              <w:t xml:space="preserve"> сред</w:t>
            </w:r>
            <w:r>
              <w:t>ы</w:t>
            </w:r>
            <w:r w:rsidRPr="00186AD0">
              <w:t xml:space="preserve"> для инклюзивного образования детей-инвалидов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269.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2. Доля детей-инвалидов в возрасте от 1,5 года до 7 лет, охваченных </w:t>
            </w:r>
            <w:r w:rsidRPr="00186AD0">
              <w:lastRenderedPageBreak/>
              <w:t>дошкольным образованием, в общей численности детей-инвалидов такого возраста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270.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</w:p>
          <w:p w:rsidR="00E45425" w:rsidRPr="00186AD0" w:rsidRDefault="00E45425" w:rsidP="00A96E80">
            <w:pPr>
              <w:contextualSpacing/>
            </w:pPr>
            <w:r w:rsidRPr="00186AD0">
              <w:t xml:space="preserve">Предоставление </w:t>
            </w:r>
            <w:r>
              <w:t>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271.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3.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272.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создан</w:t>
            </w:r>
            <w:r>
              <w:t>ие</w:t>
            </w:r>
            <w:r w:rsidRPr="00186AD0">
              <w:t xml:space="preserve"> универсальн</w:t>
            </w:r>
            <w:r>
              <w:t>ой</w:t>
            </w:r>
            <w:r w:rsidRPr="00186AD0">
              <w:t xml:space="preserve"> </w:t>
            </w:r>
            <w:proofErr w:type="spellStart"/>
            <w:r w:rsidRPr="00186AD0">
              <w:t>безбарьерн</w:t>
            </w:r>
            <w:r>
              <w:t>ой</w:t>
            </w:r>
            <w:proofErr w:type="spellEnd"/>
            <w:r w:rsidRPr="00186AD0">
              <w:t xml:space="preserve"> сред</w:t>
            </w:r>
            <w:r>
              <w:t>ы</w:t>
            </w:r>
            <w:r w:rsidRPr="00186AD0">
              <w:t xml:space="preserve"> для инклюзивного образования детей-инвалидов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273.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4. 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Падалко С.В., 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274.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</w:p>
          <w:p w:rsidR="00E45425" w:rsidRPr="00186AD0" w:rsidRDefault="00E45425" w:rsidP="00A96E80">
            <w:pPr>
              <w:contextualSpacing/>
            </w:pPr>
            <w:r>
              <w:t>Предоставление начального общего, основного общего, среднего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275.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Подпрограмма «Обеспечение деятельности в сфере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276.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Основное мероприятие 1 «Обеспечение деятельности центра диагностики и консультирования»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277.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1. 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278.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279.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2. Психолого-медико-педагогическое обследование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280.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Психолого-медико-педагогическое обследование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281.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3. Доля проведенных консультаций с обучающимися, их родителями (законными представителями) и педагогическими работниками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282.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Психолого-медико-педагогическое обследование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283.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4. Доля обследованных детей с ограниченными возможностями здоровья и (или) с отклонениями в поведении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284.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П</w:t>
            </w:r>
            <w:r>
              <w:t>сихолого-медико-педагогическое обследование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285.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5. Доля проведенных консультаций с обучающимися, их родителями (законными представителями) и педагогическими работниками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286.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</w:p>
          <w:p w:rsidR="00E45425" w:rsidRPr="00186AD0" w:rsidRDefault="00E45425" w:rsidP="00A96E80">
            <w:pPr>
              <w:contextualSpacing/>
            </w:pPr>
            <w:r>
              <w:t>П</w:t>
            </w:r>
            <w:r w:rsidRPr="00186AD0">
              <w:t>роведен</w:t>
            </w:r>
            <w:r>
              <w:t>ие</w:t>
            </w:r>
            <w:r w:rsidRPr="00186AD0">
              <w:t xml:space="preserve"> консультаций с обучающимися, их родителями (законными представителями) и педагогическими работниками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287.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Доля обследованных детей с ограниченными возможностями здоровья и (или) с отклонениями в поведении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288.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</w:p>
          <w:p w:rsidR="00E45425" w:rsidRPr="00186AD0" w:rsidRDefault="00E45425" w:rsidP="00A96E80">
            <w:pPr>
              <w:contextualSpacing/>
            </w:pPr>
            <w:r w:rsidRPr="00186AD0">
              <w:t>П</w:t>
            </w:r>
            <w:r>
              <w:t>сихолого-медико-педагогическое обследование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289.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Основное мероприятие 2 «Обеспечение деятельности информационно-методического центра»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290.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</w:p>
          <w:p w:rsidR="00E45425" w:rsidRPr="00186AD0" w:rsidRDefault="00E45425" w:rsidP="00A96E80">
            <w:pPr>
              <w:contextualSpacing/>
            </w:pPr>
            <w:r>
              <w:t>В</w:t>
            </w:r>
            <w:r w:rsidRPr="00186AD0">
              <w:t>ыполнени</w:t>
            </w:r>
            <w:r>
              <w:t>е</w:t>
            </w:r>
            <w:r w:rsidRPr="00186AD0">
              <w:t xml:space="preserve"> муниципального </w:t>
            </w:r>
            <w:r w:rsidRPr="00186AD0">
              <w:lastRenderedPageBreak/>
              <w:t>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Управления </w:t>
            </w:r>
            <w:r w:rsidRPr="00186AD0"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lastRenderedPageBreak/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291.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Основное мероприятие 3 «Обеспечение деятельности централизованных бухгалтерий»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292.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1. Количество отчетов, подлежащих своду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942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293.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Контрольное событие 1: </w:t>
            </w:r>
          </w:p>
          <w:p w:rsidR="00E45425" w:rsidRPr="00186AD0" w:rsidRDefault="00E45425" w:rsidP="00A96E80">
            <w:pPr>
              <w:contextualSpacing/>
            </w:pPr>
            <w:r w:rsidRPr="00186AD0">
              <w:t xml:space="preserve">Организационные мероприятия по </w:t>
            </w:r>
            <w:proofErr w:type="gramStart"/>
            <w:r w:rsidRPr="00186AD0">
              <w:t>контролю за</w:t>
            </w:r>
            <w:proofErr w:type="gramEnd"/>
            <w:r w:rsidRPr="00186AD0">
              <w:t xml:space="preserve"> организацией деятельности МКУ «ЦБУО»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В течение года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294.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Основное мероприятие 4 «Обеспечение деятельности Управления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295.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Показатель (индикатор) 1. Количество учреждений, находящихся в ведении Управления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296.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Основное мероприятие 5 «Осуществление переданных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297.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1. </w:t>
            </w:r>
            <w:r w:rsidRPr="00186AD0">
              <w:rPr>
                <w:spacing w:val="-3"/>
              </w:rPr>
              <w:t>Количество детей-сирот и детей, оставшихся без попечения родителей, в том числе детей, находящихся под опекой и в приемных семьях.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192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t xml:space="preserve">298.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 xml:space="preserve">Показатель (индикатор) 2. Доля детей, над которыми в </w:t>
            </w:r>
            <w:r w:rsidRPr="00186AD0">
              <w:lastRenderedPageBreak/>
              <w:t>отчетном году была установлена опека (попечительство), в общем числе выявленных детей-сирот и детей, оставшихся без попечения родителей.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lastRenderedPageBreak/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 xml:space="preserve">. начальника Управления </w:t>
            </w:r>
            <w:r w:rsidRPr="00186AD0"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lastRenderedPageBreak/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Х</w:t>
            </w:r>
          </w:p>
        </w:tc>
      </w:tr>
      <w:tr w:rsidR="00E45425" w:rsidRPr="00186AD0" w:rsidTr="00A96E8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r>
              <w:lastRenderedPageBreak/>
              <w:t xml:space="preserve">299.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Контрольное событие 1:</w:t>
            </w:r>
          </w:p>
          <w:p w:rsidR="00E45425" w:rsidRPr="00186AD0" w:rsidRDefault="00E45425" w:rsidP="00A96E80">
            <w:pPr>
              <w:contextualSpacing/>
            </w:pPr>
            <w:r>
              <w:t xml:space="preserve">Мероприятия по </w:t>
            </w:r>
            <w:r w:rsidRPr="00186AD0">
              <w:t>установлен</w:t>
            </w:r>
            <w:r>
              <w:t xml:space="preserve">ию </w:t>
            </w:r>
            <w:r w:rsidRPr="00186AD0">
              <w:t>опек</w:t>
            </w:r>
            <w:r>
              <w:t>и</w:t>
            </w:r>
            <w:r w:rsidRPr="00186AD0">
              <w:t xml:space="preserve"> (попечительств</w:t>
            </w:r>
            <w:r>
              <w:t>а</w:t>
            </w:r>
            <w:r w:rsidRPr="00186AD0">
              <w:t>), в общем числе выявленных детей-сирот и детей, оставшихся без попечения родителей.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Падалко С.В.,</w:t>
            </w:r>
          </w:p>
          <w:p w:rsidR="00E45425" w:rsidRPr="00186AD0" w:rsidRDefault="00E45425" w:rsidP="00A96E80">
            <w:pPr>
              <w:contextualSpacing/>
            </w:pPr>
            <w:proofErr w:type="spellStart"/>
            <w:r w:rsidRPr="00186AD0">
              <w:t>и.о</w:t>
            </w:r>
            <w:proofErr w:type="spellEnd"/>
            <w:r w:rsidRPr="00186AD0">
              <w:t>. начальника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 w:rsidRPr="00186AD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5" w:rsidRPr="00186AD0" w:rsidRDefault="00E45425" w:rsidP="00A96E80">
            <w:pPr>
              <w:contextualSpacing/>
            </w:pPr>
            <w:r>
              <w:t>В течение года</w:t>
            </w:r>
          </w:p>
        </w:tc>
      </w:tr>
    </w:tbl>
    <w:p w:rsidR="00645362" w:rsidRDefault="00645362" w:rsidP="002E6334">
      <w:bookmarkStart w:id="7" w:name="_GoBack"/>
      <w:bookmarkEnd w:id="0"/>
      <w:bookmarkEnd w:id="7"/>
    </w:p>
    <w:sectPr w:rsidR="00645362" w:rsidSect="005847B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67" w:rsidRDefault="00641B67">
      <w:r>
        <w:separator/>
      </w:r>
    </w:p>
  </w:endnote>
  <w:endnote w:type="continuationSeparator" w:id="0">
    <w:p w:rsidR="00641B67" w:rsidRDefault="0064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67" w:rsidRDefault="00641B67">
      <w:r>
        <w:separator/>
      </w:r>
    </w:p>
  </w:footnote>
  <w:footnote w:type="continuationSeparator" w:id="0">
    <w:p w:rsidR="00641B67" w:rsidRDefault="00641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B5" w:rsidRDefault="00E45425" w:rsidP="009E70A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B78B5" w:rsidRDefault="00641B6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4023A0"/>
    <w:multiLevelType w:val="hybridMultilevel"/>
    <w:tmpl w:val="D420821E"/>
    <w:lvl w:ilvl="0" w:tplc="8DB28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DD66C9"/>
    <w:multiLevelType w:val="hybridMultilevel"/>
    <w:tmpl w:val="80022C46"/>
    <w:lvl w:ilvl="0" w:tplc="1ACC4C96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08554E"/>
    <w:multiLevelType w:val="hybridMultilevel"/>
    <w:tmpl w:val="C604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F2DF2"/>
    <w:multiLevelType w:val="hybridMultilevel"/>
    <w:tmpl w:val="2E12CF98"/>
    <w:lvl w:ilvl="0" w:tplc="47088AC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110ECF"/>
    <w:multiLevelType w:val="hybridMultilevel"/>
    <w:tmpl w:val="E5384E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15809"/>
    <w:multiLevelType w:val="hybridMultilevel"/>
    <w:tmpl w:val="8862874C"/>
    <w:lvl w:ilvl="0" w:tplc="59743FF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77A4D23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0">
    <w:nsid w:val="17DB64AA"/>
    <w:multiLevelType w:val="hybridMultilevel"/>
    <w:tmpl w:val="47840026"/>
    <w:lvl w:ilvl="0" w:tplc="3B743E6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F06C0D"/>
    <w:multiLevelType w:val="hybridMultilevel"/>
    <w:tmpl w:val="E30E0D5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06913"/>
    <w:multiLevelType w:val="multilevel"/>
    <w:tmpl w:val="ECB8E364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1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C950A0"/>
    <w:multiLevelType w:val="hybridMultilevel"/>
    <w:tmpl w:val="A108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60124"/>
    <w:multiLevelType w:val="hybridMultilevel"/>
    <w:tmpl w:val="BDDC4750"/>
    <w:lvl w:ilvl="0" w:tplc="7AEC2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7D55A14"/>
    <w:multiLevelType w:val="hybridMultilevel"/>
    <w:tmpl w:val="44222CC2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9">
    <w:nsid w:val="31FA734D"/>
    <w:multiLevelType w:val="hybridMultilevel"/>
    <w:tmpl w:val="A40A8A2C"/>
    <w:lvl w:ilvl="0" w:tplc="54769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213A"/>
    <w:multiLevelType w:val="hybridMultilevel"/>
    <w:tmpl w:val="FED85C6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F7C67"/>
    <w:multiLevelType w:val="hybridMultilevel"/>
    <w:tmpl w:val="AE100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6E7D31"/>
    <w:multiLevelType w:val="hybridMultilevel"/>
    <w:tmpl w:val="0A5CDA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27D6A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863721"/>
    <w:multiLevelType w:val="hybridMultilevel"/>
    <w:tmpl w:val="FCFE3C28"/>
    <w:lvl w:ilvl="0" w:tplc="2C08B6DE">
      <w:start w:val="1"/>
      <w:numFmt w:val="decimal"/>
      <w:lvlText w:val="%1."/>
      <w:lvlJc w:val="left"/>
      <w:pPr>
        <w:ind w:left="2281" w:hanging="15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4C90725"/>
    <w:multiLevelType w:val="hybridMultilevel"/>
    <w:tmpl w:val="214CDFAE"/>
    <w:lvl w:ilvl="0" w:tplc="21BC7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9C219A"/>
    <w:multiLevelType w:val="hybridMultilevel"/>
    <w:tmpl w:val="471EE066"/>
    <w:lvl w:ilvl="0" w:tplc="C0562D0A">
      <w:start w:val="1"/>
      <w:numFmt w:val="upperLetter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ED0C1A"/>
    <w:multiLevelType w:val="hybridMultilevel"/>
    <w:tmpl w:val="17AA3EA0"/>
    <w:lvl w:ilvl="0" w:tplc="0FE8BC0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451A58"/>
    <w:multiLevelType w:val="hybridMultilevel"/>
    <w:tmpl w:val="57689530"/>
    <w:lvl w:ilvl="0" w:tplc="EA2EA7F2">
      <w:start w:val="14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E86539"/>
    <w:multiLevelType w:val="hybridMultilevel"/>
    <w:tmpl w:val="849E0BDC"/>
    <w:lvl w:ilvl="0" w:tplc="7C8EFAA8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2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940B89"/>
    <w:multiLevelType w:val="hybridMultilevel"/>
    <w:tmpl w:val="691E3E62"/>
    <w:lvl w:ilvl="0" w:tplc="0419000F">
      <w:start w:val="5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B6456D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57A93825"/>
    <w:multiLevelType w:val="hybridMultilevel"/>
    <w:tmpl w:val="56D22EDC"/>
    <w:lvl w:ilvl="0" w:tplc="5E6CDC76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6455FD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7">
    <w:nsid w:val="607243AF"/>
    <w:multiLevelType w:val="hybridMultilevel"/>
    <w:tmpl w:val="F662D820"/>
    <w:lvl w:ilvl="0" w:tplc="0419000F">
      <w:start w:val="2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E0D66"/>
    <w:multiLevelType w:val="hybridMultilevel"/>
    <w:tmpl w:val="6360BD24"/>
    <w:lvl w:ilvl="0" w:tplc="BDE206B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7420F1"/>
    <w:multiLevelType w:val="hybridMultilevel"/>
    <w:tmpl w:val="1E5C368A"/>
    <w:lvl w:ilvl="0" w:tplc="654A5C08">
      <w:start w:val="5"/>
      <w:numFmt w:val="decimal"/>
      <w:lvlText w:val="%1"/>
      <w:lvlJc w:val="left"/>
      <w:pPr>
        <w:ind w:left="208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40">
    <w:nsid w:val="65E30BC2"/>
    <w:multiLevelType w:val="hybridMultilevel"/>
    <w:tmpl w:val="286E6C3E"/>
    <w:lvl w:ilvl="0" w:tplc="10BE8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6522965"/>
    <w:multiLevelType w:val="hybridMultilevel"/>
    <w:tmpl w:val="864ED6F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0E67A4B"/>
    <w:multiLevelType w:val="hybridMultilevel"/>
    <w:tmpl w:val="78DE78D0"/>
    <w:lvl w:ilvl="0" w:tplc="5ECE6F54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B06191"/>
    <w:multiLevelType w:val="hybridMultilevel"/>
    <w:tmpl w:val="6D002C92"/>
    <w:lvl w:ilvl="0" w:tplc="FE12C16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6706F40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2"/>
  </w:num>
  <w:num w:numId="4">
    <w:abstractNumId w:val="43"/>
  </w:num>
  <w:num w:numId="5">
    <w:abstractNumId w:val="1"/>
  </w:num>
  <w:num w:numId="6">
    <w:abstractNumId w:val="13"/>
  </w:num>
  <w:num w:numId="7">
    <w:abstractNumId w:val="14"/>
  </w:num>
  <w:num w:numId="8">
    <w:abstractNumId w:val="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1"/>
  </w:num>
  <w:num w:numId="13">
    <w:abstractNumId w:val="20"/>
  </w:num>
  <w:num w:numId="14">
    <w:abstractNumId w:val="19"/>
  </w:num>
  <w:num w:numId="15">
    <w:abstractNumId w:val="29"/>
  </w:num>
  <w:num w:numId="16">
    <w:abstractNumId w:val="26"/>
  </w:num>
  <w:num w:numId="17">
    <w:abstractNumId w:val="5"/>
  </w:num>
  <w:num w:numId="18">
    <w:abstractNumId w:val="15"/>
  </w:num>
  <w:num w:numId="19">
    <w:abstractNumId w:val="3"/>
  </w:num>
  <w:num w:numId="20">
    <w:abstractNumId w:val="44"/>
  </w:num>
  <w:num w:numId="21">
    <w:abstractNumId w:val="35"/>
  </w:num>
  <w:num w:numId="22">
    <w:abstractNumId w:val="39"/>
  </w:num>
  <w:num w:numId="23">
    <w:abstractNumId w:val="31"/>
  </w:num>
  <w:num w:numId="24">
    <w:abstractNumId w:val="22"/>
  </w:num>
  <w:num w:numId="25">
    <w:abstractNumId w:val="12"/>
  </w:num>
  <w:num w:numId="26">
    <w:abstractNumId w:val="9"/>
  </w:num>
  <w:num w:numId="27">
    <w:abstractNumId w:val="36"/>
  </w:num>
  <w:num w:numId="28">
    <w:abstractNumId w:val="46"/>
  </w:num>
  <w:num w:numId="29">
    <w:abstractNumId w:val="34"/>
  </w:num>
  <w:num w:numId="30">
    <w:abstractNumId w:val="24"/>
  </w:num>
  <w:num w:numId="31">
    <w:abstractNumId w:val="17"/>
  </w:num>
  <w:num w:numId="32">
    <w:abstractNumId w:val="23"/>
  </w:num>
  <w:num w:numId="33">
    <w:abstractNumId w:val="11"/>
  </w:num>
  <w:num w:numId="34">
    <w:abstractNumId w:val="10"/>
  </w:num>
  <w:num w:numId="35">
    <w:abstractNumId w:val="45"/>
  </w:num>
  <w:num w:numId="36">
    <w:abstractNumId w:val="6"/>
  </w:num>
  <w:num w:numId="37">
    <w:abstractNumId w:val="2"/>
  </w:num>
  <w:num w:numId="38">
    <w:abstractNumId w:val="21"/>
  </w:num>
  <w:num w:numId="39">
    <w:abstractNumId w:val="8"/>
  </w:num>
  <w:num w:numId="40">
    <w:abstractNumId w:val="27"/>
  </w:num>
  <w:num w:numId="41">
    <w:abstractNumId w:val="40"/>
  </w:num>
  <w:num w:numId="42">
    <w:abstractNumId w:val="16"/>
  </w:num>
  <w:num w:numId="43">
    <w:abstractNumId w:val="28"/>
  </w:num>
  <w:num w:numId="44">
    <w:abstractNumId w:val="30"/>
  </w:num>
  <w:num w:numId="45">
    <w:abstractNumId w:val="38"/>
  </w:num>
  <w:num w:numId="46">
    <w:abstractNumId w:val="37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86"/>
    <w:rsid w:val="00230F1B"/>
    <w:rsid w:val="002E6334"/>
    <w:rsid w:val="00312FB6"/>
    <w:rsid w:val="00323C08"/>
    <w:rsid w:val="0048789B"/>
    <w:rsid w:val="00641B67"/>
    <w:rsid w:val="00645362"/>
    <w:rsid w:val="009D6B37"/>
    <w:rsid w:val="00A5641D"/>
    <w:rsid w:val="00A87986"/>
    <w:rsid w:val="00B137F3"/>
    <w:rsid w:val="00DC33A7"/>
    <w:rsid w:val="00E45425"/>
    <w:rsid w:val="00EE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F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2FB6"/>
    <w:pPr>
      <w:keepNext/>
      <w:outlineLvl w:val="1"/>
    </w:pPr>
    <w:rPr>
      <w:rFonts w:eastAsiaTheme="majorEastAsia" w:cstheme="majorBidi"/>
      <w:b/>
      <w:lang w:eastAsia="en-US"/>
    </w:rPr>
  </w:style>
  <w:style w:type="paragraph" w:styleId="3">
    <w:name w:val="heading 3"/>
    <w:basedOn w:val="a"/>
    <w:next w:val="a"/>
    <w:link w:val="30"/>
    <w:qFormat/>
    <w:rsid w:val="00312FB6"/>
    <w:pPr>
      <w:keepNext/>
      <w:ind w:left="175"/>
      <w:jc w:val="center"/>
      <w:outlineLvl w:val="2"/>
    </w:pPr>
    <w:rPr>
      <w:b/>
      <w:sz w:val="28"/>
      <w:lang w:eastAsia="en-US"/>
    </w:rPr>
  </w:style>
  <w:style w:type="paragraph" w:styleId="4">
    <w:name w:val="heading 4"/>
    <w:basedOn w:val="a"/>
    <w:link w:val="40"/>
    <w:qFormat/>
    <w:rsid w:val="00E4542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2FB6"/>
    <w:rPr>
      <w:rFonts w:eastAsiaTheme="majorEastAsia" w:cstheme="majorBidi"/>
      <w:b/>
    </w:rPr>
  </w:style>
  <w:style w:type="paragraph" w:styleId="a3">
    <w:name w:val="No Spacing"/>
    <w:link w:val="a4"/>
    <w:uiPriority w:val="99"/>
    <w:qFormat/>
    <w:rsid w:val="00A5641D"/>
    <w:rPr>
      <w:lang w:eastAsia="ru-RU"/>
    </w:rPr>
  </w:style>
  <w:style w:type="character" w:customStyle="1" w:styleId="10">
    <w:name w:val="Заголовок 1 Знак"/>
    <w:basedOn w:val="a0"/>
    <w:link w:val="1"/>
    <w:rsid w:val="00312FB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312FB6"/>
    <w:rPr>
      <w:b/>
      <w:sz w:val="28"/>
    </w:rPr>
  </w:style>
  <w:style w:type="paragraph" w:styleId="a5">
    <w:name w:val="List Paragraph"/>
    <w:basedOn w:val="a"/>
    <w:uiPriority w:val="34"/>
    <w:qFormat/>
    <w:rsid w:val="00312FB6"/>
    <w:pPr>
      <w:ind w:left="708"/>
    </w:pPr>
  </w:style>
  <w:style w:type="character" w:customStyle="1" w:styleId="40">
    <w:name w:val="Заголовок 4 Знак"/>
    <w:basedOn w:val="a0"/>
    <w:link w:val="4"/>
    <w:rsid w:val="00E45425"/>
    <w:rPr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E45425"/>
    <w:pPr>
      <w:jc w:val="both"/>
    </w:pPr>
  </w:style>
  <w:style w:type="character" w:customStyle="1" w:styleId="a7">
    <w:name w:val="Основной текст Знак"/>
    <w:basedOn w:val="a0"/>
    <w:link w:val="a6"/>
    <w:rsid w:val="00E45425"/>
    <w:rPr>
      <w:sz w:val="24"/>
      <w:szCs w:val="24"/>
      <w:lang w:eastAsia="ru-RU"/>
    </w:rPr>
  </w:style>
  <w:style w:type="paragraph" w:styleId="a8">
    <w:name w:val="Body Text Indent"/>
    <w:basedOn w:val="a"/>
    <w:link w:val="a9"/>
    <w:rsid w:val="00E45425"/>
    <w:pPr>
      <w:ind w:left="360"/>
      <w:jc w:val="center"/>
    </w:pPr>
    <w:rPr>
      <w:b/>
      <w:bCs/>
    </w:rPr>
  </w:style>
  <w:style w:type="character" w:customStyle="1" w:styleId="a9">
    <w:name w:val="Основной текст с отступом Знак"/>
    <w:basedOn w:val="a0"/>
    <w:link w:val="a8"/>
    <w:rsid w:val="00E45425"/>
    <w:rPr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E45425"/>
    <w:pPr>
      <w:tabs>
        <w:tab w:val="left" w:pos="720"/>
        <w:tab w:val="left" w:pos="900"/>
      </w:tabs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E45425"/>
    <w:rPr>
      <w:sz w:val="24"/>
      <w:szCs w:val="24"/>
      <w:lang w:eastAsia="ru-RU"/>
    </w:rPr>
  </w:style>
  <w:style w:type="paragraph" w:styleId="31">
    <w:name w:val="Body Text Indent 3"/>
    <w:basedOn w:val="a"/>
    <w:link w:val="32"/>
    <w:rsid w:val="00E45425"/>
    <w:pPr>
      <w:tabs>
        <w:tab w:val="left" w:pos="720"/>
        <w:tab w:val="left" w:pos="900"/>
      </w:tabs>
      <w:ind w:left="750"/>
    </w:pPr>
  </w:style>
  <w:style w:type="character" w:customStyle="1" w:styleId="32">
    <w:name w:val="Основной текст с отступом 3 Знак"/>
    <w:basedOn w:val="a0"/>
    <w:link w:val="31"/>
    <w:rsid w:val="00E45425"/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E4542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45425"/>
    <w:rPr>
      <w:sz w:val="28"/>
      <w:lang w:eastAsia="ru-RU"/>
    </w:rPr>
  </w:style>
  <w:style w:type="character" w:styleId="ac">
    <w:name w:val="page number"/>
    <w:basedOn w:val="a0"/>
    <w:rsid w:val="00E45425"/>
  </w:style>
  <w:style w:type="table" w:styleId="ad">
    <w:name w:val="Table Grid"/>
    <w:basedOn w:val="a1"/>
    <w:rsid w:val="00E45425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E454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5425"/>
    <w:rPr>
      <w:sz w:val="24"/>
      <w:szCs w:val="24"/>
      <w:lang w:eastAsia="ru-RU"/>
    </w:rPr>
  </w:style>
  <w:style w:type="paragraph" w:styleId="af0">
    <w:name w:val="Balloon Text"/>
    <w:basedOn w:val="a"/>
    <w:link w:val="af1"/>
    <w:rsid w:val="00E4542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45425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4542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E45425"/>
    <w:rPr>
      <w:lang w:eastAsia="ru-RU"/>
    </w:rPr>
  </w:style>
  <w:style w:type="character" w:styleId="af2">
    <w:name w:val="Hyperlink"/>
    <w:basedOn w:val="a0"/>
    <w:uiPriority w:val="99"/>
    <w:unhideWhenUsed/>
    <w:rsid w:val="00E45425"/>
    <w:rPr>
      <w:color w:val="0000FF"/>
      <w:u w:val="single"/>
    </w:rPr>
  </w:style>
  <w:style w:type="character" w:customStyle="1" w:styleId="af3">
    <w:name w:val="Основной текст_"/>
    <w:basedOn w:val="a0"/>
    <w:link w:val="6"/>
    <w:rsid w:val="00E45425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3"/>
    <w:rsid w:val="00E45425"/>
    <w:pPr>
      <w:widowControl w:val="0"/>
      <w:shd w:val="clear" w:color="auto" w:fill="FFFFFF"/>
      <w:spacing w:line="322" w:lineRule="exact"/>
      <w:ind w:hanging="180"/>
    </w:pPr>
    <w:rPr>
      <w:sz w:val="25"/>
      <w:szCs w:val="25"/>
      <w:lang w:eastAsia="en-US"/>
    </w:rPr>
  </w:style>
  <w:style w:type="character" w:customStyle="1" w:styleId="11">
    <w:name w:val="Основной текст1"/>
    <w:basedOn w:val="af3"/>
    <w:rsid w:val="00E45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3">
    <w:name w:val="Основной текст2"/>
    <w:basedOn w:val="af3"/>
    <w:rsid w:val="00E45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3">
    <w:name w:val="Основной текст3"/>
    <w:basedOn w:val="af3"/>
    <w:rsid w:val="00E45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E45425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E45425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rsid w:val="00E45425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character" w:customStyle="1" w:styleId="af4">
    <w:name w:val="Гипертекстовая ссылка"/>
    <w:uiPriority w:val="99"/>
    <w:rsid w:val="00E45425"/>
    <w:rPr>
      <w:color w:val="106BBE"/>
      <w:sz w:val="26"/>
    </w:rPr>
  </w:style>
  <w:style w:type="paragraph" w:customStyle="1" w:styleId="af5">
    <w:name w:val="Прижатый влево"/>
    <w:basedOn w:val="a"/>
    <w:next w:val="a"/>
    <w:uiPriority w:val="99"/>
    <w:rsid w:val="00E454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E45425"/>
    <w:pPr>
      <w:spacing w:before="100" w:beforeAutospacing="1" w:after="100" w:afterAutospacing="1"/>
    </w:pPr>
  </w:style>
  <w:style w:type="character" w:styleId="af6">
    <w:name w:val="FollowedHyperlink"/>
    <w:basedOn w:val="a0"/>
    <w:uiPriority w:val="99"/>
    <w:semiHidden/>
    <w:unhideWhenUsed/>
    <w:rsid w:val="00E45425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E45425"/>
    <w:pPr>
      <w:spacing w:before="100" w:beforeAutospacing="1" w:after="100" w:afterAutospacing="1"/>
    </w:pPr>
  </w:style>
  <w:style w:type="paragraph" w:styleId="af7">
    <w:name w:val="Title"/>
    <w:basedOn w:val="a"/>
    <w:next w:val="a"/>
    <w:link w:val="af8"/>
    <w:qFormat/>
    <w:rsid w:val="00E454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rsid w:val="00E454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9">
    <w:name w:val="Цветовое выделение"/>
    <w:uiPriority w:val="99"/>
    <w:rsid w:val="00E45425"/>
    <w:rPr>
      <w:b/>
      <w:color w:val="26282F"/>
    </w:rPr>
  </w:style>
  <w:style w:type="character" w:customStyle="1" w:styleId="afa">
    <w:name w:val="Активная гипертекстовая ссылка"/>
    <w:rsid w:val="00E45425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"/>
    <w:next w:val="a"/>
    <w:rsid w:val="00E4542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c">
    <w:name w:val="Внимание: криминал!!"/>
    <w:basedOn w:val="afb"/>
    <w:next w:val="a"/>
    <w:rsid w:val="00E45425"/>
  </w:style>
  <w:style w:type="paragraph" w:customStyle="1" w:styleId="afd">
    <w:name w:val="Внимание: недобросовестность!"/>
    <w:basedOn w:val="afb"/>
    <w:next w:val="a"/>
    <w:rsid w:val="00E45425"/>
  </w:style>
  <w:style w:type="character" w:customStyle="1" w:styleId="afe">
    <w:name w:val="Выделение для Базового Поиска"/>
    <w:rsid w:val="00E45425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rsid w:val="00E45425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rsid w:val="00E4542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rsid w:val="00E4542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 группы контролов"/>
    <w:basedOn w:val="a"/>
    <w:next w:val="a"/>
    <w:rsid w:val="00E4542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rsid w:val="00E45425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Cambria" w:hAnsi="Cambria" w:cs="Times New Roman"/>
      <w:b w:val="0"/>
      <w:bCs w:val="0"/>
      <w:sz w:val="18"/>
      <w:szCs w:val="18"/>
      <w:shd w:val="clear" w:color="auto" w:fill="FFFFFF"/>
      <w:lang w:val="x-none" w:eastAsia="x-none"/>
    </w:rPr>
  </w:style>
  <w:style w:type="paragraph" w:customStyle="1" w:styleId="aff4">
    <w:name w:val="Заголовок распахивающейся части диалога"/>
    <w:basedOn w:val="a"/>
    <w:next w:val="a"/>
    <w:rsid w:val="00E4542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5">
    <w:name w:val="Заголовок своего сообщения"/>
    <w:rsid w:val="00E45425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"/>
    <w:next w:val="a"/>
    <w:rsid w:val="00E4542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7">
    <w:name w:val="Заголовок чужого сообщения"/>
    <w:rsid w:val="00E45425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rsid w:val="00E4542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rsid w:val="00E45425"/>
    <w:pPr>
      <w:spacing w:after="0"/>
      <w:jc w:val="left"/>
    </w:pPr>
  </w:style>
  <w:style w:type="paragraph" w:customStyle="1" w:styleId="affa">
    <w:name w:val="Интерактивный заголовок"/>
    <w:basedOn w:val="af7"/>
    <w:next w:val="a"/>
    <w:rsid w:val="00E45425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b">
    <w:name w:val="Текст информации об изменениях"/>
    <w:basedOn w:val="a"/>
    <w:next w:val="a"/>
    <w:rsid w:val="00E4542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rsid w:val="00E4542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rsid w:val="00E4542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e">
    <w:name w:val="Комментарий"/>
    <w:basedOn w:val="affd"/>
    <w:next w:val="a"/>
    <w:rsid w:val="00E4542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rsid w:val="00E45425"/>
    <w:rPr>
      <w:i/>
      <w:iCs/>
    </w:rPr>
  </w:style>
  <w:style w:type="paragraph" w:customStyle="1" w:styleId="afff0">
    <w:name w:val="Текст (лев. подпись)"/>
    <w:basedOn w:val="a"/>
    <w:next w:val="a"/>
    <w:rsid w:val="00E454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1">
    <w:name w:val="Колонтитул (левый)"/>
    <w:basedOn w:val="afff0"/>
    <w:next w:val="a"/>
    <w:rsid w:val="00E45425"/>
    <w:rPr>
      <w:sz w:val="14"/>
      <w:szCs w:val="14"/>
    </w:rPr>
  </w:style>
  <w:style w:type="paragraph" w:customStyle="1" w:styleId="afff2">
    <w:name w:val="Текст (прав. подпись)"/>
    <w:basedOn w:val="a"/>
    <w:next w:val="a"/>
    <w:rsid w:val="00E45425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3">
    <w:name w:val="Колонтитул (правый)"/>
    <w:basedOn w:val="afff2"/>
    <w:next w:val="a"/>
    <w:rsid w:val="00E45425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rsid w:val="00E45425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rsid w:val="00E45425"/>
  </w:style>
  <w:style w:type="paragraph" w:customStyle="1" w:styleId="afff6">
    <w:name w:val="Моноширинный"/>
    <w:basedOn w:val="a"/>
    <w:next w:val="a"/>
    <w:rsid w:val="00E454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7">
    <w:name w:val="Найденные слова"/>
    <w:rsid w:val="00E45425"/>
    <w:rPr>
      <w:rFonts w:cs="Times New Roman"/>
      <w:b/>
      <w:color w:val="26282F"/>
      <w:shd w:val="clear" w:color="auto" w:fill="FFF580"/>
    </w:rPr>
  </w:style>
  <w:style w:type="character" w:customStyle="1" w:styleId="afff8">
    <w:name w:val="Не вступил в силу"/>
    <w:rsid w:val="00E45425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b"/>
    <w:next w:val="a"/>
    <w:rsid w:val="00E45425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E454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b">
    <w:name w:val="Таблицы (моноширинный)"/>
    <w:basedOn w:val="a"/>
    <w:next w:val="a"/>
    <w:rsid w:val="00E454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rsid w:val="00E45425"/>
    <w:pPr>
      <w:ind w:left="140"/>
    </w:pPr>
  </w:style>
  <w:style w:type="character" w:customStyle="1" w:styleId="afffd">
    <w:name w:val="Опечатки"/>
    <w:rsid w:val="00E45425"/>
    <w:rPr>
      <w:color w:val="FF0000"/>
    </w:rPr>
  </w:style>
  <w:style w:type="paragraph" w:customStyle="1" w:styleId="afffe">
    <w:name w:val="Переменная часть"/>
    <w:basedOn w:val="aff1"/>
    <w:next w:val="a"/>
    <w:rsid w:val="00E45425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rsid w:val="00E4542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Cambria" w:hAnsi="Cambria" w:cs="Times New Roman"/>
      <w:b w:val="0"/>
      <w:bCs w:val="0"/>
      <w:sz w:val="18"/>
      <w:szCs w:val="18"/>
      <w:lang w:val="x-none" w:eastAsia="x-none"/>
    </w:rPr>
  </w:style>
  <w:style w:type="paragraph" w:customStyle="1" w:styleId="affff0">
    <w:name w:val="Подзаголовок для информации об изменениях"/>
    <w:basedOn w:val="affb"/>
    <w:next w:val="a"/>
    <w:rsid w:val="00E45425"/>
    <w:rPr>
      <w:b/>
      <w:bCs/>
    </w:rPr>
  </w:style>
  <w:style w:type="paragraph" w:customStyle="1" w:styleId="affff1">
    <w:name w:val="Подчёркнуный текст"/>
    <w:basedOn w:val="a"/>
    <w:next w:val="a"/>
    <w:rsid w:val="00E4542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2">
    <w:name w:val="Постоянная часть"/>
    <w:basedOn w:val="aff1"/>
    <w:next w:val="a"/>
    <w:rsid w:val="00E45425"/>
    <w:rPr>
      <w:sz w:val="20"/>
      <w:szCs w:val="20"/>
    </w:rPr>
  </w:style>
  <w:style w:type="paragraph" w:customStyle="1" w:styleId="affff3">
    <w:name w:val="Пример."/>
    <w:basedOn w:val="afb"/>
    <w:next w:val="a"/>
    <w:rsid w:val="00E45425"/>
  </w:style>
  <w:style w:type="paragraph" w:customStyle="1" w:styleId="affff4">
    <w:name w:val="Примечание."/>
    <w:basedOn w:val="afb"/>
    <w:next w:val="a"/>
    <w:rsid w:val="00E45425"/>
  </w:style>
  <w:style w:type="character" w:customStyle="1" w:styleId="affff5">
    <w:name w:val="Продолжение ссылки"/>
    <w:basedOn w:val="af4"/>
    <w:rsid w:val="00E45425"/>
    <w:rPr>
      <w:rFonts w:cs="Times New Roman"/>
      <w:b/>
      <w:color w:val="106BBE"/>
      <w:sz w:val="26"/>
    </w:rPr>
  </w:style>
  <w:style w:type="paragraph" w:customStyle="1" w:styleId="affff6">
    <w:name w:val="Словарная статья"/>
    <w:basedOn w:val="a"/>
    <w:next w:val="a"/>
    <w:rsid w:val="00E4542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7">
    <w:name w:val="Сравнение редакций"/>
    <w:rsid w:val="00E45425"/>
    <w:rPr>
      <w:rFonts w:cs="Times New Roman"/>
      <w:b/>
      <w:color w:val="26282F"/>
    </w:rPr>
  </w:style>
  <w:style w:type="character" w:customStyle="1" w:styleId="affff8">
    <w:name w:val="Сравнение редакций. Добавленный фрагмент"/>
    <w:rsid w:val="00E45425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rsid w:val="00E45425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rsid w:val="00E4542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b">
    <w:name w:val="Текст в таблице"/>
    <w:basedOn w:val="afffa"/>
    <w:next w:val="a"/>
    <w:rsid w:val="00E45425"/>
    <w:pPr>
      <w:ind w:firstLine="500"/>
    </w:pPr>
  </w:style>
  <w:style w:type="paragraph" w:customStyle="1" w:styleId="affffc">
    <w:name w:val="Текст ЭР (см. также)"/>
    <w:basedOn w:val="a"/>
    <w:next w:val="a"/>
    <w:rsid w:val="00E45425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d">
    <w:name w:val="Технический комментарий"/>
    <w:basedOn w:val="a"/>
    <w:next w:val="a"/>
    <w:rsid w:val="00E45425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e">
    <w:name w:val="Утратил силу"/>
    <w:rsid w:val="00E45425"/>
    <w:rPr>
      <w:rFonts w:cs="Times New Roman"/>
      <w:b/>
      <w:strike/>
      <w:color w:val="666600"/>
    </w:rPr>
  </w:style>
  <w:style w:type="paragraph" w:customStyle="1" w:styleId="afffff">
    <w:name w:val="Формула"/>
    <w:basedOn w:val="a"/>
    <w:next w:val="a"/>
    <w:rsid w:val="00E4542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0">
    <w:name w:val="Центрированный (таблица)"/>
    <w:basedOn w:val="afffa"/>
    <w:next w:val="a"/>
    <w:rsid w:val="00E45425"/>
    <w:pPr>
      <w:jc w:val="center"/>
    </w:pPr>
  </w:style>
  <w:style w:type="paragraph" w:customStyle="1" w:styleId="-">
    <w:name w:val="ЭР-содержание (правое окно)"/>
    <w:basedOn w:val="a"/>
    <w:next w:val="a"/>
    <w:rsid w:val="00E45425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Default">
    <w:name w:val="Default"/>
    <w:rsid w:val="00E45425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E45425"/>
    <w:rPr>
      <w:rFonts w:ascii="Calibri" w:hAnsi="Calibri"/>
      <w:sz w:val="22"/>
      <w:szCs w:val="22"/>
    </w:rPr>
  </w:style>
  <w:style w:type="paragraph" w:styleId="afffff1">
    <w:name w:val="annotation text"/>
    <w:basedOn w:val="a"/>
    <w:link w:val="afffff2"/>
    <w:semiHidden/>
    <w:rsid w:val="00E4542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ffff2">
    <w:name w:val="Текст примечания Знак"/>
    <w:basedOn w:val="a0"/>
    <w:link w:val="afffff1"/>
    <w:semiHidden/>
    <w:rsid w:val="00E45425"/>
    <w:rPr>
      <w:rFonts w:ascii="Arial" w:hAnsi="Arial"/>
      <w:lang w:val="x-none" w:eastAsia="x-none"/>
    </w:rPr>
  </w:style>
  <w:style w:type="character" w:customStyle="1" w:styleId="afffff3">
    <w:name w:val="Тема примечания Знак"/>
    <w:basedOn w:val="afffff2"/>
    <w:link w:val="afffff4"/>
    <w:semiHidden/>
    <w:rsid w:val="00E45425"/>
    <w:rPr>
      <w:rFonts w:ascii="Arial" w:hAnsi="Arial"/>
      <w:b/>
      <w:bCs/>
      <w:lang w:val="x-none" w:eastAsia="x-none"/>
    </w:rPr>
  </w:style>
  <w:style w:type="paragraph" w:styleId="afffff4">
    <w:name w:val="annotation subject"/>
    <w:basedOn w:val="afffff1"/>
    <w:next w:val="afffff1"/>
    <w:link w:val="afffff3"/>
    <w:semiHidden/>
    <w:rsid w:val="00E45425"/>
    <w:rPr>
      <w:b/>
      <w:bCs/>
    </w:rPr>
  </w:style>
  <w:style w:type="character" w:customStyle="1" w:styleId="13">
    <w:name w:val="Тема примечания Знак1"/>
    <w:basedOn w:val="afffff2"/>
    <w:semiHidden/>
    <w:rsid w:val="00E45425"/>
    <w:rPr>
      <w:rFonts w:ascii="Arial" w:hAnsi="Arial"/>
      <w:b/>
      <w:bCs/>
      <w:lang w:val="x-none" w:eastAsia="x-none"/>
    </w:rPr>
  </w:style>
  <w:style w:type="character" w:customStyle="1" w:styleId="14">
    <w:name w:val="Основной текст Знак1"/>
    <w:rsid w:val="00E45425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E45425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15">
    <w:name w:val="Абзац списка1"/>
    <w:basedOn w:val="a"/>
    <w:rsid w:val="00E45425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</w:rPr>
  </w:style>
  <w:style w:type="character" w:customStyle="1" w:styleId="s10">
    <w:name w:val="s_10"/>
    <w:rsid w:val="00E45425"/>
  </w:style>
  <w:style w:type="character" w:customStyle="1" w:styleId="b">
    <w:name w:val="b"/>
    <w:basedOn w:val="a0"/>
    <w:rsid w:val="00E45425"/>
  </w:style>
  <w:style w:type="paragraph" w:customStyle="1" w:styleId="font5">
    <w:name w:val="font5"/>
    <w:basedOn w:val="a"/>
    <w:rsid w:val="00E4542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E45425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E4542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E4542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E45425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E45425"/>
    <w:pPr>
      <w:spacing w:before="100" w:beforeAutospacing="1" w:after="100" w:afterAutospacing="1"/>
    </w:pPr>
  </w:style>
  <w:style w:type="paragraph" w:customStyle="1" w:styleId="xl67">
    <w:name w:val="xl67"/>
    <w:basedOn w:val="a"/>
    <w:rsid w:val="00E45425"/>
    <w:pPr>
      <w:shd w:val="clear" w:color="000000" w:fill="92D050"/>
      <w:spacing w:before="100" w:beforeAutospacing="1" w:after="100" w:afterAutospacing="1"/>
    </w:pPr>
  </w:style>
  <w:style w:type="paragraph" w:customStyle="1" w:styleId="xl68">
    <w:name w:val="xl68"/>
    <w:basedOn w:val="a"/>
    <w:rsid w:val="00E45425"/>
    <w:pPr>
      <w:shd w:val="clear" w:color="000000" w:fill="00B050"/>
      <w:spacing w:before="100" w:beforeAutospacing="1" w:after="100" w:afterAutospacing="1"/>
    </w:pPr>
  </w:style>
  <w:style w:type="paragraph" w:customStyle="1" w:styleId="xl69">
    <w:name w:val="xl69"/>
    <w:basedOn w:val="a"/>
    <w:rsid w:val="00E45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E45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E45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45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E45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E45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45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45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45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45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E45425"/>
    <w:pP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E45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E45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45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45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E45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E45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E45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E45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E45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45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45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E45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E45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F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2FB6"/>
    <w:pPr>
      <w:keepNext/>
      <w:outlineLvl w:val="1"/>
    </w:pPr>
    <w:rPr>
      <w:rFonts w:eastAsiaTheme="majorEastAsia" w:cstheme="majorBidi"/>
      <w:b/>
      <w:lang w:eastAsia="en-US"/>
    </w:rPr>
  </w:style>
  <w:style w:type="paragraph" w:styleId="3">
    <w:name w:val="heading 3"/>
    <w:basedOn w:val="a"/>
    <w:next w:val="a"/>
    <w:link w:val="30"/>
    <w:qFormat/>
    <w:rsid w:val="00312FB6"/>
    <w:pPr>
      <w:keepNext/>
      <w:ind w:left="175"/>
      <w:jc w:val="center"/>
      <w:outlineLvl w:val="2"/>
    </w:pPr>
    <w:rPr>
      <w:b/>
      <w:sz w:val="28"/>
      <w:lang w:eastAsia="en-US"/>
    </w:rPr>
  </w:style>
  <w:style w:type="paragraph" w:styleId="4">
    <w:name w:val="heading 4"/>
    <w:basedOn w:val="a"/>
    <w:link w:val="40"/>
    <w:qFormat/>
    <w:rsid w:val="00E4542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2FB6"/>
    <w:rPr>
      <w:rFonts w:eastAsiaTheme="majorEastAsia" w:cstheme="majorBidi"/>
      <w:b/>
    </w:rPr>
  </w:style>
  <w:style w:type="paragraph" w:styleId="a3">
    <w:name w:val="No Spacing"/>
    <w:link w:val="a4"/>
    <w:uiPriority w:val="99"/>
    <w:qFormat/>
    <w:rsid w:val="00A5641D"/>
    <w:rPr>
      <w:lang w:eastAsia="ru-RU"/>
    </w:rPr>
  </w:style>
  <w:style w:type="character" w:customStyle="1" w:styleId="10">
    <w:name w:val="Заголовок 1 Знак"/>
    <w:basedOn w:val="a0"/>
    <w:link w:val="1"/>
    <w:rsid w:val="00312FB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312FB6"/>
    <w:rPr>
      <w:b/>
      <w:sz w:val="28"/>
    </w:rPr>
  </w:style>
  <w:style w:type="paragraph" w:styleId="a5">
    <w:name w:val="List Paragraph"/>
    <w:basedOn w:val="a"/>
    <w:uiPriority w:val="34"/>
    <w:qFormat/>
    <w:rsid w:val="00312FB6"/>
    <w:pPr>
      <w:ind w:left="708"/>
    </w:pPr>
  </w:style>
  <w:style w:type="character" w:customStyle="1" w:styleId="40">
    <w:name w:val="Заголовок 4 Знак"/>
    <w:basedOn w:val="a0"/>
    <w:link w:val="4"/>
    <w:rsid w:val="00E45425"/>
    <w:rPr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E45425"/>
    <w:pPr>
      <w:jc w:val="both"/>
    </w:pPr>
  </w:style>
  <w:style w:type="character" w:customStyle="1" w:styleId="a7">
    <w:name w:val="Основной текст Знак"/>
    <w:basedOn w:val="a0"/>
    <w:link w:val="a6"/>
    <w:rsid w:val="00E45425"/>
    <w:rPr>
      <w:sz w:val="24"/>
      <w:szCs w:val="24"/>
      <w:lang w:eastAsia="ru-RU"/>
    </w:rPr>
  </w:style>
  <w:style w:type="paragraph" w:styleId="a8">
    <w:name w:val="Body Text Indent"/>
    <w:basedOn w:val="a"/>
    <w:link w:val="a9"/>
    <w:rsid w:val="00E45425"/>
    <w:pPr>
      <w:ind w:left="360"/>
      <w:jc w:val="center"/>
    </w:pPr>
    <w:rPr>
      <w:b/>
      <w:bCs/>
    </w:rPr>
  </w:style>
  <w:style w:type="character" w:customStyle="1" w:styleId="a9">
    <w:name w:val="Основной текст с отступом Знак"/>
    <w:basedOn w:val="a0"/>
    <w:link w:val="a8"/>
    <w:rsid w:val="00E45425"/>
    <w:rPr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E45425"/>
    <w:pPr>
      <w:tabs>
        <w:tab w:val="left" w:pos="720"/>
        <w:tab w:val="left" w:pos="900"/>
      </w:tabs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E45425"/>
    <w:rPr>
      <w:sz w:val="24"/>
      <w:szCs w:val="24"/>
      <w:lang w:eastAsia="ru-RU"/>
    </w:rPr>
  </w:style>
  <w:style w:type="paragraph" w:styleId="31">
    <w:name w:val="Body Text Indent 3"/>
    <w:basedOn w:val="a"/>
    <w:link w:val="32"/>
    <w:rsid w:val="00E45425"/>
    <w:pPr>
      <w:tabs>
        <w:tab w:val="left" w:pos="720"/>
        <w:tab w:val="left" w:pos="900"/>
      </w:tabs>
      <w:ind w:left="750"/>
    </w:pPr>
  </w:style>
  <w:style w:type="character" w:customStyle="1" w:styleId="32">
    <w:name w:val="Основной текст с отступом 3 Знак"/>
    <w:basedOn w:val="a0"/>
    <w:link w:val="31"/>
    <w:rsid w:val="00E45425"/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E4542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45425"/>
    <w:rPr>
      <w:sz w:val="28"/>
      <w:lang w:eastAsia="ru-RU"/>
    </w:rPr>
  </w:style>
  <w:style w:type="character" w:styleId="ac">
    <w:name w:val="page number"/>
    <w:basedOn w:val="a0"/>
    <w:rsid w:val="00E45425"/>
  </w:style>
  <w:style w:type="table" w:styleId="ad">
    <w:name w:val="Table Grid"/>
    <w:basedOn w:val="a1"/>
    <w:rsid w:val="00E45425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E454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5425"/>
    <w:rPr>
      <w:sz w:val="24"/>
      <w:szCs w:val="24"/>
      <w:lang w:eastAsia="ru-RU"/>
    </w:rPr>
  </w:style>
  <w:style w:type="paragraph" w:styleId="af0">
    <w:name w:val="Balloon Text"/>
    <w:basedOn w:val="a"/>
    <w:link w:val="af1"/>
    <w:rsid w:val="00E4542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45425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4542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E45425"/>
    <w:rPr>
      <w:lang w:eastAsia="ru-RU"/>
    </w:rPr>
  </w:style>
  <w:style w:type="character" w:styleId="af2">
    <w:name w:val="Hyperlink"/>
    <w:basedOn w:val="a0"/>
    <w:uiPriority w:val="99"/>
    <w:unhideWhenUsed/>
    <w:rsid w:val="00E45425"/>
    <w:rPr>
      <w:color w:val="0000FF"/>
      <w:u w:val="single"/>
    </w:rPr>
  </w:style>
  <w:style w:type="character" w:customStyle="1" w:styleId="af3">
    <w:name w:val="Основной текст_"/>
    <w:basedOn w:val="a0"/>
    <w:link w:val="6"/>
    <w:rsid w:val="00E45425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3"/>
    <w:rsid w:val="00E45425"/>
    <w:pPr>
      <w:widowControl w:val="0"/>
      <w:shd w:val="clear" w:color="auto" w:fill="FFFFFF"/>
      <w:spacing w:line="322" w:lineRule="exact"/>
      <w:ind w:hanging="180"/>
    </w:pPr>
    <w:rPr>
      <w:sz w:val="25"/>
      <w:szCs w:val="25"/>
      <w:lang w:eastAsia="en-US"/>
    </w:rPr>
  </w:style>
  <w:style w:type="character" w:customStyle="1" w:styleId="11">
    <w:name w:val="Основной текст1"/>
    <w:basedOn w:val="af3"/>
    <w:rsid w:val="00E45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3">
    <w:name w:val="Основной текст2"/>
    <w:basedOn w:val="af3"/>
    <w:rsid w:val="00E45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3">
    <w:name w:val="Основной текст3"/>
    <w:basedOn w:val="af3"/>
    <w:rsid w:val="00E45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E45425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E45425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rsid w:val="00E45425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character" w:customStyle="1" w:styleId="af4">
    <w:name w:val="Гипертекстовая ссылка"/>
    <w:uiPriority w:val="99"/>
    <w:rsid w:val="00E45425"/>
    <w:rPr>
      <w:color w:val="106BBE"/>
      <w:sz w:val="26"/>
    </w:rPr>
  </w:style>
  <w:style w:type="paragraph" w:customStyle="1" w:styleId="af5">
    <w:name w:val="Прижатый влево"/>
    <w:basedOn w:val="a"/>
    <w:next w:val="a"/>
    <w:uiPriority w:val="99"/>
    <w:rsid w:val="00E454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E45425"/>
    <w:pPr>
      <w:spacing w:before="100" w:beforeAutospacing="1" w:after="100" w:afterAutospacing="1"/>
    </w:pPr>
  </w:style>
  <w:style w:type="character" w:styleId="af6">
    <w:name w:val="FollowedHyperlink"/>
    <w:basedOn w:val="a0"/>
    <w:uiPriority w:val="99"/>
    <w:semiHidden/>
    <w:unhideWhenUsed/>
    <w:rsid w:val="00E45425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E45425"/>
    <w:pPr>
      <w:spacing w:before="100" w:beforeAutospacing="1" w:after="100" w:afterAutospacing="1"/>
    </w:pPr>
  </w:style>
  <w:style w:type="paragraph" w:styleId="af7">
    <w:name w:val="Title"/>
    <w:basedOn w:val="a"/>
    <w:next w:val="a"/>
    <w:link w:val="af8"/>
    <w:qFormat/>
    <w:rsid w:val="00E454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rsid w:val="00E454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9">
    <w:name w:val="Цветовое выделение"/>
    <w:uiPriority w:val="99"/>
    <w:rsid w:val="00E45425"/>
    <w:rPr>
      <w:b/>
      <w:color w:val="26282F"/>
    </w:rPr>
  </w:style>
  <w:style w:type="character" w:customStyle="1" w:styleId="afa">
    <w:name w:val="Активная гипертекстовая ссылка"/>
    <w:rsid w:val="00E45425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"/>
    <w:next w:val="a"/>
    <w:rsid w:val="00E4542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c">
    <w:name w:val="Внимание: криминал!!"/>
    <w:basedOn w:val="afb"/>
    <w:next w:val="a"/>
    <w:rsid w:val="00E45425"/>
  </w:style>
  <w:style w:type="paragraph" w:customStyle="1" w:styleId="afd">
    <w:name w:val="Внимание: недобросовестность!"/>
    <w:basedOn w:val="afb"/>
    <w:next w:val="a"/>
    <w:rsid w:val="00E45425"/>
  </w:style>
  <w:style w:type="character" w:customStyle="1" w:styleId="afe">
    <w:name w:val="Выделение для Базового Поиска"/>
    <w:rsid w:val="00E45425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rsid w:val="00E45425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rsid w:val="00E4542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rsid w:val="00E4542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 группы контролов"/>
    <w:basedOn w:val="a"/>
    <w:next w:val="a"/>
    <w:rsid w:val="00E4542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rsid w:val="00E45425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Cambria" w:hAnsi="Cambria" w:cs="Times New Roman"/>
      <w:b w:val="0"/>
      <w:bCs w:val="0"/>
      <w:sz w:val="18"/>
      <w:szCs w:val="18"/>
      <w:shd w:val="clear" w:color="auto" w:fill="FFFFFF"/>
      <w:lang w:val="x-none" w:eastAsia="x-none"/>
    </w:rPr>
  </w:style>
  <w:style w:type="paragraph" w:customStyle="1" w:styleId="aff4">
    <w:name w:val="Заголовок распахивающейся части диалога"/>
    <w:basedOn w:val="a"/>
    <w:next w:val="a"/>
    <w:rsid w:val="00E4542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5">
    <w:name w:val="Заголовок своего сообщения"/>
    <w:rsid w:val="00E45425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"/>
    <w:next w:val="a"/>
    <w:rsid w:val="00E4542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7">
    <w:name w:val="Заголовок чужого сообщения"/>
    <w:rsid w:val="00E45425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rsid w:val="00E4542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rsid w:val="00E45425"/>
    <w:pPr>
      <w:spacing w:after="0"/>
      <w:jc w:val="left"/>
    </w:pPr>
  </w:style>
  <w:style w:type="paragraph" w:customStyle="1" w:styleId="affa">
    <w:name w:val="Интерактивный заголовок"/>
    <w:basedOn w:val="af7"/>
    <w:next w:val="a"/>
    <w:rsid w:val="00E45425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b">
    <w:name w:val="Текст информации об изменениях"/>
    <w:basedOn w:val="a"/>
    <w:next w:val="a"/>
    <w:rsid w:val="00E4542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rsid w:val="00E4542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rsid w:val="00E4542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e">
    <w:name w:val="Комментарий"/>
    <w:basedOn w:val="affd"/>
    <w:next w:val="a"/>
    <w:rsid w:val="00E4542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rsid w:val="00E45425"/>
    <w:rPr>
      <w:i/>
      <w:iCs/>
    </w:rPr>
  </w:style>
  <w:style w:type="paragraph" w:customStyle="1" w:styleId="afff0">
    <w:name w:val="Текст (лев. подпись)"/>
    <w:basedOn w:val="a"/>
    <w:next w:val="a"/>
    <w:rsid w:val="00E454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1">
    <w:name w:val="Колонтитул (левый)"/>
    <w:basedOn w:val="afff0"/>
    <w:next w:val="a"/>
    <w:rsid w:val="00E45425"/>
    <w:rPr>
      <w:sz w:val="14"/>
      <w:szCs w:val="14"/>
    </w:rPr>
  </w:style>
  <w:style w:type="paragraph" w:customStyle="1" w:styleId="afff2">
    <w:name w:val="Текст (прав. подпись)"/>
    <w:basedOn w:val="a"/>
    <w:next w:val="a"/>
    <w:rsid w:val="00E45425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3">
    <w:name w:val="Колонтитул (правый)"/>
    <w:basedOn w:val="afff2"/>
    <w:next w:val="a"/>
    <w:rsid w:val="00E45425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rsid w:val="00E45425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rsid w:val="00E45425"/>
  </w:style>
  <w:style w:type="paragraph" w:customStyle="1" w:styleId="afff6">
    <w:name w:val="Моноширинный"/>
    <w:basedOn w:val="a"/>
    <w:next w:val="a"/>
    <w:rsid w:val="00E454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7">
    <w:name w:val="Найденные слова"/>
    <w:rsid w:val="00E45425"/>
    <w:rPr>
      <w:rFonts w:cs="Times New Roman"/>
      <w:b/>
      <w:color w:val="26282F"/>
      <w:shd w:val="clear" w:color="auto" w:fill="FFF580"/>
    </w:rPr>
  </w:style>
  <w:style w:type="character" w:customStyle="1" w:styleId="afff8">
    <w:name w:val="Не вступил в силу"/>
    <w:rsid w:val="00E45425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b"/>
    <w:next w:val="a"/>
    <w:rsid w:val="00E45425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E454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b">
    <w:name w:val="Таблицы (моноширинный)"/>
    <w:basedOn w:val="a"/>
    <w:next w:val="a"/>
    <w:rsid w:val="00E454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rsid w:val="00E45425"/>
    <w:pPr>
      <w:ind w:left="140"/>
    </w:pPr>
  </w:style>
  <w:style w:type="character" w:customStyle="1" w:styleId="afffd">
    <w:name w:val="Опечатки"/>
    <w:rsid w:val="00E45425"/>
    <w:rPr>
      <w:color w:val="FF0000"/>
    </w:rPr>
  </w:style>
  <w:style w:type="paragraph" w:customStyle="1" w:styleId="afffe">
    <w:name w:val="Переменная часть"/>
    <w:basedOn w:val="aff1"/>
    <w:next w:val="a"/>
    <w:rsid w:val="00E45425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rsid w:val="00E4542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Cambria" w:hAnsi="Cambria" w:cs="Times New Roman"/>
      <w:b w:val="0"/>
      <w:bCs w:val="0"/>
      <w:sz w:val="18"/>
      <w:szCs w:val="18"/>
      <w:lang w:val="x-none" w:eastAsia="x-none"/>
    </w:rPr>
  </w:style>
  <w:style w:type="paragraph" w:customStyle="1" w:styleId="affff0">
    <w:name w:val="Подзаголовок для информации об изменениях"/>
    <w:basedOn w:val="affb"/>
    <w:next w:val="a"/>
    <w:rsid w:val="00E45425"/>
    <w:rPr>
      <w:b/>
      <w:bCs/>
    </w:rPr>
  </w:style>
  <w:style w:type="paragraph" w:customStyle="1" w:styleId="affff1">
    <w:name w:val="Подчёркнуный текст"/>
    <w:basedOn w:val="a"/>
    <w:next w:val="a"/>
    <w:rsid w:val="00E4542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2">
    <w:name w:val="Постоянная часть"/>
    <w:basedOn w:val="aff1"/>
    <w:next w:val="a"/>
    <w:rsid w:val="00E45425"/>
    <w:rPr>
      <w:sz w:val="20"/>
      <w:szCs w:val="20"/>
    </w:rPr>
  </w:style>
  <w:style w:type="paragraph" w:customStyle="1" w:styleId="affff3">
    <w:name w:val="Пример."/>
    <w:basedOn w:val="afb"/>
    <w:next w:val="a"/>
    <w:rsid w:val="00E45425"/>
  </w:style>
  <w:style w:type="paragraph" w:customStyle="1" w:styleId="affff4">
    <w:name w:val="Примечание."/>
    <w:basedOn w:val="afb"/>
    <w:next w:val="a"/>
    <w:rsid w:val="00E45425"/>
  </w:style>
  <w:style w:type="character" w:customStyle="1" w:styleId="affff5">
    <w:name w:val="Продолжение ссылки"/>
    <w:basedOn w:val="af4"/>
    <w:rsid w:val="00E45425"/>
    <w:rPr>
      <w:rFonts w:cs="Times New Roman"/>
      <w:b/>
      <w:color w:val="106BBE"/>
      <w:sz w:val="26"/>
    </w:rPr>
  </w:style>
  <w:style w:type="paragraph" w:customStyle="1" w:styleId="affff6">
    <w:name w:val="Словарная статья"/>
    <w:basedOn w:val="a"/>
    <w:next w:val="a"/>
    <w:rsid w:val="00E4542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7">
    <w:name w:val="Сравнение редакций"/>
    <w:rsid w:val="00E45425"/>
    <w:rPr>
      <w:rFonts w:cs="Times New Roman"/>
      <w:b/>
      <w:color w:val="26282F"/>
    </w:rPr>
  </w:style>
  <w:style w:type="character" w:customStyle="1" w:styleId="affff8">
    <w:name w:val="Сравнение редакций. Добавленный фрагмент"/>
    <w:rsid w:val="00E45425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rsid w:val="00E45425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rsid w:val="00E4542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b">
    <w:name w:val="Текст в таблице"/>
    <w:basedOn w:val="afffa"/>
    <w:next w:val="a"/>
    <w:rsid w:val="00E45425"/>
    <w:pPr>
      <w:ind w:firstLine="500"/>
    </w:pPr>
  </w:style>
  <w:style w:type="paragraph" w:customStyle="1" w:styleId="affffc">
    <w:name w:val="Текст ЭР (см. также)"/>
    <w:basedOn w:val="a"/>
    <w:next w:val="a"/>
    <w:rsid w:val="00E45425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d">
    <w:name w:val="Технический комментарий"/>
    <w:basedOn w:val="a"/>
    <w:next w:val="a"/>
    <w:rsid w:val="00E45425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e">
    <w:name w:val="Утратил силу"/>
    <w:rsid w:val="00E45425"/>
    <w:rPr>
      <w:rFonts w:cs="Times New Roman"/>
      <w:b/>
      <w:strike/>
      <w:color w:val="666600"/>
    </w:rPr>
  </w:style>
  <w:style w:type="paragraph" w:customStyle="1" w:styleId="afffff">
    <w:name w:val="Формула"/>
    <w:basedOn w:val="a"/>
    <w:next w:val="a"/>
    <w:rsid w:val="00E4542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0">
    <w:name w:val="Центрированный (таблица)"/>
    <w:basedOn w:val="afffa"/>
    <w:next w:val="a"/>
    <w:rsid w:val="00E45425"/>
    <w:pPr>
      <w:jc w:val="center"/>
    </w:pPr>
  </w:style>
  <w:style w:type="paragraph" w:customStyle="1" w:styleId="-">
    <w:name w:val="ЭР-содержание (правое окно)"/>
    <w:basedOn w:val="a"/>
    <w:next w:val="a"/>
    <w:rsid w:val="00E45425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Default">
    <w:name w:val="Default"/>
    <w:rsid w:val="00E45425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E45425"/>
    <w:rPr>
      <w:rFonts w:ascii="Calibri" w:hAnsi="Calibri"/>
      <w:sz w:val="22"/>
      <w:szCs w:val="22"/>
    </w:rPr>
  </w:style>
  <w:style w:type="paragraph" w:styleId="afffff1">
    <w:name w:val="annotation text"/>
    <w:basedOn w:val="a"/>
    <w:link w:val="afffff2"/>
    <w:semiHidden/>
    <w:rsid w:val="00E4542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ffff2">
    <w:name w:val="Текст примечания Знак"/>
    <w:basedOn w:val="a0"/>
    <w:link w:val="afffff1"/>
    <w:semiHidden/>
    <w:rsid w:val="00E45425"/>
    <w:rPr>
      <w:rFonts w:ascii="Arial" w:hAnsi="Arial"/>
      <w:lang w:val="x-none" w:eastAsia="x-none"/>
    </w:rPr>
  </w:style>
  <w:style w:type="character" w:customStyle="1" w:styleId="afffff3">
    <w:name w:val="Тема примечания Знак"/>
    <w:basedOn w:val="afffff2"/>
    <w:link w:val="afffff4"/>
    <w:semiHidden/>
    <w:rsid w:val="00E45425"/>
    <w:rPr>
      <w:rFonts w:ascii="Arial" w:hAnsi="Arial"/>
      <w:b/>
      <w:bCs/>
      <w:lang w:val="x-none" w:eastAsia="x-none"/>
    </w:rPr>
  </w:style>
  <w:style w:type="paragraph" w:styleId="afffff4">
    <w:name w:val="annotation subject"/>
    <w:basedOn w:val="afffff1"/>
    <w:next w:val="afffff1"/>
    <w:link w:val="afffff3"/>
    <w:semiHidden/>
    <w:rsid w:val="00E45425"/>
    <w:rPr>
      <w:b/>
      <w:bCs/>
    </w:rPr>
  </w:style>
  <w:style w:type="character" w:customStyle="1" w:styleId="13">
    <w:name w:val="Тема примечания Знак1"/>
    <w:basedOn w:val="afffff2"/>
    <w:semiHidden/>
    <w:rsid w:val="00E45425"/>
    <w:rPr>
      <w:rFonts w:ascii="Arial" w:hAnsi="Arial"/>
      <w:b/>
      <w:bCs/>
      <w:lang w:val="x-none" w:eastAsia="x-none"/>
    </w:rPr>
  </w:style>
  <w:style w:type="character" w:customStyle="1" w:styleId="14">
    <w:name w:val="Основной текст Знак1"/>
    <w:rsid w:val="00E45425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E45425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15">
    <w:name w:val="Абзац списка1"/>
    <w:basedOn w:val="a"/>
    <w:rsid w:val="00E45425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</w:rPr>
  </w:style>
  <w:style w:type="character" w:customStyle="1" w:styleId="s10">
    <w:name w:val="s_10"/>
    <w:rsid w:val="00E45425"/>
  </w:style>
  <w:style w:type="character" w:customStyle="1" w:styleId="b">
    <w:name w:val="b"/>
    <w:basedOn w:val="a0"/>
    <w:rsid w:val="00E45425"/>
  </w:style>
  <w:style w:type="paragraph" w:customStyle="1" w:styleId="font5">
    <w:name w:val="font5"/>
    <w:basedOn w:val="a"/>
    <w:rsid w:val="00E4542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E45425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E4542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E4542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E45425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E45425"/>
    <w:pPr>
      <w:spacing w:before="100" w:beforeAutospacing="1" w:after="100" w:afterAutospacing="1"/>
    </w:pPr>
  </w:style>
  <w:style w:type="paragraph" w:customStyle="1" w:styleId="xl67">
    <w:name w:val="xl67"/>
    <w:basedOn w:val="a"/>
    <w:rsid w:val="00E45425"/>
    <w:pPr>
      <w:shd w:val="clear" w:color="000000" w:fill="92D050"/>
      <w:spacing w:before="100" w:beforeAutospacing="1" w:after="100" w:afterAutospacing="1"/>
    </w:pPr>
  </w:style>
  <w:style w:type="paragraph" w:customStyle="1" w:styleId="xl68">
    <w:name w:val="xl68"/>
    <w:basedOn w:val="a"/>
    <w:rsid w:val="00E45425"/>
    <w:pPr>
      <w:shd w:val="clear" w:color="000000" w:fill="00B050"/>
      <w:spacing w:before="100" w:beforeAutospacing="1" w:after="100" w:afterAutospacing="1"/>
    </w:pPr>
  </w:style>
  <w:style w:type="paragraph" w:customStyle="1" w:styleId="xl69">
    <w:name w:val="xl69"/>
    <w:basedOn w:val="a"/>
    <w:rsid w:val="00E45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E45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E45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45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E45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E45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45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45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45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45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E45425"/>
    <w:pP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E45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E45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45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45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E45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E45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E45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E45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E45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45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45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E45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E4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E45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16345</Words>
  <Characters>93167</Characters>
  <Application>Microsoft Office Word</Application>
  <DocSecurity>0</DocSecurity>
  <Lines>776</Lines>
  <Paragraphs>218</Paragraphs>
  <ScaleCrop>false</ScaleCrop>
  <Company/>
  <LinksUpToDate>false</LinksUpToDate>
  <CharactersWithSpaces>109294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</dc:creator>
  <cp:keywords/>
  <dc:description/>
  <cp:lastModifiedBy>Полякова</cp:lastModifiedBy>
  <cp:revision>11</cp:revision>
  <dcterms:created xsi:type="dcterms:W3CDTF">2022-03-29T07:38:00Z</dcterms:created>
  <dcterms:modified xsi:type="dcterms:W3CDTF">2022-04-05T09:38:00Z</dcterms:modified>
</cp:coreProperties>
</file>