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992F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927AC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06.10.2017 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2672-п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9C4001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A76904" w:rsidTr="00A76904">
        <w:tc>
          <w:tcPr>
            <w:tcW w:w="5920" w:type="dxa"/>
          </w:tcPr>
          <w:p w:rsidR="00A76904" w:rsidRDefault="00A76904" w:rsidP="00A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Соль-Илецкого городского округа от  30.03.2016 № 882-п</w:t>
            </w:r>
            <w:r w:rsidR="0012727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 в</w:t>
            </w:r>
            <w:r w:rsidR="0092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 на 2016-2019 годы»</w:t>
            </w:r>
          </w:p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A76904" w:rsidRDefault="00A76904" w:rsidP="009E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904" w:rsidRDefault="00A76904" w:rsidP="009E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54E" w:rsidRDefault="003D754E" w:rsidP="0058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A77" w:rsidRDefault="00E44EBD" w:rsidP="003D75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AD">
        <w:rPr>
          <w:rFonts w:ascii="Times New Roman" w:hAnsi="Times New Roman" w:cs="Times New Roman"/>
          <w:sz w:val="28"/>
        </w:rPr>
        <w:t xml:space="preserve">В соответствии с </w:t>
      </w:r>
      <w:r w:rsidR="000A7A77" w:rsidRPr="000A7A7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РФ, Уставом муниципального образования Соль-Илецкий городской округ, </w:t>
      </w:r>
      <w:r w:rsidR="000A7A77" w:rsidRPr="000A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муниципального образования Соль-Илецкого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Соль-Илецкого городского округа от 25.02.2016 № 411-п «Об утверждении перечня муниципальных программ муниципального образовани</w:t>
      </w:r>
      <w:r w:rsidR="009A2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Соль-Илецкий городской округ» постановляю:</w:t>
      </w:r>
    </w:p>
    <w:p w:rsidR="009A2860" w:rsidRDefault="009A2860" w:rsidP="003D75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6EB" w:rsidRPr="008B76EB" w:rsidRDefault="008B76EB" w:rsidP="008B76EB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EB">
        <w:rPr>
          <w:rFonts w:ascii="Times New Roman" w:hAnsi="Times New Roman" w:cs="Times New Roman"/>
          <w:sz w:val="28"/>
          <w:szCs w:val="28"/>
        </w:rPr>
        <w:t>Внести изменения в название постанов</w:t>
      </w:r>
      <w:r w:rsidR="00160F8B">
        <w:rPr>
          <w:rFonts w:ascii="Times New Roman" w:hAnsi="Times New Roman" w:cs="Times New Roman"/>
          <w:sz w:val="28"/>
          <w:szCs w:val="28"/>
        </w:rPr>
        <w:t>ления администрации Соль-Илецкого городского</w:t>
      </w:r>
      <w:r w:rsidRPr="008B76E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60F8B">
        <w:rPr>
          <w:rFonts w:ascii="Times New Roman" w:hAnsi="Times New Roman" w:cs="Times New Roman"/>
          <w:sz w:val="28"/>
          <w:szCs w:val="28"/>
        </w:rPr>
        <w:t>а</w:t>
      </w:r>
      <w:r w:rsidRPr="008B76EB">
        <w:rPr>
          <w:rFonts w:ascii="Times New Roman" w:hAnsi="Times New Roman" w:cs="Times New Roman"/>
          <w:sz w:val="28"/>
          <w:szCs w:val="28"/>
        </w:rPr>
        <w:t xml:space="preserve"> от 30.03.2016 № 882-п </w:t>
      </w:r>
      <w:r w:rsidR="0012727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8B76EB">
        <w:rPr>
          <w:rFonts w:ascii="Times New Roman" w:hAnsi="Times New Roman" w:cs="Times New Roman"/>
          <w:sz w:val="28"/>
          <w:szCs w:val="28"/>
        </w:rPr>
        <w:t>«О противодействии коррупции в</w:t>
      </w:r>
      <w:r w:rsidR="00927AC1">
        <w:rPr>
          <w:rFonts w:ascii="Times New Roman" w:hAnsi="Times New Roman" w:cs="Times New Roman"/>
          <w:sz w:val="28"/>
          <w:szCs w:val="28"/>
        </w:rPr>
        <w:t xml:space="preserve"> </w:t>
      </w:r>
      <w:r w:rsidRPr="008B76EB">
        <w:rPr>
          <w:rFonts w:ascii="Times New Roman" w:hAnsi="Times New Roman" w:cs="Times New Roman"/>
          <w:sz w:val="28"/>
          <w:szCs w:val="28"/>
        </w:rPr>
        <w:t>Соль-Илецком городском округе на 2016-2019 годы»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 «</w:t>
      </w:r>
      <w:r w:rsidRPr="008B76EB">
        <w:rPr>
          <w:rFonts w:ascii="Times New Roman" w:hAnsi="Times New Roman" w:cs="Times New Roman"/>
          <w:sz w:val="28"/>
          <w:szCs w:val="28"/>
        </w:rPr>
        <w:t>О противодействии коррупции в Соль-Илецком городском округе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6EB" w:rsidRPr="00001C6B" w:rsidRDefault="008B76EB" w:rsidP="008B76EB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6B"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к постановлению администрации Соль-Илецкого городского округа от  30.03.2016 № 882-п</w:t>
      </w:r>
      <w:r w:rsidR="0012727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Pr="00001C6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</w:t>
      </w:r>
      <w:r w:rsidR="00927AC1">
        <w:rPr>
          <w:rFonts w:ascii="Times New Roman" w:hAnsi="Times New Roman" w:cs="Times New Roman"/>
          <w:sz w:val="28"/>
          <w:szCs w:val="28"/>
        </w:rPr>
        <w:t xml:space="preserve"> </w:t>
      </w:r>
      <w:r w:rsidRPr="00001C6B">
        <w:rPr>
          <w:rFonts w:ascii="Times New Roman" w:hAnsi="Times New Roman" w:cs="Times New Roman"/>
          <w:sz w:val="28"/>
          <w:szCs w:val="28"/>
        </w:rPr>
        <w:t xml:space="preserve">Соль-Илецком городском округе на 2016-2019 годы» </w:t>
      </w:r>
      <w:r w:rsidRPr="00001C6B">
        <w:rPr>
          <w:rFonts w:ascii="Times New Roman" w:hAnsi="Times New Roman" w:cs="Times New Roman"/>
          <w:bCs/>
          <w:sz w:val="28"/>
          <w:szCs w:val="28"/>
        </w:rPr>
        <w:t xml:space="preserve">и изложить его в новой редакции </w:t>
      </w:r>
      <w:r w:rsidRPr="00001C6B">
        <w:rPr>
          <w:rFonts w:ascii="Times New Roman" w:hAnsi="Times New Roman" w:cs="Times New Roman"/>
          <w:sz w:val="28"/>
          <w:szCs w:val="28"/>
        </w:rPr>
        <w:t>согласно  приложению  к настоящему постановлению.</w:t>
      </w:r>
    </w:p>
    <w:p w:rsidR="009C4001" w:rsidRDefault="008B76EB" w:rsidP="00001C6B">
      <w:pPr>
        <w:pStyle w:val="1"/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</w:t>
      </w:r>
      <w:r w:rsidR="00001C6B">
        <w:rPr>
          <w:rFonts w:ascii="Times New Roman" w:hAnsi="Times New Roman"/>
          <w:b w:val="0"/>
          <w:sz w:val="28"/>
          <w:szCs w:val="28"/>
        </w:rPr>
        <w:t xml:space="preserve">. </w:t>
      </w:r>
      <w:r w:rsidR="009C4001" w:rsidRPr="00320E22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001C6B">
        <w:rPr>
          <w:rFonts w:ascii="Times New Roman" w:hAnsi="Times New Roman"/>
          <w:b w:val="0"/>
          <w:sz w:val="28"/>
          <w:szCs w:val="28"/>
        </w:rPr>
        <w:t xml:space="preserve">возложить на </w:t>
      </w:r>
      <w:r w:rsidR="00794EDD">
        <w:rPr>
          <w:rFonts w:ascii="Times New Roman" w:hAnsi="Times New Roman"/>
          <w:b w:val="0"/>
          <w:sz w:val="28"/>
          <w:szCs w:val="28"/>
        </w:rPr>
        <w:t>заместителя главы администрации Соль-Илецкого городского округа – руководителя аппарата В.М.Немича</w:t>
      </w:r>
      <w:r w:rsidR="009C4001"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9C4001" w:rsidRPr="00320E22" w:rsidRDefault="00160F8B" w:rsidP="00160F8B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9C4001" w:rsidRPr="00320E22">
        <w:rPr>
          <w:rFonts w:ascii="Times New Roman" w:hAnsi="Times New Roman" w:cs="Times New Roman"/>
          <w:sz w:val="28"/>
          <w:szCs w:val="28"/>
        </w:rPr>
        <w:t xml:space="preserve">. </w:t>
      </w:r>
      <w:r w:rsidR="009C4001"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</w:t>
      </w:r>
      <w:r w:rsidR="00FB3266">
        <w:rPr>
          <w:rFonts w:ascii="Times New Roman" w:hAnsi="Times New Roman" w:cs="Times New Roman"/>
          <w:spacing w:val="-6"/>
          <w:sz w:val="28"/>
          <w:szCs w:val="28"/>
        </w:rPr>
        <w:t xml:space="preserve"> с 01.01.2018 г. и подлежит официальному опубликованию (обнародованию).</w:t>
      </w:r>
    </w:p>
    <w:p w:rsidR="00431CD5" w:rsidRDefault="00431CD5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B2" w:rsidRDefault="004810B2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60F8B" w:rsidRPr="00CB4D97" w:rsidTr="00160F8B">
        <w:trPr>
          <w:trHeight w:val="2898"/>
        </w:trPr>
        <w:tc>
          <w:tcPr>
            <w:tcW w:w="5000" w:type="pct"/>
          </w:tcPr>
          <w:p w:rsidR="00160F8B" w:rsidRPr="00160F8B" w:rsidRDefault="00160F8B" w:rsidP="00160F8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0F8B">
              <w:rPr>
                <w:rFonts w:ascii="Times New Roman" w:eastAsia="Times New Roman" w:hAnsi="Times New Roman" w:cs="Times New Roman"/>
                <w:sz w:val="28"/>
                <w:szCs w:val="20"/>
              </w:rPr>
              <w:t>Первый заместитель главы администрации</w:t>
            </w:r>
          </w:p>
          <w:p w:rsidR="00160F8B" w:rsidRPr="00160F8B" w:rsidRDefault="00160F8B" w:rsidP="00160F8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0F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городского округа-заместитель главы </w:t>
            </w:r>
          </w:p>
          <w:p w:rsidR="00160F8B" w:rsidRPr="00160F8B" w:rsidRDefault="00160F8B" w:rsidP="00160F8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0F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городского округа по </w:t>
            </w:r>
          </w:p>
          <w:p w:rsidR="00160F8B" w:rsidRPr="00160F8B" w:rsidRDefault="00160F8B" w:rsidP="00160F8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0F8B">
              <w:rPr>
                <w:rFonts w:ascii="Times New Roman" w:eastAsia="Times New Roman" w:hAnsi="Times New Roman" w:cs="Times New Roman"/>
                <w:sz w:val="28"/>
                <w:szCs w:val="20"/>
              </w:rPr>
              <w:t>строительству, транспорту,</w:t>
            </w:r>
          </w:p>
          <w:p w:rsidR="00160F8B" w:rsidRPr="00160F8B" w:rsidRDefault="00160F8B" w:rsidP="00160F8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0F8B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благоустройству и ЖКХ                                                                 В.П.Вдовкин</w:t>
            </w:r>
          </w:p>
          <w:p w:rsidR="00160F8B" w:rsidRPr="00CB4D97" w:rsidRDefault="00160F8B" w:rsidP="0058318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521" w:rsidRPr="00E05521" w:rsidRDefault="00E05521" w:rsidP="00E0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05521">
        <w:rPr>
          <w:rFonts w:ascii="Times New Roman" w:eastAsia="Times New Roman" w:hAnsi="Times New Roman" w:cs="Times New Roman"/>
          <w:sz w:val="28"/>
          <w:szCs w:val="20"/>
        </w:rPr>
        <w:t>Верно</w:t>
      </w:r>
    </w:p>
    <w:p w:rsidR="00E05521" w:rsidRPr="00E05521" w:rsidRDefault="00E05521" w:rsidP="00E0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05521"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организационного отдела                          </w:t>
      </w:r>
      <w:bookmarkStart w:id="0" w:name="_GoBack"/>
      <w:bookmarkEnd w:id="0"/>
      <w:r w:rsidRPr="00E05521">
        <w:rPr>
          <w:rFonts w:ascii="Times New Roman" w:eastAsia="Times New Roman" w:hAnsi="Times New Roman" w:cs="Times New Roman"/>
          <w:sz w:val="28"/>
          <w:szCs w:val="20"/>
        </w:rPr>
        <w:t>Е.В.Телушкина</w:t>
      </w:r>
    </w:p>
    <w:p w:rsidR="00E05521" w:rsidRPr="00E05521" w:rsidRDefault="00E05521" w:rsidP="00E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6EB" w:rsidRDefault="008B76EB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484" w:rsidRDefault="0008448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E4" w:rsidRDefault="00B614E4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="00A47BA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9D342A">
        <w:rPr>
          <w:rFonts w:ascii="Times New Roman" w:hAnsi="Times New Roman" w:cs="Times New Roman"/>
          <w:sz w:val="24"/>
          <w:szCs w:val="24"/>
        </w:rPr>
        <w:t xml:space="preserve">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794EDD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0003E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0003E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03E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92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31CD5" w:rsidRPr="0030003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0003E" w:rsidRDefault="00927AC1" w:rsidP="0092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06.10.2017 </w:t>
            </w:r>
            <w:r w:rsidR="00C01BCA" w:rsidRPr="003000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2672-п</w:t>
            </w:r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6"/>
      <w:bookmarkEnd w:id="1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Соль-Илецком</w:t>
      </w:r>
    </w:p>
    <w:p w:rsidR="00C769AD" w:rsidRPr="00C769AD" w:rsidRDefault="00E8094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9C28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 противодействии коррупции </w:t>
      </w:r>
    </w:p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вСоль-Илецк</w:t>
      </w:r>
      <w:r w:rsidR="00E8094D">
        <w:rPr>
          <w:rFonts w:ascii="Times New Roman" w:eastAsia="Times New Roman" w:hAnsi="Times New Roman" w:cs="Times New Roman"/>
          <w:sz w:val="28"/>
          <w:szCs w:val="28"/>
        </w:rPr>
        <w:t>ом городском округе</w:t>
      </w:r>
      <w:r w:rsidR="00F70DD9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02"/>
      </w:tblGrid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769AD" w:rsidRPr="00C769AD" w:rsidRDefault="00507739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090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мероприятий по недопущению проявлений коррупции</w:t>
            </w:r>
            <w:r w:rsidR="000907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0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системы противодействия коррупции на территории </w:t>
            </w:r>
            <w:r w:rsidR="00773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090705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Default="00090705" w:rsidP="00C3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Снижение предпосылок</w:t>
            </w:r>
            <w:r w:rsidR="006748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возникновения коррупции;</w:t>
            </w:r>
          </w:p>
          <w:p w:rsidR="0067482F" w:rsidRDefault="0067482F" w:rsidP="00C3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Совершенствование антикоррупционного законодательства. </w:t>
            </w:r>
          </w:p>
          <w:p w:rsidR="00090705" w:rsidRPr="00C769AD" w:rsidRDefault="00090705" w:rsidP="00C3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  <w:p w:rsidR="00C769AD" w:rsidRPr="00C769AD" w:rsidRDefault="00236B53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(индикаторы) п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202" w:type="dxa"/>
            <w:shd w:val="clear" w:color="auto" w:fill="FFFFFF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оказываемых муниципальных услуг, по которым разработаны административные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регламенты, от общего числа предоставляемых муниципальных услуг, (%);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проведенных мероприятий по вопросам противодействия коррупции, (ед.);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установленных фактов коррупции от общего количества жалоб и обращений граждан, поступивших за отчетный период, (%);</w:t>
            </w:r>
          </w:p>
          <w:p w:rsidR="00C769AD" w:rsidRPr="00C769AD" w:rsidRDefault="00C769AD" w:rsidP="00C769A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F84B83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2016-2020</w:t>
            </w:r>
            <w:r w:rsidR="00C769AD"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годы, реализуется одним этапом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2016г.- 35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2017г.- 50 тыс. рублей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2018 г.- 50 тыс. рублей</w:t>
            </w:r>
          </w:p>
          <w:p w:rsid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2019г.-50 тыс.рублей</w:t>
            </w:r>
          </w:p>
          <w:p w:rsidR="00E8094D" w:rsidRPr="00C769AD" w:rsidRDefault="00E8094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2020 г.- 50 тыс.рублей</w:t>
            </w:r>
          </w:p>
        </w:tc>
      </w:tr>
      <w:tr w:rsidR="00C769AD" w:rsidRPr="00C769AD" w:rsidTr="00E152B7">
        <w:tc>
          <w:tcPr>
            <w:tcW w:w="3794" w:type="dxa"/>
            <w:shd w:val="clear" w:color="auto" w:fill="auto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9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коррупциогенных факторов в муниципальных  нормативных правовых актах администрации Соль-Илецкого городского округа;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C769AD" w:rsidRPr="00C769AD" w:rsidRDefault="00C769AD" w:rsidP="00C769A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привлечение общественности к проблеме противодействия   коррупции;   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</w:tbl>
    <w:p w:rsidR="00C769AD" w:rsidRPr="00C769AD" w:rsidRDefault="00C769AD" w:rsidP="00C769A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1 . Общая характеристика муниципальной программы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9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"О противодействии коррупции",   </w:t>
      </w:r>
      <w:hyperlink r:id="rId10" w:history="1">
        <w:r w:rsidRPr="00C769A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C769AD" w:rsidRPr="00C769AD" w:rsidRDefault="00C769AD" w:rsidP="0097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По результатам антикоррупционного мониторинга не выявлено   фактов злоупотребления муниципальными служащими служебным положением, предусматривающих административную и дисциплинарную ответственность.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прозрачности деятельности администрации Соль-Илецкого </w:t>
      </w:r>
      <w:r w:rsidRPr="00C76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округа и ее структурных подразделений в рамках Федерального </w:t>
      </w:r>
      <w:hyperlink r:id="rId11" w:history="1">
        <w:r w:rsidRPr="00C769A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C769AD" w:rsidRPr="00C769AD" w:rsidRDefault="00C769AD" w:rsidP="0050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Несмотря на выше 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769AD" w:rsidRPr="00C769AD" w:rsidRDefault="00C769AD" w:rsidP="00C7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  <w:t>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ab/>
        <w:t>Профилактика коррупции осуществляется на следующих основных принципах: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профилактических мер, направленных на искоренение условий, порождающих коррупцию;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взаимодействия органов местного самоуправления и общества в сфере профилактики коррупции.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 Перечень показателей (индикаторов) муниципальной программы</w:t>
      </w:r>
    </w:p>
    <w:p w:rsidR="00C769AD" w:rsidRPr="00C769AD" w:rsidRDefault="00C769AD" w:rsidP="00C769A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bCs/>
          <w:color w:val="393939"/>
          <w:spacing w:val="-3"/>
          <w:sz w:val="28"/>
          <w:szCs w:val="28"/>
        </w:rPr>
      </w:pPr>
    </w:p>
    <w:p w:rsidR="00090705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является:  </w:t>
      </w:r>
      <w:r w:rsidR="00090705" w:rsidRPr="00090705">
        <w:rPr>
          <w:rFonts w:ascii="Times New Roman" w:eastAsia="Times New Roman" w:hAnsi="Times New Roman" w:cs="Times New Roman"/>
          <w:sz w:val="28"/>
          <w:szCs w:val="28"/>
        </w:rPr>
        <w:t>Осуществление комплекса мероприятий по недопущению проявлений коррупции, совершенствование системы противодействия коррупции на территории Соль-Илецкий городской округ</w:t>
      </w:r>
      <w:r w:rsidR="000907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РезультатыработыпореализацииПрограммыбудутоцениватьсяпоследующимцелевымпоказателям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 xml:space="preserve"> (</w:t>
      </w: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индикаторам</w:t>
      </w:r>
      <w:r w:rsidRPr="00C769AD">
        <w:rPr>
          <w:rFonts w:ascii="Bell MT" w:eastAsia="Calibri" w:hAnsi="Bell MT" w:cs="Times New Roman"/>
          <w:sz w:val="28"/>
          <w:szCs w:val="28"/>
          <w:lang w:eastAsia="en-US"/>
        </w:rPr>
        <w:t>):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совершенствование антикоррупционной направленности кадровой политики в органах местного самоуправления,(да/нет)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>- количество коррупционных правонарушений;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противодействия коррупции, (ед.);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обращений граждан, поступивших за отчетный период, (%);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- размещение на сайте администрации муниципального образования Программы по противодействию коррупции и отчета о ее выполнении, (да/нет).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sectPr w:rsidR="00C769AD" w:rsidRPr="00C769AD" w:rsidSect="00E152B7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9AD" w:rsidRPr="00C769AD" w:rsidRDefault="00C769AD" w:rsidP="00F70DD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5"/>
        <w:gridCol w:w="7196"/>
      </w:tblGrid>
      <w:tr w:rsidR="00F70DD9" w:rsidTr="00F70DD9">
        <w:tc>
          <w:tcPr>
            <w:tcW w:w="7195" w:type="dxa"/>
          </w:tcPr>
          <w:p w:rsidR="00F70DD9" w:rsidRDefault="00F70DD9" w:rsidP="00C769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0DD9" w:rsidRDefault="00F70DD9" w:rsidP="00F70DD9">
            <w:pPr>
              <w:pageBreakBefore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 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 вСоль-Илецком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городском округе»</w:t>
            </w: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4.Перечень основных мероприятий</w:t>
      </w:r>
    </w:p>
    <w:p w:rsidR="00C769AD" w:rsidRPr="00C769AD" w:rsidRDefault="00C769AD" w:rsidP="00F70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C769AD" w:rsidRPr="00C769AD" w:rsidTr="00E152B7">
        <w:tc>
          <w:tcPr>
            <w:tcW w:w="852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C769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69AD" w:rsidRPr="00C769AD" w:rsidTr="00E152B7">
        <w:tc>
          <w:tcPr>
            <w:tcW w:w="852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периоде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 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представлений, протестов, частных определений, иной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коррупционных фактов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уровня антикоррупци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устраненных коррупционных факторов в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 2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  <w:r w:rsidR="00FB3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Соль-Илецкого городского округа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реализации лицами, замещающими должности муниципальной  </w:t>
            </w: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службы,назначение на которые и освобождение от которых осуществляется администрацией муниципального образования  Соль-Илецкий городской округ, обязанности  принимать меры по предотвращению конфликта интересов; принимать необходимые меры по совершенствованию механизмов урегулирования конфликтов интересов 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вопросам муниципальной службы 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совершенствование антикоррупционной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уровня антикоррупционной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 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доходах, расходах об имуществе и обязательствах имущественного характера лиц, замещающих муниципальные должности, должности муниципальных служащих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Сектор по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муниципальных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C769AD" w:rsidRPr="00C769AD" w:rsidRDefault="00A65F4B" w:rsidP="00A6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3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администрации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возникновения коррупциогенных факторов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имущества, сдачей помещений в аренду</w:t>
            </w:r>
          </w:p>
        </w:tc>
        <w:tc>
          <w:tcPr>
            <w:tcW w:w="2013" w:type="dxa"/>
          </w:tcPr>
          <w:p w:rsidR="00C769AD" w:rsidRPr="00C769AD" w:rsidRDefault="00A40D95" w:rsidP="00A4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архитектуры, градостроительства       и земельных отношений, Отдел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имуществом. 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C769AD" w:rsidP="0024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совершения коррупционных 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 по вопросам муниципальной службы и кадровой работе, </w:t>
            </w:r>
            <w:r w:rsidR="002459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Федерального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внутреннего муниципального финансового контроля, </w:t>
            </w:r>
          </w:p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C01BCA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внутреннего муниципального финансового контроля 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максимальной прозрачности деятельности 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возможности заключения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договоров аренды в отношении муниципального  имущества, земельных участков, а также и о продаже их;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C769AD" w:rsidRPr="00C769AD" w:rsidRDefault="00A96395" w:rsidP="00A96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архитектуры, градостроительства     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достижение максимальной прозрачности деятельности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органов местного самоуправления   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уровня недоверия населения к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установленных фактов коррупции от общего количества жалоб и обращений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граждан, поступивших за отчетный период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C769AD" w:rsidRPr="00C769AD" w:rsidRDefault="00A65F4B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C769AD" w:rsidRPr="00C769AD" w:rsidTr="00E152B7">
        <w:tc>
          <w:tcPr>
            <w:tcW w:w="15452" w:type="dxa"/>
            <w:gridSpan w:val="8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 муниципальными служащими, руководителями подведомственных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коррупционныхправонару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по вопросам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2016-</w:t>
            </w:r>
          </w:p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фактов незаконной передачи, предложений или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обещаний от имени или в интересах юридического лица 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руководители структурных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минимизация количества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руководителей муниципальных организаций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C769AD" w:rsidRPr="00C769AD" w:rsidTr="00E152B7">
        <w:tc>
          <w:tcPr>
            <w:tcW w:w="852" w:type="dxa"/>
          </w:tcPr>
          <w:p w:rsidR="00C769AD" w:rsidRPr="00C769AD" w:rsidRDefault="00C769AD" w:rsidP="00C769A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C769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</w:t>
              </w:r>
            </w:hyperlink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C769AD" w:rsidRPr="00C769AD" w:rsidRDefault="0030003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соверш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ения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коррупционныхправонарушений                </w:t>
            </w:r>
          </w:p>
        </w:tc>
        <w:tc>
          <w:tcPr>
            <w:tcW w:w="2977" w:type="dxa"/>
          </w:tcPr>
          <w:p w:rsidR="00C769AD" w:rsidRPr="00C769AD" w:rsidRDefault="00C769AD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C769AD" w:rsidRPr="00C769AD" w:rsidRDefault="00C769AD" w:rsidP="00C769A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</w:rPr>
      </w:pPr>
    </w:p>
    <w:p w:rsidR="00C769AD" w:rsidRPr="00C769AD" w:rsidRDefault="00C769AD" w:rsidP="00C769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0" w:type="auto"/>
        <w:tblLook w:val="04A0"/>
      </w:tblPr>
      <w:tblGrid>
        <w:gridCol w:w="4739"/>
        <w:gridCol w:w="3375"/>
        <w:gridCol w:w="6277"/>
      </w:tblGrid>
      <w:tr w:rsidR="00C769AD" w:rsidRPr="00C769AD" w:rsidTr="00E152B7">
        <w:tc>
          <w:tcPr>
            <w:tcW w:w="4894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C769AD" w:rsidRPr="00C769AD" w:rsidRDefault="00C769AD" w:rsidP="00C76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C769AD" w:rsidRPr="00C769AD" w:rsidRDefault="00C769AD" w:rsidP="00C769AD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769AD" w:rsidRPr="00C769AD" w:rsidRDefault="00C769AD" w:rsidP="00C769A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C76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C769AD" w:rsidRPr="00C769AD" w:rsidRDefault="00C769AD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 в Соль-Илецком</w:t>
            </w:r>
          </w:p>
          <w:p w:rsidR="00C769AD" w:rsidRPr="00C769AD" w:rsidRDefault="0030003E" w:rsidP="00C769A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</w:t>
            </w:r>
            <w:r w:rsidR="00F70D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769AD" w:rsidRPr="00C769AD" w:rsidRDefault="00C769AD" w:rsidP="00C769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Arial"/>
          <w:sz w:val="28"/>
          <w:szCs w:val="28"/>
        </w:rPr>
        <w:tab/>
      </w:r>
      <w:r w:rsidRPr="00C769AD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 и их значениях</w:t>
      </w:r>
    </w:p>
    <w:p w:rsidR="00C769AD" w:rsidRPr="00C769AD" w:rsidRDefault="00C769AD" w:rsidP="00C7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"/>
        <w:gridCol w:w="6268"/>
        <w:gridCol w:w="1359"/>
        <w:gridCol w:w="1258"/>
        <w:gridCol w:w="586"/>
        <w:gridCol w:w="586"/>
        <w:gridCol w:w="1355"/>
        <w:gridCol w:w="1197"/>
        <w:gridCol w:w="1197"/>
        <w:gridCol w:w="1292"/>
      </w:tblGrid>
      <w:tr w:rsidR="009843C1" w:rsidRPr="009843C1" w:rsidTr="007A5B59">
        <w:tc>
          <w:tcPr>
            <w:tcW w:w="0" w:type="auto"/>
            <w:vMerge w:val="restart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C1" w:rsidRPr="009843C1" w:rsidTr="007A5B59">
        <w:tc>
          <w:tcPr>
            <w:tcW w:w="0" w:type="auto"/>
            <w:vMerge/>
          </w:tcPr>
          <w:p w:rsidR="009843C1" w:rsidRPr="009843C1" w:rsidRDefault="009843C1" w:rsidP="00C76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43C1" w:rsidRPr="009843C1" w:rsidRDefault="009843C1" w:rsidP="00C76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43C1" w:rsidRPr="009843C1" w:rsidRDefault="009843C1" w:rsidP="00C76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9843C1" w:rsidRPr="009843C1" w:rsidRDefault="009843C1" w:rsidP="00984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  <w:p w:rsidR="009843C1" w:rsidRPr="009843C1" w:rsidRDefault="009843C1" w:rsidP="0098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2020</w:t>
            </w: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реализации</w:t>
            </w:r>
          </w:p>
        </w:tc>
      </w:tr>
      <w:tr w:rsidR="009843C1" w:rsidRPr="009843C1" w:rsidTr="007A5B59">
        <w:tc>
          <w:tcPr>
            <w:tcW w:w="15594" w:type="dxa"/>
            <w:gridSpan w:val="10"/>
          </w:tcPr>
          <w:p w:rsidR="009843C1" w:rsidRPr="009843C1" w:rsidRDefault="009843C1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Соль-Илецком</w:t>
            </w:r>
          </w:p>
          <w:p w:rsidR="009843C1" w:rsidRPr="009843C1" w:rsidRDefault="009843C1" w:rsidP="00C769AD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округе на 2016-2020 годы»</w:t>
            </w:r>
          </w:p>
        </w:tc>
      </w:tr>
      <w:tr w:rsidR="009843C1" w:rsidRPr="009843C1" w:rsidTr="007A5B59">
        <w:trPr>
          <w:trHeight w:val="1455"/>
        </w:trPr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коррупционных правонарушений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2" w:type="dxa"/>
          </w:tcPr>
          <w:p w:rsid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43C1" w:rsidRPr="009843C1" w:rsidTr="007A5B59"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gridSpan w:val="2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2" w:type="dxa"/>
          </w:tcPr>
          <w:p w:rsidR="009843C1" w:rsidRPr="009843C1" w:rsidRDefault="009843C1" w:rsidP="00C76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0ABD" w:rsidRPr="009843C1" w:rsidTr="007A5B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5"/>
          <w:wBefore w:w="10349" w:type="dxa"/>
        </w:trPr>
        <w:tc>
          <w:tcPr>
            <w:tcW w:w="5245" w:type="dxa"/>
            <w:gridSpan w:val="5"/>
          </w:tcPr>
          <w:p w:rsidR="00740ABD" w:rsidRPr="009843C1" w:rsidRDefault="00740ABD" w:rsidP="00740AB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740ABD" w:rsidRPr="009843C1" w:rsidRDefault="00740ABD" w:rsidP="00740ABD">
            <w:pPr>
              <w:pageBreakBefore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программе</w:t>
            </w:r>
          </w:p>
          <w:p w:rsidR="00740ABD" w:rsidRDefault="00740ABD" w:rsidP="00740AB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C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коррупции в Соль-Илецком</w:t>
            </w:r>
          </w:p>
          <w:p w:rsidR="00740ABD" w:rsidRPr="009843C1" w:rsidRDefault="00740ABD" w:rsidP="00740ABD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округе</w:t>
            </w:r>
            <w:r w:rsidR="00F70D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40ABD" w:rsidRPr="009843C1" w:rsidRDefault="00740ABD" w:rsidP="00740ABD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9AD" w:rsidRPr="00C769AD" w:rsidRDefault="00C769AD" w:rsidP="00740A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9A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Pr="00C769AD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5516" w:type="pct"/>
        <w:tblInd w:w="-318" w:type="dxa"/>
        <w:tblLayout w:type="fixed"/>
        <w:tblLook w:val="04A0"/>
      </w:tblPr>
      <w:tblGrid>
        <w:gridCol w:w="689"/>
        <w:gridCol w:w="1242"/>
        <w:gridCol w:w="2902"/>
        <w:gridCol w:w="1794"/>
        <w:gridCol w:w="1927"/>
        <w:gridCol w:w="826"/>
        <w:gridCol w:w="968"/>
        <w:gridCol w:w="835"/>
        <w:gridCol w:w="822"/>
        <w:gridCol w:w="10"/>
        <w:gridCol w:w="886"/>
        <w:gridCol w:w="851"/>
        <w:gridCol w:w="2124"/>
      </w:tblGrid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4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в  2016-2020</w:t>
            </w: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C85AEC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2016-2020</w:t>
            </w:r>
            <w:r w:rsidR="00B05A1E"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3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5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E" w:rsidRPr="00C769AD" w:rsidRDefault="00B05A1E" w:rsidP="00C7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B0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1E" w:rsidRPr="00C769AD" w:rsidRDefault="00B05A1E" w:rsidP="00B0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DF058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E501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противодействии</w:t>
            </w:r>
            <w:r w:rsidR="00B05A1E"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 вСоль-Илецк</w:t>
            </w:r>
            <w:r w:rsidR="001E5015">
              <w:rPr>
                <w:rFonts w:ascii="Times New Roman" w:eastAsia="Times New Roman" w:hAnsi="Times New Roman" w:cs="Times New Roman"/>
                <w:sz w:val="28"/>
                <w:szCs w:val="28"/>
              </w:rPr>
              <w:t>ом городском округе на 2016-2020</w:t>
            </w:r>
            <w:r w:rsidR="00B05A1E"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68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ое мероприятие 1. 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и организационных мер, направленных на противодействие коррупции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максимальной доступности  муниципальных услуг для населения Соль-Илецкого городского  округа,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лицами.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правового регулирования в сфере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 на территории</w:t>
            </w:r>
            <w:r w:rsidR="001E5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доверия населения округа к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органам  местного самоуправления, их должностным лицам,                                            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и их проектов администрации </w:t>
            </w:r>
            <w:r w:rsidRPr="00C769AD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B05A1E" w:rsidRPr="00C769AD" w:rsidRDefault="00B05A1E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общественности к проблеме противодействия   коррупции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E" w:rsidRPr="00C769AD" w:rsidRDefault="00903CF5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ятие 7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Противодействие коррупции при взаимодействии</w:t>
            </w:r>
          </w:p>
          <w:p w:rsidR="00B05A1E" w:rsidRPr="00C769AD" w:rsidRDefault="00B05A1E" w:rsidP="00C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населением Соль-Илецкого городского округа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муниципаль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прозрачности принятия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нормативных правовых актов администрации Соль-Илецкого городского округа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85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18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900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20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недвижимого имущества, земельных участков;</w:t>
            </w:r>
          </w:p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общественности к проблеме противодействия   коррупции, 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прозрачности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принятия муниципальных нормативных правовых актов администрации Соль-Илецкого городского округа</w:t>
            </w:r>
          </w:p>
        </w:tc>
      </w:tr>
      <w:tr w:rsidR="00B05A1E" w:rsidRPr="00C769AD" w:rsidTr="00B05A1E">
        <w:trPr>
          <w:trHeight w:val="60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7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97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352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минимизация возможности проявлений коррупций среди муниципальных служащих и должностных лиц администрации городского округа  при 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с физическими и юридическими лицами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634"/>
        </w:trPr>
        <w:tc>
          <w:tcPr>
            <w:tcW w:w="21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</w:p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1E" w:rsidRPr="00C769AD" w:rsidTr="00B05A1E">
        <w:trPr>
          <w:trHeight w:val="2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9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656271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A1E" w:rsidRPr="00C769AD" w:rsidRDefault="00B05A1E" w:rsidP="00C7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9AD" w:rsidRPr="00C769AD" w:rsidRDefault="00C769AD" w:rsidP="00C769AD">
      <w:pPr>
        <w:tabs>
          <w:tab w:val="left" w:pos="347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769AD" w:rsidRPr="00C769AD" w:rsidSect="00C769AD">
      <w:pgSz w:w="16838" w:h="11906" w:orient="landscape" w:code="9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9B" w:rsidRDefault="00EF079B" w:rsidP="009C4001">
      <w:pPr>
        <w:spacing w:after="0" w:line="240" w:lineRule="auto"/>
      </w:pPr>
      <w:r>
        <w:separator/>
      </w:r>
    </w:p>
  </w:endnote>
  <w:endnote w:type="continuationSeparator" w:id="1">
    <w:p w:rsidR="00EF079B" w:rsidRDefault="00EF079B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9B" w:rsidRDefault="00EF079B" w:rsidP="009C4001">
      <w:pPr>
        <w:spacing w:after="0" w:line="240" w:lineRule="auto"/>
      </w:pPr>
      <w:r>
        <w:separator/>
      </w:r>
    </w:p>
  </w:footnote>
  <w:footnote w:type="continuationSeparator" w:id="1">
    <w:p w:rsidR="00EF079B" w:rsidRDefault="00EF079B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5" w:rsidRPr="009B03AB" w:rsidRDefault="00090705">
    <w:pPr>
      <w:pStyle w:val="a4"/>
      <w:jc w:val="center"/>
      <w:rPr>
        <w:rFonts w:ascii="Times New Roman" w:hAnsi="Times New Roman"/>
        <w:sz w:val="24"/>
        <w:szCs w:val="24"/>
      </w:rPr>
    </w:pPr>
  </w:p>
  <w:p w:rsidR="00090705" w:rsidRDefault="000907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5" w:rsidRPr="00D64373" w:rsidRDefault="00C0777C">
    <w:pPr>
      <w:pStyle w:val="a4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="00090705"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927AC1">
      <w:rPr>
        <w:rFonts w:ascii="Times New Roman" w:hAnsi="Times New Roman"/>
        <w:noProof/>
      </w:rPr>
      <w:t>7</w:t>
    </w:r>
    <w:r w:rsidRPr="00D64373">
      <w:rPr>
        <w:rFonts w:ascii="Times New Roman" w:hAnsi="Times New Roman"/>
      </w:rPr>
      <w:fldChar w:fldCharType="end"/>
    </w:r>
  </w:p>
  <w:p w:rsidR="00090705" w:rsidRDefault="000907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581"/>
    <w:multiLevelType w:val="hybridMultilevel"/>
    <w:tmpl w:val="FD4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53309A6"/>
    <w:multiLevelType w:val="hybridMultilevel"/>
    <w:tmpl w:val="0C0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A51D49"/>
    <w:multiLevelType w:val="hybridMultilevel"/>
    <w:tmpl w:val="90AA3E5A"/>
    <w:lvl w:ilvl="0" w:tplc="16423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01C6B"/>
    <w:rsid w:val="00016990"/>
    <w:rsid w:val="00031DA6"/>
    <w:rsid w:val="0004283B"/>
    <w:rsid w:val="0004410F"/>
    <w:rsid w:val="0006277C"/>
    <w:rsid w:val="00084484"/>
    <w:rsid w:val="00090705"/>
    <w:rsid w:val="000A30D8"/>
    <w:rsid w:val="000A7A77"/>
    <w:rsid w:val="000B323D"/>
    <w:rsid w:val="000B79A4"/>
    <w:rsid w:val="000F3DD9"/>
    <w:rsid w:val="00107B3C"/>
    <w:rsid w:val="001169F8"/>
    <w:rsid w:val="00127274"/>
    <w:rsid w:val="00131CB4"/>
    <w:rsid w:val="0013756F"/>
    <w:rsid w:val="00160F8B"/>
    <w:rsid w:val="001A4A75"/>
    <w:rsid w:val="001B0D36"/>
    <w:rsid w:val="001B1B32"/>
    <w:rsid w:val="001E0BD3"/>
    <w:rsid w:val="001E5015"/>
    <w:rsid w:val="001E6DA7"/>
    <w:rsid w:val="001E7B66"/>
    <w:rsid w:val="0020025A"/>
    <w:rsid w:val="00216EC9"/>
    <w:rsid w:val="00217FBE"/>
    <w:rsid w:val="00236B53"/>
    <w:rsid w:val="002459D8"/>
    <w:rsid w:val="0025052E"/>
    <w:rsid w:val="00251ACC"/>
    <w:rsid w:val="00267FB7"/>
    <w:rsid w:val="00275AC9"/>
    <w:rsid w:val="00277370"/>
    <w:rsid w:val="00283E1E"/>
    <w:rsid w:val="00287F32"/>
    <w:rsid w:val="002C053C"/>
    <w:rsid w:val="002C0CD3"/>
    <w:rsid w:val="002E761F"/>
    <w:rsid w:val="0030003E"/>
    <w:rsid w:val="00303BC8"/>
    <w:rsid w:val="003066F9"/>
    <w:rsid w:val="00320E22"/>
    <w:rsid w:val="00361DB2"/>
    <w:rsid w:val="00380424"/>
    <w:rsid w:val="003A2173"/>
    <w:rsid w:val="003B59B8"/>
    <w:rsid w:val="003B6E1A"/>
    <w:rsid w:val="003C3EF9"/>
    <w:rsid w:val="003D754E"/>
    <w:rsid w:val="004116C9"/>
    <w:rsid w:val="0041284C"/>
    <w:rsid w:val="004254C5"/>
    <w:rsid w:val="00431CD5"/>
    <w:rsid w:val="00433D51"/>
    <w:rsid w:val="00443017"/>
    <w:rsid w:val="00446EE3"/>
    <w:rsid w:val="0045207A"/>
    <w:rsid w:val="00457FCA"/>
    <w:rsid w:val="00462DAA"/>
    <w:rsid w:val="00473E99"/>
    <w:rsid w:val="0047653E"/>
    <w:rsid w:val="004810B2"/>
    <w:rsid w:val="0049737D"/>
    <w:rsid w:val="004A09DF"/>
    <w:rsid w:val="004B4171"/>
    <w:rsid w:val="004B55AF"/>
    <w:rsid w:val="004C72F1"/>
    <w:rsid w:val="004E621D"/>
    <w:rsid w:val="004F2337"/>
    <w:rsid w:val="004F3777"/>
    <w:rsid w:val="004F7EDA"/>
    <w:rsid w:val="00507739"/>
    <w:rsid w:val="0051345C"/>
    <w:rsid w:val="005350B5"/>
    <w:rsid w:val="005421C2"/>
    <w:rsid w:val="0055198D"/>
    <w:rsid w:val="00551BFB"/>
    <w:rsid w:val="00551DF0"/>
    <w:rsid w:val="00552C1B"/>
    <w:rsid w:val="005563E9"/>
    <w:rsid w:val="005601E0"/>
    <w:rsid w:val="0058318A"/>
    <w:rsid w:val="00591980"/>
    <w:rsid w:val="005A2525"/>
    <w:rsid w:val="005B1536"/>
    <w:rsid w:val="005B2910"/>
    <w:rsid w:val="005B4409"/>
    <w:rsid w:val="005C1A20"/>
    <w:rsid w:val="005D071A"/>
    <w:rsid w:val="005E75AC"/>
    <w:rsid w:val="005F6AAB"/>
    <w:rsid w:val="006007F5"/>
    <w:rsid w:val="00630733"/>
    <w:rsid w:val="0063178A"/>
    <w:rsid w:val="00646FF7"/>
    <w:rsid w:val="006477EF"/>
    <w:rsid w:val="00656271"/>
    <w:rsid w:val="00657351"/>
    <w:rsid w:val="0067482F"/>
    <w:rsid w:val="00675110"/>
    <w:rsid w:val="0067576B"/>
    <w:rsid w:val="006A525E"/>
    <w:rsid w:val="006B6B36"/>
    <w:rsid w:val="006D7738"/>
    <w:rsid w:val="006D77C4"/>
    <w:rsid w:val="006E6DF1"/>
    <w:rsid w:val="00702887"/>
    <w:rsid w:val="00711004"/>
    <w:rsid w:val="007125A0"/>
    <w:rsid w:val="00724D79"/>
    <w:rsid w:val="00733566"/>
    <w:rsid w:val="00740ABD"/>
    <w:rsid w:val="00755212"/>
    <w:rsid w:val="0077333A"/>
    <w:rsid w:val="00783B0F"/>
    <w:rsid w:val="00784164"/>
    <w:rsid w:val="00787558"/>
    <w:rsid w:val="00791229"/>
    <w:rsid w:val="00794EDD"/>
    <w:rsid w:val="00797410"/>
    <w:rsid w:val="007A5B59"/>
    <w:rsid w:val="007A5BB6"/>
    <w:rsid w:val="007E0622"/>
    <w:rsid w:val="007F7716"/>
    <w:rsid w:val="00814EAF"/>
    <w:rsid w:val="00831140"/>
    <w:rsid w:val="0085450A"/>
    <w:rsid w:val="00883030"/>
    <w:rsid w:val="00885867"/>
    <w:rsid w:val="00890238"/>
    <w:rsid w:val="008A5372"/>
    <w:rsid w:val="008B76EB"/>
    <w:rsid w:val="008C6E50"/>
    <w:rsid w:val="008C741D"/>
    <w:rsid w:val="008D53B5"/>
    <w:rsid w:val="008E22D0"/>
    <w:rsid w:val="008E38E0"/>
    <w:rsid w:val="008F276F"/>
    <w:rsid w:val="00903CF5"/>
    <w:rsid w:val="00915FBE"/>
    <w:rsid w:val="00927AC1"/>
    <w:rsid w:val="009368AB"/>
    <w:rsid w:val="0095322E"/>
    <w:rsid w:val="009611CD"/>
    <w:rsid w:val="009622CB"/>
    <w:rsid w:val="00971647"/>
    <w:rsid w:val="00971CF4"/>
    <w:rsid w:val="00975842"/>
    <w:rsid w:val="0097607F"/>
    <w:rsid w:val="009843C1"/>
    <w:rsid w:val="00992FA2"/>
    <w:rsid w:val="00997851"/>
    <w:rsid w:val="00997DC1"/>
    <w:rsid w:val="009A2860"/>
    <w:rsid w:val="009C28B8"/>
    <w:rsid w:val="009C4001"/>
    <w:rsid w:val="009D342A"/>
    <w:rsid w:val="009E52C8"/>
    <w:rsid w:val="00A11EC2"/>
    <w:rsid w:val="00A13DFA"/>
    <w:rsid w:val="00A40D95"/>
    <w:rsid w:val="00A47BA1"/>
    <w:rsid w:val="00A51641"/>
    <w:rsid w:val="00A51C2A"/>
    <w:rsid w:val="00A55173"/>
    <w:rsid w:val="00A65BEF"/>
    <w:rsid w:val="00A65F4B"/>
    <w:rsid w:val="00A7577D"/>
    <w:rsid w:val="00A76904"/>
    <w:rsid w:val="00A9637D"/>
    <w:rsid w:val="00A96395"/>
    <w:rsid w:val="00A97C5A"/>
    <w:rsid w:val="00AC01D9"/>
    <w:rsid w:val="00AD39A3"/>
    <w:rsid w:val="00AF7E74"/>
    <w:rsid w:val="00B03AAD"/>
    <w:rsid w:val="00B05A1E"/>
    <w:rsid w:val="00B26A23"/>
    <w:rsid w:val="00B342B0"/>
    <w:rsid w:val="00B4333B"/>
    <w:rsid w:val="00B614E4"/>
    <w:rsid w:val="00B61F16"/>
    <w:rsid w:val="00B96C0B"/>
    <w:rsid w:val="00BA6584"/>
    <w:rsid w:val="00BB07CA"/>
    <w:rsid w:val="00BB79F3"/>
    <w:rsid w:val="00BC13ED"/>
    <w:rsid w:val="00BC5C61"/>
    <w:rsid w:val="00BD05A5"/>
    <w:rsid w:val="00BF1B97"/>
    <w:rsid w:val="00C01BCA"/>
    <w:rsid w:val="00C03012"/>
    <w:rsid w:val="00C03811"/>
    <w:rsid w:val="00C03E4E"/>
    <w:rsid w:val="00C0777C"/>
    <w:rsid w:val="00C14B1B"/>
    <w:rsid w:val="00C31E74"/>
    <w:rsid w:val="00C333A9"/>
    <w:rsid w:val="00C361B5"/>
    <w:rsid w:val="00C46E54"/>
    <w:rsid w:val="00C64539"/>
    <w:rsid w:val="00C6775F"/>
    <w:rsid w:val="00C71F68"/>
    <w:rsid w:val="00C769AD"/>
    <w:rsid w:val="00C85AEC"/>
    <w:rsid w:val="00CA7CE4"/>
    <w:rsid w:val="00CB020E"/>
    <w:rsid w:val="00CB4D97"/>
    <w:rsid w:val="00CB53BF"/>
    <w:rsid w:val="00CC5B43"/>
    <w:rsid w:val="00CD47AB"/>
    <w:rsid w:val="00CF2BA1"/>
    <w:rsid w:val="00CF6249"/>
    <w:rsid w:val="00D04E8E"/>
    <w:rsid w:val="00D273FD"/>
    <w:rsid w:val="00D3367D"/>
    <w:rsid w:val="00D37C43"/>
    <w:rsid w:val="00D509AF"/>
    <w:rsid w:val="00D60108"/>
    <w:rsid w:val="00D736C0"/>
    <w:rsid w:val="00D7604B"/>
    <w:rsid w:val="00D85A94"/>
    <w:rsid w:val="00DA23C4"/>
    <w:rsid w:val="00DB3B91"/>
    <w:rsid w:val="00DF0581"/>
    <w:rsid w:val="00E01312"/>
    <w:rsid w:val="00E05521"/>
    <w:rsid w:val="00E12379"/>
    <w:rsid w:val="00E152B7"/>
    <w:rsid w:val="00E44EBD"/>
    <w:rsid w:val="00E70EF8"/>
    <w:rsid w:val="00E77A38"/>
    <w:rsid w:val="00E8094D"/>
    <w:rsid w:val="00EB28DC"/>
    <w:rsid w:val="00EE0BAD"/>
    <w:rsid w:val="00EF079B"/>
    <w:rsid w:val="00EF0879"/>
    <w:rsid w:val="00EF5786"/>
    <w:rsid w:val="00F01D80"/>
    <w:rsid w:val="00F02941"/>
    <w:rsid w:val="00F278BA"/>
    <w:rsid w:val="00F70084"/>
    <w:rsid w:val="00F70DD9"/>
    <w:rsid w:val="00F8166D"/>
    <w:rsid w:val="00F84B83"/>
    <w:rsid w:val="00F953DC"/>
    <w:rsid w:val="00FA22C1"/>
    <w:rsid w:val="00FB1694"/>
    <w:rsid w:val="00FB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769AD"/>
  </w:style>
  <w:style w:type="table" w:customStyle="1" w:styleId="12">
    <w:name w:val="Сетка таблицы1"/>
    <w:basedOn w:val="a1"/>
    <w:next w:val="a9"/>
    <w:uiPriority w:val="59"/>
    <w:rsid w:val="00C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C769A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 Знак Знак Знак"/>
    <w:basedOn w:val="a"/>
    <w:autoRedefine/>
    <w:rsid w:val="00C769A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C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76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B8F9-B3AA-4612-9D57-8E643FDC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100</cp:revision>
  <cp:lastPrinted>2017-10-06T11:20:00Z</cp:lastPrinted>
  <dcterms:created xsi:type="dcterms:W3CDTF">2016-07-12T05:00:00Z</dcterms:created>
  <dcterms:modified xsi:type="dcterms:W3CDTF">2017-10-09T10:44:00Z</dcterms:modified>
</cp:coreProperties>
</file>